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90D" w:rsidRDefault="0076090D" w:rsidP="00504B2B">
      <w:pPr>
        <w:jc w:val="center"/>
        <w:rPr>
          <w:rFonts w:ascii="Arial" w:hAnsi="Arial" w:cs="Arial"/>
          <w:color w:val="0E2034"/>
          <w:sz w:val="18"/>
          <w:szCs w:val="18"/>
          <w:shd w:val="clear" w:color="auto" w:fill="FFFFFF"/>
        </w:rPr>
      </w:pPr>
    </w:p>
    <w:p w:rsidR="00504B2B" w:rsidRDefault="007D7094" w:rsidP="00504B2B">
      <w:pPr>
        <w:jc w:val="center"/>
      </w:pPr>
      <w:r>
        <w:rPr>
          <w:rFonts w:ascii="Arial" w:hAnsi="Arial" w:cs="Arial"/>
          <w:color w:val="0E2034"/>
          <w:sz w:val="18"/>
          <w:szCs w:val="18"/>
          <w:shd w:val="clear" w:color="auto" w:fill="FFFFFF"/>
        </w:rPr>
        <w:t> </w:t>
      </w:r>
      <w:r w:rsidR="00504B2B">
        <w:rPr>
          <w:u w:val="single"/>
        </w:rPr>
        <w:t>2.  Глицирризин, глицирризиновая кислота и препараты</w:t>
      </w:r>
      <w:r w:rsidR="00C456FA">
        <w:rPr>
          <w:u w:val="single"/>
        </w:rPr>
        <w:t xml:space="preserve"> </w:t>
      </w:r>
    </w:p>
    <w:p w:rsidR="00504B2B" w:rsidRDefault="00504B2B" w:rsidP="00504B2B"/>
    <w:tbl>
      <w:tblPr>
        <w:tblW w:w="17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1701"/>
        <w:gridCol w:w="3544"/>
        <w:gridCol w:w="5812"/>
        <w:gridCol w:w="2268"/>
        <w:gridCol w:w="2090"/>
        <w:gridCol w:w="106"/>
      </w:tblGrid>
      <w:tr w:rsidR="00504B2B" w:rsidTr="0046339C">
        <w:tc>
          <w:tcPr>
            <w:tcW w:w="817" w:type="dxa"/>
            <w:tcBorders>
              <w:bottom w:val="nil"/>
            </w:tcBorders>
          </w:tcPr>
          <w:p w:rsidR="00504B2B" w:rsidRDefault="00504B2B" w:rsidP="009C7EAB">
            <w:pPr>
              <w:jc w:val="center"/>
            </w:pPr>
            <w:r>
              <w:t>1</w:t>
            </w:r>
          </w:p>
        </w:tc>
        <w:tc>
          <w:tcPr>
            <w:tcW w:w="1134" w:type="dxa"/>
            <w:tcBorders>
              <w:bottom w:val="nil"/>
            </w:tcBorders>
          </w:tcPr>
          <w:p w:rsidR="00504B2B" w:rsidRDefault="00504B2B" w:rsidP="009C7EAB">
            <w:pPr>
              <w:jc w:val="center"/>
            </w:pPr>
            <w:r>
              <w:t>2</w:t>
            </w:r>
          </w:p>
        </w:tc>
        <w:tc>
          <w:tcPr>
            <w:tcW w:w="1701" w:type="dxa"/>
            <w:tcBorders>
              <w:bottom w:val="nil"/>
            </w:tcBorders>
          </w:tcPr>
          <w:p w:rsidR="00504B2B" w:rsidRDefault="00504B2B" w:rsidP="009C7EAB">
            <w:pPr>
              <w:jc w:val="center"/>
            </w:pPr>
            <w:r>
              <w:t>3</w:t>
            </w:r>
          </w:p>
        </w:tc>
        <w:tc>
          <w:tcPr>
            <w:tcW w:w="3544" w:type="dxa"/>
            <w:tcBorders>
              <w:bottom w:val="nil"/>
            </w:tcBorders>
          </w:tcPr>
          <w:p w:rsidR="00504B2B" w:rsidRDefault="00504B2B" w:rsidP="009C7EAB">
            <w:pPr>
              <w:jc w:val="center"/>
            </w:pPr>
            <w:r>
              <w:t>4</w:t>
            </w:r>
          </w:p>
        </w:tc>
        <w:tc>
          <w:tcPr>
            <w:tcW w:w="5812" w:type="dxa"/>
            <w:tcBorders>
              <w:bottom w:val="nil"/>
            </w:tcBorders>
          </w:tcPr>
          <w:p w:rsidR="00504B2B" w:rsidRDefault="00504B2B" w:rsidP="009C7EAB">
            <w:pPr>
              <w:jc w:val="center"/>
            </w:pPr>
            <w:r>
              <w:t>5</w:t>
            </w:r>
          </w:p>
        </w:tc>
        <w:tc>
          <w:tcPr>
            <w:tcW w:w="4464" w:type="dxa"/>
            <w:gridSpan w:val="3"/>
            <w:tcBorders>
              <w:bottom w:val="nil"/>
            </w:tcBorders>
          </w:tcPr>
          <w:p w:rsidR="00504B2B" w:rsidRDefault="00504B2B" w:rsidP="00155F30">
            <w:r>
              <w:t>6</w:t>
            </w:r>
          </w:p>
        </w:tc>
      </w:tr>
      <w:tr w:rsidR="00504B2B" w:rsidTr="0046339C">
        <w:tc>
          <w:tcPr>
            <w:tcW w:w="817" w:type="dxa"/>
          </w:tcPr>
          <w:p w:rsidR="00504B2B" w:rsidRDefault="00504B2B" w:rsidP="009C7EAB">
            <w:r>
              <w:t>2.1</w:t>
            </w:r>
          </w:p>
        </w:tc>
        <w:tc>
          <w:tcPr>
            <w:tcW w:w="1134" w:type="dxa"/>
          </w:tcPr>
          <w:p w:rsidR="00504B2B" w:rsidRDefault="00504B2B" w:rsidP="009C7EAB">
            <w:r>
              <w:t>Япония</w:t>
            </w:r>
          </w:p>
        </w:tc>
        <w:tc>
          <w:tcPr>
            <w:tcW w:w="1701" w:type="dxa"/>
          </w:tcPr>
          <w:p w:rsidR="00504B2B" w:rsidRDefault="00504B2B" w:rsidP="009C7EAB">
            <w:r>
              <w:t>Патент</w:t>
            </w:r>
          </w:p>
          <w:p w:rsidR="00504B2B" w:rsidRDefault="00504B2B" w:rsidP="009C7EAB">
            <w:r>
              <w:t>1400</w:t>
            </w:r>
          </w:p>
          <w:p w:rsidR="00504B2B" w:rsidRDefault="00504B2B" w:rsidP="009C7EAB">
            <w:r>
              <w:t>29.02.60</w:t>
            </w:r>
          </w:p>
        </w:tc>
        <w:tc>
          <w:tcPr>
            <w:tcW w:w="3544" w:type="dxa"/>
          </w:tcPr>
          <w:p w:rsidR="00504B2B" w:rsidRDefault="00504B2B" w:rsidP="009C7EAB">
            <w:r>
              <w:t>Способ очистки экстрактов солодки</w:t>
            </w:r>
          </w:p>
        </w:tc>
        <w:tc>
          <w:tcPr>
            <w:tcW w:w="5812" w:type="dxa"/>
          </w:tcPr>
          <w:p w:rsidR="00504B2B" w:rsidRDefault="00504B2B" w:rsidP="009C7EAB">
            <w:r>
              <w:t>Водный щелочной экстракт обрабатывают бактериальной  амилазой, подкисляют, очищают многократно к-той и щелочью с получением солей глицирризиновой кислоты (ГК)</w:t>
            </w:r>
          </w:p>
        </w:tc>
        <w:tc>
          <w:tcPr>
            <w:tcW w:w="4464" w:type="dxa"/>
            <w:gridSpan w:val="3"/>
          </w:tcPr>
          <w:p w:rsidR="00504B2B" w:rsidRPr="003E45F6" w:rsidRDefault="00504B2B" w:rsidP="009C7EAB">
            <w:pPr>
              <w:rPr>
                <w:sz w:val="18"/>
                <w:szCs w:val="18"/>
              </w:rPr>
            </w:pPr>
            <w:r w:rsidRPr="003E45F6">
              <w:rPr>
                <w:sz w:val="18"/>
                <w:szCs w:val="18"/>
              </w:rPr>
              <w:t>Ито Т.</w:t>
            </w:r>
          </w:p>
          <w:p w:rsidR="00504B2B" w:rsidRPr="003E45F6" w:rsidRDefault="00504B2B" w:rsidP="009C7EAB">
            <w:pPr>
              <w:rPr>
                <w:sz w:val="18"/>
                <w:szCs w:val="18"/>
              </w:rPr>
            </w:pPr>
            <w:r w:rsidRPr="003E45F6">
              <w:rPr>
                <w:sz w:val="18"/>
                <w:szCs w:val="18"/>
              </w:rPr>
              <w:t>(Марудзэн касэй к.к.)</w:t>
            </w:r>
          </w:p>
          <w:p w:rsidR="00504B2B" w:rsidRPr="003E45F6" w:rsidRDefault="00504B2B" w:rsidP="009C7EAB">
            <w:pPr>
              <w:rPr>
                <w:sz w:val="18"/>
                <w:szCs w:val="18"/>
              </w:rPr>
            </w:pPr>
            <w:r w:rsidRPr="003E45F6">
              <w:rPr>
                <w:sz w:val="18"/>
                <w:szCs w:val="18"/>
              </w:rPr>
              <w:t>РЖ Химия.1961.</w:t>
            </w:r>
          </w:p>
          <w:p w:rsidR="00504B2B" w:rsidRDefault="00504B2B" w:rsidP="009C7EAB">
            <w:r w:rsidRPr="00EA0EBD">
              <w:rPr>
                <w:sz w:val="20"/>
                <w:szCs w:val="20"/>
              </w:rPr>
              <w:t>20 Л 330 П</w:t>
            </w:r>
          </w:p>
        </w:tc>
      </w:tr>
      <w:tr w:rsidR="00504B2B" w:rsidTr="0046339C">
        <w:tc>
          <w:tcPr>
            <w:tcW w:w="817" w:type="dxa"/>
          </w:tcPr>
          <w:p w:rsidR="00504B2B" w:rsidRDefault="00504B2B" w:rsidP="009C7EAB">
            <w:r>
              <w:t>2.2</w:t>
            </w:r>
          </w:p>
        </w:tc>
        <w:tc>
          <w:tcPr>
            <w:tcW w:w="1134" w:type="dxa"/>
          </w:tcPr>
          <w:p w:rsidR="00504B2B" w:rsidRDefault="00504B2B" w:rsidP="009C7EAB">
            <w:r>
              <w:t>Франция</w:t>
            </w:r>
          </w:p>
        </w:tc>
        <w:tc>
          <w:tcPr>
            <w:tcW w:w="1701" w:type="dxa"/>
          </w:tcPr>
          <w:p w:rsidR="00504B2B" w:rsidRDefault="00504B2B" w:rsidP="009C7EAB">
            <w:r>
              <w:t>Патент</w:t>
            </w:r>
          </w:p>
          <w:p w:rsidR="00504B2B" w:rsidRDefault="00504B2B" w:rsidP="009C7EAB">
            <w:r>
              <w:t>2355030</w:t>
            </w:r>
          </w:p>
          <w:p w:rsidR="00504B2B" w:rsidRDefault="00504B2B" w:rsidP="009C7EAB">
            <w:r>
              <w:t>13.06.77</w:t>
            </w:r>
          </w:p>
        </w:tc>
        <w:tc>
          <w:tcPr>
            <w:tcW w:w="3544" w:type="dxa"/>
          </w:tcPr>
          <w:p w:rsidR="00504B2B" w:rsidRDefault="00504B2B" w:rsidP="009C7EAB">
            <w:r>
              <w:t>Способ удаления глицирри-зина из фракции, обработки корня лакричника и полученные продукты</w:t>
            </w:r>
          </w:p>
        </w:tc>
        <w:tc>
          <w:tcPr>
            <w:tcW w:w="5812" w:type="dxa"/>
          </w:tcPr>
          <w:p w:rsidR="00504B2B" w:rsidRDefault="00504B2B" w:rsidP="009C7EAB">
            <w:r>
              <w:t xml:space="preserve">Корни экстрагируют слабой щелочью при 140 </w:t>
            </w:r>
            <w:r>
              <w:rPr>
                <w:vertAlign w:val="superscript"/>
              </w:rPr>
              <w:t xml:space="preserve">0 </w:t>
            </w:r>
            <w:r>
              <w:t>С и давлении 3,15 бар, затем кислотами: серной, фосфор-ной или лимонной</w:t>
            </w:r>
          </w:p>
        </w:tc>
        <w:tc>
          <w:tcPr>
            <w:tcW w:w="4464" w:type="dxa"/>
            <w:gridSpan w:val="3"/>
          </w:tcPr>
          <w:p w:rsidR="00504B2B" w:rsidRDefault="00504B2B" w:rsidP="009C7EAB">
            <w:pPr>
              <w:pStyle w:val="a3"/>
            </w:pPr>
            <w:r>
              <w:t>(Мак Эндрюс энд Форбес)</w:t>
            </w:r>
          </w:p>
          <w:p w:rsidR="00504B2B" w:rsidRPr="00EA0EBD" w:rsidRDefault="00504B2B" w:rsidP="009C7EAB">
            <w:pPr>
              <w:rPr>
                <w:sz w:val="20"/>
                <w:szCs w:val="20"/>
              </w:rPr>
            </w:pPr>
            <w:r w:rsidRPr="00EA0EBD">
              <w:rPr>
                <w:sz w:val="20"/>
                <w:szCs w:val="20"/>
              </w:rPr>
              <w:t>РИ ИЗР.1978.</w:t>
            </w:r>
          </w:p>
          <w:p w:rsidR="00504B2B" w:rsidRDefault="00504B2B" w:rsidP="009C7EAB">
            <w:r w:rsidRPr="00EA0EBD">
              <w:rPr>
                <w:sz w:val="20"/>
                <w:szCs w:val="20"/>
              </w:rPr>
              <w:t>Вып.55. № 12</w:t>
            </w:r>
          </w:p>
        </w:tc>
      </w:tr>
      <w:tr w:rsidR="00504B2B" w:rsidTr="0046339C">
        <w:tc>
          <w:tcPr>
            <w:tcW w:w="817" w:type="dxa"/>
          </w:tcPr>
          <w:p w:rsidR="00504B2B" w:rsidRDefault="00504B2B" w:rsidP="009C7EAB">
            <w:r>
              <w:t>2.3</w:t>
            </w:r>
          </w:p>
        </w:tc>
        <w:tc>
          <w:tcPr>
            <w:tcW w:w="1134" w:type="dxa"/>
          </w:tcPr>
          <w:p w:rsidR="00504B2B" w:rsidRDefault="00504B2B" w:rsidP="009C7EAB">
            <w:r>
              <w:t>РСТ</w:t>
            </w:r>
          </w:p>
        </w:tc>
        <w:tc>
          <w:tcPr>
            <w:tcW w:w="1701" w:type="dxa"/>
          </w:tcPr>
          <w:p w:rsidR="00504B2B" w:rsidRDefault="00504B2B" w:rsidP="009C7EAB">
            <w:r>
              <w:t>Междунар.заяв</w:t>
            </w:r>
          </w:p>
          <w:p w:rsidR="00504B2B" w:rsidRDefault="00504B2B" w:rsidP="009C7EAB">
            <w:r>
              <w:t>90/04 399</w:t>
            </w:r>
          </w:p>
          <w:p w:rsidR="00504B2B" w:rsidRDefault="00504B2B" w:rsidP="009C7EAB">
            <w:r>
              <w:t>3.05.90</w:t>
            </w:r>
          </w:p>
        </w:tc>
        <w:tc>
          <w:tcPr>
            <w:tcW w:w="3544" w:type="dxa"/>
          </w:tcPr>
          <w:p w:rsidR="00504B2B" w:rsidRDefault="00504B2B" w:rsidP="009C7EAB">
            <w:r>
              <w:t>Способ применения кортикостероидов</w:t>
            </w:r>
          </w:p>
        </w:tc>
        <w:tc>
          <w:tcPr>
            <w:tcW w:w="5812" w:type="dxa"/>
          </w:tcPr>
          <w:p w:rsidR="00504B2B" w:rsidRDefault="00504B2B" w:rsidP="009C7EAB">
            <w:r>
              <w:t>Активные компоненты солодки: глицирризиновая  и глицирретиновая к-ты с 11-бета-гидроксикортикосте-роидами</w:t>
            </w:r>
          </w:p>
        </w:tc>
        <w:tc>
          <w:tcPr>
            <w:tcW w:w="4464" w:type="dxa"/>
            <w:gridSpan w:val="3"/>
          </w:tcPr>
          <w:p w:rsidR="00504B2B" w:rsidRDefault="00504B2B" w:rsidP="009C7EAB">
            <w:pPr>
              <w:rPr>
                <w:sz w:val="18"/>
              </w:rPr>
            </w:pPr>
          </w:p>
          <w:p w:rsidR="00504B2B" w:rsidRDefault="00504B2B" w:rsidP="009C7EAB"/>
          <w:p w:rsidR="00504B2B" w:rsidRPr="00EA0EBD" w:rsidRDefault="00504B2B" w:rsidP="009C7EAB">
            <w:pPr>
              <w:rPr>
                <w:sz w:val="20"/>
                <w:szCs w:val="20"/>
              </w:rPr>
            </w:pPr>
            <w:r w:rsidRPr="00EA0EBD">
              <w:rPr>
                <w:sz w:val="20"/>
                <w:szCs w:val="20"/>
              </w:rPr>
              <w:t>РИ ИСМ.1991.</w:t>
            </w:r>
          </w:p>
          <w:p w:rsidR="00504B2B" w:rsidRDefault="00504B2B" w:rsidP="009C7EAB">
            <w:r w:rsidRPr="00EA0EBD">
              <w:rPr>
                <w:sz w:val="20"/>
                <w:szCs w:val="20"/>
              </w:rPr>
              <w:t>Вып.8. № 3</w:t>
            </w:r>
          </w:p>
        </w:tc>
      </w:tr>
      <w:tr w:rsidR="00504B2B" w:rsidTr="0046339C">
        <w:tc>
          <w:tcPr>
            <w:tcW w:w="817" w:type="dxa"/>
          </w:tcPr>
          <w:p w:rsidR="00504B2B" w:rsidRDefault="00504B2B" w:rsidP="009C7EAB">
            <w:r>
              <w:t>2.4</w:t>
            </w:r>
          </w:p>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4,163,067</w:t>
            </w:r>
          </w:p>
          <w:p w:rsidR="00504B2B" w:rsidRDefault="00504B2B" w:rsidP="009C7EAB">
            <w:r>
              <w:t>15.01.80</w:t>
            </w:r>
          </w:p>
        </w:tc>
        <w:tc>
          <w:tcPr>
            <w:tcW w:w="3544" w:type="dxa"/>
          </w:tcPr>
          <w:p w:rsidR="00504B2B" w:rsidRDefault="00504B2B" w:rsidP="009C7EAB">
            <w:r>
              <w:t>Фракции корня солодки, не содержащие глицирризина, и способ их получения</w:t>
            </w:r>
          </w:p>
        </w:tc>
        <w:tc>
          <w:tcPr>
            <w:tcW w:w="5812" w:type="dxa"/>
          </w:tcPr>
          <w:p w:rsidR="00504B2B" w:rsidRDefault="00504B2B" w:rsidP="009C7EAB"/>
          <w:p w:rsidR="00504B2B" w:rsidRDefault="00504B2B" w:rsidP="009C7EAB">
            <w:pPr>
              <w:jc w:val="center"/>
            </w:pPr>
            <w:r>
              <w:t>_____________</w:t>
            </w:r>
          </w:p>
        </w:tc>
        <w:tc>
          <w:tcPr>
            <w:tcW w:w="4464" w:type="dxa"/>
            <w:gridSpan w:val="3"/>
          </w:tcPr>
          <w:p w:rsidR="00504B2B" w:rsidRDefault="00504B2B" w:rsidP="009C7EAB">
            <w:pPr>
              <w:pStyle w:val="a3"/>
            </w:pPr>
            <w:r>
              <w:t>(Мак Эндрюс энд Форбес)</w:t>
            </w:r>
          </w:p>
          <w:p w:rsidR="00504B2B" w:rsidRPr="00EA0EBD" w:rsidRDefault="00504B2B" w:rsidP="009C7EAB">
            <w:pPr>
              <w:rPr>
                <w:sz w:val="20"/>
                <w:szCs w:val="20"/>
              </w:rPr>
            </w:pPr>
            <w:r w:rsidRPr="00EA0EBD">
              <w:rPr>
                <w:sz w:val="20"/>
                <w:szCs w:val="20"/>
              </w:rPr>
              <w:t>РИ ИЗР.1980.</w:t>
            </w:r>
          </w:p>
          <w:p w:rsidR="00504B2B" w:rsidRPr="00EA0EBD" w:rsidRDefault="00504B2B" w:rsidP="009C7EAB">
            <w:pPr>
              <w:rPr>
                <w:sz w:val="20"/>
                <w:szCs w:val="20"/>
              </w:rPr>
            </w:pPr>
            <w:r w:rsidRPr="00EA0EBD">
              <w:rPr>
                <w:sz w:val="20"/>
                <w:szCs w:val="20"/>
              </w:rPr>
              <w:t>Вып.2. № 4</w:t>
            </w:r>
          </w:p>
          <w:p w:rsidR="00504B2B" w:rsidRDefault="00504B2B" w:rsidP="009C7EAB"/>
        </w:tc>
      </w:tr>
      <w:tr w:rsidR="00504B2B" w:rsidTr="0046339C">
        <w:tc>
          <w:tcPr>
            <w:tcW w:w="817" w:type="dxa"/>
          </w:tcPr>
          <w:p w:rsidR="00504B2B" w:rsidRDefault="00504B2B" w:rsidP="009C7EAB">
            <w:r>
              <w:t>2.5</w:t>
            </w:r>
          </w:p>
        </w:tc>
        <w:tc>
          <w:tcPr>
            <w:tcW w:w="1134" w:type="dxa"/>
          </w:tcPr>
          <w:p w:rsidR="00504B2B" w:rsidRDefault="00504B2B" w:rsidP="009C7EAB">
            <w:r>
              <w:t>Франция</w:t>
            </w:r>
          </w:p>
        </w:tc>
        <w:tc>
          <w:tcPr>
            <w:tcW w:w="1701" w:type="dxa"/>
          </w:tcPr>
          <w:p w:rsidR="00504B2B" w:rsidRDefault="00504B2B" w:rsidP="009C7EAB">
            <w:r>
              <w:t>Патент</w:t>
            </w:r>
          </w:p>
          <w:p w:rsidR="00504B2B" w:rsidRDefault="00504B2B" w:rsidP="009C7EAB">
            <w:r>
              <w:t>1301581</w:t>
            </w:r>
          </w:p>
          <w:p w:rsidR="00504B2B" w:rsidRDefault="00504B2B" w:rsidP="009C7EAB">
            <w:r>
              <w:t>24.08.62</w:t>
            </w:r>
          </w:p>
        </w:tc>
        <w:tc>
          <w:tcPr>
            <w:tcW w:w="3544" w:type="dxa"/>
          </w:tcPr>
          <w:p w:rsidR="00504B2B" w:rsidRDefault="00504B2B" w:rsidP="009C7EAB">
            <w:r>
              <w:t>Чистая глицирризиновая кислота</w:t>
            </w:r>
          </w:p>
        </w:tc>
        <w:tc>
          <w:tcPr>
            <w:tcW w:w="5812" w:type="dxa"/>
          </w:tcPr>
          <w:p w:rsidR="00504B2B" w:rsidRDefault="00504B2B" w:rsidP="009C7EAB">
            <w:pPr>
              <w:rPr>
                <w:vertAlign w:val="superscript"/>
              </w:rPr>
            </w:pPr>
            <w:r>
              <w:t>Экстракция водой корней солодки, отстаивание при 0</w:t>
            </w:r>
          </w:p>
          <w:p w:rsidR="00504B2B" w:rsidRDefault="00504B2B" w:rsidP="009C7EAB">
            <w:r>
              <w:rPr>
                <w:vertAlign w:val="superscript"/>
              </w:rPr>
              <w:t xml:space="preserve">0 </w:t>
            </w:r>
            <w:r>
              <w:t>С, обработка серной к-той, экстракция спиртом, обработка 25 % аммиаком, затем щелочью и кислотой</w:t>
            </w:r>
          </w:p>
        </w:tc>
        <w:tc>
          <w:tcPr>
            <w:tcW w:w="4464" w:type="dxa"/>
            <w:gridSpan w:val="3"/>
          </w:tcPr>
          <w:p w:rsidR="00504B2B" w:rsidRDefault="00504B2B" w:rsidP="009C7EAB">
            <w:pPr>
              <w:pStyle w:val="a3"/>
            </w:pPr>
            <w:r>
              <w:t>(Реглиссе Цан )</w:t>
            </w:r>
          </w:p>
          <w:p w:rsidR="00504B2B" w:rsidRPr="00EA0EBD" w:rsidRDefault="00504B2B" w:rsidP="009C7EAB">
            <w:pPr>
              <w:rPr>
                <w:sz w:val="20"/>
                <w:szCs w:val="20"/>
              </w:rPr>
            </w:pPr>
            <w:r w:rsidRPr="00EA0EBD">
              <w:rPr>
                <w:sz w:val="20"/>
                <w:szCs w:val="20"/>
              </w:rPr>
              <w:t>С.А.1963.Т.58.</w:t>
            </w:r>
          </w:p>
          <w:p w:rsidR="00504B2B" w:rsidRDefault="00504B2B" w:rsidP="009C7EAB">
            <w:r w:rsidRPr="00EA0EBD">
              <w:rPr>
                <w:sz w:val="20"/>
                <w:szCs w:val="20"/>
              </w:rPr>
              <w:t>№ 9. 9220 а</w:t>
            </w:r>
          </w:p>
        </w:tc>
      </w:tr>
      <w:tr w:rsidR="00504B2B" w:rsidTr="0046339C">
        <w:tc>
          <w:tcPr>
            <w:tcW w:w="817" w:type="dxa"/>
          </w:tcPr>
          <w:p w:rsidR="00504B2B" w:rsidRDefault="00504B2B" w:rsidP="009C7EAB">
            <w:r>
              <w:t>2.6</w:t>
            </w:r>
          </w:p>
        </w:tc>
        <w:tc>
          <w:tcPr>
            <w:tcW w:w="1134" w:type="dxa"/>
          </w:tcPr>
          <w:p w:rsidR="00504B2B" w:rsidRDefault="00504B2B" w:rsidP="009C7EAB">
            <w:r>
              <w:t>Китай</w:t>
            </w:r>
          </w:p>
        </w:tc>
        <w:tc>
          <w:tcPr>
            <w:tcW w:w="1701" w:type="dxa"/>
          </w:tcPr>
          <w:p w:rsidR="00504B2B" w:rsidRDefault="00504B2B" w:rsidP="009C7EAB">
            <w:r>
              <w:t>Патент</w:t>
            </w:r>
          </w:p>
          <w:p w:rsidR="00504B2B" w:rsidRDefault="00504B2B" w:rsidP="009C7EAB">
            <w:r>
              <w:t>1,036,960</w:t>
            </w:r>
          </w:p>
          <w:p w:rsidR="00504B2B" w:rsidRDefault="00504B2B" w:rsidP="009C7EAB">
            <w:r>
              <w:t>8.11.89</w:t>
            </w:r>
          </w:p>
        </w:tc>
        <w:tc>
          <w:tcPr>
            <w:tcW w:w="3544" w:type="dxa"/>
          </w:tcPr>
          <w:p w:rsidR="00504B2B" w:rsidRDefault="00504B2B" w:rsidP="009C7EAB">
            <w:r>
              <w:t>Чистая глицирризиновая кислота</w:t>
            </w:r>
          </w:p>
        </w:tc>
        <w:tc>
          <w:tcPr>
            <w:tcW w:w="5812" w:type="dxa"/>
          </w:tcPr>
          <w:p w:rsidR="00504B2B" w:rsidRDefault="00504B2B" w:rsidP="009C7EAB">
            <w:r>
              <w:t>Из экстракта солодки путем сложной очистки на смолах, химических превращений с получением ГК чистоты 91-92 %.Процесс для промышленности</w:t>
            </w:r>
          </w:p>
        </w:tc>
        <w:tc>
          <w:tcPr>
            <w:tcW w:w="4464" w:type="dxa"/>
            <w:gridSpan w:val="3"/>
          </w:tcPr>
          <w:p w:rsidR="00504B2B" w:rsidRDefault="00504B2B" w:rsidP="009C7EAB">
            <w:pPr>
              <w:pStyle w:val="a3"/>
            </w:pPr>
            <w:r>
              <w:t>Фаминг Ц.</w:t>
            </w:r>
          </w:p>
          <w:p w:rsidR="00504B2B" w:rsidRPr="00EA0EBD" w:rsidRDefault="00504B2B" w:rsidP="009C7EAB">
            <w:pPr>
              <w:rPr>
                <w:sz w:val="20"/>
                <w:szCs w:val="20"/>
              </w:rPr>
            </w:pPr>
            <w:r w:rsidRPr="00EA0EBD">
              <w:rPr>
                <w:sz w:val="20"/>
                <w:szCs w:val="20"/>
              </w:rPr>
              <w:t>С.А.1990.Т.113.</w:t>
            </w:r>
          </w:p>
          <w:p w:rsidR="00504B2B" w:rsidRDefault="00504B2B" w:rsidP="009C7EAB">
            <w:r w:rsidRPr="00EA0EBD">
              <w:rPr>
                <w:sz w:val="20"/>
                <w:szCs w:val="20"/>
              </w:rPr>
              <w:t>№ 11. 9499 а</w:t>
            </w:r>
          </w:p>
        </w:tc>
      </w:tr>
      <w:tr w:rsidR="00504B2B" w:rsidTr="0046339C">
        <w:tc>
          <w:tcPr>
            <w:tcW w:w="817" w:type="dxa"/>
          </w:tcPr>
          <w:p w:rsidR="00504B2B" w:rsidRDefault="00504B2B" w:rsidP="009C7EAB">
            <w:r>
              <w:t>2.7</w:t>
            </w:r>
          </w:p>
        </w:tc>
        <w:tc>
          <w:tcPr>
            <w:tcW w:w="1134" w:type="dxa"/>
          </w:tcPr>
          <w:p w:rsidR="00504B2B" w:rsidRDefault="00504B2B" w:rsidP="009C7EAB">
            <w:r>
              <w:t>Япония</w:t>
            </w:r>
          </w:p>
        </w:tc>
        <w:tc>
          <w:tcPr>
            <w:tcW w:w="1701" w:type="dxa"/>
          </w:tcPr>
          <w:p w:rsidR="00504B2B" w:rsidRDefault="00504B2B" w:rsidP="009C7EAB">
            <w:r>
              <w:t>Патент</w:t>
            </w:r>
          </w:p>
          <w:p w:rsidR="00504B2B" w:rsidRDefault="00504B2B" w:rsidP="009C7EAB">
            <w:r>
              <w:t>1075(</w:t>
            </w:r>
            <w:r>
              <w:rPr>
                <w:vertAlign w:val="superscript"/>
              </w:rPr>
              <w:t>,</w:t>
            </w:r>
            <w:r>
              <w:t>55)</w:t>
            </w:r>
          </w:p>
          <w:p w:rsidR="00504B2B" w:rsidRDefault="00504B2B" w:rsidP="009C7EAB">
            <w:r>
              <w:t>19.02.55</w:t>
            </w:r>
          </w:p>
        </w:tc>
        <w:tc>
          <w:tcPr>
            <w:tcW w:w="3544" w:type="dxa"/>
          </w:tcPr>
          <w:p w:rsidR="00504B2B" w:rsidRDefault="00504B2B" w:rsidP="009C7EAB">
            <w:r>
              <w:t>Экстракт солодки</w:t>
            </w:r>
          </w:p>
        </w:tc>
        <w:tc>
          <w:tcPr>
            <w:tcW w:w="5812" w:type="dxa"/>
          </w:tcPr>
          <w:p w:rsidR="00504B2B" w:rsidRDefault="00504B2B" w:rsidP="009C7EAB">
            <w:r>
              <w:t xml:space="preserve">15 кг корней экстрагируют 0,2 % щелочью при 100 </w:t>
            </w:r>
            <w:r>
              <w:rPr>
                <w:vertAlign w:val="superscript"/>
              </w:rPr>
              <w:t xml:space="preserve">0 </w:t>
            </w:r>
            <w:r>
              <w:t xml:space="preserve">С смешивают с 130 г хлорида магния, фильтруют, прибавляют 0,4 л 32 % серной к-ты и 0,3 % Ас0Н при 40-90 </w:t>
            </w:r>
            <w:r>
              <w:rPr>
                <w:vertAlign w:val="superscript"/>
              </w:rPr>
              <w:t>0</w:t>
            </w:r>
            <w:r>
              <w:t xml:space="preserve"> С, нейтрализуют щелочью, выделяют 75 г натриевой соли глицирризиновой кислоты</w:t>
            </w:r>
          </w:p>
        </w:tc>
        <w:tc>
          <w:tcPr>
            <w:tcW w:w="4464" w:type="dxa"/>
            <w:gridSpan w:val="3"/>
          </w:tcPr>
          <w:p w:rsidR="00504B2B" w:rsidRDefault="00504B2B" w:rsidP="009C7EAB">
            <w:pPr>
              <w:pStyle w:val="a3"/>
            </w:pPr>
            <w:r>
              <w:t>Ито Ю.</w:t>
            </w:r>
          </w:p>
          <w:p w:rsidR="00504B2B" w:rsidRDefault="00504B2B" w:rsidP="009C7EAB">
            <w:pPr>
              <w:rPr>
                <w:sz w:val="20"/>
                <w:szCs w:val="20"/>
              </w:rPr>
            </w:pPr>
          </w:p>
          <w:p w:rsidR="00504B2B" w:rsidRPr="00EA0EBD" w:rsidRDefault="00504B2B" w:rsidP="009C7EAB">
            <w:pPr>
              <w:rPr>
                <w:sz w:val="20"/>
                <w:szCs w:val="20"/>
              </w:rPr>
            </w:pPr>
            <w:r w:rsidRPr="00EA0EBD">
              <w:rPr>
                <w:sz w:val="20"/>
                <w:szCs w:val="20"/>
              </w:rPr>
              <w:t>С.А.1956.Т.50.</w:t>
            </w:r>
          </w:p>
          <w:p w:rsidR="00504B2B" w:rsidRDefault="00504B2B" w:rsidP="009C7EAB">
            <w:r w:rsidRPr="00EA0EBD">
              <w:rPr>
                <w:sz w:val="20"/>
                <w:szCs w:val="20"/>
              </w:rPr>
              <w:t>№ 21. 17345</w:t>
            </w:r>
          </w:p>
        </w:tc>
      </w:tr>
      <w:tr w:rsidR="00504B2B" w:rsidTr="0046339C">
        <w:tc>
          <w:tcPr>
            <w:tcW w:w="817" w:type="dxa"/>
          </w:tcPr>
          <w:p w:rsidR="00504B2B" w:rsidRDefault="00504B2B" w:rsidP="009C7EAB">
            <w:r>
              <w:t>2.8</w:t>
            </w:r>
          </w:p>
        </w:tc>
        <w:tc>
          <w:tcPr>
            <w:tcW w:w="1134" w:type="dxa"/>
          </w:tcPr>
          <w:p w:rsidR="00504B2B" w:rsidRDefault="00504B2B" w:rsidP="009C7EAB">
            <w:r>
              <w:t>Велико-британия</w:t>
            </w:r>
          </w:p>
        </w:tc>
        <w:tc>
          <w:tcPr>
            <w:tcW w:w="1701" w:type="dxa"/>
          </w:tcPr>
          <w:p w:rsidR="00504B2B" w:rsidRDefault="00504B2B" w:rsidP="009C7EAB">
            <w:r>
              <w:t>Патент</w:t>
            </w:r>
          </w:p>
          <w:p w:rsidR="00504B2B" w:rsidRDefault="00504B2B" w:rsidP="009C7EAB">
            <w:r>
              <w:t>713651</w:t>
            </w:r>
          </w:p>
          <w:p w:rsidR="00504B2B" w:rsidRDefault="00504B2B" w:rsidP="009C7EAB">
            <w:r>
              <w:t>18.08.54</w:t>
            </w:r>
          </w:p>
        </w:tc>
        <w:tc>
          <w:tcPr>
            <w:tcW w:w="3544" w:type="dxa"/>
          </w:tcPr>
          <w:p w:rsidR="00504B2B" w:rsidRDefault="00504B2B" w:rsidP="009C7EAB">
            <w:r>
              <w:t>Продукт, обладающий кортикоподобной активностью</w:t>
            </w:r>
          </w:p>
        </w:tc>
        <w:tc>
          <w:tcPr>
            <w:tcW w:w="5812" w:type="dxa"/>
          </w:tcPr>
          <w:p w:rsidR="00504B2B" w:rsidRDefault="00504B2B" w:rsidP="009C7EAB">
            <w:r>
              <w:t>Водный экстракт очищают на катионите, промывают водой и элюируют 50 % водным метанолом, содержащим 1,7 % аммиака – аммониевая соль ГК</w:t>
            </w:r>
          </w:p>
        </w:tc>
        <w:tc>
          <w:tcPr>
            <w:tcW w:w="4464" w:type="dxa"/>
            <w:gridSpan w:val="3"/>
          </w:tcPr>
          <w:p w:rsidR="00504B2B" w:rsidRDefault="00504B2B" w:rsidP="009C7EAB">
            <w:pPr>
              <w:rPr>
                <w:sz w:val="18"/>
              </w:rPr>
            </w:pPr>
            <w:r>
              <w:rPr>
                <w:sz w:val="18"/>
              </w:rPr>
              <w:t>(Нац.Исслед.департамент</w:t>
            </w:r>
          </w:p>
          <w:p w:rsidR="00504B2B" w:rsidRDefault="00504B2B" w:rsidP="009C7EAB">
            <w:pPr>
              <w:pStyle w:val="a3"/>
            </w:pPr>
            <w:r>
              <w:t>Корп.)</w:t>
            </w:r>
          </w:p>
          <w:p w:rsidR="00504B2B" w:rsidRPr="00EA0EBD" w:rsidRDefault="00504B2B" w:rsidP="009C7EAB">
            <w:pPr>
              <w:rPr>
                <w:sz w:val="20"/>
                <w:szCs w:val="20"/>
              </w:rPr>
            </w:pPr>
            <w:r w:rsidRPr="00EA0EBD">
              <w:rPr>
                <w:sz w:val="20"/>
                <w:szCs w:val="20"/>
              </w:rPr>
              <w:t>С.А.1955.Т.49.</w:t>
            </w:r>
          </w:p>
          <w:p w:rsidR="00504B2B" w:rsidRDefault="00504B2B" w:rsidP="009C7EAB">
            <w:r w:rsidRPr="00EA0EBD">
              <w:rPr>
                <w:sz w:val="20"/>
                <w:szCs w:val="20"/>
              </w:rPr>
              <w:t>№ 5. 3482 с</w:t>
            </w:r>
          </w:p>
        </w:tc>
      </w:tr>
      <w:tr w:rsidR="00504B2B" w:rsidTr="0046339C">
        <w:tc>
          <w:tcPr>
            <w:tcW w:w="817" w:type="dxa"/>
          </w:tcPr>
          <w:p w:rsidR="00504B2B" w:rsidRDefault="00504B2B" w:rsidP="009C7EAB">
            <w:r>
              <w:t>2.9</w:t>
            </w:r>
          </w:p>
        </w:tc>
        <w:tc>
          <w:tcPr>
            <w:tcW w:w="1134" w:type="dxa"/>
          </w:tcPr>
          <w:p w:rsidR="00504B2B" w:rsidRDefault="00484569" w:rsidP="009C7EAB">
            <w:r>
              <w:t>Голлан</w:t>
            </w:r>
            <w:r w:rsidR="00403FAC">
              <w:t>-</w:t>
            </w:r>
            <w:r w:rsidR="00504B2B">
              <w:lastRenderedPageBreak/>
              <w:t>дия</w:t>
            </w:r>
          </w:p>
        </w:tc>
        <w:tc>
          <w:tcPr>
            <w:tcW w:w="1701" w:type="dxa"/>
          </w:tcPr>
          <w:p w:rsidR="00504B2B" w:rsidRDefault="00504B2B" w:rsidP="009C7EAB">
            <w:r>
              <w:lastRenderedPageBreak/>
              <w:t>Патент</w:t>
            </w:r>
          </w:p>
          <w:p w:rsidR="00504B2B" w:rsidRDefault="00504B2B" w:rsidP="009C7EAB">
            <w:r>
              <w:lastRenderedPageBreak/>
              <w:t>89490</w:t>
            </w:r>
          </w:p>
          <w:p w:rsidR="00504B2B" w:rsidRDefault="00504B2B" w:rsidP="009C7EAB">
            <w:r>
              <w:t>15.11.58</w:t>
            </w:r>
          </w:p>
        </w:tc>
        <w:tc>
          <w:tcPr>
            <w:tcW w:w="3544" w:type="dxa"/>
          </w:tcPr>
          <w:p w:rsidR="00504B2B" w:rsidRDefault="00504B2B" w:rsidP="009C7EAB">
            <w:r>
              <w:lastRenderedPageBreak/>
              <w:t>Экстракция солодки голой</w:t>
            </w:r>
          </w:p>
        </w:tc>
        <w:tc>
          <w:tcPr>
            <w:tcW w:w="5812" w:type="dxa"/>
          </w:tcPr>
          <w:p w:rsidR="00504B2B" w:rsidRDefault="00504B2B" w:rsidP="009C7EAB">
            <w:r>
              <w:t xml:space="preserve">Корни экстрагируют низшими алифатическими </w:t>
            </w:r>
            <w:r>
              <w:lastRenderedPageBreak/>
              <w:t xml:space="preserve">алкинами, этиленгликолем, ацетоном или диоксаном, очищают на супергеле – ГК, антилизоцимное  ср-во </w:t>
            </w:r>
          </w:p>
        </w:tc>
        <w:tc>
          <w:tcPr>
            <w:tcW w:w="4464" w:type="dxa"/>
            <w:gridSpan w:val="3"/>
          </w:tcPr>
          <w:p w:rsidR="0092726B" w:rsidRDefault="00504B2B" w:rsidP="009C7EAB">
            <w:pPr>
              <w:pStyle w:val="a3"/>
            </w:pPr>
            <w:r>
              <w:lastRenderedPageBreak/>
              <w:t xml:space="preserve">(Фармац.фабрика </w:t>
            </w:r>
          </w:p>
          <w:p w:rsidR="0092726B" w:rsidRDefault="00504B2B" w:rsidP="009C7EAB">
            <w:pPr>
              <w:pStyle w:val="a3"/>
            </w:pPr>
            <w:r>
              <w:lastRenderedPageBreak/>
              <w:t xml:space="preserve">Брокадес-Штееман и </w:t>
            </w:r>
          </w:p>
          <w:p w:rsidR="00504B2B" w:rsidRDefault="00504B2B" w:rsidP="009C7EAB">
            <w:pPr>
              <w:pStyle w:val="a3"/>
            </w:pPr>
            <w:r>
              <w:t>Фармация)</w:t>
            </w:r>
          </w:p>
          <w:p w:rsidR="00504B2B" w:rsidRPr="00EA0EBD" w:rsidRDefault="00504B2B" w:rsidP="009C7EAB">
            <w:pPr>
              <w:rPr>
                <w:sz w:val="20"/>
                <w:szCs w:val="20"/>
              </w:rPr>
            </w:pPr>
            <w:r w:rsidRPr="00EA0EBD">
              <w:rPr>
                <w:sz w:val="20"/>
                <w:szCs w:val="20"/>
              </w:rPr>
              <w:t>С.А.1960.Т.54.</w:t>
            </w:r>
          </w:p>
          <w:p w:rsidR="00504B2B" w:rsidRDefault="00504B2B" w:rsidP="009C7EAB">
            <w:r w:rsidRPr="00EA0EBD">
              <w:rPr>
                <w:sz w:val="20"/>
                <w:szCs w:val="20"/>
              </w:rPr>
              <w:t>№ 1. 835 а</w:t>
            </w:r>
          </w:p>
        </w:tc>
      </w:tr>
      <w:tr w:rsidR="00504B2B" w:rsidTr="0046339C">
        <w:tc>
          <w:tcPr>
            <w:tcW w:w="817" w:type="dxa"/>
          </w:tcPr>
          <w:p w:rsidR="00504B2B" w:rsidRDefault="00504B2B" w:rsidP="009C7EAB">
            <w:r>
              <w:lastRenderedPageBreak/>
              <w:t>2.10</w:t>
            </w:r>
          </w:p>
        </w:tc>
        <w:tc>
          <w:tcPr>
            <w:tcW w:w="1134" w:type="dxa"/>
          </w:tcPr>
          <w:p w:rsidR="00504B2B" w:rsidRDefault="00504B2B" w:rsidP="009C7EAB">
            <w:bookmarkStart w:id="0" w:name="OLE_LINK2"/>
            <w:r>
              <w:t>Япония</w:t>
            </w:r>
            <w:bookmarkEnd w:id="0"/>
            <w:r>
              <w:t xml:space="preserve"> </w:t>
            </w:r>
          </w:p>
        </w:tc>
        <w:tc>
          <w:tcPr>
            <w:tcW w:w="1701" w:type="dxa"/>
          </w:tcPr>
          <w:p w:rsidR="00504B2B" w:rsidRDefault="00504B2B" w:rsidP="009C7EAB">
            <w:bookmarkStart w:id="1" w:name="OLE_LINK3"/>
            <w:r>
              <w:t>Патент</w:t>
            </w:r>
            <w:bookmarkEnd w:id="1"/>
            <w:r>
              <w:t xml:space="preserve"> </w:t>
            </w:r>
          </w:p>
          <w:p w:rsidR="00504B2B" w:rsidRDefault="00504B2B" w:rsidP="009C7EAB">
            <w:r>
              <w:t>15875(’60)</w:t>
            </w:r>
          </w:p>
          <w:p w:rsidR="00504B2B" w:rsidRDefault="00504B2B" w:rsidP="009C7EAB">
            <w:r>
              <w:t>21.10.60</w:t>
            </w:r>
          </w:p>
        </w:tc>
        <w:tc>
          <w:tcPr>
            <w:tcW w:w="3544" w:type="dxa"/>
          </w:tcPr>
          <w:p w:rsidR="00504B2B" w:rsidRDefault="00504B2B" w:rsidP="009C7EAB">
            <w:r>
              <w:t>Получение чистой глицир-ризиновой кислоты и ликвиритигенина из экстракта лакричника</w:t>
            </w:r>
          </w:p>
        </w:tc>
        <w:tc>
          <w:tcPr>
            <w:tcW w:w="5812" w:type="dxa"/>
          </w:tcPr>
          <w:p w:rsidR="00504B2B" w:rsidRDefault="00504B2B" w:rsidP="009C7EAB">
            <w:r>
              <w:t>Подкисленный водно-щелочной экстракт пропускают через анионо-и катионообменники, элюируют 50 % метанолом с 1 % аммиака, фильтруют, упаривают с добавлением к-ты- получают флавоноид и ГК</w:t>
            </w:r>
          </w:p>
        </w:tc>
        <w:tc>
          <w:tcPr>
            <w:tcW w:w="4464" w:type="dxa"/>
            <w:gridSpan w:val="3"/>
          </w:tcPr>
          <w:p w:rsidR="00504B2B" w:rsidRDefault="00504B2B" w:rsidP="009C7EAB">
            <w:pPr>
              <w:rPr>
                <w:sz w:val="18"/>
              </w:rPr>
            </w:pPr>
            <w:r>
              <w:rPr>
                <w:sz w:val="18"/>
              </w:rPr>
              <w:t>Ито С.</w:t>
            </w:r>
          </w:p>
          <w:p w:rsidR="00504B2B" w:rsidRDefault="00504B2B" w:rsidP="009C7EAB">
            <w:r>
              <w:rPr>
                <w:sz w:val="18"/>
              </w:rPr>
              <w:t>(Марудзэн касэй к.к.)</w:t>
            </w:r>
          </w:p>
          <w:p w:rsidR="00504B2B" w:rsidRPr="00EA0EBD" w:rsidRDefault="00504B2B" w:rsidP="009C7EAB">
            <w:pPr>
              <w:rPr>
                <w:sz w:val="20"/>
                <w:szCs w:val="20"/>
              </w:rPr>
            </w:pPr>
            <w:r w:rsidRPr="00EA0EBD">
              <w:rPr>
                <w:sz w:val="20"/>
                <w:szCs w:val="20"/>
              </w:rPr>
              <w:t>С.А.1961.Т.55.</w:t>
            </w:r>
          </w:p>
          <w:p w:rsidR="00504B2B" w:rsidRDefault="00504B2B" w:rsidP="009C7EAB">
            <w:r w:rsidRPr="00EA0EBD">
              <w:rPr>
                <w:sz w:val="20"/>
                <w:szCs w:val="20"/>
              </w:rPr>
              <w:t>№ 11. 10815 в</w:t>
            </w:r>
          </w:p>
        </w:tc>
      </w:tr>
      <w:tr w:rsidR="00504B2B" w:rsidTr="0046339C">
        <w:tc>
          <w:tcPr>
            <w:tcW w:w="817" w:type="dxa"/>
          </w:tcPr>
          <w:p w:rsidR="00504B2B" w:rsidRDefault="00504B2B" w:rsidP="009C7EAB">
            <w:r>
              <w:t>2.11</w:t>
            </w:r>
          </w:p>
        </w:tc>
        <w:tc>
          <w:tcPr>
            <w:tcW w:w="1134" w:type="dxa"/>
          </w:tcPr>
          <w:p w:rsidR="00504B2B" w:rsidRDefault="00504B2B" w:rsidP="009C7EAB">
            <w:r>
              <w:t>Япония</w:t>
            </w:r>
          </w:p>
        </w:tc>
        <w:tc>
          <w:tcPr>
            <w:tcW w:w="1701" w:type="dxa"/>
          </w:tcPr>
          <w:p w:rsidR="00504B2B" w:rsidRDefault="00504B2B" w:rsidP="009C7EAB">
            <w:r>
              <w:t>Патент</w:t>
            </w:r>
          </w:p>
          <w:p w:rsidR="00504B2B" w:rsidRDefault="00504B2B" w:rsidP="009C7EAB">
            <w:r>
              <w:t>18746</w:t>
            </w:r>
          </w:p>
          <w:p w:rsidR="00504B2B" w:rsidRDefault="00504B2B" w:rsidP="009C7EAB">
            <w:r>
              <w:t>14.10.62</w:t>
            </w:r>
          </w:p>
        </w:tc>
        <w:tc>
          <w:tcPr>
            <w:tcW w:w="3544" w:type="dxa"/>
          </w:tcPr>
          <w:p w:rsidR="00504B2B" w:rsidRDefault="00504B2B" w:rsidP="009C7EAB">
            <w:r>
              <w:t>Получение глицирризиновой</w:t>
            </w:r>
          </w:p>
          <w:p w:rsidR="00504B2B" w:rsidRDefault="00504B2B" w:rsidP="009C7EAB">
            <w:r>
              <w:t>кислоты</w:t>
            </w:r>
          </w:p>
        </w:tc>
        <w:tc>
          <w:tcPr>
            <w:tcW w:w="5812" w:type="dxa"/>
          </w:tcPr>
          <w:p w:rsidR="00504B2B" w:rsidRDefault="00504B2B" w:rsidP="009C7EAB">
            <w:r>
              <w:t>10 кг экстракта лакричника обрабатывают при нагревании 50 мл аммиака в 20 л воды, прибавляют 300 г силиката алюминия, отделяют остаток, фильтруют, подкисляют серной к-той – 3 кг продукта (ГК)</w:t>
            </w:r>
          </w:p>
        </w:tc>
        <w:tc>
          <w:tcPr>
            <w:tcW w:w="4464" w:type="dxa"/>
            <w:gridSpan w:val="3"/>
          </w:tcPr>
          <w:p w:rsidR="00504B2B" w:rsidRDefault="00504B2B" w:rsidP="009C7EAB">
            <w:pPr>
              <w:pStyle w:val="a3"/>
            </w:pPr>
            <w:r>
              <w:t>Ито С.</w:t>
            </w:r>
          </w:p>
          <w:p w:rsidR="00504B2B" w:rsidRPr="00EA0EBD" w:rsidRDefault="00504B2B" w:rsidP="009C7EAB">
            <w:pPr>
              <w:rPr>
                <w:sz w:val="20"/>
                <w:szCs w:val="20"/>
              </w:rPr>
            </w:pPr>
            <w:r w:rsidRPr="00EA0EBD">
              <w:rPr>
                <w:sz w:val="20"/>
                <w:szCs w:val="20"/>
              </w:rPr>
              <w:t>РЖ Химия.1964.</w:t>
            </w:r>
          </w:p>
          <w:p w:rsidR="00504B2B" w:rsidRDefault="00504B2B" w:rsidP="009C7EAB">
            <w:r w:rsidRPr="00EA0EBD">
              <w:rPr>
                <w:sz w:val="20"/>
                <w:szCs w:val="20"/>
              </w:rPr>
              <w:t>23 Н 328 П</w:t>
            </w:r>
          </w:p>
        </w:tc>
      </w:tr>
      <w:tr w:rsidR="00504B2B" w:rsidTr="0046339C">
        <w:tc>
          <w:tcPr>
            <w:tcW w:w="817" w:type="dxa"/>
          </w:tcPr>
          <w:p w:rsidR="00504B2B" w:rsidRDefault="00504B2B" w:rsidP="009C7EAB">
            <w:r>
              <w:t>2.12</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58-116420</w:t>
            </w:r>
          </w:p>
          <w:p w:rsidR="00504B2B" w:rsidRDefault="00504B2B" w:rsidP="009C7EAB">
            <w:r>
              <w:t>11.07.83</w:t>
            </w:r>
          </w:p>
        </w:tc>
        <w:tc>
          <w:tcPr>
            <w:tcW w:w="3544" w:type="dxa"/>
          </w:tcPr>
          <w:p w:rsidR="00504B2B" w:rsidRDefault="00504B2B" w:rsidP="009C7EAB">
            <w:r>
              <w:t>Противоязвенный препарат из солодки</w:t>
            </w:r>
          </w:p>
        </w:tc>
        <w:tc>
          <w:tcPr>
            <w:tcW w:w="5812" w:type="dxa"/>
          </w:tcPr>
          <w:p w:rsidR="00504B2B" w:rsidRDefault="00504B2B" w:rsidP="009C7EAB">
            <w:r>
              <w:t>Водный экстракт очищают на пористой слабоосновной фенольной смоле, элюируют щелочным спиртом или кетоном - глицирризин</w:t>
            </w:r>
          </w:p>
        </w:tc>
        <w:tc>
          <w:tcPr>
            <w:tcW w:w="4464" w:type="dxa"/>
            <w:gridSpan w:val="3"/>
          </w:tcPr>
          <w:p w:rsidR="00504B2B" w:rsidRDefault="00504B2B" w:rsidP="009C7EAB">
            <w:pPr>
              <w:pStyle w:val="a3"/>
            </w:pPr>
            <w:r>
              <w:t>Масая Й., и др.</w:t>
            </w:r>
          </w:p>
          <w:p w:rsidR="00504B2B" w:rsidRPr="00EA0EBD" w:rsidRDefault="00504B2B" w:rsidP="009C7EAB">
            <w:pPr>
              <w:rPr>
                <w:sz w:val="20"/>
                <w:szCs w:val="20"/>
              </w:rPr>
            </w:pPr>
            <w:r w:rsidRPr="00EA0EBD">
              <w:rPr>
                <w:sz w:val="20"/>
                <w:szCs w:val="20"/>
              </w:rPr>
              <w:t>Там же.1984.</w:t>
            </w:r>
          </w:p>
          <w:p w:rsidR="00504B2B" w:rsidRDefault="00504B2B" w:rsidP="009C7EAB">
            <w:r w:rsidRPr="00EA0EBD">
              <w:rPr>
                <w:sz w:val="20"/>
                <w:szCs w:val="20"/>
              </w:rPr>
              <w:t>13 0 255 П</w:t>
            </w:r>
          </w:p>
        </w:tc>
      </w:tr>
      <w:tr w:rsidR="00504B2B" w:rsidTr="0046339C">
        <w:tc>
          <w:tcPr>
            <w:tcW w:w="817" w:type="dxa"/>
          </w:tcPr>
          <w:p w:rsidR="00504B2B" w:rsidRDefault="00504B2B" w:rsidP="009C7EAB">
            <w:r>
              <w:t>2.13</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58-49310</w:t>
            </w:r>
          </w:p>
          <w:p w:rsidR="00504B2B" w:rsidRDefault="00504B2B" w:rsidP="009C7EAB">
            <w:r>
              <w:t>22.03.83</w:t>
            </w:r>
          </w:p>
        </w:tc>
        <w:tc>
          <w:tcPr>
            <w:tcW w:w="3544" w:type="dxa"/>
          </w:tcPr>
          <w:p w:rsidR="00504B2B" w:rsidRDefault="00504B2B" w:rsidP="009C7EAB">
            <w:r>
              <w:t>Получение фармацевтически активного глицирризина</w:t>
            </w:r>
          </w:p>
        </w:tc>
        <w:tc>
          <w:tcPr>
            <w:tcW w:w="5812" w:type="dxa"/>
          </w:tcPr>
          <w:p w:rsidR="00504B2B" w:rsidRDefault="00504B2B" w:rsidP="009C7EAB">
            <w:r>
              <w:t>Раствор глицирризина обрабатывают мочевиной или солью фенолкарбоновой к-ты в буферном растворе</w:t>
            </w:r>
          </w:p>
        </w:tc>
        <w:tc>
          <w:tcPr>
            <w:tcW w:w="4464" w:type="dxa"/>
            <w:gridSpan w:val="3"/>
          </w:tcPr>
          <w:p w:rsidR="00504B2B" w:rsidRDefault="00504B2B" w:rsidP="009C7EAB">
            <w:pPr>
              <w:rPr>
                <w:sz w:val="18"/>
              </w:rPr>
            </w:pPr>
            <w:r>
              <w:rPr>
                <w:sz w:val="18"/>
              </w:rPr>
              <w:t>Йокота С.</w:t>
            </w:r>
          </w:p>
          <w:p w:rsidR="0092726B" w:rsidRDefault="00504B2B" w:rsidP="009C7EAB">
            <w:pPr>
              <w:pStyle w:val="a3"/>
            </w:pPr>
            <w:r>
              <w:t xml:space="preserve">(Госи кайся минофагэн </w:t>
            </w:r>
          </w:p>
          <w:p w:rsidR="00504B2B" w:rsidRDefault="00504B2B" w:rsidP="009C7EAB">
            <w:pPr>
              <w:pStyle w:val="a3"/>
            </w:pPr>
            <w:r>
              <w:t>сэйяку хампо)</w:t>
            </w:r>
          </w:p>
          <w:p w:rsidR="00504B2B" w:rsidRPr="00EA0EBD" w:rsidRDefault="00504B2B" w:rsidP="009C7EAB">
            <w:pPr>
              <w:rPr>
                <w:sz w:val="20"/>
                <w:szCs w:val="20"/>
              </w:rPr>
            </w:pPr>
            <w:r w:rsidRPr="00EA0EBD">
              <w:rPr>
                <w:sz w:val="20"/>
                <w:szCs w:val="20"/>
              </w:rPr>
              <w:t>Там же.1984.</w:t>
            </w:r>
          </w:p>
          <w:p w:rsidR="00504B2B" w:rsidRDefault="00504B2B" w:rsidP="009C7EAB">
            <w:r w:rsidRPr="00EA0EBD">
              <w:rPr>
                <w:sz w:val="20"/>
                <w:szCs w:val="20"/>
              </w:rPr>
              <w:t>8 0 184 П</w:t>
            </w:r>
          </w:p>
        </w:tc>
      </w:tr>
      <w:tr w:rsidR="00504B2B" w:rsidTr="0046339C">
        <w:tc>
          <w:tcPr>
            <w:tcW w:w="817" w:type="dxa"/>
          </w:tcPr>
          <w:p w:rsidR="00504B2B" w:rsidRDefault="00504B2B" w:rsidP="009C7EAB">
            <w:r>
              <w:t>2.14</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59-20222</w:t>
            </w:r>
          </w:p>
          <w:p w:rsidR="00504B2B" w:rsidRDefault="00504B2B" w:rsidP="009C7EAB">
            <w:r>
              <w:t>1.02.84</w:t>
            </w:r>
          </w:p>
        </w:tc>
        <w:tc>
          <w:tcPr>
            <w:tcW w:w="3544" w:type="dxa"/>
          </w:tcPr>
          <w:p w:rsidR="00504B2B" w:rsidRDefault="00504B2B" w:rsidP="009C7EAB">
            <w:r>
              <w:t>Способ очистки глицирризина</w:t>
            </w:r>
          </w:p>
        </w:tc>
        <w:tc>
          <w:tcPr>
            <w:tcW w:w="5812" w:type="dxa"/>
          </w:tcPr>
          <w:p w:rsidR="00504B2B" w:rsidRDefault="00504B2B" w:rsidP="009C7EAB">
            <w:r>
              <w:t xml:space="preserve">Экстракт солодки адсорбируют на смоле (сополимерах стирола и дивинил бензола), элюируют к-той, водой и целевой продукт органическими  растворителями </w:t>
            </w:r>
          </w:p>
        </w:tc>
        <w:tc>
          <w:tcPr>
            <w:tcW w:w="4464" w:type="dxa"/>
            <w:gridSpan w:val="3"/>
          </w:tcPr>
          <w:p w:rsidR="00504B2B" w:rsidRDefault="00504B2B" w:rsidP="009C7EAB">
            <w:pPr>
              <w:pStyle w:val="a3"/>
            </w:pPr>
            <w:r>
              <w:t>Оэ Й.</w:t>
            </w:r>
          </w:p>
          <w:p w:rsidR="00504B2B" w:rsidRDefault="00504B2B" w:rsidP="009C7EAB">
            <w:pPr>
              <w:rPr>
                <w:sz w:val="18"/>
              </w:rPr>
            </w:pPr>
            <w:r>
              <w:rPr>
                <w:sz w:val="18"/>
              </w:rPr>
              <w:t>(Тое сэйто к.к.)</w:t>
            </w:r>
          </w:p>
          <w:p w:rsidR="00504B2B" w:rsidRPr="00EA0EBD" w:rsidRDefault="00504B2B" w:rsidP="009C7EAB">
            <w:pPr>
              <w:rPr>
                <w:sz w:val="20"/>
                <w:szCs w:val="20"/>
              </w:rPr>
            </w:pPr>
            <w:r w:rsidRPr="00EA0EBD">
              <w:rPr>
                <w:sz w:val="20"/>
                <w:szCs w:val="20"/>
              </w:rPr>
              <w:t>РИ ИСМ.1990.</w:t>
            </w:r>
          </w:p>
          <w:p w:rsidR="00504B2B" w:rsidRDefault="00504B2B" w:rsidP="009C7EAB">
            <w:r w:rsidRPr="00EA0EBD">
              <w:rPr>
                <w:sz w:val="20"/>
                <w:szCs w:val="20"/>
              </w:rPr>
              <w:t>Вып.15. № 12</w:t>
            </w:r>
          </w:p>
        </w:tc>
      </w:tr>
      <w:tr w:rsidR="00504B2B" w:rsidTr="0046339C">
        <w:tc>
          <w:tcPr>
            <w:tcW w:w="817" w:type="dxa"/>
          </w:tcPr>
          <w:p w:rsidR="00504B2B" w:rsidRDefault="00504B2B" w:rsidP="009C7EAB">
            <w:r>
              <w:t>2.15</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45-2909</w:t>
            </w:r>
          </w:p>
          <w:p w:rsidR="00504B2B" w:rsidRDefault="00504B2B" w:rsidP="009C7EAB">
            <w:r>
              <w:t>31.01.70</w:t>
            </w:r>
          </w:p>
        </w:tc>
        <w:tc>
          <w:tcPr>
            <w:tcW w:w="3544" w:type="dxa"/>
          </w:tcPr>
          <w:p w:rsidR="00504B2B" w:rsidRDefault="00504B2B" w:rsidP="009C7EAB">
            <w:r>
              <w:t>Комплекс глицирризиновой кислоты и основания цистеина</w:t>
            </w:r>
          </w:p>
        </w:tc>
        <w:tc>
          <w:tcPr>
            <w:tcW w:w="5812" w:type="dxa"/>
          </w:tcPr>
          <w:p w:rsidR="00504B2B" w:rsidRDefault="00504B2B" w:rsidP="009C7EAB">
            <w:r>
              <w:t>Комплекс получают реакцией экв.мол.кол-в ГК и D-цистеина в спирте. Антитоксическое средство при отравлении никотином</w:t>
            </w:r>
          </w:p>
        </w:tc>
        <w:tc>
          <w:tcPr>
            <w:tcW w:w="4464" w:type="dxa"/>
            <w:gridSpan w:val="3"/>
          </w:tcPr>
          <w:p w:rsidR="00504B2B" w:rsidRDefault="00504B2B" w:rsidP="009C7EAB">
            <w:pPr>
              <w:pStyle w:val="a3"/>
            </w:pPr>
            <w:r>
              <w:t>Нагао К.</w:t>
            </w:r>
          </w:p>
          <w:p w:rsidR="0092726B" w:rsidRDefault="00504B2B" w:rsidP="009C7EAB">
            <w:pPr>
              <w:rPr>
                <w:sz w:val="20"/>
                <w:szCs w:val="20"/>
              </w:rPr>
            </w:pPr>
            <w:r w:rsidRPr="00EA0EBD">
              <w:rPr>
                <w:sz w:val="20"/>
                <w:szCs w:val="20"/>
              </w:rPr>
              <w:t>Пат.бюл.”Токке-кохо“.</w:t>
            </w:r>
          </w:p>
          <w:p w:rsidR="00504B2B" w:rsidRPr="00EA0EBD" w:rsidRDefault="00504B2B" w:rsidP="009C7EAB">
            <w:pPr>
              <w:rPr>
                <w:sz w:val="20"/>
                <w:szCs w:val="20"/>
              </w:rPr>
            </w:pPr>
            <w:r w:rsidRPr="00EA0EBD">
              <w:rPr>
                <w:sz w:val="20"/>
                <w:szCs w:val="20"/>
              </w:rPr>
              <w:t>1970. № 2-45-73</w:t>
            </w:r>
          </w:p>
        </w:tc>
      </w:tr>
      <w:tr w:rsidR="00504B2B" w:rsidTr="0046339C">
        <w:trPr>
          <w:trHeight w:val="1280"/>
        </w:trPr>
        <w:tc>
          <w:tcPr>
            <w:tcW w:w="817" w:type="dxa"/>
          </w:tcPr>
          <w:p w:rsidR="00504B2B" w:rsidRDefault="00504B2B" w:rsidP="009C7EAB">
            <w:r>
              <w:t>2.16</w:t>
            </w:r>
          </w:p>
          <w:p w:rsidR="00504B2B" w:rsidRDefault="00504B2B" w:rsidP="009C7EAB"/>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45-4510</w:t>
            </w:r>
          </w:p>
          <w:p w:rsidR="00504B2B" w:rsidRDefault="00504B2B" w:rsidP="009C7EAB">
            <w:r>
              <w:t>16.02.70</w:t>
            </w:r>
          </w:p>
        </w:tc>
        <w:tc>
          <w:tcPr>
            <w:tcW w:w="3544" w:type="dxa"/>
          </w:tcPr>
          <w:p w:rsidR="00504B2B" w:rsidRDefault="00504B2B" w:rsidP="009C7EAB">
            <w:r>
              <w:t>Способ получения эквимолярного комплекса глицирризиновой кислоты с пантотенолом</w:t>
            </w:r>
          </w:p>
        </w:tc>
        <w:tc>
          <w:tcPr>
            <w:tcW w:w="5812" w:type="dxa"/>
          </w:tcPr>
          <w:p w:rsidR="00504B2B" w:rsidRDefault="00504B2B" w:rsidP="009C7EAB">
            <w:r>
              <w:t>Комплекс получают реакцией компонентов в спирте. Препарат синергично усиливает действие детоксичности</w:t>
            </w:r>
          </w:p>
        </w:tc>
        <w:tc>
          <w:tcPr>
            <w:tcW w:w="4464" w:type="dxa"/>
            <w:gridSpan w:val="3"/>
          </w:tcPr>
          <w:p w:rsidR="00504B2B" w:rsidRDefault="00504B2B" w:rsidP="009C7EAB">
            <w:pPr>
              <w:pStyle w:val="a3"/>
            </w:pPr>
            <w:r>
              <w:t>Нагао К.</w:t>
            </w:r>
          </w:p>
          <w:p w:rsidR="00504B2B" w:rsidRPr="00EA0EBD" w:rsidRDefault="00504B2B" w:rsidP="009C7EAB">
            <w:pPr>
              <w:rPr>
                <w:sz w:val="20"/>
                <w:szCs w:val="20"/>
              </w:rPr>
            </w:pPr>
            <w:r w:rsidRPr="00EA0EBD">
              <w:rPr>
                <w:sz w:val="20"/>
                <w:szCs w:val="20"/>
              </w:rPr>
              <w:t>Там же. № 2-45-113</w:t>
            </w:r>
          </w:p>
        </w:tc>
      </w:tr>
      <w:tr w:rsidR="00504B2B" w:rsidTr="0046339C">
        <w:trPr>
          <w:trHeight w:val="1280"/>
        </w:trPr>
        <w:tc>
          <w:tcPr>
            <w:tcW w:w="817" w:type="dxa"/>
          </w:tcPr>
          <w:p w:rsidR="00504B2B" w:rsidRDefault="00504B2B" w:rsidP="009C7EAB">
            <w:r>
              <w:lastRenderedPageBreak/>
              <w:t>2.17</w:t>
            </w:r>
          </w:p>
        </w:tc>
        <w:tc>
          <w:tcPr>
            <w:tcW w:w="1134" w:type="dxa"/>
          </w:tcPr>
          <w:p w:rsidR="00504B2B" w:rsidRDefault="00504B2B" w:rsidP="009C7EAB">
            <w:r>
              <w:t>Япония</w:t>
            </w:r>
          </w:p>
          <w:p w:rsidR="00504B2B" w:rsidRDefault="00504B2B" w:rsidP="009C7EAB"/>
        </w:tc>
        <w:tc>
          <w:tcPr>
            <w:tcW w:w="1701" w:type="dxa"/>
          </w:tcPr>
          <w:p w:rsidR="00504B2B" w:rsidRDefault="00504B2B" w:rsidP="009C7EAB">
            <w:r>
              <w:t>Заявка</w:t>
            </w:r>
          </w:p>
          <w:p w:rsidR="00504B2B" w:rsidRDefault="00504B2B" w:rsidP="009C7EAB">
            <w:r>
              <w:t>59-227812</w:t>
            </w:r>
          </w:p>
          <w:p w:rsidR="00504B2B" w:rsidRDefault="00504B2B" w:rsidP="009C7EAB">
            <w:r>
              <w:t>21.12.84</w:t>
            </w:r>
          </w:p>
        </w:tc>
        <w:tc>
          <w:tcPr>
            <w:tcW w:w="3544" w:type="dxa"/>
          </w:tcPr>
          <w:p w:rsidR="00504B2B" w:rsidRDefault="00504B2B" w:rsidP="009C7EAB">
            <w:r>
              <w:t>Пероральные препараты</w:t>
            </w:r>
          </w:p>
        </w:tc>
        <w:tc>
          <w:tcPr>
            <w:tcW w:w="5812" w:type="dxa"/>
          </w:tcPr>
          <w:p w:rsidR="00504B2B" w:rsidRDefault="00504B2B" w:rsidP="009C7EAB">
            <w:r>
              <w:t>Кровоостанавливающие препараты комбинация</w:t>
            </w:r>
          </w:p>
          <w:p w:rsidR="00504B2B" w:rsidRDefault="00504B2B" w:rsidP="009C7EAB">
            <w:r>
              <w:t>0,001-1 % производных карбазохрома , 0,001-5 % экстракта сафлора и ГК или ее соли</w:t>
            </w:r>
          </w:p>
        </w:tc>
        <w:tc>
          <w:tcPr>
            <w:tcW w:w="4464" w:type="dxa"/>
            <w:gridSpan w:val="3"/>
          </w:tcPr>
          <w:p w:rsidR="00504B2B" w:rsidRDefault="00504B2B" w:rsidP="009C7EAB">
            <w:pPr>
              <w:pStyle w:val="a3"/>
            </w:pPr>
            <w:r>
              <w:t>Киёсигэ Т.</w:t>
            </w:r>
          </w:p>
          <w:p w:rsidR="00504B2B" w:rsidRDefault="00504B2B" w:rsidP="009C7EAB">
            <w:pPr>
              <w:pStyle w:val="a3"/>
            </w:pPr>
            <w:r>
              <w:t>(Район к.к.)</w:t>
            </w:r>
          </w:p>
          <w:p w:rsidR="00504B2B" w:rsidRPr="00EA0EBD" w:rsidRDefault="00504B2B" w:rsidP="009C7EAB">
            <w:pPr>
              <w:pStyle w:val="a3"/>
              <w:rPr>
                <w:sz w:val="20"/>
                <w:szCs w:val="20"/>
              </w:rPr>
            </w:pPr>
            <w:r w:rsidRPr="00EA0EBD">
              <w:rPr>
                <w:sz w:val="20"/>
                <w:szCs w:val="20"/>
              </w:rPr>
              <w:t>РЖХимия.1986.</w:t>
            </w:r>
          </w:p>
          <w:p w:rsidR="00504B2B" w:rsidRDefault="00504B2B" w:rsidP="009C7EAB">
            <w:pPr>
              <w:pStyle w:val="a3"/>
              <w:rPr>
                <w:sz w:val="24"/>
              </w:rPr>
            </w:pPr>
            <w:r w:rsidRPr="00EA0EBD">
              <w:rPr>
                <w:sz w:val="20"/>
                <w:szCs w:val="20"/>
              </w:rPr>
              <w:t>7 О 217 П</w:t>
            </w:r>
          </w:p>
        </w:tc>
      </w:tr>
      <w:tr w:rsidR="00504B2B" w:rsidTr="0046339C">
        <w:trPr>
          <w:trHeight w:val="1280"/>
        </w:trPr>
        <w:tc>
          <w:tcPr>
            <w:tcW w:w="817" w:type="dxa"/>
          </w:tcPr>
          <w:p w:rsidR="00504B2B" w:rsidRDefault="00504B2B" w:rsidP="009C7EAB">
            <w:r>
              <w:t>2.18</w:t>
            </w:r>
          </w:p>
          <w:p w:rsidR="00504B2B" w:rsidRDefault="00504B2B" w:rsidP="009C7EAB"/>
          <w:p w:rsidR="00504B2B" w:rsidRDefault="00504B2B" w:rsidP="009C7EAB"/>
          <w:p w:rsidR="00504B2B" w:rsidRDefault="00504B2B" w:rsidP="009C7EAB"/>
          <w:p w:rsidR="00504B2B" w:rsidRDefault="00504B2B" w:rsidP="009C7EAB"/>
          <w:p w:rsidR="00504B2B" w:rsidRDefault="00504B2B" w:rsidP="009C7EAB"/>
        </w:tc>
        <w:tc>
          <w:tcPr>
            <w:tcW w:w="1134" w:type="dxa"/>
          </w:tcPr>
          <w:p w:rsidR="00504B2B" w:rsidRDefault="00504B2B" w:rsidP="009C7EAB">
            <w:r>
              <w:t>Швейца-рия</w:t>
            </w:r>
          </w:p>
        </w:tc>
        <w:tc>
          <w:tcPr>
            <w:tcW w:w="1701" w:type="dxa"/>
          </w:tcPr>
          <w:p w:rsidR="00504B2B" w:rsidRDefault="00504B2B" w:rsidP="009C7EAB">
            <w:r>
              <w:t>Патент</w:t>
            </w:r>
          </w:p>
          <w:p w:rsidR="00504B2B" w:rsidRDefault="00504B2B" w:rsidP="009C7EAB">
            <w:r>
              <w:t>375103</w:t>
            </w:r>
          </w:p>
          <w:p w:rsidR="00504B2B" w:rsidRDefault="00504B2B" w:rsidP="009C7EAB">
            <w:r>
              <w:t>31.03.64</w:t>
            </w:r>
          </w:p>
        </w:tc>
        <w:tc>
          <w:tcPr>
            <w:tcW w:w="3544" w:type="dxa"/>
          </w:tcPr>
          <w:p w:rsidR="00504B2B" w:rsidRDefault="00504B2B" w:rsidP="009C7EAB">
            <w:r>
              <w:t xml:space="preserve">Способ получения препарата из лакрицы для лечения язв желудка и </w:t>
            </w:r>
            <w:r w:rsidRPr="009964EC">
              <w:t>кишечника</w:t>
            </w:r>
          </w:p>
        </w:tc>
        <w:tc>
          <w:tcPr>
            <w:tcW w:w="5812" w:type="dxa"/>
          </w:tcPr>
          <w:p w:rsidR="00504B2B" w:rsidRDefault="00504B2B" w:rsidP="009C7EAB">
            <w:r>
              <w:t xml:space="preserve">100 кг лакрицы смешивают с 3-4 кратн.кол-вом воды, нагревают до 40-50 </w:t>
            </w:r>
            <w:r>
              <w:rPr>
                <w:vertAlign w:val="superscript"/>
              </w:rPr>
              <w:t xml:space="preserve">о </w:t>
            </w:r>
            <w:r>
              <w:t>С, прибавляют 4 н. р-р Н</w:t>
            </w:r>
            <w:r>
              <w:rPr>
                <w:vertAlign w:val="subscript"/>
              </w:rPr>
              <w:t>2</w:t>
            </w:r>
            <w:r>
              <w:rPr>
                <w:lang w:val="en-US"/>
              </w:rPr>
              <w:t>SO</w:t>
            </w:r>
            <w:r>
              <w:rPr>
                <w:vertAlign w:val="subscript"/>
              </w:rPr>
              <w:t>4</w:t>
            </w:r>
            <w:r>
              <w:t xml:space="preserve">, отделяют осадок промывают водой и отделяют. Над-осадочную  жидкость нейтрализуют 10 % р-ром </w:t>
            </w:r>
            <w:r>
              <w:rPr>
                <w:lang w:val="en-US"/>
              </w:rPr>
              <w:t>NH</w:t>
            </w:r>
            <w:r>
              <w:rPr>
                <w:vertAlign w:val="subscript"/>
              </w:rPr>
              <w:t>4</w:t>
            </w:r>
            <w:r>
              <w:rPr>
                <w:lang w:val="en-US"/>
              </w:rPr>
              <w:t>OH</w:t>
            </w:r>
            <w:r>
              <w:t>, упаривают в вакууме.Остаток высушивают-порошок, содерщащий 1 % ГК и не содержащий Гк</w:t>
            </w:r>
          </w:p>
        </w:tc>
        <w:tc>
          <w:tcPr>
            <w:tcW w:w="4464" w:type="dxa"/>
            <w:gridSpan w:val="3"/>
          </w:tcPr>
          <w:p w:rsidR="0092726B" w:rsidRDefault="00504B2B" w:rsidP="009C7EAB">
            <w:pPr>
              <w:pStyle w:val="a3"/>
            </w:pPr>
            <w:r>
              <w:t xml:space="preserve">(фирма Цедона, </w:t>
            </w:r>
          </w:p>
          <w:p w:rsidR="00504B2B" w:rsidRDefault="00504B2B" w:rsidP="009C7EAB">
            <w:pPr>
              <w:pStyle w:val="a3"/>
            </w:pPr>
            <w:r>
              <w:t>Хаарлеммер Фарм.Фабрик)</w:t>
            </w:r>
          </w:p>
          <w:p w:rsidR="00504B2B" w:rsidRDefault="00504B2B" w:rsidP="009C7EAB">
            <w:pPr>
              <w:pStyle w:val="a3"/>
              <w:rPr>
                <w:sz w:val="20"/>
                <w:szCs w:val="20"/>
              </w:rPr>
            </w:pPr>
          </w:p>
          <w:p w:rsidR="00504B2B" w:rsidRPr="00EA0EBD" w:rsidRDefault="00504B2B" w:rsidP="009C7EAB">
            <w:pPr>
              <w:pStyle w:val="a3"/>
              <w:rPr>
                <w:sz w:val="20"/>
                <w:szCs w:val="20"/>
              </w:rPr>
            </w:pPr>
            <w:r w:rsidRPr="00EA0EBD">
              <w:rPr>
                <w:sz w:val="20"/>
                <w:szCs w:val="20"/>
              </w:rPr>
              <w:t>РЖХ.1965.12 Н 327 П</w:t>
            </w:r>
          </w:p>
        </w:tc>
      </w:tr>
      <w:tr w:rsidR="00504B2B" w:rsidTr="0046339C">
        <w:trPr>
          <w:trHeight w:val="1280"/>
        </w:trPr>
        <w:tc>
          <w:tcPr>
            <w:tcW w:w="817" w:type="dxa"/>
          </w:tcPr>
          <w:p w:rsidR="00504B2B" w:rsidRDefault="00504B2B" w:rsidP="009C7EAB">
            <w:pPr>
              <w:rPr>
                <w:highlight w:val="yellow"/>
              </w:rPr>
            </w:pPr>
            <w:r>
              <w:t>2.19</w:t>
            </w:r>
          </w:p>
        </w:tc>
        <w:tc>
          <w:tcPr>
            <w:tcW w:w="1134" w:type="dxa"/>
          </w:tcPr>
          <w:p w:rsidR="00504B2B" w:rsidRDefault="00504B2B" w:rsidP="009C7EAB">
            <w:r>
              <w:t>Велико-</w:t>
            </w:r>
          </w:p>
          <w:p w:rsidR="00504B2B" w:rsidRDefault="009964EC" w:rsidP="009C7EAB">
            <w:r>
              <w:t>б</w:t>
            </w:r>
            <w:r w:rsidR="00504B2B">
              <w:t>рита</w:t>
            </w:r>
            <w:r>
              <w:t>-</w:t>
            </w:r>
            <w:r w:rsidR="00504B2B">
              <w:t>ния</w:t>
            </w:r>
          </w:p>
        </w:tc>
        <w:tc>
          <w:tcPr>
            <w:tcW w:w="1701" w:type="dxa"/>
          </w:tcPr>
          <w:p w:rsidR="003F26F3" w:rsidRPr="00C423DD" w:rsidRDefault="003F26F3" w:rsidP="003F26F3">
            <w:r>
              <w:t>Патент</w:t>
            </w:r>
          </w:p>
          <w:p w:rsidR="00504B2B" w:rsidRDefault="00504B2B" w:rsidP="009C7EAB">
            <w:r>
              <w:t>2150435</w:t>
            </w:r>
          </w:p>
          <w:p w:rsidR="00504B2B" w:rsidRDefault="00504B2B" w:rsidP="009C7EAB">
            <w:r>
              <w:t>3.07.85</w:t>
            </w:r>
          </w:p>
        </w:tc>
        <w:tc>
          <w:tcPr>
            <w:tcW w:w="3544" w:type="dxa"/>
          </w:tcPr>
          <w:p w:rsidR="00504B2B" w:rsidRDefault="00504B2B" w:rsidP="009C7EAB">
            <w:r>
              <w:t>Фармацевтические препараты</w:t>
            </w:r>
          </w:p>
        </w:tc>
        <w:tc>
          <w:tcPr>
            <w:tcW w:w="5812" w:type="dxa"/>
          </w:tcPr>
          <w:p w:rsidR="00504B2B" w:rsidRDefault="00504B2B" w:rsidP="009C7EAB">
            <w:r>
              <w:t>Состав ( в мг): полусукцината ди-</w:t>
            </w:r>
            <w:r>
              <w:rPr>
                <w:lang w:val="en-US"/>
              </w:rPr>
              <w:t>Na</w:t>
            </w:r>
            <w:r>
              <w:t xml:space="preserve">-соли ГК –20, теофиллина </w:t>
            </w:r>
            <w:r>
              <w:rPr>
                <w:lang w:val="en-US"/>
              </w:rPr>
              <w:t>Na</w:t>
            </w:r>
            <w:r>
              <w:t xml:space="preserve">-7, ПВП –4,5, мятное масло-0,5, лактоза-65, кукурузный крахмал-180, стеарат </w:t>
            </w:r>
            <w:r>
              <w:rPr>
                <w:lang w:val="en-US"/>
              </w:rPr>
              <w:t>Mg</w:t>
            </w:r>
            <w:r>
              <w:t>-2,5. Для лечения язв желудочно-кишечного тракта</w:t>
            </w:r>
          </w:p>
        </w:tc>
        <w:tc>
          <w:tcPr>
            <w:tcW w:w="4464" w:type="dxa"/>
            <w:gridSpan w:val="3"/>
          </w:tcPr>
          <w:p w:rsidR="00504B2B" w:rsidRDefault="00504B2B" w:rsidP="009C7EAB">
            <w:pPr>
              <w:pStyle w:val="a3"/>
            </w:pPr>
            <w:r>
              <w:t>Сакра П.Ю.</w:t>
            </w:r>
          </w:p>
          <w:p w:rsidR="00504B2B" w:rsidRDefault="00504B2B" w:rsidP="009C7EAB">
            <w:pPr>
              <w:pStyle w:val="a3"/>
            </w:pPr>
            <w:r>
              <w:t>(Биорекс Лаб.ЛТД)</w:t>
            </w:r>
          </w:p>
          <w:p w:rsidR="00504B2B" w:rsidRPr="00EA0EBD" w:rsidRDefault="00504B2B" w:rsidP="009C7EAB">
            <w:pPr>
              <w:pStyle w:val="a3"/>
              <w:rPr>
                <w:sz w:val="20"/>
                <w:szCs w:val="20"/>
              </w:rPr>
            </w:pPr>
            <w:r w:rsidRPr="00EA0EBD">
              <w:rPr>
                <w:sz w:val="20"/>
                <w:szCs w:val="20"/>
              </w:rPr>
              <w:t>Там же.1986.</w:t>
            </w:r>
          </w:p>
          <w:p w:rsidR="00504B2B" w:rsidRDefault="00504B2B" w:rsidP="009C7EAB">
            <w:pPr>
              <w:pStyle w:val="a3"/>
              <w:rPr>
                <w:sz w:val="24"/>
              </w:rPr>
            </w:pPr>
            <w:r w:rsidRPr="00EA0EBD">
              <w:rPr>
                <w:sz w:val="20"/>
                <w:szCs w:val="20"/>
              </w:rPr>
              <w:t>5 О 217 П</w:t>
            </w:r>
          </w:p>
        </w:tc>
      </w:tr>
      <w:tr w:rsidR="00504B2B" w:rsidTr="0046339C">
        <w:tc>
          <w:tcPr>
            <w:tcW w:w="817" w:type="dxa"/>
          </w:tcPr>
          <w:p w:rsidR="00504B2B" w:rsidRDefault="00504B2B" w:rsidP="009C7EAB">
            <w:bookmarkStart w:id="2" w:name="_Hlk469920347"/>
            <w:r>
              <w:t>2.20</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60-41629</w:t>
            </w:r>
          </w:p>
          <w:p w:rsidR="00504B2B" w:rsidRDefault="00504B2B" w:rsidP="009C7EAB">
            <w:r>
              <w:t>5.03.85</w:t>
            </w:r>
          </w:p>
        </w:tc>
        <w:tc>
          <w:tcPr>
            <w:tcW w:w="3544" w:type="dxa"/>
          </w:tcPr>
          <w:p w:rsidR="00504B2B" w:rsidRDefault="00504B2B" w:rsidP="009C7EAB">
            <w:r>
              <w:t>Антиаллергические составы,</w:t>
            </w:r>
          </w:p>
          <w:p w:rsidR="00504B2B" w:rsidRDefault="00504B2B" w:rsidP="009C7EAB">
            <w:r>
              <w:t>содержащие в качестве ак-тивной компоненты восста-новленные модифицирован-ные производные глицир-ризиновой кислоты, и их способ получения</w:t>
            </w:r>
          </w:p>
        </w:tc>
        <w:tc>
          <w:tcPr>
            <w:tcW w:w="5812" w:type="dxa"/>
          </w:tcPr>
          <w:p w:rsidR="00504B2B" w:rsidRDefault="00504B2B" w:rsidP="009C7EAB">
            <w:r>
              <w:t>При обработке глицирризиновой кислоты бис-(2-метоксиэтокси) -натрий алюминий гидратом в инертном органическом растворителе, подкислением и очисткой получают целевые составы</w:t>
            </w:r>
          </w:p>
        </w:tc>
        <w:tc>
          <w:tcPr>
            <w:tcW w:w="4464" w:type="dxa"/>
            <w:gridSpan w:val="3"/>
          </w:tcPr>
          <w:p w:rsidR="00504B2B" w:rsidRDefault="00504B2B" w:rsidP="009C7EAB">
            <w:pPr>
              <w:pStyle w:val="a3"/>
            </w:pPr>
            <w:r>
              <w:t>Сибата С., и др.</w:t>
            </w:r>
          </w:p>
          <w:p w:rsidR="00504B2B" w:rsidRDefault="00504B2B" w:rsidP="009C7EAB">
            <w:pPr>
              <w:pStyle w:val="a3"/>
            </w:pPr>
          </w:p>
          <w:p w:rsidR="0092726B" w:rsidRDefault="00504B2B" w:rsidP="009C7EAB">
            <w:pPr>
              <w:pStyle w:val="a3"/>
            </w:pPr>
            <w:r>
              <w:t xml:space="preserve">(Госи кайся минофагэн </w:t>
            </w:r>
          </w:p>
          <w:p w:rsidR="00504B2B" w:rsidRDefault="00504B2B" w:rsidP="009C7EAB">
            <w:pPr>
              <w:pStyle w:val="a3"/>
            </w:pPr>
            <w:r>
              <w:t>сэйяку хампо)</w:t>
            </w:r>
          </w:p>
          <w:p w:rsidR="00504B2B" w:rsidRDefault="00504B2B" w:rsidP="009C7EAB">
            <w:pPr>
              <w:rPr>
                <w:sz w:val="20"/>
                <w:szCs w:val="20"/>
              </w:rPr>
            </w:pPr>
          </w:p>
          <w:p w:rsidR="00504B2B" w:rsidRPr="00EA0EBD" w:rsidRDefault="00504B2B" w:rsidP="009C7EAB">
            <w:pPr>
              <w:rPr>
                <w:sz w:val="20"/>
                <w:szCs w:val="20"/>
              </w:rPr>
            </w:pPr>
            <w:r w:rsidRPr="00EA0EBD">
              <w:rPr>
                <w:sz w:val="20"/>
                <w:szCs w:val="20"/>
              </w:rPr>
              <w:t>РЖ Химия.1986.</w:t>
            </w:r>
          </w:p>
          <w:p w:rsidR="00504B2B" w:rsidRDefault="00504B2B" w:rsidP="009C7EAB">
            <w:r w:rsidRPr="00EA0EBD">
              <w:rPr>
                <w:sz w:val="20"/>
                <w:szCs w:val="20"/>
              </w:rPr>
              <w:t>3 0 152 П</w:t>
            </w:r>
          </w:p>
          <w:p w:rsidR="00504B2B" w:rsidRDefault="00504B2B" w:rsidP="009C7EAB"/>
          <w:p w:rsidR="00504B2B" w:rsidRDefault="00504B2B" w:rsidP="009C7EAB"/>
        </w:tc>
      </w:tr>
      <w:bookmarkEnd w:id="2"/>
      <w:tr w:rsidR="00504B2B" w:rsidTr="0046339C">
        <w:tc>
          <w:tcPr>
            <w:tcW w:w="817" w:type="dxa"/>
          </w:tcPr>
          <w:p w:rsidR="00504B2B" w:rsidRDefault="00504B2B" w:rsidP="009C7EAB">
            <w:r>
              <w:t>2.21</w:t>
            </w:r>
          </w:p>
        </w:tc>
        <w:tc>
          <w:tcPr>
            <w:tcW w:w="1134" w:type="dxa"/>
          </w:tcPr>
          <w:p w:rsidR="00504B2B" w:rsidRDefault="00504B2B" w:rsidP="009C7EAB">
            <w:r>
              <w:t xml:space="preserve">Япония </w:t>
            </w:r>
          </w:p>
        </w:tc>
        <w:tc>
          <w:tcPr>
            <w:tcW w:w="1701" w:type="dxa"/>
          </w:tcPr>
          <w:p w:rsidR="00504B2B" w:rsidRDefault="00504B2B" w:rsidP="009C7EAB">
            <w:bookmarkStart w:id="3" w:name="OLE_LINK4"/>
            <w:r>
              <w:t xml:space="preserve">Заявка </w:t>
            </w:r>
            <w:bookmarkEnd w:id="3"/>
          </w:p>
          <w:p w:rsidR="00504B2B" w:rsidRDefault="00504B2B" w:rsidP="009C7EAB">
            <w:r>
              <w:t>56-97298</w:t>
            </w:r>
          </w:p>
          <w:p w:rsidR="00504B2B" w:rsidRDefault="00504B2B" w:rsidP="009C7EAB">
            <w:r>
              <w:t>5.08.81</w:t>
            </w:r>
          </w:p>
        </w:tc>
        <w:tc>
          <w:tcPr>
            <w:tcW w:w="3544" w:type="dxa"/>
          </w:tcPr>
          <w:p w:rsidR="00504B2B" w:rsidRDefault="00504B2B" w:rsidP="009C7EAB">
            <w:r>
              <w:t>Экстракция и очистка глицирризина</w:t>
            </w:r>
          </w:p>
        </w:tc>
        <w:tc>
          <w:tcPr>
            <w:tcW w:w="5812" w:type="dxa"/>
          </w:tcPr>
          <w:p w:rsidR="00504B2B" w:rsidRDefault="00504B2B" w:rsidP="009C7EAB">
            <w:r>
              <w:t>Сорбируют экстракт на синтетическом сорбенте (поликонденсат альдегида с ароматическими аминами или аминофенами), десорбируют водной щелочью, нейтрализуют и сушат</w:t>
            </w:r>
          </w:p>
        </w:tc>
        <w:tc>
          <w:tcPr>
            <w:tcW w:w="4464" w:type="dxa"/>
            <w:gridSpan w:val="3"/>
          </w:tcPr>
          <w:p w:rsidR="00504B2B" w:rsidRDefault="00504B2B" w:rsidP="009C7EAB">
            <w:pPr>
              <w:rPr>
                <w:sz w:val="18"/>
              </w:rPr>
            </w:pPr>
            <w:r>
              <w:rPr>
                <w:sz w:val="18"/>
              </w:rPr>
              <w:t>Накамура Й,</w:t>
            </w:r>
          </w:p>
          <w:p w:rsidR="00504B2B" w:rsidRDefault="00504B2B" w:rsidP="009C7EAB">
            <w:r>
              <w:rPr>
                <w:sz w:val="18"/>
              </w:rPr>
              <w:t>(Такэда якухин коге к.к.)</w:t>
            </w:r>
          </w:p>
          <w:p w:rsidR="00504B2B" w:rsidRPr="00EA0EBD" w:rsidRDefault="00504B2B" w:rsidP="009C7EAB">
            <w:pPr>
              <w:rPr>
                <w:sz w:val="20"/>
                <w:szCs w:val="20"/>
              </w:rPr>
            </w:pPr>
            <w:r w:rsidRPr="00EA0EBD">
              <w:rPr>
                <w:sz w:val="20"/>
                <w:szCs w:val="20"/>
              </w:rPr>
              <w:t>Там же.1982.</w:t>
            </w:r>
          </w:p>
          <w:p w:rsidR="00504B2B" w:rsidRDefault="00504B2B" w:rsidP="009C7EAB">
            <w:r w:rsidRPr="00EA0EBD">
              <w:rPr>
                <w:sz w:val="20"/>
                <w:szCs w:val="20"/>
              </w:rPr>
              <w:t>20 0 161 П</w:t>
            </w:r>
          </w:p>
        </w:tc>
      </w:tr>
      <w:tr w:rsidR="00504B2B" w:rsidTr="0046339C">
        <w:tc>
          <w:tcPr>
            <w:tcW w:w="817" w:type="dxa"/>
          </w:tcPr>
          <w:p w:rsidR="00504B2B" w:rsidRDefault="00504B2B" w:rsidP="009C7EAB">
            <w:r>
              <w:t>2.22</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56-86199</w:t>
            </w:r>
          </w:p>
          <w:p w:rsidR="00504B2B" w:rsidRDefault="00504B2B" w:rsidP="009C7EAB">
            <w:r>
              <w:t>13.07.81</w:t>
            </w:r>
          </w:p>
        </w:tc>
        <w:tc>
          <w:tcPr>
            <w:tcW w:w="3544" w:type="dxa"/>
          </w:tcPr>
          <w:p w:rsidR="00504B2B" w:rsidRDefault="00504B2B" w:rsidP="009C7EAB">
            <w:r>
              <w:t>Способ очистки экстракта солодки, содержащей глицирризин</w:t>
            </w:r>
          </w:p>
        </w:tc>
        <w:tc>
          <w:tcPr>
            <w:tcW w:w="5812" w:type="dxa"/>
          </w:tcPr>
          <w:p w:rsidR="00504B2B" w:rsidRDefault="00504B2B" w:rsidP="009C7EAB">
            <w:r>
              <w:t>Выделение гилицииризина на смоле, содержащей полиакриловые эфиры с аминогруппой, элюируют 0,1-1 н.водным рвствором щелоци</w:t>
            </w:r>
          </w:p>
        </w:tc>
        <w:tc>
          <w:tcPr>
            <w:tcW w:w="4464" w:type="dxa"/>
            <w:gridSpan w:val="3"/>
          </w:tcPr>
          <w:p w:rsidR="00504B2B" w:rsidRDefault="00504B2B" w:rsidP="009C7EAB">
            <w:pPr>
              <w:pStyle w:val="a3"/>
            </w:pPr>
            <w:r>
              <w:t>Накамура Й.</w:t>
            </w:r>
          </w:p>
          <w:p w:rsidR="00FB603F" w:rsidRDefault="00FB603F" w:rsidP="009C7EAB">
            <w:pPr>
              <w:pStyle w:val="a3"/>
            </w:pPr>
          </w:p>
          <w:p w:rsidR="00504B2B" w:rsidRDefault="00504B2B" w:rsidP="009C7EAB">
            <w:bookmarkStart w:id="4" w:name="OLE_LINK76"/>
            <w:r>
              <w:rPr>
                <w:sz w:val="18"/>
              </w:rPr>
              <w:t>(Марудзэн  касэй  к.к.)</w:t>
            </w:r>
            <w:bookmarkEnd w:id="4"/>
          </w:p>
          <w:p w:rsidR="00504B2B" w:rsidRPr="00EA0EBD" w:rsidRDefault="00504B2B" w:rsidP="009C7EAB">
            <w:pPr>
              <w:rPr>
                <w:sz w:val="20"/>
                <w:szCs w:val="20"/>
              </w:rPr>
            </w:pPr>
            <w:r w:rsidRPr="00EA0EBD">
              <w:rPr>
                <w:sz w:val="20"/>
                <w:szCs w:val="20"/>
              </w:rPr>
              <w:t>Там же.1982.</w:t>
            </w:r>
          </w:p>
          <w:p w:rsidR="00504B2B" w:rsidRPr="00EA0EBD" w:rsidRDefault="00504B2B" w:rsidP="009C7EAB">
            <w:pPr>
              <w:rPr>
                <w:sz w:val="20"/>
                <w:szCs w:val="20"/>
              </w:rPr>
            </w:pPr>
            <w:r w:rsidRPr="00EA0EBD">
              <w:rPr>
                <w:sz w:val="20"/>
                <w:szCs w:val="20"/>
              </w:rPr>
              <w:t>13 0 247 П</w:t>
            </w:r>
          </w:p>
        </w:tc>
      </w:tr>
      <w:tr w:rsidR="00504B2B" w:rsidTr="0046339C">
        <w:tc>
          <w:tcPr>
            <w:tcW w:w="817" w:type="dxa"/>
          </w:tcPr>
          <w:p w:rsidR="00504B2B" w:rsidRDefault="00504B2B" w:rsidP="009C7EAB">
            <w:r>
              <w:t>2.23</w:t>
            </w:r>
          </w:p>
        </w:tc>
        <w:tc>
          <w:tcPr>
            <w:tcW w:w="1134" w:type="dxa"/>
          </w:tcPr>
          <w:p w:rsidR="00504B2B" w:rsidRDefault="00504B2B" w:rsidP="009C7EAB">
            <w:r>
              <w:t>Япония</w:t>
            </w:r>
          </w:p>
        </w:tc>
        <w:tc>
          <w:tcPr>
            <w:tcW w:w="1701" w:type="dxa"/>
          </w:tcPr>
          <w:p w:rsidR="00504B2B" w:rsidRDefault="00504B2B" w:rsidP="009C7EAB">
            <w:r>
              <w:t>Заявка  2225491</w:t>
            </w:r>
          </w:p>
          <w:p w:rsidR="00504B2B" w:rsidRDefault="00504B2B" w:rsidP="009C7EAB">
            <w:r>
              <w:t>7.09.90</w:t>
            </w:r>
          </w:p>
        </w:tc>
        <w:tc>
          <w:tcPr>
            <w:tcW w:w="3544" w:type="dxa"/>
          </w:tcPr>
          <w:p w:rsidR="00504B2B" w:rsidRDefault="00504B2B" w:rsidP="009C7EAB">
            <w:r>
              <w:t>Способ экстракции глицирризина</w:t>
            </w:r>
          </w:p>
        </w:tc>
        <w:tc>
          <w:tcPr>
            <w:tcW w:w="5812" w:type="dxa"/>
          </w:tcPr>
          <w:p w:rsidR="00504B2B" w:rsidRDefault="00504B2B" w:rsidP="009C7EAB">
            <w:r>
              <w:t>Экстракция корней смесью (2-3:1) метанола и органических аминов в среде суперкритической СО</w:t>
            </w:r>
            <w:r>
              <w:rPr>
                <w:vertAlign w:val="subscript"/>
              </w:rPr>
              <w:t>2</w:t>
            </w:r>
            <w:r>
              <w:t xml:space="preserve"> при 40 </w:t>
            </w:r>
            <w:r>
              <w:rPr>
                <w:vertAlign w:val="superscript"/>
              </w:rPr>
              <w:t>0</w:t>
            </w:r>
            <w:r>
              <w:t xml:space="preserve"> С и давлении 400 атм. С последующей </w:t>
            </w:r>
            <w:r>
              <w:lastRenderedPageBreak/>
              <w:t>очисткой глицирризина</w:t>
            </w:r>
          </w:p>
        </w:tc>
        <w:tc>
          <w:tcPr>
            <w:tcW w:w="4464" w:type="dxa"/>
            <w:gridSpan w:val="3"/>
          </w:tcPr>
          <w:p w:rsidR="00504B2B" w:rsidRDefault="00504B2B" w:rsidP="009C7EAB">
            <w:pPr>
              <w:pStyle w:val="a3"/>
            </w:pPr>
            <w:r>
              <w:lastRenderedPageBreak/>
              <w:t>Фудзимото Я., и др.</w:t>
            </w:r>
          </w:p>
          <w:p w:rsidR="00504B2B" w:rsidRDefault="00504B2B" w:rsidP="009C7EAB">
            <w:r>
              <w:rPr>
                <w:sz w:val="18"/>
              </w:rPr>
              <w:t>(Иватани санъе к.к.)</w:t>
            </w:r>
          </w:p>
          <w:p w:rsidR="00504B2B" w:rsidRPr="00EA0EBD" w:rsidRDefault="00504B2B" w:rsidP="009C7EAB">
            <w:pPr>
              <w:rPr>
                <w:sz w:val="20"/>
                <w:szCs w:val="20"/>
              </w:rPr>
            </w:pPr>
            <w:r w:rsidRPr="00EA0EBD">
              <w:rPr>
                <w:sz w:val="20"/>
                <w:szCs w:val="20"/>
              </w:rPr>
              <w:t>Там же.1992.</w:t>
            </w:r>
          </w:p>
          <w:p w:rsidR="00504B2B" w:rsidRDefault="00504B2B" w:rsidP="009C7EAB">
            <w:r w:rsidRPr="00EA0EBD">
              <w:rPr>
                <w:sz w:val="20"/>
                <w:szCs w:val="20"/>
              </w:rPr>
              <w:t>11 0 208 П</w:t>
            </w:r>
          </w:p>
        </w:tc>
      </w:tr>
      <w:tr w:rsidR="00504B2B" w:rsidTr="0046339C">
        <w:tc>
          <w:tcPr>
            <w:tcW w:w="817" w:type="dxa"/>
          </w:tcPr>
          <w:p w:rsidR="00504B2B" w:rsidRDefault="00504B2B" w:rsidP="009C7EAB">
            <w:r>
              <w:lastRenderedPageBreak/>
              <w:t>2.24</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57-149897</w:t>
            </w:r>
          </w:p>
          <w:p w:rsidR="00504B2B" w:rsidRDefault="00504B2B" w:rsidP="009C7EAB">
            <w:r>
              <w:t>6.09.82</w:t>
            </w:r>
          </w:p>
        </w:tc>
        <w:tc>
          <w:tcPr>
            <w:tcW w:w="3544" w:type="dxa"/>
          </w:tcPr>
          <w:p w:rsidR="00504B2B" w:rsidRDefault="00504B2B" w:rsidP="009C7EAB">
            <w:r>
              <w:t>Способ очистки глицирризина</w:t>
            </w:r>
          </w:p>
        </w:tc>
        <w:tc>
          <w:tcPr>
            <w:tcW w:w="5812" w:type="dxa"/>
          </w:tcPr>
          <w:p w:rsidR="00504B2B" w:rsidRDefault="00504B2B" w:rsidP="009C7EAB">
            <w:r>
              <w:t>Высококачественный продукт получают очисткой подщелоченного р-ра на пористой смоле: диайлон и амберлит или др. смолах</w:t>
            </w:r>
          </w:p>
        </w:tc>
        <w:tc>
          <w:tcPr>
            <w:tcW w:w="4464" w:type="dxa"/>
            <w:gridSpan w:val="3"/>
          </w:tcPr>
          <w:p w:rsidR="00504B2B" w:rsidRDefault="00504B2B" w:rsidP="009C7EAB">
            <w:r>
              <w:rPr>
                <w:sz w:val="18"/>
              </w:rPr>
              <w:t>(Марудзэн касэй к.к.)</w:t>
            </w:r>
          </w:p>
          <w:p w:rsidR="00504B2B" w:rsidRPr="00EA0EBD" w:rsidRDefault="00504B2B" w:rsidP="009C7EAB">
            <w:pPr>
              <w:rPr>
                <w:sz w:val="20"/>
                <w:szCs w:val="20"/>
              </w:rPr>
            </w:pPr>
            <w:r w:rsidRPr="00EA0EBD">
              <w:rPr>
                <w:sz w:val="20"/>
                <w:szCs w:val="20"/>
              </w:rPr>
              <w:t>Там же.1984.           3 0 139 П</w:t>
            </w:r>
          </w:p>
        </w:tc>
      </w:tr>
      <w:tr w:rsidR="00504B2B" w:rsidTr="0046339C">
        <w:tc>
          <w:tcPr>
            <w:tcW w:w="817" w:type="dxa"/>
          </w:tcPr>
          <w:p w:rsidR="00504B2B" w:rsidRDefault="00504B2B" w:rsidP="009C7EAB">
            <w:r>
              <w:t>2.25</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57-144297</w:t>
            </w:r>
          </w:p>
          <w:p w:rsidR="00504B2B" w:rsidRDefault="00504B2B" w:rsidP="009C7EAB">
            <w:r>
              <w:t>6.09.82</w:t>
            </w:r>
          </w:p>
        </w:tc>
        <w:tc>
          <w:tcPr>
            <w:tcW w:w="3544" w:type="dxa"/>
          </w:tcPr>
          <w:p w:rsidR="00504B2B" w:rsidRDefault="00504B2B" w:rsidP="009C7EAB">
            <w:r>
              <w:t>Очистка глицирризина</w:t>
            </w:r>
          </w:p>
        </w:tc>
        <w:tc>
          <w:tcPr>
            <w:tcW w:w="5812" w:type="dxa"/>
          </w:tcPr>
          <w:p w:rsidR="00504B2B" w:rsidRDefault="00504B2B" w:rsidP="009C7EAB">
            <w:r>
              <w:t>Селективное удаление примесей глицирретиновой к-ты из 0,1-5 % метанольного р-ра глицирризина на смолах</w:t>
            </w:r>
          </w:p>
        </w:tc>
        <w:tc>
          <w:tcPr>
            <w:tcW w:w="4464" w:type="dxa"/>
            <w:gridSpan w:val="3"/>
          </w:tcPr>
          <w:p w:rsidR="00504B2B" w:rsidRDefault="00504B2B" w:rsidP="009C7EAB"/>
          <w:p w:rsidR="00504B2B" w:rsidRDefault="00504B2B" w:rsidP="009C7EAB">
            <w:r>
              <w:t>______</w:t>
            </w:r>
          </w:p>
          <w:p w:rsidR="00504B2B" w:rsidRDefault="00504B2B" w:rsidP="009C7EAB"/>
        </w:tc>
      </w:tr>
      <w:tr w:rsidR="00504B2B" w:rsidTr="0046339C">
        <w:tc>
          <w:tcPr>
            <w:tcW w:w="817" w:type="dxa"/>
          </w:tcPr>
          <w:p w:rsidR="00504B2B" w:rsidRDefault="00504B2B" w:rsidP="009C7EAB">
            <w:r>
              <w:t>2.26</w:t>
            </w:r>
          </w:p>
          <w:p w:rsidR="00504B2B" w:rsidRDefault="00504B2B" w:rsidP="009C7EAB"/>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56-55398</w:t>
            </w:r>
          </w:p>
          <w:p w:rsidR="00504B2B" w:rsidRDefault="00504B2B" w:rsidP="009C7EAB">
            <w:r>
              <w:t>15.05.81</w:t>
            </w:r>
          </w:p>
        </w:tc>
        <w:tc>
          <w:tcPr>
            <w:tcW w:w="3544" w:type="dxa"/>
          </w:tcPr>
          <w:p w:rsidR="00504B2B" w:rsidRDefault="00504B2B" w:rsidP="009C7EAB">
            <w:r>
              <w:t>Очистка глицирризина</w:t>
            </w:r>
          </w:p>
        </w:tc>
        <w:tc>
          <w:tcPr>
            <w:tcW w:w="5812" w:type="dxa"/>
          </w:tcPr>
          <w:p w:rsidR="00504B2B" w:rsidRDefault="00504B2B" w:rsidP="009C7EAB">
            <w:r>
              <w:t>Ультрафильтрацией подкисленного водного экстракта через мембраны, задерживающие в-ва с М.м. 5-20 тыс., подщелачиванием и фильтрацией через мембраны с М.м. 20-100 тыс.</w:t>
            </w:r>
          </w:p>
        </w:tc>
        <w:tc>
          <w:tcPr>
            <w:tcW w:w="4464" w:type="dxa"/>
            <w:gridSpan w:val="3"/>
          </w:tcPr>
          <w:p w:rsidR="00504B2B" w:rsidRDefault="00504B2B" w:rsidP="009C7EAB">
            <w:pPr>
              <w:pStyle w:val="a3"/>
            </w:pPr>
            <w:r>
              <w:t>Накамура Й.</w:t>
            </w:r>
          </w:p>
          <w:p w:rsidR="00504B2B" w:rsidRDefault="00504B2B" w:rsidP="009C7EAB">
            <w:pPr>
              <w:pStyle w:val="a3"/>
            </w:pPr>
            <w:r>
              <w:t>(Марудзэн касэй к.к.)</w:t>
            </w:r>
          </w:p>
          <w:p w:rsidR="00504B2B" w:rsidRPr="00EA0EBD" w:rsidRDefault="00504B2B" w:rsidP="009C7EAB">
            <w:pPr>
              <w:rPr>
                <w:sz w:val="20"/>
                <w:szCs w:val="20"/>
              </w:rPr>
            </w:pPr>
            <w:r w:rsidRPr="00EA0EBD">
              <w:rPr>
                <w:sz w:val="20"/>
                <w:szCs w:val="20"/>
              </w:rPr>
              <w:t>РЖ Химия.1982.</w:t>
            </w:r>
          </w:p>
          <w:p w:rsidR="00504B2B" w:rsidRDefault="00504B2B" w:rsidP="009C7EAB">
            <w:r w:rsidRPr="00EA0EBD">
              <w:rPr>
                <w:sz w:val="20"/>
                <w:szCs w:val="20"/>
              </w:rPr>
              <w:t>6 0 206 П</w:t>
            </w:r>
          </w:p>
        </w:tc>
      </w:tr>
      <w:tr w:rsidR="00504B2B" w:rsidTr="0046339C">
        <w:tc>
          <w:tcPr>
            <w:tcW w:w="817" w:type="dxa"/>
          </w:tcPr>
          <w:p w:rsidR="00504B2B" w:rsidRDefault="00504B2B" w:rsidP="009C7EAB">
            <w:r>
              <w:t>2.27</w:t>
            </w:r>
          </w:p>
          <w:p w:rsidR="00504B2B" w:rsidRDefault="00504B2B" w:rsidP="009C7EAB"/>
          <w:p w:rsidR="00504B2B" w:rsidRDefault="00504B2B" w:rsidP="009C7EAB"/>
          <w:p w:rsidR="00504B2B" w:rsidRDefault="00504B2B" w:rsidP="009C7EAB"/>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61-37798</w:t>
            </w:r>
          </w:p>
          <w:p w:rsidR="00504B2B" w:rsidRDefault="00504B2B" w:rsidP="009C7EAB">
            <w:r>
              <w:t>22.02.86</w:t>
            </w:r>
          </w:p>
        </w:tc>
        <w:tc>
          <w:tcPr>
            <w:tcW w:w="3544" w:type="dxa"/>
          </w:tcPr>
          <w:p w:rsidR="00504B2B" w:rsidRDefault="00504B2B" w:rsidP="009C7EAB">
            <w:r>
              <w:t>Способ очистки глицирризи-</w:t>
            </w:r>
          </w:p>
          <w:p w:rsidR="00504B2B" w:rsidRDefault="00504B2B" w:rsidP="009C7EAB">
            <w:r>
              <w:t>новой кислоты</w:t>
            </w:r>
          </w:p>
        </w:tc>
        <w:tc>
          <w:tcPr>
            <w:tcW w:w="5812" w:type="dxa"/>
          </w:tcPr>
          <w:p w:rsidR="00504B2B" w:rsidRDefault="00504B2B" w:rsidP="009C7EAB">
            <w:r>
              <w:t>Водный экстракт лакрицы обрабатывают минеральной к-той, осадок р-ряют в низш.спирте или кетоне, отфильтровывают, фильтрат упаривают досуха, остаток смешивают с пропионовой к-той, нагревают до 90</w:t>
            </w:r>
            <w:r>
              <w:rPr>
                <w:vertAlign w:val="superscript"/>
              </w:rPr>
              <w:t>0</w:t>
            </w:r>
            <w:r>
              <w:t xml:space="preserve"> С, смесь фильтруют горячей, фильтрат оставляют при 20</w:t>
            </w:r>
            <w:r>
              <w:rPr>
                <w:vertAlign w:val="superscript"/>
              </w:rPr>
              <w:t>0</w:t>
            </w:r>
            <w:r>
              <w:t xml:space="preserve"> С на 48-72 час. и отделяют кристаллы ГК</w:t>
            </w:r>
          </w:p>
        </w:tc>
        <w:tc>
          <w:tcPr>
            <w:tcW w:w="4464" w:type="dxa"/>
            <w:gridSpan w:val="3"/>
          </w:tcPr>
          <w:p w:rsidR="00504B2B" w:rsidRDefault="00504B2B" w:rsidP="009C7EAB">
            <w:pPr>
              <w:pStyle w:val="a3"/>
            </w:pPr>
            <w:r>
              <w:t>Накамура Й.</w:t>
            </w:r>
          </w:p>
          <w:p w:rsidR="00504B2B" w:rsidRDefault="00504B2B" w:rsidP="009C7EAB">
            <w:pPr>
              <w:pStyle w:val="a3"/>
            </w:pPr>
            <w:r>
              <w:t>(Марудзэн касэй к.к.)</w:t>
            </w:r>
          </w:p>
          <w:p w:rsidR="00504B2B" w:rsidRDefault="00504B2B" w:rsidP="009C7EAB">
            <w:pPr>
              <w:rPr>
                <w:sz w:val="20"/>
                <w:szCs w:val="20"/>
              </w:rPr>
            </w:pPr>
          </w:p>
          <w:p w:rsidR="00504B2B" w:rsidRPr="00EA0EBD" w:rsidRDefault="00504B2B" w:rsidP="009C7EAB">
            <w:pPr>
              <w:rPr>
                <w:sz w:val="20"/>
                <w:szCs w:val="20"/>
              </w:rPr>
            </w:pPr>
            <w:r w:rsidRPr="00EA0EBD">
              <w:rPr>
                <w:sz w:val="20"/>
                <w:szCs w:val="20"/>
              </w:rPr>
              <w:t>РЖ Химия.1987.</w:t>
            </w:r>
          </w:p>
          <w:p w:rsidR="00504B2B" w:rsidRDefault="00504B2B" w:rsidP="009C7EAB">
            <w:pPr>
              <w:pStyle w:val="a3"/>
              <w:rPr>
                <w:sz w:val="24"/>
              </w:rPr>
            </w:pPr>
            <w:r w:rsidRPr="00EA0EBD">
              <w:rPr>
                <w:sz w:val="20"/>
                <w:szCs w:val="20"/>
              </w:rPr>
              <w:t>1 0 162 П</w:t>
            </w:r>
          </w:p>
        </w:tc>
      </w:tr>
      <w:tr w:rsidR="00504B2B" w:rsidTr="0046339C">
        <w:tc>
          <w:tcPr>
            <w:tcW w:w="817" w:type="dxa"/>
          </w:tcPr>
          <w:p w:rsidR="00504B2B" w:rsidRDefault="00504B2B" w:rsidP="009C7EAB">
            <w:r>
              <w:t>2.28</w:t>
            </w:r>
          </w:p>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4,176,228</w:t>
            </w:r>
          </w:p>
          <w:p w:rsidR="00504B2B" w:rsidRDefault="00504B2B" w:rsidP="009C7EAB">
            <w:r>
              <w:t>27.11.79</w:t>
            </w:r>
          </w:p>
        </w:tc>
        <w:tc>
          <w:tcPr>
            <w:tcW w:w="3544" w:type="dxa"/>
          </w:tcPr>
          <w:p w:rsidR="00504B2B" w:rsidRDefault="00504B2B" w:rsidP="009C7EAB">
            <w:r>
              <w:t>Калий-магний-кальций глицирризин</w:t>
            </w:r>
          </w:p>
        </w:tc>
        <w:tc>
          <w:tcPr>
            <w:tcW w:w="5812" w:type="dxa"/>
          </w:tcPr>
          <w:p w:rsidR="00504B2B" w:rsidRDefault="00504B2B" w:rsidP="009C7EAB">
            <w:r>
              <w:t>Запатентована очищенная природная тройная соль глицирризиновой кислоты, содержащаяся в корнях солодки</w:t>
            </w:r>
          </w:p>
        </w:tc>
        <w:tc>
          <w:tcPr>
            <w:tcW w:w="4464" w:type="dxa"/>
            <w:gridSpan w:val="3"/>
          </w:tcPr>
          <w:p w:rsidR="00504B2B" w:rsidRDefault="00504B2B" w:rsidP="009C7EAB">
            <w:pPr>
              <w:pStyle w:val="a3"/>
            </w:pPr>
            <w:r>
              <w:t>Хартунг Х.А.</w:t>
            </w:r>
          </w:p>
          <w:p w:rsidR="00504B2B" w:rsidRDefault="00504B2B" w:rsidP="009C7EAB">
            <w:pPr>
              <w:pStyle w:val="a3"/>
            </w:pPr>
          </w:p>
          <w:p w:rsidR="00504B2B" w:rsidRDefault="00504B2B" w:rsidP="009C7EAB">
            <w:pPr>
              <w:pStyle w:val="a3"/>
            </w:pPr>
            <w:r>
              <w:t>(Мак Эндрюс и Форбес)</w:t>
            </w:r>
          </w:p>
        </w:tc>
      </w:tr>
      <w:tr w:rsidR="00504B2B" w:rsidTr="0046339C">
        <w:tc>
          <w:tcPr>
            <w:tcW w:w="817" w:type="dxa"/>
          </w:tcPr>
          <w:p w:rsidR="00504B2B" w:rsidRDefault="00504B2B" w:rsidP="009C7EAB">
            <w:r>
              <w:t>2.29</w:t>
            </w:r>
          </w:p>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4,163,067</w:t>
            </w:r>
          </w:p>
          <w:p w:rsidR="00504B2B" w:rsidRDefault="00504B2B" w:rsidP="009C7EAB">
            <w:r>
              <w:t>31.07.79</w:t>
            </w:r>
          </w:p>
          <w:p w:rsidR="00504B2B" w:rsidRDefault="00504B2B" w:rsidP="009C7EAB"/>
        </w:tc>
        <w:tc>
          <w:tcPr>
            <w:tcW w:w="3544" w:type="dxa"/>
          </w:tcPr>
          <w:p w:rsidR="00504B2B" w:rsidRDefault="00504B2B" w:rsidP="009C7EAB">
            <w:r>
              <w:t>Глицирризин- чистая фрак-ция из корня солодки и процесс ее получения</w:t>
            </w:r>
          </w:p>
        </w:tc>
        <w:tc>
          <w:tcPr>
            <w:tcW w:w="5812" w:type="dxa"/>
          </w:tcPr>
          <w:p w:rsidR="00504B2B" w:rsidRDefault="00504B2B" w:rsidP="009C7EAB">
            <w:r>
              <w:t>Технология получения и очистки фракции глицирризина, выделяемого из корня солодки</w:t>
            </w:r>
          </w:p>
        </w:tc>
        <w:tc>
          <w:tcPr>
            <w:tcW w:w="4464" w:type="dxa"/>
            <w:gridSpan w:val="3"/>
          </w:tcPr>
          <w:p w:rsidR="00504B2B" w:rsidRDefault="00504B2B" w:rsidP="009C7EAB">
            <w:pPr>
              <w:pStyle w:val="a3"/>
            </w:pPr>
            <w:r>
              <w:t>Хартунг Х.А.</w:t>
            </w:r>
          </w:p>
          <w:p w:rsidR="00504B2B" w:rsidRDefault="00504B2B" w:rsidP="009C7EAB">
            <w:pPr>
              <w:pStyle w:val="a3"/>
            </w:pPr>
          </w:p>
          <w:p w:rsidR="00504B2B" w:rsidRDefault="00504B2B" w:rsidP="009C7EAB">
            <w:pPr>
              <w:pStyle w:val="a3"/>
            </w:pPr>
            <w:r>
              <w:t>(Мак Эндрюс и Форбес)</w:t>
            </w:r>
          </w:p>
        </w:tc>
      </w:tr>
      <w:tr w:rsidR="00504B2B" w:rsidTr="0046339C">
        <w:tc>
          <w:tcPr>
            <w:tcW w:w="817" w:type="dxa"/>
          </w:tcPr>
          <w:p w:rsidR="00504B2B" w:rsidRDefault="00504B2B" w:rsidP="009C7EAB">
            <w:r>
              <w:t>2.30</w:t>
            </w:r>
          </w:p>
        </w:tc>
        <w:tc>
          <w:tcPr>
            <w:tcW w:w="1134" w:type="dxa"/>
          </w:tcPr>
          <w:p w:rsidR="00504B2B" w:rsidRDefault="00504B2B" w:rsidP="009C7EAB">
            <w:r>
              <w:t>Китай</w:t>
            </w:r>
          </w:p>
        </w:tc>
        <w:tc>
          <w:tcPr>
            <w:tcW w:w="1701" w:type="dxa"/>
          </w:tcPr>
          <w:p w:rsidR="00504B2B" w:rsidRDefault="00504B2B" w:rsidP="009C7EAB">
            <w:r>
              <w:t>Патент</w:t>
            </w:r>
          </w:p>
          <w:p w:rsidR="00504B2B" w:rsidRDefault="00504B2B" w:rsidP="009C7EAB">
            <w:r>
              <w:t>1524870</w:t>
            </w:r>
          </w:p>
          <w:p w:rsidR="00504B2B" w:rsidRDefault="00504B2B" w:rsidP="009C7EAB">
            <w:r>
              <w:t>1.09.04</w:t>
            </w:r>
          </w:p>
        </w:tc>
        <w:tc>
          <w:tcPr>
            <w:tcW w:w="3544" w:type="dxa"/>
          </w:tcPr>
          <w:p w:rsidR="00504B2B" w:rsidRDefault="00504B2B" w:rsidP="009C7EAB">
            <w:r>
              <w:t>Метод выделения глицирри-зиновой кислоты из солодки</w:t>
            </w:r>
          </w:p>
        </w:tc>
        <w:tc>
          <w:tcPr>
            <w:tcW w:w="5812" w:type="dxa"/>
          </w:tcPr>
          <w:p w:rsidR="00504B2B" w:rsidRDefault="00504B2B" w:rsidP="009C7EAB">
            <w:r>
              <w:t>Техническое решение получения ГК из солодки</w:t>
            </w:r>
          </w:p>
        </w:tc>
        <w:tc>
          <w:tcPr>
            <w:tcW w:w="4464" w:type="dxa"/>
            <w:gridSpan w:val="3"/>
          </w:tcPr>
          <w:p w:rsidR="00504B2B" w:rsidRDefault="00504B2B" w:rsidP="009C7EAB">
            <w:pPr>
              <w:pStyle w:val="a3"/>
              <w:rPr>
                <w:sz w:val="20"/>
              </w:rPr>
            </w:pPr>
            <w:r>
              <w:rPr>
                <w:sz w:val="20"/>
              </w:rPr>
              <w:t>Ню Г.</w:t>
            </w:r>
          </w:p>
          <w:p w:rsidR="00504B2B" w:rsidRDefault="00504B2B" w:rsidP="009C7EAB">
            <w:pPr>
              <w:pStyle w:val="a3"/>
              <w:rPr>
                <w:sz w:val="20"/>
              </w:rPr>
            </w:pPr>
          </w:p>
          <w:p w:rsidR="00504B2B" w:rsidRDefault="00504B2B" w:rsidP="009C7EAB">
            <w:pPr>
              <w:pStyle w:val="a3"/>
              <w:rPr>
                <w:sz w:val="20"/>
              </w:rPr>
            </w:pPr>
            <w:r>
              <w:t>ЕПВ</w:t>
            </w:r>
          </w:p>
        </w:tc>
      </w:tr>
      <w:tr w:rsidR="00504B2B" w:rsidTr="0046339C">
        <w:tc>
          <w:tcPr>
            <w:tcW w:w="817" w:type="dxa"/>
          </w:tcPr>
          <w:p w:rsidR="00504B2B" w:rsidRDefault="00504B2B" w:rsidP="009C7EAB">
            <w:r>
              <w:t>2.31</w:t>
            </w:r>
          </w:p>
        </w:tc>
        <w:tc>
          <w:tcPr>
            <w:tcW w:w="1134" w:type="dxa"/>
          </w:tcPr>
          <w:p w:rsidR="00504B2B" w:rsidRDefault="00504B2B" w:rsidP="009C7EAB">
            <w:r>
              <w:t>Китай</w:t>
            </w:r>
          </w:p>
        </w:tc>
        <w:tc>
          <w:tcPr>
            <w:tcW w:w="1701" w:type="dxa"/>
          </w:tcPr>
          <w:p w:rsidR="003F26F3" w:rsidRPr="00C423DD" w:rsidRDefault="003F26F3" w:rsidP="003F26F3">
            <w:r>
              <w:t>Патент</w:t>
            </w:r>
          </w:p>
          <w:p w:rsidR="00504B2B" w:rsidRDefault="00504B2B" w:rsidP="009C7EAB">
            <w:r>
              <w:t>1450081</w:t>
            </w:r>
          </w:p>
          <w:p w:rsidR="00504B2B" w:rsidRDefault="00504B2B" w:rsidP="009C7EAB">
            <w:r>
              <w:t>22.10.03</w:t>
            </w:r>
          </w:p>
        </w:tc>
        <w:tc>
          <w:tcPr>
            <w:tcW w:w="3544" w:type="dxa"/>
          </w:tcPr>
          <w:p w:rsidR="00504B2B" w:rsidRDefault="00504B2B" w:rsidP="009C7EAB">
            <w:r>
              <w:t>Процесс выделения чистой глицирризиновой кислоты из очищенной солодки</w:t>
            </w:r>
          </w:p>
        </w:tc>
        <w:tc>
          <w:tcPr>
            <w:tcW w:w="5812" w:type="dxa"/>
          </w:tcPr>
          <w:p w:rsidR="00504B2B" w:rsidRDefault="00504B2B" w:rsidP="009C7EAB">
            <w:r>
              <w:t>Техническое решение выделения чистой ГК с использованием очищенных от коровой части корней солодки</w:t>
            </w:r>
          </w:p>
        </w:tc>
        <w:tc>
          <w:tcPr>
            <w:tcW w:w="4464" w:type="dxa"/>
            <w:gridSpan w:val="3"/>
          </w:tcPr>
          <w:p w:rsidR="00504B2B" w:rsidRDefault="00504B2B" w:rsidP="009C7EAB">
            <w:pPr>
              <w:pStyle w:val="a3"/>
              <w:rPr>
                <w:sz w:val="20"/>
              </w:rPr>
            </w:pPr>
            <w:r>
              <w:rPr>
                <w:sz w:val="20"/>
              </w:rPr>
              <w:t>Цу Ю.</w:t>
            </w:r>
          </w:p>
          <w:p w:rsidR="0092726B" w:rsidRDefault="00504B2B" w:rsidP="009C7EAB">
            <w:pPr>
              <w:pStyle w:val="a3"/>
              <w:rPr>
                <w:sz w:val="20"/>
              </w:rPr>
            </w:pPr>
            <w:r>
              <w:rPr>
                <w:sz w:val="20"/>
              </w:rPr>
              <w:t xml:space="preserve">(Северо-вост.ун-т </w:t>
            </w:r>
          </w:p>
          <w:p w:rsidR="00504B2B" w:rsidRDefault="00504B2B" w:rsidP="009C7EAB">
            <w:pPr>
              <w:pStyle w:val="a3"/>
              <w:rPr>
                <w:sz w:val="20"/>
              </w:rPr>
            </w:pPr>
            <w:r>
              <w:rPr>
                <w:sz w:val="20"/>
              </w:rPr>
              <w:t>лесоводства)</w:t>
            </w:r>
          </w:p>
          <w:p w:rsidR="00504B2B" w:rsidRDefault="00504B2B" w:rsidP="009C7EAB">
            <w:pPr>
              <w:pStyle w:val="a3"/>
              <w:rPr>
                <w:sz w:val="20"/>
              </w:rPr>
            </w:pPr>
            <w:r>
              <w:t>ЕПВ</w:t>
            </w:r>
          </w:p>
        </w:tc>
      </w:tr>
      <w:tr w:rsidR="00504B2B" w:rsidTr="0046339C">
        <w:tc>
          <w:tcPr>
            <w:tcW w:w="817" w:type="dxa"/>
          </w:tcPr>
          <w:p w:rsidR="00504B2B" w:rsidRDefault="00504B2B" w:rsidP="009C7EAB">
            <w:r>
              <w:t>2.32</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59-23798</w:t>
            </w:r>
          </w:p>
          <w:p w:rsidR="00504B2B" w:rsidRDefault="00504B2B" w:rsidP="009C7EAB">
            <w:r>
              <w:t>-------</w:t>
            </w:r>
          </w:p>
        </w:tc>
        <w:tc>
          <w:tcPr>
            <w:tcW w:w="3544" w:type="dxa"/>
          </w:tcPr>
          <w:p w:rsidR="00504B2B" w:rsidRDefault="00504B2B" w:rsidP="009C7EAB">
            <w:r>
              <w:t xml:space="preserve">Способ получения глицирризина </w:t>
            </w:r>
          </w:p>
        </w:tc>
        <w:tc>
          <w:tcPr>
            <w:tcW w:w="5812" w:type="dxa"/>
          </w:tcPr>
          <w:p w:rsidR="00504B2B" w:rsidRDefault="00504B2B" w:rsidP="009C7EAB">
            <w:r>
              <w:t xml:space="preserve">Из культуры каллусной ткани лакричника на среде </w:t>
            </w:r>
          </w:p>
          <w:p w:rsidR="00504B2B" w:rsidRDefault="00504B2B" w:rsidP="009C7EAB">
            <w:bookmarkStart w:id="5" w:name="OLE_LINK5"/>
            <w:r>
              <w:t>10</w:t>
            </w:r>
            <w:r>
              <w:rPr>
                <w:vertAlign w:val="superscript"/>
              </w:rPr>
              <w:t>-6</w:t>
            </w:r>
            <w:r>
              <w:t xml:space="preserve"> м/л </w:t>
            </w:r>
            <w:bookmarkEnd w:id="5"/>
            <w:r>
              <w:t>ауксина и 10</w:t>
            </w:r>
            <w:r>
              <w:rPr>
                <w:vertAlign w:val="superscript"/>
              </w:rPr>
              <w:t>-6</w:t>
            </w:r>
            <w:r>
              <w:t xml:space="preserve"> м/л цитокинина – получают целевой продукт</w:t>
            </w:r>
          </w:p>
        </w:tc>
        <w:tc>
          <w:tcPr>
            <w:tcW w:w="4464" w:type="dxa"/>
            <w:gridSpan w:val="3"/>
          </w:tcPr>
          <w:p w:rsidR="0092726B" w:rsidRDefault="0092726B" w:rsidP="009C7EAB">
            <w:pPr>
              <w:pStyle w:val="a3"/>
            </w:pPr>
            <w:r>
              <w:t xml:space="preserve">(Мицуи сэки кагаку </w:t>
            </w:r>
          </w:p>
          <w:p w:rsidR="00504B2B" w:rsidRDefault="00504B2B" w:rsidP="009C7EAB">
            <w:pPr>
              <w:pStyle w:val="a3"/>
            </w:pPr>
            <w:r>
              <w:t>коге к.к.)</w:t>
            </w:r>
          </w:p>
          <w:p w:rsidR="00504B2B" w:rsidRPr="00EA0EBD" w:rsidRDefault="00504B2B" w:rsidP="009C7EAB">
            <w:pPr>
              <w:rPr>
                <w:sz w:val="20"/>
                <w:szCs w:val="20"/>
              </w:rPr>
            </w:pPr>
            <w:r w:rsidRPr="00EA0EBD">
              <w:rPr>
                <w:sz w:val="20"/>
                <w:szCs w:val="20"/>
              </w:rPr>
              <w:t>РИ ИСМ.1986.</w:t>
            </w:r>
          </w:p>
          <w:p w:rsidR="00504B2B" w:rsidRDefault="00504B2B" w:rsidP="009C7EAB">
            <w:r w:rsidRPr="00EA0EBD">
              <w:rPr>
                <w:sz w:val="20"/>
                <w:szCs w:val="20"/>
              </w:rPr>
              <w:t>Вып.62. № 2</w:t>
            </w:r>
          </w:p>
        </w:tc>
      </w:tr>
      <w:tr w:rsidR="00504B2B" w:rsidTr="0046339C">
        <w:tc>
          <w:tcPr>
            <w:tcW w:w="817" w:type="dxa"/>
          </w:tcPr>
          <w:p w:rsidR="00504B2B" w:rsidRDefault="00504B2B" w:rsidP="009C7EAB">
            <w:r>
              <w:lastRenderedPageBreak/>
              <w:t>2.33</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52-139710</w:t>
            </w:r>
          </w:p>
          <w:p w:rsidR="00504B2B" w:rsidRDefault="00504B2B" w:rsidP="009C7EAB">
            <w:r>
              <w:t>21.11.77</w:t>
            </w:r>
          </w:p>
        </w:tc>
        <w:tc>
          <w:tcPr>
            <w:tcW w:w="3544" w:type="dxa"/>
          </w:tcPr>
          <w:p w:rsidR="00504B2B" w:rsidRDefault="00504B2B" w:rsidP="009C7EAB">
            <w:r>
              <w:t>Разделение и очистка гли-цирризина из лакричника</w:t>
            </w:r>
          </w:p>
        </w:tc>
        <w:tc>
          <w:tcPr>
            <w:tcW w:w="5812" w:type="dxa"/>
          </w:tcPr>
          <w:p w:rsidR="00504B2B" w:rsidRDefault="00504B2B" w:rsidP="009C7EAB">
            <w:r>
              <w:t>Отделяют глицирризин от флавоноидов и др. соединений при добавлении 0,01 % солей кислот к экстракту; очистка на неполярном полимере; десорбция спиртом, сушка распылением.</w:t>
            </w:r>
          </w:p>
        </w:tc>
        <w:tc>
          <w:tcPr>
            <w:tcW w:w="4464" w:type="dxa"/>
            <w:gridSpan w:val="3"/>
          </w:tcPr>
          <w:p w:rsidR="00504B2B" w:rsidRDefault="00504B2B" w:rsidP="009C7EAB">
            <w:pPr>
              <w:rPr>
                <w:sz w:val="20"/>
                <w:szCs w:val="20"/>
              </w:rPr>
            </w:pPr>
          </w:p>
          <w:p w:rsidR="00504B2B" w:rsidRPr="00EA0EBD" w:rsidRDefault="00504B2B" w:rsidP="009C7EAB">
            <w:pPr>
              <w:rPr>
                <w:sz w:val="20"/>
                <w:szCs w:val="20"/>
              </w:rPr>
            </w:pPr>
            <w:r w:rsidRPr="00EA0EBD">
              <w:rPr>
                <w:sz w:val="20"/>
                <w:szCs w:val="20"/>
              </w:rPr>
              <w:t>РЖ Химия.1979.</w:t>
            </w:r>
          </w:p>
          <w:p w:rsidR="00504B2B" w:rsidRDefault="00504B2B" w:rsidP="009C7EAB">
            <w:r w:rsidRPr="00EA0EBD">
              <w:rPr>
                <w:sz w:val="20"/>
                <w:szCs w:val="20"/>
              </w:rPr>
              <w:t>10 0273 П</w:t>
            </w:r>
          </w:p>
        </w:tc>
      </w:tr>
      <w:tr w:rsidR="00504B2B" w:rsidTr="0046339C">
        <w:tc>
          <w:tcPr>
            <w:tcW w:w="817" w:type="dxa"/>
          </w:tcPr>
          <w:p w:rsidR="00504B2B" w:rsidRDefault="00504B2B" w:rsidP="009C7EAB">
            <w:bookmarkStart w:id="6" w:name="_Hlk468100810"/>
            <w:r>
              <w:t>2.34</w:t>
            </w:r>
          </w:p>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1-190695</w:t>
            </w:r>
          </w:p>
          <w:p w:rsidR="00504B2B" w:rsidRDefault="00504B2B" w:rsidP="009C7EAB">
            <w:r>
              <w:t>31.07.89</w:t>
            </w:r>
          </w:p>
        </w:tc>
        <w:tc>
          <w:tcPr>
            <w:tcW w:w="3544" w:type="dxa"/>
          </w:tcPr>
          <w:p w:rsidR="00504B2B" w:rsidRDefault="00504B2B" w:rsidP="009C7EAB">
            <w:r>
              <w:t xml:space="preserve">Очистка глицирризина </w:t>
            </w:r>
          </w:p>
        </w:tc>
        <w:tc>
          <w:tcPr>
            <w:tcW w:w="5812" w:type="dxa"/>
          </w:tcPr>
          <w:p w:rsidR="00504B2B" w:rsidRDefault="00504B2B" w:rsidP="009C7EAB">
            <w:r>
              <w:t>Жидкостной хроматографией экстракта солодки на сорбенте - эфирах метакриловой к-ты получают с высоким выходом очищенный глицирризин</w:t>
            </w:r>
          </w:p>
        </w:tc>
        <w:tc>
          <w:tcPr>
            <w:tcW w:w="4464" w:type="dxa"/>
            <w:gridSpan w:val="3"/>
          </w:tcPr>
          <w:p w:rsidR="00504B2B" w:rsidRDefault="00504B2B" w:rsidP="009C7EAB">
            <w:pPr>
              <w:pStyle w:val="a3"/>
            </w:pPr>
            <w:r>
              <w:t>Ямада Цю, и др.</w:t>
            </w:r>
          </w:p>
          <w:p w:rsidR="00504B2B" w:rsidRDefault="00504B2B" w:rsidP="009C7EAB">
            <w:pPr>
              <w:rPr>
                <w:sz w:val="18"/>
              </w:rPr>
            </w:pPr>
            <w:r>
              <w:rPr>
                <w:sz w:val="18"/>
              </w:rPr>
              <w:t>(</w:t>
            </w:r>
            <w:r w:rsidR="0092726B">
              <w:rPr>
                <w:sz w:val="18"/>
              </w:rPr>
              <w:t>С</w:t>
            </w:r>
            <w:r>
              <w:rPr>
                <w:sz w:val="18"/>
              </w:rPr>
              <w:t>ева дэнко к.к.)</w:t>
            </w:r>
          </w:p>
          <w:p w:rsidR="00504B2B" w:rsidRDefault="00504B2B" w:rsidP="009C7EAB">
            <w:r>
              <w:t>Там же.1990.</w:t>
            </w:r>
          </w:p>
          <w:p w:rsidR="00504B2B" w:rsidRDefault="00504B2B" w:rsidP="009C7EAB">
            <w:r>
              <w:t>15 0 180 П</w:t>
            </w:r>
          </w:p>
        </w:tc>
      </w:tr>
      <w:bookmarkEnd w:id="6"/>
      <w:tr w:rsidR="00504B2B" w:rsidTr="0046339C">
        <w:tc>
          <w:tcPr>
            <w:tcW w:w="817" w:type="dxa"/>
          </w:tcPr>
          <w:p w:rsidR="00504B2B" w:rsidRDefault="00504B2B" w:rsidP="009C7EAB">
            <w:r>
              <w:t>2.35</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1-149794</w:t>
            </w:r>
          </w:p>
          <w:p w:rsidR="00504B2B" w:rsidRDefault="00504B2B" w:rsidP="009C7EAB">
            <w:r>
              <w:t>12.06.89</w:t>
            </w:r>
          </w:p>
        </w:tc>
        <w:tc>
          <w:tcPr>
            <w:tcW w:w="3544" w:type="dxa"/>
          </w:tcPr>
          <w:p w:rsidR="00504B2B" w:rsidRDefault="00504B2B" w:rsidP="009C7EAB">
            <w:r>
              <w:t>Способ очистки α -гликозил-глицирризина</w:t>
            </w:r>
          </w:p>
        </w:tc>
        <w:tc>
          <w:tcPr>
            <w:tcW w:w="5812" w:type="dxa"/>
          </w:tcPr>
          <w:p w:rsidR="00504B2B" w:rsidRDefault="00504B2B" w:rsidP="009C7EAB">
            <w:r>
              <w:t>Раствор,содержащий глицирризин и α -гликозил-глицирризин (</w:t>
            </w:r>
            <w:r>
              <w:rPr>
                <w:lang w:val="en-US"/>
              </w:rPr>
              <w:t>I</w:t>
            </w:r>
            <w:r>
              <w:t xml:space="preserve">) пропускают на колонке с анионообменной смолой, ГК адсорбируется, а </w:t>
            </w:r>
            <w:r>
              <w:rPr>
                <w:lang w:val="en-US"/>
              </w:rPr>
              <w:t>I</w:t>
            </w:r>
            <w:r>
              <w:t xml:space="preserve">  извлекается</w:t>
            </w:r>
          </w:p>
        </w:tc>
        <w:tc>
          <w:tcPr>
            <w:tcW w:w="4464" w:type="dxa"/>
            <w:gridSpan w:val="3"/>
          </w:tcPr>
          <w:p w:rsidR="00504B2B" w:rsidRDefault="00504B2B" w:rsidP="009C7EAB">
            <w:pPr>
              <w:pStyle w:val="a3"/>
            </w:pPr>
            <w:r>
              <w:t>Юмото Т.</w:t>
            </w:r>
          </w:p>
          <w:p w:rsidR="00504B2B" w:rsidRDefault="00504B2B" w:rsidP="009C7EAB">
            <w:pPr>
              <w:pStyle w:val="a3"/>
            </w:pPr>
            <w:r>
              <w:t>(Тоё сэйто к.к.)</w:t>
            </w:r>
          </w:p>
          <w:p w:rsidR="00504B2B" w:rsidRPr="00EA0EBD" w:rsidRDefault="00504B2B" w:rsidP="009C7EAB">
            <w:pPr>
              <w:pStyle w:val="a3"/>
              <w:rPr>
                <w:sz w:val="20"/>
                <w:szCs w:val="20"/>
              </w:rPr>
            </w:pPr>
            <w:r w:rsidRPr="00EA0EBD">
              <w:rPr>
                <w:sz w:val="20"/>
                <w:szCs w:val="20"/>
              </w:rPr>
              <w:t>Там же.1990.</w:t>
            </w:r>
          </w:p>
          <w:p w:rsidR="00504B2B" w:rsidRDefault="00504B2B" w:rsidP="009C7EAB">
            <w:pPr>
              <w:pStyle w:val="a3"/>
              <w:rPr>
                <w:sz w:val="24"/>
              </w:rPr>
            </w:pPr>
            <w:r w:rsidRPr="00EA0EBD">
              <w:rPr>
                <w:sz w:val="20"/>
                <w:szCs w:val="20"/>
              </w:rPr>
              <w:t>17 0 107 П</w:t>
            </w:r>
          </w:p>
        </w:tc>
      </w:tr>
      <w:tr w:rsidR="00504B2B" w:rsidTr="0046339C">
        <w:tc>
          <w:tcPr>
            <w:tcW w:w="817" w:type="dxa"/>
          </w:tcPr>
          <w:p w:rsidR="00504B2B" w:rsidRDefault="00504B2B" w:rsidP="009C7EAB">
            <w:r>
              <w:t>2.36</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1-149795</w:t>
            </w:r>
          </w:p>
          <w:p w:rsidR="00504B2B" w:rsidRDefault="00504B2B" w:rsidP="009C7EAB">
            <w:r>
              <w:t>12.06.89</w:t>
            </w:r>
          </w:p>
        </w:tc>
        <w:tc>
          <w:tcPr>
            <w:tcW w:w="3544" w:type="dxa"/>
          </w:tcPr>
          <w:p w:rsidR="00504B2B" w:rsidRDefault="00504B2B" w:rsidP="009C7EAB">
            <w:r>
              <w:t>Способ очистки α -гликозил-глицирризина</w:t>
            </w:r>
          </w:p>
        </w:tc>
        <w:tc>
          <w:tcPr>
            <w:tcW w:w="5812" w:type="dxa"/>
          </w:tcPr>
          <w:p w:rsidR="00504B2B" w:rsidRDefault="00504B2B" w:rsidP="009C7EAB">
            <w:r>
              <w:t>Раствор,содержащий глицирризин и α -гликозил-глицирризин (</w:t>
            </w:r>
            <w:r>
              <w:rPr>
                <w:lang w:val="en-US"/>
              </w:rPr>
              <w:t>I</w:t>
            </w:r>
            <w:r>
              <w:t xml:space="preserve">) пропускают на колонке с ионообменной смолой, очищают </w:t>
            </w:r>
          </w:p>
        </w:tc>
        <w:tc>
          <w:tcPr>
            <w:tcW w:w="4464" w:type="dxa"/>
            <w:gridSpan w:val="3"/>
          </w:tcPr>
          <w:p w:rsidR="00504B2B" w:rsidRDefault="00504B2B" w:rsidP="009C7EAB">
            <w:pPr>
              <w:pStyle w:val="a3"/>
            </w:pPr>
            <w:r>
              <w:t>Юмото Т.</w:t>
            </w:r>
          </w:p>
          <w:p w:rsidR="00504B2B" w:rsidRDefault="00504B2B" w:rsidP="009C7EAB">
            <w:pPr>
              <w:pStyle w:val="a3"/>
            </w:pPr>
            <w:r>
              <w:t>(Тоё сэйто к.к.)</w:t>
            </w:r>
          </w:p>
          <w:p w:rsidR="00504B2B" w:rsidRPr="00EA0EBD" w:rsidRDefault="00504B2B" w:rsidP="009C7EAB">
            <w:pPr>
              <w:pStyle w:val="a3"/>
              <w:rPr>
                <w:sz w:val="20"/>
                <w:szCs w:val="20"/>
              </w:rPr>
            </w:pPr>
            <w:r w:rsidRPr="00EA0EBD">
              <w:rPr>
                <w:sz w:val="20"/>
                <w:szCs w:val="20"/>
              </w:rPr>
              <w:t>Там же.1990.</w:t>
            </w:r>
          </w:p>
          <w:p w:rsidR="00504B2B" w:rsidRDefault="00504B2B" w:rsidP="009C7EAB">
            <w:pPr>
              <w:pStyle w:val="a3"/>
            </w:pPr>
            <w:r w:rsidRPr="00EA0EBD">
              <w:rPr>
                <w:sz w:val="20"/>
                <w:szCs w:val="20"/>
              </w:rPr>
              <w:t>17 0 106 П</w:t>
            </w:r>
          </w:p>
        </w:tc>
      </w:tr>
      <w:tr w:rsidR="00504B2B" w:rsidTr="0046339C">
        <w:tc>
          <w:tcPr>
            <w:tcW w:w="817" w:type="dxa"/>
          </w:tcPr>
          <w:p w:rsidR="00504B2B" w:rsidRDefault="00504B2B" w:rsidP="009C7EAB">
            <w:r>
              <w:t>2.37</w:t>
            </w:r>
          </w:p>
        </w:tc>
        <w:tc>
          <w:tcPr>
            <w:tcW w:w="1134" w:type="dxa"/>
          </w:tcPr>
          <w:p w:rsidR="00504B2B" w:rsidRDefault="00504B2B" w:rsidP="009C7EAB">
            <w:r>
              <w:t>ЕПВ</w:t>
            </w:r>
          </w:p>
        </w:tc>
        <w:tc>
          <w:tcPr>
            <w:tcW w:w="1701" w:type="dxa"/>
          </w:tcPr>
          <w:p w:rsidR="00504B2B" w:rsidRDefault="00504B2B" w:rsidP="009C7EAB">
            <w:r>
              <w:t>Заявка-</w:t>
            </w:r>
          </w:p>
          <w:p w:rsidR="00504B2B" w:rsidRDefault="00504B2B" w:rsidP="009C7EAB">
            <w:r>
              <w:t>аналог</w:t>
            </w:r>
          </w:p>
          <w:p w:rsidR="00504B2B" w:rsidRDefault="00504B2B" w:rsidP="009C7EAB">
            <w:r>
              <w:t>0739627</w:t>
            </w:r>
          </w:p>
          <w:p w:rsidR="00504B2B" w:rsidRDefault="00504B2B" w:rsidP="009C7EAB">
            <w:r>
              <w:t>30.10.96</w:t>
            </w:r>
          </w:p>
        </w:tc>
        <w:tc>
          <w:tcPr>
            <w:tcW w:w="3544" w:type="dxa"/>
          </w:tcPr>
          <w:p w:rsidR="00504B2B" w:rsidRDefault="00504B2B" w:rsidP="009C7EAB">
            <w:r>
              <w:t>Применение глицирризи-новой к-ты и ее метаболитов в качестве активных в-в при получении лексредств для терапии раковых заболева-ний человека</w:t>
            </w:r>
          </w:p>
        </w:tc>
        <w:tc>
          <w:tcPr>
            <w:tcW w:w="5812" w:type="dxa"/>
          </w:tcPr>
          <w:p w:rsidR="00504B2B" w:rsidRDefault="00504B2B" w:rsidP="009C7EAB">
            <w:r>
              <w:t>ГК и ее метаболиты применены в твердой лекформе в виде р-ров для в/в инъекций, в препарате в виде добавок применят АсОН (рН 6-7,4) и  L -цистеин-гидро-хлорид . При раке печени и различных формах рака кожи</w:t>
            </w:r>
          </w:p>
        </w:tc>
        <w:tc>
          <w:tcPr>
            <w:tcW w:w="4464" w:type="dxa"/>
            <w:gridSpan w:val="3"/>
          </w:tcPr>
          <w:p w:rsidR="00504B2B" w:rsidRDefault="00504B2B" w:rsidP="009C7EAB">
            <w:pPr>
              <w:pStyle w:val="a3"/>
            </w:pPr>
            <w:r>
              <w:t>Уве А, Шихмалер А.</w:t>
            </w:r>
          </w:p>
          <w:p w:rsidR="0092726B" w:rsidRDefault="00504B2B" w:rsidP="009C7EAB">
            <w:pPr>
              <w:pStyle w:val="a3"/>
            </w:pPr>
            <w:r>
              <w:t>(Иссед.в классич.хим-.</w:t>
            </w:r>
          </w:p>
          <w:p w:rsidR="0092726B" w:rsidRDefault="00504B2B" w:rsidP="009C7EAB">
            <w:pPr>
              <w:pStyle w:val="a3"/>
            </w:pPr>
            <w:r>
              <w:t xml:space="preserve">медицие и альтернат. </w:t>
            </w:r>
          </w:p>
          <w:p w:rsidR="00504B2B" w:rsidRDefault="00504B2B" w:rsidP="009C7EAB">
            <w:pPr>
              <w:pStyle w:val="a3"/>
            </w:pPr>
            <w:r>
              <w:t>мед. МбХ)</w:t>
            </w:r>
          </w:p>
          <w:p w:rsidR="00504B2B" w:rsidRDefault="00504B2B" w:rsidP="009C7EAB">
            <w:pPr>
              <w:pStyle w:val="a3"/>
              <w:rPr>
                <w:sz w:val="20"/>
                <w:szCs w:val="20"/>
              </w:rPr>
            </w:pPr>
          </w:p>
          <w:p w:rsidR="00504B2B" w:rsidRPr="00EA0EBD" w:rsidRDefault="00504B2B" w:rsidP="009C7EAB">
            <w:pPr>
              <w:pStyle w:val="a3"/>
              <w:rPr>
                <w:sz w:val="20"/>
                <w:szCs w:val="20"/>
              </w:rPr>
            </w:pPr>
            <w:r w:rsidRPr="00EA0EBD">
              <w:rPr>
                <w:sz w:val="20"/>
                <w:szCs w:val="20"/>
              </w:rPr>
              <w:t>РЖХ.1997.14 0 138 П</w:t>
            </w:r>
          </w:p>
        </w:tc>
      </w:tr>
      <w:tr w:rsidR="00504B2B" w:rsidTr="0046339C">
        <w:tc>
          <w:tcPr>
            <w:tcW w:w="817" w:type="dxa"/>
          </w:tcPr>
          <w:p w:rsidR="00504B2B" w:rsidRDefault="00504B2B" w:rsidP="009C7EAB">
            <w:r>
              <w:t>2.38</w:t>
            </w:r>
          </w:p>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6,348,501</w:t>
            </w:r>
          </w:p>
          <w:p w:rsidR="00504B2B" w:rsidRDefault="00504B2B" w:rsidP="009C7EAB">
            <w:r>
              <w:t>19.02.02</w:t>
            </w:r>
          </w:p>
          <w:p w:rsidR="00504B2B" w:rsidRDefault="00504B2B" w:rsidP="009C7EAB"/>
        </w:tc>
        <w:tc>
          <w:tcPr>
            <w:tcW w:w="3544" w:type="dxa"/>
          </w:tcPr>
          <w:p w:rsidR="00504B2B" w:rsidRDefault="00504B2B" w:rsidP="009C7EAB">
            <w:r>
              <w:t>Лосьоны, содержащие капсаицин</w:t>
            </w:r>
          </w:p>
        </w:tc>
        <w:tc>
          <w:tcPr>
            <w:tcW w:w="5812" w:type="dxa"/>
          </w:tcPr>
          <w:p w:rsidR="00504B2B" w:rsidRDefault="00504B2B" w:rsidP="009C7EAB">
            <w:r>
              <w:t>При лечении артритов назначают лосьоны состава (в %): 0,12-1 % капсацина, 2-10 % глицирризината К, гидрогенезированного лецитина, коллоидной овсяной муки и др. вещества</w:t>
            </w:r>
          </w:p>
        </w:tc>
        <w:tc>
          <w:tcPr>
            <w:tcW w:w="4464" w:type="dxa"/>
            <w:gridSpan w:val="3"/>
          </w:tcPr>
          <w:p w:rsidR="00504B2B" w:rsidRDefault="00504B2B" w:rsidP="009C7EAB">
            <w:pPr>
              <w:pStyle w:val="a3"/>
            </w:pPr>
            <w:r>
              <w:t>Халт С.Д., и др.</w:t>
            </w:r>
          </w:p>
          <w:p w:rsidR="0092726B" w:rsidRDefault="00504B2B" w:rsidP="009C7EAB">
            <w:pPr>
              <w:rPr>
                <w:sz w:val="18"/>
              </w:rPr>
            </w:pPr>
            <w:r>
              <w:rPr>
                <w:sz w:val="18"/>
              </w:rPr>
              <w:t>(Мдикал Мерехандисинг,</w:t>
            </w:r>
          </w:p>
          <w:p w:rsidR="00504B2B" w:rsidRDefault="00504B2B" w:rsidP="009C7EAB">
            <w:pPr>
              <w:rPr>
                <w:sz w:val="18"/>
              </w:rPr>
            </w:pPr>
            <w:r>
              <w:rPr>
                <w:sz w:val="18"/>
              </w:rPr>
              <w:t>Инк)</w:t>
            </w:r>
          </w:p>
          <w:p w:rsidR="00504B2B" w:rsidRPr="00EA0EBD" w:rsidRDefault="00504B2B" w:rsidP="009C7EAB">
            <w:pPr>
              <w:rPr>
                <w:sz w:val="20"/>
                <w:szCs w:val="20"/>
              </w:rPr>
            </w:pPr>
            <w:r w:rsidRPr="00EA0EBD">
              <w:rPr>
                <w:sz w:val="20"/>
                <w:szCs w:val="20"/>
              </w:rPr>
              <w:t>Там же.02.22-19 0.</w:t>
            </w:r>
          </w:p>
          <w:p w:rsidR="00504B2B" w:rsidRDefault="00504B2B" w:rsidP="009C7EAB">
            <w:r w:rsidRPr="00EA0EBD">
              <w:rPr>
                <w:sz w:val="20"/>
                <w:szCs w:val="20"/>
              </w:rPr>
              <w:t>172 П</w:t>
            </w:r>
          </w:p>
        </w:tc>
      </w:tr>
      <w:tr w:rsidR="00504B2B" w:rsidTr="0046339C">
        <w:tc>
          <w:tcPr>
            <w:tcW w:w="817" w:type="dxa"/>
          </w:tcPr>
          <w:p w:rsidR="00504B2B" w:rsidRDefault="00504B2B" w:rsidP="009C7EAB">
            <w:r>
              <w:t>2.39</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272187</w:t>
            </w:r>
          </w:p>
          <w:p w:rsidR="00504B2B" w:rsidRDefault="00504B2B" w:rsidP="009C7EAB">
            <w:r>
              <w:t xml:space="preserve">12.03.90 </w:t>
            </w:r>
          </w:p>
        </w:tc>
        <w:tc>
          <w:tcPr>
            <w:tcW w:w="3544" w:type="dxa"/>
          </w:tcPr>
          <w:p w:rsidR="00504B2B" w:rsidRDefault="00504B2B" w:rsidP="009C7EAB">
            <w:r>
              <w:t>Новый тритерпеновый олигоглюкозид</w:t>
            </w:r>
          </w:p>
        </w:tc>
        <w:tc>
          <w:tcPr>
            <w:tcW w:w="5812" w:type="dxa"/>
          </w:tcPr>
          <w:p w:rsidR="00504B2B" w:rsidRDefault="00504B2B" w:rsidP="009C7EAB">
            <w:r>
              <w:t xml:space="preserve">Экстракцией корня солодки Ме0Н при 40-60 </w:t>
            </w:r>
            <w:r>
              <w:rPr>
                <w:vertAlign w:val="superscript"/>
              </w:rPr>
              <w:t xml:space="preserve">0 </w:t>
            </w:r>
            <w:r>
              <w:t>С, очистка на силикагеле - получают апиоглицирризин</w:t>
            </w:r>
          </w:p>
        </w:tc>
        <w:tc>
          <w:tcPr>
            <w:tcW w:w="4464" w:type="dxa"/>
            <w:gridSpan w:val="3"/>
          </w:tcPr>
          <w:p w:rsidR="00504B2B" w:rsidRDefault="00504B2B" w:rsidP="009C7EAB">
            <w:pPr>
              <w:pStyle w:val="a3"/>
            </w:pPr>
            <w:r>
              <w:t>Китагава И.</w:t>
            </w:r>
          </w:p>
          <w:p w:rsidR="00504B2B" w:rsidRDefault="00504B2B" w:rsidP="009C7EAB">
            <w:r>
              <w:rPr>
                <w:sz w:val="18"/>
              </w:rPr>
              <w:t>(Сумитомо сэйяку к.к.)</w:t>
            </w:r>
          </w:p>
          <w:p w:rsidR="00504B2B" w:rsidRPr="00EA0EBD" w:rsidRDefault="00504B2B" w:rsidP="009C7EAB">
            <w:pPr>
              <w:rPr>
                <w:sz w:val="20"/>
                <w:szCs w:val="20"/>
              </w:rPr>
            </w:pPr>
            <w:r w:rsidRPr="00EA0EBD">
              <w:rPr>
                <w:sz w:val="20"/>
                <w:szCs w:val="20"/>
              </w:rPr>
              <w:t>Там же.1992.</w:t>
            </w:r>
          </w:p>
          <w:p w:rsidR="00504B2B" w:rsidRDefault="00504B2B" w:rsidP="009C7EAB">
            <w:r w:rsidRPr="00EA0EBD">
              <w:rPr>
                <w:sz w:val="20"/>
                <w:szCs w:val="20"/>
              </w:rPr>
              <w:t>5 0 203 П</w:t>
            </w:r>
          </w:p>
        </w:tc>
      </w:tr>
      <w:tr w:rsidR="00504B2B" w:rsidTr="0046339C">
        <w:tc>
          <w:tcPr>
            <w:tcW w:w="817" w:type="dxa"/>
          </w:tcPr>
          <w:p w:rsidR="00504B2B" w:rsidRDefault="00504B2B" w:rsidP="009C7EAB">
            <w:r>
              <w:t>2.40</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56-128795</w:t>
            </w:r>
          </w:p>
          <w:p w:rsidR="00504B2B" w:rsidRDefault="00504B2B" w:rsidP="009C7EAB">
            <w:r>
              <w:t>8.10.81</w:t>
            </w:r>
          </w:p>
        </w:tc>
        <w:tc>
          <w:tcPr>
            <w:tcW w:w="3544" w:type="dxa"/>
          </w:tcPr>
          <w:p w:rsidR="00504B2B" w:rsidRDefault="00504B2B" w:rsidP="009C7EAB">
            <w:r>
              <w:t>Способ очистки щелочного водного раствора глицирризина</w:t>
            </w:r>
          </w:p>
        </w:tc>
        <w:tc>
          <w:tcPr>
            <w:tcW w:w="5812" w:type="dxa"/>
          </w:tcPr>
          <w:p w:rsidR="00504B2B" w:rsidRDefault="00504B2B" w:rsidP="009C7EAB">
            <w:r>
              <w:t>Ультрафильтрацией через мембраны из целлюлозы, сополимеров этилена и винилового спирта, полиамида и др., позволяющих фракционировать вещества с М.м.10-30 тыс.</w:t>
            </w:r>
          </w:p>
        </w:tc>
        <w:tc>
          <w:tcPr>
            <w:tcW w:w="4464" w:type="dxa"/>
            <w:gridSpan w:val="3"/>
          </w:tcPr>
          <w:p w:rsidR="00504B2B" w:rsidRDefault="00504B2B" w:rsidP="009C7EAB">
            <w:pPr>
              <w:pStyle w:val="a3"/>
            </w:pPr>
            <w:r>
              <w:t>Кагава С., и др.</w:t>
            </w:r>
          </w:p>
          <w:p w:rsidR="00504B2B" w:rsidRDefault="00504B2B" w:rsidP="009C7EAB">
            <w:r>
              <w:rPr>
                <w:sz w:val="18"/>
              </w:rPr>
              <w:t>(Марудзэн касэй к.к.)</w:t>
            </w:r>
          </w:p>
          <w:p w:rsidR="00504B2B" w:rsidRPr="00EA0EBD" w:rsidRDefault="00504B2B" w:rsidP="009C7EAB">
            <w:pPr>
              <w:rPr>
                <w:sz w:val="20"/>
                <w:szCs w:val="20"/>
              </w:rPr>
            </w:pPr>
            <w:r w:rsidRPr="00EA0EBD">
              <w:rPr>
                <w:sz w:val="20"/>
                <w:szCs w:val="20"/>
              </w:rPr>
              <w:t>Там же.1982.</w:t>
            </w:r>
          </w:p>
          <w:p w:rsidR="00504B2B" w:rsidRPr="00EA0EBD" w:rsidRDefault="00504B2B" w:rsidP="009C7EAB">
            <w:pPr>
              <w:rPr>
                <w:sz w:val="20"/>
                <w:szCs w:val="20"/>
              </w:rPr>
            </w:pPr>
            <w:r w:rsidRPr="00EA0EBD">
              <w:rPr>
                <w:sz w:val="20"/>
                <w:szCs w:val="20"/>
              </w:rPr>
              <w:t>21 0210 П</w:t>
            </w:r>
          </w:p>
        </w:tc>
      </w:tr>
      <w:tr w:rsidR="00504B2B" w:rsidTr="0046339C">
        <w:tc>
          <w:tcPr>
            <w:tcW w:w="817" w:type="dxa"/>
          </w:tcPr>
          <w:p w:rsidR="00504B2B" w:rsidRDefault="00504B2B" w:rsidP="009C7EAB">
            <w:r>
              <w:t>2.41</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53-8765</w:t>
            </w:r>
          </w:p>
          <w:p w:rsidR="00504B2B" w:rsidRDefault="00504B2B" w:rsidP="009C7EAB">
            <w:r>
              <w:lastRenderedPageBreak/>
              <w:t>31.03.78</w:t>
            </w:r>
          </w:p>
        </w:tc>
        <w:tc>
          <w:tcPr>
            <w:tcW w:w="3544" w:type="dxa"/>
          </w:tcPr>
          <w:p w:rsidR="00504B2B" w:rsidRDefault="00504B2B" w:rsidP="009C7EAB">
            <w:r>
              <w:lastRenderedPageBreak/>
              <w:t xml:space="preserve">Способ отделения и очистки глицирризина из жидкого </w:t>
            </w:r>
            <w:r>
              <w:lastRenderedPageBreak/>
              <w:t>экстракта</w:t>
            </w:r>
          </w:p>
        </w:tc>
        <w:tc>
          <w:tcPr>
            <w:tcW w:w="5812" w:type="dxa"/>
          </w:tcPr>
          <w:p w:rsidR="00504B2B" w:rsidRDefault="00504B2B" w:rsidP="009C7EAB">
            <w:r>
              <w:lastRenderedPageBreak/>
              <w:t xml:space="preserve">Водный экстракт пропускают через полиамид, промывают водой, элюируют флавоноиды 99 % </w:t>
            </w:r>
            <w:r>
              <w:lastRenderedPageBreak/>
              <w:t>метанолом, глицирризат аммония 85 % метанолом с 1 н. раствором аммиака</w:t>
            </w:r>
          </w:p>
        </w:tc>
        <w:tc>
          <w:tcPr>
            <w:tcW w:w="4464" w:type="dxa"/>
            <w:gridSpan w:val="3"/>
          </w:tcPr>
          <w:p w:rsidR="00504B2B" w:rsidRDefault="00504B2B" w:rsidP="009C7EAB">
            <w:pPr>
              <w:rPr>
                <w:sz w:val="18"/>
              </w:rPr>
            </w:pPr>
            <w:r>
              <w:rPr>
                <w:sz w:val="18"/>
              </w:rPr>
              <w:lastRenderedPageBreak/>
              <w:t>(Марудзэн сэйяку к.к.)</w:t>
            </w:r>
          </w:p>
          <w:p w:rsidR="00504B2B" w:rsidRPr="00EA0EBD" w:rsidRDefault="00504B2B" w:rsidP="009C7EAB">
            <w:pPr>
              <w:rPr>
                <w:sz w:val="20"/>
                <w:szCs w:val="20"/>
              </w:rPr>
            </w:pPr>
            <w:r w:rsidRPr="00EA0EBD">
              <w:rPr>
                <w:sz w:val="20"/>
                <w:szCs w:val="20"/>
              </w:rPr>
              <w:t>РИ ИЗР.1978.</w:t>
            </w:r>
          </w:p>
          <w:p w:rsidR="00504B2B" w:rsidRDefault="00504B2B" w:rsidP="009C7EAB">
            <w:r w:rsidRPr="00EA0EBD">
              <w:rPr>
                <w:sz w:val="20"/>
                <w:szCs w:val="20"/>
              </w:rPr>
              <w:t>Вып.13. № 20</w:t>
            </w:r>
          </w:p>
        </w:tc>
      </w:tr>
      <w:tr w:rsidR="00504B2B" w:rsidTr="0046339C">
        <w:tc>
          <w:tcPr>
            <w:tcW w:w="817" w:type="dxa"/>
          </w:tcPr>
          <w:p w:rsidR="00504B2B" w:rsidRDefault="00504B2B" w:rsidP="009C7EAB">
            <w:r>
              <w:lastRenderedPageBreak/>
              <w:t>2.42</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56-115797</w:t>
            </w:r>
          </w:p>
          <w:p w:rsidR="00504B2B" w:rsidRDefault="00504B2B" w:rsidP="009C7EAB">
            <w:r>
              <w:t>11.09.81</w:t>
            </w:r>
          </w:p>
        </w:tc>
        <w:tc>
          <w:tcPr>
            <w:tcW w:w="3544" w:type="dxa"/>
          </w:tcPr>
          <w:p w:rsidR="00504B2B" w:rsidRDefault="00504B2B" w:rsidP="009C7EAB">
            <w:r>
              <w:t>18-α -глицирризиновая кислота</w:t>
            </w:r>
          </w:p>
        </w:tc>
        <w:tc>
          <w:tcPr>
            <w:tcW w:w="5812" w:type="dxa"/>
          </w:tcPr>
          <w:p w:rsidR="00504B2B" w:rsidRDefault="00504B2B" w:rsidP="009C7EAB">
            <w:r>
              <w:t xml:space="preserve"> α -изомер лучше растворим в воде и более устойчив, обладает различной биологической активностью</w:t>
            </w:r>
          </w:p>
        </w:tc>
        <w:tc>
          <w:tcPr>
            <w:tcW w:w="4464" w:type="dxa"/>
            <w:gridSpan w:val="3"/>
          </w:tcPr>
          <w:p w:rsidR="00504B2B" w:rsidRDefault="00504B2B" w:rsidP="009C7EAB">
            <w:pPr>
              <w:pStyle w:val="a3"/>
            </w:pPr>
            <w:r>
              <w:t>Масаси М., идр.</w:t>
            </w:r>
          </w:p>
          <w:p w:rsidR="00504B2B" w:rsidRDefault="00504B2B" w:rsidP="009C7EAB">
            <w:r>
              <w:rPr>
                <w:sz w:val="18"/>
              </w:rPr>
              <w:t>(Марудзэн касэй к.к.)</w:t>
            </w:r>
          </w:p>
          <w:p w:rsidR="00504B2B" w:rsidRPr="00EA0EBD" w:rsidRDefault="00504B2B" w:rsidP="009C7EAB">
            <w:pPr>
              <w:rPr>
                <w:sz w:val="20"/>
                <w:szCs w:val="20"/>
              </w:rPr>
            </w:pPr>
            <w:r w:rsidRPr="00EA0EBD">
              <w:rPr>
                <w:sz w:val="20"/>
                <w:szCs w:val="20"/>
              </w:rPr>
              <w:t>РЖ Химия.1982.</w:t>
            </w:r>
          </w:p>
          <w:p w:rsidR="00504B2B" w:rsidRDefault="00504B2B" w:rsidP="009C7EAB">
            <w:r w:rsidRPr="00EA0EBD">
              <w:rPr>
                <w:sz w:val="20"/>
                <w:szCs w:val="20"/>
              </w:rPr>
              <w:t>15 0 134 П</w:t>
            </w:r>
          </w:p>
        </w:tc>
      </w:tr>
      <w:tr w:rsidR="00504B2B" w:rsidTr="0046339C">
        <w:trPr>
          <w:trHeight w:val="416"/>
        </w:trPr>
        <w:tc>
          <w:tcPr>
            <w:tcW w:w="817" w:type="dxa"/>
          </w:tcPr>
          <w:p w:rsidR="00504B2B" w:rsidRDefault="00504B2B" w:rsidP="009C7EAB">
            <w:r>
              <w:t>2.43</w:t>
            </w:r>
          </w:p>
        </w:tc>
        <w:tc>
          <w:tcPr>
            <w:tcW w:w="1134" w:type="dxa"/>
          </w:tcPr>
          <w:p w:rsidR="00504B2B" w:rsidRDefault="00504B2B" w:rsidP="009C7EAB">
            <w:bookmarkStart w:id="7" w:name="OLE_LINK8"/>
            <w:r>
              <w:t>Франция</w:t>
            </w:r>
            <w:bookmarkEnd w:id="7"/>
          </w:p>
        </w:tc>
        <w:tc>
          <w:tcPr>
            <w:tcW w:w="1701" w:type="dxa"/>
          </w:tcPr>
          <w:p w:rsidR="00504B2B" w:rsidRDefault="00504B2B" w:rsidP="009C7EAB">
            <w:r>
              <w:t>Заявка</w:t>
            </w:r>
          </w:p>
          <w:p w:rsidR="00504B2B" w:rsidRDefault="00504B2B" w:rsidP="009C7EAB">
            <w:r>
              <w:t>2409757</w:t>
            </w:r>
          </w:p>
          <w:p w:rsidR="00504B2B" w:rsidRDefault="00504B2B" w:rsidP="009C7EAB">
            <w:r>
              <w:t>27.07.79</w:t>
            </w:r>
          </w:p>
        </w:tc>
        <w:tc>
          <w:tcPr>
            <w:tcW w:w="3544" w:type="dxa"/>
          </w:tcPr>
          <w:p w:rsidR="00504B2B" w:rsidRDefault="00504B2B" w:rsidP="009C7EAB">
            <w:r>
              <w:t>Новый подслащивающий препарат, содержащий аммиачный глицирризин</w:t>
            </w:r>
          </w:p>
        </w:tc>
        <w:tc>
          <w:tcPr>
            <w:tcW w:w="5812" w:type="dxa"/>
          </w:tcPr>
          <w:p w:rsidR="00504B2B" w:rsidRDefault="00504B2B" w:rsidP="009C7EAB">
            <w:r>
              <w:t>Состав: аммиачный глицирризин, 5 ‘-нуклеотид, битартрат калия, лактоза</w:t>
            </w:r>
          </w:p>
        </w:tc>
        <w:tc>
          <w:tcPr>
            <w:tcW w:w="4464" w:type="dxa"/>
            <w:gridSpan w:val="3"/>
          </w:tcPr>
          <w:p w:rsidR="00504B2B" w:rsidRDefault="00504B2B" w:rsidP="009C7EAB">
            <w:pPr>
              <w:rPr>
                <w:sz w:val="18"/>
              </w:rPr>
            </w:pPr>
            <w:r>
              <w:rPr>
                <w:sz w:val="18"/>
              </w:rPr>
              <w:t>(Мак Эндрюс энд Форбес</w:t>
            </w:r>
          </w:p>
          <w:p w:rsidR="00504B2B" w:rsidRDefault="00504B2B" w:rsidP="009C7EAB">
            <w:r>
              <w:rPr>
                <w:sz w:val="18"/>
              </w:rPr>
              <w:t>Компани)</w:t>
            </w:r>
          </w:p>
          <w:p w:rsidR="00504B2B" w:rsidRPr="00EA0EBD" w:rsidRDefault="00504B2B" w:rsidP="009C7EAB">
            <w:pPr>
              <w:rPr>
                <w:sz w:val="20"/>
                <w:szCs w:val="20"/>
              </w:rPr>
            </w:pPr>
            <w:r w:rsidRPr="00EA0EBD">
              <w:rPr>
                <w:sz w:val="20"/>
                <w:szCs w:val="20"/>
              </w:rPr>
              <w:t>РИ ИЗР.1979.</w:t>
            </w:r>
          </w:p>
          <w:p w:rsidR="00504B2B" w:rsidRPr="00EA0EBD" w:rsidRDefault="00504B2B" w:rsidP="009C7EAB">
            <w:pPr>
              <w:rPr>
                <w:sz w:val="20"/>
                <w:szCs w:val="20"/>
              </w:rPr>
            </w:pPr>
            <w:r w:rsidRPr="00EA0EBD">
              <w:rPr>
                <w:sz w:val="20"/>
                <w:szCs w:val="20"/>
              </w:rPr>
              <w:t>Вып.13. № 23</w:t>
            </w:r>
          </w:p>
          <w:p w:rsidR="00504B2B" w:rsidRDefault="00504B2B" w:rsidP="009C7EAB"/>
        </w:tc>
      </w:tr>
      <w:tr w:rsidR="00504B2B" w:rsidTr="0046339C">
        <w:tc>
          <w:tcPr>
            <w:tcW w:w="817" w:type="dxa"/>
          </w:tcPr>
          <w:p w:rsidR="00504B2B" w:rsidRDefault="00504B2B" w:rsidP="009C7EAB">
            <w:r>
              <w:t>2.44</w:t>
            </w:r>
          </w:p>
        </w:tc>
        <w:tc>
          <w:tcPr>
            <w:tcW w:w="1134" w:type="dxa"/>
          </w:tcPr>
          <w:p w:rsidR="00504B2B" w:rsidRDefault="00504B2B" w:rsidP="009C7EAB">
            <w:r>
              <w:t>Франция</w:t>
            </w:r>
          </w:p>
        </w:tc>
        <w:tc>
          <w:tcPr>
            <w:tcW w:w="1701" w:type="dxa"/>
          </w:tcPr>
          <w:p w:rsidR="00504B2B" w:rsidRDefault="00504B2B" w:rsidP="009C7EAB">
            <w:r>
              <w:t>Заявка</w:t>
            </w:r>
          </w:p>
          <w:p w:rsidR="00504B2B" w:rsidRDefault="00504B2B" w:rsidP="009C7EAB">
            <w:r>
              <w:t>2409758</w:t>
            </w:r>
          </w:p>
          <w:p w:rsidR="00504B2B" w:rsidRDefault="00504B2B" w:rsidP="009C7EAB">
            <w:r>
              <w:t>27.07.79</w:t>
            </w:r>
          </w:p>
        </w:tc>
        <w:tc>
          <w:tcPr>
            <w:tcW w:w="3544" w:type="dxa"/>
          </w:tcPr>
          <w:p w:rsidR="00504B2B" w:rsidRDefault="00504B2B" w:rsidP="009C7EAB">
            <w:r>
              <w:t>Новый подслащивающий препарат, содержащий аммиачный глицирризин</w:t>
            </w:r>
          </w:p>
        </w:tc>
        <w:tc>
          <w:tcPr>
            <w:tcW w:w="5812" w:type="dxa"/>
          </w:tcPr>
          <w:p w:rsidR="00504B2B" w:rsidRDefault="00504B2B" w:rsidP="009C7EAB">
            <w:r>
              <w:t xml:space="preserve">Состав: аммиачный глицирризин, 5 ‘-нуклеотид, сахарин, лактоза </w:t>
            </w:r>
          </w:p>
        </w:tc>
        <w:tc>
          <w:tcPr>
            <w:tcW w:w="4464" w:type="dxa"/>
            <w:gridSpan w:val="3"/>
          </w:tcPr>
          <w:p w:rsidR="00504B2B" w:rsidRDefault="00504B2B" w:rsidP="009C7EAB">
            <w:pPr>
              <w:rPr>
                <w:sz w:val="18"/>
              </w:rPr>
            </w:pPr>
            <w:r>
              <w:rPr>
                <w:sz w:val="18"/>
              </w:rPr>
              <w:t>(Мак Эндрюс энд Форбес</w:t>
            </w:r>
          </w:p>
          <w:p w:rsidR="00504B2B" w:rsidRDefault="00504B2B" w:rsidP="009C7EAB">
            <w:pPr>
              <w:rPr>
                <w:sz w:val="18"/>
              </w:rPr>
            </w:pPr>
            <w:r>
              <w:rPr>
                <w:sz w:val="18"/>
              </w:rPr>
              <w:t>Компани)</w:t>
            </w:r>
          </w:p>
          <w:p w:rsidR="00504B2B" w:rsidRPr="00EA0EBD" w:rsidRDefault="00504B2B" w:rsidP="009C7EAB">
            <w:pPr>
              <w:rPr>
                <w:sz w:val="20"/>
                <w:szCs w:val="20"/>
              </w:rPr>
            </w:pPr>
            <w:r w:rsidRPr="00EA0EBD">
              <w:rPr>
                <w:sz w:val="20"/>
                <w:szCs w:val="20"/>
              </w:rPr>
              <w:t>Там же</w:t>
            </w:r>
          </w:p>
        </w:tc>
      </w:tr>
      <w:tr w:rsidR="00504B2B" w:rsidTr="0046339C">
        <w:tc>
          <w:tcPr>
            <w:tcW w:w="817" w:type="dxa"/>
          </w:tcPr>
          <w:p w:rsidR="00504B2B" w:rsidRDefault="00504B2B" w:rsidP="009C7EAB">
            <w:r>
              <w:t>2.45</w:t>
            </w:r>
          </w:p>
          <w:p w:rsidR="00504B2B" w:rsidRDefault="00504B2B" w:rsidP="009C7EAB"/>
          <w:p w:rsidR="00504B2B" w:rsidRDefault="00504B2B" w:rsidP="009C7EAB"/>
        </w:tc>
        <w:tc>
          <w:tcPr>
            <w:tcW w:w="1134" w:type="dxa"/>
          </w:tcPr>
          <w:p w:rsidR="00504B2B" w:rsidRDefault="00504B2B" w:rsidP="009C7EAB">
            <w:r>
              <w:t>Франция</w:t>
            </w:r>
          </w:p>
        </w:tc>
        <w:tc>
          <w:tcPr>
            <w:tcW w:w="1701" w:type="dxa"/>
          </w:tcPr>
          <w:p w:rsidR="00504B2B" w:rsidRDefault="00504B2B" w:rsidP="009C7EAB">
            <w:r>
              <w:t>Заявка</w:t>
            </w:r>
          </w:p>
          <w:p w:rsidR="00504B2B" w:rsidRDefault="00504B2B" w:rsidP="009C7EAB">
            <w:r>
              <w:t>2623090</w:t>
            </w:r>
          </w:p>
          <w:p w:rsidR="00504B2B" w:rsidRDefault="00504B2B" w:rsidP="009C7EAB">
            <w:r>
              <w:t>19.05.89</w:t>
            </w:r>
          </w:p>
        </w:tc>
        <w:tc>
          <w:tcPr>
            <w:tcW w:w="3544" w:type="dxa"/>
          </w:tcPr>
          <w:p w:rsidR="00504B2B" w:rsidRDefault="00504B2B" w:rsidP="009C7EAB">
            <w:r>
              <w:t>Фармацевтический препарат, содержащий кальцитонин</w:t>
            </w:r>
          </w:p>
        </w:tc>
        <w:tc>
          <w:tcPr>
            <w:tcW w:w="5812" w:type="dxa"/>
          </w:tcPr>
          <w:p w:rsidR="00504B2B" w:rsidRDefault="00504B2B" w:rsidP="009C7EAB">
            <w:r>
              <w:t>Для повышения всасываемости кальцитонина применяют глицирризат</w:t>
            </w:r>
          </w:p>
        </w:tc>
        <w:tc>
          <w:tcPr>
            <w:tcW w:w="4464" w:type="dxa"/>
            <w:gridSpan w:val="3"/>
          </w:tcPr>
          <w:p w:rsidR="00504B2B" w:rsidRDefault="00504B2B" w:rsidP="009C7EAB">
            <w:pPr>
              <w:pStyle w:val="a3"/>
            </w:pPr>
            <w:r>
              <w:t>Аливерти В.</w:t>
            </w:r>
          </w:p>
          <w:p w:rsidR="00504B2B" w:rsidRPr="00EA0EBD" w:rsidRDefault="00504B2B" w:rsidP="009C7EAB">
            <w:pPr>
              <w:rPr>
                <w:sz w:val="20"/>
                <w:szCs w:val="20"/>
              </w:rPr>
            </w:pPr>
            <w:r w:rsidRPr="00EA0EBD">
              <w:rPr>
                <w:sz w:val="20"/>
                <w:szCs w:val="20"/>
              </w:rPr>
              <w:t>РИ ИСМ.1989.</w:t>
            </w:r>
          </w:p>
          <w:p w:rsidR="00504B2B" w:rsidRDefault="00504B2B" w:rsidP="009C7EAB">
            <w:r w:rsidRPr="00EA0EBD">
              <w:rPr>
                <w:sz w:val="20"/>
                <w:szCs w:val="20"/>
              </w:rPr>
              <w:t>Вып.15. № 13</w:t>
            </w:r>
          </w:p>
        </w:tc>
      </w:tr>
      <w:tr w:rsidR="00504B2B" w:rsidTr="0046339C">
        <w:tc>
          <w:tcPr>
            <w:tcW w:w="817" w:type="dxa"/>
          </w:tcPr>
          <w:p w:rsidR="00504B2B" w:rsidRDefault="00504B2B" w:rsidP="009C7EAB">
            <w:pPr>
              <w:rPr>
                <w:highlight w:val="yellow"/>
              </w:rPr>
            </w:pPr>
            <w:r>
              <w:t>2.46</w:t>
            </w:r>
          </w:p>
        </w:tc>
        <w:tc>
          <w:tcPr>
            <w:tcW w:w="1134" w:type="dxa"/>
          </w:tcPr>
          <w:p w:rsidR="00504B2B" w:rsidRDefault="00504B2B" w:rsidP="009C7EAB">
            <w:r>
              <w:t xml:space="preserve"> США</w:t>
            </w:r>
          </w:p>
        </w:tc>
        <w:tc>
          <w:tcPr>
            <w:tcW w:w="1701" w:type="dxa"/>
          </w:tcPr>
          <w:p w:rsidR="00504B2B" w:rsidRDefault="00504B2B" w:rsidP="009C7EAB">
            <w:r>
              <w:t>Патент</w:t>
            </w:r>
          </w:p>
          <w:p w:rsidR="00504B2B" w:rsidRDefault="00504B2B" w:rsidP="009C7EAB">
            <w:r>
              <w:t>5,281,530</w:t>
            </w:r>
          </w:p>
          <w:p w:rsidR="00504B2B" w:rsidRDefault="00504B2B" w:rsidP="009C7EAB">
            <w:r>
              <w:t>25.01.94</w:t>
            </w:r>
          </w:p>
        </w:tc>
        <w:tc>
          <w:tcPr>
            <w:tcW w:w="3544" w:type="dxa"/>
          </w:tcPr>
          <w:p w:rsidR="00504B2B" w:rsidRDefault="00504B2B" w:rsidP="009C7EAB">
            <w:r>
              <w:t>Интраназальные эмульсии, содержащие кальцитонин</w:t>
            </w:r>
          </w:p>
        </w:tc>
        <w:tc>
          <w:tcPr>
            <w:tcW w:w="5812" w:type="dxa"/>
          </w:tcPr>
          <w:p w:rsidR="00504B2B" w:rsidRDefault="00504B2B" w:rsidP="009C7EAB">
            <w:r>
              <w:t>В качестве абсорбции 0,1-5 % производных азациклоалкана и 0,5-2 % ГК или ее солей</w:t>
            </w:r>
          </w:p>
        </w:tc>
        <w:tc>
          <w:tcPr>
            <w:tcW w:w="4464" w:type="dxa"/>
            <w:gridSpan w:val="3"/>
          </w:tcPr>
          <w:p w:rsidR="0092726B" w:rsidRDefault="00504B2B" w:rsidP="009C7EAB">
            <w:pPr>
              <w:pStyle w:val="a3"/>
            </w:pPr>
            <w:r>
              <w:t xml:space="preserve">(Хизаминзу  </w:t>
            </w:r>
          </w:p>
          <w:p w:rsidR="00504B2B" w:rsidRDefault="00504B2B" w:rsidP="009C7EAB">
            <w:pPr>
              <w:pStyle w:val="a3"/>
            </w:pPr>
            <w:r>
              <w:t>Фармасейтиткал К</w:t>
            </w:r>
            <w:r>
              <w:rPr>
                <w:vertAlign w:val="superscript"/>
              </w:rPr>
              <w:t>0</w:t>
            </w:r>
            <w:r>
              <w:t xml:space="preserve"> Инк)</w:t>
            </w:r>
          </w:p>
          <w:p w:rsidR="00504B2B" w:rsidRPr="00EA0EBD" w:rsidRDefault="00504B2B" w:rsidP="009C7EAB">
            <w:pPr>
              <w:pStyle w:val="a3"/>
              <w:rPr>
                <w:sz w:val="20"/>
                <w:szCs w:val="20"/>
              </w:rPr>
            </w:pPr>
            <w:r w:rsidRPr="00EA0EBD">
              <w:rPr>
                <w:sz w:val="20"/>
                <w:szCs w:val="20"/>
              </w:rPr>
              <w:t>РЖХимия.1995.</w:t>
            </w:r>
          </w:p>
          <w:p w:rsidR="00504B2B" w:rsidRDefault="00504B2B" w:rsidP="009C7EAB">
            <w:pPr>
              <w:pStyle w:val="a3"/>
              <w:rPr>
                <w:sz w:val="24"/>
              </w:rPr>
            </w:pPr>
            <w:r w:rsidRPr="00EA0EBD">
              <w:rPr>
                <w:sz w:val="20"/>
                <w:szCs w:val="20"/>
              </w:rPr>
              <w:t>8 0 173 П</w:t>
            </w:r>
          </w:p>
        </w:tc>
      </w:tr>
      <w:tr w:rsidR="00504B2B" w:rsidTr="0046339C">
        <w:tc>
          <w:tcPr>
            <w:tcW w:w="817" w:type="dxa"/>
          </w:tcPr>
          <w:p w:rsidR="00504B2B" w:rsidRDefault="00504B2B" w:rsidP="009C7EAB">
            <w:r>
              <w:t>2.47</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63-198616</w:t>
            </w:r>
          </w:p>
          <w:p w:rsidR="00504B2B" w:rsidRDefault="00504B2B" w:rsidP="009C7EAB">
            <w:r>
              <w:t>17.08.88</w:t>
            </w:r>
          </w:p>
        </w:tc>
        <w:tc>
          <w:tcPr>
            <w:tcW w:w="3544" w:type="dxa"/>
          </w:tcPr>
          <w:p w:rsidR="00504B2B" w:rsidRDefault="00504B2B" w:rsidP="009C7EAB">
            <w:r>
              <w:t>Состав против кариеса</w:t>
            </w:r>
          </w:p>
        </w:tc>
        <w:tc>
          <w:tcPr>
            <w:tcW w:w="5812" w:type="dxa"/>
          </w:tcPr>
          <w:p w:rsidR="00504B2B" w:rsidRDefault="00504B2B" w:rsidP="009C7EAB">
            <w:r>
              <w:t>Применяют препараты, содержащие глицирризин</w:t>
            </w:r>
          </w:p>
        </w:tc>
        <w:tc>
          <w:tcPr>
            <w:tcW w:w="4464" w:type="dxa"/>
            <w:gridSpan w:val="3"/>
          </w:tcPr>
          <w:p w:rsidR="00504B2B" w:rsidRDefault="00504B2B" w:rsidP="009C7EAB">
            <w:pPr>
              <w:rPr>
                <w:sz w:val="18"/>
              </w:rPr>
            </w:pPr>
            <w:r>
              <w:rPr>
                <w:sz w:val="18"/>
              </w:rPr>
              <w:t>Хити Я.</w:t>
            </w:r>
          </w:p>
          <w:p w:rsidR="00504B2B" w:rsidRDefault="00504B2B" w:rsidP="009C7EAB">
            <w:pPr>
              <w:rPr>
                <w:sz w:val="18"/>
              </w:rPr>
            </w:pPr>
            <w:r>
              <w:rPr>
                <w:sz w:val="18"/>
              </w:rPr>
              <w:t>(Кокай токкё коге)</w:t>
            </w:r>
          </w:p>
          <w:p w:rsidR="00504B2B" w:rsidRPr="00EA0EBD" w:rsidRDefault="00504B2B" w:rsidP="009C7EAB">
            <w:pPr>
              <w:rPr>
                <w:sz w:val="20"/>
                <w:szCs w:val="20"/>
              </w:rPr>
            </w:pPr>
            <w:r w:rsidRPr="00EA0EBD">
              <w:rPr>
                <w:sz w:val="20"/>
                <w:szCs w:val="20"/>
              </w:rPr>
              <w:t>РЖ Химия.1989.</w:t>
            </w:r>
          </w:p>
          <w:p w:rsidR="00504B2B" w:rsidRDefault="00504B2B" w:rsidP="009C7EAB">
            <w:r w:rsidRPr="00EA0EBD">
              <w:rPr>
                <w:sz w:val="20"/>
                <w:szCs w:val="20"/>
              </w:rPr>
              <w:t>22 0 177 П</w:t>
            </w:r>
          </w:p>
        </w:tc>
      </w:tr>
      <w:tr w:rsidR="00504B2B" w:rsidTr="0046339C">
        <w:tc>
          <w:tcPr>
            <w:tcW w:w="817" w:type="dxa"/>
          </w:tcPr>
          <w:p w:rsidR="00504B2B" w:rsidRDefault="00504B2B" w:rsidP="009C7EAB">
            <w:r>
              <w:t>2.48</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61-286314</w:t>
            </w:r>
          </w:p>
          <w:p w:rsidR="00504B2B" w:rsidRDefault="00504B2B" w:rsidP="009C7EAB">
            <w:r>
              <w:t>16.12.86</w:t>
            </w:r>
          </w:p>
        </w:tc>
        <w:tc>
          <w:tcPr>
            <w:tcW w:w="3544" w:type="dxa"/>
          </w:tcPr>
          <w:p w:rsidR="00504B2B" w:rsidRDefault="00504B2B" w:rsidP="009C7EAB">
            <w:r>
              <w:t>Препараты для обработки полости рта</w:t>
            </w:r>
          </w:p>
        </w:tc>
        <w:tc>
          <w:tcPr>
            <w:tcW w:w="5812" w:type="dxa"/>
          </w:tcPr>
          <w:p w:rsidR="00504B2B" w:rsidRDefault="00504B2B" w:rsidP="009C7EAB">
            <w:r>
              <w:t>Зубные пасты сложного состава, содержащие глицирризин</w:t>
            </w:r>
          </w:p>
        </w:tc>
        <w:tc>
          <w:tcPr>
            <w:tcW w:w="4464" w:type="dxa"/>
            <w:gridSpan w:val="3"/>
          </w:tcPr>
          <w:p w:rsidR="00504B2B" w:rsidRDefault="00504B2B" w:rsidP="009C7EAB">
            <w:pPr>
              <w:pStyle w:val="a3"/>
            </w:pPr>
            <w:r>
              <w:t>Такасу Э., и др.</w:t>
            </w:r>
          </w:p>
          <w:p w:rsidR="00504B2B" w:rsidRDefault="00504B2B" w:rsidP="009C7EAB">
            <w:pPr>
              <w:pStyle w:val="a3"/>
            </w:pPr>
            <w:r>
              <w:t>(Сисэдо к.к., Эдзай к.к.)</w:t>
            </w:r>
          </w:p>
          <w:p w:rsidR="00504B2B" w:rsidRPr="00EA0EBD" w:rsidRDefault="00504B2B" w:rsidP="009C7EAB">
            <w:pPr>
              <w:rPr>
                <w:sz w:val="20"/>
                <w:szCs w:val="20"/>
              </w:rPr>
            </w:pPr>
            <w:r w:rsidRPr="00EA0EBD">
              <w:rPr>
                <w:sz w:val="20"/>
                <w:szCs w:val="20"/>
              </w:rPr>
              <w:t>РЖ Химия.1989.</w:t>
            </w:r>
          </w:p>
          <w:p w:rsidR="00504B2B" w:rsidRDefault="00504B2B" w:rsidP="009C7EAB">
            <w:r w:rsidRPr="00EA0EBD">
              <w:rPr>
                <w:sz w:val="20"/>
                <w:szCs w:val="20"/>
              </w:rPr>
              <w:t>22 0 177 П</w:t>
            </w:r>
          </w:p>
        </w:tc>
      </w:tr>
      <w:tr w:rsidR="00504B2B" w:rsidTr="0046339C">
        <w:tc>
          <w:tcPr>
            <w:tcW w:w="817" w:type="dxa"/>
          </w:tcPr>
          <w:p w:rsidR="00504B2B" w:rsidRDefault="00504B2B" w:rsidP="009C7EAB">
            <w:r>
              <w:t>2.49</w:t>
            </w:r>
          </w:p>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4,678,772</w:t>
            </w:r>
          </w:p>
          <w:p w:rsidR="00504B2B" w:rsidRDefault="00504B2B" w:rsidP="009C7EAB">
            <w:r>
              <w:t>7.07.87</w:t>
            </w:r>
          </w:p>
        </w:tc>
        <w:tc>
          <w:tcPr>
            <w:tcW w:w="3544" w:type="dxa"/>
          </w:tcPr>
          <w:p w:rsidR="00504B2B" w:rsidRDefault="00504B2B" w:rsidP="009C7EAB">
            <w:r>
              <w:t>Препараты, содержащие глицирризин</w:t>
            </w:r>
          </w:p>
        </w:tc>
        <w:tc>
          <w:tcPr>
            <w:tcW w:w="5812" w:type="dxa"/>
          </w:tcPr>
          <w:p w:rsidR="00504B2B" w:rsidRDefault="00504B2B" w:rsidP="009C7EAB">
            <w:r>
              <w:t>Состав: 0,2 % идоксуридина 1,5 % глицирризина, 0,1 % бензойной кислоты- для лечения герпеса, стоматита</w:t>
            </w:r>
          </w:p>
        </w:tc>
        <w:tc>
          <w:tcPr>
            <w:tcW w:w="4464" w:type="dxa"/>
            <w:gridSpan w:val="3"/>
          </w:tcPr>
          <w:p w:rsidR="00504B2B" w:rsidRDefault="00504B2B" w:rsidP="009C7EAB">
            <w:pPr>
              <w:pStyle w:val="a3"/>
            </w:pPr>
            <w:r>
              <w:t>Сегал  Р.</w:t>
            </w:r>
          </w:p>
          <w:p w:rsidR="00504B2B" w:rsidRPr="00EA0EBD" w:rsidRDefault="00504B2B" w:rsidP="009C7EAB">
            <w:pPr>
              <w:rPr>
                <w:sz w:val="20"/>
                <w:szCs w:val="20"/>
              </w:rPr>
            </w:pPr>
            <w:r w:rsidRPr="00EA0EBD">
              <w:rPr>
                <w:sz w:val="20"/>
                <w:szCs w:val="20"/>
              </w:rPr>
              <w:t>Там же.1988.</w:t>
            </w:r>
          </w:p>
          <w:p w:rsidR="00504B2B" w:rsidRDefault="00504B2B" w:rsidP="009C7EAB">
            <w:r w:rsidRPr="00EA0EBD">
              <w:rPr>
                <w:sz w:val="20"/>
                <w:szCs w:val="20"/>
              </w:rPr>
              <w:t>17 О 251 П</w:t>
            </w:r>
          </w:p>
        </w:tc>
      </w:tr>
      <w:tr w:rsidR="00504B2B" w:rsidTr="0046339C">
        <w:tc>
          <w:tcPr>
            <w:tcW w:w="817" w:type="dxa"/>
          </w:tcPr>
          <w:p w:rsidR="00504B2B" w:rsidRDefault="00504B2B" w:rsidP="009C7EAB">
            <w:r>
              <w:t>2.50</w:t>
            </w:r>
          </w:p>
          <w:p w:rsidR="00504B2B" w:rsidRDefault="00504B2B" w:rsidP="009C7EAB"/>
          <w:p w:rsidR="00504B2B" w:rsidRDefault="00504B2B" w:rsidP="009C7EAB"/>
          <w:p w:rsidR="00504B2B" w:rsidRDefault="00504B2B" w:rsidP="009C7EAB"/>
        </w:tc>
        <w:tc>
          <w:tcPr>
            <w:tcW w:w="1134" w:type="dxa"/>
          </w:tcPr>
          <w:p w:rsidR="00504B2B" w:rsidRDefault="00504B2B" w:rsidP="009C7EAB">
            <w:r>
              <w:t>Швейца-рия</w:t>
            </w:r>
          </w:p>
        </w:tc>
        <w:tc>
          <w:tcPr>
            <w:tcW w:w="1701" w:type="dxa"/>
          </w:tcPr>
          <w:p w:rsidR="00504B2B" w:rsidRDefault="00504B2B" w:rsidP="009C7EAB">
            <w:r>
              <w:t>Патент</w:t>
            </w:r>
          </w:p>
          <w:p w:rsidR="00504B2B" w:rsidRDefault="00504B2B" w:rsidP="009C7EAB">
            <w:r>
              <w:t>662510</w:t>
            </w:r>
          </w:p>
          <w:p w:rsidR="00504B2B" w:rsidRDefault="00504B2B" w:rsidP="009C7EAB">
            <w:r>
              <w:t>15.10.87</w:t>
            </w:r>
          </w:p>
        </w:tc>
        <w:tc>
          <w:tcPr>
            <w:tcW w:w="3544" w:type="dxa"/>
          </w:tcPr>
          <w:p w:rsidR="00504B2B" w:rsidRDefault="00504B2B" w:rsidP="009C7EAB">
            <w:r>
              <w:t>Глицирризин и содержащий активный компонент лекарственный препарат</w:t>
            </w:r>
          </w:p>
        </w:tc>
        <w:tc>
          <w:tcPr>
            <w:tcW w:w="5812" w:type="dxa"/>
          </w:tcPr>
          <w:p w:rsidR="00504B2B" w:rsidRDefault="00504B2B" w:rsidP="009C7EAB">
            <w:r>
              <w:t>Используют глицирризин и идоксуридин- для лечения заболеваний и профилактики болезней полости рта</w:t>
            </w:r>
          </w:p>
          <w:p w:rsidR="00504B2B" w:rsidRDefault="00504B2B" w:rsidP="009C7EAB"/>
        </w:tc>
        <w:tc>
          <w:tcPr>
            <w:tcW w:w="4464" w:type="dxa"/>
            <w:gridSpan w:val="3"/>
          </w:tcPr>
          <w:p w:rsidR="00504B2B" w:rsidRDefault="00504B2B" w:rsidP="009C7EAB">
            <w:pPr>
              <w:pStyle w:val="a3"/>
            </w:pPr>
            <w:r>
              <w:t>Сегал Р., и др.</w:t>
            </w:r>
          </w:p>
          <w:p w:rsidR="00504B2B" w:rsidRPr="00EA0EBD" w:rsidRDefault="00504B2B" w:rsidP="009C7EAB">
            <w:pPr>
              <w:rPr>
                <w:sz w:val="20"/>
                <w:szCs w:val="20"/>
              </w:rPr>
            </w:pPr>
            <w:r w:rsidRPr="00EA0EBD">
              <w:rPr>
                <w:sz w:val="20"/>
                <w:szCs w:val="20"/>
              </w:rPr>
              <w:t>Там же,1988, вып. 15.№ 12</w:t>
            </w:r>
          </w:p>
          <w:p w:rsidR="00504B2B" w:rsidRDefault="00504B2B" w:rsidP="009C7EAB"/>
          <w:p w:rsidR="00504B2B" w:rsidRDefault="00504B2B" w:rsidP="009C7EAB"/>
        </w:tc>
      </w:tr>
      <w:tr w:rsidR="00504B2B" w:rsidTr="0046339C">
        <w:tc>
          <w:tcPr>
            <w:tcW w:w="817" w:type="dxa"/>
          </w:tcPr>
          <w:p w:rsidR="00504B2B" w:rsidRDefault="00504B2B" w:rsidP="009C7EAB">
            <w:r>
              <w:t>2.51</w:t>
            </w:r>
          </w:p>
          <w:p w:rsidR="00504B2B" w:rsidRDefault="00504B2B" w:rsidP="009C7EAB"/>
          <w:p w:rsidR="00504B2B" w:rsidRDefault="00504B2B" w:rsidP="009C7EAB"/>
          <w:p w:rsidR="00504B2B" w:rsidRDefault="00504B2B" w:rsidP="009C7EAB"/>
        </w:tc>
        <w:tc>
          <w:tcPr>
            <w:tcW w:w="1134" w:type="dxa"/>
          </w:tcPr>
          <w:p w:rsidR="00504B2B" w:rsidRDefault="00504B2B" w:rsidP="009C7EAB">
            <w:r>
              <w:lastRenderedPageBreak/>
              <w:t>Велико-британи</w:t>
            </w:r>
            <w:r>
              <w:lastRenderedPageBreak/>
              <w:t>я</w:t>
            </w:r>
          </w:p>
        </w:tc>
        <w:tc>
          <w:tcPr>
            <w:tcW w:w="1701" w:type="dxa"/>
          </w:tcPr>
          <w:p w:rsidR="00504B2B" w:rsidRDefault="00504B2B" w:rsidP="009C7EAB">
            <w:r>
              <w:lastRenderedPageBreak/>
              <w:t>Патент</w:t>
            </w:r>
          </w:p>
          <w:p w:rsidR="00504B2B" w:rsidRDefault="00504B2B" w:rsidP="009C7EAB">
            <w:r>
              <w:t>2167296</w:t>
            </w:r>
          </w:p>
          <w:p w:rsidR="00504B2B" w:rsidRDefault="00504B2B" w:rsidP="009C7EAB">
            <w:r>
              <w:lastRenderedPageBreak/>
              <w:t>29.05.86</w:t>
            </w:r>
          </w:p>
        </w:tc>
        <w:tc>
          <w:tcPr>
            <w:tcW w:w="3544" w:type="dxa"/>
          </w:tcPr>
          <w:p w:rsidR="00504B2B" w:rsidRDefault="00504B2B" w:rsidP="009C7EAB">
            <w:r>
              <w:lastRenderedPageBreak/>
              <w:t xml:space="preserve">Содержащие глицирризин лекарственные препараты для </w:t>
            </w:r>
            <w:r>
              <w:lastRenderedPageBreak/>
              <w:t>местного применения</w:t>
            </w:r>
          </w:p>
        </w:tc>
        <w:tc>
          <w:tcPr>
            <w:tcW w:w="5812" w:type="dxa"/>
          </w:tcPr>
          <w:p w:rsidR="00504B2B" w:rsidRDefault="00504B2B" w:rsidP="009C7EAB">
            <w:r>
              <w:lastRenderedPageBreak/>
              <w:t xml:space="preserve">Применяют глицирризин в сочетании с антибиотиками, кортикостероидами и др. средствами </w:t>
            </w:r>
            <w:r>
              <w:lastRenderedPageBreak/>
              <w:t>для лечения ротовой полости</w:t>
            </w:r>
          </w:p>
        </w:tc>
        <w:tc>
          <w:tcPr>
            <w:tcW w:w="4464" w:type="dxa"/>
            <w:gridSpan w:val="3"/>
          </w:tcPr>
          <w:p w:rsidR="00504B2B" w:rsidRDefault="00504B2B" w:rsidP="009C7EAB">
            <w:pPr>
              <w:rPr>
                <w:sz w:val="18"/>
              </w:rPr>
            </w:pPr>
            <w:r>
              <w:rPr>
                <w:sz w:val="18"/>
              </w:rPr>
              <w:lastRenderedPageBreak/>
              <w:t>Сегал  Р.</w:t>
            </w:r>
          </w:p>
          <w:p w:rsidR="00504B2B" w:rsidRDefault="00504B2B" w:rsidP="009C7EAB">
            <w:r>
              <w:rPr>
                <w:sz w:val="18"/>
              </w:rPr>
              <w:t>( Комп. по иссед. и  разраб.Иссум ,Ирусалим)</w:t>
            </w:r>
          </w:p>
          <w:p w:rsidR="00504B2B" w:rsidRPr="00EA0EBD" w:rsidRDefault="00504B2B" w:rsidP="009C7EAB">
            <w:pPr>
              <w:rPr>
                <w:sz w:val="20"/>
                <w:szCs w:val="20"/>
              </w:rPr>
            </w:pPr>
            <w:r w:rsidRPr="00EA0EBD">
              <w:rPr>
                <w:sz w:val="20"/>
                <w:szCs w:val="20"/>
              </w:rPr>
              <w:t>РИ ИЗР.1987.</w:t>
            </w:r>
          </w:p>
          <w:p w:rsidR="00504B2B" w:rsidRDefault="00504B2B" w:rsidP="009C7EAB">
            <w:r w:rsidRPr="00EA0EBD">
              <w:rPr>
                <w:sz w:val="20"/>
                <w:szCs w:val="20"/>
              </w:rPr>
              <w:lastRenderedPageBreak/>
              <w:t>Вып.15. № 4</w:t>
            </w:r>
          </w:p>
        </w:tc>
      </w:tr>
      <w:tr w:rsidR="00504B2B" w:rsidTr="0046339C">
        <w:tc>
          <w:tcPr>
            <w:tcW w:w="817" w:type="dxa"/>
          </w:tcPr>
          <w:p w:rsidR="00504B2B" w:rsidRDefault="00504B2B" w:rsidP="009C7EAB">
            <w:r>
              <w:lastRenderedPageBreak/>
              <w:t>2.52</w:t>
            </w:r>
          </w:p>
        </w:tc>
        <w:tc>
          <w:tcPr>
            <w:tcW w:w="1134" w:type="dxa"/>
          </w:tcPr>
          <w:p w:rsidR="00504B2B" w:rsidRDefault="00504B2B" w:rsidP="009C7EAB">
            <w:r>
              <w:t>ФРГ</w:t>
            </w:r>
          </w:p>
        </w:tc>
        <w:tc>
          <w:tcPr>
            <w:tcW w:w="1701" w:type="dxa"/>
          </w:tcPr>
          <w:p w:rsidR="00504B2B" w:rsidRDefault="00504B2B" w:rsidP="009C7EAB">
            <w:r>
              <w:t>Заявка</w:t>
            </w:r>
          </w:p>
          <w:p w:rsidR="00504B2B" w:rsidRDefault="00504B2B" w:rsidP="009C7EAB">
            <w:r>
              <w:t>3443242</w:t>
            </w:r>
          </w:p>
          <w:p w:rsidR="00504B2B" w:rsidRDefault="00504B2B" w:rsidP="009C7EAB">
            <w:r>
              <w:t>28.05.86</w:t>
            </w:r>
          </w:p>
        </w:tc>
        <w:tc>
          <w:tcPr>
            <w:tcW w:w="3544" w:type="dxa"/>
          </w:tcPr>
          <w:p w:rsidR="00504B2B" w:rsidRDefault="00504B2B" w:rsidP="009C7EAB">
            <w:r>
              <w:t>Глицирризин и содержащее его лекарственное средство</w:t>
            </w:r>
          </w:p>
        </w:tc>
        <w:tc>
          <w:tcPr>
            <w:tcW w:w="5812" w:type="dxa"/>
          </w:tcPr>
          <w:p w:rsidR="00504B2B" w:rsidRDefault="00504B2B" w:rsidP="009C7EAB">
            <w:r>
              <w:t>Гель состав (%): нистатин-2, глицирризин-1,метил Ц4000- 2, пропилгаллат-0,1, метилпарабен-0,15, 1 % спирт.р-р винилина-0,5, р-р фосфотного буфера (рН 7)-94,25</w:t>
            </w:r>
          </w:p>
        </w:tc>
        <w:tc>
          <w:tcPr>
            <w:tcW w:w="4464" w:type="dxa"/>
            <w:gridSpan w:val="3"/>
          </w:tcPr>
          <w:p w:rsidR="00504B2B" w:rsidRDefault="00504B2B" w:rsidP="009C7EAB">
            <w:pPr>
              <w:rPr>
                <w:sz w:val="18"/>
              </w:rPr>
            </w:pPr>
            <w:r>
              <w:rPr>
                <w:sz w:val="18"/>
              </w:rPr>
              <w:t xml:space="preserve">Сегал  Р. </w:t>
            </w:r>
          </w:p>
          <w:p w:rsidR="00504B2B" w:rsidRDefault="00504B2B" w:rsidP="009C7EAB">
            <w:pPr>
              <w:rPr>
                <w:sz w:val="18"/>
              </w:rPr>
            </w:pPr>
            <w:r>
              <w:rPr>
                <w:sz w:val="18"/>
              </w:rPr>
              <w:t>( Комп. по иссед. и  разраб.Иссум ,Ирусалим)</w:t>
            </w:r>
          </w:p>
          <w:p w:rsidR="00504B2B" w:rsidRPr="00EA0EBD" w:rsidRDefault="00504B2B" w:rsidP="009C7EAB">
            <w:pPr>
              <w:rPr>
                <w:sz w:val="20"/>
                <w:szCs w:val="20"/>
              </w:rPr>
            </w:pPr>
            <w:r w:rsidRPr="00EA0EBD">
              <w:rPr>
                <w:sz w:val="20"/>
                <w:szCs w:val="20"/>
              </w:rPr>
              <w:t>РЖХимия.1987.</w:t>
            </w:r>
          </w:p>
          <w:p w:rsidR="00504B2B" w:rsidRDefault="00504B2B" w:rsidP="009C7EAB">
            <w:pPr>
              <w:rPr>
                <w:sz w:val="22"/>
              </w:rPr>
            </w:pPr>
            <w:r w:rsidRPr="00EA0EBD">
              <w:rPr>
                <w:sz w:val="20"/>
                <w:szCs w:val="20"/>
              </w:rPr>
              <w:t>4 О 255 П</w:t>
            </w:r>
          </w:p>
        </w:tc>
      </w:tr>
      <w:tr w:rsidR="00504B2B" w:rsidTr="0046339C">
        <w:tc>
          <w:tcPr>
            <w:tcW w:w="817" w:type="dxa"/>
          </w:tcPr>
          <w:p w:rsidR="00504B2B" w:rsidRDefault="00504B2B" w:rsidP="009C7EAB">
            <w:r>
              <w:t>2.53</w:t>
            </w:r>
          </w:p>
        </w:tc>
        <w:tc>
          <w:tcPr>
            <w:tcW w:w="1134" w:type="dxa"/>
          </w:tcPr>
          <w:p w:rsidR="00504B2B" w:rsidRDefault="00504B2B" w:rsidP="009C7EAB">
            <w:r>
              <w:t>Франция</w:t>
            </w:r>
          </w:p>
        </w:tc>
        <w:tc>
          <w:tcPr>
            <w:tcW w:w="1701" w:type="dxa"/>
          </w:tcPr>
          <w:p w:rsidR="00504B2B" w:rsidRDefault="00504B2B" w:rsidP="009C7EAB">
            <w:r>
              <w:t>Патент</w:t>
            </w:r>
          </w:p>
          <w:p w:rsidR="00504B2B" w:rsidRDefault="00504B2B" w:rsidP="009C7EAB">
            <w:r>
              <w:t>2573655</w:t>
            </w:r>
          </w:p>
          <w:p w:rsidR="00504B2B" w:rsidRDefault="00504B2B" w:rsidP="009C7EAB">
            <w:r>
              <w:t>30.05.86</w:t>
            </w:r>
          </w:p>
        </w:tc>
        <w:tc>
          <w:tcPr>
            <w:tcW w:w="3544" w:type="dxa"/>
          </w:tcPr>
          <w:p w:rsidR="00504B2B" w:rsidRDefault="00504B2B" w:rsidP="009C7EAB">
            <w:r>
              <w:t>Препарат на основе глицир-ризина для лечения кожных заболеваний</w:t>
            </w:r>
          </w:p>
        </w:tc>
        <w:tc>
          <w:tcPr>
            <w:tcW w:w="5812" w:type="dxa"/>
          </w:tcPr>
          <w:p w:rsidR="00504B2B" w:rsidRDefault="00504B2B" w:rsidP="009C7EAB">
            <w:r>
              <w:t>Пр-ты, содержащие 1-2 % ГК в водном растворе в сочетании с антибиотиками, стероидами и т.д. для лечения кожи, глаз, полости рта</w:t>
            </w:r>
          </w:p>
        </w:tc>
        <w:tc>
          <w:tcPr>
            <w:tcW w:w="4464" w:type="dxa"/>
            <w:gridSpan w:val="3"/>
          </w:tcPr>
          <w:p w:rsidR="00504B2B" w:rsidRDefault="00504B2B" w:rsidP="009C7EAB">
            <w:pPr>
              <w:rPr>
                <w:sz w:val="18"/>
              </w:rPr>
            </w:pPr>
            <w:r>
              <w:rPr>
                <w:sz w:val="18"/>
              </w:rPr>
              <w:t xml:space="preserve">Сегал  Р. </w:t>
            </w:r>
          </w:p>
          <w:p w:rsidR="00504B2B" w:rsidRDefault="00504B2B" w:rsidP="009C7EAB">
            <w:pPr>
              <w:rPr>
                <w:sz w:val="18"/>
              </w:rPr>
            </w:pPr>
            <w:r>
              <w:rPr>
                <w:sz w:val="18"/>
              </w:rPr>
              <w:t>( Комп. по иссед. и  разраб.Иссум ,Ирусалим)</w:t>
            </w:r>
          </w:p>
          <w:p w:rsidR="00504B2B" w:rsidRPr="00EA0EBD" w:rsidRDefault="00504B2B" w:rsidP="009C7EAB">
            <w:pPr>
              <w:rPr>
                <w:sz w:val="20"/>
                <w:szCs w:val="20"/>
              </w:rPr>
            </w:pPr>
            <w:r w:rsidRPr="00EA0EBD">
              <w:rPr>
                <w:sz w:val="20"/>
                <w:szCs w:val="20"/>
              </w:rPr>
              <w:t>РЖХимия.1987.</w:t>
            </w:r>
          </w:p>
          <w:p w:rsidR="00504B2B" w:rsidRDefault="00504B2B" w:rsidP="009C7EAB">
            <w:pPr>
              <w:rPr>
                <w:sz w:val="18"/>
              </w:rPr>
            </w:pPr>
            <w:r w:rsidRPr="00EA0EBD">
              <w:rPr>
                <w:sz w:val="20"/>
                <w:szCs w:val="20"/>
              </w:rPr>
              <w:t>14 О 243 П</w:t>
            </w:r>
          </w:p>
        </w:tc>
      </w:tr>
      <w:tr w:rsidR="00504B2B" w:rsidTr="0046339C">
        <w:tc>
          <w:tcPr>
            <w:tcW w:w="817" w:type="dxa"/>
          </w:tcPr>
          <w:p w:rsidR="00504B2B" w:rsidRDefault="00504B2B" w:rsidP="009C7EAB">
            <w:r>
              <w:t>2.54</w:t>
            </w:r>
          </w:p>
        </w:tc>
        <w:tc>
          <w:tcPr>
            <w:tcW w:w="1134" w:type="dxa"/>
          </w:tcPr>
          <w:p w:rsidR="00504B2B" w:rsidRDefault="00504B2B" w:rsidP="009C7EAB">
            <w:r>
              <w:t>ВОИС</w:t>
            </w:r>
          </w:p>
          <w:p w:rsidR="00504B2B" w:rsidRDefault="00504B2B" w:rsidP="009C7EAB">
            <w:r>
              <w:t>(</w:t>
            </w:r>
            <w:r>
              <w:rPr>
                <w:lang w:val="en-US"/>
              </w:rPr>
              <w:t>WO</w:t>
            </w:r>
            <w:r>
              <w:t>)</w:t>
            </w:r>
          </w:p>
        </w:tc>
        <w:tc>
          <w:tcPr>
            <w:tcW w:w="1701" w:type="dxa"/>
          </w:tcPr>
          <w:p w:rsidR="00504B2B" w:rsidRDefault="00604829" w:rsidP="009C7EAB">
            <w:r>
              <w:t>Заявка</w:t>
            </w:r>
          </w:p>
          <w:p w:rsidR="00504B2B" w:rsidRDefault="00504B2B" w:rsidP="009C7EAB">
            <w:r>
              <w:t>9932132 А1</w:t>
            </w:r>
          </w:p>
          <w:p w:rsidR="00504B2B" w:rsidRDefault="00504B2B" w:rsidP="009C7EAB">
            <w:r>
              <w:t>01.07.99</w:t>
            </w:r>
          </w:p>
        </w:tc>
        <w:tc>
          <w:tcPr>
            <w:tcW w:w="3544" w:type="dxa"/>
          </w:tcPr>
          <w:p w:rsidR="00504B2B" w:rsidRDefault="00504B2B" w:rsidP="009C7EAB">
            <w:r>
              <w:t>Препарат для лечения АФТ</w:t>
            </w:r>
          </w:p>
        </w:tc>
        <w:tc>
          <w:tcPr>
            <w:tcW w:w="5812" w:type="dxa"/>
          </w:tcPr>
          <w:p w:rsidR="00504B2B" w:rsidRDefault="00504B2B" w:rsidP="009C7EAB">
            <w:r>
              <w:t>Пр-т для лечения АФТ, в частности при стоматите, содержащий 5-10 % ингредиентов апельсина , 0,1-3 % глицирризина, 1-1,5 % ксилита и 1-10 % кокодиамфоацетата</w:t>
            </w:r>
          </w:p>
        </w:tc>
        <w:tc>
          <w:tcPr>
            <w:tcW w:w="4464" w:type="dxa"/>
            <w:gridSpan w:val="3"/>
          </w:tcPr>
          <w:p w:rsidR="00504B2B" w:rsidRDefault="00504B2B" w:rsidP="009C7EAB">
            <w:pPr>
              <w:rPr>
                <w:sz w:val="18"/>
              </w:rPr>
            </w:pPr>
            <w:r>
              <w:rPr>
                <w:sz w:val="18"/>
              </w:rPr>
              <w:t>Брайнтитроем М.</w:t>
            </w:r>
          </w:p>
          <w:p w:rsidR="00504B2B" w:rsidRDefault="00504B2B" w:rsidP="009C7EAB">
            <w:pPr>
              <w:rPr>
                <w:sz w:val="18"/>
              </w:rPr>
            </w:pPr>
            <w:r>
              <w:rPr>
                <w:sz w:val="18"/>
              </w:rPr>
              <w:t>(Дентал Терапейтикс Ав)</w:t>
            </w:r>
          </w:p>
          <w:p w:rsidR="00504B2B" w:rsidRPr="00EA0EBD" w:rsidRDefault="00504B2B" w:rsidP="009C7EAB">
            <w:pPr>
              <w:rPr>
                <w:sz w:val="20"/>
                <w:szCs w:val="20"/>
              </w:rPr>
            </w:pPr>
            <w:r w:rsidRPr="00EA0EBD">
              <w:rPr>
                <w:sz w:val="20"/>
                <w:szCs w:val="20"/>
              </w:rPr>
              <w:t>РИ ИСМ.2000.</w:t>
            </w:r>
          </w:p>
          <w:p w:rsidR="00504B2B" w:rsidRPr="00EA0EBD" w:rsidRDefault="00504B2B" w:rsidP="009C7EAB">
            <w:pPr>
              <w:rPr>
                <w:sz w:val="20"/>
                <w:szCs w:val="20"/>
              </w:rPr>
            </w:pPr>
            <w:r w:rsidRPr="00EA0EBD">
              <w:rPr>
                <w:sz w:val="20"/>
                <w:szCs w:val="20"/>
              </w:rPr>
              <w:t>Вып.8.№ 13.</w:t>
            </w:r>
          </w:p>
          <w:p w:rsidR="00504B2B" w:rsidRDefault="00504B2B" w:rsidP="009C7EAB">
            <w:pPr>
              <w:rPr>
                <w:sz w:val="18"/>
              </w:rPr>
            </w:pPr>
          </w:p>
        </w:tc>
      </w:tr>
      <w:tr w:rsidR="00504B2B" w:rsidTr="0046339C">
        <w:tc>
          <w:tcPr>
            <w:tcW w:w="817" w:type="dxa"/>
          </w:tcPr>
          <w:p w:rsidR="00504B2B" w:rsidRDefault="00504B2B" w:rsidP="009C7EAB">
            <w:r>
              <w:t>2.55</w:t>
            </w:r>
          </w:p>
        </w:tc>
        <w:tc>
          <w:tcPr>
            <w:tcW w:w="1134" w:type="dxa"/>
          </w:tcPr>
          <w:p w:rsidR="00504B2B" w:rsidRDefault="00504B2B" w:rsidP="009C7EAB">
            <w:r>
              <w:t>Велико-британия</w:t>
            </w:r>
          </w:p>
        </w:tc>
        <w:tc>
          <w:tcPr>
            <w:tcW w:w="1701" w:type="dxa"/>
          </w:tcPr>
          <w:p w:rsidR="00504B2B" w:rsidRDefault="00504B2B" w:rsidP="009C7EAB">
            <w:r>
              <w:t>Патент</w:t>
            </w:r>
          </w:p>
          <w:p w:rsidR="00504B2B" w:rsidRDefault="00504B2B" w:rsidP="009C7EAB">
            <w:r>
              <w:t>1445831</w:t>
            </w:r>
          </w:p>
          <w:p w:rsidR="00504B2B" w:rsidRDefault="00504B2B" w:rsidP="009C7EAB">
            <w:r>
              <w:t>11.08.76</w:t>
            </w:r>
          </w:p>
        </w:tc>
        <w:tc>
          <w:tcPr>
            <w:tcW w:w="3544" w:type="dxa"/>
          </w:tcPr>
          <w:p w:rsidR="00504B2B" w:rsidRDefault="00504B2B" w:rsidP="009C7EAB">
            <w:r>
              <w:t>Фармацевтически активные производные глицирризи-новой кислоты и их получение</w:t>
            </w:r>
          </w:p>
        </w:tc>
        <w:tc>
          <w:tcPr>
            <w:tcW w:w="5812" w:type="dxa"/>
          </w:tcPr>
          <w:p w:rsidR="00504B2B" w:rsidRDefault="00504B2B" w:rsidP="009C7EAB">
            <w:r>
              <w:t>Содержат: глицирризаты железа и алюминия для лечения гастритов, язвы желудка ( лекарственная форма в таблетках)</w:t>
            </w:r>
          </w:p>
        </w:tc>
        <w:tc>
          <w:tcPr>
            <w:tcW w:w="4464" w:type="dxa"/>
            <w:gridSpan w:val="3"/>
          </w:tcPr>
          <w:p w:rsidR="00504B2B" w:rsidRDefault="00504B2B" w:rsidP="009C7EAB">
            <w:pPr>
              <w:pStyle w:val="a3"/>
            </w:pPr>
            <w:r>
              <w:t>Бойссефайн Л.Р.</w:t>
            </w:r>
          </w:p>
          <w:p w:rsidR="00504B2B" w:rsidRPr="00EA0EBD" w:rsidRDefault="00504B2B" w:rsidP="009C7EAB">
            <w:pPr>
              <w:rPr>
                <w:sz w:val="20"/>
                <w:szCs w:val="20"/>
              </w:rPr>
            </w:pPr>
            <w:r w:rsidRPr="00EA0EBD">
              <w:rPr>
                <w:sz w:val="20"/>
                <w:szCs w:val="20"/>
              </w:rPr>
              <w:t>РЖ Химия.1977.</w:t>
            </w:r>
          </w:p>
          <w:p w:rsidR="00504B2B" w:rsidRDefault="00504B2B" w:rsidP="009C7EAB">
            <w:r w:rsidRPr="00EA0EBD">
              <w:rPr>
                <w:sz w:val="20"/>
                <w:szCs w:val="20"/>
              </w:rPr>
              <w:t>10 0 195 П</w:t>
            </w:r>
          </w:p>
        </w:tc>
      </w:tr>
      <w:tr w:rsidR="00504B2B" w:rsidTr="0046339C">
        <w:tc>
          <w:tcPr>
            <w:tcW w:w="817" w:type="dxa"/>
          </w:tcPr>
          <w:p w:rsidR="00504B2B" w:rsidRDefault="00504B2B" w:rsidP="009C7EAB">
            <w:r>
              <w:t>2.56</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58-140014</w:t>
            </w:r>
          </w:p>
          <w:p w:rsidR="00504B2B" w:rsidRDefault="00504B2B" w:rsidP="009C7EAB">
            <w:r>
              <w:t>19.08.83</w:t>
            </w:r>
          </w:p>
        </w:tc>
        <w:tc>
          <w:tcPr>
            <w:tcW w:w="3544" w:type="dxa"/>
          </w:tcPr>
          <w:p w:rsidR="00504B2B" w:rsidRDefault="00504B2B" w:rsidP="009C7EAB">
            <w:r>
              <w:t>Прозрачные жидкие фарма-цевтические препараты</w:t>
            </w:r>
          </w:p>
        </w:tc>
        <w:tc>
          <w:tcPr>
            <w:tcW w:w="5812" w:type="dxa"/>
          </w:tcPr>
          <w:p w:rsidR="00504B2B" w:rsidRDefault="00504B2B" w:rsidP="009C7EAB">
            <w:r>
              <w:t>Состав: глицирризинованая кислота, хлоргидрат берберина, ПАВ неионогенного типа и эфиры токоферола</w:t>
            </w:r>
          </w:p>
        </w:tc>
        <w:tc>
          <w:tcPr>
            <w:tcW w:w="4464" w:type="dxa"/>
            <w:gridSpan w:val="3"/>
          </w:tcPr>
          <w:p w:rsidR="00504B2B" w:rsidRDefault="00504B2B" w:rsidP="009C7EAB">
            <w:pPr>
              <w:rPr>
                <w:sz w:val="18"/>
              </w:rPr>
            </w:pPr>
            <w:r>
              <w:rPr>
                <w:sz w:val="18"/>
              </w:rPr>
              <w:t>Отани М.,и др..</w:t>
            </w:r>
          </w:p>
          <w:p w:rsidR="00504B2B" w:rsidRDefault="00504B2B" w:rsidP="009C7EAB">
            <w:pPr>
              <w:rPr>
                <w:sz w:val="18"/>
              </w:rPr>
            </w:pPr>
            <w:r>
              <w:rPr>
                <w:sz w:val="18"/>
              </w:rPr>
              <w:t>(Эсуэсу сэйяку к.к.)</w:t>
            </w:r>
          </w:p>
          <w:p w:rsidR="00504B2B" w:rsidRPr="00EA0EBD" w:rsidRDefault="00504B2B" w:rsidP="009C7EAB">
            <w:pPr>
              <w:rPr>
                <w:sz w:val="20"/>
                <w:szCs w:val="20"/>
              </w:rPr>
            </w:pPr>
            <w:r w:rsidRPr="00EA0EBD">
              <w:rPr>
                <w:sz w:val="20"/>
                <w:szCs w:val="20"/>
              </w:rPr>
              <w:t>Там же.1984.</w:t>
            </w:r>
          </w:p>
          <w:p w:rsidR="00504B2B" w:rsidRDefault="00504B2B" w:rsidP="009C7EAB">
            <w:r w:rsidRPr="00EA0EBD">
              <w:rPr>
                <w:sz w:val="20"/>
                <w:szCs w:val="20"/>
              </w:rPr>
              <w:t>19 0 164 П</w:t>
            </w:r>
          </w:p>
        </w:tc>
      </w:tr>
      <w:tr w:rsidR="00504B2B" w:rsidTr="0046339C">
        <w:tc>
          <w:tcPr>
            <w:tcW w:w="817" w:type="dxa"/>
          </w:tcPr>
          <w:p w:rsidR="00504B2B" w:rsidRDefault="00504B2B" w:rsidP="009C7EAB">
            <w:r>
              <w:t>2.57</w:t>
            </w:r>
          </w:p>
        </w:tc>
        <w:tc>
          <w:tcPr>
            <w:tcW w:w="1134" w:type="dxa"/>
          </w:tcPr>
          <w:p w:rsidR="00504B2B" w:rsidRDefault="00504B2B" w:rsidP="009C7EAB">
            <w:r>
              <w:t>Япония</w:t>
            </w:r>
          </w:p>
        </w:tc>
        <w:tc>
          <w:tcPr>
            <w:tcW w:w="1701" w:type="dxa"/>
          </w:tcPr>
          <w:p w:rsidR="00504B2B" w:rsidRDefault="00504B2B" w:rsidP="009C7EAB">
            <w:r>
              <w:t>Патент</w:t>
            </w:r>
          </w:p>
          <w:p w:rsidR="00504B2B" w:rsidRDefault="00504B2B" w:rsidP="009C7EAB">
            <w:r>
              <w:t>9196(’61)</w:t>
            </w:r>
          </w:p>
          <w:p w:rsidR="00504B2B" w:rsidRDefault="00504B2B" w:rsidP="009C7EAB">
            <w:r>
              <w:t>18.02.61</w:t>
            </w:r>
          </w:p>
        </w:tc>
        <w:tc>
          <w:tcPr>
            <w:tcW w:w="3544" w:type="dxa"/>
          </w:tcPr>
          <w:p w:rsidR="00504B2B" w:rsidRDefault="00504B2B" w:rsidP="009C7EAB">
            <w:r>
              <w:t>Моногидрохлорид тиамина глицирризиновой кислоты</w:t>
            </w:r>
          </w:p>
        </w:tc>
        <w:tc>
          <w:tcPr>
            <w:tcW w:w="5812" w:type="dxa"/>
          </w:tcPr>
          <w:p w:rsidR="00504B2B" w:rsidRDefault="00504B2B" w:rsidP="009C7EAB">
            <w:r>
              <w:t>Целевой продукт, полученный из глицирризиновой к-ты и гидрохлорида тиамина при их совместной конденсации</w:t>
            </w:r>
          </w:p>
        </w:tc>
        <w:tc>
          <w:tcPr>
            <w:tcW w:w="4464" w:type="dxa"/>
            <w:gridSpan w:val="3"/>
          </w:tcPr>
          <w:p w:rsidR="00504B2B" w:rsidRDefault="00504B2B" w:rsidP="009C7EAB">
            <w:pPr>
              <w:pStyle w:val="a3"/>
            </w:pPr>
            <w:r>
              <w:t>Нойя Ю.</w:t>
            </w:r>
          </w:p>
          <w:p w:rsidR="00504B2B" w:rsidRDefault="00504B2B" w:rsidP="009C7EAB">
            <w:r>
              <w:rPr>
                <w:sz w:val="18"/>
              </w:rPr>
              <w:t xml:space="preserve">(Исследоват.Фонд и </w:t>
            </w:r>
          </w:p>
          <w:p w:rsidR="00504B2B" w:rsidRPr="00EA0EBD" w:rsidRDefault="00504B2B" w:rsidP="009C7EAB">
            <w:pPr>
              <w:rPr>
                <w:sz w:val="20"/>
                <w:szCs w:val="20"/>
              </w:rPr>
            </w:pPr>
            <w:r w:rsidRPr="00EA0EBD">
              <w:rPr>
                <w:sz w:val="20"/>
                <w:szCs w:val="20"/>
              </w:rPr>
              <w:t>С.А.1962.Т.56.</w:t>
            </w:r>
          </w:p>
          <w:p w:rsidR="00504B2B" w:rsidRDefault="00504B2B" w:rsidP="009C7EAB">
            <w:r w:rsidRPr="00EA0EBD">
              <w:rPr>
                <w:sz w:val="20"/>
                <w:szCs w:val="20"/>
              </w:rPr>
              <w:t>№ 5.4804 i</w:t>
            </w:r>
          </w:p>
        </w:tc>
      </w:tr>
      <w:tr w:rsidR="00504B2B" w:rsidTr="0046339C">
        <w:tc>
          <w:tcPr>
            <w:tcW w:w="817" w:type="dxa"/>
          </w:tcPr>
          <w:p w:rsidR="00504B2B" w:rsidRDefault="00504B2B" w:rsidP="009C7EAB">
            <w:r>
              <w:t>2.58</w:t>
            </w:r>
          </w:p>
        </w:tc>
        <w:tc>
          <w:tcPr>
            <w:tcW w:w="1134" w:type="dxa"/>
          </w:tcPr>
          <w:p w:rsidR="00504B2B" w:rsidRDefault="00504B2B" w:rsidP="009C7EAB">
            <w:r>
              <w:t>ЕПВ</w:t>
            </w:r>
          </w:p>
        </w:tc>
        <w:tc>
          <w:tcPr>
            <w:tcW w:w="1701" w:type="dxa"/>
          </w:tcPr>
          <w:p w:rsidR="00504B2B" w:rsidRDefault="00504B2B" w:rsidP="009C7EAB">
            <w:r>
              <w:t>Европеская. международная заявка</w:t>
            </w:r>
          </w:p>
          <w:p w:rsidR="00504B2B" w:rsidRDefault="00504B2B" w:rsidP="009C7EAB">
            <w:r>
              <w:t>0 275457</w:t>
            </w:r>
          </w:p>
          <w:p w:rsidR="00504B2B" w:rsidRDefault="00504B2B" w:rsidP="009C7EAB">
            <w:r>
              <w:t>27.07.88</w:t>
            </w:r>
          </w:p>
        </w:tc>
        <w:tc>
          <w:tcPr>
            <w:tcW w:w="3544" w:type="dxa"/>
          </w:tcPr>
          <w:p w:rsidR="00504B2B" w:rsidRDefault="00504B2B" w:rsidP="009C7EAB">
            <w:r>
              <w:t>Раствор, содержащий гидрохлорид лизоцима и дикалий глицирризат</w:t>
            </w:r>
          </w:p>
        </w:tc>
        <w:tc>
          <w:tcPr>
            <w:tcW w:w="5812" w:type="dxa"/>
          </w:tcPr>
          <w:p w:rsidR="00504B2B" w:rsidRDefault="00504B2B" w:rsidP="009C7EAB">
            <w:r>
              <w:t>Глазные капли сложного состава: дикалий глицирризат, гидрохлорид лизоцима и другие соли неорганических кислот</w:t>
            </w:r>
          </w:p>
        </w:tc>
        <w:tc>
          <w:tcPr>
            <w:tcW w:w="4464" w:type="dxa"/>
            <w:gridSpan w:val="3"/>
          </w:tcPr>
          <w:p w:rsidR="00504B2B" w:rsidRDefault="00504B2B" w:rsidP="009C7EAB">
            <w:pPr>
              <w:pStyle w:val="a3"/>
            </w:pPr>
            <w:r>
              <w:t>Когура Ю.</w:t>
            </w:r>
          </w:p>
          <w:p w:rsidR="00504B2B" w:rsidRDefault="00504B2B" w:rsidP="009C7EAB">
            <w:r>
              <w:rPr>
                <w:sz w:val="18"/>
              </w:rPr>
              <w:t>(Эйсай К</w:t>
            </w:r>
            <w:r>
              <w:rPr>
                <w:sz w:val="18"/>
                <w:vertAlign w:val="superscript"/>
              </w:rPr>
              <w:t>о</w:t>
            </w:r>
            <w:r>
              <w:rPr>
                <w:sz w:val="18"/>
              </w:rPr>
              <w:t>, Лтд.)</w:t>
            </w:r>
          </w:p>
          <w:p w:rsidR="00504B2B" w:rsidRPr="00167812" w:rsidRDefault="00504B2B" w:rsidP="009C7EAB">
            <w:pPr>
              <w:rPr>
                <w:sz w:val="20"/>
                <w:szCs w:val="20"/>
              </w:rPr>
            </w:pPr>
            <w:r w:rsidRPr="00167812">
              <w:rPr>
                <w:sz w:val="20"/>
                <w:szCs w:val="20"/>
              </w:rPr>
              <w:t>РИ ИСМ.1989.</w:t>
            </w:r>
          </w:p>
          <w:p w:rsidR="00504B2B" w:rsidRDefault="00504B2B" w:rsidP="009C7EAB">
            <w:r w:rsidRPr="00167812">
              <w:rPr>
                <w:sz w:val="20"/>
                <w:szCs w:val="20"/>
              </w:rPr>
              <w:t>Вып.15. № 4</w:t>
            </w:r>
          </w:p>
        </w:tc>
      </w:tr>
      <w:tr w:rsidR="00504B2B" w:rsidTr="0046339C">
        <w:tc>
          <w:tcPr>
            <w:tcW w:w="817" w:type="dxa"/>
          </w:tcPr>
          <w:p w:rsidR="00504B2B" w:rsidRDefault="00504B2B" w:rsidP="009C7EAB">
            <w:r>
              <w:t>2.59</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64-42424</w:t>
            </w:r>
          </w:p>
          <w:p w:rsidR="00504B2B" w:rsidRDefault="00504B2B" w:rsidP="009C7EAB">
            <w:r>
              <w:t>14.02.89</w:t>
            </w:r>
          </w:p>
        </w:tc>
        <w:tc>
          <w:tcPr>
            <w:tcW w:w="3544" w:type="dxa"/>
          </w:tcPr>
          <w:p w:rsidR="00504B2B" w:rsidRDefault="00504B2B" w:rsidP="009C7EAB">
            <w:r>
              <w:t>Глазные капли</w:t>
            </w:r>
          </w:p>
        </w:tc>
        <w:tc>
          <w:tcPr>
            <w:tcW w:w="5812" w:type="dxa"/>
          </w:tcPr>
          <w:p w:rsidR="00504B2B" w:rsidRDefault="00504B2B" w:rsidP="009C7EAB">
            <w:r>
              <w:t xml:space="preserve">Капли сложного состава с 0,1 % ди-К-солью глицирризиновой кислоты </w:t>
            </w:r>
          </w:p>
        </w:tc>
        <w:tc>
          <w:tcPr>
            <w:tcW w:w="4464" w:type="dxa"/>
            <w:gridSpan w:val="3"/>
          </w:tcPr>
          <w:p w:rsidR="00504B2B" w:rsidRDefault="00504B2B" w:rsidP="009C7EAB">
            <w:pPr>
              <w:rPr>
                <w:sz w:val="18"/>
              </w:rPr>
            </w:pPr>
            <w:r>
              <w:rPr>
                <w:sz w:val="18"/>
              </w:rPr>
              <w:t>Одзава Я,</w:t>
            </w:r>
          </w:p>
          <w:p w:rsidR="00504B2B" w:rsidRDefault="00504B2B" w:rsidP="009C7EAB">
            <w:r>
              <w:rPr>
                <w:sz w:val="18"/>
              </w:rPr>
              <w:t>(Тайсе сэяку к.к.)</w:t>
            </w:r>
          </w:p>
          <w:p w:rsidR="00504B2B" w:rsidRPr="00167812" w:rsidRDefault="00504B2B" w:rsidP="009C7EAB">
            <w:pPr>
              <w:rPr>
                <w:sz w:val="20"/>
                <w:szCs w:val="20"/>
              </w:rPr>
            </w:pPr>
            <w:r w:rsidRPr="00167812">
              <w:rPr>
                <w:sz w:val="20"/>
                <w:szCs w:val="20"/>
              </w:rPr>
              <w:t>РЖ Химия.1989.</w:t>
            </w:r>
          </w:p>
          <w:p w:rsidR="00504B2B" w:rsidRDefault="00504B2B" w:rsidP="009C7EAB">
            <w:r w:rsidRPr="00167812">
              <w:rPr>
                <w:sz w:val="20"/>
                <w:szCs w:val="20"/>
              </w:rPr>
              <w:t>24 0 363 П</w:t>
            </w:r>
          </w:p>
        </w:tc>
      </w:tr>
      <w:tr w:rsidR="00504B2B" w:rsidTr="0046339C">
        <w:tc>
          <w:tcPr>
            <w:tcW w:w="817" w:type="dxa"/>
          </w:tcPr>
          <w:p w:rsidR="00504B2B" w:rsidRDefault="00504B2B" w:rsidP="009C7EAB">
            <w:r>
              <w:t>2.60</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283318</w:t>
            </w:r>
          </w:p>
          <w:p w:rsidR="00504B2B" w:rsidRDefault="00504B2B" w:rsidP="009C7EAB">
            <w:r>
              <w:t>23.03.90</w:t>
            </w:r>
          </w:p>
        </w:tc>
        <w:tc>
          <w:tcPr>
            <w:tcW w:w="3544" w:type="dxa"/>
          </w:tcPr>
          <w:p w:rsidR="00504B2B" w:rsidRDefault="00504B2B" w:rsidP="009C7EAB">
            <w:r>
              <w:t>Стабилизированные глазные капли</w:t>
            </w:r>
          </w:p>
        </w:tc>
        <w:tc>
          <w:tcPr>
            <w:tcW w:w="5812" w:type="dxa"/>
          </w:tcPr>
          <w:p w:rsidR="00504B2B" w:rsidRDefault="00504B2B" w:rsidP="009C7EAB">
            <w:r>
              <w:t>Капли сложного состава с 0,1-0,5 % глицирризиновой кислоты или ее солей и других компонентов</w:t>
            </w:r>
          </w:p>
        </w:tc>
        <w:tc>
          <w:tcPr>
            <w:tcW w:w="4464" w:type="dxa"/>
            <w:gridSpan w:val="3"/>
          </w:tcPr>
          <w:p w:rsidR="00504B2B" w:rsidRDefault="00504B2B" w:rsidP="009C7EAB">
            <w:pPr>
              <w:pStyle w:val="a3"/>
            </w:pPr>
            <w:r>
              <w:t>Фудкахори К., и др.</w:t>
            </w:r>
          </w:p>
          <w:p w:rsidR="00504B2B" w:rsidRDefault="00504B2B" w:rsidP="009C7EAB">
            <w:r>
              <w:rPr>
                <w:sz w:val="18"/>
              </w:rPr>
              <w:t>(Дзэриа синъяку коге к.к.)</w:t>
            </w:r>
          </w:p>
          <w:p w:rsidR="00504B2B" w:rsidRPr="00167812" w:rsidRDefault="00504B2B" w:rsidP="009C7EAB">
            <w:pPr>
              <w:rPr>
                <w:sz w:val="20"/>
                <w:szCs w:val="20"/>
              </w:rPr>
            </w:pPr>
            <w:r w:rsidRPr="00167812">
              <w:rPr>
                <w:sz w:val="20"/>
                <w:szCs w:val="20"/>
              </w:rPr>
              <w:t>Там же.1992.</w:t>
            </w:r>
          </w:p>
          <w:p w:rsidR="00504B2B" w:rsidRDefault="00504B2B" w:rsidP="009C7EAB">
            <w:r w:rsidRPr="00167812">
              <w:rPr>
                <w:sz w:val="20"/>
                <w:szCs w:val="20"/>
              </w:rPr>
              <w:t>3 0 249 П</w:t>
            </w:r>
          </w:p>
        </w:tc>
      </w:tr>
      <w:tr w:rsidR="00504B2B" w:rsidTr="0046339C">
        <w:tc>
          <w:tcPr>
            <w:tcW w:w="817" w:type="dxa"/>
          </w:tcPr>
          <w:p w:rsidR="00504B2B" w:rsidRDefault="00504B2B" w:rsidP="009C7EAB">
            <w:r>
              <w:lastRenderedPageBreak/>
              <w:t>2.61</w:t>
            </w:r>
          </w:p>
        </w:tc>
        <w:tc>
          <w:tcPr>
            <w:tcW w:w="1134" w:type="dxa"/>
          </w:tcPr>
          <w:p w:rsidR="00504B2B" w:rsidRDefault="00504B2B" w:rsidP="009C7EAB">
            <w:r>
              <w:t>Япония</w:t>
            </w:r>
          </w:p>
          <w:p w:rsidR="00504B2B" w:rsidRDefault="00504B2B" w:rsidP="009C7EAB"/>
          <w:p w:rsidR="00504B2B" w:rsidRDefault="00504B2B" w:rsidP="009C7EAB"/>
        </w:tc>
        <w:tc>
          <w:tcPr>
            <w:tcW w:w="1701" w:type="dxa"/>
          </w:tcPr>
          <w:p w:rsidR="00504B2B" w:rsidRDefault="00504B2B" w:rsidP="009C7EAB">
            <w:r>
              <w:t>Заявка</w:t>
            </w:r>
          </w:p>
          <w:p w:rsidR="00504B2B" w:rsidRDefault="00504B2B" w:rsidP="009C7EAB">
            <w:r>
              <w:t>5087051</w:t>
            </w:r>
          </w:p>
          <w:p w:rsidR="00504B2B" w:rsidRDefault="00504B2B" w:rsidP="009C7EAB">
            <w:r>
              <w:t>15.12.93</w:t>
            </w:r>
          </w:p>
        </w:tc>
        <w:tc>
          <w:tcPr>
            <w:tcW w:w="3544" w:type="dxa"/>
          </w:tcPr>
          <w:p w:rsidR="00504B2B" w:rsidRDefault="00504B2B" w:rsidP="009C7EAB">
            <w:r>
              <w:t>Стабильные глазные капли</w:t>
            </w:r>
          </w:p>
        </w:tc>
        <w:tc>
          <w:tcPr>
            <w:tcW w:w="5812" w:type="dxa"/>
          </w:tcPr>
          <w:p w:rsidR="00504B2B" w:rsidRDefault="00504B2B" w:rsidP="009C7EAB">
            <w:r>
              <w:t>Состав: флавинаденин нуклеотид натрия и витамин Е, глицирризиновая кислота или ее соли, в отсутствии аллантонина</w:t>
            </w:r>
          </w:p>
        </w:tc>
        <w:tc>
          <w:tcPr>
            <w:tcW w:w="4464" w:type="dxa"/>
            <w:gridSpan w:val="3"/>
          </w:tcPr>
          <w:p w:rsidR="00504B2B" w:rsidRDefault="00504B2B" w:rsidP="009C7EAB">
            <w:pPr>
              <w:pStyle w:val="a3"/>
            </w:pPr>
            <w:r>
              <w:t>Фукакори К., и др.</w:t>
            </w:r>
          </w:p>
          <w:p w:rsidR="00504B2B" w:rsidRDefault="00504B2B" w:rsidP="009C7EAB">
            <w:r>
              <w:rPr>
                <w:sz w:val="18"/>
              </w:rPr>
              <w:t>(Дзэриа синъяку коге к.к.)</w:t>
            </w:r>
          </w:p>
          <w:p w:rsidR="00504B2B" w:rsidRPr="00167812" w:rsidRDefault="00504B2B" w:rsidP="009C7EAB">
            <w:pPr>
              <w:rPr>
                <w:sz w:val="20"/>
                <w:szCs w:val="20"/>
              </w:rPr>
            </w:pPr>
            <w:r w:rsidRPr="00167812">
              <w:rPr>
                <w:sz w:val="20"/>
                <w:szCs w:val="20"/>
              </w:rPr>
              <w:t>РИ ИСМ.1996.</w:t>
            </w:r>
          </w:p>
          <w:p w:rsidR="00504B2B" w:rsidRDefault="00504B2B" w:rsidP="009C7EAB">
            <w:r w:rsidRPr="00167812">
              <w:rPr>
                <w:sz w:val="20"/>
                <w:szCs w:val="20"/>
              </w:rPr>
              <w:t>Вып.008. № 14</w:t>
            </w:r>
          </w:p>
        </w:tc>
      </w:tr>
      <w:tr w:rsidR="00504B2B" w:rsidTr="0046339C">
        <w:tc>
          <w:tcPr>
            <w:tcW w:w="817" w:type="dxa"/>
          </w:tcPr>
          <w:p w:rsidR="00504B2B" w:rsidRDefault="00504B2B" w:rsidP="009C7EAB">
            <w:r>
              <w:t>2.62</w:t>
            </w:r>
          </w:p>
          <w:p w:rsidR="00504B2B" w:rsidRDefault="00504B2B" w:rsidP="009C7EAB"/>
          <w:p w:rsidR="00504B2B" w:rsidRDefault="00504B2B" w:rsidP="009C7EAB"/>
          <w:p w:rsidR="00504B2B" w:rsidRDefault="00504B2B" w:rsidP="009C7EAB"/>
          <w:p w:rsidR="00504B2B" w:rsidRDefault="00504B2B" w:rsidP="009C7EAB"/>
        </w:tc>
        <w:tc>
          <w:tcPr>
            <w:tcW w:w="1134" w:type="dxa"/>
          </w:tcPr>
          <w:p w:rsidR="00504B2B" w:rsidRDefault="00504B2B" w:rsidP="009C7EAB">
            <w:r>
              <w:t xml:space="preserve">США </w:t>
            </w:r>
          </w:p>
        </w:tc>
        <w:tc>
          <w:tcPr>
            <w:tcW w:w="1701" w:type="dxa"/>
          </w:tcPr>
          <w:p w:rsidR="00504B2B" w:rsidRDefault="00504B2B" w:rsidP="009C7EAB">
            <w:r>
              <w:t>Патент</w:t>
            </w:r>
          </w:p>
          <w:p w:rsidR="00504B2B" w:rsidRDefault="00504B2B" w:rsidP="009C7EAB">
            <w:r>
              <w:t>6,306,856</w:t>
            </w:r>
          </w:p>
          <w:p w:rsidR="00504B2B" w:rsidRDefault="00504B2B" w:rsidP="009C7EAB">
            <w:r>
              <w:t>23.01.01</w:t>
            </w:r>
          </w:p>
        </w:tc>
        <w:tc>
          <w:tcPr>
            <w:tcW w:w="3544" w:type="dxa"/>
          </w:tcPr>
          <w:p w:rsidR="00504B2B" w:rsidRDefault="00504B2B" w:rsidP="009C7EAB">
            <w:r>
              <w:t>Способ солюбилизации пи-ридонкарбоновой к-ты,солю-билизатор, получения вод-ных растворов пиридон-карбоновой к-ты</w:t>
            </w:r>
          </w:p>
        </w:tc>
        <w:tc>
          <w:tcPr>
            <w:tcW w:w="5812" w:type="dxa"/>
          </w:tcPr>
          <w:p w:rsidR="00504B2B" w:rsidRDefault="00504B2B" w:rsidP="009C7EAB">
            <w:r>
              <w:t>Состав ( в г): ломефлоксацина гидрохлорида-0,3; ди-К-глицирризината-0,1; Н</w:t>
            </w:r>
            <w:r>
              <w:rPr>
                <w:vertAlign w:val="subscript"/>
              </w:rPr>
              <w:t>3</w:t>
            </w:r>
            <w:r>
              <w:t>ВО</w:t>
            </w:r>
            <w:r>
              <w:rPr>
                <w:vertAlign w:val="subscript"/>
              </w:rPr>
              <w:t>3</w:t>
            </w:r>
            <w:r>
              <w:t xml:space="preserve">-1,6; </w:t>
            </w:r>
            <w:r>
              <w:rPr>
                <w:lang w:val="en-US"/>
              </w:rPr>
              <w:t>NaOH</w:t>
            </w:r>
            <w:r>
              <w:t xml:space="preserve">, </w:t>
            </w:r>
            <w:r>
              <w:rPr>
                <w:lang w:val="en-US"/>
              </w:rPr>
              <w:t>HCI</w:t>
            </w:r>
            <w:r>
              <w:t xml:space="preserve">, </w:t>
            </w:r>
            <w:r>
              <w:rPr>
                <w:lang w:val="en-US"/>
              </w:rPr>
              <w:t>H</w:t>
            </w:r>
            <w:r>
              <w:rPr>
                <w:vertAlign w:val="subscript"/>
              </w:rPr>
              <w:t>2</w:t>
            </w:r>
            <w:r>
              <w:rPr>
                <w:lang w:val="en-US"/>
              </w:rPr>
              <w:t>O</w:t>
            </w:r>
            <w:r>
              <w:t xml:space="preserve"> до</w:t>
            </w:r>
          </w:p>
          <w:p w:rsidR="00504B2B" w:rsidRDefault="00504B2B" w:rsidP="009C7EAB">
            <w:r>
              <w:t>100. Глазные капли, растворы и т.п.</w:t>
            </w:r>
          </w:p>
        </w:tc>
        <w:tc>
          <w:tcPr>
            <w:tcW w:w="4464" w:type="dxa"/>
            <w:gridSpan w:val="3"/>
          </w:tcPr>
          <w:p w:rsidR="00504B2B" w:rsidRDefault="00504B2B" w:rsidP="009C7EAB">
            <w:pPr>
              <w:pStyle w:val="a3"/>
            </w:pPr>
            <w:r>
              <w:t>Сава Широу</w:t>
            </w:r>
          </w:p>
          <w:p w:rsidR="00504B2B" w:rsidRDefault="00504B2B" w:rsidP="009C7EAB">
            <w:pPr>
              <w:pStyle w:val="a3"/>
            </w:pPr>
            <w:r>
              <w:t>(Сэню Фарм.Ко,Лтд)</w:t>
            </w:r>
          </w:p>
          <w:p w:rsidR="00504B2B" w:rsidRPr="00167812" w:rsidRDefault="00504B2B" w:rsidP="009C7EAB">
            <w:pPr>
              <w:pStyle w:val="a3"/>
              <w:rPr>
                <w:sz w:val="20"/>
                <w:szCs w:val="20"/>
              </w:rPr>
            </w:pPr>
            <w:r w:rsidRPr="00167812">
              <w:rPr>
                <w:sz w:val="20"/>
                <w:szCs w:val="20"/>
              </w:rPr>
              <w:t>Там же.03.01-</w:t>
            </w:r>
          </w:p>
          <w:p w:rsidR="00504B2B" w:rsidRDefault="00504B2B" w:rsidP="009C7EAB">
            <w:pPr>
              <w:pStyle w:val="a3"/>
              <w:rPr>
                <w:sz w:val="24"/>
              </w:rPr>
            </w:pPr>
            <w:r w:rsidRPr="00167812">
              <w:rPr>
                <w:sz w:val="20"/>
                <w:szCs w:val="20"/>
              </w:rPr>
              <w:t>19 О.251 П</w:t>
            </w:r>
          </w:p>
        </w:tc>
      </w:tr>
      <w:tr w:rsidR="00504B2B" w:rsidTr="0046339C">
        <w:tc>
          <w:tcPr>
            <w:tcW w:w="817" w:type="dxa"/>
          </w:tcPr>
          <w:p w:rsidR="00504B2B" w:rsidRDefault="00504B2B" w:rsidP="009C7EAB">
            <w:r>
              <w:t>2.63</w:t>
            </w:r>
          </w:p>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62-149614</w:t>
            </w:r>
          </w:p>
          <w:p w:rsidR="00504B2B" w:rsidRDefault="00504B2B" w:rsidP="009C7EAB">
            <w:r>
              <w:t>3.07.87</w:t>
            </w:r>
          </w:p>
        </w:tc>
        <w:tc>
          <w:tcPr>
            <w:tcW w:w="3544" w:type="dxa"/>
          </w:tcPr>
          <w:p w:rsidR="00504B2B" w:rsidRDefault="00504B2B" w:rsidP="009C7EAB">
            <w:r>
              <w:t>Способ получения глазных капель</w:t>
            </w:r>
          </w:p>
        </w:tc>
        <w:tc>
          <w:tcPr>
            <w:tcW w:w="5812" w:type="dxa"/>
          </w:tcPr>
          <w:p w:rsidR="00504B2B" w:rsidRDefault="00504B2B" w:rsidP="009C7EAB">
            <w:r>
              <w:t xml:space="preserve">Состав ( в ч.): соли ГК –1; глутаминовой или инозиновой кислот или их солей -0,1-2  </w:t>
            </w:r>
          </w:p>
        </w:tc>
        <w:tc>
          <w:tcPr>
            <w:tcW w:w="4464" w:type="dxa"/>
            <w:gridSpan w:val="3"/>
          </w:tcPr>
          <w:p w:rsidR="00504B2B" w:rsidRDefault="00504B2B" w:rsidP="009C7EAB">
            <w:pPr>
              <w:pStyle w:val="a3"/>
            </w:pPr>
            <w:r>
              <w:t>Кусакари Н.</w:t>
            </w:r>
          </w:p>
          <w:p w:rsidR="00504B2B" w:rsidRDefault="00504B2B" w:rsidP="009C7EAB">
            <w:pPr>
              <w:pStyle w:val="a3"/>
            </w:pPr>
            <w:r>
              <w:t>(Райщн к.к.)</w:t>
            </w:r>
          </w:p>
          <w:p w:rsidR="00504B2B" w:rsidRPr="00167812" w:rsidRDefault="00504B2B" w:rsidP="009C7EAB">
            <w:pPr>
              <w:pStyle w:val="a3"/>
              <w:rPr>
                <w:sz w:val="20"/>
                <w:szCs w:val="20"/>
              </w:rPr>
            </w:pPr>
            <w:r w:rsidRPr="00167812">
              <w:rPr>
                <w:sz w:val="20"/>
                <w:szCs w:val="20"/>
              </w:rPr>
              <w:t>Там же.1988.</w:t>
            </w:r>
          </w:p>
          <w:p w:rsidR="00504B2B" w:rsidRDefault="00504B2B" w:rsidP="009C7EAB">
            <w:pPr>
              <w:pStyle w:val="a3"/>
            </w:pPr>
            <w:r w:rsidRPr="00167812">
              <w:rPr>
                <w:sz w:val="20"/>
                <w:szCs w:val="20"/>
              </w:rPr>
              <w:t>14 О 245 П</w:t>
            </w:r>
          </w:p>
        </w:tc>
      </w:tr>
      <w:tr w:rsidR="00504B2B" w:rsidTr="0046339C">
        <w:tc>
          <w:tcPr>
            <w:tcW w:w="817" w:type="dxa"/>
          </w:tcPr>
          <w:p w:rsidR="00504B2B" w:rsidRDefault="00504B2B" w:rsidP="009C7EAB">
            <w:r>
              <w:t>2.64</w:t>
            </w:r>
          </w:p>
        </w:tc>
        <w:tc>
          <w:tcPr>
            <w:tcW w:w="1134" w:type="dxa"/>
          </w:tcPr>
          <w:p w:rsidR="00504B2B" w:rsidRDefault="00504B2B" w:rsidP="009C7EAB">
            <w:r>
              <w:t>ЕПВ</w:t>
            </w:r>
          </w:p>
          <w:p w:rsidR="00504B2B" w:rsidRDefault="00504B2B" w:rsidP="009C7EAB">
            <w:r>
              <w:t>(Европа)</w:t>
            </w:r>
          </w:p>
        </w:tc>
        <w:tc>
          <w:tcPr>
            <w:tcW w:w="1701" w:type="dxa"/>
          </w:tcPr>
          <w:p w:rsidR="00504B2B" w:rsidRDefault="00504B2B" w:rsidP="009C7EAB">
            <w:r>
              <w:t>Европ.между-нар.заявка</w:t>
            </w:r>
          </w:p>
          <w:p w:rsidR="00504B2B" w:rsidRDefault="00504B2B" w:rsidP="009C7EAB">
            <w:r>
              <w:t>0 255420</w:t>
            </w:r>
          </w:p>
          <w:p w:rsidR="00504B2B" w:rsidRDefault="00504B2B" w:rsidP="009C7EAB">
            <w:r>
              <w:t>4.02.88</w:t>
            </w:r>
          </w:p>
        </w:tc>
        <w:tc>
          <w:tcPr>
            <w:tcW w:w="3544" w:type="dxa"/>
          </w:tcPr>
          <w:p w:rsidR="00504B2B" w:rsidRDefault="00504B2B" w:rsidP="009C7EAB">
            <w:r>
              <w:t>Антивирусное средство для ингибирования роста вируса СПИДа</w:t>
            </w:r>
          </w:p>
        </w:tc>
        <w:tc>
          <w:tcPr>
            <w:tcW w:w="5812" w:type="dxa"/>
          </w:tcPr>
          <w:p w:rsidR="00504B2B" w:rsidRDefault="00504B2B" w:rsidP="009C7EAB">
            <w:r>
              <w:t>Глицирризиновая кислота и ее фармацевтические соли - антивирусное средство</w:t>
            </w:r>
          </w:p>
        </w:tc>
        <w:tc>
          <w:tcPr>
            <w:tcW w:w="4464" w:type="dxa"/>
            <w:gridSpan w:val="3"/>
          </w:tcPr>
          <w:p w:rsidR="00A96A47" w:rsidRDefault="00A96A47" w:rsidP="009C7EAB">
            <w:pPr>
              <w:pStyle w:val="a3"/>
            </w:pPr>
          </w:p>
          <w:p w:rsidR="00504B2B" w:rsidRDefault="00504B2B" w:rsidP="009C7EAB">
            <w:pPr>
              <w:pStyle w:val="a3"/>
            </w:pPr>
            <w:r>
              <w:t>Я., и др.</w:t>
            </w:r>
          </w:p>
          <w:p w:rsidR="00504B2B" w:rsidRDefault="00504B2B" w:rsidP="009C7EAB">
            <w:r>
              <w:rPr>
                <w:sz w:val="18"/>
              </w:rPr>
              <w:t>(Минофагэн фармац.К</w:t>
            </w:r>
            <w:r>
              <w:rPr>
                <w:sz w:val="18"/>
                <w:vertAlign w:val="superscript"/>
              </w:rPr>
              <w:t>о</w:t>
            </w:r>
            <w:r>
              <w:rPr>
                <w:sz w:val="18"/>
              </w:rPr>
              <w:t>)</w:t>
            </w:r>
          </w:p>
          <w:p w:rsidR="00504B2B" w:rsidRPr="00167812" w:rsidRDefault="00504B2B" w:rsidP="009C7EAB">
            <w:pPr>
              <w:rPr>
                <w:sz w:val="20"/>
                <w:szCs w:val="20"/>
              </w:rPr>
            </w:pPr>
            <w:r w:rsidRPr="00167812">
              <w:rPr>
                <w:sz w:val="20"/>
                <w:szCs w:val="20"/>
              </w:rPr>
              <w:t>РИ ИЗР.1989.</w:t>
            </w:r>
          </w:p>
          <w:p w:rsidR="00504B2B" w:rsidRDefault="00504B2B" w:rsidP="009C7EAB">
            <w:r w:rsidRPr="00167812">
              <w:rPr>
                <w:sz w:val="20"/>
                <w:szCs w:val="20"/>
              </w:rPr>
              <w:t>Вып.15. № 19</w:t>
            </w:r>
          </w:p>
        </w:tc>
      </w:tr>
      <w:tr w:rsidR="00504B2B" w:rsidTr="0046339C">
        <w:tc>
          <w:tcPr>
            <w:tcW w:w="817" w:type="dxa"/>
          </w:tcPr>
          <w:p w:rsidR="00504B2B" w:rsidRDefault="00504B2B" w:rsidP="009C7EAB">
            <w:r>
              <w:t>2.65</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1-238525</w:t>
            </w:r>
          </w:p>
          <w:p w:rsidR="00504B2B" w:rsidRDefault="00504B2B" w:rsidP="009C7EAB">
            <w:r>
              <w:t>22.09.89</w:t>
            </w:r>
          </w:p>
        </w:tc>
        <w:tc>
          <w:tcPr>
            <w:tcW w:w="3544" w:type="dxa"/>
          </w:tcPr>
          <w:p w:rsidR="00504B2B" w:rsidRDefault="00504B2B" w:rsidP="009C7EAB">
            <w:r>
              <w:t>Противовирусный препарат</w:t>
            </w:r>
          </w:p>
        </w:tc>
        <w:tc>
          <w:tcPr>
            <w:tcW w:w="5812" w:type="dxa"/>
          </w:tcPr>
          <w:p w:rsidR="00504B2B" w:rsidRDefault="00504B2B" w:rsidP="009C7EAB">
            <w:r>
              <w:t>Состав: 3-0-сульфонат глицирризиновой к-ты или ее натриевые, калиевые или аммониевые соли - лечение вирусных заболеваний, в т.ч. СПИДа</w:t>
            </w:r>
          </w:p>
        </w:tc>
        <w:tc>
          <w:tcPr>
            <w:tcW w:w="4464" w:type="dxa"/>
            <w:gridSpan w:val="3"/>
          </w:tcPr>
          <w:p w:rsidR="00504B2B" w:rsidRDefault="00504B2B" w:rsidP="009C7EAB">
            <w:pPr>
              <w:pStyle w:val="a3"/>
            </w:pPr>
            <w:r>
              <w:t>Ясиро Д., и др.</w:t>
            </w:r>
          </w:p>
          <w:p w:rsidR="00504B2B" w:rsidRDefault="00504B2B" w:rsidP="009C7EAB">
            <w:r>
              <w:rPr>
                <w:sz w:val="18"/>
              </w:rPr>
              <w:t>(Санъе кокусаку           парупу к.к.)</w:t>
            </w:r>
          </w:p>
          <w:p w:rsidR="00504B2B" w:rsidRPr="00167812" w:rsidRDefault="00504B2B" w:rsidP="009C7EAB">
            <w:pPr>
              <w:rPr>
                <w:sz w:val="20"/>
                <w:szCs w:val="20"/>
              </w:rPr>
            </w:pPr>
            <w:r w:rsidRPr="00167812">
              <w:rPr>
                <w:sz w:val="20"/>
                <w:szCs w:val="20"/>
              </w:rPr>
              <w:t>РЖ Химия.1990.</w:t>
            </w:r>
          </w:p>
          <w:p w:rsidR="00504B2B" w:rsidRDefault="00504B2B" w:rsidP="009C7EAB">
            <w:r w:rsidRPr="00167812">
              <w:rPr>
                <w:sz w:val="20"/>
                <w:szCs w:val="20"/>
              </w:rPr>
              <w:t>15 0 258 П</w:t>
            </w:r>
          </w:p>
        </w:tc>
      </w:tr>
      <w:tr w:rsidR="007B033B" w:rsidTr="0046339C">
        <w:tc>
          <w:tcPr>
            <w:tcW w:w="817" w:type="dxa"/>
          </w:tcPr>
          <w:p w:rsidR="007B033B" w:rsidRDefault="007B033B" w:rsidP="009C7EAB">
            <w:r>
              <w:t>2.66</w:t>
            </w:r>
          </w:p>
        </w:tc>
        <w:tc>
          <w:tcPr>
            <w:tcW w:w="1134" w:type="dxa"/>
          </w:tcPr>
          <w:p w:rsidR="007B033B" w:rsidRDefault="007B033B" w:rsidP="00976682">
            <w:r w:rsidRPr="00F51889">
              <w:rPr>
                <w:lang w:val="uk-UA"/>
              </w:rPr>
              <w:t>Япония</w:t>
            </w:r>
          </w:p>
        </w:tc>
        <w:tc>
          <w:tcPr>
            <w:tcW w:w="1701" w:type="dxa"/>
          </w:tcPr>
          <w:p w:rsidR="007B033B" w:rsidRPr="00E20DFE" w:rsidRDefault="007B033B" w:rsidP="00976682">
            <w:pPr>
              <w:rPr>
                <w:color w:val="222222"/>
              </w:rPr>
            </w:pPr>
            <w:r w:rsidRPr="00E20DFE">
              <w:rPr>
                <w:color w:val="222222"/>
              </w:rPr>
              <w:t>Заявка</w:t>
            </w:r>
          </w:p>
          <w:p w:rsidR="007B033B" w:rsidRPr="00CF601D" w:rsidRDefault="007B033B" w:rsidP="00976682">
            <w:pPr>
              <w:rPr>
                <w:color w:val="222222"/>
              </w:rPr>
            </w:pPr>
            <w:r w:rsidRPr="00CF601D">
              <w:rPr>
                <w:rStyle w:val="longtext"/>
                <w:color w:val="222222"/>
              </w:rPr>
              <w:t>0477428 (А) 11.03.92</w:t>
            </w:r>
            <w:r w:rsidRPr="00CF601D">
              <w:rPr>
                <w:color w:val="222222"/>
              </w:rPr>
              <w:br/>
            </w:r>
          </w:p>
        </w:tc>
        <w:tc>
          <w:tcPr>
            <w:tcW w:w="3544" w:type="dxa"/>
          </w:tcPr>
          <w:p w:rsidR="007B033B" w:rsidRPr="00F97DC4" w:rsidRDefault="007B033B" w:rsidP="00976682">
            <w:pPr>
              <w:rPr>
                <w:color w:val="222222"/>
              </w:rPr>
            </w:pPr>
            <w:r w:rsidRPr="00F97DC4">
              <w:rPr>
                <w:rStyle w:val="longtext"/>
                <w:color w:val="222222"/>
              </w:rPr>
              <w:t>С</w:t>
            </w:r>
            <w:r>
              <w:rPr>
                <w:rStyle w:val="longtext"/>
                <w:color w:val="222222"/>
              </w:rPr>
              <w:t xml:space="preserve">редство, </w:t>
            </w:r>
            <w:r w:rsidRPr="00F97DC4">
              <w:rPr>
                <w:rStyle w:val="longtext"/>
                <w:color w:val="222222"/>
              </w:rPr>
              <w:t>подавляющ</w:t>
            </w:r>
            <w:r>
              <w:rPr>
                <w:rStyle w:val="longtext"/>
                <w:color w:val="222222"/>
              </w:rPr>
              <w:t>ее</w:t>
            </w:r>
            <w:r w:rsidRPr="00F97DC4">
              <w:rPr>
                <w:rStyle w:val="longtext"/>
                <w:color w:val="222222"/>
              </w:rPr>
              <w:t xml:space="preserve"> пролиферацию вируса СПИДа</w:t>
            </w:r>
            <w:r w:rsidRPr="00F97DC4">
              <w:rPr>
                <w:color w:val="222222"/>
              </w:rPr>
              <w:br/>
            </w:r>
          </w:p>
        </w:tc>
        <w:tc>
          <w:tcPr>
            <w:tcW w:w="5812" w:type="dxa"/>
          </w:tcPr>
          <w:p w:rsidR="007B033B" w:rsidRPr="00F97DC4" w:rsidRDefault="007B033B" w:rsidP="00976682">
            <w:pPr>
              <w:widowControl w:val="0"/>
              <w:jc w:val="both"/>
              <w:rPr>
                <w:color w:val="222222"/>
              </w:rPr>
            </w:pPr>
            <w:r>
              <w:rPr>
                <w:rStyle w:val="longtext"/>
                <w:color w:val="222222"/>
              </w:rPr>
              <w:t>А</w:t>
            </w:r>
            <w:r w:rsidRPr="00F97DC4">
              <w:rPr>
                <w:rStyle w:val="longtext"/>
                <w:color w:val="222222"/>
              </w:rPr>
              <w:t xml:space="preserve">гент содержит Olean -11, 13 (18) -диен- 3бета -ол- 30oic кислота 3-O- бета -D- glucuronopyranosyl (1 $ 22) бета -D- glucurono - пиранозид (гетеро - кольцевой диен glycyrrizin ) выражается формулой или его фармакологически допустимой соли </w:t>
            </w:r>
            <w:r>
              <w:rPr>
                <w:rStyle w:val="longtext"/>
                <w:color w:val="222222"/>
              </w:rPr>
              <w:t>в качестве активного компонента</w:t>
            </w:r>
          </w:p>
        </w:tc>
        <w:tc>
          <w:tcPr>
            <w:tcW w:w="4464" w:type="dxa"/>
            <w:gridSpan w:val="3"/>
          </w:tcPr>
          <w:p w:rsidR="007B033B" w:rsidRDefault="007B033B" w:rsidP="00976682">
            <w:pPr>
              <w:pStyle w:val="a3"/>
              <w:rPr>
                <w:rStyle w:val="longtext"/>
                <w:color w:val="222222"/>
              </w:rPr>
            </w:pPr>
            <w:r>
              <w:rPr>
                <w:rStyle w:val="longtext"/>
                <w:color w:val="222222"/>
              </w:rPr>
              <w:t>Хирабаяши Казухиро и  др.</w:t>
            </w:r>
          </w:p>
          <w:p w:rsidR="007B033B" w:rsidRPr="00DD325A" w:rsidRDefault="0092726B" w:rsidP="00976682">
            <w:pPr>
              <w:pStyle w:val="a3"/>
              <w:rPr>
                <w:rFonts w:ascii="Arial" w:hAnsi="Arial" w:cs="Arial"/>
                <w:color w:val="222222"/>
              </w:rPr>
            </w:pPr>
            <w:r>
              <w:rPr>
                <w:rStyle w:val="longtext"/>
                <w:color w:val="222222"/>
              </w:rPr>
              <w:t>(</w:t>
            </w:r>
            <w:r w:rsidR="007B033B">
              <w:rPr>
                <w:rStyle w:val="longtext"/>
                <w:color w:val="222222"/>
              </w:rPr>
              <w:t>Минофаген ФАРМА СО</w:t>
            </w:r>
            <w:r>
              <w:rPr>
                <w:rStyle w:val="longtext"/>
                <w:color w:val="222222"/>
              </w:rPr>
              <w:t>)</w:t>
            </w:r>
          </w:p>
        </w:tc>
      </w:tr>
      <w:tr w:rsidR="00504B2B" w:rsidTr="0046339C">
        <w:tc>
          <w:tcPr>
            <w:tcW w:w="817" w:type="dxa"/>
          </w:tcPr>
          <w:p w:rsidR="00504B2B" w:rsidRDefault="00504B2B" w:rsidP="009C7EAB">
            <w:r>
              <w:t>2.67</w:t>
            </w:r>
          </w:p>
          <w:p w:rsidR="00504B2B" w:rsidRDefault="00504B2B" w:rsidP="009C7EAB"/>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63-33332</w:t>
            </w:r>
          </w:p>
          <w:p w:rsidR="00504B2B" w:rsidRDefault="00504B2B" w:rsidP="009C7EAB">
            <w:r>
              <w:t>13.02.88</w:t>
            </w:r>
          </w:p>
        </w:tc>
        <w:tc>
          <w:tcPr>
            <w:tcW w:w="3544" w:type="dxa"/>
          </w:tcPr>
          <w:p w:rsidR="00504B2B" w:rsidRDefault="00504B2B" w:rsidP="009C7EAB">
            <w:r>
              <w:t>Препараты, подавляющие развитие вирусов</w:t>
            </w:r>
          </w:p>
        </w:tc>
        <w:tc>
          <w:tcPr>
            <w:tcW w:w="5812" w:type="dxa"/>
          </w:tcPr>
          <w:p w:rsidR="00504B2B" w:rsidRDefault="00504B2B" w:rsidP="009C7EAB">
            <w:r>
              <w:t>Капсулы или таблетки, содержащие глицирризин или его соли, в дозах 200-400 и 120-200 мг/сут.- против СПИДа</w:t>
            </w:r>
          </w:p>
        </w:tc>
        <w:tc>
          <w:tcPr>
            <w:tcW w:w="4464" w:type="dxa"/>
            <w:gridSpan w:val="3"/>
          </w:tcPr>
          <w:p w:rsidR="00504B2B" w:rsidRDefault="00504B2B" w:rsidP="009C7EAB">
            <w:pPr>
              <w:pStyle w:val="a3"/>
            </w:pPr>
            <w:r>
              <w:t>Ито М., и др.</w:t>
            </w:r>
          </w:p>
          <w:p w:rsidR="0092726B" w:rsidRDefault="00504B2B" w:rsidP="009C7EAB">
            <w:pPr>
              <w:rPr>
                <w:sz w:val="18"/>
              </w:rPr>
            </w:pPr>
            <w:r>
              <w:rPr>
                <w:sz w:val="18"/>
              </w:rPr>
              <w:t xml:space="preserve">(Госикайся минофагэн </w:t>
            </w:r>
          </w:p>
          <w:p w:rsidR="00504B2B" w:rsidRDefault="00504B2B" w:rsidP="009C7EAB">
            <w:r>
              <w:rPr>
                <w:sz w:val="18"/>
              </w:rPr>
              <w:t>сэйяку ханно)</w:t>
            </w:r>
          </w:p>
          <w:p w:rsidR="00504B2B" w:rsidRPr="00167812" w:rsidRDefault="00504B2B" w:rsidP="009C7EAB">
            <w:pPr>
              <w:rPr>
                <w:sz w:val="20"/>
                <w:szCs w:val="20"/>
              </w:rPr>
            </w:pPr>
            <w:r w:rsidRPr="00167812">
              <w:rPr>
                <w:sz w:val="20"/>
                <w:szCs w:val="20"/>
              </w:rPr>
              <w:t>РИ ИСМ.1986.</w:t>
            </w:r>
          </w:p>
          <w:p w:rsidR="00504B2B" w:rsidRDefault="00504B2B" w:rsidP="009C7EAB">
            <w:r w:rsidRPr="00167812">
              <w:rPr>
                <w:sz w:val="20"/>
                <w:szCs w:val="20"/>
              </w:rPr>
              <w:t>Вып.13. № 9</w:t>
            </w:r>
          </w:p>
        </w:tc>
      </w:tr>
      <w:tr w:rsidR="00504B2B" w:rsidTr="0046339C">
        <w:tc>
          <w:tcPr>
            <w:tcW w:w="817" w:type="dxa"/>
          </w:tcPr>
          <w:p w:rsidR="00504B2B" w:rsidRDefault="00504B2B" w:rsidP="009C7EAB">
            <w:pPr>
              <w:rPr>
                <w:highlight w:val="yellow"/>
              </w:rPr>
            </w:pPr>
            <w:r>
              <w:t>2.68</w:t>
            </w:r>
          </w:p>
          <w:p w:rsidR="00504B2B" w:rsidRDefault="00504B2B" w:rsidP="009C7EAB">
            <w:pPr>
              <w:rPr>
                <w:highlight w:val="yellow"/>
              </w:rPr>
            </w:pPr>
          </w:p>
        </w:tc>
        <w:tc>
          <w:tcPr>
            <w:tcW w:w="1134" w:type="dxa"/>
          </w:tcPr>
          <w:p w:rsidR="00504B2B" w:rsidRDefault="00504B2B" w:rsidP="009C7EAB">
            <w:r>
              <w:t xml:space="preserve">США </w:t>
            </w:r>
          </w:p>
        </w:tc>
        <w:tc>
          <w:tcPr>
            <w:tcW w:w="1701" w:type="dxa"/>
          </w:tcPr>
          <w:p w:rsidR="00504B2B" w:rsidRDefault="00504B2B" w:rsidP="009C7EAB">
            <w:r>
              <w:t>Патент</w:t>
            </w:r>
          </w:p>
          <w:p w:rsidR="00504B2B" w:rsidRDefault="00504B2B" w:rsidP="009C7EAB">
            <w:r>
              <w:t>6,323,183</w:t>
            </w:r>
          </w:p>
          <w:p w:rsidR="00504B2B" w:rsidRDefault="00504B2B" w:rsidP="009C7EAB">
            <w:r>
              <w:t>27.11.01</w:t>
            </w:r>
          </w:p>
        </w:tc>
        <w:tc>
          <w:tcPr>
            <w:tcW w:w="3544" w:type="dxa"/>
          </w:tcPr>
          <w:p w:rsidR="00504B2B" w:rsidRDefault="00504B2B" w:rsidP="009C7EAB">
            <w:r>
              <w:t>Препараты, содержащие тритерпеноиды, и методы лечения</w:t>
            </w:r>
          </w:p>
        </w:tc>
        <w:tc>
          <w:tcPr>
            <w:tcW w:w="5812" w:type="dxa"/>
          </w:tcPr>
          <w:p w:rsidR="00504B2B" w:rsidRDefault="00504B2B" w:rsidP="009C7EAB">
            <w:r>
              <w:t>Способ ингибирования транскрипции гена вируса герписа и саркомы Капоши  лекформами, содержа-щими ГК или ее соли в суточных дозах 10-50 мг</w:t>
            </w:r>
          </w:p>
        </w:tc>
        <w:tc>
          <w:tcPr>
            <w:tcW w:w="4464" w:type="dxa"/>
            <w:gridSpan w:val="3"/>
          </w:tcPr>
          <w:p w:rsidR="00504B2B" w:rsidRDefault="00504B2B" w:rsidP="009C7EAB">
            <w:pPr>
              <w:pStyle w:val="a3"/>
            </w:pPr>
            <w:r>
              <w:t>Флоре Орнелла</w:t>
            </w:r>
          </w:p>
          <w:p w:rsidR="00504B2B" w:rsidRPr="00167812" w:rsidRDefault="00504B2B" w:rsidP="009C7EAB">
            <w:pPr>
              <w:pStyle w:val="a3"/>
              <w:rPr>
                <w:sz w:val="20"/>
                <w:szCs w:val="20"/>
              </w:rPr>
            </w:pPr>
            <w:r w:rsidRPr="00167812">
              <w:rPr>
                <w:sz w:val="20"/>
                <w:szCs w:val="20"/>
              </w:rPr>
              <w:t>Там же.03.04-19 О. 282 П</w:t>
            </w:r>
          </w:p>
        </w:tc>
      </w:tr>
      <w:tr w:rsidR="00504B2B" w:rsidTr="0046339C">
        <w:tc>
          <w:tcPr>
            <w:tcW w:w="817" w:type="dxa"/>
          </w:tcPr>
          <w:p w:rsidR="00504B2B" w:rsidRDefault="00504B2B" w:rsidP="009C7EAB">
            <w:r>
              <w:t>2.69</w:t>
            </w:r>
          </w:p>
        </w:tc>
        <w:tc>
          <w:tcPr>
            <w:tcW w:w="1134" w:type="dxa"/>
          </w:tcPr>
          <w:p w:rsidR="00504B2B" w:rsidRDefault="00504B2B" w:rsidP="009C7EAB">
            <w:r>
              <w:t>ЕПВ</w:t>
            </w:r>
          </w:p>
        </w:tc>
        <w:tc>
          <w:tcPr>
            <w:tcW w:w="1701" w:type="dxa"/>
          </w:tcPr>
          <w:p w:rsidR="00504B2B" w:rsidRDefault="00504B2B" w:rsidP="009C7EAB">
            <w:r>
              <w:t>Междунар.заяв</w:t>
            </w:r>
          </w:p>
          <w:p w:rsidR="00504B2B" w:rsidRDefault="00504B2B" w:rsidP="009C7EAB">
            <w:r>
              <w:t>0 156565</w:t>
            </w:r>
          </w:p>
          <w:p w:rsidR="00504B2B" w:rsidRDefault="00504B2B" w:rsidP="009C7EAB">
            <w:r>
              <w:lastRenderedPageBreak/>
              <w:t>7.03.85</w:t>
            </w:r>
          </w:p>
        </w:tc>
        <w:tc>
          <w:tcPr>
            <w:tcW w:w="3544" w:type="dxa"/>
          </w:tcPr>
          <w:p w:rsidR="00504B2B" w:rsidRDefault="00504B2B" w:rsidP="009C7EAB">
            <w:r>
              <w:lastRenderedPageBreak/>
              <w:t>Успокаивающие зуд  лекар-ственные препараты и пластыри</w:t>
            </w:r>
          </w:p>
        </w:tc>
        <w:tc>
          <w:tcPr>
            <w:tcW w:w="5812" w:type="dxa"/>
          </w:tcPr>
          <w:p w:rsidR="00504B2B" w:rsidRDefault="00504B2B" w:rsidP="009C7EAB">
            <w:r>
              <w:t>Пластыри, содержащие глицирризин, глицирретиновую кислоту или их соли и другие компоненты</w:t>
            </w:r>
          </w:p>
        </w:tc>
        <w:tc>
          <w:tcPr>
            <w:tcW w:w="4464" w:type="dxa"/>
            <w:gridSpan w:val="3"/>
          </w:tcPr>
          <w:p w:rsidR="00504B2B" w:rsidRDefault="00504B2B" w:rsidP="009C7EAB">
            <w:pPr>
              <w:pStyle w:val="a3"/>
            </w:pPr>
            <w:r>
              <w:t>Макото С., и др.</w:t>
            </w:r>
          </w:p>
          <w:p w:rsidR="00504B2B" w:rsidRDefault="00504B2B" w:rsidP="009C7EAB">
            <w:r>
              <w:rPr>
                <w:sz w:val="18"/>
              </w:rPr>
              <w:t>(Яманохи Фармац.К</w:t>
            </w:r>
            <w:r>
              <w:rPr>
                <w:sz w:val="18"/>
                <w:vertAlign w:val="superscript"/>
              </w:rPr>
              <w:t xml:space="preserve">о </w:t>
            </w:r>
            <w:r>
              <w:rPr>
                <w:sz w:val="18"/>
              </w:rPr>
              <w:t>Лтд)</w:t>
            </w:r>
          </w:p>
          <w:p w:rsidR="00504B2B" w:rsidRPr="00167812" w:rsidRDefault="00504B2B" w:rsidP="009C7EAB">
            <w:pPr>
              <w:rPr>
                <w:sz w:val="20"/>
                <w:szCs w:val="20"/>
              </w:rPr>
            </w:pPr>
            <w:r w:rsidRPr="00167812">
              <w:rPr>
                <w:sz w:val="20"/>
                <w:szCs w:val="20"/>
              </w:rPr>
              <w:t>РИ ИСМ.1986.</w:t>
            </w:r>
          </w:p>
          <w:p w:rsidR="00504B2B" w:rsidRDefault="00504B2B" w:rsidP="009C7EAB">
            <w:r w:rsidRPr="00167812">
              <w:rPr>
                <w:sz w:val="20"/>
                <w:szCs w:val="20"/>
              </w:rPr>
              <w:lastRenderedPageBreak/>
              <w:t>Вып.13. № 9</w:t>
            </w:r>
          </w:p>
        </w:tc>
      </w:tr>
      <w:tr w:rsidR="00504B2B" w:rsidTr="0046339C">
        <w:tc>
          <w:tcPr>
            <w:tcW w:w="817" w:type="dxa"/>
          </w:tcPr>
          <w:p w:rsidR="00504B2B" w:rsidRDefault="00504B2B" w:rsidP="009C7EAB">
            <w:r>
              <w:lastRenderedPageBreak/>
              <w:t>2.70</w:t>
            </w:r>
          </w:p>
        </w:tc>
        <w:tc>
          <w:tcPr>
            <w:tcW w:w="1134" w:type="dxa"/>
          </w:tcPr>
          <w:p w:rsidR="00504B2B" w:rsidRDefault="00504B2B" w:rsidP="009C7EAB">
            <w:r>
              <w:t>Франция</w:t>
            </w:r>
          </w:p>
          <w:p w:rsidR="00504B2B" w:rsidRDefault="00504B2B" w:rsidP="009C7EAB"/>
          <w:p w:rsidR="00504B2B" w:rsidRDefault="00504B2B" w:rsidP="009C7EAB"/>
        </w:tc>
        <w:tc>
          <w:tcPr>
            <w:tcW w:w="1701" w:type="dxa"/>
          </w:tcPr>
          <w:p w:rsidR="00504B2B" w:rsidRDefault="00504B2B" w:rsidP="009C7EAB">
            <w:r>
              <w:t>Заявка</w:t>
            </w:r>
          </w:p>
          <w:p w:rsidR="00504B2B" w:rsidRDefault="00504B2B" w:rsidP="009C7EAB">
            <w:r>
              <w:t>2748659</w:t>
            </w:r>
          </w:p>
          <w:p w:rsidR="00504B2B" w:rsidRDefault="00504B2B" w:rsidP="009C7EAB">
            <w:r>
              <w:t>21.11.97</w:t>
            </w:r>
          </w:p>
        </w:tc>
        <w:tc>
          <w:tcPr>
            <w:tcW w:w="3544" w:type="dxa"/>
          </w:tcPr>
          <w:p w:rsidR="00504B2B" w:rsidRDefault="00504B2B" w:rsidP="009C7EAB">
            <w:r>
              <w:t>Наружные препараты для похудания</w:t>
            </w:r>
          </w:p>
        </w:tc>
        <w:tc>
          <w:tcPr>
            <w:tcW w:w="5812" w:type="dxa"/>
          </w:tcPr>
          <w:p w:rsidR="00504B2B" w:rsidRDefault="00504B2B" w:rsidP="009C7EAB">
            <w:r>
              <w:t>Сложного состава: экстракты индийского каштата, хвоща, глицирризината аммония и другие вещества</w:t>
            </w:r>
          </w:p>
        </w:tc>
        <w:tc>
          <w:tcPr>
            <w:tcW w:w="4464" w:type="dxa"/>
            <w:gridSpan w:val="3"/>
          </w:tcPr>
          <w:p w:rsidR="00504B2B" w:rsidRDefault="00504B2B" w:rsidP="009C7EAB">
            <w:pPr>
              <w:rPr>
                <w:sz w:val="18"/>
              </w:rPr>
            </w:pPr>
            <w:r>
              <w:rPr>
                <w:sz w:val="18"/>
              </w:rPr>
              <w:t>Бонт ф., Мейбек А.</w:t>
            </w:r>
          </w:p>
          <w:p w:rsidR="00504B2B" w:rsidRPr="00167812" w:rsidRDefault="00504B2B" w:rsidP="009C7EAB">
            <w:pPr>
              <w:rPr>
                <w:sz w:val="20"/>
                <w:szCs w:val="20"/>
              </w:rPr>
            </w:pPr>
            <w:r w:rsidRPr="00167812">
              <w:rPr>
                <w:sz w:val="20"/>
                <w:szCs w:val="20"/>
              </w:rPr>
              <w:t>РЖ Химия.1999.</w:t>
            </w:r>
          </w:p>
          <w:p w:rsidR="00504B2B" w:rsidRDefault="00504B2B" w:rsidP="009C7EAB">
            <w:r w:rsidRPr="00167812">
              <w:rPr>
                <w:sz w:val="20"/>
                <w:szCs w:val="20"/>
              </w:rPr>
              <w:t>14 0 192 П</w:t>
            </w:r>
          </w:p>
        </w:tc>
      </w:tr>
      <w:tr w:rsidR="00504B2B" w:rsidTr="0046339C">
        <w:trPr>
          <w:trHeight w:val="1312"/>
        </w:trPr>
        <w:tc>
          <w:tcPr>
            <w:tcW w:w="817" w:type="dxa"/>
          </w:tcPr>
          <w:p w:rsidR="00504B2B" w:rsidRDefault="00504B2B" w:rsidP="009C7EAB">
            <w:r>
              <w:t>2.71</w:t>
            </w:r>
          </w:p>
        </w:tc>
        <w:tc>
          <w:tcPr>
            <w:tcW w:w="1134" w:type="dxa"/>
          </w:tcPr>
          <w:p w:rsidR="00504B2B" w:rsidRDefault="00504B2B" w:rsidP="009C7EAB">
            <w:r>
              <w:t>ФРГ</w:t>
            </w:r>
          </w:p>
        </w:tc>
        <w:tc>
          <w:tcPr>
            <w:tcW w:w="1701" w:type="dxa"/>
          </w:tcPr>
          <w:p w:rsidR="00504B2B" w:rsidRDefault="00504B2B" w:rsidP="009C7EAB">
            <w:r>
              <w:t>Заявка</w:t>
            </w:r>
          </w:p>
          <w:p w:rsidR="00504B2B" w:rsidRDefault="00504B2B" w:rsidP="009C7EAB">
            <w:r>
              <w:t>0 3443242</w:t>
            </w:r>
          </w:p>
          <w:p w:rsidR="00504B2B" w:rsidRDefault="00504B2B" w:rsidP="009C7EAB">
            <w:r>
              <w:t>28.05.86</w:t>
            </w:r>
          </w:p>
        </w:tc>
        <w:tc>
          <w:tcPr>
            <w:tcW w:w="3544" w:type="dxa"/>
          </w:tcPr>
          <w:p w:rsidR="00504B2B" w:rsidRDefault="00504B2B" w:rsidP="009C7EAB">
            <w:r>
              <w:t>Лекарственный препарат, содержащий глицирризин и активный компонент</w:t>
            </w:r>
          </w:p>
        </w:tc>
        <w:tc>
          <w:tcPr>
            <w:tcW w:w="5812" w:type="dxa"/>
          </w:tcPr>
          <w:p w:rsidR="00504B2B" w:rsidRDefault="00504B2B" w:rsidP="009C7EAB">
            <w:r>
              <w:t>Состав: глицирризин в водном носителе в комбинации с активным компонентом</w:t>
            </w:r>
          </w:p>
        </w:tc>
        <w:tc>
          <w:tcPr>
            <w:tcW w:w="4464" w:type="dxa"/>
            <w:gridSpan w:val="3"/>
          </w:tcPr>
          <w:p w:rsidR="00504B2B" w:rsidRDefault="00504B2B" w:rsidP="009C7EAB">
            <w:pPr>
              <w:pStyle w:val="a3"/>
            </w:pPr>
            <w:r>
              <w:t>Воссиус В., и др.</w:t>
            </w:r>
          </w:p>
          <w:p w:rsidR="00504B2B" w:rsidRDefault="00504B2B" w:rsidP="009C7EAB">
            <w:r>
              <w:rPr>
                <w:sz w:val="18"/>
              </w:rPr>
              <w:t>(Университет г.Иерусалим)</w:t>
            </w:r>
          </w:p>
          <w:p w:rsidR="00504B2B" w:rsidRPr="00167812" w:rsidRDefault="00504B2B" w:rsidP="009C7EAB">
            <w:pPr>
              <w:rPr>
                <w:sz w:val="20"/>
                <w:szCs w:val="20"/>
              </w:rPr>
            </w:pPr>
            <w:r w:rsidRPr="00167812">
              <w:rPr>
                <w:sz w:val="20"/>
                <w:szCs w:val="20"/>
              </w:rPr>
              <w:t>Там же.1987.</w:t>
            </w:r>
          </w:p>
          <w:p w:rsidR="00504B2B" w:rsidRDefault="00504B2B" w:rsidP="009C7EAB">
            <w:r w:rsidRPr="00167812">
              <w:rPr>
                <w:sz w:val="20"/>
                <w:szCs w:val="20"/>
              </w:rPr>
              <w:t>Вып.15. № 2</w:t>
            </w:r>
          </w:p>
        </w:tc>
      </w:tr>
      <w:tr w:rsidR="00504B2B" w:rsidTr="0046339C">
        <w:tc>
          <w:tcPr>
            <w:tcW w:w="817" w:type="dxa"/>
          </w:tcPr>
          <w:p w:rsidR="00504B2B" w:rsidRDefault="00504B2B" w:rsidP="009C7EAB">
            <w:r>
              <w:t>2.72</w:t>
            </w:r>
          </w:p>
        </w:tc>
        <w:tc>
          <w:tcPr>
            <w:tcW w:w="1134" w:type="dxa"/>
          </w:tcPr>
          <w:p w:rsidR="00504B2B" w:rsidRDefault="00504B2B" w:rsidP="009C7EAB">
            <w:bookmarkStart w:id="8" w:name="OLE_LINK16"/>
            <w:r>
              <w:t>Япония</w:t>
            </w:r>
            <w:bookmarkEnd w:id="8"/>
          </w:p>
        </w:tc>
        <w:tc>
          <w:tcPr>
            <w:tcW w:w="1701" w:type="dxa"/>
          </w:tcPr>
          <w:p w:rsidR="00504B2B" w:rsidRDefault="00504B2B" w:rsidP="009C7EAB">
            <w:r>
              <w:t>Заявка</w:t>
            </w:r>
          </w:p>
          <w:p w:rsidR="00504B2B" w:rsidRDefault="00504B2B" w:rsidP="009C7EAB">
            <w:r>
              <w:t>61-112006</w:t>
            </w:r>
          </w:p>
          <w:p w:rsidR="00504B2B" w:rsidRDefault="00504B2B" w:rsidP="009C7EAB">
            <w:r>
              <w:t>30.05.86</w:t>
            </w:r>
          </w:p>
        </w:tc>
        <w:tc>
          <w:tcPr>
            <w:tcW w:w="3544" w:type="dxa"/>
          </w:tcPr>
          <w:p w:rsidR="00504B2B" w:rsidRDefault="00504B2B" w:rsidP="009C7EAB">
            <w:r>
              <w:t>Препараты на основе раствора глицирризиновой кислоты</w:t>
            </w:r>
          </w:p>
        </w:tc>
        <w:tc>
          <w:tcPr>
            <w:tcW w:w="5812" w:type="dxa"/>
          </w:tcPr>
          <w:p w:rsidR="00504B2B" w:rsidRDefault="00504B2B" w:rsidP="009C7EAB">
            <w:r>
              <w:t>Состав: глицирризиновая кислота и сапонин из смолы одного растения - мягко действующее противовоспалительное средство</w:t>
            </w:r>
          </w:p>
        </w:tc>
        <w:tc>
          <w:tcPr>
            <w:tcW w:w="4464" w:type="dxa"/>
            <w:gridSpan w:val="3"/>
          </w:tcPr>
          <w:p w:rsidR="00504B2B" w:rsidRDefault="00504B2B" w:rsidP="009C7EAB">
            <w:pPr>
              <w:pStyle w:val="a3"/>
            </w:pPr>
            <w:r>
              <w:t>Икэда Т., Камбара Т.</w:t>
            </w:r>
          </w:p>
          <w:p w:rsidR="00504B2B" w:rsidRPr="00167812" w:rsidRDefault="00504B2B" w:rsidP="009C7EAB">
            <w:pPr>
              <w:rPr>
                <w:sz w:val="20"/>
                <w:szCs w:val="20"/>
              </w:rPr>
            </w:pPr>
            <w:r w:rsidRPr="00167812">
              <w:rPr>
                <w:sz w:val="20"/>
                <w:szCs w:val="20"/>
              </w:rPr>
              <w:t>РЖ Химия.1987.</w:t>
            </w:r>
          </w:p>
          <w:p w:rsidR="00504B2B" w:rsidRDefault="00504B2B" w:rsidP="009C7EAB">
            <w:r w:rsidRPr="00167812">
              <w:rPr>
                <w:sz w:val="20"/>
                <w:szCs w:val="20"/>
              </w:rPr>
              <w:t>12 0 292 П</w:t>
            </w:r>
          </w:p>
        </w:tc>
      </w:tr>
      <w:tr w:rsidR="00504B2B" w:rsidTr="0046339C">
        <w:tc>
          <w:tcPr>
            <w:tcW w:w="817" w:type="dxa"/>
          </w:tcPr>
          <w:p w:rsidR="00504B2B" w:rsidRDefault="00504B2B" w:rsidP="009C7EAB">
            <w:r>
              <w:t>2.73</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63-60909</w:t>
            </w:r>
          </w:p>
          <w:p w:rsidR="00504B2B" w:rsidRDefault="00504B2B" w:rsidP="009C7EAB">
            <w:r>
              <w:t>17.03.88</w:t>
            </w:r>
          </w:p>
        </w:tc>
        <w:tc>
          <w:tcPr>
            <w:tcW w:w="3544" w:type="dxa"/>
          </w:tcPr>
          <w:p w:rsidR="00504B2B" w:rsidRDefault="00504B2B" w:rsidP="009C7EAB">
            <w:r>
              <w:t>Препарат для наружнего применения</w:t>
            </w:r>
          </w:p>
        </w:tc>
        <w:tc>
          <w:tcPr>
            <w:tcW w:w="5812" w:type="dxa"/>
          </w:tcPr>
          <w:p w:rsidR="00504B2B" w:rsidRDefault="00504B2B" w:rsidP="009C7EAB">
            <w:r>
              <w:t>Мази, примочки из водного или водно-спиртового экстракта семян кускута и 0,01-20 % средств, в т.ч. глицирризиновая кислота - лечение акне, перхоти</w:t>
            </w:r>
          </w:p>
        </w:tc>
        <w:tc>
          <w:tcPr>
            <w:tcW w:w="4464" w:type="dxa"/>
            <w:gridSpan w:val="3"/>
          </w:tcPr>
          <w:p w:rsidR="00504B2B" w:rsidRDefault="00504B2B" w:rsidP="009C7EAB">
            <w:pPr>
              <w:pStyle w:val="a3"/>
            </w:pPr>
            <w:r>
              <w:t>Кавадзури Я., и  др.                  .(Сисэйдо к.к.)</w:t>
            </w:r>
          </w:p>
          <w:p w:rsidR="00504B2B" w:rsidRPr="00167812" w:rsidRDefault="00504B2B" w:rsidP="009C7EAB">
            <w:pPr>
              <w:rPr>
                <w:sz w:val="20"/>
                <w:szCs w:val="20"/>
              </w:rPr>
            </w:pPr>
            <w:r w:rsidRPr="00167812">
              <w:rPr>
                <w:sz w:val="20"/>
                <w:szCs w:val="20"/>
              </w:rPr>
              <w:t>Там же.1989.</w:t>
            </w:r>
          </w:p>
          <w:p w:rsidR="00504B2B" w:rsidRDefault="00504B2B" w:rsidP="009C7EAB">
            <w:r w:rsidRPr="00167812">
              <w:rPr>
                <w:sz w:val="20"/>
                <w:szCs w:val="20"/>
              </w:rPr>
              <w:t>12 0 225 П</w:t>
            </w:r>
          </w:p>
        </w:tc>
      </w:tr>
      <w:tr w:rsidR="00504B2B" w:rsidTr="0046339C">
        <w:tc>
          <w:tcPr>
            <w:tcW w:w="817" w:type="dxa"/>
          </w:tcPr>
          <w:p w:rsidR="00504B2B" w:rsidRDefault="00504B2B" w:rsidP="009C7EAB">
            <w:r>
              <w:t>2.74</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32122</w:t>
            </w:r>
          </w:p>
          <w:p w:rsidR="00504B2B" w:rsidRDefault="00504B2B" w:rsidP="009C7EAB">
            <w:r>
              <w:t>8.01.91</w:t>
            </w:r>
          </w:p>
        </w:tc>
        <w:tc>
          <w:tcPr>
            <w:tcW w:w="3544" w:type="dxa"/>
          </w:tcPr>
          <w:p w:rsidR="00504B2B" w:rsidRDefault="00504B2B" w:rsidP="009C7EAB">
            <w:r>
              <w:t>Суппозитории с глицирри-зином</w:t>
            </w:r>
          </w:p>
        </w:tc>
        <w:tc>
          <w:tcPr>
            <w:tcW w:w="5812" w:type="dxa"/>
          </w:tcPr>
          <w:p w:rsidR="00504B2B" w:rsidRDefault="00504B2B" w:rsidP="009C7EAB">
            <w:r>
              <w:t>Ректальные суппозитории с 10-500 мг глицирризина –при заболевании печени</w:t>
            </w:r>
          </w:p>
        </w:tc>
        <w:tc>
          <w:tcPr>
            <w:tcW w:w="4464" w:type="dxa"/>
            <w:gridSpan w:val="3"/>
          </w:tcPr>
          <w:p w:rsidR="00504B2B" w:rsidRDefault="00504B2B" w:rsidP="009C7EAB">
            <w:pPr>
              <w:rPr>
                <w:sz w:val="18"/>
              </w:rPr>
            </w:pPr>
            <w:r>
              <w:rPr>
                <w:sz w:val="18"/>
              </w:rPr>
              <w:t>Морита Т., и др.</w:t>
            </w:r>
          </w:p>
          <w:p w:rsidR="00504B2B" w:rsidRDefault="00504B2B" w:rsidP="009C7EAB">
            <w:r>
              <w:rPr>
                <w:sz w:val="18"/>
              </w:rPr>
              <w:t>(Сантэн сэйяку к.к.)</w:t>
            </w:r>
          </w:p>
          <w:p w:rsidR="00504B2B" w:rsidRPr="00167812" w:rsidRDefault="00504B2B" w:rsidP="009C7EAB">
            <w:pPr>
              <w:rPr>
                <w:sz w:val="20"/>
                <w:szCs w:val="20"/>
              </w:rPr>
            </w:pPr>
            <w:r w:rsidRPr="00167812">
              <w:rPr>
                <w:sz w:val="20"/>
                <w:szCs w:val="20"/>
              </w:rPr>
              <w:t>Там же.1992.</w:t>
            </w:r>
          </w:p>
          <w:p w:rsidR="00504B2B" w:rsidRDefault="00504B2B" w:rsidP="009C7EAB">
            <w:r w:rsidRPr="00167812">
              <w:rPr>
                <w:sz w:val="20"/>
                <w:szCs w:val="20"/>
              </w:rPr>
              <w:t>15 0 267 П</w:t>
            </w:r>
          </w:p>
        </w:tc>
      </w:tr>
      <w:tr w:rsidR="00504B2B" w:rsidTr="0046339C">
        <w:tc>
          <w:tcPr>
            <w:tcW w:w="817" w:type="dxa"/>
          </w:tcPr>
          <w:p w:rsidR="00504B2B" w:rsidRDefault="00504B2B" w:rsidP="009C7EAB">
            <w:r>
              <w:t>2.75</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63-188628</w:t>
            </w:r>
          </w:p>
          <w:p w:rsidR="00504B2B" w:rsidRDefault="00504B2B" w:rsidP="009C7EAB">
            <w:r>
              <w:t>4.07.88</w:t>
            </w:r>
          </w:p>
        </w:tc>
        <w:tc>
          <w:tcPr>
            <w:tcW w:w="3544" w:type="dxa"/>
          </w:tcPr>
          <w:p w:rsidR="00504B2B" w:rsidRDefault="00504B2B" w:rsidP="009C7EAB">
            <w:r>
              <w:t>Препарат для нанесения на кожу</w:t>
            </w:r>
          </w:p>
        </w:tc>
        <w:tc>
          <w:tcPr>
            <w:tcW w:w="5812" w:type="dxa"/>
          </w:tcPr>
          <w:p w:rsidR="00504B2B" w:rsidRDefault="00504B2B" w:rsidP="009C7EAB">
            <w:r>
              <w:t>Состав: 0,1-50 % порошок гидроксиапатита, 0,001-20 % глицирризиновая к-та, 0,1-20 % каротинвысвобождающих средств – лечение акне</w:t>
            </w:r>
          </w:p>
        </w:tc>
        <w:tc>
          <w:tcPr>
            <w:tcW w:w="4464" w:type="dxa"/>
            <w:gridSpan w:val="3"/>
          </w:tcPr>
          <w:p w:rsidR="00504B2B" w:rsidRDefault="00504B2B" w:rsidP="009C7EAB">
            <w:pPr>
              <w:pStyle w:val="a3"/>
            </w:pPr>
            <w:r>
              <w:t>Кумагаи С., и др.</w:t>
            </w:r>
          </w:p>
          <w:p w:rsidR="00504B2B" w:rsidRDefault="00504B2B" w:rsidP="009C7EAB">
            <w:r>
              <w:rPr>
                <w:sz w:val="18"/>
              </w:rPr>
              <w:t>(Сисэйдо к.к.)</w:t>
            </w:r>
          </w:p>
          <w:p w:rsidR="00504B2B" w:rsidRPr="00167812" w:rsidRDefault="00504B2B" w:rsidP="009C7EAB">
            <w:pPr>
              <w:rPr>
                <w:sz w:val="20"/>
                <w:szCs w:val="20"/>
              </w:rPr>
            </w:pPr>
            <w:r w:rsidRPr="00167812">
              <w:rPr>
                <w:sz w:val="20"/>
                <w:szCs w:val="20"/>
              </w:rPr>
              <w:t>Там же.1989.</w:t>
            </w:r>
          </w:p>
          <w:p w:rsidR="00504B2B" w:rsidRDefault="00504B2B" w:rsidP="009C7EAB">
            <w:r w:rsidRPr="00167812">
              <w:rPr>
                <w:sz w:val="20"/>
                <w:szCs w:val="20"/>
              </w:rPr>
              <w:t>17 0 253 П</w:t>
            </w:r>
          </w:p>
        </w:tc>
      </w:tr>
      <w:tr w:rsidR="00504B2B" w:rsidTr="0046339C">
        <w:tc>
          <w:tcPr>
            <w:tcW w:w="817" w:type="dxa"/>
          </w:tcPr>
          <w:p w:rsidR="00504B2B" w:rsidRDefault="00504B2B" w:rsidP="009C7EAB">
            <w:r>
              <w:t>2.76</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1-151516</w:t>
            </w:r>
          </w:p>
          <w:p w:rsidR="00504B2B" w:rsidRDefault="00504B2B" w:rsidP="009C7EAB">
            <w:r>
              <w:t>14.06.89</w:t>
            </w:r>
          </w:p>
        </w:tc>
        <w:tc>
          <w:tcPr>
            <w:tcW w:w="3544" w:type="dxa"/>
          </w:tcPr>
          <w:p w:rsidR="00504B2B" w:rsidRDefault="00504B2B" w:rsidP="009C7EAB">
            <w:r>
              <w:t>Наружные препараты, содержащие витамин Е</w:t>
            </w:r>
          </w:p>
        </w:tc>
        <w:tc>
          <w:tcPr>
            <w:tcW w:w="5812" w:type="dxa"/>
          </w:tcPr>
          <w:p w:rsidR="00504B2B" w:rsidRDefault="00504B2B" w:rsidP="009C7EAB">
            <w:r>
              <w:t>Пленкообразующие препараты сложного состава с глицирризиновой кислотой</w:t>
            </w:r>
          </w:p>
        </w:tc>
        <w:tc>
          <w:tcPr>
            <w:tcW w:w="4464" w:type="dxa"/>
            <w:gridSpan w:val="3"/>
          </w:tcPr>
          <w:p w:rsidR="00504B2B" w:rsidRDefault="00504B2B" w:rsidP="009C7EAB">
            <w:pPr>
              <w:pStyle w:val="a3"/>
            </w:pPr>
            <w:r>
              <w:t>Сайто И., и др.</w:t>
            </w:r>
          </w:p>
          <w:p w:rsidR="00504B2B" w:rsidRDefault="00504B2B" w:rsidP="009C7EAB">
            <w:r>
              <w:rPr>
                <w:sz w:val="18"/>
              </w:rPr>
              <w:t>(Сионоги сэйяку к.к.)</w:t>
            </w:r>
          </w:p>
          <w:p w:rsidR="00504B2B" w:rsidRPr="00167812" w:rsidRDefault="00504B2B" w:rsidP="009C7EAB">
            <w:pPr>
              <w:rPr>
                <w:sz w:val="20"/>
                <w:szCs w:val="20"/>
              </w:rPr>
            </w:pPr>
            <w:r w:rsidRPr="00167812">
              <w:rPr>
                <w:sz w:val="20"/>
                <w:szCs w:val="20"/>
              </w:rPr>
              <w:t>Там же.1990.</w:t>
            </w:r>
          </w:p>
          <w:p w:rsidR="00504B2B" w:rsidRDefault="00504B2B" w:rsidP="009C7EAB">
            <w:r w:rsidRPr="00167812">
              <w:rPr>
                <w:sz w:val="20"/>
                <w:szCs w:val="20"/>
              </w:rPr>
              <w:t>15 0 230 П</w:t>
            </w:r>
          </w:p>
        </w:tc>
      </w:tr>
      <w:tr w:rsidR="00504B2B" w:rsidTr="0046339C">
        <w:tc>
          <w:tcPr>
            <w:tcW w:w="817" w:type="dxa"/>
          </w:tcPr>
          <w:p w:rsidR="00504B2B" w:rsidRDefault="00504B2B" w:rsidP="009C7EAB">
            <w:r>
              <w:t>2.77</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1-199908</w:t>
            </w:r>
          </w:p>
          <w:p w:rsidR="00504B2B" w:rsidRDefault="00504B2B" w:rsidP="009C7EAB">
            <w:r>
              <w:t>11.08.89</w:t>
            </w:r>
          </w:p>
        </w:tc>
        <w:tc>
          <w:tcPr>
            <w:tcW w:w="3544" w:type="dxa"/>
          </w:tcPr>
          <w:p w:rsidR="00504B2B" w:rsidRDefault="00504B2B" w:rsidP="009C7EAB">
            <w:r>
              <w:t>Препарт для наружнего применения</w:t>
            </w:r>
          </w:p>
        </w:tc>
        <w:tc>
          <w:tcPr>
            <w:tcW w:w="5812" w:type="dxa"/>
          </w:tcPr>
          <w:p w:rsidR="00504B2B" w:rsidRDefault="00504B2B" w:rsidP="009C7EAB">
            <w:r>
              <w:t>Состав: глицирризиновая к-та, индометацин и др. в-ва, экстракт сапонинов женьшеня – для лечения кожи</w:t>
            </w:r>
          </w:p>
        </w:tc>
        <w:tc>
          <w:tcPr>
            <w:tcW w:w="4464" w:type="dxa"/>
            <w:gridSpan w:val="3"/>
          </w:tcPr>
          <w:p w:rsidR="00504B2B" w:rsidRDefault="00504B2B" w:rsidP="009C7EAB">
            <w:pPr>
              <w:pStyle w:val="a3"/>
            </w:pPr>
            <w:r>
              <w:t>Мотоно М.</w:t>
            </w:r>
          </w:p>
          <w:p w:rsidR="00504B2B" w:rsidRDefault="00504B2B" w:rsidP="009C7EAB">
            <w:r>
              <w:rPr>
                <w:sz w:val="18"/>
              </w:rPr>
              <w:t>(Сансе сэйяку к.к.)</w:t>
            </w:r>
          </w:p>
          <w:p w:rsidR="00504B2B" w:rsidRPr="00167812" w:rsidRDefault="00504B2B" w:rsidP="009C7EAB">
            <w:pPr>
              <w:rPr>
                <w:sz w:val="20"/>
                <w:szCs w:val="20"/>
              </w:rPr>
            </w:pPr>
            <w:r w:rsidRPr="00167812">
              <w:rPr>
                <w:sz w:val="20"/>
                <w:szCs w:val="20"/>
              </w:rPr>
              <w:t>Там же.19 0 207 П</w:t>
            </w:r>
          </w:p>
        </w:tc>
      </w:tr>
      <w:tr w:rsidR="00504B2B" w:rsidTr="0046339C">
        <w:tc>
          <w:tcPr>
            <w:tcW w:w="817" w:type="dxa"/>
          </w:tcPr>
          <w:p w:rsidR="00504B2B" w:rsidRDefault="00504B2B" w:rsidP="009C7EAB">
            <w:r>
              <w:t>2.78</w:t>
            </w:r>
          </w:p>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1-199916</w:t>
            </w:r>
          </w:p>
          <w:p w:rsidR="00504B2B" w:rsidRDefault="00504B2B" w:rsidP="009C7EAB">
            <w:r>
              <w:t>11.08.89</w:t>
            </w:r>
          </w:p>
        </w:tc>
        <w:tc>
          <w:tcPr>
            <w:tcW w:w="3544" w:type="dxa"/>
          </w:tcPr>
          <w:p w:rsidR="00504B2B" w:rsidRDefault="00504B2B" w:rsidP="009C7EAB">
            <w:r>
              <w:t>Препарт для наружнего применения</w:t>
            </w:r>
          </w:p>
        </w:tc>
        <w:tc>
          <w:tcPr>
            <w:tcW w:w="5812" w:type="dxa"/>
          </w:tcPr>
          <w:p w:rsidR="00504B2B" w:rsidRDefault="00504B2B" w:rsidP="009C7EAB">
            <w:r>
              <w:t>Состав тот же и экстракт из корней имбиря</w:t>
            </w:r>
          </w:p>
        </w:tc>
        <w:tc>
          <w:tcPr>
            <w:tcW w:w="4464" w:type="dxa"/>
            <w:gridSpan w:val="3"/>
          </w:tcPr>
          <w:p w:rsidR="00504B2B" w:rsidRDefault="00504B2B" w:rsidP="009C7EAB">
            <w:pPr>
              <w:pStyle w:val="a3"/>
            </w:pPr>
            <w:r>
              <w:t>Мотоно М.</w:t>
            </w:r>
          </w:p>
          <w:p w:rsidR="00504B2B" w:rsidRDefault="00504B2B" w:rsidP="009C7EAB">
            <w:r>
              <w:rPr>
                <w:sz w:val="18"/>
              </w:rPr>
              <w:t>(Сансе сэйяку к.к.)</w:t>
            </w:r>
          </w:p>
          <w:p w:rsidR="00504B2B" w:rsidRPr="00167812" w:rsidRDefault="00504B2B" w:rsidP="009C7EAB">
            <w:pPr>
              <w:rPr>
                <w:sz w:val="20"/>
                <w:szCs w:val="20"/>
              </w:rPr>
            </w:pPr>
            <w:r w:rsidRPr="00167812">
              <w:rPr>
                <w:sz w:val="20"/>
                <w:szCs w:val="20"/>
              </w:rPr>
              <w:t>Там же.19 0 206 П</w:t>
            </w:r>
          </w:p>
        </w:tc>
      </w:tr>
      <w:tr w:rsidR="00504B2B" w:rsidTr="0046339C">
        <w:tc>
          <w:tcPr>
            <w:tcW w:w="817" w:type="dxa"/>
          </w:tcPr>
          <w:p w:rsidR="00504B2B" w:rsidRDefault="00504B2B" w:rsidP="009C7EAB">
            <w:r>
              <w:t>2.79</w:t>
            </w:r>
          </w:p>
          <w:p w:rsidR="00504B2B" w:rsidRDefault="00504B2B" w:rsidP="009C7EAB"/>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1-233230</w:t>
            </w:r>
          </w:p>
          <w:p w:rsidR="00504B2B" w:rsidRDefault="00504B2B" w:rsidP="009C7EAB">
            <w:r>
              <w:t>19.09.89</w:t>
            </w:r>
          </w:p>
        </w:tc>
        <w:tc>
          <w:tcPr>
            <w:tcW w:w="3544" w:type="dxa"/>
          </w:tcPr>
          <w:p w:rsidR="00504B2B" w:rsidRDefault="00504B2B" w:rsidP="009C7EAB">
            <w:r>
              <w:t>Промотр чрескожного вса-сывания и капли для назаль-ного применения на его основе</w:t>
            </w:r>
          </w:p>
        </w:tc>
        <w:tc>
          <w:tcPr>
            <w:tcW w:w="5812" w:type="dxa"/>
          </w:tcPr>
          <w:p w:rsidR="00504B2B" w:rsidRDefault="00504B2B" w:rsidP="009C7EAB">
            <w:r>
              <w:t xml:space="preserve">Глицирризиновая кислота или ее соли применяются для лучшего всасывания через кожу инсулина глюкогена и т.п. </w:t>
            </w:r>
          </w:p>
        </w:tc>
        <w:tc>
          <w:tcPr>
            <w:tcW w:w="4464" w:type="dxa"/>
            <w:gridSpan w:val="3"/>
          </w:tcPr>
          <w:p w:rsidR="00504B2B" w:rsidRDefault="00504B2B" w:rsidP="009C7EAB">
            <w:pPr>
              <w:pStyle w:val="a3"/>
            </w:pPr>
            <w:r>
              <w:t>Накано С.</w:t>
            </w:r>
          </w:p>
          <w:p w:rsidR="00504B2B" w:rsidRPr="00167812" w:rsidRDefault="00504B2B" w:rsidP="009C7EAB">
            <w:pPr>
              <w:pStyle w:val="a3"/>
              <w:rPr>
                <w:sz w:val="20"/>
                <w:szCs w:val="20"/>
              </w:rPr>
            </w:pPr>
            <w:r w:rsidRPr="00167812">
              <w:rPr>
                <w:sz w:val="20"/>
                <w:szCs w:val="20"/>
              </w:rPr>
              <w:t>Там же.1990.</w:t>
            </w:r>
          </w:p>
          <w:p w:rsidR="00504B2B" w:rsidRDefault="00504B2B" w:rsidP="009C7EAB">
            <w:pPr>
              <w:pStyle w:val="a3"/>
              <w:rPr>
                <w:sz w:val="22"/>
              </w:rPr>
            </w:pPr>
            <w:r w:rsidRPr="00167812">
              <w:rPr>
                <w:sz w:val="20"/>
                <w:szCs w:val="20"/>
              </w:rPr>
              <w:t>21 0 106 П</w:t>
            </w:r>
          </w:p>
        </w:tc>
      </w:tr>
      <w:tr w:rsidR="00504B2B" w:rsidTr="0046339C">
        <w:tc>
          <w:tcPr>
            <w:tcW w:w="817" w:type="dxa"/>
          </w:tcPr>
          <w:p w:rsidR="00504B2B" w:rsidRDefault="00504B2B" w:rsidP="009C7EAB">
            <w:r>
              <w:lastRenderedPageBreak/>
              <w:t>2.80</w:t>
            </w:r>
          </w:p>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6,296,880</w:t>
            </w:r>
          </w:p>
          <w:p w:rsidR="00504B2B" w:rsidRDefault="00504B2B" w:rsidP="009C7EAB">
            <w:r>
              <w:t>02.10.01</w:t>
            </w:r>
          </w:p>
        </w:tc>
        <w:tc>
          <w:tcPr>
            <w:tcW w:w="3544" w:type="dxa"/>
          </w:tcPr>
          <w:p w:rsidR="00504B2B" w:rsidRDefault="00504B2B" w:rsidP="009C7EAB">
            <w:r>
              <w:t>Лекарственные формы и способы лечения заболе-ваний кожи</w:t>
            </w:r>
          </w:p>
        </w:tc>
        <w:tc>
          <w:tcPr>
            <w:tcW w:w="5812" w:type="dxa"/>
          </w:tcPr>
          <w:p w:rsidR="00504B2B" w:rsidRDefault="00504B2B" w:rsidP="009C7EAB">
            <w:r>
              <w:t>Состав (в %): глицирризината К-0,3; гидроксиэтил-целлюлоза-1;тетра-</w:t>
            </w:r>
            <w:r>
              <w:rPr>
                <w:lang w:val="en-US"/>
              </w:rPr>
              <w:t>Na</w:t>
            </w:r>
            <w:r>
              <w:t>-соли этилендиаминуксусная к-та-0,1; бутиленгликоль-5; гель алоэ-0,1 и др. компо-ненты</w:t>
            </w:r>
          </w:p>
        </w:tc>
        <w:tc>
          <w:tcPr>
            <w:tcW w:w="4464" w:type="dxa"/>
            <w:gridSpan w:val="3"/>
          </w:tcPr>
          <w:p w:rsidR="00504B2B" w:rsidRDefault="00504B2B" w:rsidP="009C7EAB">
            <w:pPr>
              <w:pStyle w:val="a3"/>
            </w:pPr>
            <w:r>
              <w:t>Мурад Говард</w:t>
            </w:r>
          </w:p>
          <w:p w:rsidR="00504B2B" w:rsidRPr="00167812" w:rsidRDefault="00504B2B" w:rsidP="009C7EAB">
            <w:pPr>
              <w:pStyle w:val="a3"/>
              <w:rPr>
                <w:sz w:val="20"/>
                <w:szCs w:val="20"/>
              </w:rPr>
            </w:pPr>
            <w:r w:rsidRPr="00167812">
              <w:rPr>
                <w:sz w:val="20"/>
                <w:szCs w:val="20"/>
              </w:rPr>
              <w:t>РЖХ.03.01-19 0</w:t>
            </w:r>
          </w:p>
          <w:p w:rsidR="00504B2B" w:rsidRDefault="00504B2B" w:rsidP="009C7EAB">
            <w:pPr>
              <w:pStyle w:val="a3"/>
              <w:rPr>
                <w:sz w:val="24"/>
              </w:rPr>
            </w:pPr>
            <w:r w:rsidRPr="00167812">
              <w:rPr>
                <w:sz w:val="20"/>
                <w:szCs w:val="20"/>
              </w:rPr>
              <w:t>260 П</w:t>
            </w:r>
          </w:p>
        </w:tc>
      </w:tr>
      <w:tr w:rsidR="00504B2B" w:rsidTr="0046339C">
        <w:tc>
          <w:tcPr>
            <w:tcW w:w="817" w:type="dxa"/>
          </w:tcPr>
          <w:p w:rsidR="00504B2B" w:rsidRDefault="00504B2B" w:rsidP="009C7EAB">
            <w:r>
              <w:t>2.81</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53-62817</w:t>
            </w:r>
          </w:p>
          <w:p w:rsidR="00504B2B" w:rsidRDefault="00504B2B" w:rsidP="009C7EAB">
            <w:r>
              <w:t>5.06.78</w:t>
            </w:r>
          </w:p>
        </w:tc>
        <w:tc>
          <w:tcPr>
            <w:tcW w:w="3544" w:type="dxa"/>
          </w:tcPr>
          <w:p w:rsidR="00504B2B" w:rsidRDefault="00504B2B" w:rsidP="009C7EAB">
            <w:r>
              <w:t>Соли глицирризиновой кислоты</w:t>
            </w:r>
          </w:p>
        </w:tc>
        <w:tc>
          <w:tcPr>
            <w:tcW w:w="5812" w:type="dxa"/>
          </w:tcPr>
          <w:p w:rsidR="00504B2B" w:rsidRDefault="00504B2B" w:rsidP="009C7EAB">
            <w:r>
              <w:t>Глицирризинаты диберберина и триберберина – для лечения диареи</w:t>
            </w:r>
          </w:p>
        </w:tc>
        <w:tc>
          <w:tcPr>
            <w:tcW w:w="4464" w:type="dxa"/>
            <w:gridSpan w:val="3"/>
          </w:tcPr>
          <w:p w:rsidR="00504B2B" w:rsidRDefault="00504B2B" w:rsidP="009C7EAB">
            <w:pPr>
              <w:pStyle w:val="a3"/>
            </w:pPr>
            <w:r>
              <w:t>Хаяси Я., и др.</w:t>
            </w:r>
          </w:p>
          <w:p w:rsidR="00504B2B" w:rsidRDefault="00504B2B" w:rsidP="009C7EAB">
            <w:r>
              <w:rPr>
                <w:sz w:val="18"/>
              </w:rPr>
              <w:t>(Тадахару сетэн к.к.)</w:t>
            </w:r>
          </w:p>
          <w:p w:rsidR="00504B2B" w:rsidRPr="00167812" w:rsidRDefault="00504B2B" w:rsidP="009C7EAB">
            <w:pPr>
              <w:rPr>
                <w:sz w:val="20"/>
                <w:szCs w:val="20"/>
              </w:rPr>
            </w:pPr>
            <w:r w:rsidRPr="00167812">
              <w:rPr>
                <w:sz w:val="20"/>
                <w:szCs w:val="20"/>
              </w:rPr>
              <w:t>Там же.1979.</w:t>
            </w:r>
          </w:p>
          <w:p w:rsidR="00504B2B" w:rsidRDefault="00504B2B" w:rsidP="009C7EAB">
            <w:r w:rsidRPr="00167812">
              <w:rPr>
                <w:sz w:val="20"/>
                <w:szCs w:val="20"/>
              </w:rPr>
              <w:t>11 0 220 П</w:t>
            </w:r>
          </w:p>
        </w:tc>
      </w:tr>
      <w:tr w:rsidR="00504B2B" w:rsidTr="0046339C">
        <w:tc>
          <w:tcPr>
            <w:tcW w:w="817" w:type="dxa"/>
          </w:tcPr>
          <w:p w:rsidR="00504B2B" w:rsidRDefault="00504B2B" w:rsidP="009C7EAB">
            <w:r>
              <w:t>2.82</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44-11913</w:t>
            </w:r>
          </w:p>
          <w:p w:rsidR="00504B2B" w:rsidRDefault="00504B2B" w:rsidP="009C7EAB">
            <w:r>
              <w:t>30.05.84</w:t>
            </w:r>
          </w:p>
        </w:tc>
        <w:tc>
          <w:tcPr>
            <w:tcW w:w="3544" w:type="dxa"/>
          </w:tcPr>
          <w:p w:rsidR="00504B2B" w:rsidRDefault="00504B2B" w:rsidP="009C7EAB">
            <w:r>
              <w:t>Соли глицирризиновой кислоты</w:t>
            </w:r>
          </w:p>
        </w:tc>
        <w:tc>
          <w:tcPr>
            <w:tcW w:w="5812" w:type="dxa"/>
          </w:tcPr>
          <w:p w:rsidR="00504B2B" w:rsidRDefault="00504B2B" w:rsidP="009C7EAB">
            <w:r>
              <w:t>Соли ГК с аминокислотами (аргинин, орнитин, гистидин) с лечебным эффектом выше, чем у глицирама</w:t>
            </w:r>
          </w:p>
        </w:tc>
        <w:tc>
          <w:tcPr>
            <w:tcW w:w="4464" w:type="dxa"/>
            <w:gridSpan w:val="3"/>
          </w:tcPr>
          <w:p w:rsidR="00504B2B" w:rsidRDefault="00504B2B" w:rsidP="009C7EAB">
            <w:pPr>
              <w:pStyle w:val="a3"/>
            </w:pPr>
            <w:r>
              <w:t>Какегава К., и др.</w:t>
            </w:r>
          </w:p>
          <w:p w:rsidR="00504B2B" w:rsidRDefault="00504B2B" w:rsidP="009C7EAB">
            <w:pPr>
              <w:rPr>
                <w:sz w:val="18"/>
              </w:rPr>
            </w:pPr>
            <w:r>
              <w:rPr>
                <w:sz w:val="18"/>
              </w:rPr>
              <w:t>(Марудзэн фармац.К</w:t>
            </w:r>
            <w:r>
              <w:rPr>
                <w:sz w:val="18"/>
                <w:vertAlign w:val="superscript"/>
              </w:rPr>
              <w:t>о</w:t>
            </w:r>
            <w:r>
              <w:rPr>
                <w:sz w:val="18"/>
              </w:rPr>
              <w:t xml:space="preserve"> Лтд)</w:t>
            </w:r>
          </w:p>
          <w:p w:rsidR="00504B2B" w:rsidRPr="00167812" w:rsidRDefault="00504B2B" w:rsidP="009C7EAB">
            <w:pPr>
              <w:rPr>
                <w:sz w:val="22"/>
                <w:szCs w:val="22"/>
              </w:rPr>
            </w:pPr>
            <w:r w:rsidRPr="00167812">
              <w:rPr>
                <w:sz w:val="22"/>
                <w:szCs w:val="22"/>
              </w:rPr>
              <w:t>Там же.</w:t>
            </w:r>
          </w:p>
        </w:tc>
      </w:tr>
      <w:tr w:rsidR="00504B2B" w:rsidTr="0046339C">
        <w:tc>
          <w:tcPr>
            <w:tcW w:w="817" w:type="dxa"/>
          </w:tcPr>
          <w:p w:rsidR="00504B2B" w:rsidRDefault="00504B2B" w:rsidP="009C7EAB">
            <w:r>
              <w:t>2.83</w:t>
            </w:r>
          </w:p>
          <w:p w:rsidR="00504B2B" w:rsidRDefault="00504B2B" w:rsidP="009C7EAB"/>
          <w:p w:rsidR="00504B2B" w:rsidRDefault="00504B2B" w:rsidP="009C7EAB"/>
          <w:p w:rsidR="00504B2B" w:rsidRDefault="00504B2B" w:rsidP="009C7EAB"/>
        </w:tc>
        <w:tc>
          <w:tcPr>
            <w:tcW w:w="1134" w:type="dxa"/>
          </w:tcPr>
          <w:p w:rsidR="00504B2B" w:rsidRDefault="00504B2B" w:rsidP="009C7EAB">
            <w:r>
              <w:t>НРБ</w:t>
            </w:r>
          </w:p>
        </w:tc>
        <w:tc>
          <w:tcPr>
            <w:tcW w:w="1701" w:type="dxa"/>
          </w:tcPr>
          <w:p w:rsidR="00504B2B" w:rsidRDefault="00504B2B" w:rsidP="009C7EAB">
            <w:r>
              <w:t>А.с.</w:t>
            </w:r>
          </w:p>
          <w:p w:rsidR="00504B2B" w:rsidRDefault="00504B2B" w:rsidP="009C7EAB">
            <w:r>
              <w:t>35532</w:t>
            </w:r>
          </w:p>
          <w:p w:rsidR="00504B2B" w:rsidRDefault="00504B2B" w:rsidP="009C7EAB">
            <w:r>
              <w:t>30.05.84</w:t>
            </w:r>
          </w:p>
        </w:tc>
        <w:tc>
          <w:tcPr>
            <w:tcW w:w="3544" w:type="dxa"/>
          </w:tcPr>
          <w:p w:rsidR="00504B2B" w:rsidRDefault="00504B2B" w:rsidP="009C7EAB">
            <w:r>
              <w:t>Способ получения глицир-ризата аммония</w:t>
            </w:r>
          </w:p>
        </w:tc>
        <w:tc>
          <w:tcPr>
            <w:tcW w:w="5812" w:type="dxa"/>
          </w:tcPr>
          <w:p w:rsidR="00504B2B" w:rsidRDefault="00504B2B" w:rsidP="009C7EAB">
            <w:r>
              <w:t xml:space="preserve">Экстракция корней ацетоном, содержащим 2,5 – 3 % серной к-ты, затем 25 % аммиаком до рН 7,5-8,0 до осадка, кипятят его с Ас0Н, осаждают, отделяют и кристаллизуют из 80 % спирта </w:t>
            </w:r>
          </w:p>
        </w:tc>
        <w:tc>
          <w:tcPr>
            <w:tcW w:w="4464" w:type="dxa"/>
            <w:gridSpan w:val="3"/>
          </w:tcPr>
          <w:p w:rsidR="00504B2B" w:rsidRDefault="00504B2B" w:rsidP="009C7EAB">
            <w:pPr>
              <w:pStyle w:val="a3"/>
            </w:pPr>
            <w:r>
              <w:t>Аврамова С.М., и др.</w:t>
            </w:r>
          </w:p>
          <w:p w:rsidR="00504B2B" w:rsidRDefault="00504B2B" w:rsidP="009C7EAB">
            <w:r>
              <w:rPr>
                <w:sz w:val="18"/>
              </w:rPr>
              <w:t>(Фармахим)</w:t>
            </w:r>
          </w:p>
          <w:p w:rsidR="00504B2B" w:rsidRPr="00167812" w:rsidRDefault="00504B2B" w:rsidP="009C7EAB">
            <w:pPr>
              <w:rPr>
                <w:sz w:val="20"/>
                <w:szCs w:val="20"/>
              </w:rPr>
            </w:pPr>
            <w:r w:rsidRPr="00167812">
              <w:rPr>
                <w:sz w:val="20"/>
                <w:szCs w:val="20"/>
              </w:rPr>
              <w:t>РЖ Химия.1985.</w:t>
            </w:r>
          </w:p>
          <w:p w:rsidR="00504B2B" w:rsidRDefault="00504B2B" w:rsidP="009C7EAB">
            <w:r w:rsidRPr="00167812">
              <w:rPr>
                <w:sz w:val="20"/>
                <w:szCs w:val="20"/>
              </w:rPr>
              <w:t>23 0 246 П</w:t>
            </w:r>
          </w:p>
        </w:tc>
      </w:tr>
      <w:tr w:rsidR="00504B2B" w:rsidTr="0046339C">
        <w:tc>
          <w:tcPr>
            <w:tcW w:w="817" w:type="dxa"/>
          </w:tcPr>
          <w:p w:rsidR="00504B2B" w:rsidRDefault="00504B2B" w:rsidP="009C7EAB">
            <w:r>
              <w:t>2.84</w:t>
            </w:r>
          </w:p>
        </w:tc>
        <w:tc>
          <w:tcPr>
            <w:tcW w:w="1134" w:type="dxa"/>
          </w:tcPr>
          <w:p w:rsidR="00504B2B" w:rsidRDefault="00504B2B" w:rsidP="009C7EAB">
            <w:r>
              <w:t>Япония</w:t>
            </w:r>
          </w:p>
        </w:tc>
        <w:tc>
          <w:tcPr>
            <w:tcW w:w="1701" w:type="dxa"/>
          </w:tcPr>
          <w:p w:rsidR="00504B2B" w:rsidRDefault="00504B2B" w:rsidP="009C7EAB">
            <w:r>
              <w:t xml:space="preserve">Заявка </w:t>
            </w:r>
          </w:p>
          <w:p w:rsidR="00504B2B" w:rsidRDefault="00504B2B" w:rsidP="009C7EAB">
            <w:r>
              <w:t>54-46839</w:t>
            </w:r>
          </w:p>
          <w:p w:rsidR="00504B2B" w:rsidRDefault="00504B2B" w:rsidP="009C7EAB">
            <w:r>
              <w:t>13..04.79</w:t>
            </w:r>
          </w:p>
        </w:tc>
        <w:tc>
          <w:tcPr>
            <w:tcW w:w="3544" w:type="dxa"/>
          </w:tcPr>
          <w:p w:rsidR="00504B2B" w:rsidRDefault="00504B2B" w:rsidP="009C7EAB">
            <w:r>
              <w:t>Антикомплементарный препарат</w:t>
            </w:r>
          </w:p>
        </w:tc>
        <w:tc>
          <w:tcPr>
            <w:tcW w:w="5812" w:type="dxa"/>
          </w:tcPr>
          <w:p w:rsidR="00504B2B" w:rsidRDefault="00504B2B" w:rsidP="009C7EAB">
            <w:r>
              <w:t>Основным компонентом в препарате является глицирризин</w:t>
            </w:r>
          </w:p>
        </w:tc>
        <w:tc>
          <w:tcPr>
            <w:tcW w:w="4464" w:type="dxa"/>
            <w:gridSpan w:val="3"/>
          </w:tcPr>
          <w:p w:rsidR="00504B2B" w:rsidRDefault="00504B2B" w:rsidP="009C7EAB">
            <w:pPr>
              <w:pStyle w:val="a3"/>
            </w:pPr>
            <w:r>
              <w:t>Кумадзава М.</w:t>
            </w:r>
          </w:p>
          <w:p w:rsidR="00504B2B" w:rsidRPr="00167812" w:rsidRDefault="00504B2B" w:rsidP="009C7EAB">
            <w:pPr>
              <w:rPr>
                <w:sz w:val="22"/>
                <w:szCs w:val="22"/>
              </w:rPr>
            </w:pPr>
            <w:r w:rsidRPr="00167812">
              <w:rPr>
                <w:sz w:val="22"/>
                <w:szCs w:val="22"/>
              </w:rPr>
              <w:t>РЖ Химия.1980.</w:t>
            </w:r>
          </w:p>
          <w:p w:rsidR="00504B2B" w:rsidRDefault="00504B2B" w:rsidP="009C7EAB">
            <w:r w:rsidRPr="00167812">
              <w:rPr>
                <w:sz w:val="22"/>
                <w:szCs w:val="22"/>
              </w:rPr>
              <w:t>11 0 214 П</w:t>
            </w:r>
          </w:p>
        </w:tc>
      </w:tr>
      <w:tr w:rsidR="00504B2B" w:rsidTr="0046339C">
        <w:tc>
          <w:tcPr>
            <w:tcW w:w="817" w:type="dxa"/>
          </w:tcPr>
          <w:p w:rsidR="00504B2B" w:rsidRDefault="00504B2B" w:rsidP="009C7EAB">
            <w:r>
              <w:t>2.85</w:t>
            </w:r>
          </w:p>
          <w:p w:rsidR="00504B2B" w:rsidRDefault="00504B2B" w:rsidP="009C7EAB"/>
          <w:p w:rsidR="00504B2B" w:rsidRDefault="00504B2B" w:rsidP="009C7EAB"/>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Патент</w:t>
            </w:r>
          </w:p>
          <w:p w:rsidR="00504B2B" w:rsidRDefault="00504B2B" w:rsidP="009C7EAB">
            <w:r>
              <w:t>50-881</w:t>
            </w:r>
          </w:p>
          <w:p w:rsidR="00504B2B" w:rsidRDefault="00504B2B" w:rsidP="009C7EAB">
            <w:r>
              <w:t>13.01.75</w:t>
            </w:r>
          </w:p>
        </w:tc>
        <w:tc>
          <w:tcPr>
            <w:tcW w:w="3544" w:type="dxa"/>
          </w:tcPr>
          <w:p w:rsidR="00504B2B" w:rsidRDefault="00504B2B" w:rsidP="009C7EAB">
            <w:r>
              <w:t>Способ выделения из солод-кового корня активного ком-понента, регулирующего со-держание антител в крови</w:t>
            </w:r>
          </w:p>
        </w:tc>
        <w:tc>
          <w:tcPr>
            <w:tcW w:w="5812" w:type="dxa"/>
          </w:tcPr>
          <w:p w:rsidR="00504B2B" w:rsidRDefault="00504B2B" w:rsidP="009C7EAB">
            <w:r>
              <w:t>Экстракция сырья 0,4 л  0,01% м. трисбуферным раствором, фильтруют, прибавляют ацетон, осадок растворяют и многократно диализируют очисткой ГК</w:t>
            </w:r>
          </w:p>
        </w:tc>
        <w:tc>
          <w:tcPr>
            <w:tcW w:w="4464" w:type="dxa"/>
            <w:gridSpan w:val="3"/>
          </w:tcPr>
          <w:p w:rsidR="00504B2B" w:rsidRDefault="00504B2B" w:rsidP="009C7EAB">
            <w:pPr>
              <w:pStyle w:val="a3"/>
            </w:pPr>
            <w:r>
              <w:t>Оура Г, Накадзима М.</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же.1976.</w:t>
            </w:r>
          </w:p>
          <w:p w:rsidR="00504B2B" w:rsidRDefault="00504B2B" w:rsidP="009C7EAB">
            <w:r w:rsidRPr="00167812">
              <w:rPr>
                <w:sz w:val="20"/>
                <w:szCs w:val="20"/>
              </w:rPr>
              <w:t>10 0 253 П</w:t>
            </w:r>
          </w:p>
        </w:tc>
      </w:tr>
      <w:tr w:rsidR="00504B2B" w:rsidTr="0046339C">
        <w:tc>
          <w:tcPr>
            <w:tcW w:w="817" w:type="dxa"/>
          </w:tcPr>
          <w:p w:rsidR="00504B2B" w:rsidRDefault="00504B2B" w:rsidP="009C7EAB">
            <w:r>
              <w:t>2.86</w:t>
            </w:r>
          </w:p>
          <w:p w:rsidR="00504B2B" w:rsidRDefault="00504B2B" w:rsidP="009C7EAB"/>
          <w:p w:rsidR="00504B2B" w:rsidRDefault="00504B2B" w:rsidP="009C7EAB"/>
          <w:p w:rsidR="00504B2B" w:rsidRDefault="00504B2B" w:rsidP="009C7EAB"/>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4,980,169</w:t>
            </w:r>
          </w:p>
          <w:p w:rsidR="00504B2B" w:rsidRDefault="00504B2B" w:rsidP="009C7EAB">
            <w:r>
              <w:t>25.12.90</w:t>
            </w:r>
          </w:p>
        </w:tc>
        <w:tc>
          <w:tcPr>
            <w:tcW w:w="3544" w:type="dxa"/>
          </w:tcPr>
          <w:p w:rsidR="00504B2B" w:rsidRDefault="00504B2B" w:rsidP="009C7EAB">
            <w:r>
              <w:t>Улучшение запаха и повы-шение эффективности пре-паратов от кашля</w:t>
            </w:r>
          </w:p>
        </w:tc>
        <w:tc>
          <w:tcPr>
            <w:tcW w:w="5812" w:type="dxa"/>
          </w:tcPr>
          <w:p w:rsidR="00504B2B" w:rsidRDefault="00504B2B" w:rsidP="009C7EAB">
            <w:r>
              <w:t>Для подслащивания олеосмол, выыделенных из плодов перца, используют различные вещества, в т.ч. глицирризин</w:t>
            </w:r>
          </w:p>
        </w:tc>
        <w:tc>
          <w:tcPr>
            <w:tcW w:w="4464" w:type="dxa"/>
            <w:gridSpan w:val="3"/>
          </w:tcPr>
          <w:p w:rsidR="00504B2B" w:rsidRDefault="00504B2B" w:rsidP="009C7EAB">
            <w:pPr>
              <w:pStyle w:val="a3"/>
            </w:pPr>
            <w:r>
              <w:t>Оппенгеймер А., и др.</w:t>
            </w:r>
          </w:p>
          <w:p w:rsidR="00504B2B" w:rsidRDefault="00504B2B" w:rsidP="009C7EAB">
            <w:r>
              <w:rPr>
                <w:sz w:val="18"/>
              </w:rPr>
              <w:t>(Вернер-Ламберт К</w:t>
            </w:r>
            <w:r>
              <w:rPr>
                <w:sz w:val="18"/>
                <w:vertAlign w:val="superscript"/>
              </w:rPr>
              <w:t>о</w:t>
            </w:r>
            <w:r>
              <w:rPr>
                <w:sz w:val="18"/>
              </w:rPr>
              <w:t>)</w:t>
            </w:r>
          </w:p>
          <w:p w:rsidR="00504B2B" w:rsidRPr="00167812" w:rsidRDefault="00504B2B" w:rsidP="009C7EAB">
            <w:pPr>
              <w:rPr>
                <w:sz w:val="20"/>
                <w:szCs w:val="20"/>
              </w:rPr>
            </w:pPr>
            <w:r w:rsidRPr="00167812">
              <w:rPr>
                <w:sz w:val="20"/>
                <w:szCs w:val="20"/>
              </w:rPr>
              <w:t>Там же.1992.</w:t>
            </w:r>
          </w:p>
          <w:p w:rsidR="00504B2B" w:rsidRDefault="00504B2B" w:rsidP="009C7EAB">
            <w:r w:rsidRPr="00167812">
              <w:rPr>
                <w:sz w:val="20"/>
                <w:szCs w:val="20"/>
              </w:rPr>
              <w:t>4 0 240 П</w:t>
            </w:r>
          </w:p>
        </w:tc>
      </w:tr>
      <w:tr w:rsidR="00504B2B" w:rsidTr="0046339C">
        <w:tc>
          <w:tcPr>
            <w:tcW w:w="817" w:type="dxa"/>
          </w:tcPr>
          <w:p w:rsidR="00504B2B" w:rsidRDefault="00504B2B" w:rsidP="009C7EAB">
            <w:r>
              <w:t>2.87</w:t>
            </w:r>
          </w:p>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1-23667</w:t>
            </w:r>
          </w:p>
          <w:p w:rsidR="00504B2B" w:rsidRDefault="00504B2B" w:rsidP="009C7EAB">
            <w:r>
              <w:t xml:space="preserve">11.09.89 </w:t>
            </w:r>
          </w:p>
        </w:tc>
        <w:tc>
          <w:tcPr>
            <w:tcW w:w="3544" w:type="dxa"/>
          </w:tcPr>
          <w:p w:rsidR="00504B2B" w:rsidRDefault="00504B2B" w:rsidP="009C7EAB">
            <w:r>
              <w:t>Ускорители впитываемости лечебных препаратов кожей и препараты, их содержащие</w:t>
            </w:r>
          </w:p>
        </w:tc>
        <w:tc>
          <w:tcPr>
            <w:tcW w:w="5812" w:type="dxa"/>
          </w:tcPr>
          <w:p w:rsidR="00504B2B" w:rsidRDefault="00504B2B" w:rsidP="009C7EAB">
            <w:r>
              <w:t>В качестве активных ингредиентов применяют производные по С-3 положению соли глицирризиновой кислоты</w:t>
            </w:r>
          </w:p>
        </w:tc>
        <w:tc>
          <w:tcPr>
            <w:tcW w:w="4464" w:type="dxa"/>
            <w:gridSpan w:val="3"/>
          </w:tcPr>
          <w:p w:rsidR="00504B2B" w:rsidRDefault="00504B2B" w:rsidP="009C7EAB">
            <w:pPr>
              <w:pStyle w:val="a3"/>
            </w:pPr>
            <w:r>
              <w:t>Накано С., и др.</w:t>
            </w:r>
          </w:p>
          <w:p w:rsidR="00504B2B" w:rsidRDefault="00504B2B" w:rsidP="009C7EAB">
            <w:r>
              <w:rPr>
                <w:sz w:val="18"/>
              </w:rPr>
              <w:t>(Минофагэн сэйяку хампо г.к.)</w:t>
            </w:r>
          </w:p>
          <w:p w:rsidR="00504B2B" w:rsidRPr="00167812" w:rsidRDefault="00504B2B" w:rsidP="009C7EAB">
            <w:pPr>
              <w:rPr>
                <w:sz w:val="20"/>
                <w:szCs w:val="20"/>
              </w:rPr>
            </w:pPr>
            <w:r w:rsidRPr="00167812">
              <w:rPr>
                <w:sz w:val="20"/>
                <w:szCs w:val="20"/>
              </w:rPr>
              <w:t>РИ ИСМ.1996.</w:t>
            </w:r>
          </w:p>
          <w:p w:rsidR="00504B2B" w:rsidRDefault="00504B2B" w:rsidP="009C7EAB">
            <w:r w:rsidRPr="00167812">
              <w:rPr>
                <w:sz w:val="20"/>
                <w:szCs w:val="20"/>
              </w:rPr>
              <w:t>Вып.008. № 23</w:t>
            </w:r>
          </w:p>
        </w:tc>
      </w:tr>
      <w:tr w:rsidR="00504B2B" w:rsidTr="0046339C">
        <w:tc>
          <w:tcPr>
            <w:tcW w:w="817" w:type="dxa"/>
          </w:tcPr>
          <w:p w:rsidR="00504B2B" w:rsidRDefault="00504B2B" w:rsidP="009C7EAB">
            <w:r>
              <w:t>2.88</w:t>
            </w:r>
          </w:p>
        </w:tc>
        <w:tc>
          <w:tcPr>
            <w:tcW w:w="1134" w:type="dxa"/>
          </w:tcPr>
          <w:p w:rsidR="00504B2B" w:rsidRDefault="00504B2B" w:rsidP="009C7EAB">
            <w:r>
              <w:t>РСТ</w:t>
            </w:r>
          </w:p>
        </w:tc>
        <w:tc>
          <w:tcPr>
            <w:tcW w:w="1701" w:type="dxa"/>
          </w:tcPr>
          <w:p w:rsidR="00504B2B" w:rsidRDefault="00504B2B" w:rsidP="009C7EAB">
            <w:r>
              <w:t>Междунар.заявка</w:t>
            </w:r>
          </w:p>
          <w:p w:rsidR="00504B2B" w:rsidRDefault="00504B2B" w:rsidP="009C7EAB">
            <w:r>
              <w:t>90/04399</w:t>
            </w:r>
          </w:p>
          <w:p w:rsidR="00504B2B" w:rsidRDefault="00504B2B" w:rsidP="009C7EAB">
            <w:r>
              <w:t>3.05.90</w:t>
            </w:r>
          </w:p>
        </w:tc>
        <w:tc>
          <w:tcPr>
            <w:tcW w:w="3544" w:type="dxa"/>
          </w:tcPr>
          <w:p w:rsidR="00504B2B" w:rsidRDefault="00504B2B" w:rsidP="009C7EAB">
            <w:r>
              <w:t>Способ применения корти-костероидов</w:t>
            </w:r>
          </w:p>
        </w:tc>
        <w:tc>
          <w:tcPr>
            <w:tcW w:w="5812" w:type="dxa"/>
          </w:tcPr>
          <w:p w:rsidR="00504B2B" w:rsidRDefault="00504B2B" w:rsidP="009C7EAB">
            <w:r>
              <w:t>Для усиления действия пациенту вводят одновременно с 11-бета-гидроксикортикостероидом производные глицирризиновой кислоты</w:t>
            </w:r>
          </w:p>
        </w:tc>
        <w:tc>
          <w:tcPr>
            <w:tcW w:w="4464" w:type="dxa"/>
            <w:gridSpan w:val="3"/>
          </w:tcPr>
          <w:p w:rsidR="00504B2B" w:rsidRDefault="00504B2B" w:rsidP="009C7EAB">
            <w:pPr>
              <w:pStyle w:val="a3"/>
            </w:pPr>
            <w:r>
              <w:t>Эдвардс Х., Уткин Р.</w:t>
            </w:r>
          </w:p>
          <w:p w:rsidR="00504B2B" w:rsidRDefault="00504B2B" w:rsidP="009C7EAB">
            <w:pPr>
              <w:rPr>
                <w:sz w:val="18"/>
              </w:rPr>
            </w:pPr>
            <w:r>
              <w:rPr>
                <w:sz w:val="18"/>
              </w:rPr>
              <w:t>(Университет г.Эдинбург</w:t>
            </w:r>
          </w:p>
          <w:p w:rsidR="00504B2B" w:rsidRDefault="00504B2B" w:rsidP="009C7EAB">
            <w:r>
              <w:rPr>
                <w:sz w:val="18"/>
              </w:rPr>
              <w:t>Англия)</w:t>
            </w:r>
          </w:p>
          <w:p w:rsidR="00504B2B" w:rsidRPr="00167812" w:rsidRDefault="00504B2B" w:rsidP="009C7EAB">
            <w:pPr>
              <w:rPr>
                <w:sz w:val="20"/>
                <w:szCs w:val="20"/>
              </w:rPr>
            </w:pPr>
            <w:r w:rsidRPr="00167812">
              <w:rPr>
                <w:sz w:val="20"/>
                <w:szCs w:val="20"/>
              </w:rPr>
              <w:t>Там же.1991.</w:t>
            </w:r>
          </w:p>
          <w:p w:rsidR="00504B2B" w:rsidRDefault="00504B2B" w:rsidP="009C7EAB">
            <w:r w:rsidRPr="00167812">
              <w:rPr>
                <w:sz w:val="20"/>
                <w:szCs w:val="20"/>
              </w:rPr>
              <w:t>Вып.8. № 3</w:t>
            </w:r>
          </w:p>
        </w:tc>
      </w:tr>
      <w:tr w:rsidR="00504B2B" w:rsidTr="0046339C">
        <w:tc>
          <w:tcPr>
            <w:tcW w:w="817" w:type="dxa"/>
          </w:tcPr>
          <w:p w:rsidR="00504B2B" w:rsidRDefault="00504B2B" w:rsidP="009C7EAB">
            <w:r>
              <w:t>2.89</w:t>
            </w:r>
          </w:p>
          <w:p w:rsidR="00504B2B" w:rsidRDefault="00504B2B" w:rsidP="009C7EAB"/>
          <w:p w:rsidR="00504B2B" w:rsidRDefault="00504B2B" w:rsidP="009C7EAB"/>
          <w:p w:rsidR="00504B2B" w:rsidRDefault="00504B2B" w:rsidP="009C7EAB"/>
          <w:p w:rsidR="00504B2B" w:rsidRDefault="00504B2B" w:rsidP="009C7EAB"/>
          <w:p w:rsidR="00504B2B" w:rsidRDefault="00504B2B" w:rsidP="009C7EAB"/>
        </w:tc>
        <w:tc>
          <w:tcPr>
            <w:tcW w:w="1134" w:type="dxa"/>
          </w:tcPr>
          <w:p w:rsidR="00504B2B" w:rsidRDefault="00504B2B" w:rsidP="009C7EAB">
            <w:r>
              <w:lastRenderedPageBreak/>
              <w:t>Япония</w:t>
            </w:r>
          </w:p>
        </w:tc>
        <w:tc>
          <w:tcPr>
            <w:tcW w:w="1701" w:type="dxa"/>
          </w:tcPr>
          <w:p w:rsidR="00504B2B" w:rsidRDefault="00504B2B" w:rsidP="009C7EAB">
            <w:r>
              <w:t>Заявка</w:t>
            </w:r>
          </w:p>
          <w:p w:rsidR="00504B2B" w:rsidRDefault="00504B2B" w:rsidP="009C7EAB">
            <w:r>
              <w:lastRenderedPageBreak/>
              <w:t>2-292216</w:t>
            </w:r>
          </w:p>
          <w:p w:rsidR="00504B2B" w:rsidRDefault="00504B2B" w:rsidP="009C7EAB">
            <w:r>
              <w:t>3.12.90</w:t>
            </w:r>
          </w:p>
        </w:tc>
        <w:tc>
          <w:tcPr>
            <w:tcW w:w="3544" w:type="dxa"/>
          </w:tcPr>
          <w:p w:rsidR="00504B2B" w:rsidRDefault="00504B2B" w:rsidP="009C7EAB">
            <w:r>
              <w:lastRenderedPageBreak/>
              <w:t xml:space="preserve">Способ удаления раствори-теля </w:t>
            </w:r>
            <w:r>
              <w:lastRenderedPageBreak/>
              <w:t>из лекарственных пре-паратов путем экстракции газообразным диоксидом углерода в сверхкритическим состоянии</w:t>
            </w:r>
          </w:p>
        </w:tc>
        <w:tc>
          <w:tcPr>
            <w:tcW w:w="5812" w:type="dxa"/>
          </w:tcPr>
          <w:p w:rsidR="00504B2B" w:rsidRDefault="00504B2B" w:rsidP="009C7EAB">
            <w:r>
              <w:lastRenderedPageBreak/>
              <w:t xml:space="preserve">Глицирризиновую к-ту или ее соли обрабатывают </w:t>
            </w:r>
            <w:r>
              <w:lastRenderedPageBreak/>
              <w:t>газообразной СО</w:t>
            </w:r>
            <w:r>
              <w:rPr>
                <w:vertAlign w:val="subscript"/>
              </w:rPr>
              <w:t>2</w:t>
            </w:r>
            <w:r>
              <w:t xml:space="preserve"> в сверхкритическом состоянии с целью удаления остатков органического растворителя</w:t>
            </w:r>
          </w:p>
        </w:tc>
        <w:tc>
          <w:tcPr>
            <w:tcW w:w="4464" w:type="dxa"/>
            <w:gridSpan w:val="3"/>
          </w:tcPr>
          <w:p w:rsidR="00504B2B" w:rsidRDefault="00504B2B" w:rsidP="009C7EAB">
            <w:pPr>
              <w:pStyle w:val="a3"/>
            </w:pPr>
            <w:r>
              <w:lastRenderedPageBreak/>
              <w:t>Акира М.</w:t>
            </w:r>
          </w:p>
          <w:p w:rsidR="00504B2B" w:rsidRDefault="00504B2B" w:rsidP="009C7EAB">
            <w:r>
              <w:rPr>
                <w:sz w:val="18"/>
              </w:rPr>
              <w:lastRenderedPageBreak/>
              <w:t>(Мори сэйку к.к.)</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же.1992.</w:t>
            </w:r>
          </w:p>
          <w:p w:rsidR="00504B2B" w:rsidRDefault="00504B2B" w:rsidP="009C7EAB">
            <w:r w:rsidRPr="00167812">
              <w:rPr>
                <w:sz w:val="20"/>
                <w:szCs w:val="20"/>
              </w:rPr>
              <w:t>Вып.8. № 2</w:t>
            </w:r>
          </w:p>
        </w:tc>
      </w:tr>
      <w:tr w:rsidR="00504B2B" w:rsidTr="0046339C">
        <w:tc>
          <w:tcPr>
            <w:tcW w:w="817" w:type="dxa"/>
          </w:tcPr>
          <w:p w:rsidR="00504B2B" w:rsidRDefault="00504B2B" w:rsidP="009C7EAB">
            <w:r>
              <w:lastRenderedPageBreak/>
              <w:t>2.90</w:t>
            </w:r>
          </w:p>
          <w:p w:rsidR="00504B2B" w:rsidRDefault="00504B2B" w:rsidP="009C7EAB"/>
          <w:p w:rsidR="00504B2B" w:rsidRDefault="00504B2B" w:rsidP="009C7EAB"/>
        </w:tc>
        <w:tc>
          <w:tcPr>
            <w:tcW w:w="1134" w:type="dxa"/>
          </w:tcPr>
          <w:p w:rsidR="00504B2B" w:rsidRDefault="00504B2B" w:rsidP="009C7EAB">
            <w:r>
              <w:t>Китай</w:t>
            </w:r>
          </w:p>
        </w:tc>
        <w:tc>
          <w:tcPr>
            <w:tcW w:w="1701" w:type="dxa"/>
          </w:tcPr>
          <w:p w:rsidR="00F90C0C" w:rsidRPr="00C423DD" w:rsidRDefault="00F90C0C" w:rsidP="00F90C0C">
            <w:r>
              <w:t>Патент</w:t>
            </w:r>
          </w:p>
          <w:p w:rsidR="00504B2B" w:rsidRDefault="00504B2B" w:rsidP="009C7EAB">
            <w:r>
              <w:t>1272501</w:t>
            </w:r>
          </w:p>
          <w:p w:rsidR="00504B2B" w:rsidRDefault="00504B2B" w:rsidP="009C7EAB">
            <w:r>
              <w:t>8.11.00</w:t>
            </w:r>
          </w:p>
        </w:tc>
        <w:tc>
          <w:tcPr>
            <w:tcW w:w="3544" w:type="dxa"/>
          </w:tcPr>
          <w:p w:rsidR="00504B2B" w:rsidRDefault="00504B2B" w:rsidP="009C7EAB">
            <w:r>
              <w:t>Метод суперкритической СО</w:t>
            </w:r>
            <w:r>
              <w:rPr>
                <w:vertAlign w:val="subscript"/>
              </w:rPr>
              <w:t>2</w:t>
            </w:r>
            <w:r>
              <w:t xml:space="preserve"> экстракции глицир-ризина из солодки</w:t>
            </w:r>
          </w:p>
        </w:tc>
        <w:tc>
          <w:tcPr>
            <w:tcW w:w="5812" w:type="dxa"/>
          </w:tcPr>
          <w:p w:rsidR="00504B2B" w:rsidRDefault="00504B2B" w:rsidP="009C7EAB">
            <w:r>
              <w:t>Запатентовано техническое решение метода экстракции ГК из солодки с помощью нового экстрагента – суперкритической  углекислоты</w:t>
            </w:r>
          </w:p>
        </w:tc>
        <w:tc>
          <w:tcPr>
            <w:tcW w:w="4464" w:type="dxa"/>
            <w:gridSpan w:val="3"/>
          </w:tcPr>
          <w:p w:rsidR="00504B2B" w:rsidRDefault="00504B2B" w:rsidP="009C7EAB">
            <w:pPr>
              <w:pStyle w:val="a3"/>
              <w:rPr>
                <w:sz w:val="20"/>
              </w:rPr>
            </w:pPr>
            <w:r>
              <w:rPr>
                <w:sz w:val="20"/>
              </w:rPr>
              <w:t>Сун Х.</w:t>
            </w:r>
          </w:p>
          <w:p w:rsidR="00504B2B" w:rsidRDefault="00504B2B" w:rsidP="009C7EAB">
            <w:pPr>
              <w:pStyle w:val="a3"/>
              <w:rPr>
                <w:sz w:val="20"/>
              </w:rPr>
            </w:pPr>
          </w:p>
          <w:p w:rsidR="00504B2B" w:rsidRDefault="00504B2B" w:rsidP="009C7EAB">
            <w:pPr>
              <w:pStyle w:val="a3"/>
              <w:rPr>
                <w:sz w:val="20"/>
              </w:rPr>
            </w:pPr>
            <w:r>
              <w:t>ЕПВ</w:t>
            </w:r>
          </w:p>
        </w:tc>
      </w:tr>
      <w:tr w:rsidR="00504B2B" w:rsidTr="0046339C">
        <w:tc>
          <w:tcPr>
            <w:tcW w:w="817" w:type="dxa"/>
          </w:tcPr>
          <w:p w:rsidR="00504B2B" w:rsidRDefault="00504B2B" w:rsidP="009C7EAB">
            <w:r>
              <w:t>2.91</w:t>
            </w:r>
          </w:p>
          <w:p w:rsidR="00504B2B" w:rsidRDefault="00504B2B" w:rsidP="009C7EAB"/>
          <w:p w:rsidR="00504B2B" w:rsidRDefault="00504B2B" w:rsidP="009C7EAB"/>
          <w:p w:rsidR="00504B2B" w:rsidRDefault="00504B2B" w:rsidP="009C7EAB"/>
          <w:p w:rsidR="00504B2B" w:rsidRDefault="00504B2B" w:rsidP="009C7EAB"/>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4,968,787</w:t>
            </w:r>
          </w:p>
          <w:p w:rsidR="00504B2B" w:rsidRDefault="00504B2B" w:rsidP="009C7EAB">
            <w:r>
              <w:t>6.11.90</w:t>
            </w:r>
          </w:p>
        </w:tc>
        <w:tc>
          <w:tcPr>
            <w:tcW w:w="3544" w:type="dxa"/>
          </w:tcPr>
          <w:p w:rsidR="00504B2B" w:rsidRDefault="00504B2B" w:rsidP="009C7EAB">
            <w:r>
              <w:t xml:space="preserve">Способ разделения гликозидов </w:t>
            </w:r>
          </w:p>
        </w:tc>
        <w:tc>
          <w:tcPr>
            <w:tcW w:w="5812" w:type="dxa"/>
          </w:tcPr>
          <w:p w:rsidR="00504B2B" w:rsidRDefault="00504B2B" w:rsidP="009C7EAB">
            <w:r>
              <w:t xml:space="preserve">К 10 % р-ру, содержащему ГК добавляют 10 г конц. </w:t>
            </w:r>
          </w:p>
          <w:p w:rsidR="00504B2B" w:rsidRDefault="00504B2B" w:rsidP="009C7EAB">
            <w:r>
              <w:t>Н</w:t>
            </w:r>
            <w:r>
              <w:rPr>
                <w:vertAlign w:val="subscript"/>
              </w:rPr>
              <w:t>2</w:t>
            </w:r>
            <w:r>
              <w:rPr>
                <w:lang w:val="en-US"/>
              </w:rPr>
              <w:t>SO</w:t>
            </w:r>
            <w:r>
              <w:rPr>
                <w:vertAlign w:val="subscript"/>
              </w:rPr>
              <w:t>4</w:t>
            </w:r>
            <w:r>
              <w:t>, гидролизуют при 100</w:t>
            </w:r>
            <w:r>
              <w:rPr>
                <w:vertAlign w:val="superscript"/>
              </w:rPr>
              <w:t>0</w:t>
            </w:r>
            <w:r>
              <w:t>С 12 ч., добавляют 5 %</w:t>
            </w:r>
          </w:p>
          <w:p w:rsidR="00504B2B" w:rsidRDefault="00504B2B" w:rsidP="009C7EAB">
            <w:r>
              <w:t xml:space="preserve">р-р </w:t>
            </w:r>
            <w:r>
              <w:rPr>
                <w:lang w:val="en-US"/>
              </w:rPr>
              <w:t>NaOH</w:t>
            </w:r>
            <w:r>
              <w:t>, экстрагируют СО</w:t>
            </w:r>
            <w:r>
              <w:rPr>
                <w:vertAlign w:val="subscript"/>
              </w:rPr>
              <w:t>2</w:t>
            </w:r>
            <w:r>
              <w:t xml:space="preserve"> при 37</w:t>
            </w:r>
            <w:r>
              <w:rPr>
                <w:vertAlign w:val="superscript"/>
              </w:rPr>
              <w:t>0</w:t>
            </w:r>
            <w:r>
              <w:t>С и давлении 50-250 атм., получают 2,3 г продукта, содерж.1,7 г ГК –</w:t>
            </w:r>
          </w:p>
          <w:p w:rsidR="00504B2B" w:rsidRDefault="00504B2B" w:rsidP="009C7EAB">
            <w:r>
              <w:t xml:space="preserve">подсластитель в медицине </w:t>
            </w:r>
          </w:p>
        </w:tc>
        <w:tc>
          <w:tcPr>
            <w:tcW w:w="4464" w:type="dxa"/>
            <w:gridSpan w:val="3"/>
          </w:tcPr>
          <w:p w:rsidR="00504B2B" w:rsidRDefault="00504B2B" w:rsidP="009C7EAB">
            <w:pPr>
              <w:pStyle w:val="a3"/>
            </w:pPr>
            <w:r>
              <w:t>Инада С</w:t>
            </w:r>
          </w:p>
          <w:p w:rsidR="00504B2B" w:rsidRDefault="00504B2B" w:rsidP="009C7EAB">
            <w:pPr>
              <w:pStyle w:val="a3"/>
            </w:pPr>
            <w:r>
              <w:t>(Сайтетзу кагаку к.к.)</w:t>
            </w:r>
          </w:p>
          <w:p w:rsidR="00504B2B" w:rsidRDefault="00504B2B" w:rsidP="009C7EAB">
            <w:pPr>
              <w:pStyle w:val="a3"/>
              <w:rPr>
                <w:sz w:val="20"/>
                <w:szCs w:val="20"/>
              </w:rPr>
            </w:pPr>
          </w:p>
          <w:p w:rsidR="00504B2B" w:rsidRPr="00167812" w:rsidRDefault="00504B2B" w:rsidP="009C7EAB">
            <w:pPr>
              <w:pStyle w:val="a3"/>
              <w:rPr>
                <w:sz w:val="20"/>
                <w:szCs w:val="20"/>
              </w:rPr>
            </w:pPr>
            <w:r w:rsidRPr="00167812">
              <w:rPr>
                <w:sz w:val="20"/>
                <w:szCs w:val="20"/>
              </w:rPr>
              <w:t>РЖХимия.1991.</w:t>
            </w:r>
          </w:p>
          <w:p w:rsidR="00504B2B" w:rsidRDefault="00504B2B" w:rsidP="009C7EAB">
            <w:pPr>
              <w:pStyle w:val="a3"/>
              <w:rPr>
                <w:sz w:val="24"/>
              </w:rPr>
            </w:pPr>
            <w:r w:rsidRPr="00167812">
              <w:rPr>
                <w:sz w:val="20"/>
                <w:szCs w:val="20"/>
              </w:rPr>
              <w:t>21 0 140 П</w:t>
            </w:r>
          </w:p>
        </w:tc>
      </w:tr>
      <w:tr w:rsidR="00504B2B" w:rsidTr="0046339C">
        <w:tc>
          <w:tcPr>
            <w:tcW w:w="817" w:type="dxa"/>
          </w:tcPr>
          <w:p w:rsidR="00504B2B" w:rsidRDefault="00504B2B" w:rsidP="009C7EAB">
            <w:r>
              <w:t>2.92</w:t>
            </w:r>
          </w:p>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6,391,886</w:t>
            </w:r>
          </w:p>
          <w:p w:rsidR="00504B2B" w:rsidRDefault="00504B2B" w:rsidP="009C7EAB">
            <w:r>
              <w:t xml:space="preserve">21.05.02 </w:t>
            </w:r>
          </w:p>
        </w:tc>
        <w:tc>
          <w:tcPr>
            <w:tcW w:w="3544" w:type="dxa"/>
          </w:tcPr>
          <w:p w:rsidR="00504B2B" w:rsidRDefault="00504B2B" w:rsidP="009C7EAB">
            <w:r>
              <w:t>Пероральные препараты с улучшенными органолеп-тическими свойствами</w:t>
            </w:r>
          </w:p>
        </w:tc>
        <w:tc>
          <w:tcPr>
            <w:tcW w:w="5812" w:type="dxa"/>
          </w:tcPr>
          <w:p w:rsidR="00504B2B" w:rsidRDefault="00504B2B" w:rsidP="009C7EAB">
            <w:r>
              <w:t xml:space="preserve">Состав от кашля ( %): декапрометорфана-2,2;  моноаммониевой соли ГК –0,15; сахарината  </w:t>
            </w:r>
            <w:r>
              <w:rPr>
                <w:lang w:val="en-US"/>
              </w:rPr>
              <w:t>Na</w:t>
            </w:r>
            <w:r>
              <w:t>-0,6; ацесульфама К-0,5 и др. компоненты</w:t>
            </w:r>
          </w:p>
        </w:tc>
        <w:tc>
          <w:tcPr>
            <w:tcW w:w="4464" w:type="dxa"/>
            <w:gridSpan w:val="3"/>
          </w:tcPr>
          <w:p w:rsidR="00504B2B" w:rsidRDefault="00504B2B" w:rsidP="009C7EAB">
            <w:pPr>
              <w:pStyle w:val="a3"/>
            </w:pPr>
            <w:r>
              <w:t>Ли Куо-Хинг Марк</w:t>
            </w:r>
          </w:p>
          <w:p w:rsidR="00504B2B" w:rsidRDefault="00504B2B" w:rsidP="009C7EAB">
            <w:pPr>
              <w:pStyle w:val="a3"/>
            </w:pPr>
            <w:r>
              <w:t xml:space="preserve">(Проктел энд Гэмбел К </w:t>
            </w:r>
            <w:r>
              <w:rPr>
                <w:vertAlign w:val="superscript"/>
              </w:rPr>
              <w:t>о</w:t>
            </w:r>
            <w:r>
              <w:t>)</w:t>
            </w:r>
          </w:p>
          <w:p w:rsidR="00504B2B" w:rsidRDefault="00504B2B" w:rsidP="009C7EAB">
            <w:pPr>
              <w:pStyle w:val="a3"/>
            </w:pPr>
            <w:r>
              <w:t>РЖХ 2003</w:t>
            </w:r>
          </w:p>
          <w:p w:rsidR="00504B2B" w:rsidRDefault="00504B2B" w:rsidP="009C7EAB">
            <w:pPr>
              <w:pStyle w:val="a3"/>
            </w:pPr>
            <w:r>
              <w:t>03.08-19 О 247 П</w:t>
            </w:r>
          </w:p>
        </w:tc>
      </w:tr>
      <w:tr w:rsidR="00504B2B" w:rsidTr="0046339C">
        <w:tc>
          <w:tcPr>
            <w:tcW w:w="817" w:type="dxa"/>
          </w:tcPr>
          <w:p w:rsidR="00504B2B" w:rsidRDefault="00504B2B" w:rsidP="009C7EAB">
            <w:r>
              <w:t>2.93</w:t>
            </w:r>
          </w:p>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6</w:t>
            </w:r>
            <w:r>
              <w:rPr>
                <w:lang w:val="en-US"/>
              </w:rPr>
              <w:t>,</w:t>
            </w:r>
            <w:r>
              <w:t>410</w:t>
            </w:r>
            <w:r>
              <w:rPr>
                <w:lang w:val="en-US"/>
              </w:rPr>
              <w:t>,</w:t>
            </w:r>
            <w:r>
              <w:t>595</w:t>
            </w:r>
          </w:p>
          <w:p w:rsidR="00504B2B" w:rsidRDefault="00504B2B" w:rsidP="009C7EAB">
            <w:r>
              <w:t>25.06.02</w:t>
            </w:r>
          </w:p>
        </w:tc>
        <w:tc>
          <w:tcPr>
            <w:tcW w:w="3544" w:type="dxa"/>
          </w:tcPr>
          <w:p w:rsidR="00504B2B" w:rsidRDefault="00504B2B" w:rsidP="009C7EAB">
            <w:r>
              <w:t>Методы и композиции для применения при эректильной дисфункции</w:t>
            </w:r>
          </w:p>
        </w:tc>
        <w:tc>
          <w:tcPr>
            <w:tcW w:w="5812" w:type="dxa"/>
          </w:tcPr>
          <w:p w:rsidR="00504B2B" w:rsidRDefault="00504B2B" w:rsidP="009C7EAB">
            <w:r>
              <w:t>Состав: простагландины Е</w:t>
            </w:r>
            <w:r>
              <w:rPr>
                <w:vertAlign w:val="subscript"/>
              </w:rPr>
              <w:t>1</w:t>
            </w:r>
            <w:r>
              <w:t xml:space="preserve">  и Е</w:t>
            </w:r>
            <w:r>
              <w:rPr>
                <w:vertAlign w:val="subscript"/>
              </w:rPr>
              <w:t>2</w:t>
            </w:r>
            <w:r>
              <w:t>-сосудорасширяющие вещества, ингибитор 15- гидроксипростагландинде -    гидрогеназы   - глицирризиновая к-та и др. в-ва</w:t>
            </w:r>
          </w:p>
        </w:tc>
        <w:tc>
          <w:tcPr>
            <w:tcW w:w="4464" w:type="dxa"/>
            <w:gridSpan w:val="3"/>
          </w:tcPr>
          <w:p w:rsidR="00504B2B" w:rsidRDefault="00504B2B" w:rsidP="009C7EAB">
            <w:pPr>
              <w:pStyle w:val="a3"/>
            </w:pPr>
            <w:r>
              <w:t>Найл Г.В.</w:t>
            </w:r>
          </w:p>
          <w:p w:rsidR="00504B2B" w:rsidRDefault="00504B2B" w:rsidP="009C7EAB">
            <w:pPr>
              <w:pStyle w:val="a3"/>
            </w:pPr>
            <w:r>
              <w:t>(Андросолюционс, Инк.)</w:t>
            </w:r>
          </w:p>
          <w:p w:rsidR="00504B2B" w:rsidRDefault="00504B2B" w:rsidP="009C7EAB">
            <w:pPr>
              <w:pStyle w:val="a3"/>
            </w:pPr>
            <w:r>
              <w:t>РЖХ 2003-05-21 03.08-19 О 258 П</w:t>
            </w:r>
          </w:p>
        </w:tc>
      </w:tr>
      <w:tr w:rsidR="00504B2B" w:rsidTr="0046339C">
        <w:tc>
          <w:tcPr>
            <w:tcW w:w="817" w:type="dxa"/>
          </w:tcPr>
          <w:p w:rsidR="00504B2B" w:rsidRDefault="00504B2B" w:rsidP="009C7EAB">
            <w:r>
              <w:t>2.94</w:t>
            </w:r>
          </w:p>
          <w:p w:rsidR="00504B2B" w:rsidRDefault="00504B2B" w:rsidP="009C7EAB"/>
          <w:p w:rsidR="00504B2B" w:rsidRDefault="00504B2B" w:rsidP="009C7EAB"/>
          <w:p w:rsidR="00504B2B" w:rsidRDefault="00504B2B" w:rsidP="009C7EAB"/>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6,414,027</w:t>
            </w:r>
          </w:p>
          <w:p w:rsidR="00504B2B" w:rsidRDefault="00504B2B" w:rsidP="009C7EAB">
            <w:r>
              <w:t>2.07.02</w:t>
            </w:r>
          </w:p>
        </w:tc>
        <w:tc>
          <w:tcPr>
            <w:tcW w:w="3544" w:type="dxa"/>
          </w:tcPr>
          <w:p w:rsidR="00504B2B" w:rsidRDefault="00504B2B" w:rsidP="009C7EAB">
            <w:r>
              <w:t>Способы и составы для лече-ния эректильной дисфункции</w:t>
            </w:r>
          </w:p>
        </w:tc>
        <w:tc>
          <w:tcPr>
            <w:tcW w:w="5812" w:type="dxa"/>
          </w:tcPr>
          <w:p w:rsidR="00504B2B" w:rsidRDefault="00504B2B" w:rsidP="009C7EAB">
            <w:r>
              <w:t xml:space="preserve">Состав: 0,1 мкг-10 мг вазодилаторов: простагландины , гелапрост и др. 25-100 ед., ингибитор 15- гидроксипростагландиндегидрогеназы- глицирризиновая к-та и др. в-ва, основа, твердая при 20 </w:t>
            </w:r>
            <w:r>
              <w:rPr>
                <w:vertAlign w:val="superscript"/>
              </w:rPr>
              <w:t>о</w:t>
            </w:r>
            <w:r>
              <w:t xml:space="preserve">С </w:t>
            </w:r>
          </w:p>
        </w:tc>
        <w:tc>
          <w:tcPr>
            <w:tcW w:w="4464" w:type="dxa"/>
            <w:gridSpan w:val="3"/>
          </w:tcPr>
          <w:p w:rsidR="00504B2B" w:rsidRDefault="00504B2B" w:rsidP="009C7EAB">
            <w:pPr>
              <w:pStyle w:val="a3"/>
            </w:pPr>
            <w:r>
              <w:t>Найл Г.В.</w:t>
            </w:r>
          </w:p>
          <w:p w:rsidR="00504B2B" w:rsidRDefault="00504B2B" w:rsidP="009C7EAB">
            <w:pPr>
              <w:pStyle w:val="a3"/>
            </w:pPr>
            <w:r>
              <w:t>(Андросолюционс, Инк.)</w:t>
            </w:r>
          </w:p>
          <w:p w:rsidR="00504B2B" w:rsidRDefault="00504B2B" w:rsidP="009C7EAB">
            <w:pPr>
              <w:pStyle w:val="a3"/>
            </w:pPr>
            <w:r>
              <w:t>РЖХ 2003</w:t>
            </w:r>
          </w:p>
          <w:p w:rsidR="00504B2B" w:rsidRDefault="00504B2B" w:rsidP="009C7EAB">
            <w:pPr>
              <w:pStyle w:val="a3"/>
            </w:pPr>
            <w:r>
              <w:t xml:space="preserve"> 03.07-19 О 256 П</w:t>
            </w:r>
          </w:p>
        </w:tc>
      </w:tr>
      <w:tr w:rsidR="00504B2B" w:rsidTr="0046339C">
        <w:tc>
          <w:tcPr>
            <w:tcW w:w="817" w:type="dxa"/>
          </w:tcPr>
          <w:p w:rsidR="00504B2B" w:rsidRDefault="00504B2B" w:rsidP="009C7EAB">
            <w:r>
              <w:t>2.95</w:t>
            </w:r>
          </w:p>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61-158818</w:t>
            </w:r>
          </w:p>
          <w:p w:rsidR="00504B2B" w:rsidRDefault="00504B2B" w:rsidP="009C7EAB">
            <w:r>
              <w:t>23.01.86</w:t>
            </w:r>
          </w:p>
        </w:tc>
        <w:tc>
          <w:tcPr>
            <w:tcW w:w="3544" w:type="dxa"/>
          </w:tcPr>
          <w:p w:rsidR="00504B2B" w:rsidRDefault="00504B2B" w:rsidP="009C7EAB">
            <w:r>
              <w:t>Препарат для перорального применения</w:t>
            </w:r>
          </w:p>
        </w:tc>
        <w:tc>
          <w:tcPr>
            <w:tcW w:w="5812" w:type="dxa"/>
          </w:tcPr>
          <w:p w:rsidR="00504B2B" w:rsidRDefault="00504B2B" w:rsidP="009C7EAB">
            <w:r>
              <w:t>Сложный состав: 0,01 % ди-К-соль ГК и другие компоненты</w:t>
            </w:r>
          </w:p>
        </w:tc>
        <w:tc>
          <w:tcPr>
            <w:tcW w:w="4464" w:type="dxa"/>
            <w:gridSpan w:val="3"/>
          </w:tcPr>
          <w:p w:rsidR="00504B2B" w:rsidRDefault="00504B2B" w:rsidP="009C7EAB">
            <w:pPr>
              <w:pStyle w:val="a3"/>
            </w:pPr>
          </w:p>
        </w:tc>
      </w:tr>
      <w:tr w:rsidR="00504B2B" w:rsidTr="0046339C">
        <w:tc>
          <w:tcPr>
            <w:tcW w:w="817" w:type="dxa"/>
          </w:tcPr>
          <w:p w:rsidR="00504B2B" w:rsidRDefault="00504B2B" w:rsidP="009C7EAB">
            <w:r>
              <w:t>2.96</w:t>
            </w:r>
          </w:p>
        </w:tc>
        <w:tc>
          <w:tcPr>
            <w:tcW w:w="1134" w:type="dxa"/>
          </w:tcPr>
          <w:p w:rsidR="00504B2B" w:rsidRDefault="00504B2B" w:rsidP="009C7EAB">
            <w:r>
              <w:t xml:space="preserve"> Китай</w:t>
            </w:r>
          </w:p>
        </w:tc>
        <w:tc>
          <w:tcPr>
            <w:tcW w:w="1701" w:type="dxa"/>
          </w:tcPr>
          <w:p w:rsidR="00F90C0C" w:rsidRPr="00C423DD" w:rsidRDefault="00F90C0C" w:rsidP="00F90C0C">
            <w:r>
              <w:t>Патент</w:t>
            </w:r>
          </w:p>
          <w:p w:rsidR="00504B2B" w:rsidRDefault="00504B2B" w:rsidP="009C7EAB">
            <w:r>
              <w:t>1216765</w:t>
            </w:r>
          </w:p>
          <w:p w:rsidR="00504B2B" w:rsidRDefault="00504B2B" w:rsidP="009C7EAB">
            <w:r>
              <w:t>19.05.99</w:t>
            </w:r>
          </w:p>
        </w:tc>
        <w:tc>
          <w:tcPr>
            <w:tcW w:w="3544" w:type="dxa"/>
          </w:tcPr>
          <w:p w:rsidR="00504B2B" w:rsidRDefault="00504B2B" w:rsidP="009C7EAB">
            <w:r>
              <w:t>Способ выделения калиевой соли глицирризиновой кислоты из солодки</w:t>
            </w:r>
          </w:p>
          <w:p w:rsidR="00504B2B" w:rsidRDefault="00504B2B" w:rsidP="009C7EAB"/>
        </w:tc>
        <w:tc>
          <w:tcPr>
            <w:tcW w:w="5812" w:type="dxa"/>
          </w:tcPr>
          <w:p w:rsidR="00504B2B" w:rsidRDefault="00504B2B" w:rsidP="009C7EAB">
            <w:r>
              <w:t>Предложена технология получения калиевой соли ГК из получаемого экстракта корней солодки</w:t>
            </w:r>
          </w:p>
        </w:tc>
        <w:tc>
          <w:tcPr>
            <w:tcW w:w="4464" w:type="dxa"/>
            <w:gridSpan w:val="3"/>
          </w:tcPr>
          <w:p w:rsidR="00504B2B" w:rsidRDefault="00504B2B" w:rsidP="009C7EAB">
            <w:pPr>
              <w:pStyle w:val="a3"/>
            </w:pPr>
            <w:r>
              <w:t>Хуо Ц.</w:t>
            </w:r>
          </w:p>
          <w:p w:rsidR="00504B2B" w:rsidRDefault="00504B2B" w:rsidP="009C7EAB">
            <w:pPr>
              <w:pStyle w:val="a3"/>
            </w:pPr>
          </w:p>
          <w:p w:rsidR="00504B2B" w:rsidRDefault="00504B2B" w:rsidP="009C7EAB">
            <w:pPr>
              <w:pStyle w:val="a3"/>
            </w:pPr>
            <w:r>
              <w:t>Европ.Патентное Ведомство</w:t>
            </w:r>
          </w:p>
          <w:p w:rsidR="00504B2B" w:rsidRDefault="00504B2B" w:rsidP="009C7EAB">
            <w:pPr>
              <w:pStyle w:val="a3"/>
            </w:pPr>
            <w:r>
              <w:t>ЕПВ</w:t>
            </w:r>
          </w:p>
        </w:tc>
      </w:tr>
      <w:tr w:rsidR="00504B2B" w:rsidTr="0046339C">
        <w:tc>
          <w:tcPr>
            <w:tcW w:w="817" w:type="dxa"/>
          </w:tcPr>
          <w:p w:rsidR="00504B2B" w:rsidRDefault="00504B2B" w:rsidP="009C7EAB">
            <w:r>
              <w:t>2.97</w:t>
            </w:r>
          </w:p>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61-197516</w:t>
            </w:r>
          </w:p>
          <w:p w:rsidR="00504B2B" w:rsidRDefault="00504B2B" w:rsidP="009C7EAB">
            <w:r>
              <w:t>1.09.86</w:t>
            </w:r>
          </w:p>
        </w:tc>
        <w:tc>
          <w:tcPr>
            <w:tcW w:w="3544" w:type="dxa"/>
          </w:tcPr>
          <w:p w:rsidR="00504B2B" w:rsidRDefault="00504B2B" w:rsidP="009C7EAB">
            <w:r>
              <w:t>Противгипертестостероновое средство</w:t>
            </w:r>
          </w:p>
        </w:tc>
        <w:tc>
          <w:tcPr>
            <w:tcW w:w="5812" w:type="dxa"/>
          </w:tcPr>
          <w:p w:rsidR="00504B2B" w:rsidRDefault="00504B2B" w:rsidP="009C7EAB">
            <w:r>
              <w:t>Содержит глицирризин или ГК, понижающие уровень тестостерона в крови и является безвредным средст-вом от бесплодия и др. болезней</w:t>
            </w:r>
          </w:p>
        </w:tc>
        <w:tc>
          <w:tcPr>
            <w:tcW w:w="4464" w:type="dxa"/>
            <w:gridSpan w:val="3"/>
          </w:tcPr>
          <w:p w:rsidR="00504B2B" w:rsidRDefault="00504B2B" w:rsidP="009C7EAB">
            <w:pPr>
              <w:pStyle w:val="a3"/>
            </w:pPr>
            <w:r>
              <w:t>Сакамото К.</w:t>
            </w:r>
            <w:r w:rsidR="00FB603F">
              <w:rPr>
                <w:rFonts w:ascii="Arial" w:hAnsi="Arial" w:cs="Arial"/>
                <w:color w:val="222222"/>
              </w:rPr>
              <w:t xml:space="preserve"> </w:t>
            </w:r>
          </w:p>
          <w:p w:rsidR="00504B2B" w:rsidRDefault="00504B2B" w:rsidP="009C7EAB">
            <w:pPr>
              <w:pStyle w:val="a3"/>
            </w:pPr>
            <w:r>
              <w:t>(Цумура дзютендо к.к.)</w:t>
            </w:r>
          </w:p>
          <w:p w:rsidR="00504B2B" w:rsidRPr="00167812" w:rsidRDefault="00504B2B" w:rsidP="009C7EAB">
            <w:pPr>
              <w:pStyle w:val="a3"/>
              <w:rPr>
                <w:sz w:val="20"/>
                <w:szCs w:val="20"/>
              </w:rPr>
            </w:pPr>
            <w:r w:rsidRPr="00167812">
              <w:rPr>
                <w:sz w:val="20"/>
                <w:szCs w:val="20"/>
              </w:rPr>
              <w:t>РЖХимия.1987.</w:t>
            </w:r>
          </w:p>
          <w:p w:rsidR="00504B2B" w:rsidRDefault="00504B2B" w:rsidP="009C7EAB">
            <w:pPr>
              <w:pStyle w:val="a3"/>
              <w:rPr>
                <w:sz w:val="24"/>
              </w:rPr>
            </w:pPr>
            <w:r w:rsidRPr="00167812">
              <w:rPr>
                <w:sz w:val="20"/>
                <w:szCs w:val="20"/>
              </w:rPr>
              <w:t>21 О 281 П</w:t>
            </w:r>
          </w:p>
        </w:tc>
      </w:tr>
      <w:tr w:rsidR="00504B2B" w:rsidTr="0046339C">
        <w:tc>
          <w:tcPr>
            <w:tcW w:w="817" w:type="dxa"/>
          </w:tcPr>
          <w:p w:rsidR="00504B2B" w:rsidRDefault="00504B2B" w:rsidP="009C7EAB">
            <w:r>
              <w:lastRenderedPageBreak/>
              <w:t>2.98</w:t>
            </w:r>
          </w:p>
          <w:p w:rsidR="00504B2B" w:rsidRDefault="00504B2B" w:rsidP="009C7EAB"/>
          <w:p w:rsidR="00504B2B" w:rsidRDefault="00504B2B" w:rsidP="009C7EAB"/>
          <w:p w:rsidR="00504B2B" w:rsidRDefault="00504B2B" w:rsidP="009C7EAB"/>
        </w:tc>
        <w:tc>
          <w:tcPr>
            <w:tcW w:w="1134" w:type="dxa"/>
          </w:tcPr>
          <w:p w:rsidR="00504B2B" w:rsidRDefault="00504B2B" w:rsidP="009C7EAB">
            <w:r>
              <w:t>Япония</w:t>
            </w:r>
          </w:p>
        </w:tc>
        <w:tc>
          <w:tcPr>
            <w:tcW w:w="1701" w:type="dxa"/>
          </w:tcPr>
          <w:p w:rsidR="00504B2B" w:rsidRDefault="00504B2B" w:rsidP="009C7EAB">
            <w:r>
              <w:t>Заявка</w:t>
            </w:r>
          </w:p>
          <w:p w:rsidR="00504B2B" w:rsidRDefault="00504B2B" w:rsidP="009C7EAB">
            <w:r>
              <w:t>62-149671</w:t>
            </w:r>
          </w:p>
          <w:p w:rsidR="00504B2B" w:rsidRDefault="00504B2B" w:rsidP="009C7EAB">
            <w:r>
              <w:t>3.07.87</w:t>
            </w:r>
          </w:p>
        </w:tc>
        <w:tc>
          <w:tcPr>
            <w:tcW w:w="3544" w:type="dxa"/>
          </w:tcPr>
          <w:p w:rsidR="00504B2B" w:rsidRDefault="00504B2B" w:rsidP="009C7EAB">
            <w:r>
              <w:t>Жидкие препараты на основе токоферолов</w:t>
            </w:r>
          </w:p>
        </w:tc>
        <w:tc>
          <w:tcPr>
            <w:tcW w:w="5812" w:type="dxa"/>
          </w:tcPr>
          <w:p w:rsidR="00504B2B" w:rsidRDefault="00504B2B" w:rsidP="009C7EAB">
            <w:r>
              <w:t>Состав (%): 0,005-0,05 токоферолов; 0,1-0,3 кастрового масла, отвержденного полиоксиэтиленом; 0,05-0,15 солей ГК и катионных ПАВ</w:t>
            </w:r>
          </w:p>
        </w:tc>
        <w:tc>
          <w:tcPr>
            <w:tcW w:w="4464" w:type="dxa"/>
            <w:gridSpan w:val="3"/>
          </w:tcPr>
          <w:p w:rsidR="00504B2B" w:rsidRDefault="00504B2B" w:rsidP="009C7EAB">
            <w:pPr>
              <w:pStyle w:val="a3"/>
            </w:pPr>
            <w:r>
              <w:t>Кусакари Н.</w:t>
            </w:r>
          </w:p>
          <w:p w:rsidR="00504B2B" w:rsidRDefault="00504B2B" w:rsidP="009C7EAB">
            <w:pPr>
              <w:pStyle w:val="a3"/>
            </w:pPr>
            <w:r>
              <w:t>(Райщн к.к.)</w:t>
            </w:r>
          </w:p>
          <w:p w:rsidR="00504B2B" w:rsidRPr="00167812" w:rsidRDefault="00504B2B" w:rsidP="009C7EAB">
            <w:pPr>
              <w:pStyle w:val="a3"/>
              <w:rPr>
                <w:sz w:val="20"/>
                <w:szCs w:val="20"/>
              </w:rPr>
            </w:pPr>
            <w:r w:rsidRPr="00167812">
              <w:rPr>
                <w:sz w:val="20"/>
                <w:szCs w:val="20"/>
              </w:rPr>
              <w:t>Там же.1988.</w:t>
            </w:r>
          </w:p>
          <w:p w:rsidR="00504B2B" w:rsidRDefault="00504B2B" w:rsidP="009C7EAB">
            <w:pPr>
              <w:pStyle w:val="a3"/>
              <w:rPr>
                <w:sz w:val="24"/>
              </w:rPr>
            </w:pPr>
            <w:r w:rsidRPr="00167812">
              <w:rPr>
                <w:sz w:val="20"/>
                <w:szCs w:val="20"/>
              </w:rPr>
              <w:t>14 О 246 П</w:t>
            </w:r>
          </w:p>
        </w:tc>
      </w:tr>
      <w:tr w:rsidR="00504B2B" w:rsidTr="0046339C">
        <w:tc>
          <w:tcPr>
            <w:tcW w:w="817" w:type="dxa"/>
          </w:tcPr>
          <w:p w:rsidR="00504B2B" w:rsidRDefault="00504B2B" w:rsidP="009C7EAB">
            <w:r>
              <w:t>2.99</w:t>
            </w:r>
          </w:p>
        </w:tc>
        <w:tc>
          <w:tcPr>
            <w:tcW w:w="1134" w:type="dxa"/>
          </w:tcPr>
          <w:p w:rsidR="00504B2B" w:rsidRDefault="00504B2B" w:rsidP="009C7EAB">
            <w:r>
              <w:t>Китай</w:t>
            </w:r>
          </w:p>
        </w:tc>
        <w:tc>
          <w:tcPr>
            <w:tcW w:w="1701" w:type="dxa"/>
          </w:tcPr>
          <w:p w:rsidR="00F90C0C" w:rsidRPr="00C423DD" w:rsidRDefault="00F90C0C" w:rsidP="00F90C0C">
            <w:r>
              <w:t>Патент</w:t>
            </w:r>
          </w:p>
          <w:p w:rsidR="00504B2B" w:rsidRDefault="00504B2B" w:rsidP="009C7EAB">
            <w:r>
              <w:t>1565593</w:t>
            </w:r>
          </w:p>
          <w:p w:rsidR="00504B2B" w:rsidRDefault="00504B2B" w:rsidP="009C7EAB">
            <w:r>
              <w:t>19.01.05</w:t>
            </w:r>
          </w:p>
        </w:tc>
        <w:tc>
          <w:tcPr>
            <w:tcW w:w="3544" w:type="dxa"/>
          </w:tcPr>
          <w:p w:rsidR="00504B2B" w:rsidRDefault="00504B2B" w:rsidP="009C7EAB">
            <w:r>
              <w:t>Метод выделения экстракта солодки, подразумеваемого с остатками глицирризина</w:t>
            </w:r>
          </w:p>
        </w:tc>
        <w:tc>
          <w:tcPr>
            <w:tcW w:w="5812" w:type="dxa"/>
          </w:tcPr>
          <w:p w:rsidR="00504B2B" w:rsidRDefault="00504B2B" w:rsidP="009C7EAB">
            <w:r>
              <w:t>Предложен метод получения нового экстракта солодки, содержащего немного ГК</w:t>
            </w:r>
          </w:p>
        </w:tc>
        <w:tc>
          <w:tcPr>
            <w:tcW w:w="4464" w:type="dxa"/>
            <w:gridSpan w:val="3"/>
          </w:tcPr>
          <w:p w:rsidR="00504B2B" w:rsidRDefault="00504B2B" w:rsidP="009C7EAB">
            <w:pPr>
              <w:pStyle w:val="a3"/>
              <w:rPr>
                <w:sz w:val="20"/>
              </w:rPr>
            </w:pPr>
            <w:r>
              <w:rPr>
                <w:sz w:val="20"/>
              </w:rPr>
              <w:t>Сун Ю.</w:t>
            </w:r>
          </w:p>
          <w:p w:rsidR="00504B2B" w:rsidRDefault="00504B2B" w:rsidP="009C7EAB">
            <w:pPr>
              <w:pStyle w:val="a3"/>
              <w:rPr>
                <w:sz w:val="20"/>
              </w:rPr>
            </w:pPr>
          </w:p>
          <w:p w:rsidR="00504B2B" w:rsidRDefault="00504B2B" w:rsidP="009C7EAB">
            <w:pPr>
              <w:pStyle w:val="a3"/>
              <w:rPr>
                <w:sz w:val="20"/>
              </w:rPr>
            </w:pPr>
            <w:r>
              <w:t>ЕПВ</w:t>
            </w:r>
          </w:p>
        </w:tc>
      </w:tr>
      <w:tr w:rsidR="00504B2B" w:rsidTr="0046339C">
        <w:tc>
          <w:tcPr>
            <w:tcW w:w="817" w:type="dxa"/>
          </w:tcPr>
          <w:p w:rsidR="00504B2B" w:rsidRDefault="00504B2B" w:rsidP="009C7EAB">
            <w:r>
              <w:t>2.100</w:t>
            </w:r>
          </w:p>
        </w:tc>
        <w:tc>
          <w:tcPr>
            <w:tcW w:w="1134" w:type="dxa"/>
          </w:tcPr>
          <w:p w:rsidR="00504B2B" w:rsidRDefault="00504B2B" w:rsidP="009C7EAB">
            <w:r>
              <w:t>Китай</w:t>
            </w:r>
          </w:p>
        </w:tc>
        <w:tc>
          <w:tcPr>
            <w:tcW w:w="1701" w:type="dxa"/>
          </w:tcPr>
          <w:p w:rsidR="00504B2B" w:rsidRDefault="00504B2B" w:rsidP="009C7EAB">
            <w:r>
              <w:t>Патент</w:t>
            </w:r>
          </w:p>
          <w:p w:rsidR="00504B2B" w:rsidRDefault="00504B2B" w:rsidP="009C7EAB">
            <w:r>
              <w:t>1583783</w:t>
            </w:r>
          </w:p>
          <w:p w:rsidR="00504B2B" w:rsidRDefault="00504B2B" w:rsidP="009C7EAB">
            <w:r>
              <w:t>23.05.05</w:t>
            </w:r>
          </w:p>
        </w:tc>
        <w:tc>
          <w:tcPr>
            <w:tcW w:w="3544" w:type="dxa"/>
          </w:tcPr>
          <w:p w:rsidR="00504B2B" w:rsidRDefault="00504B2B" w:rsidP="009C7EAB">
            <w:r>
              <w:t>Двойная соль ликворовой (солодковой) кислоты, спо-соб получения и использо-вания</w:t>
            </w:r>
          </w:p>
        </w:tc>
        <w:tc>
          <w:tcPr>
            <w:tcW w:w="5812" w:type="dxa"/>
          </w:tcPr>
          <w:p w:rsidR="00504B2B" w:rsidRDefault="00504B2B" w:rsidP="009C7EAB">
            <w:r>
              <w:t>Техническое решение получения и использования двойной соли ликворовой (солодковой) кислоты из экстракта солодкового корня</w:t>
            </w:r>
          </w:p>
        </w:tc>
        <w:tc>
          <w:tcPr>
            <w:tcW w:w="4464" w:type="dxa"/>
            <w:gridSpan w:val="3"/>
          </w:tcPr>
          <w:p w:rsidR="00504B2B" w:rsidRDefault="00504B2B" w:rsidP="009C7EAB">
            <w:pPr>
              <w:pStyle w:val="a3"/>
              <w:rPr>
                <w:sz w:val="20"/>
              </w:rPr>
            </w:pPr>
            <w:r>
              <w:rPr>
                <w:sz w:val="20"/>
              </w:rPr>
              <w:t>Лоу Х.</w:t>
            </w:r>
          </w:p>
          <w:p w:rsidR="00504B2B" w:rsidRDefault="00504B2B" w:rsidP="009C7EAB">
            <w:pPr>
              <w:pStyle w:val="a3"/>
              <w:rPr>
                <w:sz w:val="20"/>
              </w:rPr>
            </w:pPr>
            <w:r>
              <w:rPr>
                <w:sz w:val="20"/>
              </w:rPr>
              <w:t>(Ун-т Шандонг)</w:t>
            </w:r>
          </w:p>
          <w:p w:rsidR="00504B2B" w:rsidRDefault="00504B2B" w:rsidP="009C7EAB">
            <w:pPr>
              <w:pStyle w:val="a3"/>
              <w:rPr>
                <w:sz w:val="20"/>
              </w:rPr>
            </w:pPr>
            <w:r>
              <w:t>ЕПВ</w:t>
            </w:r>
          </w:p>
        </w:tc>
      </w:tr>
      <w:tr w:rsidR="00504B2B" w:rsidTr="0046339C">
        <w:tc>
          <w:tcPr>
            <w:tcW w:w="817" w:type="dxa"/>
          </w:tcPr>
          <w:p w:rsidR="00504B2B" w:rsidRDefault="00504B2B" w:rsidP="009C7EAB">
            <w:pPr>
              <w:rPr>
                <w:vertAlign w:val="subscript"/>
              </w:rPr>
            </w:pPr>
            <w:r>
              <w:t>2.101</w:t>
            </w:r>
          </w:p>
        </w:tc>
        <w:tc>
          <w:tcPr>
            <w:tcW w:w="1134" w:type="dxa"/>
          </w:tcPr>
          <w:p w:rsidR="00504B2B" w:rsidRDefault="00504B2B" w:rsidP="009C7EAB">
            <w:r>
              <w:t>Китай</w:t>
            </w:r>
          </w:p>
        </w:tc>
        <w:tc>
          <w:tcPr>
            <w:tcW w:w="1701" w:type="dxa"/>
          </w:tcPr>
          <w:p w:rsidR="00F90C0C" w:rsidRPr="00C423DD" w:rsidRDefault="00F90C0C" w:rsidP="00F90C0C">
            <w:r>
              <w:t>Патент</w:t>
            </w:r>
          </w:p>
          <w:p w:rsidR="00504B2B" w:rsidRDefault="00504B2B" w:rsidP="009C7EAB">
            <w:r>
              <w:t>1036960</w:t>
            </w:r>
          </w:p>
          <w:p w:rsidR="00504B2B" w:rsidRDefault="00504B2B" w:rsidP="009C7EAB">
            <w:r>
              <w:t>8.11.89</w:t>
            </w:r>
          </w:p>
        </w:tc>
        <w:tc>
          <w:tcPr>
            <w:tcW w:w="3544" w:type="dxa"/>
          </w:tcPr>
          <w:p w:rsidR="00504B2B" w:rsidRDefault="00504B2B" w:rsidP="009C7EAB">
            <w:r>
              <w:t>Способ разделения очищен-ной подготовленной кислоты солодки</w:t>
            </w:r>
          </w:p>
        </w:tc>
        <w:tc>
          <w:tcPr>
            <w:tcW w:w="5812" w:type="dxa"/>
          </w:tcPr>
          <w:p w:rsidR="00504B2B" w:rsidRDefault="00504B2B" w:rsidP="009C7EAB">
            <w:r>
              <w:t>Техническое решение разделения очищенной от примесей ликворовой (солодковой) кислоты</w:t>
            </w:r>
          </w:p>
        </w:tc>
        <w:tc>
          <w:tcPr>
            <w:tcW w:w="4464" w:type="dxa"/>
            <w:gridSpan w:val="3"/>
          </w:tcPr>
          <w:p w:rsidR="00504B2B" w:rsidRDefault="00504B2B" w:rsidP="009C7EAB">
            <w:pPr>
              <w:pStyle w:val="a3"/>
              <w:rPr>
                <w:sz w:val="20"/>
              </w:rPr>
            </w:pPr>
            <w:r>
              <w:rPr>
                <w:sz w:val="20"/>
              </w:rPr>
              <w:t>Сакамото К.</w:t>
            </w:r>
          </w:p>
          <w:p w:rsidR="00504B2B" w:rsidRDefault="00504B2B" w:rsidP="009C7EAB">
            <w:pPr>
              <w:pStyle w:val="a3"/>
              <w:rPr>
                <w:sz w:val="20"/>
              </w:rPr>
            </w:pPr>
            <w:r>
              <w:rPr>
                <w:sz w:val="20"/>
              </w:rPr>
              <w:t>(ПСС Технологи)</w:t>
            </w:r>
          </w:p>
          <w:p w:rsidR="00504B2B" w:rsidRDefault="00504B2B" w:rsidP="009C7EAB">
            <w:pPr>
              <w:pStyle w:val="a3"/>
              <w:rPr>
                <w:sz w:val="20"/>
              </w:rPr>
            </w:pPr>
            <w:r>
              <w:t>ЕПВ</w:t>
            </w:r>
          </w:p>
        </w:tc>
      </w:tr>
      <w:tr w:rsidR="00504B2B" w:rsidTr="0046339C">
        <w:tc>
          <w:tcPr>
            <w:tcW w:w="817" w:type="dxa"/>
          </w:tcPr>
          <w:p w:rsidR="00504B2B" w:rsidRDefault="00504B2B" w:rsidP="009C7EAB">
            <w:r>
              <w:t>2.102</w:t>
            </w:r>
          </w:p>
        </w:tc>
        <w:tc>
          <w:tcPr>
            <w:tcW w:w="1134" w:type="dxa"/>
          </w:tcPr>
          <w:p w:rsidR="00504B2B" w:rsidRDefault="00504B2B" w:rsidP="009C7EAB">
            <w:r>
              <w:t>Китай</w:t>
            </w:r>
          </w:p>
        </w:tc>
        <w:tc>
          <w:tcPr>
            <w:tcW w:w="1701" w:type="dxa"/>
          </w:tcPr>
          <w:p w:rsidR="00F90C0C" w:rsidRPr="00C423DD" w:rsidRDefault="00F90C0C" w:rsidP="00F90C0C">
            <w:r>
              <w:t>Патент</w:t>
            </w:r>
          </w:p>
          <w:p w:rsidR="00504B2B" w:rsidRDefault="00504B2B" w:rsidP="009C7EAB">
            <w:r>
              <w:t>1065461</w:t>
            </w:r>
          </w:p>
          <w:p w:rsidR="00504B2B" w:rsidRDefault="00504B2B" w:rsidP="009C7EAB">
            <w:r>
              <w:t>21.10. 92</w:t>
            </w:r>
          </w:p>
        </w:tc>
        <w:tc>
          <w:tcPr>
            <w:tcW w:w="3544" w:type="dxa"/>
          </w:tcPr>
          <w:p w:rsidR="00504B2B" w:rsidRDefault="00504B2B" w:rsidP="009C7EAB">
            <w:r>
              <w:t>Процесс выделения лактона из корней солодки</w:t>
            </w:r>
          </w:p>
        </w:tc>
        <w:tc>
          <w:tcPr>
            <w:tcW w:w="5812" w:type="dxa"/>
          </w:tcPr>
          <w:p w:rsidR="00504B2B" w:rsidRDefault="00504B2B" w:rsidP="009C7EAB">
            <w:r>
              <w:t xml:space="preserve">Техническое решение выделения лактона </w:t>
            </w:r>
          </w:p>
        </w:tc>
        <w:tc>
          <w:tcPr>
            <w:tcW w:w="4464" w:type="dxa"/>
            <w:gridSpan w:val="3"/>
          </w:tcPr>
          <w:p w:rsidR="00504B2B" w:rsidRDefault="00504B2B" w:rsidP="009C7EAB">
            <w:pPr>
              <w:pStyle w:val="a3"/>
              <w:rPr>
                <w:sz w:val="20"/>
              </w:rPr>
            </w:pPr>
          </w:p>
          <w:p w:rsidR="00504B2B" w:rsidRDefault="00504B2B" w:rsidP="009C7EAB">
            <w:pPr>
              <w:pStyle w:val="a3"/>
              <w:rPr>
                <w:sz w:val="20"/>
              </w:rPr>
            </w:pPr>
          </w:p>
          <w:p w:rsidR="00504B2B" w:rsidRDefault="00504B2B" w:rsidP="009C7EAB">
            <w:pPr>
              <w:pStyle w:val="a3"/>
              <w:rPr>
                <w:sz w:val="20"/>
              </w:rPr>
            </w:pPr>
            <w:r>
              <w:t>ЕПВ</w:t>
            </w:r>
          </w:p>
        </w:tc>
      </w:tr>
      <w:tr w:rsidR="00504B2B" w:rsidTr="0046339C">
        <w:tc>
          <w:tcPr>
            <w:tcW w:w="817" w:type="dxa"/>
          </w:tcPr>
          <w:p w:rsidR="00504B2B" w:rsidRDefault="00504B2B" w:rsidP="009C7EAB">
            <w:r>
              <w:t>2.103</w:t>
            </w:r>
          </w:p>
        </w:tc>
        <w:tc>
          <w:tcPr>
            <w:tcW w:w="1134" w:type="dxa"/>
          </w:tcPr>
          <w:p w:rsidR="00504B2B" w:rsidRDefault="00504B2B" w:rsidP="009C7EAB">
            <w:r>
              <w:t>США</w:t>
            </w:r>
          </w:p>
        </w:tc>
        <w:tc>
          <w:tcPr>
            <w:tcW w:w="1701" w:type="dxa"/>
          </w:tcPr>
          <w:p w:rsidR="00504B2B" w:rsidRDefault="00504B2B" w:rsidP="009C7EAB">
            <w:r>
              <w:t>Патент</w:t>
            </w:r>
          </w:p>
          <w:p w:rsidR="00504B2B" w:rsidRDefault="00504B2B" w:rsidP="009C7EAB">
            <w:r>
              <w:t>4,163,067</w:t>
            </w:r>
          </w:p>
          <w:p w:rsidR="00504B2B" w:rsidRDefault="00504B2B" w:rsidP="009C7EAB">
            <w:r>
              <w:t>31.07.97</w:t>
            </w:r>
          </w:p>
        </w:tc>
        <w:tc>
          <w:tcPr>
            <w:tcW w:w="3544" w:type="dxa"/>
          </w:tcPr>
          <w:p w:rsidR="00504B2B" w:rsidRDefault="00504B2B" w:rsidP="009C7EAB">
            <w:r>
              <w:t>Глицирризин- чистая фрак-ция корня солодки и процесс получения этой фракции</w:t>
            </w:r>
          </w:p>
        </w:tc>
        <w:tc>
          <w:tcPr>
            <w:tcW w:w="5812" w:type="dxa"/>
          </w:tcPr>
          <w:p w:rsidR="00504B2B" w:rsidRDefault="00504B2B" w:rsidP="009C7EAB">
            <w:r>
              <w:t>Технология получения очищенной фракции глицир-ризина из корней солодки для наружнего применения</w:t>
            </w:r>
          </w:p>
        </w:tc>
        <w:tc>
          <w:tcPr>
            <w:tcW w:w="4464" w:type="dxa"/>
            <w:gridSpan w:val="3"/>
          </w:tcPr>
          <w:p w:rsidR="00504B2B" w:rsidRDefault="00504B2B" w:rsidP="009C7EAB">
            <w:pPr>
              <w:pStyle w:val="a3"/>
            </w:pPr>
            <w:r>
              <w:t>Хартунг Х.А.</w:t>
            </w:r>
          </w:p>
          <w:p w:rsidR="00504B2B" w:rsidRDefault="00504B2B" w:rsidP="009C7EAB">
            <w:pPr>
              <w:pStyle w:val="a3"/>
            </w:pPr>
            <w:r>
              <w:t>(Мак Эндрюс и Форбес)</w:t>
            </w:r>
          </w:p>
        </w:tc>
      </w:tr>
      <w:tr w:rsidR="00504B2B" w:rsidTr="0046339C">
        <w:tc>
          <w:tcPr>
            <w:tcW w:w="817" w:type="dxa"/>
          </w:tcPr>
          <w:p w:rsidR="00504B2B" w:rsidRPr="00284E55" w:rsidRDefault="00504B2B" w:rsidP="009C7EAB">
            <w:pPr>
              <w:rPr>
                <w:lang w:val="en-US"/>
              </w:rPr>
            </w:pPr>
            <w:r w:rsidRPr="00284E55">
              <w:rPr>
                <w:lang w:val="en-US"/>
              </w:rPr>
              <w:t>2.</w:t>
            </w:r>
            <w:r w:rsidRPr="00284E55">
              <w:t>10</w:t>
            </w:r>
            <w:r w:rsidRPr="00284E55">
              <w:rPr>
                <w:lang w:val="en-US"/>
              </w:rPr>
              <w:t>4</w:t>
            </w:r>
          </w:p>
          <w:p w:rsidR="00504B2B" w:rsidRPr="00284E55" w:rsidRDefault="00504B2B" w:rsidP="009C7EAB">
            <w:pPr>
              <w:rPr>
                <w:lang w:val="en-US"/>
              </w:rPr>
            </w:pPr>
          </w:p>
          <w:p w:rsidR="00504B2B" w:rsidRPr="00284E55" w:rsidRDefault="00504B2B" w:rsidP="009C7EAB"/>
        </w:tc>
        <w:tc>
          <w:tcPr>
            <w:tcW w:w="1134" w:type="dxa"/>
          </w:tcPr>
          <w:p w:rsidR="00504B2B" w:rsidRPr="00284E55" w:rsidRDefault="00504B2B" w:rsidP="009C7EAB">
            <w:r w:rsidRPr="00284E55">
              <w:t>Китай</w:t>
            </w:r>
          </w:p>
        </w:tc>
        <w:tc>
          <w:tcPr>
            <w:tcW w:w="1701" w:type="dxa"/>
          </w:tcPr>
          <w:p w:rsidR="00F90C0C" w:rsidRPr="00C423DD" w:rsidRDefault="00F90C0C" w:rsidP="00F90C0C">
            <w:r>
              <w:t>Патент</w:t>
            </w:r>
          </w:p>
          <w:p w:rsidR="00504B2B" w:rsidRPr="00284E55" w:rsidRDefault="00504B2B" w:rsidP="009C7EAB">
            <w:pPr>
              <w:rPr>
                <w:color w:val="333333"/>
              </w:rPr>
            </w:pPr>
            <w:r w:rsidRPr="00284E55">
              <w:rPr>
                <w:color w:val="333333"/>
              </w:rPr>
              <w:t>1879641</w:t>
            </w:r>
          </w:p>
          <w:p w:rsidR="00504B2B" w:rsidRPr="00284E55" w:rsidRDefault="00504B2B" w:rsidP="009C7EAB">
            <w:pPr>
              <w:rPr>
                <w:bCs/>
              </w:rPr>
            </w:pPr>
            <w:r w:rsidRPr="00284E55">
              <w:rPr>
                <w:color w:val="333333"/>
              </w:rPr>
              <w:t>20.12.06</w:t>
            </w:r>
          </w:p>
        </w:tc>
        <w:tc>
          <w:tcPr>
            <w:tcW w:w="3544" w:type="dxa"/>
          </w:tcPr>
          <w:p w:rsidR="00504B2B" w:rsidRPr="00E43CB6" w:rsidRDefault="00504B2B" w:rsidP="009C7EAB">
            <w:r w:rsidRPr="00E43CB6">
              <w:rPr>
                <w:color w:val="333333"/>
              </w:rPr>
              <w:t>Растворимые таблетки глицирризина и метод их подготовки</w:t>
            </w:r>
          </w:p>
        </w:tc>
        <w:tc>
          <w:tcPr>
            <w:tcW w:w="5812" w:type="dxa"/>
          </w:tcPr>
          <w:p w:rsidR="00504B2B" w:rsidRPr="00E43CB6" w:rsidRDefault="00504B2B" w:rsidP="009C7EAB">
            <w:r w:rsidRPr="00E43CB6">
              <w:rPr>
                <w:color w:val="333333"/>
              </w:rPr>
              <w:t>Изобретение относится к таблетке глицирризина, приготов</w:t>
            </w:r>
            <w:r>
              <w:rPr>
                <w:color w:val="333333"/>
              </w:rPr>
              <w:t>ляемой диспергируемым  методом</w:t>
            </w:r>
          </w:p>
        </w:tc>
        <w:tc>
          <w:tcPr>
            <w:tcW w:w="4464" w:type="dxa"/>
            <w:gridSpan w:val="3"/>
          </w:tcPr>
          <w:p w:rsidR="00504B2B" w:rsidRPr="0092726B" w:rsidRDefault="00504B2B" w:rsidP="009C7EAB">
            <w:pPr>
              <w:rPr>
                <w:sz w:val="18"/>
                <w:szCs w:val="18"/>
              </w:rPr>
            </w:pPr>
            <w:r w:rsidRPr="0092726B">
              <w:rPr>
                <w:color w:val="333333"/>
                <w:sz w:val="18"/>
                <w:szCs w:val="18"/>
              </w:rPr>
              <w:t>Ронгфенг, Чэнь ХУ</w:t>
            </w:r>
          </w:p>
          <w:p w:rsidR="0092726B" w:rsidRPr="0092726B" w:rsidRDefault="0092726B" w:rsidP="009C7EAB">
            <w:pPr>
              <w:rPr>
                <w:color w:val="333333"/>
                <w:sz w:val="18"/>
                <w:szCs w:val="18"/>
              </w:rPr>
            </w:pPr>
            <w:r w:rsidRPr="0092726B">
              <w:rPr>
                <w:color w:val="333333"/>
                <w:sz w:val="18"/>
                <w:szCs w:val="18"/>
              </w:rPr>
              <w:t>(</w:t>
            </w:r>
            <w:r w:rsidR="00504B2B" w:rsidRPr="0092726B">
              <w:rPr>
                <w:color w:val="333333"/>
                <w:sz w:val="18"/>
                <w:szCs w:val="18"/>
              </w:rPr>
              <w:t xml:space="preserve">Анхуи современной </w:t>
            </w:r>
          </w:p>
          <w:p w:rsidR="0092726B" w:rsidRPr="0092726B" w:rsidRDefault="00504B2B" w:rsidP="009C7EAB">
            <w:pPr>
              <w:rPr>
                <w:color w:val="333333"/>
                <w:sz w:val="18"/>
                <w:szCs w:val="18"/>
              </w:rPr>
            </w:pPr>
            <w:r w:rsidRPr="0092726B">
              <w:rPr>
                <w:color w:val="333333"/>
                <w:sz w:val="18"/>
                <w:szCs w:val="18"/>
              </w:rPr>
              <w:t>китайской медицины</w:t>
            </w:r>
          </w:p>
          <w:p w:rsidR="0092726B" w:rsidRPr="0092726B" w:rsidRDefault="00504B2B" w:rsidP="009C7EAB">
            <w:pPr>
              <w:rPr>
                <w:color w:val="333333"/>
                <w:sz w:val="18"/>
                <w:szCs w:val="18"/>
              </w:rPr>
            </w:pPr>
            <w:r w:rsidRPr="0092726B">
              <w:rPr>
                <w:color w:val="333333"/>
                <w:sz w:val="18"/>
                <w:szCs w:val="18"/>
              </w:rPr>
              <w:t xml:space="preserve"> научно-исследовательский </w:t>
            </w:r>
          </w:p>
          <w:p w:rsidR="00504B2B" w:rsidRDefault="00504B2B" w:rsidP="009C7EAB">
            <w:pPr>
              <w:rPr>
                <w:sz w:val="18"/>
              </w:rPr>
            </w:pPr>
            <w:r w:rsidRPr="0092726B">
              <w:rPr>
                <w:color w:val="333333"/>
                <w:sz w:val="18"/>
                <w:szCs w:val="18"/>
              </w:rPr>
              <w:t>центр</w:t>
            </w:r>
            <w:r w:rsidR="0092726B" w:rsidRPr="0092726B">
              <w:rPr>
                <w:color w:val="333333"/>
                <w:sz w:val="18"/>
                <w:szCs w:val="18"/>
              </w:rPr>
              <w:t>)</w:t>
            </w:r>
          </w:p>
        </w:tc>
      </w:tr>
      <w:tr w:rsidR="00504B2B" w:rsidTr="0046339C">
        <w:tc>
          <w:tcPr>
            <w:tcW w:w="817" w:type="dxa"/>
          </w:tcPr>
          <w:p w:rsidR="00504B2B" w:rsidRPr="00A71DBF" w:rsidRDefault="00504B2B" w:rsidP="009C7EAB">
            <w:r w:rsidRPr="00A71DBF">
              <w:t>2.105</w:t>
            </w:r>
          </w:p>
          <w:p w:rsidR="00504B2B" w:rsidRPr="00A71DBF" w:rsidRDefault="00504B2B" w:rsidP="009C7EAB"/>
        </w:tc>
        <w:tc>
          <w:tcPr>
            <w:tcW w:w="1134" w:type="dxa"/>
          </w:tcPr>
          <w:p w:rsidR="00504B2B" w:rsidRPr="00A71DBF" w:rsidRDefault="00504B2B" w:rsidP="009C7EAB">
            <w:r w:rsidRPr="00A71DBF">
              <w:t>Китай</w:t>
            </w:r>
          </w:p>
        </w:tc>
        <w:tc>
          <w:tcPr>
            <w:tcW w:w="1701" w:type="dxa"/>
          </w:tcPr>
          <w:p w:rsidR="00F90C0C" w:rsidRPr="00C423DD" w:rsidRDefault="00F90C0C" w:rsidP="00F90C0C">
            <w:r>
              <w:t>Патент</w:t>
            </w:r>
          </w:p>
          <w:p w:rsidR="00504B2B" w:rsidRPr="00A71DBF" w:rsidRDefault="00504B2B" w:rsidP="009C7EAB">
            <w:pPr>
              <w:rPr>
                <w:color w:val="333333"/>
              </w:rPr>
            </w:pPr>
            <w:r w:rsidRPr="00A71DBF">
              <w:rPr>
                <w:color w:val="333333"/>
              </w:rPr>
              <w:t>1980679</w:t>
            </w:r>
          </w:p>
          <w:p w:rsidR="00504B2B" w:rsidRPr="00A71DBF" w:rsidRDefault="00504B2B" w:rsidP="009C7EAB">
            <w:r w:rsidRPr="00A71DBF">
              <w:rPr>
                <w:color w:val="333333"/>
              </w:rPr>
              <w:t>13.06.07</w:t>
            </w:r>
          </w:p>
        </w:tc>
        <w:tc>
          <w:tcPr>
            <w:tcW w:w="3544" w:type="dxa"/>
          </w:tcPr>
          <w:p w:rsidR="00504B2B" w:rsidRDefault="00504B2B" w:rsidP="009C7EAB">
            <w:pPr>
              <w:rPr>
                <w:color w:val="333333"/>
              </w:rPr>
            </w:pPr>
            <w:r>
              <w:rPr>
                <w:color w:val="333333"/>
              </w:rPr>
              <w:t>Р</w:t>
            </w:r>
            <w:r w:rsidRPr="00E75E02">
              <w:rPr>
                <w:color w:val="333333"/>
              </w:rPr>
              <w:t>ектальные композиции для инфузий</w:t>
            </w:r>
            <w:r>
              <w:rPr>
                <w:color w:val="333333"/>
              </w:rPr>
              <w:t>,</w:t>
            </w:r>
            <w:r w:rsidRPr="00E75E02">
              <w:rPr>
                <w:color w:val="333333"/>
              </w:rPr>
              <w:t xml:space="preserve"> содержащи</w:t>
            </w:r>
            <w:r>
              <w:rPr>
                <w:color w:val="333333"/>
              </w:rPr>
              <w:t xml:space="preserve">е </w:t>
            </w:r>
            <w:r w:rsidRPr="00E75E02">
              <w:rPr>
                <w:color w:val="333333"/>
              </w:rPr>
              <w:t>суппо</w:t>
            </w:r>
            <w:r>
              <w:rPr>
                <w:color w:val="333333"/>
              </w:rPr>
              <w:t>-</w:t>
            </w:r>
            <w:r w:rsidRPr="00E75E02">
              <w:rPr>
                <w:color w:val="333333"/>
              </w:rPr>
              <w:t>зитории</w:t>
            </w:r>
            <w:r>
              <w:rPr>
                <w:color w:val="333333"/>
              </w:rPr>
              <w:t xml:space="preserve"> с г</w:t>
            </w:r>
            <w:r w:rsidRPr="00E75E02">
              <w:rPr>
                <w:color w:val="333333"/>
              </w:rPr>
              <w:t>лицирризин</w:t>
            </w:r>
            <w:r>
              <w:rPr>
                <w:color w:val="333333"/>
              </w:rPr>
              <w:t>ом</w:t>
            </w:r>
          </w:p>
          <w:p w:rsidR="00504B2B" w:rsidRPr="00E75E02" w:rsidRDefault="00504B2B" w:rsidP="009C7EAB"/>
        </w:tc>
        <w:tc>
          <w:tcPr>
            <w:tcW w:w="5812" w:type="dxa"/>
          </w:tcPr>
          <w:p w:rsidR="00504B2B" w:rsidRPr="00E75E02" w:rsidRDefault="00504B2B" w:rsidP="009C7EAB">
            <w:r>
              <w:rPr>
                <w:color w:val="333333"/>
              </w:rPr>
              <w:t>В</w:t>
            </w:r>
            <w:r w:rsidRPr="00E75E02">
              <w:rPr>
                <w:color w:val="333333"/>
              </w:rPr>
              <w:t>ходят по крайней мере один элемент, выбранный из числа глицирризин</w:t>
            </w:r>
            <w:r>
              <w:rPr>
                <w:color w:val="333333"/>
              </w:rPr>
              <w:t>а</w:t>
            </w:r>
            <w:r w:rsidRPr="00E75E02">
              <w:rPr>
                <w:color w:val="333333"/>
              </w:rPr>
              <w:t xml:space="preserve"> и его фармацевтически п</w:t>
            </w:r>
            <w:r>
              <w:rPr>
                <w:color w:val="333333"/>
              </w:rPr>
              <w:t>риемле-мых солей, масляной основы, воды и щелочи</w:t>
            </w:r>
            <w:r w:rsidRPr="00E75E02">
              <w:rPr>
                <w:color w:val="333333"/>
              </w:rPr>
              <w:br/>
            </w:r>
          </w:p>
        </w:tc>
        <w:tc>
          <w:tcPr>
            <w:tcW w:w="4464" w:type="dxa"/>
            <w:gridSpan w:val="3"/>
          </w:tcPr>
          <w:p w:rsidR="0092726B" w:rsidRDefault="00504B2B" w:rsidP="009C7EAB">
            <w:pPr>
              <w:rPr>
                <w:color w:val="333333"/>
                <w:sz w:val="18"/>
                <w:szCs w:val="18"/>
              </w:rPr>
            </w:pPr>
            <w:r w:rsidRPr="00B35939">
              <w:rPr>
                <w:color w:val="333333"/>
                <w:sz w:val="18"/>
                <w:szCs w:val="18"/>
              </w:rPr>
              <w:t xml:space="preserve">Ханада Такаши, </w:t>
            </w:r>
          </w:p>
          <w:p w:rsidR="0092726B" w:rsidRDefault="00504B2B" w:rsidP="009C7EAB">
            <w:pPr>
              <w:rPr>
                <w:color w:val="333333"/>
                <w:sz w:val="18"/>
                <w:szCs w:val="18"/>
              </w:rPr>
            </w:pPr>
            <w:r w:rsidRPr="00B35939">
              <w:rPr>
                <w:color w:val="333333"/>
                <w:sz w:val="18"/>
                <w:szCs w:val="18"/>
              </w:rPr>
              <w:t>Исигуро Акико,</w:t>
            </w:r>
          </w:p>
          <w:p w:rsidR="00504B2B" w:rsidRDefault="00504B2B" w:rsidP="009C7EAB">
            <w:pPr>
              <w:rPr>
                <w:color w:val="333333"/>
                <w:sz w:val="18"/>
                <w:szCs w:val="18"/>
              </w:rPr>
            </w:pPr>
            <w:r w:rsidRPr="00B35939">
              <w:rPr>
                <w:color w:val="333333"/>
                <w:sz w:val="18"/>
                <w:szCs w:val="18"/>
              </w:rPr>
              <w:t xml:space="preserve"> Хамада Юджи</w:t>
            </w:r>
          </w:p>
          <w:p w:rsidR="0092726B" w:rsidRDefault="00522D40" w:rsidP="009C7EAB">
            <w:pPr>
              <w:rPr>
                <w:color w:val="333333"/>
                <w:sz w:val="18"/>
                <w:szCs w:val="18"/>
              </w:rPr>
            </w:pPr>
            <w:r w:rsidRPr="00435CCD">
              <w:rPr>
                <w:color w:val="333333"/>
                <w:sz w:val="18"/>
                <w:szCs w:val="18"/>
              </w:rPr>
              <w:t>(</w:t>
            </w:r>
            <w:r w:rsidR="00504B2B" w:rsidRPr="0092726B">
              <w:rPr>
                <w:color w:val="333333"/>
                <w:sz w:val="18"/>
                <w:szCs w:val="18"/>
              </w:rPr>
              <w:t>Минофаген Фармасью</w:t>
            </w:r>
            <w:r w:rsidR="0092726B">
              <w:rPr>
                <w:color w:val="333333"/>
                <w:sz w:val="18"/>
                <w:szCs w:val="18"/>
              </w:rPr>
              <w:t>-</w:t>
            </w:r>
          </w:p>
          <w:p w:rsidR="00504B2B" w:rsidRPr="00E43CB6" w:rsidRDefault="00504B2B" w:rsidP="009C7EAB">
            <w:pPr>
              <w:rPr>
                <w:sz w:val="18"/>
              </w:rPr>
            </w:pPr>
            <w:r w:rsidRPr="0092726B">
              <w:rPr>
                <w:color w:val="333333"/>
                <w:sz w:val="18"/>
                <w:szCs w:val="18"/>
              </w:rPr>
              <w:t>тикал</w:t>
            </w:r>
            <w:r w:rsidRPr="00B35939">
              <w:rPr>
                <w:rFonts w:ascii="Arial" w:hAnsi="Arial" w:cs="Arial"/>
                <w:color w:val="333333"/>
                <w:sz w:val="18"/>
                <w:szCs w:val="18"/>
              </w:rPr>
              <w:t xml:space="preserve"> Ко L</w:t>
            </w:r>
            <w:r w:rsidR="0092726B">
              <w:rPr>
                <w:rFonts w:ascii="Arial" w:hAnsi="Arial" w:cs="Arial"/>
                <w:color w:val="333333"/>
                <w:sz w:val="18"/>
                <w:szCs w:val="18"/>
              </w:rPr>
              <w:t>)</w:t>
            </w:r>
          </w:p>
        </w:tc>
      </w:tr>
      <w:tr w:rsidR="00504B2B" w:rsidTr="0046339C">
        <w:tc>
          <w:tcPr>
            <w:tcW w:w="817" w:type="dxa"/>
          </w:tcPr>
          <w:p w:rsidR="00504B2B" w:rsidRPr="00631F43" w:rsidRDefault="00504B2B" w:rsidP="009C7EAB">
            <w:r>
              <w:t>2.106</w:t>
            </w:r>
          </w:p>
          <w:p w:rsidR="00504B2B" w:rsidRPr="00E75E02" w:rsidRDefault="00504B2B" w:rsidP="009C7EAB">
            <w:pPr>
              <w:rPr>
                <w:highlight w:val="yellow"/>
              </w:rPr>
            </w:pPr>
          </w:p>
        </w:tc>
        <w:tc>
          <w:tcPr>
            <w:tcW w:w="1134" w:type="dxa"/>
          </w:tcPr>
          <w:p w:rsidR="00504B2B" w:rsidRPr="00C423DD" w:rsidRDefault="00504B2B" w:rsidP="009C7EAB">
            <w:r w:rsidRPr="00C423DD">
              <w:t>Китай</w:t>
            </w:r>
          </w:p>
        </w:tc>
        <w:tc>
          <w:tcPr>
            <w:tcW w:w="1701" w:type="dxa"/>
          </w:tcPr>
          <w:p w:rsidR="00504B2B" w:rsidRPr="00C423DD" w:rsidRDefault="00F90C0C" w:rsidP="009C7EAB">
            <w:r>
              <w:t>Патент</w:t>
            </w:r>
          </w:p>
          <w:p w:rsidR="00504B2B" w:rsidRPr="00E75E02" w:rsidRDefault="00504B2B" w:rsidP="009C7EAB">
            <w:pPr>
              <w:rPr>
                <w:color w:val="333333"/>
              </w:rPr>
            </w:pPr>
            <w:r w:rsidRPr="00E75E02">
              <w:rPr>
                <w:color w:val="333333"/>
              </w:rPr>
              <w:t>1736270</w:t>
            </w:r>
          </w:p>
          <w:p w:rsidR="00504B2B" w:rsidRPr="00E75E02" w:rsidRDefault="00504B2B" w:rsidP="009C7EAB">
            <w:pPr>
              <w:rPr>
                <w:highlight w:val="yellow"/>
              </w:rPr>
            </w:pPr>
            <w:r w:rsidRPr="00E75E02">
              <w:rPr>
                <w:color w:val="333333"/>
              </w:rPr>
              <w:t>22.02.06</w:t>
            </w:r>
          </w:p>
        </w:tc>
        <w:tc>
          <w:tcPr>
            <w:tcW w:w="3544" w:type="dxa"/>
          </w:tcPr>
          <w:p w:rsidR="00504B2B" w:rsidRPr="00E75E02" w:rsidRDefault="00504B2B" w:rsidP="009C7EAB">
            <w:r w:rsidRPr="00E75E02">
              <w:rPr>
                <w:color w:val="333333"/>
              </w:rPr>
              <w:t xml:space="preserve">Алкоголь растворяющие </w:t>
            </w:r>
            <w:r>
              <w:rPr>
                <w:color w:val="333333"/>
              </w:rPr>
              <w:t xml:space="preserve">для </w:t>
            </w:r>
            <w:r w:rsidRPr="00E75E02">
              <w:rPr>
                <w:color w:val="333333"/>
              </w:rPr>
              <w:t>защиты печени и метод подготовки их</w:t>
            </w:r>
            <w:r w:rsidRPr="00E75E02">
              <w:rPr>
                <w:color w:val="333333"/>
              </w:rPr>
              <w:br/>
            </w:r>
          </w:p>
        </w:tc>
        <w:tc>
          <w:tcPr>
            <w:tcW w:w="5812" w:type="dxa"/>
          </w:tcPr>
          <w:p w:rsidR="00504B2B" w:rsidRPr="00E75E02" w:rsidRDefault="00504B2B" w:rsidP="009C7EAB">
            <w:pPr>
              <w:shd w:val="clear" w:color="auto" w:fill="F5F5F5"/>
              <w:textAlignment w:val="top"/>
            </w:pPr>
            <w:r>
              <w:rPr>
                <w:color w:val="333333"/>
              </w:rPr>
              <w:t>С</w:t>
            </w:r>
            <w:r w:rsidRPr="00E75E02">
              <w:rPr>
                <w:color w:val="333333"/>
              </w:rPr>
              <w:t xml:space="preserve">оставляющие включают в себя (по весу процентов): </w:t>
            </w:r>
            <w:r>
              <w:rPr>
                <w:color w:val="333333"/>
              </w:rPr>
              <w:t>х</w:t>
            </w:r>
            <w:r w:rsidRPr="00E75E02">
              <w:rPr>
                <w:color w:val="333333"/>
              </w:rPr>
              <w:t xml:space="preserve">итозан олигосахарид 0,1-2%, глицирризин 0,1-0,5%, вода рафинат цветка kudzuvine 2-10%, вода экстракт hovenine </w:t>
            </w:r>
            <w:r>
              <w:rPr>
                <w:color w:val="333333"/>
              </w:rPr>
              <w:t>1-5% и балансировки воды</w:t>
            </w:r>
          </w:p>
        </w:tc>
        <w:tc>
          <w:tcPr>
            <w:tcW w:w="4464" w:type="dxa"/>
            <w:gridSpan w:val="3"/>
          </w:tcPr>
          <w:p w:rsidR="00504B2B" w:rsidRDefault="00504B2B" w:rsidP="009C7EAB">
            <w:pPr>
              <w:rPr>
                <w:color w:val="333333"/>
                <w:sz w:val="18"/>
                <w:szCs w:val="18"/>
              </w:rPr>
            </w:pPr>
            <w:r w:rsidRPr="000C2E7D">
              <w:rPr>
                <w:color w:val="333333"/>
                <w:sz w:val="18"/>
                <w:szCs w:val="18"/>
              </w:rPr>
              <w:t>Х</w:t>
            </w:r>
            <w:r>
              <w:rPr>
                <w:color w:val="333333"/>
                <w:sz w:val="18"/>
                <w:szCs w:val="18"/>
              </w:rPr>
              <w:t>уан Хенгшен</w:t>
            </w:r>
            <w:r w:rsidRPr="000C2E7D">
              <w:rPr>
                <w:color w:val="333333"/>
                <w:sz w:val="18"/>
                <w:szCs w:val="18"/>
              </w:rPr>
              <w:t xml:space="preserve"> </w:t>
            </w:r>
          </w:p>
          <w:p w:rsidR="00504B2B" w:rsidRDefault="00504B2B" w:rsidP="009C7EAB">
            <w:pPr>
              <w:rPr>
                <w:sz w:val="18"/>
              </w:rPr>
            </w:pPr>
          </w:p>
        </w:tc>
      </w:tr>
      <w:tr w:rsidR="00504B2B" w:rsidTr="0046339C">
        <w:tc>
          <w:tcPr>
            <w:tcW w:w="817" w:type="dxa"/>
          </w:tcPr>
          <w:p w:rsidR="00504B2B" w:rsidRPr="00631F43" w:rsidRDefault="00504B2B" w:rsidP="009C7EAB">
            <w:r>
              <w:t>2.107</w:t>
            </w:r>
          </w:p>
          <w:p w:rsidR="00504B2B" w:rsidRPr="00E75E02" w:rsidRDefault="00504B2B" w:rsidP="009C7EAB">
            <w:pPr>
              <w:rPr>
                <w:highlight w:val="yellow"/>
              </w:rPr>
            </w:pPr>
          </w:p>
        </w:tc>
        <w:tc>
          <w:tcPr>
            <w:tcW w:w="1134" w:type="dxa"/>
          </w:tcPr>
          <w:p w:rsidR="00504B2B" w:rsidRPr="00C423DD" w:rsidRDefault="00504B2B" w:rsidP="009C7EAB">
            <w:r w:rsidRPr="00C423DD">
              <w:t>США</w:t>
            </w:r>
          </w:p>
        </w:tc>
        <w:tc>
          <w:tcPr>
            <w:tcW w:w="1701" w:type="dxa"/>
          </w:tcPr>
          <w:p w:rsidR="00504B2B" w:rsidRPr="00C423DD" w:rsidRDefault="00504B2B" w:rsidP="009C7EAB">
            <w:r w:rsidRPr="00C423DD">
              <w:t>Заявка</w:t>
            </w:r>
          </w:p>
          <w:p w:rsidR="00504B2B" w:rsidRPr="00E75E02" w:rsidRDefault="00504B2B" w:rsidP="009C7EAB">
            <w:pPr>
              <w:rPr>
                <w:color w:val="333333"/>
              </w:rPr>
            </w:pPr>
            <w:r w:rsidRPr="00E75E02">
              <w:rPr>
                <w:color w:val="333333"/>
              </w:rPr>
              <w:t>2009062187</w:t>
            </w:r>
          </w:p>
          <w:p w:rsidR="00504B2B" w:rsidRPr="00E75E02" w:rsidRDefault="00504B2B" w:rsidP="009C7EAB">
            <w:pPr>
              <w:rPr>
                <w:highlight w:val="yellow"/>
              </w:rPr>
            </w:pPr>
            <w:r w:rsidRPr="00C423DD">
              <w:t>5.03.09</w:t>
            </w:r>
          </w:p>
        </w:tc>
        <w:tc>
          <w:tcPr>
            <w:tcW w:w="3544" w:type="dxa"/>
          </w:tcPr>
          <w:p w:rsidR="00504B2B" w:rsidRPr="00E75E02" w:rsidRDefault="00504B2B" w:rsidP="009C7EAB">
            <w:r w:rsidRPr="00E75E02">
              <w:rPr>
                <w:color w:val="333333"/>
              </w:rPr>
              <w:t>Использование HMGB1 для заживления</w:t>
            </w:r>
            <w:r>
              <w:rPr>
                <w:color w:val="333333"/>
              </w:rPr>
              <w:t xml:space="preserve"> </w:t>
            </w:r>
            <w:r w:rsidRPr="00E75E02">
              <w:rPr>
                <w:color w:val="333333"/>
              </w:rPr>
              <w:t xml:space="preserve"> ран</w:t>
            </w:r>
          </w:p>
        </w:tc>
        <w:tc>
          <w:tcPr>
            <w:tcW w:w="5812" w:type="dxa"/>
          </w:tcPr>
          <w:p w:rsidR="00504B2B" w:rsidRPr="00E75E02" w:rsidRDefault="00504B2B" w:rsidP="009C7EAB">
            <w:r w:rsidRPr="00E75E02">
              <w:rPr>
                <w:color w:val="333333"/>
              </w:rPr>
              <w:t>Настоящее изобретение описывает роль HMGB1 в улучшении заживления ран, в частности, в модели диабета, с использован</w:t>
            </w:r>
            <w:r>
              <w:rPr>
                <w:color w:val="333333"/>
              </w:rPr>
              <w:t>ие</w:t>
            </w:r>
            <w:r w:rsidRPr="00E75E02">
              <w:rPr>
                <w:color w:val="333333"/>
              </w:rPr>
              <w:t>м глицирризина</w:t>
            </w:r>
          </w:p>
        </w:tc>
        <w:tc>
          <w:tcPr>
            <w:tcW w:w="4464" w:type="dxa"/>
            <w:gridSpan w:val="3"/>
          </w:tcPr>
          <w:p w:rsidR="00504B2B" w:rsidRPr="00B85BC2" w:rsidRDefault="00504B2B" w:rsidP="009C7EAB">
            <w:pPr>
              <w:rPr>
                <w:sz w:val="36"/>
                <w:szCs w:val="36"/>
              </w:rPr>
            </w:pPr>
            <w:r w:rsidRPr="00B85BC2">
              <w:rPr>
                <w:rFonts w:ascii="Arial" w:hAnsi="Arial" w:cs="Arial"/>
                <w:color w:val="333333"/>
                <w:sz w:val="16"/>
                <w:szCs w:val="16"/>
              </w:rPr>
              <w:t>Бианхи Марко</w:t>
            </w:r>
            <w:r w:rsidRPr="00B85BC2">
              <w:rPr>
                <w:rFonts w:ascii="Arial" w:hAnsi="Arial" w:cs="Arial"/>
                <w:color w:val="333333"/>
                <w:sz w:val="36"/>
                <w:szCs w:val="36"/>
              </w:rPr>
              <w:t xml:space="preserve"> </w:t>
            </w:r>
            <w:r w:rsidRPr="00B85BC2">
              <w:rPr>
                <w:rFonts w:ascii="Arial" w:hAnsi="Arial" w:cs="Arial"/>
                <w:color w:val="333333"/>
                <w:sz w:val="16"/>
                <w:szCs w:val="16"/>
              </w:rPr>
              <w:t>и др;</w:t>
            </w:r>
            <w:r w:rsidRPr="00B85BC2">
              <w:rPr>
                <w:rFonts w:ascii="Arial" w:hAnsi="Arial" w:cs="Arial"/>
                <w:color w:val="333333"/>
                <w:sz w:val="36"/>
                <w:szCs w:val="36"/>
              </w:rPr>
              <w:t xml:space="preserve"> </w:t>
            </w:r>
          </w:p>
        </w:tc>
      </w:tr>
      <w:tr w:rsidR="00504B2B" w:rsidTr="0046339C">
        <w:tc>
          <w:tcPr>
            <w:tcW w:w="817" w:type="dxa"/>
          </w:tcPr>
          <w:p w:rsidR="00504B2B" w:rsidRPr="00C423DD" w:rsidRDefault="00504B2B" w:rsidP="009C7EAB">
            <w:r w:rsidRPr="00C423DD">
              <w:lastRenderedPageBreak/>
              <w:t>2.108</w:t>
            </w:r>
          </w:p>
          <w:p w:rsidR="00504B2B" w:rsidRPr="00E75E02" w:rsidRDefault="00504B2B" w:rsidP="009C7EAB">
            <w:pPr>
              <w:rPr>
                <w:highlight w:val="yellow"/>
              </w:rPr>
            </w:pPr>
          </w:p>
        </w:tc>
        <w:tc>
          <w:tcPr>
            <w:tcW w:w="1134" w:type="dxa"/>
          </w:tcPr>
          <w:p w:rsidR="00504B2B" w:rsidRPr="00E75E02" w:rsidRDefault="00504B2B" w:rsidP="009C7EAB">
            <w:pPr>
              <w:rPr>
                <w:highlight w:val="yellow"/>
              </w:rPr>
            </w:pPr>
            <w:r w:rsidRPr="00E75E02">
              <w:t>Китай</w:t>
            </w:r>
          </w:p>
        </w:tc>
        <w:tc>
          <w:tcPr>
            <w:tcW w:w="1701" w:type="dxa"/>
          </w:tcPr>
          <w:p w:rsidR="00504B2B" w:rsidRPr="00E75E02" w:rsidRDefault="00504B2B" w:rsidP="009C7EAB">
            <w:r w:rsidRPr="00E75E02">
              <w:t>Заявка</w:t>
            </w:r>
          </w:p>
          <w:p w:rsidR="00504B2B" w:rsidRPr="00E75E02" w:rsidRDefault="00504B2B" w:rsidP="009C7EAB">
            <w:pPr>
              <w:rPr>
                <w:color w:val="333333"/>
              </w:rPr>
            </w:pPr>
            <w:r w:rsidRPr="00E75E02">
              <w:rPr>
                <w:color w:val="333333"/>
              </w:rPr>
              <w:t>101012267</w:t>
            </w:r>
          </w:p>
          <w:p w:rsidR="00504B2B" w:rsidRPr="00E75E02" w:rsidRDefault="00504B2B" w:rsidP="009C7EAB">
            <w:pPr>
              <w:rPr>
                <w:highlight w:val="yellow"/>
              </w:rPr>
            </w:pPr>
            <w:r w:rsidRPr="00E75E02">
              <w:t>8.08.07</w:t>
            </w:r>
          </w:p>
        </w:tc>
        <w:tc>
          <w:tcPr>
            <w:tcW w:w="3544" w:type="dxa"/>
          </w:tcPr>
          <w:p w:rsidR="00504B2B" w:rsidRPr="00E75E02" w:rsidRDefault="00504B2B" w:rsidP="009C7EAB">
            <w:r>
              <w:rPr>
                <w:color w:val="333333"/>
              </w:rPr>
              <w:t>М</w:t>
            </w:r>
            <w:r w:rsidRPr="00E75E02">
              <w:rPr>
                <w:color w:val="333333"/>
              </w:rPr>
              <w:t>атрин</w:t>
            </w:r>
            <w:r>
              <w:rPr>
                <w:color w:val="333333"/>
              </w:rPr>
              <w:t>овая</w:t>
            </w:r>
            <w:r w:rsidRPr="00E75E02">
              <w:rPr>
                <w:color w:val="333333"/>
              </w:rPr>
              <w:t xml:space="preserve"> соль </w:t>
            </w:r>
            <w:r>
              <w:rPr>
                <w:color w:val="333333"/>
              </w:rPr>
              <w:t>г</w:t>
            </w:r>
            <w:r w:rsidRPr="00E75E02">
              <w:rPr>
                <w:color w:val="333333"/>
              </w:rPr>
              <w:t>лицирри</w:t>
            </w:r>
            <w:r>
              <w:rPr>
                <w:color w:val="333333"/>
              </w:rPr>
              <w:t>-</w:t>
            </w:r>
            <w:r w:rsidRPr="00E75E02">
              <w:rPr>
                <w:color w:val="333333"/>
              </w:rPr>
              <w:t>зиновой кислоты</w:t>
            </w:r>
            <w:r>
              <w:rPr>
                <w:color w:val="333333"/>
              </w:rPr>
              <w:t xml:space="preserve">, метод ее приготовления и использо-вания </w:t>
            </w:r>
            <w:r w:rsidRPr="00E75E02">
              <w:rPr>
                <w:color w:val="333333"/>
              </w:rPr>
              <w:t xml:space="preserve"> </w:t>
            </w:r>
          </w:p>
        </w:tc>
        <w:tc>
          <w:tcPr>
            <w:tcW w:w="5812" w:type="dxa"/>
          </w:tcPr>
          <w:p w:rsidR="00504B2B" w:rsidRPr="00E75E02" w:rsidRDefault="00504B2B" w:rsidP="009C7EAB">
            <w:r>
              <w:rPr>
                <w:color w:val="333333"/>
              </w:rPr>
              <w:t>Н</w:t>
            </w:r>
            <w:r w:rsidRPr="00E75E02">
              <w:rPr>
                <w:color w:val="333333"/>
              </w:rPr>
              <w:t xml:space="preserve">овый метод синтеза </w:t>
            </w:r>
            <w:r>
              <w:rPr>
                <w:color w:val="333333"/>
              </w:rPr>
              <w:t xml:space="preserve">соли </w:t>
            </w:r>
            <w:r w:rsidRPr="00E75E02">
              <w:rPr>
                <w:color w:val="333333"/>
              </w:rPr>
              <w:t>глицирризин</w:t>
            </w:r>
            <w:r>
              <w:rPr>
                <w:color w:val="333333"/>
              </w:rPr>
              <w:t>-</w:t>
            </w:r>
            <w:r w:rsidRPr="00E75E02">
              <w:rPr>
                <w:color w:val="333333"/>
              </w:rPr>
              <w:t xml:space="preserve"> матрина и глицирризин софоры желтоватый соли, которая также обеспечивает эпимера 18-бета-или 18-альфа-глицир</w:t>
            </w:r>
            <w:r>
              <w:rPr>
                <w:color w:val="333333"/>
              </w:rPr>
              <w:t>-</w:t>
            </w:r>
            <w:r w:rsidRPr="00E75E02">
              <w:rPr>
                <w:color w:val="333333"/>
              </w:rPr>
              <w:t>ризин софоры желтоватый соли и способа их произ</w:t>
            </w:r>
            <w:r>
              <w:rPr>
                <w:color w:val="333333"/>
              </w:rPr>
              <w:t>-</w:t>
            </w:r>
            <w:r w:rsidRPr="00E75E02">
              <w:rPr>
                <w:color w:val="333333"/>
              </w:rPr>
              <w:t xml:space="preserve">водства и применения, чтобы сделать препарат </w:t>
            </w:r>
            <w:r>
              <w:rPr>
                <w:color w:val="333333"/>
              </w:rPr>
              <w:t xml:space="preserve">от </w:t>
            </w:r>
            <w:r w:rsidRPr="00E75E02">
              <w:rPr>
                <w:color w:val="333333"/>
              </w:rPr>
              <w:t>заболевания печени</w:t>
            </w:r>
          </w:p>
        </w:tc>
        <w:tc>
          <w:tcPr>
            <w:tcW w:w="4464" w:type="dxa"/>
            <w:gridSpan w:val="3"/>
          </w:tcPr>
          <w:p w:rsidR="00504B2B" w:rsidRPr="0092726B" w:rsidRDefault="00504B2B" w:rsidP="009C7EAB">
            <w:pPr>
              <w:rPr>
                <w:color w:val="333333"/>
                <w:sz w:val="18"/>
                <w:szCs w:val="18"/>
              </w:rPr>
            </w:pPr>
            <w:r w:rsidRPr="0092726B">
              <w:rPr>
                <w:color w:val="333333"/>
                <w:sz w:val="18"/>
                <w:szCs w:val="18"/>
              </w:rPr>
              <w:t>ЯН Линг и др</w:t>
            </w:r>
          </w:p>
          <w:p w:rsidR="00504B2B" w:rsidRPr="0092726B" w:rsidRDefault="00504B2B" w:rsidP="009C7EAB">
            <w:pPr>
              <w:rPr>
                <w:color w:val="333333"/>
                <w:sz w:val="18"/>
                <w:szCs w:val="18"/>
              </w:rPr>
            </w:pPr>
          </w:p>
          <w:p w:rsidR="00504B2B" w:rsidRPr="0092726B" w:rsidRDefault="0092726B" w:rsidP="009C7EAB">
            <w:pPr>
              <w:rPr>
                <w:color w:val="333333"/>
                <w:sz w:val="18"/>
                <w:szCs w:val="18"/>
              </w:rPr>
            </w:pPr>
            <w:r w:rsidRPr="0092726B">
              <w:rPr>
                <w:color w:val="333333"/>
                <w:sz w:val="18"/>
                <w:szCs w:val="18"/>
              </w:rPr>
              <w:t>(</w:t>
            </w:r>
            <w:r w:rsidR="00504B2B" w:rsidRPr="0092726B">
              <w:rPr>
                <w:color w:val="333333"/>
                <w:sz w:val="18"/>
                <w:szCs w:val="18"/>
              </w:rPr>
              <w:t>Янгсу Хиа Тай</w:t>
            </w:r>
          </w:p>
          <w:p w:rsidR="0092726B" w:rsidRPr="0092726B" w:rsidRDefault="00504B2B" w:rsidP="009C7EAB">
            <w:pPr>
              <w:rPr>
                <w:color w:val="333333"/>
                <w:sz w:val="18"/>
                <w:szCs w:val="18"/>
              </w:rPr>
            </w:pPr>
            <w:r w:rsidRPr="0092726B">
              <w:rPr>
                <w:color w:val="333333"/>
                <w:sz w:val="18"/>
                <w:szCs w:val="18"/>
              </w:rPr>
              <w:t xml:space="preserve">Тиангинг Фармасьютикал </w:t>
            </w:r>
          </w:p>
          <w:p w:rsidR="00504B2B" w:rsidRPr="00E55C90" w:rsidRDefault="00504B2B" w:rsidP="009C7EAB">
            <w:pPr>
              <w:rPr>
                <w:sz w:val="18"/>
              </w:rPr>
            </w:pPr>
            <w:r w:rsidRPr="0092726B">
              <w:rPr>
                <w:color w:val="333333"/>
                <w:sz w:val="18"/>
                <w:szCs w:val="18"/>
              </w:rPr>
              <w:t>Ко, ООО)</w:t>
            </w:r>
            <w:r w:rsidRPr="00E55C90">
              <w:rPr>
                <w:color w:val="333333"/>
                <w:sz w:val="16"/>
                <w:szCs w:val="16"/>
              </w:rPr>
              <w:br/>
            </w:r>
          </w:p>
        </w:tc>
      </w:tr>
      <w:tr w:rsidR="00504B2B" w:rsidTr="0046339C">
        <w:tc>
          <w:tcPr>
            <w:tcW w:w="817" w:type="dxa"/>
          </w:tcPr>
          <w:p w:rsidR="00504B2B" w:rsidRPr="00C423DD" w:rsidRDefault="00504B2B" w:rsidP="009C7EAB">
            <w:r w:rsidRPr="00C423DD">
              <w:t>2.109</w:t>
            </w:r>
          </w:p>
          <w:p w:rsidR="00504B2B" w:rsidRPr="00E75E02" w:rsidRDefault="00504B2B" w:rsidP="009C7EAB">
            <w:pPr>
              <w:rPr>
                <w:highlight w:val="yellow"/>
              </w:rPr>
            </w:pPr>
          </w:p>
        </w:tc>
        <w:tc>
          <w:tcPr>
            <w:tcW w:w="1134" w:type="dxa"/>
          </w:tcPr>
          <w:p w:rsidR="00504B2B" w:rsidRPr="00E75E02" w:rsidRDefault="00504B2B" w:rsidP="009C7EAB">
            <w:pPr>
              <w:rPr>
                <w:highlight w:val="yellow"/>
              </w:rPr>
            </w:pPr>
            <w:r w:rsidRPr="00E75E02">
              <w:t>Япония</w:t>
            </w:r>
          </w:p>
        </w:tc>
        <w:tc>
          <w:tcPr>
            <w:tcW w:w="1701" w:type="dxa"/>
          </w:tcPr>
          <w:p w:rsidR="00504B2B" w:rsidRPr="00E75E02" w:rsidRDefault="00504B2B" w:rsidP="009C7EAB">
            <w:r w:rsidRPr="00E75E02">
              <w:t>Заявка</w:t>
            </w:r>
          </w:p>
          <w:p w:rsidR="00504B2B" w:rsidRPr="00E75E02" w:rsidRDefault="00504B2B" w:rsidP="009C7EAB">
            <w:pPr>
              <w:rPr>
                <w:color w:val="333333"/>
              </w:rPr>
            </w:pPr>
            <w:r w:rsidRPr="00E75E02">
              <w:rPr>
                <w:color w:val="333333"/>
              </w:rPr>
              <w:t>2007084514</w:t>
            </w:r>
          </w:p>
          <w:p w:rsidR="00504B2B" w:rsidRPr="00E75E02" w:rsidRDefault="00504B2B" w:rsidP="009C7EAB">
            <w:pPr>
              <w:rPr>
                <w:highlight w:val="yellow"/>
              </w:rPr>
            </w:pPr>
            <w:r w:rsidRPr="00E75E02">
              <w:rPr>
                <w:color w:val="333333"/>
              </w:rPr>
              <w:t>5.04.07</w:t>
            </w:r>
          </w:p>
        </w:tc>
        <w:tc>
          <w:tcPr>
            <w:tcW w:w="3544" w:type="dxa"/>
          </w:tcPr>
          <w:p w:rsidR="00504B2B" w:rsidRPr="00E75E02" w:rsidRDefault="00504B2B" w:rsidP="009C7EAB">
            <w:r>
              <w:rPr>
                <w:color w:val="333333"/>
              </w:rPr>
              <w:t>Подготовка глицирризина против воспалительных кишечных заболеваний</w:t>
            </w:r>
          </w:p>
        </w:tc>
        <w:tc>
          <w:tcPr>
            <w:tcW w:w="5812" w:type="dxa"/>
          </w:tcPr>
          <w:p w:rsidR="00504B2B" w:rsidRPr="00E75E02" w:rsidRDefault="00504B2B" w:rsidP="009C7EAB">
            <w:r>
              <w:rPr>
                <w:color w:val="333333"/>
              </w:rPr>
              <w:t>В</w:t>
            </w:r>
            <w:r w:rsidRPr="00E75E02">
              <w:rPr>
                <w:color w:val="333333"/>
              </w:rPr>
              <w:t>ключает в себя один или более видов глицирризи</w:t>
            </w:r>
            <w:r>
              <w:rPr>
                <w:color w:val="333333"/>
              </w:rPr>
              <w:t>-</w:t>
            </w:r>
            <w:r w:rsidRPr="00E75E02">
              <w:rPr>
                <w:color w:val="333333"/>
              </w:rPr>
              <w:t>новой кислоты, ее производных и их физиологически приемлемых солей в качестве активного ингредиента и загустителя</w:t>
            </w:r>
          </w:p>
        </w:tc>
        <w:tc>
          <w:tcPr>
            <w:tcW w:w="4464" w:type="dxa"/>
            <w:gridSpan w:val="3"/>
          </w:tcPr>
          <w:p w:rsidR="005777FB" w:rsidRPr="005777FB" w:rsidRDefault="00504B2B" w:rsidP="009C7EAB">
            <w:pPr>
              <w:rPr>
                <w:color w:val="333333"/>
                <w:sz w:val="18"/>
                <w:szCs w:val="18"/>
              </w:rPr>
            </w:pPr>
            <w:r w:rsidRPr="005777FB">
              <w:rPr>
                <w:color w:val="333333"/>
                <w:sz w:val="18"/>
                <w:szCs w:val="18"/>
              </w:rPr>
              <w:t xml:space="preserve">Шинихи Окамура,; </w:t>
            </w:r>
          </w:p>
          <w:p w:rsidR="00504B2B" w:rsidRPr="005777FB" w:rsidRDefault="00504B2B" w:rsidP="009C7EAB">
            <w:pPr>
              <w:rPr>
                <w:color w:val="333333"/>
                <w:sz w:val="18"/>
                <w:szCs w:val="18"/>
              </w:rPr>
            </w:pPr>
            <w:r w:rsidRPr="005777FB">
              <w:rPr>
                <w:color w:val="333333"/>
                <w:sz w:val="18"/>
                <w:szCs w:val="18"/>
              </w:rPr>
              <w:t xml:space="preserve">Кудо Томохиро,; </w:t>
            </w:r>
          </w:p>
          <w:p w:rsidR="005777FB" w:rsidRPr="005777FB" w:rsidRDefault="00504B2B" w:rsidP="009C7EAB">
            <w:pPr>
              <w:rPr>
                <w:color w:val="333333"/>
                <w:sz w:val="18"/>
                <w:szCs w:val="18"/>
              </w:rPr>
            </w:pPr>
            <w:r w:rsidRPr="005777FB">
              <w:rPr>
                <w:color w:val="333333"/>
                <w:sz w:val="18"/>
                <w:szCs w:val="18"/>
              </w:rPr>
              <w:t xml:space="preserve">Мори Масатомо  </w:t>
            </w:r>
          </w:p>
          <w:p w:rsidR="00504B2B" w:rsidRPr="00E55C90" w:rsidRDefault="005777FB" w:rsidP="009C7EAB">
            <w:pPr>
              <w:rPr>
                <w:sz w:val="18"/>
              </w:rPr>
            </w:pPr>
            <w:r w:rsidRPr="005777FB">
              <w:rPr>
                <w:color w:val="333333"/>
                <w:sz w:val="18"/>
                <w:szCs w:val="18"/>
              </w:rPr>
              <w:t>(</w:t>
            </w:r>
            <w:r w:rsidR="00504B2B" w:rsidRPr="005777FB">
              <w:rPr>
                <w:color w:val="333333"/>
                <w:sz w:val="18"/>
                <w:szCs w:val="18"/>
              </w:rPr>
              <w:t>Гунма  Универ</w:t>
            </w:r>
            <w:r w:rsidRPr="005777FB">
              <w:rPr>
                <w:color w:val="333333"/>
                <w:sz w:val="18"/>
                <w:szCs w:val="18"/>
              </w:rPr>
              <w:t>)</w:t>
            </w:r>
          </w:p>
        </w:tc>
      </w:tr>
      <w:tr w:rsidR="00504B2B" w:rsidTr="0046339C">
        <w:tc>
          <w:tcPr>
            <w:tcW w:w="817" w:type="dxa"/>
          </w:tcPr>
          <w:p w:rsidR="00504B2B" w:rsidRPr="00C423DD" w:rsidRDefault="00504B2B" w:rsidP="009C7EAB">
            <w:r w:rsidRPr="00C423DD">
              <w:t>2.110</w:t>
            </w:r>
          </w:p>
          <w:p w:rsidR="00504B2B" w:rsidRPr="00C423DD" w:rsidRDefault="00504B2B" w:rsidP="009C7EAB"/>
        </w:tc>
        <w:tc>
          <w:tcPr>
            <w:tcW w:w="1134" w:type="dxa"/>
          </w:tcPr>
          <w:p w:rsidR="00504B2B" w:rsidRPr="00C423DD" w:rsidRDefault="00504B2B" w:rsidP="009C7EAB">
            <w:r w:rsidRPr="00C423DD">
              <w:t>Япония</w:t>
            </w:r>
          </w:p>
        </w:tc>
        <w:tc>
          <w:tcPr>
            <w:tcW w:w="1701" w:type="dxa"/>
          </w:tcPr>
          <w:p w:rsidR="00504B2B" w:rsidRPr="00E75E02" w:rsidRDefault="00504B2B" w:rsidP="009C7EAB">
            <w:r w:rsidRPr="00E75E02">
              <w:t>Заявка</w:t>
            </w:r>
          </w:p>
          <w:p w:rsidR="00504B2B" w:rsidRPr="00E75E02" w:rsidRDefault="00504B2B" w:rsidP="009C7EAB">
            <w:pPr>
              <w:rPr>
                <w:color w:val="333333"/>
              </w:rPr>
            </w:pPr>
            <w:r w:rsidRPr="00E75E02">
              <w:rPr>
                <w:color w:val="333333"/>
              </w:rPr>
              <w:t>2007119414</w:t>
            </w:r>
          </w:p>
          <w:p w:rsidR="00504B2B" w:rsidRPr="00E75E02" w:rsidRDefault="00504B2B" w:rsidP="009C7EAB">
            <w:pPr>
              <w:rPr>
                <w:highlight w:val="yellow"/>
              </w:rPr>
            </w:pPr>
            <w:r w:rsidRPr="00E75E02">
              <w:t>17.05.07</w:t>
            </w:r>
          </w:p>
        </w:tc>
        <w:tc>
          <w:tcPr>
            <w:tcW w:w="3544" w:type="dxa"/>
          </w:tcPr>
          <w:p w:rsidR="00504B2B" w:rsidRPr="00E75E02" w:rsidRDefault="00504B2B" w:rsidP="009C7EAB">
            <w:r w:rsidRPr="00E75E02">
              <w:rPr>
                <w:color w:val="333333"/>
              </w:rPr>
              <w:t xml:space="preserve">Иммунодепрессанты </w:t>
            </w:r>
            <w:r>
              <w:rPr>
                <w:color w:val="333333"/>
              </w:rPr>
              <w:t xml:space="preserve">повышения активности </w:t>
            </w:r>
            <w:r w:rsidRPr="00E75E02">
              <w:rPr>
                <w:color w:val="333333"/>
              </w:rPr>
              <w:t>иммуносупрессии CD8 + CD122 + T-CELL</w:t>
            </w:r>
          </w:p>
        </w:tc>
        <w:tc>
          <w:tcPr>
            <w:tcW w:w="5812" w:type="dxa"/>
          </w:tcPr>
          <w:p w:rsidR="00504B2B" w:rsidRPr="00E75E02" w:rsidRDefault="00504B2B" w:rsidP="009C7EAB">
            <w:r>
              <w:rPr>
                <w:color w:val="333333"/>
              </w:rPr>
              <w:t>Пениофлорин</w:t>
            </w:r>
            <w:r w:rsidRPr="00E75E02">
              <w:rPr>
                <w:color w:val="333333"/>
              </w:rPr>
              <w:t xml:space="preserve"> и глицирризин, мо</w:t>
            </w:r>
            <w:r>
              <w:rPr>
                <w:color w:val="333333"/>
              </w:rPr>
              <w:t xml:space="preserve">гут </w:t>
            </w:r>
            <w:r w:rsidRPr="00E75E02">
              <w:rPr>
                <w:color w:val="333333"/>
              </w:rPr>
              <w:t>служить в каче</w:t>
            </w:r>
            <w:r w:rsidRPr="00EC4E03">
              <w:rPr>
                <w:color w:val="333333"/>
              </w:rPr>
              <w:t>-</w:t>
            </w:r>
            <w:r w:rsidRPr="00E75E02">
              <w:rPr>
                <w:color w:val="333333"/>
              </w:rPr>
              <w:t>стве иммунодепрессант</w:t>
            </w:r>
            <w:r>
              <w:rPr>
                <w:color w:val="333333"/>
              </w:rPr>
              <w:t xml:space="preserve">а. </w:t>
            </w:r>
            <w:r w:rsidRPr="00E75E02">
              <w:rPr>
                <w:color w:val="333333"/>
              </w:rPr>
              <w:t>Аутоиммунная болезнь эффективно лечит</w:t>
            </w:r>
            <w:r>
              <w:rPr>
                <w:color w:val="333333"/>
              </w:rPr>
              <w:t xml:space="preserve">ся </w:t>
            </w:r>
            <w:r w:rsidRPr="00E75E02">
              <w:rPr>
                <w:color w:val="333333"/>
              </w:rPr>
              <w:t xml:space="preserve"> с</w:t>
            </w:r>
            <w:r>
              <w:rPr>
                <w:color w:val="333333"/>
              </w:rPr>
              <w:t xml:space="preserve"> их </w:t>
            </w:r>
            <w:r w:rsidRPr="00E75E02">
              <w:rPr>
                <w:color w:val="333333"/>
              </w:rPr>
              <w:t xml:space="preserve"> помощью</w:t>
            </w:r>
          </w:p>
        </w:tc>
        <w:tc>
          <w:tcPr>
            <w:tcW w:w="4464" w:type="dxa"/>
            <w:gridSpan w:val="3"/>
          </w:tcPr>
          <w:p w:rsidR="00504B2B" w:rsidRPr="00E55C90" w:rsidRDefault="00DA0FA1" w:rsidP="009C7EAB">
            <w:pPr>
              <w:rPr>
                <w:color w:val="333333"/>
                <w:sz w:val="18"/>
                <w:szCs w:val="18"/>
              </w:rPr>
            </w:pPr>
            <w:r>
              <w:rPr>
                <w:color w:val="333333"/>
                <w:sz w:val="18"/>
                <w:szCs w:val="18"/>
              </w:rPr>
              <w:t>С</w:t>
            </w:r>
            <w:r w:rsidR="00504B2B" w:rsidRPr="00E55C90">
              <w:rPr>
                <w:color w:val="333333"/>
                <w:sz w:val="18"/>
                <w:szCs w:val="18"/>
              </w:rPr>
              <w:t>узуки Харухико</w:t>
            </w:r>
          </w:p>
          <w:p w:rsidR="005777FB" w:rsidRDefault="005777FB" w:rsidP="009C7EAB">
            <w:pPr>
              <w:rPr>
                <w:color w:val="333333"/>
                <w:sz w:val="18"/>
                <w:szCs w:val="18"/>
              </w:rPr>
            </w:pPr>
            <w:r>
              <w:rPr>
                <w:color w:val="333333"/>
                <w:sz w:val="18"/>
                <w:szCs w:val="18"/>
              </w:rPr>
              <w:t>(</w:t>
            </w:r>
            <w:r w:rsidR="00504B2B" w:rsidRPr="00E55C90">
              <w:rPr>
                <w:color w:val="333333"/>
                <w:sz w:val="18"/>
                <w:szCs w:val="18"/>
              </w:rPr>
              <w:t>Универ Нагоя,;</w:t>
            </w:r>
          </w:p>
          <w:p w:rsidR="00504B2B" w:rsidRPr="00E55C90" w:rsidRDefault="00504B2B" w:rsidP="009C7EAB">
            <w:pPr>
              <w:rPr>
                <w:sz w:val="18"/>
              </w:rPr>
            </w:pPr>
            <w:r w:rsidRPr="00E55C90">
              <w:rPr>
                <w:color w:val="333333"/>
                <w:sz w:val="18"/>
                <w:szCs w:val="18"/>
              </w:rPr>
              <w:t xml:space="preserve"> Иммунофронтиер К. К</w:t>
            </w:r>
            <w:r w:rsidR="005777FB">
              <w:rPr>
                <w:color w:val="333333"/>
                <w:sz w:val="18"/>
                <w:szCs w:val="18"/>
              </w:rPr>
              <w:t>)</w:t>
            </w:r>
          </w:p>
        </w:tc>
      </w:tr>
      <w:tr w:rsidR="00504B2B" w:rsidTr="0046339C">
        <w:tc>
          <w:tcPr>
            <w:tcW w:w="817" w:type="dxa"/>
          </w:tcPr>
          <w:p w:rsidR="00504B2B" w:rsidRPr="00C423DD" w:rsidRDefault="00504B2B" w:rsidP="009C7EAB">
            <w:r w:rsidRPr="00C423DD">
              <w:t>2.111</w:t>
            </w:r>
          </w:p>
          <w:p w:rsidR="00504B2B" w:rsidRPr="00C423DD" w:rsidRDefault="00504B2B" w:rsidP="009C7EAB"/>
        </w:tc>
        <w:tc>
          <w:tcPr>
            <w:tcW w:w="1134" w:type="dxa"/>
          </w:tcPr>
          <w:p w:rsidR="00504B2B" w:rsidRPr="00C423DD" w:rsidRDefault="00504B2B" w:rsidP="009C7EAB">
            <w:r w:rsidRPr="00C423DD">
              <w:t>Япония</w:t>
            </w:r>
          </w:p>
        </w:tc>
        <w:tc>
          <w:tcPr>
            <w:tcW w:w="1701" w:type="dxa"/>
          </w:tcPr>
          <w:p w:rsidR="00504B2B" w:rsidRPr="00E75E02" w:rsidRDefault="00504B2B" w:rsidP="009C7EAB">
            <w:r w:rsidRPr="00E75E02">
              <w:t>Заявка</w:t>
            </w:r>
          </w:p>
          <w:p w:rsidR="00504B2B" w:rsidRPr="00E75E02" w:rsidRDefault="00504B2B" w:rsidP="009C7EAB">
            <w:pPr>
              <w:rPr>
                <w:color w:val="333333"/>
              </w:rPr>
            </w:pPr>
            <w:r w:rsidRPr="00E75E02">
              <w:rPr>
                <w:color w:val="333333"/>
              </w:rPr>
              <w:t>2007126363</w:t>
            </w:r>
          </w:p>
          <w:p w:rsidR="00504B2B" w:rsidRPr="00E75E02" w:rsidRDefault="00504B2B" w:rsidP="009C7EAB">
            <w:pPr>
              <w:rPr>
                <w:highlight w:val="yellow"/>
              </w:rPr>
            </w:pPr>
            <w:r w:rsidRPr="00E75E02">
              <w:rPr>
                <w:color w:val="333333"/>
              </w:rPr>
              <w:t>24.05.07</w:t>
            </w:r>
          </w:p>
        </w:tc>
        <w:tc>
          <w:tcPr>
            <w:tcW w:w="3544" w:type="dxa"/>
          </w:tcPr>
          <w:p w:rsidR="00504B2B" w:rsidRPr="00E75E02" w:rsidRDefault="00504B2B" w:rsidP="009C7EAB">
            <w:r w:rsidRPr="00E75E02">
              <w:rPr>
                <w:color w:val="333333"/>
              </w:rPr>
              <w:t>Постановка глицирризин</w:t>
            </w:r>
            <w:r>
              <w:rPr>
                <w:color w:val="333333"/>
              </w:rPr>
              <w:t>а</w:t>
            </w:r>
          </w:p>
        </w:tc>
        <w:tc>
          <w:tcPr>
            <w:tcW w:w="5812" w:type="dxa"/>
          </w:tcPr>
          <w:p w:rsidR="00504B2B" w:rsidRPr="00E75E02" w:rsidRDefault="00504B2B" w:rsidP="009C7EAB">
            <w:pPr>
              <w:rPr>
                <w:color w:val="333333"/>
              </w:rPr>
            </w:pPr>
            <w:r>
              <w:rPr>
                <w:color w:val="333333"/>
              </w:rPr>
              <w:t>Д</w:t>
            </w:r>
            <w:r w:rsidRPr="00E75E02">
              <w:rPr>
                <w:color w:val="333333"/>
              </w:rPr>
              <w:t>ля получения GL (глицирризин</w:t>
            </w:r>
            <w:r>
              <w:rPr>
                <w:color w:val="333333"/>
              </w:rPr>
              <w:t>а</w:t>
            </w:r>
            <w:r w:rsidRPr="00E75E02">
              <w:rPr>
                <w:color w:val="333333"/>
              </w:rPr>
              <w:t xml:space="preserve">) </w:t>
            </w:r>
            <w:r>
              <w:rPr>
                <w:color w:val="333333"/>
              </w:rPr>
              <w:t xml:space="preserve">- </w:t>
            </w:r>
            <w:r w:rsidRPr="00E75E02">
              <w:rPr>
                <w:color w:val="333333"/>
              </w:rPr>
              <w:t>формулировка для эффективного лечения хронических заболеваний, не снижая качество жизни для пациентов</w:t>
            </w:r>
          </w:p>
          <w:p w:rsidR="00504B2B" w:rsidRPr="00E75E02" w:rsidRDefault="00504B2B" w:rsidP="009C7EAB"/>
        </w:tc>
        <w:tc>
          <w:tcPr>
            <w:tcW w:w="4464" w:type="dxa"/>
            <w:gridSpan w:val="3"/>
          </w:tcPr>
          <w:p w:rsidR="005777FB" w:rsidRDefault="00504B2B" w:rsidP="009C7EAB">
            <w:pPr>
              <w:rPr>
                <w:color w:val="333333"/>
                <w:sz w:val="16"/>
                <w:szCs w:val="16"/>
              </w:rPr>
            </w:pPr>
            <w:r w:rsidRPr="00E55C90">
              <w:rPr>
                <w:color w:val="333333"/>
                <w:sz w:val="16"/>
                <w:szCs w:val="16"/>
              </w:rPr>
              <w:t xml:space="preserve">Каваками Акио,; </w:t>
            </w:r>
          </w:p>
          <w:p w:rsidR="005777FB" w:rsidRDefault="00504B2B" w:rsidP="009C7EAB">
            <w:pPr>
              <w:rPr>
                <w:color w:val="333333"/>
                <w:sz w:val="16"/>
                <w:szCs w:val="16"/>
              </w:rPr>
            </w:pPr>
            <w:r w:rsidRPr="00E55C90">
              <w:rPr>
                <w:color w:val="333333"/>
                <w:sz w:val="16"/>
                <w:szCs w:val="16"/>
              </w:rPr>
              <w:t>Хамада Юджи,;</w:t>
            </w:r>
          </w:p>
          <w:p w:rsidR="00504B2B" w:rsidRPr="00E55C90" w:rsidRDefault="00504B2B" w:rsidP="009C7EAB">
            <w:pPr>
              <w:rPr>
                <w:color w:val="333333"/>
                <w:sz w:val="16"/>
                <w:szCs w:val="16"/>
              </w:rPr>
            </w:pPr>
            <w:r w:rsidRPr="00E55C90">
              <w:rPr>
                <w:color w:val="333333"/>
                <w:sz w:val="16"/>
                <w:szCs w:val="16"/>
              </w:rPr>
              <w:t xml:space="preserve"> Сато Сюндзи</w:t>
            </w:r>
          </w:p>
          <w:p w:rsidR="00504B2B" w:rsidRPr="00E55C90" w:rsidRDefault="00504B2B" w:rsidP="009C7EAB">
            <w:pPr>
              <w:rPr>
                <w:color w:val="333333"/>
                <w:sz w:val="16"/>
                <w:szCs w:val="16"/>
              </w:rPr>
            </w:pPr>
          </w:p>
          <w:p w:rsidR="00504B2B" w:rsidRPr="00E55C90" w:rsidRDefault="005777FB" w:rsidP="009C7EAB">
            <w:pPr>
              <w:rPr>
                <w:sz w:val="18"/>
              </w:rPr>
            </w:pPr>
            <w:r>
              <w:rPr>
                <w:color w:val="333333"/>
                <w:sz w:val="16"/>
                <w:szCs w:val="16"/>
              </w:rPr>
              <w:t>(</w:t>
            </w:r>
            <w:r w:rsidR="00504B2B" w:rsidRPr="00E55C90">
              <w:rPr>
                <w:color w:val="333333"/>
                <w:sz w:val="16"/>
                <w:szCs w:val="16"/>
              </w:rPr>
              <w:t>Марудзен сейяки КК</w:t>
            </w:r>
            <w:r>
              <w:rPr>
                <w:color w:val="333333"/>
                <w:sz w:val="16"/>
                <w:szCs w:val="16"/>
              </w:rPr>
              <w:t>)</w:t>
            </w:r>
          </w:p>
        </w:tc>
      </w:tr>
      <w:tr w:rsidR="00504B2B" w:rsidTr="0046339C">
        <w:tc>
          <w:tcPr>
            <w:tcW w:w="817" w:type="dxa"/>
          </w:tcPr>
          <w:p w:rsidR="00504B2B" w:rsidRPr="00C423DD" w:rsidRDefault="00504B2B" w:rsidP="009C7EAB">
            <w:r w:rsidRPr="00C423DD">
              <w:t>2.112</w:t>
            </w:r>
          </w:p>
          <w:p w:rsidR="00504B2B" w:rsidRPr="00C423DD" w:rsidRDefault="00504B2B" w:rsidP="009C7EAB"/>
        </w:tc>
        <w:tc>
          <w:tcPr>
            <w:tcW w:w="1134" w:type="dxa"/>
          </w:tcPr>
          <w:p w:rsidR="00504B2B" w:rsidRPr="00C423DD" w:rsidRDefault="00504B2B" w:rsidP="009C7EAB">
            <w:r w:rsidRPr="00C423DD">
              <w:t>Китай</w:t>
            </w:r>
          </w:p>
        </w:tc>
        <w:tc>
          <w:tcPr>
            <w:tcW w:w="1701" w:type="dxa"/>
          </w:tcPr>
          <w:p w:rsidR="00504B2B" w:rsidRPr="00E75E02" w:rsidRDefault="00F90C0C" w:rsidP="009C7EAB">
            <w:r>
              <w:t>Патент</w:t>
            </w:r>
          </w:p>
          <w:p w:rsidR="00504B2B" w:rsidRPr="00E75E02" w:rsidRDefault="00504B2B" w:rsidP="009C7EAB">
            <w:pPr>
              <w:rPr>
                <w:color w:val="333333"/>
              </w:rPr>
            </w:pPr>
            <w:r w:rsidRPr="00E75E02">
              <w:rPr>
                <w:color w:val="333333"/>
              </w:rPr>
              <w:t>1965844</w:t>
            </w:r>
          </w:p>
          <w:p w:rsidR="00504B2B" w:rsidRPr="00E75E02" w:rsidRDefault="00504B2B" w:rsidP="009C7EAB">
            <w:r w:rsidRPr="00E75E02">
              <w:rPr>
                <w:color w:val="333333"/>
              </w:rPr>
              <w:t>23.05.07</w:t>
            </w:r>
          </w:p>
          <w:p w:rsidR="00504B2B" w:rsidRPr="00E75E02" w:rsidRDefault="00504B2B" w:rsidP="009C7EAB">
            <w:pPr>
              <w:rPr>
                <w:highlight w:val="yellow"/>
              </w:rPr>
            </w:pPr>
          </w:p>
        </w:tc>
        <w:tc>
          <w:tcPr>
            <w:tcW w:w="3544" w:type="dxa"/>
          </w:tcPr>
          <w:p w:rsidR="00504B2B" w:rsidRPr="00E75E02" w:rsidRDefault="00504B2B" w:rsidP="009C7EAB">
            <w:r>
              <w:rPr>
                <w:color w:val="333333"/>
              </w:rPr>
              <w:t>Ф</w:t>
            </w:r>
            <w:r w:rsidRPr="00E75E02">
              <w:rPr>
                <w:color w:val="333333"/>
              </w:rPr>
              <w:t>армацевтическ</w:t>
            </w:r>
            <w:r>
              <w:rPr>
                <w:color w:val="333333"/>
              </w:rPr>
              <w:t>ие</w:t>
            </w:r>
            <w:r w:rsidRPr="00E75E02">
              <w:rPr>
                <w:color w:val="333333"/>
              </w:rPr>
              <w:t xml:space="preserve"> компози</w:t>
            </w:r>
            <w:r>
              <w:rPr>
                <w:color w:val="333333"/>
              </w:rPr>
              <w:t>-</w:t>
            </w:r>
            <w:r w:rsidRPr="00E75E02">
              <w:rPr>
                <w:color w:val="333333"/>
              </w:rPr>
              <w:t>ци</w:t>
            </w:r>
            <w:r>
              <w:rPr>
                <w:color w:val="333333"/>
              </w:rPr>
              <w:t xml:space="preserve">и для введения в нос, </w:t>
            </w:r>
            <w:r w:rsidRPr="00E75E02">
              <w:rPr>
                <w:color w:val="333333"/>
              </w:rPr>
              <w:t>со</w:t>
            </w:r>
            <w:r>
              <w:rPr>
                <w:color w:val="333333"/>
              </w:rPr>
              <w:t>-</w:t>
            </w:r>
            <w:r w:rsidRPr="00E75E02">
              <w:rPr>
                <w:color w:val="333333"/>
              </w:rPr>
              <w:t>держащ</w:t>
            </w:r>
            <w:r>
              <w:rPr>
                <w:color w:val="333333"/>
              </w:rPr>
              <w:t>ие</w:t>
            </w:r>
            <w:r w:rsidRPr="00E75E02">
              <w:rPr>
                <w:color w:val="333333"/>
              </w:rPr>
              <w:t xml:space="preserve"> глицирретов</w:t>
            </w:r>
            <w:r>
              <w:rPr>
                <w:color w:val="333333"/>
              </w:rPr>
              <w:t xml:space="preserve">ую </w:t>
            </w:r>
            <w:r w:rsidRPr="00E75E02">
              <w:rPr>
                <w:color w:val="333333"/>
              </w:rPr>
              <w:t xml:space="preserve"> кислот</w:t>
            </w:r>
            <w:r>
              <w:rPr>
                <w:color w:val="333333"/>
              </w:rPr>
              <w:t>у</w:t>
            </w:r>
            <w:r w:rsidRPr="00E75E02">
              <w:rPr>
                <w:color w:val="333333"/>
              </w:rPr>
              <w:t xml:space="preserve"> и </w:t>
            </w:r>
            <w:r>
              <w:rPr>
                <w:color w:val="333333"/>
              </w:rPr>
              <w:t xml:space="preserve">их </w:t>
            </w:r>
            <w:r w:rsidRPr="00E75E02">
              <w:rPr>
                <w:color w:val="333333"/>
              </w:rPr>
              <w:t>медицинско</w:t>
            </w:r>
            <w:r>
              <w:rPr>
                <w:color w:val="333333"/>
              </w:rPr>
              <w:t>е</w:t>
            </w:r>
            <w:r w:rsidRPr="00E75E02">
              <w:rPr>
                <w:color w:val="333333"/>
              </w:rPr>
              <w:t xml:space="preserve"> применени</w:t>
            </w:r>
            <w:r>
              <w:rPr>
                <w:color w:val="333333"/>
              </w:rPr>
              <w:t>е</w:t>
            </w:r>
          </w:p>
        </w:tc>
        <w:tc>
          <w:tcPr>
            <w:tcW w:w="5812" w:type="dxa"/>
          </w:tcPr>
          <w:p w:rsidR="00504B2B" w:rsidRPr="00E75E02" w:rsidRDefault="00504B2B" w:rsidP="009C7EAB">
            <w:r>
              <w:rPr>
                <w:color w:val="333333"/>
              </w:rPr>
              <w:t>П</w:t>
            </w:r>
            <w:r w:rsidRPr="00E75E02">
              <w:rPr>
                <w:color w:val="333333"/>
              </w:rPr>
              <w:t>репарат</w:t>
            </w:r>
            <w:r>
              <w:rPr>
                <w:color w:val="333333"/>
              </w:rPr>
              <w:t>ы</w:t>
            </w:r>
            <w:r w:rsidRPr="00E75E02">
              <w:rPr>
                <w:color w:val="333333"/>
              </w:rPr>
              <w:t xml:space="preserve"> в нос</w:t>
            </w:r>
            <w:r>
              <w:rPr>
                <w:color w:val="333333"/>
              </w:rPr>
              <w:t xml:space="preserve"> </w:t>
            </w:r>
            <w:r w:rsidRPr="00E75E02">
              <w:rPr>
                <w:color w:val="333333"/>
              </w:rPr>
              <w:t xml:space="preserve"> для лечения простуды и гриппа, в котором изоб</w:t>
            </w:r>
            <w:r>
              <w:rPr>
                <w:color w:val="333333"/>
              </w:rPr>
              <w:t>ретение отличается тем, что: оно</w:t>
            </w:r>
            <w:r w:rsidRPr="00E75E02">
              <w:rPr>
                <w:color w:val="333333"/>
              </w:rPr>
              <w:t xml:space="preserve"> состо</w:t>
            </w:r>
            <w:r>
              <w:rPr>
                <w:color w:val="333333"/>
              </w:rPr>
              <w:t>-</w:t>
            </w:r>
            <w:r w:rsidRPr="00E75E02">
              <w:rPr>
                <w:color w:val="333333"/>
              </w:rPr>
              <w:t>ит из 0,1-10%</w:t>
            </w:r>
            <w:r>
              <w:rPr>
                <w:color w:val="333333"/>
              </w:rPr>
              <w:t xml:space="preserve"> </w:t>
            </w:r>
            <w:r w:rsidRPr="00E75E02">
              <w:rPr>
                <w:color w:val="333333"/>
              </w:rPr>
              <w:t xml:space="preserve"> глицирризин</w:t>
            </w:r>
            <w:r>
              <w:rPr>
                <w:color w:val="333333"/>
              </w:rPr>
              <w:t>а</w:t>
            </w:r>
            <w:r w:rsidRPr="00E75E02">
              <w:rPr>
                <w:color w:val="333333"/>
              </w:rPr>
              <w:t xml:space="preserve"> и нетоксичны</w:t>
            </w:r>
            <w:r>
              <w:rPr>
                <w:color w:val="333333"/>
              </w:rPr>
              <w:t>х</w:t>
            </w:r>
            <w:r w:rsidRPr="00E75E02">
              <w:rPr>
                <w:color w:val="333333"/>
              </w:rPr>
              <w:t xml:space="preserve"> сол</w:t>
            </w:r>
            <w:r>
              <w:rPr>
                <w:color w:val="333333"/>
              </w:rPr>
              <w:t>ей</w:t>
            </w:r>
            <w:r w:rsidRPr="00E75E02">
              <w:rPr>
                <w:color w:val="333333"/>
              </w:rPr>
              <w:t xml:space="preserve"> в качестве активных компонентов</w:t>
            </w:r>
          </w:p>
        </w:tc>
        <w:tc>
          <w:tcPr>
            <w:tcW w:w="4464" w:type="dxa"/>
            <w:gridSpan w:val="3"/>
          </w:tcPr>
          <w:p w:rsidR="00504B2B" w:rsidRPr="00E55C90" w:rsidRDefault="00504B2B" w:rsidP="009C7EAB">
            <w:pPr>
              <w:rPr>
                <w:color w:val="333333"/>
                <w:sz w:val="18"/>
                <w:szCs w:val="18"/>
              </w:rPr>
            </w:pPr>
            <w:r w:rsidRPr="00E55C90">
              <w:rPr>
                <w:color w:val="333333"/>
                <w:sz w:val="18"/>
                <w:szCs w:val="18"/>
              </w:rPr>
              <w:t xml:space="preserve">Ван Цзяньминь </w:t>
            </w:r>
          </w:p>
          <w:p w:rsidR="00504B2B" w:rsidRPr="00E55C90" w:rsidRDefault="00504B2B" w:rsidP="009C7EAB">
            <w:pPr>
              <w:rPr>
                <w:color w:val="333333"/>
                <w:sz w:val="18"/>
                <w:szCs w:val="18"/>
              </w:rPr>
            </w:pPr>
          </w:p>
          <w:p w:rsidR="005777FB" w:rsidRDefault="005777FB" w:rsidP="009C7EAB">
            <w:pPr>
              <w:rPr>
                <w:color w:val="333333"/>
                <w:sz w:val="18"/>
                <w:szCs w:val="18"/>
              </w:rPr>
            </w:pPr>
            <w:r>
              <w:rPr>
                <w:color w:val="333333"/>
                <w:sz w:val="18"/>
                <w:szCs w:val="18"/>
              </w:rPr>
              <w:t>(</w:t>
            </w:r>
            <w:r w:rsidR="00504B2B" w:rsidRPr="00E55C90">
              <w:rPr>
                <w:color w:val="333333"/>
                <w:sz w:val="18"/>
                <w:szCs w:val="18"/>
              </w:rPr>
              <w:t xml:space="preserve">Пекин Майбайта </w:t>
            </w:r>
          </w:p>
          <w:p w:rsidR="00504B2B" w:rsidRPr="00E55C90" w:rsidRDefault="00504B2B" w:rsidP="009C7EAB">
            <w:pPr>
              <w:rPr>
                <w:sz w:val="18"/>
              </w:rPr>
            </w:pPr>
            <w:r w:rsidRPr="00E55C90">
              <w:rPr>
                <w:color w:val="333333"/>
                <w:sz w:val="18"/>
                <w:szCs w:val="18"/>
              </w:rPr>
              <w:t>Фармацевтика</w:t>
            </w:r>
            <w:r w:rsidR="005777FB">
              <w:rPr>
                <w:color w:val="333333"/>
                <w:sz w:val="18"/>
                <w:szCs w:val="18"/>
              </w:rPr>
              <w:t>)</w:t>
            </w:r>
          </w:p>
        </w:tc>
      </w:tr>
      <w:tr w:rsidR="00504B2B" w:rsidTr="0046339C">
        <w:tc>
          <w:tcPr>
            <w:tcW w:w="817" w:type="dxa"/>
          </w:tcPr>
          <w:p w:rsidR="00504B2B" w:rsidRPr="00C423DD" w:rsidRDefault="00504B2B" w:rsidP="009C7EAB">
            <w:r w:rsidRPr="00A71DBF">
              <w:t>2.113</w:t>
            </w:r>
          </w:p>
          <w:p w:rsidR="00504B2B" w:rsidRPr="00C423DD" w:rsidRDefault="00504B2B" w:rsidP="009C7EAB"/>
        </w:tc>
        <w:tc>
          <w:tcPr>
            <w:tcW w:w="1134" w:type="dxa"/>
          </w:tcPr>
          <w:p w:rsidR="00504B2B" w:rsidRPr="00C423DD" w:rsidRDefault="00504B2B" w:rsidP="009C7EAB">
            <w:r w:rsidRPr="00C423DD">
              <w:t>Япония</w:t>
            </w:r>
          </w:p>
        </w:tc>
        <w:tc>
          <w:tcPr>
            <w:tcW w:w="1701" w:type="dxa"/>
          </w:tcPr>
          <w:p w:rsidR="00504B2B" w:rsidRPr="00E75E02" w:rsidRDefault="00504B2B" w:rsidP="009C7EAB">
            <w:r w:rsidRPr="00E75E02">
              <w:t>Заявка</w:t>
            </w:r>
          </w:p>
          <w:p w:rsidR="00504B2B" w:rsidRPr="00E75E02" w:rsidRDefault="00504B2B" w:rsidP="009C7EAB">
            <w:pPr>
              <w:rPr>
                <w:color w:val="333333"/>
              </w:rPr>
            </w:pPr>
            <w:r w:rsidRPr="00E75E02">
              <w:rPr>
                <w:color w:val="333333"/>
              </w:rPr>
              <w:t>2007153829</w:t>
            </w:r>
          </w:p>
          <w:p w:rsidR="00504B2B" w:rsidRPr="00E75E02" w:rsidRDefault="00504B2B" w:rsidP="009C7EAB">
            <w:r w:rsidRPr="00E75E02">
              <w:rPr>
                <w:color w:val="333333"/>
              </w:rPr>
              <w:t>21.06.07</w:t>
            </w:r>
          </w:p>
          <w:p w:rsidR="00504B2B" w:rsidRPr="00E75E02" w:rsidRDefault="00504B2B" w:rsidP="009C7EAB">
            <w:pPr>
              <w:rPr>
                <w:highlight w:val="yellow"/>
              </w:rPr>
            </w:pPr>
          </w:p>
        </w:tc>
        <w:tc>
          <w:tcPr>
            <w:tcW w:w="3544" w:type="dxa"/>
          </w:tcPr>
          <w:p w:rsidR="00504B2B" w:rsidRPr="00E75E02" w:rsidRDefault="00504B2B" w:rsidP="009C7EAB">
            <w:r>
              <w:rPr>
                <w:color w:val="333333"/>
              </w:rPr>
              <w:t>Агент содействия  регенера-ции  гепацитов</w:t>
            </w:r>
          </w:p>
        </w:tc>
        <w:tc>
          <w:tcPr>
            <w:tcW w:w="5812" w:type="dxa"/>
          </w:tcPr>
          <w:p w:rsidR="00504B2B" w:rsidRPr="00E75E02" w:rsidRDefault="00504B2B" w:rsidP="009C7EAB">
            <w:r>
              <w:rPr>
                <w:color w:val="333333"/>
              </w:rPr>
              <w:t>Агент</w:t>
            </w:r>
            <w:r w:rsidRPr="00E75E02">
              <w:rPr>
                <w:color w:val="333333"/>
              </w:rPr>
              <w:t>, способн</w:t>
            </w:r>
            <w:r>
              <w:rPr>
                <w:color w:val="333333"/>
              </w:rPr>
              <w:t>ый</w:t>
            </w:r>
            <w:r w:rsidRPr="00E75E02">
              <w:rPr>
                <w:color w:val="333333"/>
              </w:rPr>
              <w:t xml:space="preserve"> эффективно содейств</w:t>
            </w:r>
            <w:r>
              <w:rPr>
                <w:color w:val="333333"/>
              </w:rPr>
              <w:t>ать</w:t>
            </w:r>
            <w:r w:rsidRPr="00E75E02">
              <w:rPr>
                <w:color w:val="333333"/>
              </w:rPr>
              <w:t xml:space="preserve"> регенера</w:t>
            </w:r>
            <w:r>
              <w:rPr>
                <w:color w:val="333333"/>
              </w:rPr>
              <w:t>-</w:t>
            </w:r>
            <w:r w:rsidRPr="00E75E02">
              <w:rPr>
                <w:color w:val="333333"/>
              </w:rPr>
              <w:t xml:space="preserve">ции </w:t>
            </w:r>
            <w:r>
              <w:rPr>
                <w:color w:val="333333"/>
              </w:rPr>
              <w:t xml:space="preserve"> </w:t>
            </w:r>
            <w:r w:rsidRPr="00E75E02">
              <w:rPr>
                <w:color w:val="333333"/>
              </w:rPr>
              <w:t xml:space="preserve">гепатоцитов и </w:t>
            </w:r>
            <w:r>
              <w:rPr>
                <w:color w:val="333333"/>
              </w:rPr>
              <w:t xml:space="preserve">средства </w:t>
            </w:r>
            <w:r w:rsidRPr="00E75E02">
              <w:rPr>
                <w:color w:val="333333"/>
              </w:rPr>
              <w:t>обеспеч</w:t>
            </w:r>
            <w:r>
              <w:rPr>
                <w:color w:val="333333"/>
              </w:rPr>
              <w:t>ения</w:t>
            </w:r>
            <w:r w:rsidRPr="00E75E02">
              <w:rPr>
                <w:color w:val="333333"/>
              </w:rPr>
              <w:t xml:space="preserve"> подавления АЛТ</w:t>
            </w:r>
            <w:r>
              <w:rPr>
                <w:color w:val="333333"/>
              </w:rPr>
              <w:t xml:space="preserve"> и АСТ при резекции печени пациента,</w:t>
            </w:r>
            <w:r w:rsidRPr="00E75E02">
              <w:rPr>
                <w:color w:val="333333"/>
              </w:rPr>
              <w:t xml:space="preserve"> содержа</w:t>
            </w:r>
            <w:r>
              <w:rPr>
                <w:color w:val="333333"/>
              </w:rPr>
              <w:t>-</w:t>
            </w:r>
            <w:r w:rsidRPr="00E75E02">
              <w:rPr>
                <w:color w:val="333333"/>
              </w:rPr>
              <w:t>щих глицирризин или его фармакологически допус</w:t>
            </w:r>
            <w:r>
              <w:rPr>
                <w:color w:val="333333"/>
              </w:rPr>
              <w:t>-</w:t>
            </w:r>
            <w:r w:rsidRPr="00E75E02">
              <w:rPr>
                <w:color w:val="333333"/>
              </w:rPr>
              <w:t>тимы</w:t>
            </w:r>
            <w:r>
              <w:rPr>
                <w:color w:val="333333"/>
              </w:rPr>
              <w:t>е</w:t>
            </w:r>
            <w:r w:rsidRPr="00E75E02">
              <w:rPr>
                <w:color w:val="333333"/>
              </w:rPr>
              <w:t xml:space="preserve"> сол</w:t>
            </w:r>
            <w:r>
              <w:rPr>
                <w:color w:val="333333"/>
              </w:rPr>
              <w:t>и</w:t>
            </w:r>
            <w:r w:rsidRPr="00E75E02">
              <w:rPr>
                <w:color w:val="333333"/>
              </w:rPr>
              <w:t xml:space="preserve"> в качестве активного компонента</w:t>
            </w:r>
          </w:p>
        </w:tc>
        <w:tc>
          <w:tcPr>
            <w:tcW w:w="4464" w:type="dxa"/>
            <w:gridSpan w:val="3"/>
          </w:tcPr>
          <w:p w:rsidR="005777FB" w:rsidRDefault="00504B2B" w:rsidP="009C7EAB">
            <w:pPr>
              <w:rPr>
                <w:color w:val="333333"/>
                <w:sz w:val="18"/>
                <w:szCs w:val="18"/>
              </w:rPr>
            </w:pPr>
            <w:r w:rsidRPr="00E55C90">
              <w:rPr>
                <w:color w:val="333333"/>
                <w:sz w:val="18"/>
                <w:szCs w:val="18"/>
              </w:rPr>
              <w:t xml:space="preserve">Кимура Митсутоши; </w:t>
            </w:r>
          </w:p>
          <w:p w:rsidR="005777FB" w:rsidRDefault="00504B2B" w:rsidP="009C7EAB">
            <w:pPr>
              <w:rPr>
                <w:color w:val="333333"/>
                <w:sz w:val="18"/>
                <w:szCs w:val="18"/>
              </w:rPr>
            </w:pPr>
            <w:r w:rsidRPr="00E55C90">
              <w:rPr>
                <w:color w:val="333333"/>
                <w:sz w:val="18"/>
                <w:szCs w:val="18"/>
              </w:rPr>
              <w:t xml:space="preserve">Огивара Масахико; </w:t>
            </w:r>
          </w:p>
          <w:p w:rsidR="00504B2B" w:rsidRPr="00E55C90" w:rsidRDefault="00504B2B" w:rsidP="009C7EAB">
            <w:pPr>
              <w:rPr>
                <w:color w:val="333333"/>
                <w:sz w:val="18"/>
                <w:szCs w:val="18"/>
              </w:rPr>
            </w:pPr>
            <w:r w:rsidRPr="00E55C90">
              <w:rPr>
                <w:color w:val="333333"/>
                <w:sz w:val="18"/>
                <w:szCs w:val="18"/>
              </w:rPr>
              <w:t>Иноуэ Хидэо</w:t>
            </w:r>
          </w:p>
          <w:p w:rsidR="00504B2B" w:rsidRPr="00E55C90" w:rsidRDefault="00504B2B" w:rsidP="009C7EAB">
            <w:pPr>
              <w:rPr>
                <w:color w:val="333333"/>
                <w:sz w:val="18"/>
                <w:szCs w:val="18"/>
              </w:rPr>
            </w:pPr>
          </w:p>
          <w:p w:rsidR="00504B2B" w:rsidRPr="00E55C90" w:rsidRDefault="005777FB" w:rsidP="009C7EAB">
            <w:pPr>
              <w:rPr>
                <w:color w:val="333333"/>
                <w:sz w:val="18"/>
                <w:szCs w:val="18"/>
              </w:rPr>
            </w:pPr>
            <w:r>
              <w:rPr>
                <w:color w:val="333333"/>
                <w:sz w:val="16"/>
                <w:szCs w:val="16"/>
              </w:rPr>
              <w:t>(</w:t>
            </w:r>
            <w:r w:rsidR="00504B2B" w:rsidRPr="00E55C90">
              <w:rPr>
                <w:color w:val="333333"/>
                <w:sz w:val="16"/>
                <w:szCs w:val="16"/>
              </w:rPr>
              <w:t>Марудзен сейяки КК</w:t>
            </w:r>
            <w:r>
              <w:rPr>
                <w:color w:val="333333"/>
                <w:sz w:val="16"/>
                <w:szCs w:val="16"/>
              </w:rPr>
              <w:t>)</w:t>
            </w:r>
          </w:p>
          <w:p w:rsidR="00504B2B" w:rsidRPr="00E55C90" w:rsidRDefault="00504B2B" w:rsidP="009C7EAB">
            <w:pPr>
              <w:rPr>
                <w:sz w:val="18"/>
              </w:rPr>
            </w:pPr>
          </w:p>
        </w:tc>
      </w:tr>
      <w:tr w:rsidR="00504B2B" w:rsidTr="0046339C">
        <w:tc>
          <w:tcPr>
            <w:tcW w:w="817" w:type="dxa"/>
          </w:tcPr>
          <w:p w:rsidR="00504B2B" w:rsidRPr="00C423DD" w:rsidRDefault="00504B2B" w:rsidP="009C7EAB">
            <w:r w:rsidRPr="00C423DD">
              <w:t>2.114</w:t>
            </w:r>
          </w:p>
          <w:p w:rsidR="00504B2B" w:rsidRPr="00C423DD" w:rsidRDefault="00504B2B" w:rsidP="009C7EAB"/>
        </w:tc>
        <w:tc>
          <w:tcPr>
            <w:tcW w:w="1134" w:type="dxa"/>
          </w:tcPr>
          <w:p w:rsidR="00504B2B" w:rsidRPr="00C423DD" w:rsidRDefault="00504B2B" w:rsidP="009C7EAB">
            <w:r w:rsidRPr="00C423DD">
              <w:t>Китай</w:t>
            </w:r>
          </w:p>
        </w:tc>
        <w:tc>
          <w:tcPr>
            <w:tcW w:w="1701" w:type="dxa"/>
          </w:tcPr>
          <w:p w:rsidR="00504B2B" w:rsidRPr="00C423DD" w:rsidRDefault="00504B2B" w:rsidP="009C7EAB">
            <w:r w:rsidRPr="00C423DD">
              <w:t>Заявка</w:t>
            </w:r>
          </w:p>
          <w:p w:rsidR="00504B2B" w:rsidRPr="00C423DD" w:rsidRDefault="00504B2B" w:rsidP="009C7EAB">
            <w:pPr>
              <w:rPr>
                <w:color w:val="333333"/>
              </w:rPr>
            </w:pPr>
            <w:r w:rsidRPr="00C423DD">
              <w:rPr>
                <w:color w:val="333333"/>
              </w:rPr>
              <w:t>101023954</w:t>
            </w:r>
          </w:p>
          <w:p w:rsidR="00504B2B" w:rsidRPr="00C423DD" w:rsidRDefault="00504B2B" w:rsidP="009C7EAB">
            <w:r w:rsidRPr="00C423DD">
              <w:t>29.08.07</w:t>
            </w:r>
          </w:p>
          <w:p w:rsidR="00504B2B" w:rsidRPr="00C423DD" w:rsidRDefault="00504B2B" w:rsidP="009C7EAB"/>
        </w:tc>
        <w:tc>
          <w:tcPr>
            <w:tcW w:w="3544" w:type="dxa"/>
          </w:tcPr>
          <w:p w:rsidR="00504B2B" w:rsidRPr="00C423DD" w:rsidRDefault="00504B2B" w:rsidP="009C7EAB">
            <w:r w:rsidRPr="00C423DD">
              <w:rPr>
                <w:color w:val="333333"/>
              </w:rPr>
              <w:t>Порошок для инъекции, содержащий глицирризин и метод подготовки</w:t>
            </w:r>
          </w:p>
        </w:tc>
        <w:tc>
          <w:tcPr>
            <w:tcW w:w="5812" w:type="dxa"/>
          </w:tcPr>
          <w:p w:rsidR="00504B2B" w:rsidRPr="00E75E02" w:rsidRDefault="00504B2B" w:rsidP="009C7EAB">
            <w:r>
              <w:rPr>
                <w:color w:val="333333"/>
              </w:rPr>
              <w:t>С</w:t>
            </w:r>
            <w:r w:rsidRPr="00E75E02">
              <w:rPr>
                <w:color w:val="333333"/>
              </w:rPr>
              <w:t>остав</w:t>
            </w:r>
            <w:r>
              <w:rPr>
                <w:color w:val="333333"/>
              </w:rPr>
              <w:t>:</w:t>
            </w:r>
            <w:r w:rsidRPr="00E75E02">
              <w:rPr>
                <w:color w:val="333333"/>
              </w:rPr>
              <w:t xml:space="preserve"> моноаммония соль глицирризинат, цистеин L-гидрохлорид, глицин, безводный сульфит натрия, кальция натрия egtazate</w:t>
            </w:r>
            <w:r>
              <w:rPr>
                <w:color w:val="333333"/>
              </w:rPr>
              <w:t xml:space="preserve"> (эгтазат)</w:t>
            </w:r>
            <w:r w:rsidRPr="00E75E02">
              <w:rPr>
                <w:color w:val="333333"/>
              </w:rPr>
              <w:t xml:space="preserve"> раствора гидроксида натрия и стерильные закачки воды</w:t>
            </w:r>
            <w:r>
              <w:rPr>
                <w:color w:val="333333"/>
              </w:rPr>
              <w:t xml:space="preserve">  </w:t>
            </w:r>
          </w:p>
        </w:tc>
        <w:tc>
          <w:tcPr>
            <w:tcW w:w="4464" w:type="dxa"/>
            <w:gridSpan w:val="3"/>
          </w:tcPr>
          <w:p w:rsidR="00504B2B" w:rsidRPr="00051BED" w:rsidRDefault="00504B2B" w:rsidP="009C7EAB">
            <w:pPr>
              <w:rPr>
                <w:color w:val="333333"/>
                <w:sz w:val="16"/>
                <w:szCs w:val="16"/>
              </w:rPr>
            </w:pPr>
            <w:r w:rsidRPr="00051BED">
              <w:rPr>
                <w:color w:val="333333"/>
                <w:sz w:val="16"/>
                <w:szCs w:val="16"/>
              </w:rPr>
              <w:t>Mоянг Ли</w:t>
            </w:r>
          </w:p>
          <w:p w:rsidR="005777FB" w:rsidRDefault="005777FB" w:rsidP="009C7EAB">
            <w:pPr>
              <w:rPr>
                <w:color w:val="333333"/>
                <w:sz w:val="16"/>
                <w:szCs w:val="16"/>
              </w:rPr>
            </w:pPr>
            <w:r>
              <w:rPr>
                <w:color w:val="333333"/>
                <w:sz w:val="16"/>
                <w:szCs w:val="16"/>
              </w:rPr>
              <w:t>(</w:t>
            </w:r>
            <w:r w:rsidR="00504B2B" w:rsidRPr="00051BED">
              <w:rPr>
                <w:color w:val="333333"/>
                <w:sz w:val="16"/>
                <w:szCs w:val="16"/>
              </w:rPr>
              <w:t>Хинма МЕДИЦИНА</w:t>
            </w:r>
          </w:p>
          <w:p w:rsidR="005777FB" w:rsidRDefault="00504B2B" w:rsidP="009C7EAB">
            <w:pPr>
              <w:rPr>
                <w:color w:val="333333"/>
                <w:sz w:val="16"/>
                <w:szCs w:val="16"/>
              </w:rPr>
            </w:pPr>
            <w:r w:rsidRPr="00051BED">
              <w:rPr>
                <w:color w:val="333333"/>
                <w:sz w:val="16"/>
                <w:szCs w:val="16"/>
              </w:rPr>
              <w:t xml:space="preserve"> НАУКА-ТЕХНИКА,</w:t>
            </w:r>
          </w:p>
          <w:p w:rsidR="00504B2B" w:rsidRPr="00051BED" w:rsidRDefault="00504B2B" w:rsidP="009C7EAB">
            <w:pPr>
              <w:rPr>
                <w:color w:val="333333"/>
                <w:sz w:val="16"/>
                <w:szCs w:val="16"/>
              </w:rPr>
            </w:pPr>
            <w:r w:rsidRPr="00051BED">
              <w:rPr>
                <w:color w:val="333333"/>
                <w:sz w:val="16"/>
                <w:szCs w:val="16"/>
              </w:rPr>
              <w:t xml:space="preserve"> ЛТД, Шэньян</w:t>
            </w:r>
            <w:r w:rsidR="005777FB">
              <w:rPr>
                <w:color w:val="333333"/>
                <w:sz w:val="16"/>
                <w:szCs w:val="16"/>
              </w:rPr>
              <w:t>0</w:t>
            </w:r>
          </w:p>
          <w:p w:rsidR="00504B2B" w:rsidRPr="00E55C90" w:rsidRDefault="00504B2B" w:rsidP="009C7EAB">
            <w:pPr>
              <w:rPr>
                <w:sz w:val="18"/>
              </w:rPr>
            </w:pPr>
          </w:p>
        </w:tc>
      </w:tr>
      <w:tr w:rsidR="00504B2B" w:rsidRPr="00933105"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2.115</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D53437" w:rsidP="009C7EAB">
            <w:r w:rsidRPr="002436A9">
              <w:rPr>
                <w:sz w:val="22"/>
                <w:szCs w:val="22"/>
              </w:rPr>
              <w:t xml:space="preserve">101036638 (B) </w:t>
            </w:r>
            <w:r w:rsidRPr="002436A9">
              <w:rPr>
                <w:sz w:val="22"/>
                <w:szCs w:val="22"/>
              </w:rPr>
              <w:br/>
            </w:r>
            <w:r w:rsidRPr="002436A9">
              <w:rPr>
                <w:sz w:val="22"/>
                <w:szCs w:val="22"/>
              </w:rPr>
              <w:lastRenderedPageBreak/>
              <w:t>09.02.11</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lastRenderedPageBreak/>
              <w:t xml:space="preserve">Применение глицирризина в подготовке медикамента для </w:t>
            </w:r>
            <w:r w:rsidRPr="00C423DD">
              <w:rPr>
                <w:color w:val="333333"/>
              </w:rPr>
              <w:lastRenderedPageBreak/>
              <w:t>профилактики и лечения опухолей</w:t>
            </w:r>
            <w:r w:rsidRPr="00C423DD">
              <w:rPr>
                <w:color w:val="333333"/>
              </w:rPr>
              <w:br/>
              <w:t> </w:t>
            </w:r>
          </w:p>
        </w:tc>
        <w:tc>
          <w:tcPr>
            <w:tcW w:w="5812" w:type="dxa"/>
            <w:tcBorders>
              <w:top w:val="single" w:sz="4" w:space="0" w:color="auto"/>
              <w:left w:val="single" w:sz="4" w:space="0" w:color="auto"/>
              <w:bottom w:val="single" w:sz="4" w:space="0" w:color="auto"/>
              <w:right w:val="single" w:sz="4" w:space="0" w:color="auto"/>
            </w:tcBorders>
          </w:tcPr>
          <w:p w:rsidR="00504B2B" w:rsidRPr="00E72EEA" w:rsidRDefault="00504B2B" w:rsidP="009C7EAB">
            <w:pPr>
              <w:rPr>
                <w:color w:val="333333"/>
              </w:rPr>
            </w:pPr>
            <w:r w:rsidRPr="00E75E02">
              <w:rPr>
                <w:color w:val="333333"/>
              </w:rPr>
              <w:lastRenderedPageBreak/>
              <w:t xml:space="preserve">Препарат для лечения рака используется для лечения и профилактики различных видов рака, таких как рак </w:t>
            </w:r>
            <w:r w:rsidRPr="00E75E02">
              <w:rPr>
                <w:color w:val="333333"/>
              </w:rPr>
              <w:lastRenderedPageBreak/>
              <w:t>легких, рак печени, рак желудка, рак толстой кишки</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lastRenderedPageBreak/>
              <w:t>Кай Юнкун</w:t>
            </w:r>
          </w:p>
          <w:p w:rsidR="00504B2B" w:rsidRPr="00E55C90" w:rsidRDefault="00504B2B" w:rsidP="009C7EAB">
            <w:pPr>
              <w:rPr>
                <w:color w:val="333333"/>
                <w:sz w:val="18"/>
                <w:szCs w:val="18"/>
              </w:rPr>
            </w:pPr>
          </w:p>
          <w:p w:rsidR="005777FB" w:rsidRDefault="005777FB" w:rsidP="00D53437">
            <w:pPr>
              <w:rPr>
                <w:color w:val="333333"/>
                <w:sz w:val="18"/>
                <w:szCs w:val="18"/>
              </w:rPr>
            </w:pPr>
            <w:r>
              <w:rPr>
                <w:color w:val="333333"/>
                <w:sz w:val="18"/>
                <w:szCs w:val="18"/>
              </w:rPr>
              <w:t>(</w:t>
            </w:r>
            <w:r w:rsidR="00504B2B" w:rsidRPr="00E55C90">
              <w:rPr>
                <w:color w:val="333333"/>
                <w:sz w:val="18"/>
                <w:szCs w:val="18"/>
              </w:rPr>
              <w:t>Нан</w:t>
            </w:r>
            <w:r w:rsidR="00D53437">
              <w:rPr>
                <w:color w:val="333333"/>
                <w:sz w:val="18"/>
                <w:szCs w:val="18"/>
              </w:rPr>
              <w:t>кин</w:t>
            </w:r>
            <w:r w:rsidR="00504B2B" w:rsidRPr="00E55C90">
              <w:rPr>
                <w:color w:val="333333"/>
                <w:sz w:val="18"/>
                <w:szCs w:val="18"/>
              </w:rPr>
              <w:t xml:space="preserve">  медицинский </w:t>
            </w:r>
          </w:p>
          <w:p w:rsidR="00504B2B" w:rsidRPr="00E55C90" w:rsidRDefault="005777FB" w:rsidP="00D53437">
            <w:pPr>
              <w:rPr>
                <w:color w:val="333333"/>
                <w:sz w:val="18"/>
                <w:szCs w:val="18"/>
              </w:rPr>
            </w:pPr>
            <w:r w:rsidRPr="00E55C90">
              <w:rPr>
                <w:color w:val="333333"/>
                <w:sz w:val="18"/>
                <w:szCs w:val="18"/>
              </w:rPr>
              <w:lastRenderedPageBreak/>
              <w:t>У</w:t>
            </w:r>
            <w:r w:rsidR="00504B2B" w:rsidRPr="00E55C90">
              <w:rPr>
                <w:color w:val="333333"/>
                <w:sz w:val="18"/>
                <w:szCs w:val="18"/>
              </w:rPr>
              <w:t>ниверситет</w:t>
            </w:r>
            <w:r>
              <w:rPr>
                <w:color w:val="333333"/>
                <w:sz w:val="18"/>
                <w:szCs w:val="18"/>
              </w:rPr>
              <w:t>0</w:t>
            </w:r>
            <w:r w:rsidR="00504B2B" w:rsidRPr="00E55C90">
              <w:rPr>
                <w:color w:val="333333"/>
                <w:sz w:val="18"/>
                <w:szCs w:val="18"/>
              </w:rPr>
              <w:br/>
            </w:r>
          </w:p>
        </w:tc>
      </w:tr>
      <w:tr w:rsidR="00504B2B" w:rsidRPr="00933105"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lastRenderedPageBreak/>
              <w:t>2.116</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Мексика</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2006PA03643</w:t>
            </w:r>
          </w:p>
          <w:p w:rsidR="00504B2B" w:rsidRPr="00C423DD" w:rsidRDefault="00504B2B" w:rsidP="009C7EAB">
            <w:r w:rsidRPr="00C423DD">
              <w:t>1.10.07</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ОСВ применение глицирри-зиновых соединений в тер-мообратимом геле как сред-стве  для местного применения </w:t>
            </w:r>
          </w:p>
          <w:p w:rsidR="00504B2B" w:rsidRPr="00C423DD" w:rsidRDefault="00504B2B" w:rsidP="009C7EAB">
            <w:pPr>
              <w:rPr>
                <w:color w:val="333333"/>
              </w:rPr>
            </w:pPr>
          </w:p>
        </w:tc>
        <w:tc>
          <w:tcPr>
            <w:tcW w:w="5812" w:type="dxa"/>
            <w:tcBorders>
              <w:top w:val="single" w:sz="4" w:space="0" w:color="auto"/>
              <w:left w:val="single" w:sz="4" w:space="0" w:color="auto"/>
              <w:bottom w:val="single" w:sz="4" w:space="0" w:color="auto"/>
              <w:right w:val="single" w:sz="4" w:space="0" w:color="auto"/>
            </w:tcBorders>
          </w:tcPr>
          <w:p w:rsidR="00504B2B" w:rsidRPr="00E72EEA" w:rsidRDefault="00504B2B" w:rsidP="009C7EAB">
            <w:pPr>
              <w:rPr>
                <w:color w:val="333333"/>
              </w:rPr>
            </w:pPr>
            <w:r>
              <w:rPr>
                <w:color w:val="333333"/>
              </w:rPr>
              <w:t>О</w:t>
            </w:r>
            <w:r w:rsidRPr="00E75E02">
              <w:rPr>
                <w:color w:val="333333"/>
              </w:rPr>
              <w:t>тносится к новой разработке глицирризинов</w:t>
            </w:r>
            <w:r>
              <w:rPr>
                <w:color w:val="333333"/>
              </w:rPr>
              <w:t>ых</w:t>
            </w:r>
            <w:r w:rsidRPr="00E75E02">
              <w:rPr>
                <w:color w:val="333333"/>
              </w:rPr>
              <w:t xml:space="preserve"> соединений, таких как глицирризин, глицирризино</w:t>
            </w:r>
            <w:r>
              <w:rPr>
                <w:color w:val="333333"/>
              </w:rPr>
              <w:t>-</w:t>
            </w:r>
            <w:r w:rsidRPr="00E75E02">
              <w:rPr>
                <w:color w:val="333333"/>
              </w:rPr>
              <w:t>в</w:t>
            </w:r>
            <w:r>
              <w:rPr>
                <w:color w:val="333333"/>
              </w:rPr>
              <w:t>ая и глицирретиновая кислоты  в термо</w:t>
            </w:r>
            <w:r w:rsidRPr="00E75E02">
              <w:rPr>
                <w:color w:val="333333"/>
              </w:rPr>
              <w:t>обратим</w:t>
            </w:r>
            <w:r>
              <w:rPr>
                <w:color w:val="333333"/>
              </w:rPr>
              <w:t>о</w:t>
            </w:r>
            <w:r w:rsidRPr="00E75E02">
              <w:rPr>
                <w:color w:val="333333"/>
              </w:rPr>
              <w:t>м гел</w:t>
            </w:r>
            <w:r>
              <w:rPr>
                <w:color w:val="333333"/>
              </w:rPr>
              <w:t>е</w:t>
            </w:r>
            <w:r w:rsidRPr="00E75E02">
              <w:rPr>
                <w:color w:val="333333"/>
              </w:rPr>
              <w:t xml:space="preserve"> </w:t>
            </w:r>
            <w:r w:rsidRPr="00E72EEA">
              <w:rPr>
                <w:color w:val="333333"/>
              </w:rPr>
              <w:t>полезно</w:t>
            </w:r>
            <w:r w:rsidRPr="00E75E02">
              <w:rPr>
                <w:color w:val="333333"/>
              </w:rPr>
              <w:t xml:space="preserve"> для лечения высокого и низкого класса интраэпителиальн</w:t>
            </w:r>
            <w:r>
              <w:rPr>
                <w:color w:val="333333"/>
              </w:rPr>
              <w:t>ых</w:t>
            </w:r>
            <w:r w:rsidRPr="00E75E02">
              <w:rPr>
                <w:color w:val="333333"/>
              </w:rPr>
              <w:t xml:space="preserve"> плоскоклеточны</w:t>
            </w:r>
            <w:r>
              <w:rPr>
                <w:color w:val="333333"/>
              </w:rPr>
              <w:t>х</w:t>
            </w:r>
            <w:r w:rsidRPr="00E75E02">
              <w:rPr>
                <w:color w:val="333333"/>
              </w:rPr>
              <w:t xml:space="preserve"> поражений, связанных с вирусом папилломы человека</w:t>
            </w:r>
            <w:r>
              <w:rPr>
                <w:color w:val="333333"/>
              </w:rPr>
              <w:t>, рециди-вирующ</w:t>
            </w:r>
            <w:r w:rsidRPr="00E75E02">
              <w:rPr>
                <w:color w:val="333333"/>
              </w:rPr>
              <w:t>е</w:t>
            </w:r>
            <w:r>
              <w:rPr>
                <w:color w:val="333333"/>
              </w:rPr>
              <w:t>й</w:t>
            </w:r>
            <w:r w:rsidRPr="00E75E02">
              <w:rPr>
                <w:color w:val="333333"/>
              </w:rPr>
              <w:t xml:space="preserve"> инфекции высокого и низкого онкогенного риска</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t>Руис  Мария Эстер</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2.117</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Патент</w:t>
            </w:r>
          </w:p>
          <w:p w:rsidR="00504B2B" w:rsidRPr="00C423DD" w:rsidRDefault="00504B2B" w:rsidP="009C7EAB">
            <w:r w:rsidRPr="00C423DD">
              <w:t>1865277</w:t>
            </w:r>
          </w:p>
          <w:p w:rsidR="00504B2B" w:rsidRPr="00C423DD" w:rsidRDefault="00504B2B" w:rsidP="009C7EAB">
            <w:r w:rsidRPr="00C423DD">
              <w:t>22.11.06</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Метод очистки эноксолона лакрицы </w:t>
            </w:r>
          </w:p>
        </w:tc>
        <w:tc>
          <w:tcPr>
            <w:tcW w:w="5812" w:type="dxa"/>
            <w:tcBorders>
              <w:top w:val="single" w:sz="4" w:space="0" w:color="auto"/>
              <w:left w:val="single" w:sz="4" w:space="0" w:color="auto"/>
              <w:bottom w:val="single" w:sz="4" w:space="0" w:color="auto"/>
              <w:right w:val="single" w:sz="4" w:space="0" w:color="auto"/>
            </w:tcBorders>
          </w:tcPr>
          <w:p w:rsidR="00504B2B" w:rsidRPr="00E72EEA" w:rsidRDefault="00504B2B" w:rsidP="009C7EAB">
            <w:pPr>
              <w:rPr>
                <w:color w:val="333333"/>
              </w:rPr>
            </w:pPr>
            <w:r w:rsidRPr="00E72EEA">
              <w:rPr>
                <w:color w:val="333333"/>
              </w:rPr>
              <w:t>Технология получения очищенного глицирризина</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t xml:space="preserve">Лу Дингкуанг Л.И. </w:t>
            </w:r>
          </w:p>
          <w:p w:rsidR="00504B2B" w:rsidRPr="00E55C90" w:rsidRDefault="00504B2B" w:rsidP="009C7EAB">
            <w:pPr>
              <w:rPr>
                <w:color w:val="333333"/>
                <w:sz w:val="18"/>
                <w:szCs w:val="18"/>
              </w:rPr>
            </w:pPr>
          </w:p>
          <w:p w:rsidR="00340B7B" w:rsidRDefault="00340B7B" w:rsidP="00340B7B">
            <w:pPr>
              <w:rPr>
                <w:color w:val="333333"/>
                <w:sz w:val="18"/>
                <w:szCs w:val="18"/>
              </w:rPr>
            </w:pPr>
            <w:r>
              <w:rPr>
                <w:color w:val="333333"/>
                <w:sz w:val="18"/>
                <w:szCs w:val="18"/>
              </w:rPr>
              <w:t>(</w:t>
            </w:r>
            <w:r w:rsidR="00504B2B" w:rsidRPr="00E55C90">
              <w:rPr>
                <w:color w:val="333333"/>
                <w:sz w:val="18"/>
                <w:szCs w:val="18"/>
              </w:rPr>
              <w:t>Нан</w:t>
            </w:r>
            <w:r>
              <w:rPr>
                <w:color w:val="333333"/>
                <w:sz w:val="18"/>
                <w:szCs w:val="18"/>
              </w:rPr>
              <w:t>кинский</w:t>
            </w:r>
            <w:r w:rsidR="00504B2B" w:rsidRPr="00E55C90">
              <w:rPr>
                <w:color w:val="333333"/>
                <w:sz w:val="18"/>
                <w:szCs w:val="18"/>
              </w:rPr>
              <w:t xml:space="preserve"> технологическ</w:t>
            </w:r>
          </w:p>
          <w:p w:rsidR="00504B2B" w:rsidRPr="00E55C90" w:rsidRDefault="00504B2B" w:rsidP="00340B7B">
            <w:pPr>
              <w:rPr>
                <w:color w:val="333333"/>
                <w:sz w:val="18"/>
                <w:szCs w:val="18"/>
              </w:rPr>
            </w:pPr>
            <w:r w:rsidRPr="00E55C90">
              <w:rPr>
                <w:color w:val="333333"/>
                <w:sz w:val="18"/>
                <w:szCs w:val="18"/>
              </w:rPr>
              <w:t>ий университет</w:t>
            </w:r>
            <w:r w:rsidR="00340B7B">
              <w:rPr>
                <w:color w:val="333333"/>
                <w:sz w:val="18"/>
                <w:szCs w:val="18"/>
              </w:rPr>
              <w:t>)</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2.118</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Корея</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20070119949</w:t>
            </w:r>
          </w:p>
          <w:p w:rsidR="00504B2B" w:rsidRPr="00C423DD" w:rsidRDefault="00504B2B" w:rsidP="009C7EAB">
            <w:r w:rsidRPr="00C423DD">
              <w:t>21.12.07</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Метод концентрации и оборудование выделения из экстракта солодки концен-трированного глицирризина</w:t>
            </w:r>
          </w:p>
        </w:tc>
        <w:tc>
          <w:tcPr>
            <w:tcW w:w="5812" w:type="dxa"/>
            <w:tcBorders>
              <w:top w:val="single" w:sz="4" w:space="0" w:color="auto"/>
              <w:left w:val="single" w:sz="4" w:space="0" w:color="auto"/>
              <w:bottom w:val="single" w:sz="4" w:space="0" w:color="auto"/>
              <w:right w:val="single" w:sz="4" w:space="0" w:color="auto"/>
            </w:tcBorders>
          </w:tcPr>
          <w:p w:rsidR="00504B2B" w:rsidRPr="00E72EEA" w:rsidRDefault="00504B2B" w:rsidP="009C7EAB">
            <w:pPr>
              <w:rPr>
                <w:color w:val="333333"/>
              </w:rPr>
            </w:pPr>
            <w:r w:rsidRPr="00E72EEA">
              <w:rPr>
                <w:color w:val="333333"/>
              </w:rPr>
              <w:t>Технология получения концентрированного глицирризина, в т.ч. по мебранной технологии</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t>Ким Тхэ Хван</w:t>
            </w:r>
          </w:p>
          <w:p w:rsidR="00504B2B" w:rsidRPr="00E55C90" w:rsidRDefault="00504B2B" w:rsidP="009C7EAB">
            <w:pPr>
              <w:rPr>
                <w:color w:val="333333"/>
                <w:sz w:val="18"/>
                <w:szCs w:val="18"/>
              </w:rPr>
            </w:pPr>
          </w:p>
          <w:p w:rsidR="00504B2B" w:rsidRPr="00051BED" w:rsidRDefault="00012ECA" w:rsidP="00522D40">
            <w:pPr>
              <w:rPr>
                <w:color w:val="333333"/>
                <w:sz w:val="16"/>
                <w:szCs w:val="16"/>
              </w:rPr>
            </w:pPr>
            <w:r>
              <w:rPr>
                <w:color w:val="333333"/>
                <w:sz w:val="16"/>
                <w:szCs w:val="16"/>
              </w:rPr>
              <w:t>(</w:t>
            </w:r>
            <w:r w:rsidR="00504B2B" w:rsidRPr="00051BED">
              <w:rPr>
                <w:color w:val="333333"/>
                <w:sz w:val="16"/>
                <w:szCs w:val="16"/>
              </w:rPr>
              <w:t xml:space="preserve">GMCO </w:t>
            </w:r>
            <w:r w:rsidR="00522D40">
              <w:rPr>
                <w:color w:val="333333"/>
                <w:sz w:val="16"/>
                <w:szCs w:val="16"/>
                <w:lang w:val="en-US"/>
              </w:rPr>
              <w:t>Corp</w:t>
            </w:r>
            <w:r>
              <w:rPr>
                <w:color w:val="333333"/>
                <w:sz w:val="16"/>
                <w:szCs w:val="16"/>
              </w:rPr>
              <w:t>)</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2.119</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C423DD">
              <w:t>Междун</w:t>
            </w:r>
            <w:r>
              <w:t>.</w:t>
            </w:r>
          </w:p>
          <w:p w:rsidR="00504B2B" w:rsidRPr="00C423DD" w:rsidRDefault="00504B2B" w:rsidP="009C7EAB">
            <w:r w:rsidRPr="00C423DD">
              <w:t>з</w:t>
            </w:r>
            <w:r>
              <w:t>аявка</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Pr>
              <w:rPr>
                <w:rStyle w:val="hps"/>
              </w:rPr>
            </w:pPr>
            <w:r w:rsidRPr="00C423DD">
              <w:rPr>
                <w:rStyle w:val="hps"/>
              </w:rPr>
              <w:t>2007000967</w:t>
            </w:r>
          </w:p>
          <w:p w:rsidR="00504B2B" w:rsidRPr="00C423DD" w:rsidRDefault="00504B2B" w:rsidP="009C7EAB">
            <w:r w:rsidRPr="00C423DD">
              <w:t>4.01.07</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Средство от инфаркта мозга</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 xml:space="preserve">Средство от </w:t>
            </w:r>
            <w:r w:rsidRPr="00E75E02">
              <w:rPr>
                <w:rStyle w:val="hps"/>
                <w:color w:val="333333"/>
              </w:rPr>
              <w:t>инфаркта головного мозга</w:t>
            </w:r>
            <w:r w:rsidRPr="00E75E02">
              <w:rPr>
                <w:color w:val="333333"/>
              </w:rPr>
              <w:t>, которая со</w:t>
            </w:r>
            <w:r>
              <w:rPr>
                <w:color w:val="333333"/>
              </w:rPr>
              <w:t>-</w:t>
            </w:r>
            <w:r w:rsidRPr="00E75E02">
              <w:rPr>
                <w:color w:val="333333"/>
              </w:rPr>
              <w:t xml:space="preserve">держит </w:t>
            </w:r>
            <w:r w:rsidRPr="00E75E02">
              <w:rPr>
                <w:rStyle w:val="hps"/>
                <w:color w:val="333333"/>
              </w:rPr>
              <w:t>глицирризин</w:t>
            </w:r>
            <w:r w:rsidRPr="00E75E02">
              <w:rPr>
                <w:color w:val="333333"/>
              </w:rPr>
              <w:t xml:space="preserve"> </w:t>
            </w:r>
            <w:r w:rsidRPr="00E75E02">
              <w:rPr>
                <w:rStyle w:val="hps"/>
                <w:color w:val="333333"/>
              </w:rPr>
              <w:t>и / или</w:t>
            </w:r>
            <w:r w:rsidRPr="00E75E02">
              <w:rPr>
                <w:color w:val="333333"/>
              </w:rPr>
              <w:t xml:space="preserve"> </w:t>
            </w:r>
            <w:r w:rsidRPr="00E75E02">
              <w:rPr>
                <w:rStyle w:val="hps"/>
                <w:color w:val="333333"/>
              </w:rPr>
              <w:t>фармацевтически</w:t>
            </w:r>
            <w:r w:rsidRPr="00E75E02">
              <w:rPr>
                <w:color w:val="333333"/>
              </w:rPr>
              <w:t xml:space="preserve"> </w:t>
            </w:r>
            <w:r w:rsidRPr="00E75E02">
              <w:rPr>
                <w:rStyle w:val="hps"/>
                <w:color w:val="333333"/>
              </w:rPr>
              <w:t>прием</w:t>
            </w:r>
            <w:r>
              <w:rPr>
                <w:rStyle w:val="hps"/>
                <w:color w:val="333333"/>
              </w:rPr>
              <w:t>-</w:t>
            </w:r>
            <w:r w:rsidRPr="00E75E02">
              <w:rPr>
                <w:rStyle w:val="hps"/>
                <w:color w:val="333333"/>
              </w:rPr>
              <w:t xml:space="preserve">лемую </w:t>
            </w:r>
            <w:r>
              <w:rPr>
                <w:rStyle w:val="hps"/>
                <w:color w:val="333333"/>
              </w:rPr>
              <w:t xml:space="preserve">его </w:t>
            </w:r>
            <w:r w:rsidRPr="00E75E02">
              <w:rPr>
                <w:rStyle w:val="hps"/>
                <w:color w:val="333333"/>
              </w:rPr>
              <w:t>соль в качестве</w:t>
            </w:r>
            <w:r w:rsidRPr="00E75E02">
              <w:rPr>
                <w:color w:val="333333"/>
              </w:rPr>
              <w:t xml:space="preserve"> </w:t>
            </w:r>
            <w:r>
              <w:rPr>
                <w:rStyle w:val="hps"/>
                <w:color w:val="333333"/>
              </w:rPr>
              <w:t>активного ингредиента</w:t>
            </w:r>
          </w:p>
        </w:tc>
        <w:tc>
          <w:tcPr>
            <w:tcW w:w="4464" w:type="dxa"/>
            <w:gridSpan w:val="3"/>
            <w:tcBorders>
              <w:top w:val="single" w:sz="4" w:space="0" w:color="auto"/>
              <w:left w:val="single" w:sz="4" w:space="0" w:color="auto"/>
              <w:bottom w:val="single" w:sz="4" w:space="0" w:color="auto"/>
              <w:right w:val="single" w:sz="4" w:space="0" w:color="auto"/>
            </w:tcBorders>
          </w:tcPr>
          <w:p w:rsidR="00012ECA" w:rsidRDefault="00504B2B" w:rsidP="009C7EAB">
            <w:pPr>
              <w:rPr>
                <w:color w:val="333333"/>
                <w:sz w:val="18"/>
                <w:szCs w:val="18"/>
              </w:rPr>
            </w:pPr>
            <w:r w:rsidRPr="00E55C90">
              <w:rPr>
                <w:rStyle w:val="hps"/>
                <w:color w:val="333333"/>
                <w:sz w:val="18"/>
                <w:szCs w:val="18"/>
              </w:rPr>
              <w:t>Антоку</w:t>
            </w:r>
            <w:r w:rsidRPr="00E55C90">
              <w:rPr>
                <w:color w:val="333333"/>
                <w:sz w:val="18"/>
                <w:szCs w:val="18"/>
              </w:rPr>
              <w:t xml:space="preserve">  Ясунобу; </w:t>
            </w:r>
          </w:p>
          <w:p w:rsidR="00012ECA" w:rsidRDefault="00504B2B" w:rsidP="009C7EAB">
            <w:pPr>
              <w:rPr>
                <w:color w:val="333333"/>
                <w:sz w:val="18"/>
                <w:szCs w:val="18"/>
              </w:rPr>
            </w:pPr>
            <w:r w:rsidRPr="00E55C90">
              <w:rPr>
                <w:rStyle w:val="hps"/>
                <w:color w:val="333333"/>
                <w:sz w:val="18"/>
                <w:szCs w:val="18"/>
              </w:rPr>
              <w:t>Kойке</w:t>
            </w:r>
            <w:r w:rsidRPr="00E55C90">
              <w:rPr>
                <w:color w:val="333333"/>
                <w:sz w:val="18"/>
                <w:szCs w:val="18"/>
              </w:rPr>
              <w:t xml:space="preserve"> </w:t>
            </w:r>
            <w:r w:rsidRPr="00E55C90">
              <w:rPr>
                <w:rStyle w:val="hps"/>
                <w:color w:val="333333"/>
                <w:sz w:val="18"/>
                <w:szCs w:val="18"/>
              </w:rPr>
              <w:t>Фумихико</w:t>
            </w:r>
            <w:r w:rsidRPr="00E55C90">
              <w:rPr>
                <w:color w:val="333333"/>
                <w:sz w:val="18"/>
                <w:szCs w:val="18"/>
              </w:rPr>
              <w:t xml:space="preserve">  ; </w:t>
            </w:r>
          </w:p>
          <w:p w:rsidR="00504B2B" w:rsidRPr="00E55C90" w:rsidRDefault="00504B2B" w:rsidP="009C7EAB">
            <w:pPr>
              <w:rPr>
                <w:color w:val="333333"/>
                <w:sz w:val="18"/>
                <w:szCs w:val="18"/>
              </w:rPr>
            </w:pPr>
            <w:r w:rsidRPr="00E55C90">
              <w:rPr>
                <w:rStyle w:val="hps"/>
                <w:color w:val="333333"/>
                <w:sz w:val="18"/>
                <w:szCs w:val="18"/>
              </w:rPr>
              <w:t>Танака Рио</w:t>
            </w:r>
            <w:r w:rsidRPr="00E55C90">
              <w:rPr>
                <w:color w:val="333333"/>
                <w:sz w:val="18"/>
                <w:szCs w:val="18"/>
              </w:rPr>
              <w:t xml:space="preserve"> </w:t>
            </w:r>
          </w:p>
          <w:p w:rsidR="00012ECA" w:rsidRDefault="00012ECA" w:rsidP="009C7EAB">
            <w:pPr>
              <w:rPr>
                <w:rStyle w:val="hps"/>
                <w:color w:val="333333"/>
                <w:sz w:val="18"/>
                <w:szCs w:val="18"/>
              </w:rPr>
            </w:pPr>
            <w:r>
              <w:rPr>
                <w:color w:val="333333"/>
                <w:sz w:val="18"/>
                <w:szCs w:val="18"/>
              </w:rPr>
              <w:t>(</w:t>
            </w:r>
            <w:r w:rsidR="00504B2B" w:rsidRPr="00E55C90">
              <w:rPr>
                <w:color w:val="333333"/>
                <w:sz w:val="18"/>
                <w:szCs w:val="18"/>
              </w:rPr>
              <w:t xml:space="preserve">Минофаген </w:t>
            </w:r>
            <w:r w:rsidR="00504B2B" w:rsidRPr="00E55C90">
              <w:rPr>
                <w:rStyle w:val="hps"/>
                <w:color w:val="333333"/>
                <w:sz w:val="18"/>
                <w:szCs w:val="18"/>
              </w:rPr>
              <w:t>Фармасью</w:t>
            </w:r>
            <w:r>
              <w:rPr>
                <w:rStyle w:val="hps"/>
                <w:color w:val="333333"/>
                <w:sz w:val="18"/>
                <w:szCs w:val="18"/>
              </w:rPr>
              <w:t>-</w:t>
            </w:r>
          </w:p>
          <w:p w:rsidR="00504B2B" w:rsidRPr="00E55C90" w:rsidRDefault="00504B2B" w:rsidP="009C7EAB">
            <w:pPr>
              <w:rPr>
                <w:color w:val="333333"/>
                <w:sz w:val="18"/>
                <w:szCs w:val="18"/>
              </w:rPr>
            </w:pPr>
            <w:r w:rsidRPr="00E55C90">
              <w:rPr>
                <w:rStyle w:val="hps"/>
                <w:color w:val="333333"/>
                <w:sz w:val="18"/>
                <w:szCs w:val="18"/>
              </w:rPr>
              <w:t>тикал Ко</w:t>
            </w:r>
            <w:r w:rsidRPr="00E55C90">
              <w:rPr>
                <w:color w:val="333333"/>
                <w:sz w:val="18"/>
                <w:szCs w:val="18"/>
              </w:rPr>
              <w:t>, ООО</w:t>
            </w:r>
            <w:r w:rsidR="00012ECA">
              <w:rPr>
                <w:color w:val="333333"/>
                <w:sz w:val="18"/>
                <w:szCs w:val="18"/>
              </w:rPr>
              <w:t>)</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2.120</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Патент</w:t>
            </w:r>
          </w:p>
          <w:p w:rsidR="00504B2B" w:rsidRPr="00C423DD" w:rsidRDefault="00504B2B" w:rsidP="009C7EAB">
            <w:r w:rsidRPr="00C423DD">
              <w:t>1875950</w:t>
            </w:r>
          </w:p>
          <w:p w:rsidR="00504B2B" w:rsidRPr="00C423DD" w:rsidRDefault="00504B2B" w:rsidP="009C7EAB">
            <w:r w:rsidRPr="00C423DD">
              <w:t>13.12.06</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Метод получения капсул соединений глицирризина</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М</w:t>
            </w:r>
            <w:r w:rsidRPr="00E75E02">
              <w:rPr>
                <w:color w:val="333333"/>
              </w:rPr>
              <w:t>ягкие капсулы глицирризин</w:t>
            </w:r>
            <w:r>
              <w:rPr>
                <w:color w:val="333333"/>
              </w:rPr>
              <w:t>а</w:t>
            </w:r>
            <w:r w:rsidRPr="00E75E02">
              <w:rPr>
                <w:color w:val="333333"/>
              </w:rPr>
              <w:t xml:space="preserve"> и процесс по</w:t>
            </w:r>
            <w:r>
              <w:rPr>
                <w:color w:val="333333"/>
              </w:rPr>
              <w:t xml:space="preserve">лучения -  </w:t>
            </w:r>
            <w:r w:rsidRPr="00E75E02">
              <w:rPr>
                <w:color w:val="333333"/>
              </w:rPr>
              <w:t>готовят в основном из глицирризин</w:t>
            </w:r>
            <w:r>
              <w:rPr>
                <w:color w:val="333333"/>
              </w:rPr>
              <w:t>а</w:t>
            </w:r>
            <w:r w:rsidRPr="00E75E02">
              <w:rPr>
                <w:color w:val="333333"/>
              </w:rPr>
              <w:t>, глицин</w:t>
            </w:r>
            <w:r>
              <w:rPr>
                <w:color w:val="333333"/>
              </w:rPr>
              <w:t>а</w:t>
            </w:r>
            <w:r w:rsidRPr="00E75E02">
              <w:rPr>
                <w:color w:val="333333"/>
              </w:rPr>
              <w:t xml:space="preserve"> и </w:t>
            </w:r>
            <w:r>
              <w:rPr>
                <w:color w:val="333333"/>
              </w:rPr>
              <w:t>гепионина</w:t>
            </w:r>
            <w:r w:rsidRPr="00E75E02">
              <w:rPr>
                <w:color w:val="333333"/>
              </w:rPr>
              <w:t xml:space="preserve"> качестве основных ингредиентов, и имеет преимущества высокой скорост</w:t>
            </w:r>
            <w:r>
              <w:rPr>
                <w:color w:val="333333"/>
              </w:rPr>
              <w:t>и</w:t>
            </w:r>
            <w:r w:rsidRPr="00E75E02">
              <w:rPr>
                <w:color w:val="333333"/>
              </w:rPr>
              <w:t xml:space="preserve"> растворения, быст</w:t>
            </w:r>
            <w:r>
              <w:rPr>
                <w:color w:val="333333"/>
              </w:rPr>
              <w:t>-</w:t>
            </w:r>
            <w:r w:rsidRPr="00E75E02">
              <w:rPr>
                <w:color w:val="333333"/>
              </w:rPr>
              <w:t>рый эффект, высокую биологическую доступность</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p>
          <w:p w:rsidR="00504B2B" w:rsidRPr="00E55C90" w:rsidRDefault="00504B2B" w:rsidP="009C7EAB">
            <w:pPr>
              <w:rPr>
                <w:color w:val="333333"/>
                <w:sz w:val="18"/>
                <w:szCs w:val="18"/>
              </w:rPr>
            </w:pPr>
            <w:r w:rsidRPr="00E55C90">
              <w:rPr>
                <w:color w:val="333333"/>
                <w:sz w:val="18"/>
                <w:szCs w:val="18"/>
              </w:rPr>
              <w:t>Шао  Aиксиа Кай</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2.121</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Патент</w:t>
            </w:r>
          </w:p>
          <w:p w:rsidR="00504B2B" w:rsidRPr="00C423DD" w:rsidRDefault="00504B2B" w:rsidP="009C7EAB">
            <w:pPr>
              <w:rPr>
                <w:rStyle w:val="hps"/>
              </w:rPr>
            </w:pPr>
            <w:r w:rsidRPr="00C423DD">
              <w:rPr>
                <w:rStyle w:val="hps"/>
              </w:rPr>
              <w:t>1931224</w:t>
            </w:r>
          </w:p>
          <w:p w:rsidR="00504B2B" w:rsidRPr="00C423DD" w:rsidRDefault="00504B2B" w:rsidP="009C7EAB">
            <w:r w:rsidRPr="00C423DD">
              <w:t>21.03.07</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Инъекции</w:t>
            </w:r>
            <w:r w:rsidRPr="00C423DD">
              <w:rPr>
                <w:color w:val="333333"/>
              </w:rPr>
              <w:t xml:space="preserve"> </w:t>
            </w:r>
            <w:r w:rsidRPr="00C423DD">
              <w:rPr>
                <w:rStyle w:val="hps"/>
                <w:color w:val="333333"/>
              </w:rPr>
              <w:t>для лечения</w:t>
            </w:r>
            <w:r w:rsidRPr="00C423DD">
              <w:rPr>
                <w:color w:val="333333"/>
              </w:rPr>
              <w:t xml:space="preserve"> </w:t>
            </w:r>
            <w:r w:rsidRPr="00C423DD">
              <w:rPr>
                <w:rStyle w:val="hps"/>
                <w:color w:val="333333"/>
              </w:rPr>
              <w:t>гнойный кисты</w:t>
            </w:r>
            <w:r w:rsidRPr="00C423DD">
              <w:rPr>
                <w:color w:val="333333"/>
              </w:rPr>
              <w:t xml:space="preserve">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06528B">
              <w:rPr>
                <w:color w:val="333333"/>
              </w:rPr>
              <w:t>К раствору плаценты добавляют глицирризин</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rStyle w:val="hps"/>
                <w:color w:val="333333"/>
                <w:sz w:val="18"/>
                <w:szCs w:val="18"/>
              </w:rPr>
              <w:t>Мэн Пинг</w:t>
            </w:r>
            <w:r w:rsidRPr="00E55C90">
              <w:rPr>
                <w:color w:val="333333"/>
                <w:sz w:val="18"/>
                <w:szCs w:val="18"/>
              </w:rPr>
              <w:t xml:space="preserve"> </w:t>
            </w:r>
            <w:r w:rsidRPr="00E55C90">
              <w:rPr>
                <w:rStyle w:val="hps"/>
                <w:color w:val="333333"/>
                <w:sz w:val="18"/>
                <w:szCs w:val="18"/>
              </w:rPr>
              <w:t>Мэн</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2.122</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7439A6" w:rsidP="009C7EAB">
            <w:r>
              <w:t>Заявка</w:t>
            </w:r>
          </w:p>
          <w:p w:rsidR="00504B2B" w:rsidRPr="00C423DD" w:rsidRDefault="007439A6" w:rsidP="007439A6">
            <w:r>
              <w:t xml:space="preserve">1995059 (A) </w:t>
            </w:r>
            <w:r>
              <w:br/>
              <w:t>11.07.07</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Метод подготовки</w:t>
            </w:r>
            <w:r w:rsidRPr="00C423DD">
              <w:rPr>
                <w:color w:val="333333"/>
              </w:rPr>
              <w:t xml:space="preserve"> </w:t>
            </w:r>
            <w:r w:rsidRPr="00C423DD">
              <w:rPr>
                <w:rStyle w:val="hps"/>
                <w:color w:val="333333"/>
              </w:rPr>
              <w:t>и исполь-зования 18 альфа-глицирри-зина и производных амино-</w:t>
            </w:r>
            <w:r w:rsidRPr="00C423DD">
              <w:rPr>
                <w:rStyle w:val="hps"/>
                <w:color w:val="333333"/>
              </w:rPr>
              <w:lastRenderedPageBreak/>
              <w:t>кислот</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rStyle w:val="hps"/>
                <w:color w:val="333333"/>
              </w:rPr>
              <w:lastRenderedPageBreak/>
              <w:t>С</w:t>
            </w:r>
            <w:r w:rsidRPr="00E75E02">
              <w:rPr>
                <w:rStyle w:val="hps"/>
                <w:color w:val="333333"/>
              </w:rPr>
              <w:t>оли могут</w:t>
            </w:r>
            <w:r w:rsidRPr="00E75E02">
              <w:rPr>
                <w:color w:val="333333"/>
              </w:rPr>
              <w:t xml:space="preserve"> </w:t>
            </w:r>
            <w:r w:rsidRPr="00E75E02">
              <w:rPr>
                <w:rStyle w:val="hps"/>
                <w:color w:val="333333"/>
              </w:rPr>
              <w:t>быть использованы для</w:t>
            </w:r>
            <w:r w:rsidRPr="00E75E02">
              <w:rPr>
                <w:color w:val="333333"/>
              </w:rPr>
              <w:t xml:space="preserve"> </w:t>
            </w:r>
            <w:r w:rsidRPr="00E75E02">
              <w:rPr>
                <w:rStyle w:val="hps"/>
                <w:color w:val="333333"/>
              </w:rPr>
              <w:t>лечения и профилактики</w:t>
            </w:r>
            <w:r w:rsidRPr="00E75E02">
              <w:rPr>
                <w:color w:val="333333"/>
              </w:rPr>
              <w:t xml:space="preserve"> </w:t>
            </w:r>
            <w:r w:rsidRPr="00E75E02">
              <w:rPr>
                <w:rStyle w:val="hps"/>
                <w:color w:val="333333"/>
              </w:rPr>
              <w:t>печени</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rStyle w:val="hps"/>
                <w:color w:val="333333"/>
                <w:sz w:val="18"/>
                <w:szCs w:val="18"/>
              </w:rPr>
              <w:t>Ян</w:t>
            </w:r>
            <w:r w:rsidRPr="00E55C90">
              <w:rPr>
                <w:color w:val="333333"/>
                <w:sz w:val="18"/>
                <w:szCs w:val="18"/>
              </w:rPr>
              <w:t xml:space="preserve"> </w:t>
            </w:r>
            <w:r w:rsidRPr="00E55C90">
              <w:rPr>
                <w:rStyle w:val="hps"/>
                <w:color w:val="333333"/>
                <w:sz w:val="18"/>
                <w:szCs w:val="18"/>
              </w:rPr>
              <w:t>Яо Тан</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lastRenderedPageBreak/>
              <w:t>2.123</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Корея</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20080054121</w:t>
            </w:r>
          </w:p>
          <w:p w:rsidR="00504B2B" w:rsidRPr="00C423DD" w:rsidRDefault="00504B2B" w:rsidP="009C7EAB">
            <w:r w:rsidRPr="00C423DD">
              <w:t>17.06.08</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Состав, содержащий экст-ракт из корня солодки и соединений выделенных из него</w:t>
            </w:r>
            <w:r>
              <w:rPr>
                <w:color w:val="333333"/>
              </w:rPr>
              <w:t xml:space="preserve"> </w:t>
            </w:r>
            <w:r w:rsidRPr="00C423DD">
              <w:rPr>
                <w:color w:val="333333"/>
              </w:rPr>
              <w:t>- сахароснижающий    эффект</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Состав для сни</w:t>
            </w:r>
            <w:r>
              <w:rPr>
                <w:color w:val="333333"/>
              </w:rPr>
              <w:t>жения глюкозы в крови содержит</w:t>
            </w:r>
            <w:r w:rsidRPr="00E75E02">
              <w:rPr>
                <w:color w:val="333333"/>
              </w:rPr>
              <w:t xml:space="preserve"> экстракт солодки </w:t>
            </w:r>
            <w:r>
              <w:rPr>
                <w:color w:val="333333"/>
              </w:rPr>
              <w:t>уральской,</w:t>
            </w:r>
            <w:r w:rsidRPr="00E75E02">
              <w:rPr>
                <w:color w:val="333333"/>
              </w:rPr>
              <w:t xml:space="preserve"> ко</w:t>
            </w:r>
            <w:r>
              <w:rPr>
                <w:color w:val="333333"/>
              </w:rPr>
              <w:t xml:space="preserve">торый готовят путем извлечения </w:t>
            </w:r>
            <w:r w:rsidRPr="00E75E02">
              <w:rPr>
                <w:color w:val="333333"/>
              </w:rPr>
              <w:t xml:space="preserve"> водой, С1-С4 низши</w:t>
            </w:r>
            <w:r>
              <w:rPr>
                <w:color w:val="333333"/>
              </w:rPr>
              <w:t>м</w:t>
            </w:r>
            <w:r w:rsidRPr="00E75E02">
              <w:rPr>
                <w:color w:val="333333"/>
              </w:rPr>
              <w:t xml:space="preserve"> спирт</w:t>
            </w:r>
            <w:r>
              <w:rPr>
                <w:color w:val="333333"/>
              </w:rPr>
              <w:t>ом</w:t>
            </w:r>
            <w:r w:rsidRPr="00E75E02">
              <w:rPr>
                <w:color w:val="333333"/>
              </w:rPr>
              <w:t xml:space="preserve"> или их смесь</w:t>
            </w:r>
            <w:r>
              <w:rPr>
                <w:color w:val="333333"/>
              </w:rPr>
              <w:t>ю</w:t>
            </w:r>
            <w:r w:rsidRPr="00E75E02">
              <w:rPr>
                <w:color w:val="333333"/>
              </w:rPr>
              <w:t xml:space="preserve"> </w:t>
            </w:r>
            <w:r>
              <w:rPr>
                <w:color w:val="333333"/>
              </w:rPr>
              <w:t>при</w:t>
            </w:r>
            <w:r w:rsidRPr="00E75E02">
              <w:rPr>
                <w:color w:val="333333"/>
              </w:rPr>
              <w:t xml:space="preserve"> 50-90 </w:t>
            </w:r>
            <w:r w:rsidRPr="00CF1874">
              <w:rPr>
                <w:color w:val="333333"/>
                <w:vertAlign w:val="superscript"/>
              </w:rPr>
              <w:t>0</w:t>
            </w:r>
            <w:r w:rsidRPr="00E75E02">
              <w:rPr>
                <w:color w:val="333333"/>
              </w:rPr>
              <w:t xml:space="preserve"> C в течение 1-24 часов, или глицирризин или </w:t>
            </w:r>
            <w:r>
              <w:rPr>
                <w:color w:val="333333"/>
              </w:rPr>
              <w:t>глицирретиновых</w:t>
            </w:r>
            <w:r w:rsidRPr="00E75E02">
              <w:rPr>
                <w:color w:val="333333"/>
              </w:rPr>
              <w:t xml:space="preserve"> соединени</w:t>
            </w:r>
            <w:r>
              <w:rPr>
                <w:color w:val="333333"/>
              </w:rPr>
              <w:t>й кислот</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t>Kо  Bиоунг Сеоб</w:t>
            </w:r>
          </w:p>
          <w:p w:rsidR="00504B2B" w:rsidRPr="00E55C90" w:rsidRDefault="00504B2B" w:rsidP="009C7EAB">
            <w:pPr>
              <w:rPr>
                <w:color w:val="333333"/>
                <w:sz w:val="18"/>
                <w:szCs w:val="18"/>
              </w:rPr>
            </w:pPr>
          </w:p>
          <w:p w:rsidR="00012ECA" w:rsidRDefault="00012ECA" w:rsidP="009C7EAB">
            <w:pPr>
              <w:rPr>
                <w:color w:val="333333"/>
                <w:sz w:val="18"/>
                <w:szCs w:val="18"/>
              </w:rPr>
            </w:pPr>
            <w:r>
              <w:rPr>
                <w:color w:val="333333"/>
                <w:sz w:val="18"/>
                <w:szCs w:val="18"/>
              </w:rPr>
              <w:t>(</w:t>
            </w:r>
            <w:r w:rsidR="00504B2B" w:rsidRPr="00E55C90">
              <w:rPr>
                <w:color w:val="333333"/>
                <w:sz w:val="18"/>
                <w:szCs w:val="18"/>
              </w:rPr>
              <w:t xml:space="preserve">Корейский институт </w:t>
            </w:r>
          </w:p>
          <w:p w:rsidR="00504B2B" w:rsidRPr="0006528B" w:rsidRDefault="00504B2B" w:rsidP="009C7EAB">
            <w:pPr>
              <w:rPr>
                <w:rFonts w:ascii="Arial" w:hAnsi="Arial" w:cs="Arial"/>
                <w:color w:val="333333"/>
                <w:sz w:val="18"/>
                <w:szCs w:val="18"/>
              </w:rPr>
            </w:pPr>
            <w:r w:rsidRPr="00E55C90">
              <w:rPr>
                <w:color w:val="333333"/>
                <w:sz w:val="18"/>
                <w:szCs w:val="18"/>
              </w:rPr>
              <w:t>Медицины Востока</w:t>
            </w:r>
            <w:r w:rsidR="00012ECA">
              <w:rPr>
                <w:color w:val="333333"/>
                <w:sz w:val="18"/>
                <w:szCs w:val="18"/>
              </w:rPr>
              <w:t>0</w:t>
            </w:r>
            <w:r w:rsidRPr="00E55C90">
              <w:rPr>
                <w:color w:val="333333"/>
                <w:sz w:val="18"/>
                <w:szCs w:val="18"/>
              </w:rPr>
              <w:br/>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E55C90" w:rsidRDefault="00504B2B" w:rsidP="009C7EAB">
            <w:r w:rsidRPr="00E55C90">
              <w:t>2.124</w:t>
            </w:r>
          </w:p>
          <w:p w:rsidR="00504B2B" w:rsidRPr="00E55C90"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E55C90" w:rsidRDefault="00504B2B" w:rsidP="009C7EAB">
            <w:r w:rsidRPr="00E55C90">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Pr>
              <w:rPr>
                <w:rStyle w:val="hps"/>
              </w:rPr>
            </w:pPr>
            <w:r w:rsidRPr="00C423DD">
              <w:rPr>
                <w:rStyle w:val="hps"/>
              </w:rPr>
              <w:t>101113161</w:t>
            </w:r>
          </w:p>
          <w:p w:rsidR="00504B2B" w:rsidRPr="00C423DD" w:rsidRDefault="00504B2B" w:rsidP="009C7EAB">
            <w:r w:rsidRPr="00C423DD">
              <w:t>30.01.08</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Подготовка и использование соединений изоглицир</w:t>
            </w:r>
            <w:r w:rsidR="00DA392F">
              <w:rPr>
                <w:rStyle w:val="hps"/>
                <w:color w:val="333333"/>
              </w:rPr>
              <w:t>р</w:t>
            </w:r>
            <w:r w:rsidRPr="00C423DD">
              <w:rPr>
                <w:rStyle w:val="hps"/>
                <w:color w:val="333333"/>
              </w:rPr>
              <w:t>дей-терозида</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rStyle w:val="hps"/>
                <w:color w:val="333333"/>
              </w:rPr>
              <w:t>И</w:t>
            </w:r>
            <w:r w:rsidRPr="00E75E02">
              <w:rPr>
                <w:rStyle w:val="hps"/>
                <w:color w:val="333333"/>
              </w:rPr>
              <w:t>зо-</w:t>
            </w:r>
            <w:r w:rsidRPr="00E75E02">
              <w:rPr>
                <w:color w:val="333333"/>
              </w:rPr>
              <w:t>глицирризин -</w:t>
            </w:r>
            <w:r w:rsidRPr="00E75E02">
              <w:rPr>
                <w:rStyle w:val="hps"/>
                <w:color w:val="333333"/>
              </w:rPr>
              <w:t>18</w:t>
            </w:r>
            <w:r>
              <w:rPr>
                <w:rStyle w:val="hps"/>
                <w:color w:val="333333"/>
              </w:rPr>
              <w:t>альф</w:t>
            </w:r>
            <w:r w:rsidRPr="00E75E02">
              <w:rPr>
                <w:rStyle w:val="hps"/>
                <w:color w:val="333333"/>
              </w:rPr>
              <w:t>a</w:t>
            </w:r>
            <w:r w:rsidRPr="00E75E02">
              <w:rPr>
                <w:rStyle w:val="atn"/>
                <w:color w:val="333333"/>
              </w:rPr>
              <w:t>-гидро-</w:t>
            </w:r>
            <w:r w:rsidRPr="00E75E02">
              <w:rPr>
                <w:color w:val="333333"/>
              </w:rPr>
              <w:t>20</w:t>
            </w:r>
            <w:r>
              <w:rPr>
                <w:color w:val="333333"/>
              </w:rPr>
              <w:t>бета</w:t>
            </w:r>
            <w:r w:rsidRPr="00E75E02">
              <w:rPr>
                <w:color w:val="333333"/>
              </w:rPr>
              <w:t>-карбокси</w:t>
            </w:r>
            <w:r w:rsidRPr="00E75E02">
              <w:rPr>
                <w:rStyle w:val="atn"/>
                <w:color w:val="333333"/>
              </w:rPr>
              <w:t>-11-окси-</w:t>
            </w:r>
            <w:r>
              <w:rPr>
                <w:rStyle w:val="atn"/>
                <w:color w:val="333333"/>
              </w:rPr>
              <w:t>олеанан</w:t>
            </w:r>
            <w:r w:rsidRPr="00E75E02">
              <w:rPr>
                <w:rStyle w:val="atn"/>
                <w:color w:val="333333"/>
              </w:rPr>
              <w:t>-12-ен-</w:t>
            </w:r>
            <w:r w:rsidRPr="00E75E02">
              <w:rPr>
                <w:color w:val="333333"/>
              </w:rPr>
              <w:t>3</w:t>
            </w:r>
            <w:r>
              <w:rPr>
                <w:color w:val="333333"/>
              </w:rPr>
              <w:t>бета</w:t>
            </w:r>
            <w:r w:rsidRPr="00E75E02">
              <w:rPr>
                <w:color w:val="333333"/>
              </w:rPr>
              <w:t>-ил-2-O-</w:t>
            </w:r>
            <w:r>
              <w:rPr>
                <w:color w:val="333333"/>
              </w:rPr>
              <w:t>в</w:t>
            </w:r>
            <w:r w:rsidRPr="00E75E02">
              <w:rPr>
                <w:color w:val="333333"/>
              </w:rPr>
              <w:t xml:space="preserve">eta </w:t>
            </w:r>
            <w:r w:rsidRPr="00E75E02">
              <w:rPr>
                <w:rStyle w:val="hps"/>
                <w:color w:val="333333"/>
              </w:rPr>
              <w:t>-D-</w:t>
            </w:r>
            <w:r>
              <w:rPr>
                <w:rStyle w:val="hps"/>
                <w:color w:val="333333"/>
              </w:rPr>
              <w:t>пиранил</w:t>
            </w:r>
            <w:r w:rsidRPr="00E75E02">
              <w:rPr>
                <w:color w:val="333333"/>
              </w:rPr>
              <w:t xml:space="preserve"> </w:t>
            </w:r>
            <w:r>
              <w:rPr>
                <w:rStyle w:val="hps"/>
                <w:color w:val="333333"/>
              </w:rPr>
              <w:t>глюкуроновой кислотой, 18альф</w:t>
            </w:r>
            <w:r w:rsidRPr="00E75E02">
              <w:rPr>
                <w:rStyle w:val="hps"/>
                <w:color w:val="333333"/>
              </w:rPr>
              <w:t>a</w:t>
            </w:r>
            <w:r w:rsidRPr="00E75E02">
              <w:rPr>
                <w:rStyle w:val="atn"/>
                <w:color w:val="333333"/>
              </w:rPr>
              <w:t>-</w:t>
            </w:r>
            <w:r>
              <w:rPr>
                <w:rStyle w:val="atn"/>
                <w:color w:val="333333"/>
              </w:rPr>
              <w:t xml:space="preserve">глицирризиновая </w:t>
            </w:r>
            <w:r w:rsidRPr="00E75E02">
              <w:rPr>
                <w:color w:val="333333"/>
              </w:rPr>
              <w:t xml:space="preserve"> </w:t>
            </w:r>
            <w:r w:rsidRPr="00E75E02">
              <w:rPr>
                <w:rStyle w:val="hps"/>
                <w:color w:val="333333"/>
              </w:rPr>
              <w:t>кислота</w:t>
            </w:r>
            <w:r>
              <w:rPr>
                <w:rStyle w:val="hps"/>
                <w:color w:val="333333"/>
              </w:rPr>
              <w:t>,</w:t>
            </w:r>
            <w:r w:rsidRPr="00E75E02">
              <w:rPr>
                <w:rStyle w:val="hps"/>
                <w:color w:val="333333"/>
              </w:rPr>
              <w:t xml:space="preserve"> ферментный препарат</w:t>
            </w:r>
            <w:r w:rsidRPr="00E75E02">
              <w:rPr>
                <w:color w:val="333333"/>
              </w:rPr>
              <w:t xml:space="preserve"> </w:t>
            </w:r>
            <w:r w:rsidRPr="00E75E02">
              <w:rPr>
                <w:rStyle w:val="hps"/>
                <w:color w:val="333333"/>
              </w:rPr>
              <w:t>добавляется</w:t>
            </w:r>
            <w:r>
              <w:rPr>
                <w:rStyle w:val="hps"/>
                <w:color w:val="333333"/>
              </w:rPr>
              <w:t>.</w:t>
            </w:r>
            <w:r w:rsidRPr="00E75E02">
              <w:rPr>
                <w:rStyle w:val="hps"/>
                <w:color w:val="333333"/>
              </w:rPr>
              <w:t xml:space="preserve"> После</w:t>
            </w:r>
            <w:r w:rsidRPr="00E75E02">
              <w:rPr>
                <w:color w:val="333333"/>
              </w:rPr>
              <w:t xml:space="preserve"> </w:t>
            </w:r>
            <w:r w:rsidRPr="00E75E02">
              <w:rPr>
                <w:rStyle w:val="hps"/>
                <w:color w:val="333333"/>
              </w:rPr>
              <w:t>реакции</w:t>
            </w:r>
            <w:r w:rsidRPr="00E75E02">
              <w:rPr>
                <w:rStyle w:val="atn"/>
                <w:color w:val="333333"/>
              </w:rPr>
              <w:t>, изо-</w:t>
            </w:r>
            <w:r w:rsidRPr="00E75E02">
              <w:rPr>
                <w:color w:val="333333"/>
              </w:rPr>
              <w:t xml:space="preserve">глицирризин </w:t>
            </w:r>
            <w:r>
              <w:rPr>
                <w:rStyle w:val="hps"/>
                <w:color w:val="333333"/>
              </w:rPr>
              <w:t>выделяе</w:t>
            </w:r>
            <w:r w:rsidRPr="00E75E02">
              <w:rPr>
                <w:rStyle w:val="hps"/>
                <w:color w:val="333333"/>
              </w:rPr>
              <w:t>тся бутанол</w:t>
            </w:r>
            <w:r>
              <w:rPr>
                <w:rStyle w:val="hps"/>
                <w:color w:val="333333"/>
              </w:rPr>
              <w:t>ом</w:t>
            </w:r>
            <w:r w:rsidRPr="00E75E02">
              <w:rPr>
                <w:rStyle w:val="hps"/>
                <w:color w:val="333333"/>
              </w:rPr>
              <w:t>,</w:t>
            </w:r>
            <w:r w:rsidRPr="00E75E02">
              <w:rPr>
                <w:color w:val="333333"/>
              </w:rPr>
              <w:t xml:space="preserve"> </w:t>
            </w:r>
            <w:r>
              <w:rPr>
                <w:rStyle w:val="hps"/>
                <w:color w:val="333333"/>
              </w:rPr>
              <w:t xml:space="preserve">разделение на </w:t>
            </w:r>
            <w:r w:rsidRPr="00E75E02">
              <w:rPr>
                <w:rStyle w:val="hps"/>
                <w:color w:val="333333"/>
              </w:rPr>
              <w:t xml:space="preserve"> макропористых</w:t>
            </w:r>
            <w:r w:rsidRPr="00E75E02">
              <w:rPr>
                <w:color w:val="333333"/>
              </w:rPr>
              <w:t xml:space="preserve"> </w:t>
            </w:r>
            <w:r w:rsidRPr="00E75E02">
              <w:rPr>
                <w:rStyle w:val="hps"/>
                <w:color w:val="333333"/>
              </w:rPr>
              <w:t>смол</w:t>
            </w:r>
            <w:r>
              <w:rPr>
                <w:rStyle w:val="hps"/>
                <w:color w:val="333333"/>
              </w:rPr>
              <w:t>ах</w:t>
            </w:r>
            <w:r w:rsidRPr="00E75E02">
              <w:rPr>
                <w:color w:val="333333"/>
              </w:rPr>
              <w:t xml:space="preserve"> </w:t>
            </w:r>
            <w:r w:rsidRPr="00E75E02">
              <w:rPr>
                <w:rStyle w:val="hps"/>
                <w:color w:val="333333"/>
              </w:rPr>
              <w:t>поглощения и</w:t>
            </w:r>
            <w:r w:rsidRPr="00E75E02">
              <w:rPr>
                <w:color w:val="333333"/>
              </w:rPr>
              <w:t xml:space="preserve"> </w:t>
            </w:r>
            <w:r w:rsidRPr="00E75E02">
              <w:rPr>
                <w:rStyle w:val="hps"/>
                <w:color w:val="333333"/>
              </w:rPr>
              <w:t>очистки,</w:t>
            </w:r>
            <w:r w:rsidRPr="00E75E02">
              <w:rPr>
                <w:color w:val="333333"/>
              </w:rPr>
              <w:t xml:space="preserve"> </w:t>
            </w:r>
            <w:r w:rsidRPr="00E75E02">
              <w:rPr>
                <w:rStyle w:val="hps"/>
                <w:color w:val="333333"/>
              </w:rPr>
              <w:t>перекристаллизаци</w:t>
            </w:r>
            <w:r>
              <w:rPr>
                <w:rStyle w:val="hps"/>
                <w:color w:val="333333"/>
              </w:rPr>
              <w:t>я</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t xml:space="preserve">Дингкуанг Лу и др; </w:t>
            </w:r>
          </w:p>
          <w:p w:rsidR="00012ECA" w:rsidRDefault="00012ECA" w:rsidP="009C7EAB">
            <w:pPr>
              <w:rPr>
                <w:color w:val="333333"/>
                <w:sz w:val="18"/>
                <w:szCs w:val="18"/>
              </w:rPr>
            </w:pPr>
            <w:r>
              <w:rPr>
                <w:color w:val="333333"/>
                <w:sz w:val="18"/>
                <w:szCs w:val="18"/>
              </w:rPr>
              <w:t>(</w:t>
            </w:r>
            <w:r w:rsidR="00504B2B" w:rsidRPr="00E55C90">
              <w:rPr>
                <w:color w:val="333333"/>
                <w:sz w:val="18"/>
                <w:szCs w:val="18"/>
              </w:rPr>
              <w:t xml:space="preserve">Нанюнг технологический </w:t>
            </w:r>
          </w:p>
          <w:p w:rsidR="00504B2B" w:rsidRPr="0006528B" w:rsidRDefault="00012ECA" w:rsidP="009C7EAB">
            <w:pPr>
              <w:rPr>
                <w:rFonts w:ascii="Arial" w:hAnsi="Arial" w:cs="Arial"/>
                <w:color w:val="333333"/>
                <w:sz w:val="18"/>
                <w:szCs w:val="18"/>
              </w:rPr>
            </w:pPr>
            <w:r w:rsidRPr="00E55C90">
              <w:rPr>
                <w:color w:val="333333"/>
                <w:sz w:val="18"/>
                <w:szCs w:val="18"/>
              </w:rPr>
              <w:t>У</w:t>
            </w:r>
            <w:r w:rsidR="00504B2B" w:rsidRPr="00E55C90">
              <w:rPr>
                <w:color w:val="333333"/>
                <w:sz w:val="18"/>
                <w:szCs w:val="18"/>
              </w:rPr>
              <w:t>ниверситет</w:t>
            </w:r>
            <w:r>
              <w:rPr>
                <w:color w:val="333333"/>
                <w:sz w:val="18"/>
                <w:szCs w:val="18"/>
              </w:rPr>
              <w:t>)</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2.125</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Япония</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2008189626</w:t>
            </w:r>
          </w:p>
          <w:p w:rsidR="00504B2B" w:rsidRPr="00C423DD" w:rsidRDefault="00504B2B" w:rsidP="009C7EAB">
            <w:r w:rsidRPr="00C423DD">
              <w:t>21.08.08</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Подготовка солюбилизиро-ванного глицирризина  для перорального применения и способ его получения </w:t>
            </w:r>
            <w:r w:rsidRPr="00C423DD">
              <w:rPr>
                <w:color w:val="333333"/>
              </w:rPr>
              <w:br/>
              <w:t>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Способ получения глицирризин</w:t>
            </w:r>
            <w:r>
              <w:rPr>
                <w:color w:val="333333"/>
              </w:rPr>
              <w:t>а</w:t>
            </w:r>
            <w:r w:rsidRPr="00E75E02">
              <w:rPr>
                <w:color w:val="333333"/>
              </w:rPr>
              <w:t>-солюбилизирован</w:t>
            </w:r>
            <w:r>
              <w:rPr>
                <w:color w:val="333333"/>
              </w:rPr>
              <w:t>-</w:t>
            </w:r>
            <w:r w:rsidRPr="00E75E02">
              <w:rPr>
                <w:color w:val="333333"/>
              </w:rPr>
              <w:t>ного для перорального применения</w:t>
            </w:r>
          </w:p>
        </w:tc>
        <w:tc>
          <w:tcPr>
            <w:tcW w:w="4464" w:type="dxa"/>
            <w:gridSpan w:val="3"/>
            <w:tcBorders>
              <w:top w:val="single" w:sz="4" w:space="0" w:color="auto"/>
              <w:left w:val="single" w:sz="4" w:space="0" w:color="auto"/>
              <w:bottom w:val="single" w:sz="4" w:space="0" w:color="auto"/>
              <w:right w:val="single" w:sz="4" w:space="0" w:color="auto"/>
            </w:tcBorders>
          </w:tcPr>
          <w:p w:rsidR="00012ECA" w:rsidRDefault="00504B2B" w:rsidP="009C7EAB">
            <w:pPr>
              <w:rPr>
                <w:color w:val="333333"/>
                <w:sz w:val="18"/>
                <w:szCs w:val="18"/>
              </w:rPr>
            </w:pPr>
            <w:r w:rsidRPr="00E55C90">
              <w:rPr>
                <w:color w:val="333333"/>
                <w:sz w:val="18"/>
                <w:szCs w:val="18"/>
              </w:rPr>
              <w:t xml:space="preserve">Сузуки К, Хамада Юдзи, </w:t>
            </w:r>
          </w:p>
          <w:p w:rsidR="00504B2B" w:rsidRPr="00E55C90" w:rsidRDefault="00504B2B" w:rsidP="009C7EAB">
            <w:pPr>
              <w:rPr>
                <w:color w:val="333333"/>
                <w:sz w:val="18"/>
                <w:szCs w:val="18"/>
              </w:rPr>
            </w:pPr>
            <w:r w:rsidRPr="00E55C90">
              <w:rPr>
                <w:color w:val="333333"/>
                <w:sz w:val="18"/>
                <w:szCs w:val="18"/>
              </w:rPr>
              <w:t>Сато Сюндзи</w:t>
            </w:r>
          </w:p>
          <w:p w:rsidR="00504B2B" w:rsidRPr="00E55C90" w:rsidRDefault="00504B2B" w:rsidP="009C7EAB">
            <w:pPr>
              <w:rPr>
                <w:color w:val="333333"/>
                <w:sz w:val="18"/>
                <w:szCs w:val="18"/>
              </w:rPr>
            </w:pPr>
          </w:p>
          <w:p w:rsidR="00504B2B" w:rsidRPr="00E55C90" w:rsidRDefault="00012ECA" w:rsidP="009C7EAB">
            <w:pPr>
              <w:rPr>
                <w:color w:val="333333"/>
                <w:sz w:val="18"/>
                <w:szCs w:val="18"/>
              </w:rPr>
            </w:pPr>
            <w:r>
              <w:rPr>
                <w:color w:val="333333"/>
                <w:sz w:val="18"/>
                <w:szCs w:val="18"/>
              </w:rPr>
              <w:t>(</w:t>
            </w:r>
            <w:r w:rsidR="00504B2B" w:rsidRPr="00E55C90">
              <w:rPr>
                <w:color w:val="333333"/>
                <w:sz w:val="18"/>
                <w:szCs w:val="18"/>
              </w:rPr>
              <w:t>Минофаген сейяку КК</w:t>
            </w:r>
            <w:r>
              <w:rPr>
                <w:color w:val="333333"/>
                <w:sz w:val="18"/>
                <w:szCs w:val="18"/>
              </w:rPr>
              <w:t>)</w:t>
            </w:r>
          </w:p>
        </w:tc>
      </w:tr>
      <w:tr w:rsidR="00504B2B" w:rsidRPr="00552003"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2.126</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Япония</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007995" w:rsidRDefault="00504B2B" w:rsidP="009C7EAB">
            <w:pPr>
              <w:rPr>
                <w:lang w:val="en-US"/>
              </w:rPr>
            </w:pPr>
            <w:r w:rsidRPr="00C423DD">
              <w:t>2008222682</w:t>
            </w:r>
            <w:r w:rsidR="00007995">
              <w:rPr>
                <w:lang w:val="en-US"/>
              </w:rPr>
              <w:t>(A)</w:t>
            </w:r>
          </w:p>
          <w:p w:rsidR="00504B2B" w:rsidRPr="00C423DD" w:rsidRDefault="00504B2B" w:rsidP="009C7EAB">
            <w:r w:rsidRPr="00C423DD">
              <w:t>25.09.08</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Препараты для лечения фиб-розных легочных заболева-ний, агент для подавления cлизистой оболочки дыхате-льных путей гиперплазии секреции и для лечения эмболии дыхательных путей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Фармакологически допустимы</w:t>
            </w:r>
            <w:r>
              <w:rPr>
                <w:color w:val="333333"/>
              </w:rPr>
              <w:t>е</w:t>
            </w:r>
            <w:r w:rsidRPr="00E75E02">
              <w:rPr>
                <w:color w:val="333333"/>
              </w:rPr>
              <w:t xml:space="preserve"> соли предпочтитель</w:t>
            </w:r>
            <w:r>
              <w:rPr>
                <w:color w:val="333333"/>
              </w:rPr>
              <w:t>-</w:t>
            </w:r>
            <w:r w:rsidRPr="00E75E02">
              <w:rPr>
                <w:color w:val="333333"/>
              </w:rPr>
              <w:t>но соли аммония глицирризин</w:t>
            </w:r>
            <w:r>
              <w:rPr>
                <w:color w:val="333333"/>
              </w:rPr>
              <w:t>ата</w:t>
            </w:r>
            <w:r w:rsidRPr="00E75E02">
              <w:rPr>
                <w:color w:val="333333"/>
              </w:rPr>
              <w:t>, сол</w:t>
            </w:r>
            <w:r>
              <w:rPr>
                <w:color w:val="333333"/>
              </w:rPr>
              <w:t>ей</w:t>
            </w:r>
            <w:r w:rsidRPr="00E75E02">
              <w:rPr>
                <w:color w:val="333333"/>
              </w:rPr>
              <w:t xml:space="preserve"> щелочных металлов, таких как соль глицирризин</w:t>
            </w:r>
            <w:r>
              <w:rPr>
                <w:color w:val="333333"/>
              </w:rPr>
              <w:t>ата</w:t>
            </w:r>
            <w:r w:rsidRPr="00E75E02">
              <w:rPr>
                <w:color w:val="333333"/>
              </w:rPr>
              <w:t xml:space="preserve"> натрия или калия, соли холин</w:t>
            </w:r>
            <w:r>
              <w:rPr>
                <w:color w:val="333333"/>
              </w:rPr>
              <w:t>а</w:t>
            </w:r>
            <w:r w:rsidRPr="00E75E02">
              <w:rPr>
                <w:color w:val="333333"/>
              </w:rPr>
              <w:t xml:space="preserve"> или соли глицирризиновой</w:t>
            </w:r>
            <w:r>
              <w:rPr>
                <w:color w:val="333333"/>
              </w:rPr>
              <w:t xml:space="preserve"> к-ты</w:t>
            </w:r>
            <w:r w:rsidRPr="00E75E02">
              <w:rPr>
                <w:color w:val="333333"/>
              </w:rPr>
              <w:t>, и соли каль</w:t>
            </w:r>
            <w:r>
              <w:rPr>
                <w:color w:val="333333"/>
              </w:rPr>
              <w:t>ция, соли магния, соли алюминия</w:t>
            </w:r>
          </w:p>
        </w:tc>
        <w:tc>
          <w:tcPr>
            <w:tcW w:w="4464" w:type="dxa"/>
            <w:gridSpan w:val="3"/>
            <w:tcBorders>
              <w:top w:val="single" w:sz="4" w:space="0" w:color="auto"/>
              <w:left w:val="single" w:sz="4" w:space="0" w:color="auto"/>
              <w:bottom w:val="single" w:sz="4" w:space="0" w:color="auto"/>
              <w:right w:val="single" w:sz="4" w:space="0" w:color="auto"/>
            </w:tcBorders>
          </w:tcPr>
          <w:p w:rsidR="00012ECA" w:rsidRDefault="00504B2B" w:rsidP="009C7EAB">
            <w:pPr>
              <w:rPr>
                <w:color w:val="333333"/>
                <w:sz w:val="18"/>
                <w:szCs w:val="18"/>
              </w:rPr>
            </w:pPr>
            <w:r w:rsidRPr="00E55C90">
              <w:rPr>
                <w:color w:val="333333"/>
                <w:sz w:val="18"/>
                <w:szCs w:val="18"/>
              </w:rPr>
              <w:t xml:space="preserve">Aрихама Юохиро; </w:t>
            </w:r>
          </w:p>
          <w:p w:rsidR="00504B2B" w:rsidRPr="00E55C90" w:rsidRDefault="00504B2B" w:rsidP="009C7EAB">
            <w:pPr>
              <w:rPr>
                <w:color w:val="333333"/>
                <w:sz w:val="18"/>
                <w:szCs w:val="18"/>
              </w:rPr>
            </w:pPr>
            <w:r w:rsidRPr="00E55C90">
              <w:rPr>
                <w:color w:val="333333"/>
                <w:sz w:val="18"/>
                <w:szCs w:val="18"/>
              </w:rPr>
              <w:t>Мията Такеши</w:t>
            </w:r>
          </w:p>
          <w:p w:rsidR="00504B2B" w:rsidRPr="00E55C90" w:rsidRDefault="00504B2B" w:rsidP="009C7EAB">
            <w:pPr>
              <w:rPr>
                <w:color w:val="333333"/>
                <w:sz w:val="18"/>
                <w:szCs w:val="18"/>
              </w:rPr>
            </w:pPr>
          </w:p>
          <w:p w:rsidR="00012ECA" w:rsidRDefault="00012ECA" w:rsidP="009C7EAB">
            <w:pPr>
              <w:rPr>
                <w:color w:val="333333"/>
                <w:sz w:val="18"/>
                <w:szCs w:val="18"/>
              </w:rPr>
            </w:pPr>
            <w:r>
              <w:rPr>
                <w:color w:val="333333"/>
                <w:sz w:val="18"/>
                <w:szCs w:val="18"/>
              </w:rPr>
              <w:t>(</w:t>
            </w:r>
            <w:r w:rsidR="00504B2B" w:rsidRPr="00E55C90">
              <w:rPr>
                <w:color w:val="333333"/>
                <w:sz w:val="18"/>
                <w:szCs w:val="18"/>
              </w:rPr>
              <w:t xml:space="preserve">Универ Кимамото; </w:t>
            </w:r>
          </w:p>
          <w:p w:rsidR="00504B2B" w:rsidRPr="00E55C90" w:rsidRDefault="00504B2B" w:rsidP="009C7EAB">
            <w:pPr>
              <w:rPr>
                <w:color w:val="333333"/>
                <w:sz w:val="18"/>
                <w:szCs w:val="18"/>
              </w:rPr>
            </w:pPr>
            <w:r w:rsidRPr="00E55C90">
              <w:rPr>
                <w:color w:val="333333"/>
                <w:sz w:val="18"/>
                <w:szCs w:val="18"/>
              </w:rPr>
              <w:t>Mинофаген сейяку  КК</w:t>
            </w:r>
            <w:r w:rsidR="00012ECA">
              <w:rPr>
                <w:color w:val="333333"/>
                <w:sz w:val="18"/>
                <w:szCs w:val="18"/>
              </w:rPr>
              <w:t>)</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2.127</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Япония</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2009062322</w:t>
            </w:r>
          </w:p>
          <w:p w:rsidR="00504B2B" w:rsidRPr="00C423DD" w:rsidRDefault="00504B2B" w:rsidP="009C7EAB">
            <w:r w:rsidRPr="00C423DD">
              <w:t>26.03.09</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Промотор регенерации гепацитов</w:t>
            </w:r>
          </w:p>
          <w:p w:rsidR="00504B2B" w:rsidRPr="00C423DD" w:rsidRDefault="00504B2B" w:rsidP="009C7EAB">
            <w:pPr>
              <w:rPr>
                <w:color w:val="333333"/>
              </w:rPr>
            </w:pP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О</w:t>
            </w:r>
            <w:r w:rsidRPr="00E75E02">
              <w:rPr>
                <w:color w:val="333333"/>
              </w:rPr>
              <w:t>беспеч</w:t>
            </w:r>
            <w:r>
              <w:rPr>
                <w:color w:val="333333"/>
              </w:rPr>
              <w:t xml:space="preserve">ение </w:t>
            </w:r>
            <w:r w:rsidRPr="00E75E02">
              <w:rPr>
                <w:color w:val="333333"/>
              </w:rPr>
              <w:t xml:space="preserve"> промотора </w:t>
            </w:r>
            <w:r>
              <w:rPr>
                <w:color w:val="333333"/>
              </w:rPr>
              <w:t>регенерации</w:t>
            </w:r>
            <w:r w:rsidRPr="00E75E02">
              <w:rPr>
                <w:color w:val="333333"/>
              </w:rPr>
              <w:t xml:space="preserve"> гепатоцитов, имеющих более высокую регенерацию гепатоцитов-стимулирующее действие, чем у традиционно испо</w:t>
            </w:r>
            <w:r>
              <w:rPr>
                <w:color w:val="333333"/>
              </w:rPr>
              <w:t>-</w:t>
            </w:r>
            <w:r w:rsidRPr="00E75E02">
              <w:rPr>
                <w:color w:val="333333"/>
              </w:rPr>
              <w:t>льзуемых глицирризин</w:t>
            </w:r>
            <w:r>
              <w:rPr>
                <w:color w:val="333333"/>
              </w:rPr>
              <w:t>а</w:t>
            </w:r>
            <w:r w:rsidRPr="00E75E02">
              <w:rPr>
                <w:color w:val="333333"/>
              </w:rPr>
              <w:t xml:space="preserve"> и его производн</w:t>
            </w:r>
            <w:r>
              <w:rPr>
                <w:color w:val="333333"/>
              </w:rPr>
              <w:t>ых</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t xml:space="preserve">Мурамацу Йошинори; Ивата Сусуму </w:t>
            </w:r>
          </w:p>
          <w:p w:rsidR="00504B2B" w:rsidRPr="00E55C90" w:rsidRDefault="00504B2B" w:rsidP="009C7EAB">
            <w:pPr>
              <w:rPr>
                <w:color w:val="333333"/>
                <w:sz w:val="18"/>
                <w:szCs w:val="18"/>
              </w:rPr>
            </w:pPr>
            <w:r w:rsidRPr="00E55C90">
              <w:rPr>
                <w:color w:val="333333"/>
                <w:sz w:val="18"/>
                <w:szCs w:val="18"/>
              </w:rPr>
              <w:t xml:space="preserve"> Кимура Mитсутоши</w:t>
            </w:r>
          </w:p>
          <w:p w:rsidR="00504B2B" w:rsidRPr="00E55C90" w:rsidRDefault="00012ECA" w:rsidP="009C7EAB">
            <w:pPr>
              <w:rPr>
                <w:color w:val="333333"/>
                <w:sz w:val="18"/>
                <w:szCs w:val="18"/>
              </w:rPr>
            </w:pPr>
            <w:r>
              <w:rPr>
                <w:color w:val="333333"/>
                <w:sz w:val="18"/>
                <w:szCs w:val="18"/>
              </w:rPr>
              <w:t>(</w:t>
            </w:r>
            <w:r w:rsidR="00504B2B" w:rsidRPr="00E55C90">
              <w:rPr>
                <w:color w:val="333333"/>
                <w:sz w:val="18"/>
                <w:szCs w:val="18"/>
              </w:rPr>
              <w:t>Mинофуааген сейяку  КК</w:t>
            </w:r>
            <w:r>
              <w:rPr>
                <w:color w:val="333333"/>
                <w:sz w:val="18"/>
                <w:szCs w:val="18"/>
              </w:rPr>
              <w:t>)</w:t>
            </w:r>
          </w:p>
          <w:p w:rsidR="00504B2B" w:rsidRPr="00E55C90" w:rsidRDefault="00504B2B" w:rsidP="009C7EAB">
            <w:pPr>
              <w:rPr>
                <w:color w:val="333333"/>
                <w:sz w:val="18"/>
                <w:szCs w:val="18"/>
              </w:rPr>
            </w:pP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2.128</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101138459</w:t>
            </w:r>
          </w:p>
          <w:p w:rsidR="00504B2B" w:rsidRPr="00C423DD" w:rsidRDefault="00504B2B" w:rsidP="009C7EAB">
            <w:r w:rsidRPr="00C423DD">
              <w:t>12.03.08</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Медицинские простыни</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 xml:space="preserve">Множество китайских трав из </w:t>
            </w:r>
            <w:r>
              <w:rPr>
                <w:color w:val="333333"/>
              </w:rPr>
              <w:t>дудника</w:t>
            </w:r>
            <w:r w:rsidRPr="00E75E02">
              <w:rPr>
                <w:color w:val="333333"/>
              </w:rPr>
              <w:t xml:space="preserve">, круглые </w:t>
            </w:r>
            <w:r>
              <w:rPr>
                <w:color w:val="333333"/>
              </w:rPr>
              <w:t xml:space="preserve">плоды </w:t>
            </w:r>
            <w:r w:rsidRPr="00E75E02">
              <w:rPr>
                <w:color w:val="333333"/>
              </w:rPr>
              <w:t>кардамон</w:t>
            </w:r>
            <w:r>
              <w:rPr>
                <w:color w:val="333333"/>
              </w:rPr>
              <w:t>а</w:t>
            </w:r>
            <w:r w:rsidRPr="00E75E02">
              <w:rPr>
                <w:color w:val="333333"/>
              </w:rPr>
              <w:t>, eucommiae ulmoide, глицирризин</w:t>
            </w:r>
            <w:r>
              <w:rPr>
                <w:color w:val="333333"/>
              </w:rPr>
              <w:t>а</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t>Ю. И. ЯН</w:t>
            </w:r>
          </w:p>
          <w:p w:rsidR="00012ECA" w:rsidRDefault="00012ECA" w:rsidP="009C7EAB">
            <w:pPr>
              <w:rPr>
                <w:color w:val="333333"/>
                <w:sz w:val="18"/>
                <w:szCs w:val="18"/>
              </w:rPr>
            </w:pPr>
            <w:r>
              <w:rPr>
                <w:color w:val="333333"/>
                <w:sz w:val="18"/>
                <w:szCs w:val="18"/>
              </w:rPr>
              <w:t>(</w:t>
            </w:r>
            <w:r w:rsidR="00504B2B" w:rsidRPr="00E55C90">
              <w:rPr>
                <w:color w:val="333333"/>
                <w:sz w:val="18"/>
                <w:szCs w:val="18"/>
              </w:rPr>
              <w:t>Юангсу Шенгхонг</w:t>
            </w:r>
          </w:p>
          <w:p w:rsidR="00504B2B" w:rsidRPr="00E55C90" w:rsidRDefault="00504B2B" w:rsidP="009C7EAB">
            <w:pPr>
              <w:rPr>
                <w:color w:val="333333"/>
                <w:sz w:val="18"/>
                <w:szCs w:val="18"/>
              </w:rPr>
            </w:pPr>
            <w:r w:rsidRPr="00E55C90">
              <w:rPr>
                <w:color w:val="333333"/>
                <w:sz w:val="18"/>
                <w:szCs w:val="18"/>
              </w:rPr>
              <w:t xml:space="preserve"> химического волокна, LTD</w:t>
            </w:r>
            <w:r w:rsidR="00012ECA">
              <w:rPr>
                <w:color w:val="333333"/>
                <w:sz w:val="18"/>
                <w:szCs w:val="18"/>
              </w:rPr>
              <w:t>)</w:t>
            </w:r>
          </w:p>
        </w:tc>
      </w:tr>
      <w:tr w:rsidR="00504B2B"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2.129</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lastRenderedPageBreak/>
              <w:t>Япония</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lastRenderedPageBreak/>
              <w:t>2009114133</w:t>
            </w:r>
          </w:p>
          <w:p w:rsidR="00504B2B" w:rsidRPr="00C423DD" w:rsidRDefault="00504B2B" w:rsidP="009C7EAB">
            <w:r w:rsidRPr="00C423DD">
              <w:t>28.05.09</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lastRenderedPageBreak/>
              <w:t>Способ получения глицирри-</w:t>
            </w:r>
            <w:r w:rsidRPr="00C423DD">
              <w:rPr>
                <w:color w:val="333333"/>
              </w:rPr>
              <w:lastRenderedPageBreak/>
              <w:t>зина и ее производной</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lastRenderedPageBreak/>
              <w:t>Способ</w:t>
            </w:r>
            <w:r w:rsidRPr="00E75E02">
              <w:rPr>
                <w:color w:val="333333"/>
              </w:rPr>
              <w:t xml:space="preserve"> получения глицирризи</w:t>
            </w:r>
            <w:r>
              <w:rPr>
                <w:color w:val="333333"/>
              </w:rPr>
              <w:t>а</w:t>
            </w:r>
            <w:r w:rsidRPr="00E75E02">
              <w:rPr>
                <w:color w:val="333333"/>
              </w:rPr>
              <w:t>н</w:t>
            </w:r>
            <w:r>
              <w:rPr>
                <w:color w:val="333333"/>
              </w:rPr>
              <w:t>а</w:t>
            </w:r>
            <w:r w:rsidRPr="00E75E02">
              <w:rPr>
                <w:color w:val="333333"/>
              </w:rPr>
              <w:t xml:space="preserve"> и ее производной </w:t>
            </w:r>
            <w:r w:rsidRPr="00E75E02">
              <w:rPr>
                <w:color w:val="333333"/>
              </w:rPr>
              <w:lastRenderedPageBreak/>
              <w:t xml:space="preserve">путем химического синтеза. </w:t>
            </w:r>
            <w:r>
              <w:rPr>
                <w:color w:val="333333"/>
              </w:rPr>
              <w:t>В</w:t>
            </w:r>
            <w:r w:rsidRPr="00E75E02">
              <w:rPr>
                <w:color w:val="333333"/>
              </w:rPr>
              <w:t>ключает в себя связ</w:t>
            </w:r>
            <w:r>
              <w:rPr>
                <w:color w:val="333333"/>
              </w:rPr>
              <w:t>ь</w:t>
            </w:r>
            <w:r w:rsidRPr="00E75E02">
              <w:rPr>
                <w:color w:val="333333"/>
              </w:rPr>
              <w:t xml:space="preserve"> моносахарида </w:t>
            </w:r>
            <w:r>
              <w:rPr>
                <w:color w:val="333333"/>
              </w:rPr>
              <w:t>через</w:t>
            </w:r>
            <w:r w:rsidRPr="00E75E02">
              <w:rPr>
                <w:color w:val="333333"/>
              </w:rPr>
              <w:t xml:space="preserve"> гидроксильн</w:t>
            </w:r>
            <w:r>
              <w:rPr>
                <w:color w:val="333333"/>
              </w:rPr>
              <w:t>ую</w:t>
            </w:r>
            <w:r w:rsidRPr="00E75E02">
              <w:rPr>
                <w:color w:val="333333"/>
              </w:rPr>
              <w:t xml:space="preserve"> групп</w:t>
            </w:r>
            <w:r>
              <w:rPr>
                <w:color w:val="333333"/>
              </w:rPr>
              <w:t>у</w:t>
            </w:r>
            <w:r w:rsidRPr="00E75E02">
              <w:rPr>
                <w:color w:val="333333"/>
              </w:rPr>
              <w:t xml:space="preserve"> </w:t>
            </w:r>
            <w:r>
              <w:rPr>
                <w:color w:val="333333"/>
              </w:rPr>
              <w:t xml:space="preserve">у </w:t>
            </w:r>
            <w:r w:rsidRPr="00E75E02">
              <w:rPr>
                <w:color w:val="333333"/>
              </w:rPr>
              <w:t>3-атом</w:t>
            </w:r>
            <w:r>
              <w:rPr>
                <w:color w:val="333333"/>
              </w:rPr>
              <w:t>а</w:t>
            </w:r>
            <w:r w:rsidRPr="00E75E02">
              <w:rPr>
                <w:color w:val="333333"/>
              </w:rPr>
              <w:t xml:space="preserve"> углерода </w:t>
            </w:r>
            <w:r>
              <w:rPr>
                <w:color w:val="333333"/>
              </w:rPr>
              <w:t>глицирретиновой</w:t>
            </w:r>
            <w:r w:rsidRPr="00E75E02">
              <w:rPr>
                <w:color w:val="333333"/>
              </w:rPr>
              <w:t xml:space="preserve"> кислоты</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lastRenderedPageBreak/>
              <w:t>Moмиюи Юошиказу; Мурамацу Йошинори; Ивата СусумуIWATA Susumu</w:t>
            </w:r>
          </w:p>
          <w:p w:rsidR="00504B2B" w:rsidRPr="00E55C90" w:rsidRDefault="00012ECA" w:rsidP="009C7EAB">
            <w:pPr>
              <w:rPr>
                <w:color w:val="333333"/>
                <w:sz w:val="18"/>
                <w:szCs w:val="18"/>
              </w:rPr>
            </w:pPr>
            <w:r>
              <w:rPr>
                <w:color w:val="333333"/>
                <w:sz w:val="18"/>
                <w:szCs w:val="18"/>
              </w:rPr>
              <w:lastRenderedPageBreak/>
              <w:t>(</w:t>
            </w:r>
            <w:r w:rsidR="00504B2B" w:rsidRPr="00E55C90">
              <w:rPr>
                <w:color w:val="333333"/>
                <w:sz w:val="18"/>
                <w:szCs w:val="18"/>
              </w:rPr>
              <w:t>Mинофааген Сейяку  КК</w:t>
            </w:r>
            <w:r>
              <w:rPr>
                <w:color w:val="333333"/>
                <w:sz w:val="18"/>
                <w:szCs w:val="18"/>
              </w:rPr>
              <w:t>)</w:t>
            </w:r>
          </w:p>
          <w:p w:rsidR="00504B2B" w:rsidRPr="00E55C90" w:rsidRDefault="00504B2B" w:rsidP="009C7EAB">
            <w:pPr>
              <w:rPr>
                <w:color w:val="333333"/>
                <w:sz w:val="18"/>
                <w:szCs w:val="18"/>
              </w:rPr>
            </w:pPr>
          </w:p>
        </w:tc>
      </w:tr>
      <w:tr w:rsidR="00504B2B" w:rsidRPr="00361771"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lastRenderedPageBreak/>
              <w:t>2.130</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Pr>
              <w:rPr>
                <w:rStyle w:val="hps"/>
              </w:rPr>
            </w:pPr>
            <w:r w:rsidRPr="00C423DD">
              <w:rPr>
                <w:rStyle w:val="hps"/>
              </w:rPr>
              <w:t>101230321</w:t>
            </w:r>
          </w:p>
          <w:p w:rsidR="00504B2B" w:rsidRPr="00C423DD" w:rsidRDefault="00504B2B" w:rsidP="009C7EAB">
            <w:r w:rsidRPr="00C423DD">
              <w:t>30.07.08</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Рекомбинантный</w:t>
            </w:r>
            <w:r w:rsidRPr="00C423DD">
              <w:rPr>
                <w:color w:val="333333"/>
              </w:rPr>
              <w:t xml:space="preserve"> </w:t>
            </w:r>
            <w:r w:rsidRPr="00C423DD">
              <w:rPr>
                <w:rStyle w:val="hps"/>
                <w:color w:val="333333"/>
              </w:rPr>
              <w:t>глицирри-зин  производства  сахароми-цетами</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 xml:space="preserve">Изобретение </w:t>
            </w:r>
            <w:r w:rsidRPr="00E75E02">
              <w:rPr>
                <w:rStyle w:val="hps"/>
                <w:color w:val="333333"/>
              </w:rPr>
              <w:t>осуществляет</w:t>
            </w:r>
            <w:r w:rsidRPr="00E75E02">
              <w:rPr>
                <w:color w:val="333333"/>
              </w:rPr>
              <w:t xml:space="preserve"> </w:t>
            </w:r>
            <w:r w:rsidRPr="00E75E02">
              <w:rPr>
                <w:rStyle w:val="hps"/>
                <w:color w:val="333333"/>
              </w:rPr>
              <w:t>технологический прорыв</w:t>
            </w:r>
            <w:r w:rsidRPr="00E75E02">
              <w:rPr>
                <w:color w:val="333333"/>
              </w:rPr>
              <w:t xml:space="preserve"> </w:t>
            </w:r>
            <w:r w:rsidRPr="00E75E02">
              <w:rPr>
                <w:rStyle w:val="hps"/>
                <w:color w:val="333333"/>
              </w:rPr>
              <w:t>в</w:t>
            </w:r>
            <w:r w:rsidRPr="00E75E02">
              <w:rPr>
                <w:color w:val="333333"/>
              </w:rPr>
              <w:t xml:space="preserve"> </w:t>
            </w:r>
            <w:r w:rsidRPr="00E75E02">
              <w:rPr>
                <w:rStyle w:val="hps"/>
                <w:color w:val="333333"/>
              </w:rPr>
              <w:t>производстве</w:t>
            </w:r>
            <w:r w:rsidRPr="00E75E02">
              <w:rPr>
                <w:color w:val="333333"/>
              </w:rPr>
              <w:t xml:space="preserve"> </w:t>
            </w:r>
            <w:r w:rsidRPr="00E75E02">
              <w:rPr>
                <w:rStyle w:val="hps"/>
                <w:color w:val="333333"/>
              </w:rPr>
              <w:t>глицирризин</w:t>
            </w:r>
            <w:r>
              <w:rPr>
                <w:rStyle w:val="hps"/>
                <w:color w:val="333333"/>
              </w:rPr>
              <w:t>а</w:t>
            </w:r>
            <w:r w:rsidRPr="00E75E02">
              <w:rPr>
                <w:color w:val="333333"/>
              </w:rPr>
              <w:t xml:space="preserve"> </w:t>
            </w:r>
            <w:r w:rsidRPr="00E75E02">
              <w:rPr>
                <w:rStyle w:val="hps"/>
                <w:color w:val="333333"/>
              </w:rPr>
              <w:t>путем ферментации</w:t>
            </w:r>
            <w:r w:rsidRPr="00E75E02">
              <w:rPr>
                <w:color w:val="333333"/>
              </w:rPr>
              <w:t xml:space="preserve"> </w:t>
            </w:r>
            <w:r w:rsidRPr="00E75E02">
              <w:rPr>
                <w:rStyle w:val="hps"/>
                <w:color w:val="333333"/>
              </w:rPr>
              <w:t>рекомбинантных</w:t>
            </w:r>
            <w:r w:rsidRPr="00E75E02">
              <w:rPr>
                <w:color w:val="333333"/>
              </w:rPr>
              <w:t xml:space="preserve"> </w:t>
            </w:r>
            <w:r>
              <w:rPr>
                <w:color w:val="333333"/>
              </w:rPr>
              <w:t>микрозимов</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rStyle w:val="hps"/>
                <w:color w:val="333333"/>
                <w:sz w:val="18"/>
                <w:szCs w:val="18"/>
              </w:rPr>
            </w:pPr>
            <w:r w:rsidRPr="00E55C90">
              <w:rPr>
                <w:rStyle w:val="hps"/>
                <w:color w:val="333333"/>
                <w:sz w:val="18"/>
                <w:szCs w:val="18"/>
              </w:rPr>
              <w:t>Пахонг Мао и др.</w:t>
            </w:r>
            <w:r w:rsidRPr="00E55C90">
              <w:rPr>
                <w:color w:val="333333"/>
                <w:sz w:val="18"/>
                <w:szCs w:val="18"/>
              </w:rPr>
              <w:t xml:space="preserve"> </w:t>
            </w:r>
          </w:p>
          <w:p w:rsidR="00504B2B" w:rsidRPr="00E55C90" w:rsidRDefault="00012ECA" w:rsidP="009C7EAB">
            <w:pPr>
              <w:rPr>
                <w:color w:val="333333"/>
                <w:sz w:val="18"/>
                <w:szCs w:val="18"/>
              </w:rPr>
            </w:pPr>
            <w:r>
              <w:rPr>
                <w:color w:val="333333"/>
                <w:sz w:val="18"/>
                <w:szCs w:val="18"/>
              </w:rPr>
              <w:t>(</w:t>
            </w:r>
            <w:r w:rsidR="00504B2B" w:rsidRPr="00E55C90">
              <w:rPr>
                <w:color w:val="333333"/>
                <w:sz w:val="18"/>
                <w:szCs w:val="18"/>
              </w:rPr>
              <w:t>Синьцзянский университет</w:t>
            </w:r>
            <w:r>
              <w:rPr>
                <w:color w:val="333333"/>
                <w:sz w:val="18"/>
                <w:szCs w:val="18"/>
              </w:rPr>
              <w:t>)</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2.131</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t>Междун</w:t>
            </w:r>
            <w:r w:rsidRPr="00C423DD">
              <w:t>.</w:t>
            </w:r>
          </w:p>
          <w:p w:rsidR="00504B2B" w:rsidRPr="00C423DD" w:rsidRDefault="00504B2B" w:rsidP="009C7EAB">
            <w:r w:rsidRPr="00C423DD">
              <w:t>з</w:t>
            </w:r>
            <w:r>
              <w:t>аявка</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Pr>
              <w:rPr>
                <w:rStyle w:val="hps"/>
              </w:rPr>
            </w:pPr>
            <w:r w:rsidRPr="00C423DD">
              <w:rPr>
                <w:rStyle w:val="hps"/>
              </w:rPr>
              <w:t>2008083561</w:t>
            </w:r>
          </w:p>
          <w:p w:rsidR="00504B2B" w:rsidRPr="00C423DD" w:rsidRDefault="00504B2B" w:rsidP="009C7EAB">
            <w:r w:rsidRPr="00C423DD">
              <w:t>17.07.08</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Оральные</w:t>
            </w:r>
            <w:r w:rsidRPr="00C423DD">
              <w:rPr>
                <w:color w:val="333333"/>
              </w:rPr>
              <w:t xml:space="preserve"> </w:t>
            </w:r>
            <w:r w:rsidRPr="00C423DD">
              <w:rPr>
                <w:rStyle w:val="hps"/>
                <w:color w:val="333333"/>
              </w:rPr>
              <w:t xml:space="preserve">фармацевтические композиции </w:t>
            </w:r>
            <w:r w:rsidRPr="00C423DD">
              <w:rPr>
                <w:color w:val="333333"/>
              </w:rPr>
              <w:t xml:space="preserve"> </w:t>
            </w:r>
            <w:r w:rsidRPr="00C423DD">
              <w:rPr>
                <w:rStyle w:val="hps"/>
                <w:color w:val="333333"/>
              </w:rPr>
              <w:t>глицирризина</w:t>
            </w:r>
            <w:r w:rsidRPr="00C423DD">
              <w:rPr>
                <w:color w:val="333333"/>
              </w:rPr>
              <w:t xml:space="preserve"> </w:t>
            </w:r>
            <w:r w:rsidRPr="00C423DD">
              <w:rPr>
                <w:rStyle w:val="hps"/>
                <w:color w:val="333333"/>
              </w:rPr>
              <w:t>или ее солей и</w:t>
            </w:r>
            <w:r w:rsidRPr="00C423DD">
              <w:rPr>
                <w:color w:val="333333"/>
              </w:rPr>
              <w:t xml:space="preserve"> </w:t>
            </w:r>
            <w:r w:rsidRPr="00C423DD">
              <w:rPr>
                <w:rStyle w:val="hps"/>
                <w:color w:val="333333"/>
              </w:rPr>
              <w:t>метод подго</w:t>
            </w:r>
            <w:r>
              <w:rPr>
                <w:rStyle w:val="hps"/>
                <w:color w:val="333333"/>
              </w:rPr>
              <w:t>-</w:t>
            </w:r>
            <w:r w:rsidRPr="00C423DD">
              <w:rPr>
                <w:rStyle w:val="hps"/>
                <w:color w:val="333333"/>
              </w:rPr>
              <w:t>товки</w:t>
            </w:r>
            <w:r w:rsidRPr="00C423DD">
              <w:rPr>
                <w:color w:val="333333"/>
              </w:rPr>
              <w:t xml:space="preserve"> </w:t>
            </w:r>
            <w:r w:rsidRPr="00C423DD">
              <w:rPr>
                <w:rStyle w:val="hps"/>
                <w:color w:val="333333"/>
              </w:rPr>
              <w:t>их</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rStyle w:val="hps"/>
                <w:color w:val="333333"/>
              </w:rPr>
              <w:t>В</w:t>
            </w:r>
            <w:r w:rsidRPr="00E75E02">
              <w:rPr>
                <w:rStyle w:val="hps"/>
                <w:color w:val="333333"/>
              </w:rPr>
              <w:t>ключает в себя</w:t>
            </w:r>
            <w:r w:rsidRPr="00E75E02">
              <w:rPr>
                <w:color w:val="333333"/>
              </w:rPr>
              <w:t xml:space="preserve"> </w:t>
            </w:r>
            <w:r w:rsidRPr="00E75E02">
              <w:rPr>
                <w:rStyle w:val="hps"/>
                <w:color w:val="333333"/>
              </w:rPr>
              <w:t>глицирризин</w:t>
            </w:r>
            <w:r w:rsidRPr="00E75E02">
              <w:rPr>
                <w:color w:val="333333"/>
              </w:rPr>
              <w:t xml:space="preserve"> </w:t>
            </w:r>
            <w:r w:rsidRPr="00E75E02">
              <w:rPr>
                <w:rStyle w:val="hps"/>
                <w:color w:val="333333"/>
              </w:rPr>
              <w:t>или ее соли</w:t>
            </w:r>
            <w:r w:rsidRPr="00E75E02">
              <w:rPr>
                <w:color w:val="333333"/>
              </w:rPr>
              <w:t xml:space="preserve"> </w:t>
            </w:r>
            <w:r w:rsidRPr="00E75E02">
              <w:rPr>
                <w:rStyle w:val="hps"/>
                <w:color w:val="333333"/>
              </w:rPr>
              <w:t>и как минимум один</w:t>
            </w:r>
            <w:r w:rsidRPr="00E75E02">
              <w:rPr>
                <w:color w:val="333333"/>
              </w:rPr>
              <w:t xml:space="preserve"> </w:t>
            </w:r>
            <w:r w:rsidRPr="00E75E02">
              <w:rPr>
                <w:rStyle w:val="hps"/>
                <w:color w:val="333333"/>
              </w:rPr>
              <w:t>агент</w:t>
            </w:r>
            <w:r w:rsidRPr="00E75E02">
              <w:rPr>
                <w:color w:val="333333"/>
              </w:rPr>
              <w:t xml:space="preserve"> </w:t>
            </w:r>
            <w:r w:rsidRPr="00E75E02">
              <w:rPr>
                <w:rStyle w:val="hps"/>
                <w:color w:val="333333"/>
              </w:rPr>
              <w:t>поглощения</w:t>
            </w:r>
            <w:r w:rsidRPr="00E75E02">
              <w:rPr>
                <w:color w:val="333333"/>
              </w:rPr>
              <w:t xml:space="preserve"> </w:t>
            </w:r>
            <w:r w:rsidRPr="00E75E02">
              <w:rPr>
                <w:rStyle w:val="hps"/>
                <w:color w:val="333333"/>
              </w:rPr>
              <w:t>увеличения</w:t>
            </w:r>
            <w:r w:rsidRPr="00E75E02">
              <w:rPr>
                <w:color w:val="333333"/>
              </w:rPr>
              <w:t xml:space="preserve"> </w:t>
            </w:r>
            <w:r w:rsidRPr="00E75E02">
              <w:rPr>
                <w:rStyle w:val="hps"/>
                <w:color w:val="333333"/>
              </w:rPr>
              <w:t>всасывания в кишечнике</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rStyle w:val="hps"/>
                <w:color w:val="333333"/>
                <w:sz w:val="18"/>
                <w:szCs w:val="18"/>
              </w:rPr>
            </w:pPr>
            <w:r w:rsidRPr="00E55C90">
              <w:rPr>
                <w:rStyle w:val="hps"/>
                <w:color w:val="333333"/>
                <w:sz w:val="18"/>
                <w:szCs w:val="18"/>
              </w:rPr>
              <w:t>Донг Пинг и др.</w:t>
            </w:r>
          </w:p>
          <w:p w:rsidR="00012ECA" w:rsidRDefault="00012ECA" w:rsidP="009C7EAB">
            <w:pPr>
              <w:rPr>
                <w:rStyle w:val="hps"/>
                <w:color w:val="333333"/>
                <w:sz w:val="18"/>
                <w:szCs w:val="18"/>
              </w:rPr>
            </w:pPr>
            <w:r>
              <w:rPr>
                <w:rStyle w:val="hps"/>
                <w:color w:val="333333"/>
                <w:sz w:val="18"/>
                <w:szCs w:val="18"/>
              </w:rPr>
              <w:t>(</w:t>
            </w:r>
            <w:r w:rsidR="00504B2B" w:rsidRPr="00E55C90">
              <w:rPr>
                <w:rStyle w:val="hps"/>
                <w:color w:val="333333"/>
                <w:sz w:val="18"/>
                <w:szCs w:val="18"/>
              </w:rPr>
              <w:t>Tиангинг</w:t>
            </w:r>
            <w:r w:rsidR="00504B2B" w:rsidRPr="00E55C90">
              <w:rPr>
                <w:color w:val="333333"/>
                <w:sz w:val="18"/>
                <w:szCs w:val="18"/>
              </w:rPr>
              <w:t xml:space="preserve"> </w:t>
            </w:r>
            <w:r w:rsidR="00504B2B" w:rsidRPr="00E55C90">
              <w:rPr>
                <w:rStyle w:val="hps"/>
                <w:color w:val="333333"/>
                <w:sz w:val="18"/>
                <w:szCs w:val="18"/>
              </w:rPr>
              <w:t>Фармасью</w:t>
            </w:r>
            <w:r>
              <w:rPr>
                <w:rStyle w:val="hps"/>
                <w:color w:val="333333"/>
                <w:sz w:val="18"/>
                <w:szCs w:val="18"/>
              </w:rPr>
              <w:t>-</w:t>
            </w:r>
          </w:p>
          <w:p w:rsidR="00504B2B" w:rsidRPr="00E55C90" w:rsidRDefault="00504B2B" w:rsidP="00522D40">
            <w:pPr>
              <w:rPr>
                <w:color w:val="333333"/>
                <w:sz w:val="18"/>
                <w:szCs w:val="18"/>
              </w:rPr>
            </w:pPr>
            <w:r w:rsidRPr="00E55C90">
              <w:rPr>
                <w:rStyle w:val="hps"/>
                <w:color w:val="333333"/>
                <w:sz w:val="18"/>
                <w:szCs w:val="18"/>
              </w:rPr>
              <w:t>тикал Ко,</w:t>
            </w:r>
            <w:r w:rsidRPr="00E55C90">
              <w:rPr>
                <w:color w:val="333333"/>
                <w:sz w:val="18"/>
                <w:szCs w:val="18"/>
              </w:rPr>
              <w:t xml:space="preserve"> </w:t>
            </w:r>
            <w:r w:rsidRPr="00E55C90">
              <w:rPr>
                <w:rStyle w:val="hps"/>
                <w:color w:val="333333"/>
                <w:sz w:val="18"/>
                <w:szCs w:val="18"/>
              </w:rPr>
              <w:t>Л</w:t>
            </w:r>
            <w:r w:rsidR="00522D40">
              <w:rPr>
                <w:rStyle w:val="hps"/>
                <w:color w:val="333333"/>
                <w:sz w:val="18"/>
                <w:szCs w:val="18"/>
              </w:rPr>
              <w:t>тд</w:t>
            </w:r>
            <w:r w:rsidRPr="00E55C90">
              <w:rPr>
                <w:rStyle w:val="hps"/>
                <w:color w:val="333333"/>
                <w:sz w:val="18"/>
                <w:szCs w:val="18"/>
              </w:rPr>
              <w:t>,</w:t>
            </w:r>
            <w:r w:rsidRPr="00E55C90">
              <w:rPr>
                <w:color w:val="333333"/>
                <w:sz w:val="18"/>
                <w:szCs w:val="18"/>
              </w:rPr>
              <w:t>,</w:t>
            </w:r>
            <w:r w:rsidR="00012ECA">
              <w:rPr>
                <w:color w:val="333333"/>
                <w:sz w:val="18"/>
                <w:szCs w:val="18"/>
              </w:rPr>
              <w:t>)</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2.132</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Корея</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Pr>
              <w:rPr>
                <w:rStyle w:val="hps"/>
              </w:rPr>
            </w:pPr>
            <w:r w:rsidRPr="00C423DD">
              <w:rPr>
                <w:rStyle w:val="hps"/>
              </w:rPr>
              <w:t>20090085875</w:t>
            </w:r>
          </w:p>
          <w:p w:rsidR="00504B2B" w:rsidRPr="00C423DD" w:rsidRDefault="00504B2B" w:rsidP="009C7EAB">
            <w:r w:rsidRPr="00C423DD">
              <w:t>10.08.10</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Терапия Candida albicans –</w:t>
            </w:r>
            <w:r w:rsidRPr="00C423DD">
              <w:rPr>
                <w:color w:val="333333"/>
              </w:rPr>
              <w:t xml:space="preserve"> техногенные </w:t>
            </w:r>
            <w:r w:rsidRPr="00C423DD">
              <w:rPr>
                <w:rStyle w:val="hps"/>
                <w:color w:val="333333"/>
              </w:rPr>
              <w:t>иммунорегуля-ции инфекционных заболе-ваний</w:t>
            </w:r>
            <w:r w:rsidRPr="00C423DD">
              <w:rPr>
                <w:color w:val="333333"/>
              </w:rPr>
              <w:t xml:space="preserve">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 xml:space="preserve">Иммунный </w:t>
            </w:r>
            <w:r w:rsidRPr="00E75E02">
              <w:rPr>
                <w:rStyle w:val="hps"/>
                <w:color w:val="333333"/>
              </w:rPr>
              <w:t>модулятор</w:t>
            </w:r>
            <w:r w:rsidRPr="00E75E02">
              <w:rPr>
                <w:color w:val="333333"/>
              </w:rPr>
              <w:t xml:space="preserve"> </w:t>
            </w:r>
            <w:r w:rsidRPr="00E75E02">
              <w:rPr>
                <w:rStyle w:val="hps"/>
                <w:color w:val="333333"/>
              </w:rPr>
              <w:t>состоит из 18</w:t>
            </w:r>
            <w:r w:rsidRPr="00E75E02">
              <w:rPr>
                <w:color w:val="333333"/>
              </w:rPr>
              <w:t xml:space="preserve"> </w:t>
            </w:r>
            <w:r w:rsidRPr="00E75E02">
              <w:rPr>
                <w:rStyle w:val="hps"/>
                <w:color w:val="333333"/>
              </w:rPr>
              <w:t>бета-</w:t>
            </w:r>
            <w:r>
              <w:rPr>
                <w:color w:val="333333"/>
              </w:rPr>
              <w:t>ГА</w:t>
            </w:r>
            <w:r w:rsidRPr="00E75E02">
              <w:rPr>
                <w:color w:val="333333"/>
              </w:rPr>
              <w:t xml:space="preserve">.18 </w:t>
            </w:r>
            <w:r w:rsidRPr="00E75E02">
              <w:rPr>
                <w:rStyle w:val="hps"/>
                <w:color w:val="333333"/>
              </w:rPr>
              <w:t>бета-</w:t>
            </w:r>
            <w:r w:rsidRPr="00E75E02">
              <w:rPr>
                <w:color w:val="333333"/>
              </w:rPr>
              <w:t xml:space="preserve">ГА </w:t>
            </w:r>
            <w:r w:rsidRPr="00E75E02">
              <w:rPr>
                <w:rStyle w:val="hps"/>
                <w:color w:val="333333"/>
              </w:rPr>
              <w:t>агликон</w:t>
            </w:r>
            <w:r>
              <w:rPr>
                <w:rStyle w:val="hps"/>
                <w:color w:val="333333"/>
              </w:rPr>
              <w:t>, сахар</w:t>
            </w:r>
            <w:r w:rsidRPr="00E75E02">
              <w:rPr>
                <w:color w:val="333333"/>
              </w:rPr>
              <w:t xml:space="preserve"> </w:t>
            </w:r>
            <w:r w:rsidRPr="00E75E02">
              <w:rPr>
                <w:rStyle w:val="hps"/>
                <w:color w:val="333333"/>
              </w:rPr>
              <w:t>которых удален из</w:t>
            </w:r>
            <w:r w:rsidRPr="00E75E02">
              <w:rPr>
                <w:color w:val="333333"/>
              </w:rPr>
              <w:t xml:space="preserve"> </w:t>
            </w:r>
            <w:r w:rsidRPr="00E75E02">
              <w:rPr>
                <w:rStyle w:val="hps"/>
                <w:color w:val="333333"/>
              </w:rPr>
              <w:t>глицирризин</w:t>
            </w:r>
            <w:r>
              <w:rPr>
                <w:rStyle w:val="hps"/>
                <w:color w:val="333333"/>
              </w:rPr>
              <w:t>а</w:t>
            </w:r>
            <w:r w:rsidRPr="00E75E02">
              <w:rPr>
                <w:color w:val="333333"/>
              </w:rPr>
              <w:t>.</w:t>
            </w:r>
            <w:r>
              <w:rPr>
                <w:color w:val="333333"/>
              </w:rPr>
              <w:t xml:space="preserve"> </w:t>
            </w:r>
            <w:r w:rsidRPr="00E75E02">
              <w:rPr>
                <w:color w:val="333333"/>
              </w:rPr>
              <w:t xml:space="preserve">Иммуномодулятор </w:t>
            </w:r>
            <w:r w:rsidRPr="00E75E02">
              <w:rPr>
                <w:rStyle w:val="hps"/>
                <w:color w:val="333333"/>
              </w:rPr>
              <w:t>регулирует</w:t>
            </w:r>
            <w:r w:rsidRPr="00E75E02">
              <w:rPr>
                <w:color w:val="333333"/>
              </w:rPr>
              <w:t xml:space="preserve"> </w:t>
            </w:r>
            <w:r w:rsidRPr="00E75E02">
              <w:rPr>
                <w:rStyle w:val="hps"/>
                <w:color w:val="333333"/>
              </w:rPr>
              <w:t>Т-лимфоцит</w:t>
            </w:r>
            <w:r>
              <w:rPr>
                <w:rStyle w:val="hps"/>
                <w:color w:val="333333"/>
              </w:rPr>
              <w:t>ы</w:t>
            </w:r>
            <w:r w:rsidRPr="00E75E02">
              <w:rPr>
                <w:color w:val="333333"/>
              </w:rPr>
              <w:t xml:space="preserve"> </w:t>
            </w:r>
            <w:r w:rsidRPr="00E75E02">
              <w:rPr>
                <w:rStyle w:val="hps"/>
                <w:color w:val="333333"/>
              </w:rPr>
              <w:t>и В-лимфоцит</w:t>
            </w:r>
            <w:r>
              <w:rPr>
                <w:rStyle w:val="hps"/>
                <w:color w:val="333333"/>
              </w:rPr>
              <w:t xml:space="preserve">ы </w:t>
            </w:r>
            <w:r w:rsidRPr="00E75E02">
              <w:rPr>
                <w:color w:val="333333"/>
              </w:rPr>
              <w:t xml:space="preserve"> </w:t>
            </w:r>
            <w:r w:rsidRPr="00E75E02">
              <w:rPr>
                <w:rStyle w:val="hps"/>
                <w:color w:val="333333"/>
              </w:rPr>
              <w:t>на основе</w:t>
            </w:r>
            <w:r w:rsidRPr="00E75E02">
              <w:rPr>
                <w:color w:val="333333"/>
              </w:rPr>
              <w:t xml:space="preserve"> </w:t>
            </w:r>
            <w:r w:rsidRPr="00E75E02">
              <w:rPr>
                <w:rStyle w:val="hps"/>
                <w:color w:val="333333"/>
              </w:rPr>
              <w:t>концентрации</w:t>
            </w:r>
            <w:r w:rsidRPr="00E75E02">
              <w:rPr>
                <w:color w:val="333333"/>
              </w:rPr>
              <w:t xml:space="preserve"> </w:t>
            </w:r>
            <w:r w:rsidRPr="00E75E02">
              <w:rPr>
                <w:rStyle w:val="hps"/>
                <w:color w:val="333333"/>
              </w:rPr>
              <w:t>18</w:t>
            </w:r>
            <w:r w:rsidRPr="00E75E02">
              <w:rPr>
                <w:color w:val="333333"/>
              </w:rPr>
              <w:t xml:space="preserve"> </w:t>
            </w:r>
            <w:r w:rsidRPr="00E75E02">
              <w:rPr>
                <w:rStyle w:val="hps"/>
                <w:color w:val="333333"/>
              </w:rPr>
              <w:t>бета-</w:t>
            </w:r>
            <w:r>
              <w:rPr>
                <w:color w:val="333333"/>
              </w:rPr>
              <w:t>ГА</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rStyle w:val="hps"/>
                <w:color w:val="333333"/>
                <w:sz w:val="18"/>
                <w:szCs w:val="18"/>
              </w:rPr>
              <w:t>Ким</w:t>
            </w:r>
            <w:r w:rsidRPr="00E55C90">
              <w:rPr>
                <w:color w:val="333333"/>
                <w:sz w:val="18"/>
                <w:szCs w:val="18"/>
              </w:rPr>
              <w:t xml:space="preserve"> </w:t>
            </w:r>
            <w:r w:rsidRPr="00E55C90">
              <w:rPr>
                <w:rStyle w:val="hps"/>
                <w:color w:val="333333"/>
                <w:sz w:val="18"/>
                <w:szCs w:val="18"/>
              </w:rPr>
              <w:t>Ен</w:t>
            </w:r>
            <w:r w:rsidRPr="00E55C90">
              <w:rPr>
                <w:color w:val="333333"/>
                <w:sz w:val="18"/>
                <w:szCs w:val="18"/>
              </w:rPr>
              <w:t xml:space="preserve"> Шик и др</w:t>
            </w:r>
          </w:p>
          <w:p w:rsidR="00504B2B" w:rsidRPr="00E55C90" w:rsidRDefault="00504B2B" w:rsidP="009C7EAB">
            <w:pPr>
              <w:rPr>
                <w:rStyle w:val="hps"/>
                <w:color w:val="333333"/>
                <w:sz w:val="18"/>
                <w:szCs w:val="18"/>
              </w:rPr>
            </w:pPr>
            <w:r w:rsidRPr="00E55C90">
              <w:rPr>
                <w:color w:val="333333"/>
                <w:sz w:val="18"/>
                <w:szCs w:val="18"/>
              </w:rPr>
              <w:t xml:space="preserve"> </w:t>
            </w:r>
            <w:r w:rsidRPr="00E55C90">
              <w:rPr>
                <w:rStyle w:val="hps"/>
                <w:color w:val="333333"/>
                <w:sz w:val="18"/>
                <w:szCs w:val="18"/>
              </w:rPr>
              <w:t>ВУЗов</w:t>
            </w:r>
          </w:p>
          <w:p w:rsidR="00012ECA" w:rsidRDefault="00504B2B" w:rsidP="009C7EAB">
            <w:pPr>
              <w:rPr>
                <w:color w:val="333333"/>
                <w:sz w:val="18"/>
                <w:szCs w:val="18"/>
              </w:rPr>
            </w:pPr>
            <w:r w:rsidRPr="00E55C90">
              <w:rPr>
                <w:color w:val="333333"/>
                <w:sz w:val="18"/>
                <w:szCs w:val="18"/>
              </w:rPr>
              <w:t>Сеульский национа-</w:t>
            </w:r>
          </w:p>
          <w:p w:rsidR="00012ECA" w:rsidRDefault="00504B2B" w:rsidP="009C7EAB">
            <w:pPr>
              <w:rPr>
                <w:color w:val="333333"/>
                <w:sz w:val="18"/>
                <w:szCs w:val="18"/>
              </w:rPr>
            </w:pPr>
            <w:r w:rsidRPr="00E55C90">
              <w:rPr>
                <w:color w:val="333333"/>
                <w:sz w:val="18"/>
                <w:szCs w:val="18"/>
              </w:rPr>
              <w:t xml:space="preserve">льный университет </w:t>
            </w:r>
          </w:p>
          <w:p w:rsidR="00504B2B" w:rsidRPr="0006528B" w:rsidRDefault="00504B2B" w:rsidP="009C7EAB">
            <w:pPr>
              <w:rPr>
                <w:rFonts w:ascii="Arial" w:hAnsi="Arial" w:cs="Arial"/>
                <w:color w:val="333333"/>
                <w:sz w:val="18"/>
                <w:szCs w:val="18"/>
              </w:rPr>
            </w:pPr>
            <w:r w:rsidRPr="00E55C90">
              <w:rPr>
                <w:color w:val="333333"/>
                <w:sz w:val="18"/>
                <w:szCs w:val="18"/>
              </w:rPr>
              <w:t>Промышленный Фонд</w:t>
            </w:r>
            <w:r w:rsidR="00012ECA">
              <w:rPr>
                <w:color w:val="333333"/>
                <w:sz w:val="18"/>
                <w:szCs w:val="18"/>
              </w:rPr>
              <w:t>)</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2.133</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101524357</w:t>
            </w:r>
          </w:p>
          <w:p w:rsidR="00504B2B" w:rsidRPr="00C423DD" w:rsidRDefault="00504B2B" w:rsidP="009C7EAB">
            <w:r w:rsidRPr="00C423DD">
              <w:t>9.09.09</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Медицинские композиции для лечения заболеваний печени</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Композиция состоит из одного или обоих шалфе</w:t>
            </w:r>
            <w:r>
              <w:rPr>
                <w:color w:val="333333"/>
              </w:rPr>
              <w:t>я</w:t>
            </w:r>
            <w:r w:rsidRPr="00E75E02">
              <w:rPr>
                <w:color w:val="333333"/>
              </w:rPr>
              <w:t xml:space="preserve"> </w:t>
            </w:r>
            <w:r>
              <w:rPr>
                <w:color w:val="333333"/>
              </w:rPr>
              <w:t xml:space="preserve">многокорневого, даншиноловой </w:t>
            </w:r>
            <w:r w:rsidRPr="00E75E02">
              <w:rPr>
                <w:color w:val="333333"/>
              </w:rPr>
              <w:t xml:space="preserve"> кислоты и шалфе</w:t>
            </w:r>
            <w:r>
              <w:rPr>
                <w:color w:val="333333"/>
              </w:rPr>
              <w:t>я</w:t>
            </w:r>
            <w:r w:rsidRPr="00E75E02">
              <w:rPr>
                <w:color w:val="333333"/>
              </w:rPr>
              <w:t xml:space="preserve"> </w:t>
            </w:r>
            <w:r>
              <w:rPr>
                <w:color w:val="333333"/>
              </w:rPr>
              <w:t xml:space="preserve">многокорневого, даншиноловой </w:t>
            </w:r>
            <w:r w:rsidRPr="00E75E02">
              <w:rPr>
                <w:color w:val="333333"/>
              </w:rPr>
              <w:t xml:space="preserve"> кислоты B, и одна из производных 18a</w:t>
            </w:r>
            <w:r>
              <w:rPr>
                <w:color w:val="333333"/>
              </w:rPr>
              <w:t>льфа</w:t>
            </w:r>
            <w:r w:rsidRPr="00E75E02">
              <w:rPr>
                <w:color w:val="333333"/>
              </w:rPr>
              <w:t xml:space="preserve"> глицирризин</w:t>
            </w:r>
            <w:r>
              <w:rPr>
                <w:color w:val="333333"/>
              </w:rPr>
              <w:t>а</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t>Цюнь ГУ, и др.</w:t>
            </w:r>
          </w:p>
          <w:p w:rsidR="00012ECA" w:rsidRDefault="00012ECA" w:rsidP="009C7EAB">
            <w:pPr>
              <w:rPr>
                <w:color w:val="333333"/>
                <w:sz w:val="18"/>
                <w:szCs w:val="18"/>
              </w:rPr>
            </w:pPr>
            <w:r>
              <w:rPr>
                <w:color w:val="333333"/>
                <w:sz w:val="18"/>
                <w:szCs w:val="18"/>
              </w:rPr>
              <w:t>(</w:t>
            </w:r>
            <w:r w:rsidR="00504B2B" w:rsidRPr="00E55C90">
              <w:rPr>
                <w:color w:val="333333"/>
                <w:sz w:val="18"/>
                <w:szCs w:val="18"/>
              </w:rPr>
              <w:t xml:space="preserve">Tианиуан </w:t>
            </w:r>
          </w:p>
          <w:p w:rsidR="00504B2B" w:rsidRPr="0006528B" w:rsidRDefault="00504B2B" w:rsidP="009C7EAB">
            <w:pPr>
              <w:rPr>
                <w:rFonts w:ascii="Arial" w:hAnsi="Arial" w:cs="Arial"/>
                <w:color w:val="333333"/>
                <w:sz w:val="18"/>
                <w:szCs w:val="18"/>
              </w:rPr>
            </w:pPr>
            <w:r w:rsidRPr="00E55C90">
              <w:rPr>
                <w:color w:val="333333"/>
                <w:sz w:val="18"/>
                <w:szCs w:val="18"/>
              </w:rPr>
              <w:t>Наркотиков НИИ</w:t>
            </w:r>
            <w:r w:rsidR="00012ECA">
              <w:rPr>
                <w:color w:val="333333"/>
                <w:sz w:val="18"/>
                <w:szCs w:val="18"/>
              </w:rPr>
              <w:t>)</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2.134</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101269020</w:t>
            </w:r>
          </w:p>
          <w:p w:rsidR="00504B2B" w:rsidRPr="00C423DD" w:rsidRDefault="00504B2B" w:rsidP="009C7EAB">
            <w:r w:rsidRPr="00C423DD">
              <w:t>24.09.09</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Таблетки глицирризиновой кислоты пролонгированного действия и метод подготовки их</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И</w:t>
            </w:r>
            <w:r w:rsidRPr="00E75E02">
              <w:rPr>
                <w:color w:val="333333"/>
              </w:rPr>
              <w:t xml:space="preserve">зобретение </w:t>
            </w:r>
            <w:r>
              <w:rPr>
                <w:color w:val="333333"/>
              </w:rPr>
              <w:t xml:space="preserve">связано с </w:t>
            </w:r>
            <w:r w:rsidRPr="00E75E02">
              <w:rPr>
                <w:color w:val="333333"/>
              </w:rPr>
              <w:t>моно-глицирризин</w:t>
            </w:r>
            <w:r>
              <w:rPr>
                <w:color w:val="333333"/>
              </w:rPr>
              <w:t>атом</w:t>
            </w:r>
            <w:r w:rsidRPr="00E75E02">
              <w:rPr>
                <w:color w:val="333333"/>
              </w:rPr>
              <w:t xml:space="preserve"> силь</w:t>
            </w:r>
            <w:r>
              <w:rPr>
                <w:color w:val="333333"/>
              </w:rPr>
              <w:t>-</w:t>
            </w:r>
            <w:r w:rsidRPr="00E75E02">
              <w:rPr>
                <w:color w:val="333333"/>
              </w:rPr>
              <w:t>вин</w:t>
            </w:r>
            <w:r>
              <w:rPr>
                <w:color w:val="333333"/>
              </w:rPr>
              <w:t>овой</w:t>
            </w:r>
            <w:r w:rsidRPr="00E75E02">
              <w:rPr>
                <w:color w:val="333333"/>
              </w:rPr>
              <w:t xml:space="preserve"> кислотой или моно-аммиачн</w:t>
            </w:r>
            <w:r>
              <w:rPr>
                <w:color w:val="333333"/>
              </w:rPr>
              <w:t>ым</w:t>
            </w:r>
            <w:r w:rsidRPr="00E75E02">
              <w:rPr>
                <w:color w:val="333333"/>
              </w:rPr>
              <w:t xml:space="preserve"> глицирризинат</w:t>
            </w:r>
            <w:r>
              <w:rPr>
                <w:color w:val="333333"/>
              </w:rPr>
              <w:t>ом</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color w:val="333333"/>
                <w:sz w:val="18"/>
                <w:szCs w:val="18"/>
              </w:rPr>
              <w:t>Юнзи Кву</w:t>
            </w:r>
          </w:p>
          <w:p w:rsidR="00012ECA" w:rsidRDefault="00012ECA" w:rsidP="009C7EAB">
            <w:pPr>
              <w:rPr>
                <w:color w:val="333333"/>
                <w:sz w:val="18"/>
                <w:szCs w:val="18"/>
              </w:rPr>
            </w:pPr>
            <w:r>
              <w:rPr>
                <w:color w:val="333333"/>
                <w:sz w:val="18"/>
                <w:szCs w:val="18"/>
              </w:rPr>
              <w:t>(</w:t>
            </w:r>
            <w:r w:rsidR="00504B2B" w:rsidRPr="00E55C90">
              <w:rPr>
                <w:color w:val="333333"/>
                <w:sz w:val="18"/>
                <w:szCs w:val="18"/>
              </w:rPr>
              <w:t xml:space="preserve">Пекин Чиа Тай </w:t>
            </w:r>
          </w:p>
          <w:p w:rsidR="00012ECA" w:rsidRDefault="00504B2B" w:rsidP="009C7EAB">
            <w:pPr>
              <w:rPr>
                <w:color w:val="333333"/>
                <w:sz w:val="18"/>
                <w:szCs w:val="18"/>
              </w:rPr>
            </w:pPr>
            <w:r w:rsidRPr="00E55C90">
              <w:rPr>
                <w:color w:val="333333"/>
                <w:sz w:val="18"/>
                <w:szCs w:val="18"/>
              </w:rPr>
              <w:t xml:space="preserve">Зеленого континента </w:t>
            </w:r>
          </w:p>
          <w:p w:rsidR="00504B2B" w:rsidRPr="0006528B" w:rsidRDefault="00504B2B" w:rsidP="009C7EAB">
            <w:pPr>
              <w:rPr>
                <w:rFonts w:ascii="Arial" w:hAnsi="Arial" w:cs="Arial"/>
                <w:color w:val="333333"/>
                <w:sz w:val="18"/>
                <w:szCs w:val="18"/>
              </w:rPr>
            </w:pPr>
            <w:r w:rsidRPr="00E55C90">
              <w:rPr>
                <w:color w:val="333333"/>
                <w:sz w:val="18"/>
                <w:szCs w:val="18"/>
              </w:rPr>
              <w:t>Фармасьютикал Ко, ООО</w:t>
            </w:r>
            <w:r w:rsidR="00012ECA">
              <w:rPr>
                <w:color w:val="333333"/>
                <w:sz w:val="18"/>
                <w:szCs w:val="18"/>
              </w:rPr>
              <w:t>)</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2.135</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Pr>
              <w:rPr>
                <w:rStyle w:val="hps"/>
              </w:rPr>
            </w:pPr>
            <w:r w:rsidRPr="00C423DD">
              <w:rPr>
                <w:rStyle w:val="hps"/>
              </w:rPr>
              <w:t>101288651</w:t>
            </w:r>
          </w:p>
          <w:p w:rsidR="00504B2B" w:rsidRPr="00C423DD" w:rsidRDefault="00504B2B" w:rsidP="009C7EAB">
            <w:r w:rsidRPr="00C423DD">
              <w:rPr>
                <w:rStyle w:val="hps"/>
              </w:rPr>
              <w:t>22.10.08</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Соединения</w:t>
            </w:r>
            <w:r w:rsidRPr="00C423DD">
              <w:rPr>
                <w:color w:val="333333"/>
              </w:rPr>
              <w:t xml:space="preserve"> </w:t>
            </w:r>
            <w:r w:rsidRPr="00C423DD">
              <w:rPr>
                <w:rStyle w:val="hps"/>
                <w:color w:val="333333"/>
              </w:rPr>
              <w:t>глицирризин</w:t>
            </w:r>
            <w:r w:rsidRPr="00C423DD">
              <w:rPr>
                <w:color w:val="333333"/>
              </w:rPr>
              <w:t xml:space="preserve"> -</w:t>
            </w:r>
            <w:r w:rsidRPr="00C423DD">
              <w:rPr>
                <w:rStyle w:val="hps"/>
                <w:color w:val="333333"/>
              </w:rPr>
              <w:t>растворимая таблетка</w:t>
            </w:r>
            <w:r w:rsidRPr="00C423DD">
              <w:rPr>
                <w:color w:val="333333"/>
              </w:rPr>
              <w:t xml:space="preserve"> </w:t>
            </w:r>
            <w:r w:rsidRPr="00C423DD">
              <w:rPr>
                <w:rStyle w:val="hps"/>
                <w:color w:val="333333"/>
              </w:rPr>
              <w:t>и метод подготовки</w:t>
            </w:r>
            <w:r w:rsidRPr="00C423DD">
              <w:rPr>
                <w:color w:val="333333"/>
              </w:rPr>
              <w:t xml:space="preserve">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 xml:space="preserve">Изобретение относится к </w:t>
            </w:r>
            <w:r w:rsidRPr="00E75E02">
              <w:rPr>
                <w:rStyle w:val="hps"/>
                <w:color w:val="333333"/>
              </w:rPr>
              <w:t>области медицины и</w:t>
            </w:r>
            <w:r w:rsidRPr="00E75E02">
              <w:rPr>
                <w:color w:val="333333"/>
              </w:rPr>
              <w:t xml:space="preserve"> </w:t>
            </w:r>
            <w:r w:rsidRPr="00E75E02">
              <w:rPr>
                <w:rStyle w:val="hps"/>
                <w:color w:val="333333"/>
              </w:rPr>
              <w:t>обеспе</w:t>
            </w:r>
            <w:r>
              <w:rPr>
                <w:rStyle w:val="hps"/>
                <w:color w:val="333333"/>
              </w:rPr>
              <w:t>-</w:t>
            </w:r>
            <w:r w:rsidRPr="00E75E02">
              <w:rPr>
                <w:rStyle w:val="hps"/>
                <w:color w:val="333333"/>
              </w:rPr>
              <w:t>чивает</w:t>
            </w:r>
            <w:r w:rsidRPr="00E75E02">
              <w:rPr>
                <w:color w:val="333333"/>
              </w:rPr>
              <w:t xml:space="preserve"> </w:t>
            </w:r>
            <w:r w:rsidRPr="00E75E02">
              <w:rPr>
                <w:rStyle w:val="hps"/>
                <w:color w:val="333333"/>
              </w:rPr>
              <w:t>соединение</w:t>
            </w:r>
            <w:r w:rsidRPr="00E75E02">
              <w:rPr>
                <w:color w:val="333333"/>
              </w:rPr>
              <w:t xml:space="preserve"> </w:t>
            </w:r>
            <w:r w:rsidRPr="00E75E02">
              <w:rPr>
                <w:rStyle w:val="hps"/>
                <w:color w:val="333333"/>
              </w:rPr>
              <w:t>глицирризин</w:t>
            </w:r>
            <w:r>
              <w:rPr>
                <w:rStyle w:val="hps"/>
                <w:color w:val="333333"/>
              </w:rPr>
              <w:t>а -</w:t>
            </w:r>
            <w:r w:rsidRPr="00E75E02">
              <w:rPr>
                <w:color w:val="333333"/>
              </w:rPr>
              <w:t xml:space="preserve"> </w:t>
            </w:r>
            <w:r>
              <w:rPr>
                <w:rStyle w:val="hps"/>
                <w:color w:val="333333"/>
              </w:rPr>
              <w:t>растворимая таб-летка</w:t>
            </w:r>
            <w:r w:rsidRPr="00E75E02">
              <w:rPr>
                <w:color w:val="333333"/>
              </w:rPr>
              <w:t>, высок</w:t>
            </w:r>
            <w:r>
              <w:rPr>
                <w:color w:val="333333"/>
              </w:rPr>
              <w:t>ой</w:t>
            </w:r>
            <w:r w:rsidRPr="00E75E02">
              <w:rPr>
                <w:color w:val="333333"/>
              </w:rPr>
              <w:t xml:space="preserve"> </w:t>
            </w:r>
            <w:r>
              <w:rPr>
                <w:rStyle w:val="hps"/>
                <w:color w:val="333333"/>
              </w:rPr>
              <w:t>биодоступности</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E55C90" w:rsidRDefault="00504B2B" w:rsidP="009C7EAB">
            <w:pPr>
              <w:rPr>
                <w:color w:val="333333"/>
                <w:sz w:val="18"/>
                <w:szCs w:val="18"/>
              </w:rPr>
            </w:pPr>
            <w:r w:rsidRPr="00E55C90">
              <w:rPr>
                <w:rStyle w:val="hps"/>
                <w:color w:val="333333"/>
                <w:sz w:val="18"/>
                <w:szCs w:val="18"/>
              </w:rPr>
              <w:t>Xиангианг БС</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2.136</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101317852</w:t>
            </w:r>
          </w:p>
          <w:p w:rsidR="00504B2B" w:rsidRPr="00C423DD" w:rsidRDefault="00504B2B" w:rsidP="009C7EAB">
            <w:r w:rsidRPr="00C423DD">
              <w:t>10.12.08</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Порошковая инъекция – сое-динения гликозидов глицир-ризиновой кислоты и метод подготовки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П</w:t>
            </w:r>
            <w:r w:rsidRPr="00E75E02">
              <w:rPr>
                <w:color w:val="333333"/>
              </w:rPr>
              <w:t xml:space="preserve">орошок </w:t>
            </w:r>
            <w:r>
              <w:rPr>
                <w:color w:val="333333"/>
              </w:rPr>
              <w:t xml:space="preserve">для </w:t>
            </w:r>
            <w:r w:rsidRPr="00E75E02">
              <w:rPr>
                <w:color w:val="333333"/>
              </w:rPr>
              <w:t>инъекции, состоящей из глицирризин</w:t>
            </w:r>
            <w:r>
              <w:rPr>
                <w:color w:val="333333"/>
              </w:rPr>
              <w:t>а (или моноаммиачного</w:t>
            </w:r>
            <w:r w:rsidRPr="00E75E02">
              <w:rPr>
                <w:color w:val="333333"/>
              </w:rPr>
              <w:t xml:space="preserve"> глицирризинат</w:t>
            </w:r>
            <w:r>
              <w:rPr>
                <w:color w:val="333333"/>
              </w:rPr>
              <w:t>а</w:t>
            </w:r>
            <w:r w:rsidRPr="00E75E02">
              <w:rPr>
                <w:color w:val="333333"/>
              </w:rPr>
              <w:t>), глицина и цистеина гидрохлорида</w:t>
            </w:r>
          </w:p>
        </w:tc>
        <w:tc>
          <w:tcPr>
            <w:tcW w:w="4464" w:type="dxa"/>
            <w:gridSpan w:val="3"/>
            <w:tcBorders>
              <w:top w:val="single" w:sz="4" w:space="0" w:color="auto"/>
              <w:left w:val="single" w:sz="4" w:space="0" w:color="auto"/>
              <w:bottom w:val="single" w:sz="4" w:space="0" w:color="auto"/>
              <w:right w:val="single" w:sz="4" w:space="0" w:color="auto"/>
            </w:tcBorders>
          </w:tcPr>
          <w:p w:rsidR="00012ECA" w:rsidRDefault="00504B2B" w:rsidP="009C7EAB">
            <w:pPr>
              <w:rPr>
                <w:color w:val="333333"/>
                <w:sz w:val="18"/>
                <w:szCs w:val="18"/>
              </w:rPr>
            </w:pPr>
            <w:r w:rsidRPr="00E55C90">
              <w:rPr>
                <w:color w:val="333333"/>
                <w:sz w:val="18"/>
                <w:szCs w:val="18"/>
              </w:rPr>
              <w:t xml:space="preserve">Пекин Юнгвэй </w:t>
            </w:r>
          </w:p>
          <w:p w:rsidR="00504B2B" w:rsidRPr="00E55C90" w:rsidRDefault="00012ECA" w:rsidP="009C7EAB">
            <w:pPr>
              <w:rPr>
                <w:color w:val="333333"/>
                <w:sz w:val="18"/>
                <w:szCs w:val="18"/>
              </w:rPr>
            </w:pPr>
            <w:r>
              <w:rPr>
                <w:color w:val="333333"/>
                <w:sz w:val="18"/>
                <w:szCs w:val="18"/>
              </w:rPr>
              <w:t>(</w:t>
            </w:r>
            <w:r w:rsidR="00504B2B" w:rsidRPr="00E55C90">
              <w:rPr>
                <w:color w:val="333333"/>
                <w:sz w:val="18"/>
                <w:szCs w:val="18"/>
              </w:rPr>
              <w:t>Xингканг Фармацевтического  развития науки и техники, LTD</w:t>
            </w:r>
            <w:r>
              <w:rPr>
                <w:color w:val="333333"/>
                <w:sz w:val="18"/>
                <w:szCs w:val="18"/>
              </w:rPr>
              <w:t>)</w:t>
            </w:r>
          </w:p>
          <w:p w:rsidR="00504B2B" w:rsidRPr="0006528B" w:rsidRDefault="00504B2B" w:rsidP="009C7EAB">
            <w:pPr>
              <w:rPr>
                <w:rFonts w:ascii="Arial" w:hAnsi="Arial" w:cs="Arial"/>
                <w:color w:val="333333"/>
                <w:sz w:val="18"/>
                <w:szCs w:val="18"/>
              </w:rPr>
            </w:pPr>
          </w:p>
        </w:tc>
      </w:tr>
      <w:tr w:rsidR="00504B2B" w:rsidRPr="00A32C14"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2.137</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7A5AB3" w:rsidRPr="00E20DFE" w:rsidRDefault="007A5AB3" w:rsidP="007A5AB3">
            <w:pPr>
              <w:rPr>
                <w:color w:val="222222"/>
              </w:rPr>
            </w:pPr>
            <w:r w:rsidRPr="00E20DFE">
              <w:rPr>
                <w:color w:val="222222"/>
              </w:rPr>
              <w:t>Заявка</w:t>
            </w:r>
          </w:p>
          <w:p w:rsidR="00504B2B" w:rsidRPr="00C423DD" w:rsidRDefault="007A5AB3" w:rsidP="007A5AB3">
            <w:r w:rsidRPr="000178C0">
              <w:rPr>
                <w:sz w:val="22"/>
                <w:szCs w:val="22"/>
              </w:rPr>
              <w:t xml:space="preserve">101318984 (B) </w:t>
            </w:r>
            <w:r w:rsidRPr="000178C0">
              <w:rPr>
                <w:sz w:val="22"/>
                <w:szCs w:val="22"/>
              </w:rPr>
              <w:br/>
              <w:t>15.12.10</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Метод непрерывного проти-воточного извлечения абст-ракции солодки - гипогли-козидов биотрансформации  глицирризиновой кислоты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 xml:space="preserve">Изобретение относится к способу непрерывного противоточного извлечения и очистки гликозида </w:t>
            </w:r>
            <w:r>
              <w:rPr>
                <w:color w:val="333333"/>
              </w:rPr>
              <w:t>глицирретина</w:t>
            </w:r>
            <w:r w:rsidRPr="00E75E02">
              <w:rPr>
                <w:color w:val="333333"/>
              </w:rPr>
              <w:t xml:space="preserve"> в растворе биотрансформации глицир</w:t>
            </w:r>
            <w:r>
              <w:rPr>
                <w:color w:val="333333"/>
              </w:rPr>
              <w:t>-</w:t>
            </w:r>
            <w:r w:rsidRPr="00E75E02">
              <w:rPr>
                <w:color w:val="333333"/>
              </w:rPr>
              <w:t>ризин</w:t>
            </w:r>
            <w:r>
              <w:rPr>
                <w:color w:val="333333"/>
              </w:rPr>
              <w:t>а</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 xml:space="preserve">Дингкуанг Лу и др; </w:t>
            </w:r>
          </w:p>
          <w:p w:rsidR="00012ECA" w:rsidRDefault="00012ECA" w:rsidP="007A5AB3">
            <w:pPr>
              <w:rPr>
                <w:color w:val="333333"/>
                <w:sz w:val="18"/>
                <w:szCs w:val="18"/>
              </w:rPr>
            </w:pPr>
            <w:r>
              <w:rPr>
                <w:color w:val="333333"/>
                <w:sz w:val="18"/>
                <w:szCs w:val="18"/>
              </w:rPr>
              <w:t>(</w:t>
            </w:r>
            <w:r w:rsidR="00504B2B" w:rsidRPr="00051BED">
              <w:rPr>
                <w:color w:val="333333"/>
                <w:sz w:val="18"/>
                <w:szCs w:val="18"/>
              </w:rPr>
              <w:t>Нан</w:t>
            </w:r>
            <w:r w:rsidR="007A5AB3">
              <w:rPr>
                <w:color w:val="333333"/>
                <w:sz w:val="18"/>
                <w:szCs w:val="18"/>
              </w:rPr>
              <w:t>кинский</w:t>
            </w:r>
            <w:r w:rsidR="00504B2B" w:rsidRPr="00051BED">
              <w:rPr>
                <w:color w:val="333333"/>
                <w:sz w:val="18"/>
                <w:szCs w:val="18"/>
              </w:rPr>
              <w:t xml:space="preserve"> техноло</w:t>
            </w:r>
            <w:r>
              <w:rPr>
                <w:color w:val="333333"/>
                <w:sz w:val="18"/>
                <w:szCs w:val="18"/>
              </w:rPr>
              <w:t>-</w:t>
            </w:r>
          </w:p>
          <w:p w:rsidR="00504B2B" w:rsidRPr="0006528B" w:rsidRDefault="00504B2B" w:rsidP="007A5AB3">
            <w:pPr>
              <w:rPr>
                <w:rFonts w:ascii="Arial" w:hAnsi="Arial" w:cs="Arial"/>
                <w:color w:val="333333"/>
                <w:sz w:val="18"/>
                <w:szCs w:val="18"/>
              </w:rPr>
            </w:pPr>
            <w:r w:rsidRPr="00051BED">
              <w:rPr>
                <w:color w:val="333333"/>
                <w:sz w:val="18"/>
                <w:szCs w:val="18"/>
              </w:rPr>
              <w:t>гический университет</w:t>
            </w:r>
            <w:r w:rsidR="00012ECA">
              <w:rPr>
                <w:color w:val="333333"/>
                <w:sz w:val="18"/>
                <w:szCs w:val="18"/>
              </w:rPr>
              <w:t>)</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2.138</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881252" w:rsidRDefault="00504B2B" w:rsidP="009C7EAB">
            <w:r w:rsidRPr="00C423DD">
              <w:lastRenderedPageBreak/>
              <w:t>Япони</w:t>
            </w:r>
            <w:r w:rsidR="00007995">
              <w:t>я</w:t>
            </w:r>
          </w:p>
          <w:p w:rsidR="00504B2B" w:rsidRPr="00C423DD" w:rsidRDefault="00504B2B" w:rsidP="009C7EAB"/>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lastRenderedPageBreak/>
              <w:t>Заявка</w:t>
            </w:r>
          </w:p>
          <w:p w:rsidR="00504B2B" w:rsidRPr="00C423DD" w:rsidRDefault="00504B2B" w:rsidP="009C7EAB">
            <w:pPr>
              <w:rPr>
                <w:rStyle w:val="hps"/>
              </w:rPr>
            </w:pPr>
            <w:r w:rsidRPr="00C423DD">
              <w:rPr>
                <w:rStyle w:val="hps"/>
              </w:rPr>
              <w:lastRenderedPageBreak/>
              <w:t>2009001592</w:t>
            </w:r>
          </w:p>
          <w:p w:rsidR="00504B2B" w:rsidRPr="00C423DD" w:rsidRDefault="00504B2B" w:rsidP="009C7EAB">
            <w:r w:rsidRPr="00C423DD">
              <w:t>8.01.09</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lastRenderedPageBreak/>
              <w:t xml:space="preserve">Лекарственные жидкие агенты, </w:t>
            </w:r>
            <w:r w:rsidRPr="00C423DD">
              <w:rPr>
                <w:rStyle w:val="hps"/>
                <w:color w:val="333333"/>
              </w:rPr>
              <w:lastRenderedPageBreak/>
              <w:t>включая медицин-ские</w:t>
            </w:r>
            <w:r w:rsidRPr="00C423DD">
              <w:rPr>
                <w:color w:val="333333"/>
              </w:rPr>
              <w:t xml:space="preserve"> </w:t>
            </w:r>
            <w:r w:rsidRPr="00C423DD">
              <w:rPr>
                <w:rStyle w:val="hps"/>
                <w:color w:val="333333"/>
              </w:rPr>
              <w:t>стабилизированные</w:t>
            </w:r>
            <w:r w:rsidRPr="00C423DD">
              <w:rPr>
                <w:color w:val="333333"/>
              </w:rPr>
              <w:t xml:space="preserve"> </w:t>
            </w:r>
            <w:r w:rsidRPr="00C423DD">
              <w:rPr>
                <w:rStyle w:val="hps"/>
                <w:color w:val="333333"/>
              </w:rPr>
              <w:t>слабощелочные</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rStyle w:val="hps"/>
                <w:color w:val="333333"/>
              </w:rPr>
              <w:lastRenderedPageBreak/>
              <w:t>Л</w:t>
            </w:r>
            <w:r w:rsidRPr="00E75E02">
              <w:rPr>
                <w:rStyle w:val="hps"/>
                <w:color w:val="333333"/>
              </w:rPr>
              <w:t>екарственное</w:t>
            </w:r>
            <w:r w:rsidRPr="00E75E02">
              <w:rPr>
                <w:color w:val="333333"/>
              </w:rPr>
              <w:t xml:space="preserve"> </w:t>
            </w:r>
            <w:r>
              <w:rPr>
                <w:rStyle w:val="hps"/>
                <w:color w:val="333333"/>
              </w:rPr>
              <w:t>вещество</w:t>
            </w:r>
            <w:r w:rsidRPr="00E75E02">
              <w:rPr>
                <w:color w:val="333333"/>
              </w:rPr>
              <w:t xml:space="preserve"> </w:t>
            </w:r>
            <w:r w:rsidRPr="00E75E02">
              <w:rPr>
                <w:rStyle w:val="hps"/>
                <w:color w:val="333333"/>
              </w:rPr>
              <w:t>жидкое</w:t>
            </w:r>
            <w:r w:rsidRPr="00E75E02">
              <w:rPr>
                <w:color w:val="333333"/>
              </w:rPr>
              <w:t xml:space="preserve">, включая </w:t>
            </w:r>
            <w:r w:rsidRPr="00E75E02">
              <w:rPr>
                <w:rStyle w:val="hps"/>
                <w:color w:val="333333"/>
              </w:rPr>
              <w:t>лекарст</w:t>
            </w:r>
            <w:r>
              <w:rPr>
                <w:rStyle w:val="hps"/>
                <w:color w:val="333333"/>
              </w:rPr>
              <w:t>-</w:t>
            </w:r>
            <w:r w:rsidRPr="00E75E02">
              <w:rPr>
                <w:rStyle w:val="hps"/>
                <w:color w:val="333333"/>
              </w:rPr>
              <w:lastRenderedPageBreak/>
              <w:t>венное средство</w:t>
            </w:r>
            <w:r w:rsidRPr="00E75E02">
              <w:rPr>
                <w:color w:val="333333"/>
              </w:rPr>
              <w:t xml:space="preserve">, которое может </w:t>
            </w:r>
            <w:r w:rsidRPr="00E75E02">
              <w:rPr>
                <w:rStyle w:val="hps"/>
                <w:color w:val="333333"/>
              </w:rPr>
              <w:t>быть стабилизиро</w:t>
            </w:r>
            <w:r>
              <w:rPr>
                <w:rStyle w:val="hps"/>
                <w:color w:val="333333"/>
              </w:rPr>
              <w:t>-</w:t>
            </w:r>
            <w:r w:rsidRPr="00E75E02">
              <w:rPr>
                <w:rStyle w:val="hps"/>
                <w:color w:val="333333"/>
              </w:rPr>
              <w:t>ван</w:t>
            </w:r>
            <w:r>
              <w:rPr>
                <w:rStyle w:val="hps"/>
                <w:color w:val="333333"/>
              </w:rPr>
              <w:t>о</w:t>
            </w:r>
            <w:r w:rsidRPr="00E75E02">
              <w:rPr>
                <w:color w:val="333333"/>
              </w:rPr>
              <w:t xml:space="preserve"> </w:t>
            </w:r>
            <w:r w:rsidRPr="00E75E02">
              <w:rPr>
                <w:rStyle w:val="hps"/>
                <w:color w:val="333333"/>
              </w:rPr>
              <w:t>слабы</w:t>
            </w:r>
            <w:r>
              <w:rPr>
                <w:rStyle w:val="hps"/>
                <w:color w:val="333333"/>
              </w:rPr>
              <w:t>ми</w:t>
            </w:r>
            <w:r w:rsidRPr="00E75E02">
              <w:rPr>
                <w:color w:val="333333"/>
              </w:rPr>
              <w:t xml:space="preserve"> </w:t>
            </w:r>
            <w:r w:rsidRPr="00E75E02">
              <w:rPr>
                <w:rStyle w:val="hps"/>
                <w:color w:val="333333"/>
              </w:rPr>
              <w:t>щелочны</w:t>
            </w:r>
            <w:r>
              <w:rPr>
                <w:rStyle w:val="hps"/>
                <w:color w:val="333333"/>
              </w:rPr>
              <w:t>ми</w:t>
            </w:r>
            <w:r w:rsidRPr="00E75E02">
              <w:rPr>
                <w:color w:val="333333"/>
              </w:rPr>
              <w:t xml:space="preserve"> </w:t>
            </w:r>
            <w:r w:rsidRPr="00E75E02">
              <w:rPr>
                <w:rStyle w:val="hps"/>
                <w:color w:val="333333"/>
              </w:rPr>
              <w:t>и</w:t>
            </w:r>
            <w:r w:rsidRPr="00E75E02">
              <w:rPr>
                <w:color w:val="333333"/>
              </w:rPr>
              <w:t xml:space="preserve"> </w:t>
            </w:r>
            <w:r w:rsidRPr="00E75E02">
              <w:rPr>
                <w:rStyle w:val="hps"/>
                <w:color w:val="333333"/>
              </w:rPr>
              <w:t>лекарственны</w:t>
            </w:r>
            <w:r>
              <w:rPr>
                <w:rStyle w:val="hps"/>
                <w:color w:val="333333"/>
              </w:rPr>
              <w:t>ми</w:t>
            </w:r>
            <w:r w:rsidRPr="00E75E02">
              <w:rPr>
                <w:color w:val="333333"/>
              </w:rPr>
              <w:t xml:space="preserve"> </w:t>
            </w:r>
            <w:r w:rsidRPr="00E75E02">
              <w:rPr>
                <w:rStyle w:val="hps"/>
                <w:color w:val="333333"/>
              </w:rPr>
              <w:t>жид</w:t>
            </w:r>
            <w:r>
              <w:rPr>
                <w:rStyle w:val="hps"/>
                <w:color w:val="333333"/>
              </w:rPr>
              <w:t>-</w:t>
            </w:r>
            <w:r w:rsidRPr="00E75E02">
              <w:rPr>
                <w:rStyle w:val="hps"/>
                <w:color w:val="333333"/>
              </w:rPr>
              <w:t>кост</w:t>
            </w:r>
            <w:r>
              <w:rPr>
                <w:rStyle w:val="hps"/>
                <w:color w:val="333333"/>
              </w:rPr>
              <w:t>ям</w:t>
            </w:r>
            <w:r w:rsidRPr="00E75E02">
              <w:rPr>
                <w:rStyle w:val="hps"/>
                <w:color w:val="333333"/>
              </w:rPr>
              <w:t>и,</w:t>
            </w:r>
            <w:r w:rsidRPr="00E75E02">
              <w:rPr>
                <w:color w:val="333333"/>
              </w:rPr>
              <w:t xml:space="preserve"> </w:t>
            </w:r>
            <w:r w:rsidRPr="00E75E02">
              <w:rPr>
                <w:rStyle w:val="hps"/>
                <w:color w:val="333333"/>
              </w:rPr>
              <w:t>в том числе</w:t>
            </w:r>
            <w:r w:rsidRPr="00E75E02">
              <w:rPr>
                <w:color w:val="333333"/>
              </w:rPr>
              <w:t xml:space="preserve"> </w:t>
            </w:r>
            <w:r w:rsidRPr="00E75E02">
              <w:rPr>
                <w:rStyle w:val="hps"/>
                <w:color w:val="333333"/>
              </w:rPr>
              <w:t>один, два или</w:t>
            </w:r>
            <w:r w:rsidRPr="00E75E02">
              <w:rPr>
                <w:color w:val="333333"/>
              </w:rPr>
              <w:t xml:space="preserve"> </w:t>
            </w:r>
            <w:r w:rsidRPr="00E75E02">
              <w:rPr>
                <w:rStyle w:val="hps"/>
                <w:color w:val="333333"/>
              </w:rPr>
              <w:t>более видов</w:t>
            </w:r>
            <w:r w:rsidRPr="00E75E02">
              <w:rPr>
                <w:color w:val="333333"/>
              </w:rPr>
              <w:t xml:space="preserve"> </w:t>
            </w:r>
            <w:r w:rsidRPr="00E75E02">
              <w:rPr>
                <w:rStyle w:val="hps"/>
                <w:color w:val="333333"/>
              </w:rPr>
              <w:t>под</w:t>
            </w:r>
            <w:r>
              <w:rPr>
                <w:rStyle w:val="hps"/>
                <w:color w:val="333333"/>
              </w:rPr>
              <w:t>-</w:t>
            </w:r>
            <w:r w:rsidRPr="00E75E02">
              <w:rPr>
                <w:rStyle w:val="hps"/>
                <w:color w:val="333333"/>
              </w:rPr>
              <w:t>сластителей</w:t>
            </w:r>
            <w:r w:rsidRPr="00E75E02">
              <w:rPr>
                <w:color w:val="333333"/>
              </w:rPr>
              <w:t xml:space="preserve"> </w:t>
            </w:r>
            <w:r w:rsidRPr="00E75E02">
              <w:rPr>
                <w:rStyle w:val="hps"/>
                <w:color w:val="333333"/>
              </w:rPr>
              <w:t>из числа</w:t>
            </w:r>
            <w:r w:rsidRPr="00E75E02">
              <w:rPr>
                <w:color w:val="333333"/>
              </w:rPr>
              <w:t xml:space="preserve"> </w:t>
            </w:r>
            <w:r w:rsidRPr="00E75E02">
              <w:rPr>
                <w:rStyle w:val="hps"/>
                <w:color w:val="333333"/>
              </w:rPr>
              <w:t>сахарин,</w:t>
            </w:r>
            <w:r w:rsidRPr="00E75E02">
              <w:rPr>
                <w:color w:val="333333"/>
              </w:rPr>
              <w:t xml:space="preserve"> </w:t>
            </w:r>
            <w:r w:rsidRPr="00E75E02">
              <w:rPr>
                <w:rStyle w:val="hps"/>
                <w:color w:val="333333"/>
              </w:rPr>
              <w:t>его фармакологически</w:t>
            </w:r>
            <w:r w:rsidRPr="00E75E02">
              <w:rPr>
                <w:color w:val="333333"/>
              </w:rPr>
              <w:t xml:space="preserve"> </w:t>
            </w:r>
            <w:r w:rsidRPr="00E75E02">
              <w:rPr>
                <w:rStyle w:val="hps"/>
                <w:color w:val="333333"/>
              </w:rPr>
              <w:t>приемлемые соли,</w:t>
            </w:r>
            <w:r w:rsidRPr="00E75E02">
              <w:rPr>
                <w:color w:val="333333"/>
              </w:rPr>
              <w:t xml:space="preserve"> </w:t>
            </w:r>
            <w:r w:rsidRPr="00E75E02">
              <w:rPr>
                <w:rStyle w:val="hps"/>
                <w:color w:val="333333"/>
              </w:rPr>
              <w:t>глицирризин</w:t>
            </w:r>
            <w:r>
              <w:rPr>
                <w:rStyle w:val="hps"/>
                <w:color w:val="333333"/>
              </w:rPr>
              <w:t>а</w:t>
            </w:r>
            <w:r w:rsidRPr="00E75E02">
              <w:rPr>
                <w:color w:val="333333"/>
              </w:rPr>
              <w:t xml:space="preserve"> </w:t>
            </w:r>
            <w:r w:rsidRPr="00E75E02">
              <w:rPr>
                <w:rStyle w:val="hps"/>
                <w:color w:val="333333"/>
              </w:rPr>
              <w:t>и его</w:t>
            </w:r>
            <w:r>
              <w:rPr>
                <w:rStyle w:val="hps"/>
                <w:color w:val="333333"/>
              </w:rPr>
              <w:t xml:space="preserve"> производных</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051BED" w:rsidRDefault="00504B2B" w:rsidP="009C7EAB">
            <w:pPr>
              <w:rPr>
                <w:rStyle w:val="hps"/>
                <w:color w:val="333333"/>
                <w:sz w:val="18"/>
                <w:szCs w:val="18"/>
              </w:rPr>
            </w:pPr>
            <w:r w:rsidRPr="00051BED">
              <w:rPr>
                <w:color w:val="333333"/>
                <w:sz w:val="18"/>
                <w:szCs w:val="18"/>
              </w:rPr>
              <w:lastRenderedPageBreak/>
              <w:t xml:space="preserve"> </w:t>
            </w:r>
            <w:r w:rsidRPr="00051BED">
              <w:rPr>
                <w:rStyle w:val="hps"/>
                <w:color w:val="333333"/>
                <w:sz w:val="18"/>
                <w:szCs w:val="18"/>
              </w:rPr>
              <w:t>Oраку М. и др.</w:t>
            </w:r>
          </w:p>
          <w:p w:rsidR="00504B2B" w:rsidRPr="00051BED" w:rsidRDefault="00504B2B" w:rsidP="009C7EAB">
            <w:pPr>
              <w:rPr>
                <w:rStyle w:val="hps"/>
                <w:color w:val="333333"/>
                <w:sz w:val="18"/>
                <w:szCs w:val="18"/>
              </w:rPr>
            </w:pPr>
          </w:p>
          <w:p w:rsidR="00504B2B" w:rsidRPr="00051BED" w:rsidRDefault="00012ECA" w:rsidP="009C7EAB">
            <w:pPr>
              <w:rPr>
                <w:color w:val="333333"/>
                <w:sz w:val="18"/>
                <w:szCs w:val="18"/>
              </w:rPr>
            </w:pPr>
            <w:r>
              <w:rPr>
                <w:rStyle w:val="hps"/>
                <w:color w:val="333333"/>
                <w:sz w:val="18"/>
                <w:szCs w:val="18"/>
              </w:rPr>
              <w:lastRenderedPageBreak/>
              <w:t>(</w:t>
            </w:r>
            <w:r w:rsidR="00504B2B" w:rsidRPr="00051BED">
              <w:rPr>
                <w:rStyle w:val="hps"/>
                <w:color w:val="333333"/>
                <w:sz w:val="18"/>
                <w:szCs w:val="18"/>
              </w:rPr>
              <w:t>Tейкоку Медикс</w:t>
            </w:r>
            <w:r w:rsidR="00504B2B" w:rsidRPr="00051BED">
              <w:rPr>
                <w:color w:val="333333"/>
                <w:sz w:val="18"/>
                <w:szCs w:val="18"/>
              </w:rPr>
              <w:t xml:space="preserve"> </w:t>
            </w:r>
            <w:r w:rsidR="00504B2B" w:rsidRPr="00051BED">
              <w:rPr>
                <w:rStyle w:val="hps"/>
                <w:color w:val="333333"/>
                <w:sz w:val="18"/>
                <w:szCs w:val="18"/>
              </w:rPr>
              <w:t>КК</w:t>
            </w:r>
            <w:r>
              <w:rPr>
                <w:rStyle w:val="hps"/>
                <w:color w:val="333333"/>
                <w:sz w:val="18"/>
                <w:szCs w:val="18"/>
              </w:rPr>
              <w:t>)</w:t>
            </w:r>
          </w:p>
        </w:tc>
      </w:tr>
      <w:tr w:rsidR="00504B2B" w:rsidRPr="00C07D95"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lastRenderedPageBreak/>
              <w:t>2.139</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Pr>
              <w:rPr>
                <w:rStyle w:val="hps"/>
              </w:rPr>
            </w:pPr>
            <w:r w:rsidRPr="00C423DD">
              <w:rPr>
                <w:rStyle w:val="hps"/>
              </w:rPr>
              <w:t>101440116</w:t>
            </w:r>
          </w:p>
          <w:p w:rsidR="00504B2B" w:rsidRPr="00C423DD" w:rsidRDefault="00504B2B" w:rsidP="009C7EAB">
            <w:r w:rsidRPr="00C423DD">
              <w:rPr>
                <w:rStyle w:val="hps"/>
              </w:rPr>
              <w:t>27.05.09</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Глицирризин</w:t>
            </w:r>
            <w:r w:rsidRPr="00C423DD">
              <w:rPr>
                <w:color w:val="333333"/>
              </w:rPr>
              <w:t xml:space="preserve"> - подготовка </w:t>
            </w:r>
            <w:r w:rsidRPr="00C423DD">
              <w:rPr>
                <w:rStyle w:val="hps"/>
                <w:color w:val="333333"/>
              </w:rPr>
              <w:t xml:space="preserve">и использование </w:t>
            </w:r>
            <w:r>
              <w:rPr>
                <w:rStyle w:val="hps"/>
                <w:color w:val="333333"/>
              </w:rPr>
              <w:t>его</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rStyle w:val="hps"/>
                <w:color w:val="333333"/>
              </w:rPr>
              <w:t>Г</w:t>
            </w:r>
            <w:r w:rsidRPr="00E75E02">
              <w:rPr>
                <w:rStyle w:val="hps"/>
                <w:color w:val="333333"/>
              </w:rPr>
              <w:t>лицирризин</w:t>
            </w:r>
            <w:r w:rsidRPr="00E75E02">
              <w:rPr>
                <w:color w:val="333333"/>
              </w:rPr>
              <w:t xml:space="preserve"> </w:t>
            </w:r>
            <w:r w:rsidRPr="00E75E02">
              <w:rPr>
                <w:rStyle w:val="hps"/>
                <w:color w:val="333333"/>
              </w:rPr>
              <w:t>с характеристиками</w:t>
            </w:r>
            <w:r w:rsidRPr="00E75E02">
              <w:rPr>
                <w:color w:val="333333"/>
              </w:rPr>
              <w:t xml:space="preserve"> </w:t>
            </w:r>
            <w:r w:rsidRPr="00E75E02">
              <w:rPr>
                <w:rStyle w:val="hps"/>
                <w:color w:val="333333"/>
              </w:rPr>
              <w:t>безопасного испо</w:t>
            </w:r>
            <w:r>
              <w:rPr>
                <w:rStyle w:val="hps"/>
                <w:color w:val="333333"/>
              </w:rPr>
              <w:t>-</w:t>
            </w:r>
            <w:r w:rsidRPr="00E75E02">
              <w:rPr>
                <w:rStyle w:val="hps"/>
                <w:color w:val="333333"/>
              </w:rPr>
              <w:t>льзования,</w:t>
            </w:r>
            <w:r w:rsidRPr="00E75E02">
              <w:rPr>
                <w:color w:val="333333"/>
              </w:rPr>
              <w:t xml:space="preserve"> </w:t>
            </w:r>
            <w:r w:rsidRPr="00E75E02">
              <w:rPr>
                <w:rStyle w:val="hps"/>
                <w:color w:val="333333"/>
              </w:rPr>
              <w:t>быстрый эффект</w:t>
            </w:r>
            <w:r w:rsidRPr="00E75E02">
              <w:rPr>
                <w:color w:val="333333"/>
              </w:rPr>
              <w:t xml:space="preserve">, и </w:t>
            </w:r>
            <w:r w:rsidRPr="00E75E02">
              <w:rPr>
                <w:rStyle w:val="hps"/>
                <w:color w:val="333333"/>
              </w:rPr>
              <w:t>длительной непрерыв</w:t>
            </w:r>
            <w:r>
              <w:rPr>
                <w:rStyle w:val="hps"/>
                <w:color w:val="333333"/>
              </w:rPr>
              <w:t>-</w:t>
            </w:r>
            <w:r w:rsidRPr="00E75E02">
              <w:rPr>
                <w:rStyle w:val="hps"/>
                <w:color w:val="333333"/>
              </w:rPr>
              <w:t>ной</w:t>
            </w:r>
            <w:r w:rsidRPr="00E75E02">
              <w:rPr>
                <w:color w:val="333333"/>
              </w:rPr>
              <w:t xml:space="preserve"> </w:t>
            </w:r>
            <w:r w:rsidRPr="00E75E02">
              <w:rPr>
                <w:rStyle w:val="hps"/>
                <w:color w:val="333333"/>
              </w:rPr>
              <w:t>эффективной длительности</w:t>
            </w:r>
            <w:r w:rsidRPr="00E75E02">
              <w:rPr>
                <w:color w:val="333333"/>
              </w:rPr>
              <w:t xml:space="preserve"> </w:t>
            </w:r>
            <w:r>
              <w:rPr>
                <w:rStyle w:val="hps"/>
                <w:color w:val="333333"/>
              </w:rPr>
              <w:t>наркотиков.</w:t>
            </w:r>
            <w:r w:rsidRPr="00E75E02">
              <w:rPr>
                <w:color w:val="333333"/>
              </w:rPr>
              <w:t xml:space="preserve"> </w:t>
            </w:r>
            <w:r>
              <w:rPr>
                <w:rStyle w:val="hps"/>
                <w:color w:val="333333"/>
              </w:rPr>
              <w:t>М</w:t>
            </w:r>
            <w:r w:rsidRPr="00E75E02">
              <w:rPr>
                <w:rStyle w:val="hps"/>
                <w:color w:val="333333"/>
              </w:rPr>
              <w:t>етод подготовки</w:t>
            </w:r>
            <w:r w:rsidRPr="00E75E02">
              <w:rPr>
                <w:color w:val="333333"/>
              </w:rPr>
              <w:t xml:space="preserve"> </w:t>
            </w:r>
            <w:r w:rsidRPr="00E75E02">
              <w:rPr>
                <w:rStyle w:val="hps"/>
                <w:color w:val="333333"/>
              </w:rPr>
              <w:t>простым</w:t>
            </w:r>
            <w:r w:rsidRPr="00E75E02">
              <w:rPr>
                <w:color w:val="333333"/>
              </w:rPr>
              <w:t xml:space="preserve"> </w:t>
            </w:r>
            <w:r w:rsidRPr="00E75E02">
              <w:rPr>
                <w:rStyle w:val="hps"/>
                <w:color w:val="333333"/>
              </w:rPr>
              <w:t>технологическим процессом</w:t>
            </w:r>
            <w:r w:rsidRPr="00E75E02">
              <w:rPr>
                <w:color w:val="333333"/>
              </w:rPr>
              <w:t xml:space="preserve"> </w:t>
            </w:r>
            <w:r w:rsidRPr="00E75E02">
              <w:rPr>
                <w:rStyle w:val="hps"/>
                <w:color w:val="333333"/>
              </w:rPr>
              <w:t>и</w:t>
            </w:r>
            <w:r w:rsidRPr="00E75E02">
              <w:rPr>
                <w:color w:val="333333"/>
              </w:rPr>
              <w:t xml:space="preserve"> </w:t>
            </w:r>
            <w:r w:rsidRPr="00E75E02">
              <w:rPr>
                <w:rStyle w:val="hps"/>
                <w:color w:val="333333"/>
              </w:rPr>
              <w:t>высоким выходом</w:t>
            </w:r>
            <w:r w:rsidRPr="00E75E02">
              <w:rPr>
                <w:color w:val="333333"/>
              </w:rPr>
              <w:t xml:space="preserve"> </w:t>
            </w:r>
            <w:r w:rsidRPr="00E75E02">
              <w:rPr>
                <w:rStyle w:val="hps"/>
                <w:color w:val="333333"/>
              </w:rPr>
              <w:t>продукта</w:t>
            </w:r>
            <w:r w:rsidRPr="00E75E02">
              <w:rPr>
                <w:color w:val="333333"/>
              </w:rPr>
              <w:t xml:space="preserve"> </w:t>
            </w:r>
            <w:r w:rsidRPr="00E75E02">
              <w:rPr>
                <w:rStyle w:val="hps"/>
                <w:color w:val="333333"/>
              </w:rPr>
              <w:t>и применени</w:t>
            </w:r>
            <w:r>
              <w:rPr>
                <w:rStyle w:val="hps"/>
                <w:color w:val="333333"/>
              </w:rPr>
              <w:t>я.</w:t>
            </w:r>
            <w:r w:rsidRPr="00E75E02">
              <w:rPr>
                <w:color w:val="333333"/>
              </w:rPr>
              <w:t xml:space="preserve"> </w:t>
            </w:r>
            <w:r>
              <w:rPr>
                <w:rStyle w:val="hps"/>
                <w:color w:val="333333"/>
              </w:rPr>
              <w:t>Г</w:t>
            </w:r>
            <w:r w:rsidRPr="00E75E02">
              <w:rPr>
                <w:rStyle w:val="hps"/>
                <w:color w:val="333333"/>
              </w:rPr>
              <w:t>лицир</w:t>
            </w:r>
            <w:r>
              <w:rPr>
                <w:rStyle w:val="hps"/>
                <w:color w:val="333333"/>
              </w:rPr>
              <w:t>-</w:t>
            </w:r>
            <w:r w:rsidRPr="00E75E02">
              <w:rPr>
                <w:rStyle w:val="hps"/>
                <w:color w:val="333333"/>
              </w:rPr>
              <w:t>ризин</w:t>
            </w:r>
            <w:r w:rsidRPr="00E75E02">
              <w:rPr>
                <w:color w:val="333333"/>
              </w:rPr>
              <w:t xml:space="preserve"> </w:t>
            </w:r>
            <w:r w:rsidRPr="00E75E02">
              <w:rPr>
                <w:rStyle w:val="hps"/>
                <w:color w:val="333333"/>
              </w:rPr>
              <w:t>используется в качестве</w:t>
            </w:r>
            <w:r w:rsidRPr="00E75E02">
              <w:rPr>
                <w:color w:val="333333"/>
              </w:rPr>
              <w:t xml:space="preserve"> </w:t>
            </w:r>
            <w:r w:rsidRPr="00E75E02">
              <w:rPr>
                <w:rStyle w:val="hps"/>
                <w:color w:val="333333"/>
              </w:rPr>
              <w:t>сырья для</w:t>
            </w:r>
            <w:r w:rsidRPr="00E75E02">
              <w:rPr>
                <w:color w:val="333333"/>
              </w:rPr>
              <w:t xml:space="preserve"> </w:t>
            </w:r>
            <w:r w:rsidRPr="00E75E02">
              <w:rPr>
                <w:rStyle w:val="hps"/>
                <w:color w:val="333333"/>
              </w:rPr>
              <w:t>лекарств</w:t>
            </w:r>
            <w:r>
              <w:rPr>
                <w:rStyle w:val="hps"/>
                <w:color w:val="333333"/>
              </w:rPr>
              <w:t xml:space="preserve"> с</w:t>
            </w:r>
            <w:r w:rsidRPr="00E75E02">
              <w:rPr>
                <w:color w:val="333333"/>
              </w:rPr>
              <w:t xml:space="preserve"> </w:t>
            </w:r>
            <w:r w:rsidRPr="00E75E02">
              <w:rPr>
                <w:rStyle w:val="hps"/>
                <w:color w:val="333333"/>
              </w:rPr>
              <w:t>противовоспалительным</w:t>
            </w:r>
            <w:r>
              <w:rPr>
                <w:rStyle w:val="atn"/>
                <w:color w:val="333333"/>
              </w:rPr>
              <w:t>, анти</w:t>
            </w:r>
            <w:r w:rsidRPr="00E75E02">
              <w:rPr>
                <w:color w:val="333333"/>
              </w:rPr>
              <w:t>аллерги</w:t>
            </w:r>
            <w:r>
              <w:rPr>
                <w:color w:val="333333"/>
              </w:rPr>
              <w:t>ческим дей-ствием</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051BED" w:rsidRDefault="00504B2B" w:rsidP="009C7EAB">
            <w:pPr>
              <w:rPr>
                <w:rStyle w:val="hps"/>
                <w:color w:val="333333"/>
                <w:sz w:val="18"/>
                <w:szCs w:val="18"/>
              </w:rPr>
            </w:pPr>
            <w:r w:rsidRPr="00051BED">
              <w:rPr>
                <w:rStyle w:val="hps"/>
                <w:color w:val="333333"/>
                <w:sz w:val="18"/>
                <w:szCs w:val="18"/>
              </w:rPr>
              <w:t>Ренпинг Р У и др.</w:t>
            </w:r>
          </w:p>
          <w:p w:rsidR="00504B2B" w:rsidRPr="00051BED" w:rsidRDefault="00504B2B" w:rsidP="009C7EAB">
            <w:pPr>
              <w:rPr>
                <w:rStyle w:val="hps"/>
                <w:color w:val="333333"/>
                <w:sz w:val="18"/>
                <w:szCs w:val="18"/>
              </w:rPr>
            </w:pPr>
          </w:p>
          <w:p w:rsidR="00012ECA" w:rsidRDefault="00012ECA" w:rsidP="009C7EAB">
            <w:pPr>
              <w:rPr>
                <w:rStyle w:val="hps"/>
                <w:color w:val="333333"/>
                <w:sz w:val="18"/>
                <w:szCs w:val="18"/>
              </w:rPr>
            </w:pPr>
            <w:r>
              <w:rPr>
                <w:rStyle w:val="hps"/>
                <w:color w:val="333333"/>
                <w:sz w:val="18"/>
                <w:szCs w:val="18"/>
              </w:rPr>
              <w:t>(</w:t>
            </w:r>
            <w:r w:rsidR="00504B2B" w:rsidRPr="00051BED">
              <w:rPr>
                <w:rStyle w:val="hps"/>
                <w:color w:val="333333"/>
                <w:sz w:val="18"/>
                <w:szCs w:val="18"/>
              </w:rPr>
              <w:t xml:space="preserve">Ханчжу, Больница </w:t>
            </w:r>
          </w:p>
          <w:p w:rsidR="00504B2B" w:rsidRPr="00051BED" w:rsidRDefault="00504B2B" w:rsidP="009C7EAB">
            <w:pPr>
              <w:rPr>
                <w:rStyle w:val="hps"/>
                <w:color w:val="333333"/>
                <w:sz w:val="18"/>
                <w:szCs w:val="18"/>
              </w:rPr>
            </w:pPr>
            <w:r w:rsidRPr="00051BED">
              <w:rPr>
                <w:rStyle w:val="hps"/>
                <w:color w:val="333333"/>
                <w:sz w:val="18"/>
                <w:szCs w:val="18"/>
              </w:rPr>
              <w:t>6-ой Народной Армии</w:t>
            </w:r>
            <w:r w:rsidR="00012ECA">
              <w:rPr>
                <w:rStyle w:val="hps"/>
                <w:color w:val="333333"/>
                <w:sz w:val="18"/>
                <w:szCs w:val="18"/>
              </w:rPr>
              <w:t>)</w:t>
            </w:r>
          </w:p>
          <w:p w:rsidR="00504B2B" w:rsidRPr="00051BED" w:rsidRDefault="00504B2B" w:rsidP="009C7EAB">
            <w:pPr>
              <w:rPr>
                <w:color w:val="333333"/>
                <w:sz w:val="18"/>
                <w:szCs w:val="18"/>
              </w:rPr>
            </w:pP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2.140</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7A5AB3" w:rsidRPr="00E20DFE" w:rsidRDefault="007A5AB3" w:rsidP="007A5AB3">
            <w:pPr>
              <w:rPr>
                <w:color w:val="222222"/>
              </w:rPr>
            </w:pPr>
            <w:r w:rsidRPr="00E20DFE">
              <w:rPr>
                <w:color w:val="222222"/>
              </w:rPr>
              <w:t>Заявка</w:t>
            </w:r>
          </w:p>
          <w:p w:rsidR="007A5AB3" w:rsidRPr="00A13D64" w:rsidRDefault="007A5AB3" w:rsidP="007A5AB3">
            <w:pPr>
              <w:rPr>
                <w:sz w:val="22"/>
                <w:szCs w:val="22"/>
              </w:rPr>
            </w:pPr>
            <w:r w:rsidRPr="00A13D64">
              <w:rPr>
                <w:sz w:val="22"/>
                <w:szCs w:val="22"/>
              </w:rPr>
              <w:t>101385733</w:t>
            </w:r>
          </w:p>
          <w:p w:rsidR="00504B2B" w:rsidRPr="00C423DD" w:rsidRDefault="007A5AB3" w:rsidP="007A5AB3">
            <w:r w:rsidRPr="00A13D64">
              <w:rPr>
                <w:sz w:val="22"/>
                <w:szCs w:val="22"/>
              </w:rPr>
              <w:t xml:space="preserve"> (B) </w:t>
            </w:r>
            <w:r w:rsidRPr="00A13D64">
              <w:rPr>
                <w:sz w:val="22"/>
                <w:szCs w:val="22"/>
              </w:rPr>
              <w:br/>
              <w:t>21.12.11</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Подготовка композитного глицирризина с замедленным высвобождением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С</w:t>
            </w:r>
            <w:r w:rsidRPr="00E75E02">
              <w:rPr>
                <w:color w:val="333333"/>
              </w:rPr>
              <w:t>оединения пролонгированного препарата, который состоит из глицирризин</w:t>
            </w:r>
            <w:r>
              <w:rPr>
                <w:color w:val="333333"/>
              </w:rPr>
              <w:t>а</w:t>
            </w:r>
            <w:r w:rsidRPr="00E75E02">
              <w:rPr>
                <w:color w:val="333333"/>
              </w:rPr>
              <w:t>, глицина и метионина и технологии приготовления соединения пролонгиро</w:t>
            </w:r>
            <w:r>
              <w:rPr>
                <w:color w:val="333333"/>
              </w:rPr>
              <w:t>-</w:t>
            </w:r>
            <w:r w:rsidRPr="00E75E02">
              <w:rPr>
                <w:color w:val="333333"/>
              </w:rPr>
              <w:t>ванного препарата</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Пинг Кви</w:t>
            </w:r>
          </w:p>
          <w:p w:rsidR="00504B2B" w:rsidRPr="00051BED" w:rsidRDefault="00504B2B" w:rsidP="009C7EAB">
            <w:pPr>
              <w:rPr>
                <w:color w:val="333333"/>
                <w:sz w:val="18"/>
                <w:szCs w:val="18"/>
              </w:rPr>
            </w:pPr>
            <w:r w:rsidRPr="00051BED">
              <w:rPr>
                <w:color w:val="333333"/>
                <w:sz w:val="18"/>
                <w:szCs w:val="18"/>
              </w:rPr>
              <w:t>Пекин Цинь Фу Тиан Фармасьютикал Ко, ООО</w:t>
            </w:r>
          </w:p>
        </w:tc>
      </w:tr>
      <w:tr w:rsidR="00504B2B" w:rsidRPr="00510B2F"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2.141</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101518523</w:t>
            </w:r>
          </w:p>
          <w:p w:rsidR="00504B2B" w:rsidRPr="00C423DD" w:rsidRDefault="00504B2B" w:rsidP="009C7EAB">
            <w:r w:rsidRPr="00C423DD">
              <w:t>2.09.09</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Глицирризин - подготовка и применение его для устране-ния мокроты и облегчения кашля</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Глицирризин имеет сильный лечебный эффект для устранения мокроты и облегчение кашля и может улучшить симптомы острого кашля, хронического кашля и обильн</w:t>
            </w:r>
            <w:r>
              <w:rPr>
                <w:color w:val="333333"/>
              </w:rPr>
              <w:t>ой</w:t>
            </w:r>
            <w:r w:rsidRPr="00E75E02">
              <w:rPr>
                <w:color w:val="333333"/>
              </w:rPr>
              <w:t xml:space="preserve"> мокрот</w:t>
            </w:r>
            <w:r>
              <w:rPr>
                <w:color w:val="333333"/>
              </w:rPr>
              <w:t>ы</w:t>
            </w:r>
            <w:r w:rsidRPr="00E75E02">
              <w:rPr>
                <w:color w:val="333333"/>
              </w:rPr>
              <w:t xml:space="preserve"> на основе оценки основ</w:t>
            </w:r>
            <w:r>
              <w:rPr>
                <w:color w:val="333333"/>
              </w:rPr>
              <w:t>-</w:t>
            </w:r>
            <w:r w:rsidRPr="00E75E02">
              <w:rPr>
                <w:color w:val="333333"/>
              </w:rPr>
              <w:t>н</w:t>
            </w:r>
            <w:r>
              <w:rPr>
                <w:color w:val="333333"/>
              </w:rPr>
              <w:t>ой</w:t>
            </w:r>
            <w:r w:rsidRPr="00E75E02">
              <w:rPr>
                <w:color w:val="333333"/>
              </w:rPr>
              <w:t xml:space="preserve"> фармакодинамик</w:t>
            </w:r>
            <w:r>
              <w:rPr>
                <w:color w:val="333333"/>
              </w:rPr>
              <w:t>и</w:t>
            </w:r>
            <w:r w:rsidRPr="00E75E02">
              <w:rPr>
                <w:color w:val="333333"/>
              </w:rPr>
              <w:t xml:space="preserve"> подготовки глицирризин</w:t>
            </w:r>
            <w:r>
              <w:rPr>
                <w:color w:val="333333"/>
              </w:rPr>
              <w:t>а</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Квангмин С Е и др.</w:t>
            </w:r>
          </w:p>
          <w:p w:rsidR="00504B2B" w:rsidRPr="00051BED" w:rsidRDefault="00504B2B" w:rsidP="009C7EAB">
            <w:pPr>
              <w:rPr>
                <w:color w:val="333333"/>
                <w:sz w:val="18"/>
                <w:szCs w:val="18"/>
              </w:rPr>
            </w:pPr>
          </w:p>
          <w:p w:rsidR="00504B2B" w:rsidRPr="00051BED" w:rsidRDefault="00504B2B" w:rsidP="009C7EAB">
            <w:pPr>
              <w:rPr>
                <w:color w:val="333333"/>
                <w:sz w:val="18"/>
                <w:szCs w:val="18"/>
              </w:rPr>
            </w:pPr>
            <w:r w:rsidRPr="00051BED">
              <w:rPr>
                <w:color w:val="333333"/>
                <w:sz w:val="18"/>
                <w:szCs w:val="18"/>
              </w:rPr>
              <w:t>Универ Чжэцзян</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2.142</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101530418</w:t>
            </w:r>
          </w:p>
          <w:p w:rsidR="00504B2B" w:rsidRPr="00C423DD" w:rsidRDefault="00504B2B" w:rsidP="009C7EAB">
            <w:r w:rsidRPr="00C423DD">
              <w:t>16.09.09</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Фармацевтический препарат для лечения чувствительной кожи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Препарат:</w:t>
            </w:r>
            <w:r w:rsidRPr="00E75E02">
              <w:rPr>
                <w:color w:val="333333"/>
              </w:rPr>
              <w:t>3-7 части цетиризина гидрохлорида,</w:t>
            </w:r>
            <w:r>
              <w:rPr>
                <w:color w:val="333333"/>
              </w:rPr>
              <w:t xml:space="preserve"> 3-7 частей витамина В , 3-7 </w:t>
            </w:r>
            <w:r w:rsidRPr="00E75E02">
              <w:rPr>
                <w:color w:val="333333"/>
              </w:rPr>
              <w:t>части</w:t>
            </w:r>
            <w:r>
              <w:rPr>
                <w:color w:val="333333"/>
              </w:rPr>
              <w:t xml:space="preserve"> витамина В</w:t>
            </w:r>
            <w:r w:rsidRPr="00E75E02">
              <w:rPr>
                <w:color w:val="333333"/>
              </w:rPr>
              <w:t>, 8-12 частей амида никотиновой, 18-22 части пантотенат</w:t>
            </w:r>
            <w:r>
              <w:rPr>
                <w:color w:val="333333"/>
              </w:rPr>
              <w:t>а</w:t>
            </w:r>
            <w:r w:rsidRPr="00E75E02">
              <w:rPr>
                <w:color w:val="333333"/>
              </w:rPr>
              <w:t xml:space="preserve"> кальция, 0.2-0.3 части биотин</w:t>
            </w:r>
            <w:r>
              <w:rPr>
                <w:color w:val="333333"/>
              </w:rPr>
              <w:t>а</w:t>
            </w:r>
            <w:r w:rsidRPr="00E75E02">
              <w:rPr>
                <w:color w:val="333333"/>
              </w:rPr>
              <w:t>, и 10-15 частей глицирризин</w:t>
            </w:r>
            <w:r>
              <w:rPr>
                <w:color w:val="333333"/>
              </w:rPr>
              <w:t>а</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Юнлин Тонг</w:t>
            </w:r>
          </w:p>
          <w:p w:rsidR="00504B2B" w:rsidRPr="00051BED" w:rsidRDefault="00504B2B" w:rsidP="009C7EAB">
            <w:pPr>
              <w:rPr>
                <w:color w:val="333333"/>
                <w:sz w:val="18"/>
                <w:szCs w:val="18"/>
              </w:rPr>
            </w:pPr>
          </w:p>
          <w:p w:rsidR="00504B2B" w:rsidRPr="00051BED" w:rsidRDefault="00012ECA" w:rsidP="009C7EAB">
            <w:pPr>
              <w:rPr>
                <w:color w:val="333333"/>
                <w:sz w:val="18"/>
                <w:szCs w:val="18"/>
              </w:rPr>
            </w:pPr>
            <w:r>
              <w:rPr>
                <w:color w:val="333333"/>
                <w:sz w:val="18"/>
                <w:szCs w:val="18"/>
              </w:rPr>
              <w:t>(</w:t>
            </w:r>
            <w:r w:rsidR="00504B2B" w:rsidRPr="00051BED">
              <w:rPr>
                <w:color w:val="333333"/>
                <w:sz w:val="18"/>
                <w:szCs w:val="18"/>
              </w:rPr>
              <w:t>Гуйчжоу Финдер Фарма</w:t>
            </w:r>
            <w:r>
              <w:rPr>
                <w:color w:val="333333"/>
                <w:sz w:val="18"/>
                <w:szCs w:val="18"/>
              </w:rPr>
              <w:t xml:space="preserve">)-           </w:t>
            </w:r>
            <w:r w:rsidR="00504B2B" w:rsidRPr="00051BED">
              <w:rPr>
                <w:color w:val="333333"/>
                <w:sz w:val="18"/>
                <w:szCs w:val="18"/>
              </w:rPr>
              <w:t>сь</w:t>
            </w:r>
            <w:r>
              <w:rPr>
                <w:color w:val="333333"/>
                <w:sz w:val="18"/>
                <w:szCs w:val="18"/>
              </w:rPr>
              <w:t>)</w:t>
            </w:r>
            <w:r w:rsidR="00504B2B" w:rsidRPr="00051BED">
              <w:rPr>
                <w:color w:val="333333"/>
                <w:sz w:val="18"/>
                <w:szCs w:val="18"/>
              </w:rPr>
              <w:t>ютикал Ко, ООО</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2.143</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101570528</w:t>
            </w:r>
          </w:p>
          <w:p w:rsidR="00504B2B" w:rsidRPr="00C423DD" w:rsidRDefault="00504B2B" w:rsidP="009C7EAB">
            <w:r w:rsidRPr="00C423DD">
              <w:t>4.11.09</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Глицирризин производные и их подготовка и использова-ние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Глицирризин производные и подготовк</w:t>
            </w:r>
            <w:r>
              <w:rPr>
                <w:color w:val="333333"/>
              </w:rPr>
              <w:t>а</w:t>
            </w:r>
            <w:r w:rsidRPr="00E75E02">
              <w:rPr>
                <w:color w:val="333333"/>
              </w:rPr>
              <w:t xml:space="preserve"> и использо</w:t>
            </w:r>
            <w:r>
              <w:rPr>
                <w:color w:val="333333"/>
              </w:rPr>
              <w:t>-</w:t>
            </w:r>
            <w:r w:rsidRPr="00E75E02">
              <w:rPr>
                <w:color w:val="333333"/>
              </w:rPr>
              <w:t>вани</w:t>
            </w:r>
            <w:r>
              <w:rPr>
                <w:color w:val="333333"/>
              </w:rPr>
              <w:t>е</w:t>
            </w:r>
            <w:r w:rsidRPr="00E75E02">
              <w:rPr>
                <w:color w:val="333333"/>
              </w:rPr>
              <w:t xml:space="preserve"> этой информации, в частности, соединения в формуле</w:t>
            </w:r>
            <w:r>
              <w:rPr>
                <w:color w:val="333333"/>
              </w:rPr>
              <w:t>:</w:t>
            </w:r>
            <w:r w:rsidRPr="00E75E02">
              <w:rPr>
                <w:color w:val="333333"/>
              </w:rPr>
              <w:t xml:space="preserve"> где, п = 0 или 1; R1 является С3-8 цикло</w:t>
            </w:r>
            <w:r>
              <w:rPr>
                <w:color w:val="333333"/>
              </w:rPr>
              <w:t>-</w:t>
            </w:r>
            <w:r w:rsidRPr="00E75E02">
              <w:rPr>
                <w:color w:val="333333"/>
              </w:rPr>
              <w:t>алкил; и R2 представляет собой Н, а также изомеры, кисти, антимер</w:t>
            </w:r>
            <w:r>
              <w:rPr>
                <w:color w:val="333333"/>
              </w:rPr>
              <w:t>ы</w:t>
            </w:r>
            <w:r w:rsidRPr="00E75E02">
              <w:rPr>
                <w:color w:val="333333"/>
              </w:rPr>
              <w:t xml:space="preserve">, диастереомеры, </w:t>
            </w:r>
            <w:r>
              <w:rPr>
                <w:color w:val="333333"/>
              </w:rPr>
              <w:t>антимеры</w:t>
            </w:r>
            <w:r w:rsidRPr="00E75E02">
              <w:rPr>
                <w:color w:val="333333"/>
              </w:rPr>
              <w:t xml:space="preserve"> концен</w:t>
            </w:r>
            <w:r>
              <w:rPr>
                <w:color w:val="333333"/>
              </w:rPr>
              <w:t>-</w:t>
            </w:r>
            <w:r w:rsidRPr="00E75E02">
              <w:rPr>
                <w:color w:val="333333"/>
              </w:rPr>
              <w:t>тратов, сольваты, пролекарства и его сложные эфиры</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Квиуюун Лу</w:t>
            </w:r>
          </w:p>
        </w:tc>
      </w:tr>
      <w:tr w:rsidR="00504B2B" w:rsidRPr="00807C86" w:rsidTr="0046339C">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2.144</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Pr>
              <w:rPr>
                <w:rStyle w:val="hps"/>
              </w:rPr>
            </w:pPr>
            <w:r w:rsidRPr="00C423DD">
              <w:rPr>
                <w:rStyle w:val="hps"/>
              </w:rPr>
              <w:t>101700239</w:t>
            </w:r>
          </w:p>
          <w:p w:rsidR="00504B2B" w:rsidRPr="00C423DD" w:rsidRDefault="00504B2B" w:rsidP="009C7EAB">
            <w:r w:rsidRPr="00C423DD">
              <w:lastRenderedPageBreak/>
              <w:t>5.05.10</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lastRenderedPageBreak/>
              <w:t>Комбинированные</w:t>
            </w:r>
            <w:r w:rsidRPr="00C423DD">
              <w:rPr>
                <w:color w:val="333333"/>
              </w:rPr>
              <w:t xml:space="preserve"> </w:t>
            </w:r>
            <w:r w:rsidRPr="00C423DD">
              <w:rPr>
                <w:rStyle w:val="hps"/>
                <w:color w:val="333333"/>
              </w:rPr>
              <w:t>капсулы</w:t>
            </w:r>
            <w:r w:rsidRPr="00C423DD">
              <w:rPr>
                <w:color w:val="333333"/>
              </w:rPr>
              <w:t xml:space="preserve"> </w:t>
            </w:r>
            <w:r w:rsidRPr="00C423DD">
              <w:rPr>
                <w:rStyle w:val="hps"/>
                <w:color w:val="333333"/>
              </w:rPr>
              <w:t>заполненные</w:t>
            </w:r>
            <w:r w:rsidRPr="00C423DD">
              <w:rPr>
                <w:color w:val="333333"/>
              </w:rPr>
              <w:t xml:space="preserve"> </w:t>
            </w:r>
            <w:r w:rsidRPr="00C423DD">
              <w:rPr>
                <w:rStyle w:val="hps"/>
                <w:color w:val="333333"/>
              </w:rPr>
              <w:t xml:space="preserve">глицирризи-ном, </w:t>
            </w:r>
            <w:r w:rsidRPr="00C423DD">
              <w:rPr>
                <w:rStyle w:val="hps"/>
                <w:color w:val="333333"/>
              </w:rPr>
              <w:lastRenderedPageBreak/>
              <w:t xml:space="preserve">глицином - </w:t>
            </w:r>
            <w:r w:rsidRPr="00C423DD">
              <w:rPr>
                <w:color w:val="333333"/>
              </w:rPr>
              <w:t xml:space="preserve"> </w:t>
            </w:r>
            <w:r w:rsidRPr="00C423DD">
              <w:rPr>
                <w:rStyle w:val="hps"/>
                <w:color w:val="333333"/>
              </w:rPr>
              <w:t>твердый препарат</w:t>
            </w:r>
            <w:r w:rsidRPr="00C423DD">
              <w:rPr>
                <w:color w:val="333333"/>
              </w:rPr>
              <w:t xml:space="preserve">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rStyle w:val="hps"/>
                <w:color w:val="333333"/>
              </w:rPr>
              <w:lastRenderedPageBreak/>
              <w:t>Друх</w:t>
            </w:r>
            <w:r w:rsidRPr="00E75E02">
              <w:rPr>
                <w:rStyle w:val="hps"/>
                <w:color w:val="333333"/>
              </w:rPr>
              <w:t>слойная капсула –глицирризин –один слой и    - другой слой памабром</w:t>
            </w:r>
          </w:p>
        </w:tc>
        <w:tc>
          <w:tcPr>
            <w:tcW w:w="4464" w:type="dxa"/>
            <w:gridSpan w:val="3"/>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rStyle w:val="hps"/>
                <w:color w:val="333333"/>
                <w:sz w:val="18"/>
                <w:szCs w:val="18"/>
              </w:rPr>
              <w:t>Гуангиан  Фу</w:t>
            </w:r>
          </w:p>
        </w:tc>
      </w:tr>
      <w:tr w:rsidR="00504B2B" w:rsidRPr="00807C86"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lastRenderedPageBreak/>
              <w:t>2.145</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D53437" w:rsidRDefault="00504B2B" w:rsidP="009C7EAB">
            <w:pPr>
              <w:rPr>
                <w:lang w:val="en-US"/>
              </w:rPr>
            </w:pPr>
            <w:r w:rsidRPr="00C423DD">
              <w:t>201524270</w:t>
            </w:r>
            <w:r w:rsidR="00D53437">
              <w:t>(</w:t>
            </w:r>
            <w:r w:rsidR="00D53437">
              <w:rPr>
                <w:lang w:val="en-US"/>
              </w:rPr>
              <w:t>U)</w:t>
            </w:r>
          </w:p>
          <w:p w:rsidR="00504B2B" w:rsidRPr="00C423DD" w:rsidRDefault="00504B2B" w:rsidP="009C7EAB">
            <w:r w:rsidRPr="00C423DD">
              <w:t>14.07.10</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Комбинированные капсулы </w:t>
            </w:r>
            <w:r>
              <w:rPr>
                <w:color w:val="333333"/>
              </w:rPr>
              <w:t>-</w:t>
            </w:r>
            <w:r w:rsidRPr="00C423DD">
              <w:rPr>
                <w:color w:val="333333"/>
              </w:rPr>
              <w:t>загружены глицирризин твердый препарат глицин и твердый препарат</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06528B">
              <w:rPr>
                <w:color w:val="333333"/>
              </w:rPr>
              <w:t xml:space="preserve"> </w:t>
            </w:r>
            <w:r w:rsidR="00D53437" w:rsidRPr="00EC0D06">
              <w:rPr>
                <w:color w:val="222222"/>
              </w:rPr>
              <w:t>Полезная модель относится к комбинированно</w:t>
            </w:r>
            <w:r w:rsidR="00D53437">
              <w:rPr>
                <w:color w:val="222222"/>
              </w:rPr>
              <w:t>й</w:t>
            </w:r>
            <w:r w:rsidR="00D53437" w:rsidRPr="00EC0D06">
              <w:rPr>
                <w:color w:val="222222"/>
              </w:rPr>
              <w:t xml:space="preserve"> капсул</w:t>
            </w:r>
            <w:r w:rsidR="00D53437">
              <w:rPr>
                <w:color w:val="222222"/>
              </w:rPr>
              <w:t>е</w:t>
            </w:r>
            <w:r w:rsidR="00D53437" w:rsidRPr="00EC0D06">
              <w:rPr>
                <w:color w:val="222222"/>
              </w:rPr>
              <w:t xml:space="preserve"> с грузом глицирризина твердого препарата и глицина твердого препарата</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То же</w:t>
            </w:r>
          </w:p>
        </w:tc>
      </w:tr>
      <w:tr w:rsidR="00504B2B" w:rsidRPr="00807C86"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2.146</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Между</w:t>
            </w:r>
            <w:r w:rsidR="000D2A6A">
              <w:rPr>
                <w:lang w:val="en-US"/>
              </w:rPr>
              <w:t>-</w:t>
            </w:r>
            <w:r w:rsidRPr="00C423DD">
              <w:t>нар.з.</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2010044371</w:t>
            </w:r>
          </w:p>
          <w:p w:rsidR="00504B2B" w:rsidRPr="00C423DD" w:rsidRDefault="00504B2B" w:rsidP="009C7EAB">
            <w:r w:rsidRPr="00C423DD">
              <w:t>22.04.10</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Стимулятор секреции инсулина</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Сладкий вкус агонистов рецепторов, таких как аце</w:t>
            </w:r>
            <w:r>
              <w:rPr>
                <w:color w:val="333333"/>
              </w:rPr>
              <w:t>-</w:t>
            </w:r>
            <w:r w:rsidRPr="00E75E02">
              <w:rPr>
                <w:color w:val="333333"/>
              </w:rPr>
              <w:t>сульфам К, сукралоза, сахарин или глицирризин может использоваться в качестве активного ингре</w:t>
            </w:r>
            <w:r>
              <w:rPr>
                <w:color w:val="333333"/>
              </w:rPr>
              <w:t>-</w:t>
            </w:r>
            <w:r w:rsidRPr="00E75E02">
              <w:rPr>
                <w:color w:val="333333"/>
              </w:rPr>
              <w:t>диента для стимулятор</w:t>
            </w:r>
            <w:r>
              <w:rPr>
                <w:color w:val="333333"/>
              </w:rPr>
              <w:t>а</w:t>
            </w:r>
            <w:r w:rsidRPr="00E75E02">
              <w:rPr>
                <w:color w:val="333333"/>
              </w:rPr>
              <w:t xml:space="preserve"> секреции инсулина</w:t>
            </w:r>
          </w:p>
        </w:tc>
        <w:tc>
          <w:tcPr>
            <w:tcW w:w="2268" w:type="dxa"/>
            <w:tcBorders>
              <w:top w:val="single" w:sz="4" w:space="0" w:color="auto"/>
              <w:left w:val="single" w:sz="4" w:space="0" w:color="auto"/>
              <w:bottom w:val="single" w:sz="4" w:space="0" w:color="auto"/>
              <w:right w:val="single" w:sz="4" w:space="0" w:color="auto"/>
            </w:tcBorders>
          </w:tcPr>
          <w:p w:rsidR="00504B2B" w:rsidRPr="00676563" w:rsidRDefault="00504B2B" w:rsidP="009C7EAB">
            <w:pPr>
              <w:rPr>
                <w:color w:val="333333"/>
                <w:sz w:val="18"/>
                <w:szCs w:val="18"/>
              </w:rPr>
            </w:pPr>
            <w:r w:rsidRPr="00676563">
              <w:rPr>
                <w:color w:val="333333"/>
                <w:sz w:val="18"/>
                <w:szCs w:val="18"/>
              </w:rPr>
              <w:t>Кодзима Итару</w:t>
            </w:r>
          </w:p>
          <w:p w:rsidR="00504B2B" w:rsidRPr="0006528B" w:rsidRDefault="00012ECA" w:rsidP="009C7EAB">
            <w:pPr>
              <w:rPr>
                <w:rFonts w:ascii="Arial" w:hAnsi="Arial" w:cs="Arial"/>
                <w:color w:val="333333"/>
                <w:sz w:val="18"/>
                <w:szCs w:val="18"/>
              </w:rPr>
            </w:pPr>
            <w:r>
              <w:rPr>
                <w:color w:val="333333"/>
                <w:sz w:val="18"/>
                <w:szCs w:val="18"/>
              </w:rPr>
              <w:t>(</w:t>
            </w:r>
            <w:r w:rsidR="00504B2B" w:rsidRPr="00676563">
              <w:rPr>
                <w:color w:val="333333"/>
                <w:sz w:val="18"/>
                <w:szCs w:val="18"/>
              </w:rPr>
              <w:t>Национальный университет,  Корпорационный Гунма  Университет</w:t>
            </w:r>
            <w:r>
              <w:rPr>
                <w:color w:val="333333"/>
                <w:sz w:val="18"/>
                <w:szCs w:val="18"/>
              </w:rPr>
              <w:t>)</w:t>
            </w:r>
          </w:p>
        </w:tc>
      </w:tr>
      <w:tr w:rsidR="00504B2B" w:rsidRPr="00807C86"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2.147</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Между</w:t>
            </w:r>
            <w:r w:rsidR="000D2A6A">
              <w:rPr>
                <w:lang w:val="en-US"/>
              </w:rPr>
              <w:t>-</w:t>
            </w:r>
            <w:r w:rsidRPr="00C423DD">
              <w:t>нар.з.</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2010133015</w:t>
            </w:r>
          </w:p>
          <w:p w:rsidR="00504B2B" w:rsidRPr="00C423DD" w:rsidRDefault="00504B2B" w:rsidP="009C7EAB">
            <w:r w:rsidRPr="00C423DD">
              <w:t>25.11.10</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Фармацевтическая компози-ция для лечения депрессии и препаративный метод его использования </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Э</w:t>
            </w:r>
            <w:r w:rsidRPr="00E75E02">
              <w:rPr>
                <w:color w:val="333333"/>
              </w:rPr>
              <w:t>кстракты для лечения депрессии</w:t>
            </w:r>
            <w:r>
              <w:rPr>
                <w:color w:val="333333"/>
              </w:rPr>
              <w:t xml:space="preserve"> предоставляется помощь; </w:t>
            </w:r>
            <w:r w:rsidRPr="00E75E02">
              <w:rPr>
                <w:color w:val="333333"/>
              </w:rPr>
              <w:t xml:space="preserve">композиция содержит глицирризин или </w:t>
            </w:r>
            <w:r>
              <w:rPr>
                <w:color w:val="333333"/>
              </w:rPr>
              <w:t xml:space="preserve">эноксолон, пенифлорин </w:t>
            </w:r>
            <w:r w:rsidRPr="00E75E02">
              <w:rPr>
                <w:color w:val="333333"/>
              </w:rPr>
              <w:t xml:space="preserve"> и т.д</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 xml:space="preserve">Чжан Циогуанг </w:t>
            </w:r>
          </w:p>
        </w:tc>
      </w:tr>
      <w:tr w:rsidR="00504B2B" w:rsidRPr="00807C86"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2.148</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101766641</w:t>
            </w:r>
          </w:p>
          <w:p w:rsidR="00504B2B" w:rsidRPr="00C423DD" w:rsidRDefault="00504B2B" w:rsidP="009C7EAB">
            <w:r w:rsidRPr="00C423DD">
              <w:t>7.07.10</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Соединения глицирризин- инъекции препарат</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П</w:t>
            </w:r>
            <w:r w:rsidRPr="00E75E02">
              <w:rPr>
                <w:color w:val="333333"/>
              </w:rPr>
              <w:t>репарат, который готовится</w:t>
            </w:r>
            <w:r>
              <w:rPr>
                <w:color w:val="333333"/>
              </w:rPr>
              <w:t xml:space="preserve"> из </w:t>
            </w:r>
            <w:r w:rsidRPr="00E75E02">
              <w:rPr>
                <w:color w:val="333333"/>
              </w:rPr>
              <w:t>глицирризин</w:t>
            </w:r>
            <w:r>
              <w:rPr>
                <w:color w:val="333333"/>
              </w:rPr>
              <w:t>а</w:t>
            </w:r>
            <w:r w:rsidRPr="00E75E02">
              <w:rPr>
                <w:color w:val="333333"/>
              </w:rPr>
              <w:t xml:space="preserve"> (или моноаммония глицирризинат</w:t>
            </w:r>
            <w:r>
              <w:rPr>
                <w:color w:val="333333"/>
              </w:rPr>
              <w:t>а</w:t>
            </w:r>
            <w:r w:rsidRPr="00E75E02">
              <w:rPr>
                <w:color w:val="333333"/>
              </w:rPr>
              <w:t>), глицина, цистеина гидрохлорида, основные аминокислоты, система рН буфера и изотонически</w:t>
            </w:r>
            <w:r>
              <w:rPr>
                <w:color w:val="333333"/>
              </w:rPr>
              <w:t>й регулятор</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Цихонг Хан и др.</w:t>
            </w:r>
          </w:p>
          <w:p w:rsidR="00504B2B" w:rsidRPr="00051BED" w:rsidRDefault="00504B2B" w:rsidP="009C7EAB">
            <w:pPr>
              <w:rPr>
                <w:color w:val="333333"/>
                <w:sz w:val="18"/>
                <w:szCs w:val="18"/>
              </w:rPr>
            </w:pPr>
          </w:p>
          <w:p w:rsidR="00504B2B" w:rsidRPr="00051BED" w:rsidRDefault="00012ECA" w:rsidP="00522D40">
            <w:pPr>
              <w:rPr>
                <w:color w:val="333333"/>
                <w:sz w:val="18"/>
                <w:szCs w:val="18"/>
              </w:rPr>
            </w:pPr>
            <w:r>
              <w:rPr>
                <w:color w:val="333333"/>
                <w:sz w:val="18"/>
                <w:szCs w:val="18"/>
              </w:rPr>
              <w:t>(</w:t>
            </w:r>
            <w:r w:rsidR="00504B2B" w:rsidRPr="00051BED">
              <w:rPr>
                <w:color w:val="333333"/>
                <w:sz w:val="18"/>
                <w:szCs w:val="18"/>
              </w:rPr>
              <w:t>Пекин Кафин Техника акционерное Co, L</w:t>
            </w:r>
            <w:r w:rsidR="00522D40">
              <w:rPr>
                <w:color w:val="333333"/>
                <w:sz w:val="18"/>
                <w:szCs w:val="18"/>
                <w:lang w:val="en-US"/>
              </w:rPr>
              <w:t>td</w:t>
            </w:r>
            <w:r>
              <w:rPr>
                <w:color w:val="333333"/>
                <w:sz w:val="18"/>
                <w:szCs w:val="18"/>
              </w:rPr>
              <w:t>)</w:t>
            </w:r>
          </w:p>
        </w:tc>
      </w:tr>
      <w:tr w:rsidR="00504B2B" w:rsidRPr="00B60BB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2.149</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Способ получения глицирри-зин натрия алифатата или глицирризин калия aлифа-тата</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06528B">
              <w:rPr>
                <w:color w:val="333333"/>
              </w:rPr>
              <w:t>Спос</w:t>
            </w:r>
            <w:r>
              <w:rPr>
                <w:color w:val="333333"/>
              </w:rPr>
              <w:t>о</w:t>
            </w:r>
            <w:r w:rsidRPr="0006528B">
              <w:rPr>
                <w:color w:val="333333"/>
              </w:rPr>
              <w:t>б получения производных глицирризина</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Юнг Гао и др.</w:t>
            </w:r>
          </w:p>
          <w:p w:rsidR="00504B2B" w:rsidRPr="00051BED" w:rsidRDefault="00504B2B" w:rsidP="009C7EAB">
            <w:pPr>
              <w:rPr>
                <w:color w:val="333333"/>
                <w:sz w:val="18"/>
                <w:szCs w:val="18"/>
              </w:rPr>
            </w:pPr>
          </w:p>
        </w:tc>
      </w:tr>
      <w:tr w:rsidR="00504B2B" w:rsidRPr="00807C86"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2.150</w:t>
            </w:r>
          </w:p>
          <w:p w:rsidR="00504B2B" w:rsidRPr="00C423DD" w:rsidRDefault="00504B2B" w:rsidP="009C7EAB"/>
          <w:p w:rsidR="00504B2B" w:rsidRPr="00C423DD" w:rsidRDefault="00504B2B" w:rsidP="009C7EAB"/>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Между</w:t>
            </w:r>
            <w:r w:rsidR="00D313B3">
              <w:rPr>
                <w:lang w:val="en-US"/>
              </w:rPr>
              <w:t>-</w:t>
            </w:r>
            <w:r w:rsidRPr="00C423DD">
              <w:t>нар.з.</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pPr>
              <w:rPr>
                <w:rStyle w:val="hps"/>
              </w:rPr>
            </w:pPr>
            <w:r w:rsidRPr="00C423DD">
              <w:rPr>
                <w:rStyle w:val="hps"/>
              </w:rPr>
              <w:t>2011004910</w:t>
            </w:r>
          </w:p>
          <w:p w:rsidR="00504B2B" w:rsidRPr="00C423DD" w:rsidRDefault="00504B2B" w:rsidP="009C7EAB">
            <w:r w:rsidRPr="00C423DD">
              <w:t>13.10.11</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rStyle w:val="hps"/>
                <w:color w:val="333333"/>
              </w:rPr>
              <w:t>Глицирризин</w:t>
            </w:r>
            <w:r w:rsidRPr="00C423DD">
              <w:rPr>
                <w:color w:val="333333"/>
              </w:rPr>
              <w:t xml:space="preserve"> </w:t>
            </w:r>
            <w:r w:rsidRPr="00C423DD">
              <w:rPr>
                <w:rStyle w:val="hps"/>
                <w:color w:val="333333"/>
              </w:rPr>
              <w:t>как реституци-онное</w:t>
            </w:r>
            <w:r w:rsidRPr="00C423DD">
              <w:rPr>
                <w:color w:val="333333"/>
              </w:rPr>
              <w:t xml:space="preserve"> средство для произ-водства антимикробного пептида</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 xml:space="preserve">Лекарство </w:t>
            </w:r>
            <w:r w:rsidRPr="00E75E02">
              <w:rPr>
                <w:rStyle w:val="hps"/>
                <w:color w:val="333333"/>
              </w:rPr>
              <w:t>содержит в качестве</w:t>
            </w:r>
            <w:r w:rsidRPr="00E75E02">
              <w:rPr>
                <w:color w:val="333333"/>
              </w:rPr>
              <w:t xml:space="preserve"> </w:t>
            </w:r>
            <w:r w:rsidRPr="00E75E02">
              <w:rPr>
                <w:rStyle w:val="hps"/>
                <w:color w:val="333333"/>
              </w:rPr>
              <w:t>действующего ве</w:t>
            </w:r>
            <w:r>
              <w:rPr>
                <w:rStyle w:val="hps"/>
                <w:color w:val="333333"/>
              </w:rPr>
              <w:t>щ</w:t>
            </w:r>
            <w:r w:rsidRPr="00E75E02">
              <w:rPr>
                <w:rStyle w:val="hps"/>
                <w:color w:val="333333"/>
              </w:rPr>
              <w:t>е</w:t>
            </w:r>
            <w:r>
              <w:rPr>
                <w:rStyle w:val="hps"/>
                <w:color w:val="333333"/>
              </w:rPr>
              <w:t>-</w:t>
            </w:r>
            <w:r w:rsidRPr="00E75E02">
              <w:rPr>
                <w:rStyle w:val="hps"/>
                <w:color w:val="333333"/>
              </w:rPr>
              <w:t>ства,</w:t>
            </w:r>
            <w:r w:rsidRPr="00E75E02">
              <w:rPr>
                <w:color w:val="333333"/>
              </w:rPr>
              <w:t xml:space="preserve"> </w:t>
            </w:r>
            <w:r>
              <w:rPr>
                <w:rStyle w:val="hps"/>
                <w:color w:val="333333"/>
              </w:rPr>
              <w:t>соединения,</w:t>
            </w:r>
            <w:r w:rsidRPr="00E75E02">
              <w:rPr>
                <w:color w:val="333333"/>
              </w:rPr>
              <w:t xml:space="preserve"> </w:t>
            </w:r>
            <w:r w:rsidRPr="00E75E02">
              <w:rPr>
                <w:rStyle w:val="hps"/>
                <w:color w:val="333333"/>
              </w:rPr>
              <w:t>глицирризин</w:t>
            </w:r>
            <w:r w:rsidRPr="00E75E02">
              <w:rPr>
                <w:color w:val="333333"/>
              </w:rPr>
              <w:t xml:space="preserve"> </w:t>
            </w:r>
            <w:r w:rsidRPr="00E75E02">
              <w:rPr>
                <w:rStyle w:val="hps"/>
                <w:color w:val="333333"/>
              </w:rPr>
              <w:t>или</w:t>
            </w:r>
            <w:r w:rsidRPr="00E75E02">
              <w:rPr>
                <w:color w:val="333333"/>
              </w:rPr>
              <w:t xml:space="preserve"> </w:t>
            </w:r>
            <w:r w:rsidRPr="00E75E02">
              <w:rPr>
                <w:rStyle w:val="hps"/>
                <w:color w:val="333333"/>
              </w:rPr>
              <w:t>фармацевтически</w:t>
            </w:r>
            <w:r w:rsidRPr="00E75E02">
              <w:rPr>
                <w:color w:val="333333"/>
              </w:rPr>
              <w:t xml:space="preserve"> </w:t>
            </w:r>
            <w:r w:rsidRPr="00E75E02">
              <w:rPr>
                <w:rStyle w:val="hps"/>
                <w:color w:val="333333"/>
              </w:rPr>
              <w:t>приемлем</w:t>
            </w:r>
            <w:r>
              <w:rPr>
                <w:rStyle w:val="hps"/>
                <w:color w:val="333333"/>
              </w:rPr>
              <w:t>ая</w:t>
            </w:r>
            <w:r w:rsidRPr="00E75E02">
              <w:rPr>
                <w:rStyle w:val="hps"/>
                <w:color w:val="333333"/>
              </w:rPr>
              <w:t xml:space="preserve"> соль и</w:t>
            </w:r>
            <w:r w:rsidRPr="00E75E02">
              <w:rPr>
                <w:color w:val="333333"/>
              </w:rPr>
              <w:t xml:space="preserve"> </w:t>
            </w:r>
            <w:r w:rsidRPr="00E75E02">
              <w:rPr>
                <w:rStyle w:val="hps"/>
                <w:color w:val="333333"/>
              </w:rPr>
              <w:t>способны ингибировать</w:t>
            </w:r>
            <w:r w:rsidRPr="00E75E02">
              <w:rPr>
                <w:color w:val="333333"/>
              </w:rPr>
              <w:t xml:space="preserve"> </w:t>
            </w:r>
            <w:r w:rsidRPr="00E75E02">
              <w:rPr>
                <w:rStyle w:val="hps"/>
                <w:color w:val="333333"/>
              </w:rPr>
              <w:t>производ</w:t>
            </w:r>
            <w:r>
              <w:rPr>
                <w:rStyle w:val="hps"/>
                <w:color w:val="333333"/>
              </w:rPr>
              <w:t>-</w:t>
            </w:r>
            <w:r w:rsidRPr="00E75E02">
              <w:rPr>
                <w:rStyle w:val="hps"/>
                <w:color w:val="333333"/>
              </w:rPr>
              <w:t>ство</w:t>
            </w:r>
            <w:r w:rsidRPr="00E75E02">
              <w:rPr>
                <w:color w:val="333333"/>
              </w:rPr>
              <w:t xml:space="preserve"> </w:t>
            </w:r>
            <w:r w:rsidRPr="00E75E02">
              <w:rPr>
                <w:rStyle w:val="hps"/>
                <w:color w:val="333333"/>
              </w:rPr>
              <w:t>хотя бы одного из</w:t>
            </w:r>
            <w:r w:rsidRPr="00E75E02">
              <w:rPr>
                <w:color w:val="333333"/>
              </w:rPr>
              <w:t xml:space="preserve"> </w:t>
            </w:r>
            <w:r w:rsidRPr="00E75E02">
              <w:rPr>
                <w:rStyle w:val="hps"/>
                <w:color w:val="333333"/>
              </w:rPr>
              <w:t>интерлейкина</w:t>
            </w:r>
            <w:r w:rsidRPr="00E75E02">
              <w:rPr>
                <w:rStyle w:val="atn"/>
                <w:color w:val="333333"/>
              </w:rPr>
              <w:t>-10 (</w:t>
            </w:r>
            <w:r w:rsidRPr="00E75E02">
              <w:rPr>
                <w:color w:val="333333"/>
              </w:rPr>
              <w:t xml:space="preserve">IL-10) и </w:t>
            </w:r>
            <w:r w:rsidRPr="00E75E02">
              <w:rPr>
                <w:rStyle w:val="hps"/>
                <w:color w:val="333333"/>
              </w:rPr>
              <w:t>хемокинов</w:t>
            </w:r>
            <w:r w:rsidRPr="00E75E02">
              <w:rPr>
                <w:color w:val="333333"/>
              </w:rPr>
              <w:t xml:space="preserve"> </w:t>
            </w:r>
            <w:r w:rsidRPr="00E75E02">
              <w:rPr>
                <w:rStyle w:val="hps"/>
                <w:color w:val="333333"/>
              </w:rPr>
              <w:t>CCL2</w:t>
            </w:r>
            <w:r w:rsidRPr="00E75E02">
              <w:rPr>
                <w:color w:val="333333"/>
              </w:rPr>
              <w:t>.</w:t>
            </w:r>
            <w:r>
              <w:rPr>
                <w:color w:val="333333"/>
              </w:rPr>
              <w:t xml:space="preserve"> </w:t>
            </w:r>
            <w:r w:rsidRPr="00E75E02">
              <w:rPr>
                <w:color w:val="333333"/>
              </w:rPr>
              <w:t xml:space="preserve">Антимикробного пептида </w:t>
            </w:r>
            <w:r w:rsidRPr="00E75E02">
              <w:rPr>
                <w:rStyle w:val="hps"/>
                <w:color w:val="333333"/>
              </w:rPr>
              <w:t>предпоч</w:t>
            </w:r>
            <w:r>
              <w:rPr>
                <w:rStyle w:val="hps"/>
                <w:color w:val="333333"/>
              </w:rPr>
              <w:t>-</w:t>
            </w:r>
            <w:r w:rsidRPr="00E75E02">
              <w:rPr>
                <w:rStyle w:val="hps"/>
                <w:color w:val="333333"/>
              </w:rPr>
              <w:t>тительно</w:t>
            </w:r>
            <w:r w:rsidRPr="00E75E02">
              <w:rPr>
                <w:color w:val="333333"/>
              </w:rPr>
              <w:t xml:space="preserve"> </w:t>
            </w:r>
            <w:r w:rsidRPr="00E75E02">
              <w:rPr>
                <w:rStyle w:val="hps"/>
                <w:color w:val="333333"/>
              </w:rPr>
              <w:t>дефенсина</w:t>
            </w:r>
            <w:r w:rsidRPr="00E75E02">
              <w:rPr>
                <w:color w:val="333333"/>
              </w:rPr>
              <w:t xml:space="preserve"> </w:t>
            </w:r>
            <w:r w:rsidRPr="00E75E02">
              <w:rPr>
                <w:rStyle w:val="hps"/>
                <w:color w:val="333333"/>
              </w:rPr>
              <w:t>или</w:t>
            </w:r>
            <w:r w:rsidRPr="00E75E02">
              <w:rPr>
                <w:color w:val="333333"/>
              </w:rPr>
              <w:t xml:space="preserve"> </w:t>
            </w:r>
            <w:r>
              <w:rPr>
                <w:color w:val="333333"/>
              </w:rPr>
              <w:t>кателицидина</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rStyle w:val="hps"/>
                <w:color w:val="333333"/>
                <w:sz w:val="18"/>
                <w:szCs w:val="18"/>
              </w:rPr>
            </w:pPr>
            <w:r w:rsidRPr="00051BED">
              <w:rPr>
                <w:rStyle w:val="hps"/>
                <w:color w:val="333333"/>
                <w:sz w:val="18"/>
                <w:szCs w:val="18"/>
              </w:rPr>
              <w:t xml:space="preserve">Суцуки </w:t>
            </w:r>
            <w:r w:rsidRPr="00051BED">
              <w:rPr>
                <w:color w:val="333333"/>
                <w:sz w:val="18"/>
                <w:szCs w:val="18"/>
              </w:rPr>
              <w:t xml:space="preserve"> </w:t>
            </w:r>
            <w:r w:rsidRPr="00051BED">
              <w:rPr>
                <w:rStyle w:val="hps"/>
                <w:color w:val="333333"/>
                <w:sz w:val="18"/>
                <w:szCs w:val="18"/>
              </w:rPr>
              <w:t>Фудзио и др.</w:t>
            </w:r>
            <w:r w:rsidRPr="00051BED">
              <w:rPr>
                <w:color w:val="333333"/>
                <w:sz w:val="18"/>
                <w:szCs w:val="18"/>
              </w:rPr>
              <w:t xml:space="preserve"> </w:t>
            </w:r>
          </w:p>
          <w:p w:rsidR="00504B2B" w:rsidRPr="00051BED" w:rsidRDefault="00012ECA" w:rsidP="009C7EAB">
            <w:pPr>
              <w:rPr>
                <w:color w:val="333333"/>
                <w:sz w:val="18"/>
                <w:szCs w:val="18"/>
              </w:rPr>
            </w:pPr>
            <w:r>
              <w:rPr>
                <w:color w:val="333333"/>
                <w:sz w:val="18"/>
                <w:szCs w:val="18"/>
              </w:rPr>
              <w:t>(</w:t>
            </w:r>
            <w:r w:rsidR="00504B2B" w:rsidRPr="00051BED">
              <w:rPr>
                <w:color w:val="333333"/>
                <w:sz w:val="18"/>
                <w:szCs w:val="18"/>
              </w:rPr>
              <w:t xml:space="preserve">Mинофаген </w:t>
            </w:r>
            <w:r w:rsidR="00504B2B" w:rsidRPr="00051BED">
              <w:rPr>
                <w:rStyle w:val="hps"/>
                <w:color w:val="333333"/>
                <w:sz w:val="18"/>
                <w:szCs w:val="18"/>
              </w:rPr>
              <w:t>Фармасьютикал Ко</w:t>
            </w:r>
            <w:r w:rsidR="00504B2B" w:rsidRPr="00051BED">
              <w:rPr>
                <w:color w:val="333333"/>
                <w:sz w:val="18"/>
                <w:szCs w:val="18"/>
              </w:rPr>
              <w:t>, ООО</w:t>
            </w:r>
            <w:r>
              <w:rPr>
                <w:color w:val="333333"/>
                <w:sz w:val="18"/>
                <w:szCs w:val="18"/>
              </w:rPr>
              <w:t>)</w:t>
            </w:r>
          </w:p>
        </w:tc>
      </w:tr>
      <w:tr w:rsidR="00504B2B" w:rsidRPr="00B9191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2.151</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Япония</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rPr>
                <w:rStyle w:val="hps"/>
              </w:rPr>
              <w:t>2011042623</w:t>
            </w:r>
          </w:p>
          <w:p w:rsidR="00504B2B" w:rsidRPr="00C423DD" w:rsidRDefault="00504B2B" w:rsidP="009C7EAB">
            <w:r w:rsidRPr="00C423DD">
              <w:t>3.03.11</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rStyle w:val="hps"/>
                <w:color w:val="333333"/>
              </w:rPr>
            </w:pPr>
            <w:r w:rsidRPr="00C423DD">
              <w:rPr>
                <w:rStyle w:val="hps"/>
                <w:color w:val="333333"/>
              </w:rPr>
              <w:t>Промоутер экспрессии генов</w:t>
            </w:r>
          </w:p>
          <w:p w:rsidR="00504B2B" w:rsidRPr="00C423DD" w:rsidRDefault="00504B2B" w:rsidP="009C7EAB">
            <w:pPr>
              <w:rPr>
                <w:color w:val="333333"/>
              </w:rPr>
            </w:pPr>
            <w:r w:rsidRPr="00C423DD">
              <w:rPr>
                <w:rStyle w:val="hps"/>
                <w:color w:val="333333"/>
              </w:rPr>
              <w:t>junB</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F7030C">
            <w:pPr>
              <w:jc w:val="both"/>
              <w:rPr>
                <w:color w:val="333333"/>
              </w:rPr>
            </w:pPr>
            <w:r>
              <w:rPr>
                <w:rStyle w:val="hps"/>
                <w:color w:val="333333"/>
              </w:rPr>
              <w:t>С</w:t>
            </w:r>
            <w:r w:rsidRPr="00E75E02">
              <w:rPr>
                <w:rStyle w:val="hps"/>
                <w:color w:val="333333"/>
              </w:rPr>
              <w:t>оединение, выбранное из</w:t>
            </w:r>
            <w:r w:rsidRPr="00E75E02">
              <w:rPr>
                <w:color w:val="333333"/>
              </w:rPr>
              <w:t xml:space="preserve"> </w:t>
            </w:r>
            <w:r w:rsidRPr="00E75E02">
              <w:rPr>
                <w:rStyle w:val="hps"/>
                <w:color w:val="333333"/>
              </w:rPr>
              <w:t>глицирризин</w:t>
            </w:r>
            <w:r>
              <w:rPr>
                <w:rStyle w:val="hps"/>
                <w:color w:val="333333"/>
              </w:rPr>
              <w:t>а</w:t>
            </w:r>
            <w:r w:rsidRPr="00E75E02">
              <w:rPr>
                <w:color w:val="333333"/>
              </w:rPr>
              <w:t xml:space="preserve"> </w:t>
            </w:r>
            <w:r w:rsidRPr="00E75E02">
              <w:rPr>
                <w:rStyle w:val="hps"/>
                <w:color w:val="333333"/>
              </w:rPr>
              <w:t>и его фар</w:t>
            </w:r>
            <w:r>
              <w:rPr>
                <w:rStyle w:val="hps"/>
                <w:color w:val="333333"/>
              </w:rPr>
              <w:t>-</w:t>
            </w:r>
            <w:r w:rsidRPr="00E75E02">
              <w:rPr>
                <w:rStyle w:val="hps"/>
                <w:color w:val="333333"/>
              </w:rPr>
              <w:t>мацевтически</w:t>
            </w:r>
            <w:r w:rsidRPr="00E75E02">
              <w:rPr>
                <w:color w:val="333333"/>
              </w:rPr>
              <w:t xml:space="preserve"> </w:t>
            </w:r>
            <w:r w:rsidRPr="00E75E02">
              <w:rPr>
                <w:rStyle w:val="hps"/>
                <w:color w:val="333333"/>
              </w:rPr>
              <w:t>приемлемы</w:t>
            </w:r>
            <w:r>
              <w:rPr>
                <w:rStyle w:val="hps"/>
                <w:color w:val="333333"/>
              </w:rPr>
              <w:t>х</w:t>
            </w:r>
            <w:r w:rsidRPr="00E75E02">
              <w:rPr>
                <w:rStyle w:val="hps"/>
                <w:color w:val="333333"/>
              </w:rPr>
              <w:t xml:space="preserve"> сол</w:t>
            </w:r>
            <w:r>
              <w:rPr>
                <w:rStyle w:val="hps"/>
                <w:color w:val="333333"/>
              </w:rPr>
              <w:t>ей</w:t>
            </w:r>
            <w:r w:rsidRPr="00E75E02">
              <w:rPr>
                <w:color w:val="333333"/>
              </w:rPr>
              <w:t xml:space="preserve"> </w:t>
            </w:r>
            <w:r w:rsidRPr="00E75E02">
              <w:rPr>
                <w:rStyle w:val="hps"/>
                <w:color w:val="333333"/>
              </w:rPr>
              <w:t>используется как</w:t>
            </w:r>
            <w:r w:rsidRPr="00E75E02">
              <w:rPr>
                <w:color w:val="333333"/>
              </w:rPr>
              <w:t xml:space="preserve"> </w:t>
            </w:r>
            <w:r w:rsidRPr="00E75E02">
              <w:rPr>
                <w:rStyle w:val="hps"/>
                <w:color w:val="333333"/>
              </w:rPr>
              <w:t>компонент</w:t>
            </w:r>
            <w:r w:rsidRPr="00E75E02">
              <w:rPr>
                <w:color w:val="333333"/>
              </w:rPr>
              <w:t xml:space="preserve"> </w:t>
            </w:r>
            <w:r w:rsidRPr="00E75E02">
              <w:rPr>
                <w:rStyle w:val="hps"/>
                <w:color w:val="333333"/>
              </w:rPr>
              <w:t>выражения</w:t>
            </w:r>
            <w:r w:rsidRPr="00E75E02">
              <w:rPr>
                <w:color w:val="333333"/>
              </w:rPr>
              <w:t xml:space="preserve"> </w:t>
            </w:r>
            <w:r w:rsidRPr="00E75E02">
              <w:rPr>
                <w:rStyle w:val="hps"/>
                <w:color w:val="333333"/>
              </w:rPr>
              <w:t>промотора гена</w:t>
            </w:r>
            <w:r w:rsidRPr="00E75E02">
              <w:rPr>
                <w:color w:val="333333"/>
              </w:rPr>
              <w:t xml:space="preserve"> </w:t>
            </w:r>
            <w:r w:rsidRPr="00E75E02">
              <w:rPr>
                <w:rStyle w:val="hps"/>
                <w:color w:val="333333"/>
              </w:rPr>
              <w:t>junB</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rStyle w:val="hps"/>
                <w:color w:val="333333"/>
                <w:sz w:val="18"/>
                <w:szCs w:val="18"/>
              </w:rPr>
            </w:pPr>
            <w:r w:rsidRPr="00051BED">
              <w:rPr>
                <w:rStyle w:val="hps"/>
                <w:color w:val="333333"/>
                <w:sz w:val="18"/>
                <w:szCs w:val="18"/>
                <w:lang w:val="en-US"/>
              </w:rPr>
              <w:t>K</w:t>
            </w:r>
            <w:r w:rsidRPr="00051BED">
              <w:rPr>
                <w:rStyle w:val="hps"/>
                <w:color w:val="333333"/>
                <w:sz w:val="18"/>
                <w:szCs w:val="18"/>
              </w:rPr>
              <w:t>оике</w:t>
            </w:r>
            <w:r w:rsidRPr="00051BED">
              <w:rPr>
                <w:color w:val="333333"/>
                <w:sz w:val="18"/>
                <w:szCs w:val="18"/>
              </w:rPr>
              <w:t xml:space="preserve"> </w:t>
            </w:r>
            <w:r w:rsidRPr="00051BED">
              <w:rPr>
                <w:rStyle w:val="hps"/>
                <w:color w:val="333333"/>
                <w:sz w:val="18"/>
                <w:szCs w:val="18"/>
              </w:rPr>
              <w:t>Кацуро</w:t>
            </w:r>
          </w:p>
          <w:p w:rsidR="00504B2B" w:rsidRPr="00051BED" w:rsidRDefault="00F7030C" w:rsidP="009C7EAB">
            <w:pPr>
              <w:rPr>
                <w:color w:val="333333"/>
                <w:sz w:val="18"/>
                <w:szCs w:val="18"/>
              </w:rPr>
            </w:pPr>
            <w:r w:rsidRPr="00CA132D">
              <w:rPr>
                <w:rStyle w:val="hps"/>
                <w:color w:val="333333"/>
                <w:sz w:val="18"/>
                <w:szCs w:val="18"/>
              </w:rPr>
              <w:t>(</w:t>
            </w:r>
            <w:r w:rsidR="00504B2B" w:rsidRPr="00051BED">
              <w:rPr>
                <w:rStyle w:val="hps"/>
                <w:color w:val="333333"/>
                <w:sz w:val="18"/>
                <w:szCs w:val="18"/>
                <w:lang w:val="en-US"/>
              </w:rPr>
              <w:t>M</w:t>
            </w:r>
            <w:r w:rsidR="00504B2B" w:rsidRPr="00051BED">
              <w:rPr>
                <w:rStyle w:val="hps"/>
                <w:color w:val="333333"/>
                <w:sz w:val="18"/>
                <w:szCs w:val="18"/>
              </w:rPr>
              <w:t xml:space="preserve">инофуааген </w:t>
            </w:r>
            <w:r w:rsidR="00504B2B" w:rsidRPr="00051BED">
              <w:rPr>
                <w:color w:val="333333"/>
                <w:sz w:val="18"/>
                <w:szCs w:val="18"/>
              </w:rPr>
              <w:t xml:space="preserve"> Сеэйяку </w:t>
            </w:r>
            <w:r w:rsidR="00504B2B" w:rsidRPr="00051BED">
              <w:rPr>
                <w:rStyle w:val="hps"/>
                <w:color w:val="333333"/>
                <w:sz w:val="18"/>
                <w:szCs w:val="18"/>
                <w:lang w:val="en-US"/>
              </w:rPr>
              <w:t>KK</w:t>
            </w:r>
            <w:r w:rsidR="00012ECA">
              <w:rPr>
                <w:rStyle w:val="hps"/>
                <w:color w:val="333333"/>
                <w:sz w:val="18"/>
                <w:szCs w:val="18"/>
              </w:rPr>
              <w:t>)</w:t>
            </w:r>
            <w:r w:rsidR="00504B2B" w:rsidRPr="00051BED">
              <w:rPr>
                <w:color w:val="333333"/>
                <w:sz w:val="18"/>
                <w:szCs w:val="18"/>
              </w:rPr>
              <w:t>;</w:t>
            </w:r>
          </w:p>
        </w:tc>
      </w:tr>
      <w:tr w:rsidR="00504B2B" w:rsidRPr="00807C86"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2.152</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102038696</w:t>
            </w:r>
          </w:p>
          <w:p w:rsidR="00504B2B" w:rsidRPr="00C423DD" w:rsidRDefault="00504B2B" w:rsidP="009C7EAB">
            <w:r w:rsidRPr="00C423DD">
              <w:t>4.05.11</w:t>
            </w:r>
          </w:p>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F7030C" w:rsidP="009C7EAB">
            <w:pPr>
              <w:rPr>
                <w:color w:val="333333"/>
              </w:rPr>
            </w:pPr>
            <w:r>
              <w:rPr>
                <w:color w:val="333333"/>
              </w:rPr>
              <w:t>Способ получения соедине</w:t>
            </w:r>
            <w:r w:rsidR="00504B2B" w:rsidRPr="00C423DD">
              <w:rPr>
                <w:color w:val="333333"/>
              </w:rPr>
              <w:t>ния глицирризин- таблетки</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 xml:space="preserve">Изобретение раскрывает способ получения соединения глицирризин </w:t>
            </w:r>
            <w:r>
              <w:rPr>
                <w:color w:val="333333"/>
              </w:rPr>
              <w:t xml:space="preserve">- </w:t>
            </w:r>
            <w:r w:rsidRPr="00E75E02">
              <w:rPr>
                <w:color w:val="333333"/>
              </w:rPr>
              <w:t>таблетки</w:t>
            </w:r>
          </w:p>
        </w:tc>
        <w:tc>
          <w:tcPr>
            <w:tcW w:w="2268" w:type="dxa"/>
            <w:tcBorders>
              <w:top w:val="single" w:sz="4" w:space="0" w:color="auto"/>
              <w:left w:val="single" w:sz="4" w:space="0" w:color="auto"/>
              <w:bottom w:val="single" w:sz="4" w:space="0" w:color="auto"/>
              <w:right w:val="single" w:sz="4" w:space="0" w:color="auto"/>
            </w:tcBorders>
          </w:tcPr>
          <w:p w:rsidR="00504B2B" w:rsidRPr="00676563" w:rsidRDefault="00504B2B" w:rsidP="009C7EAB">
            <w:pPr>
              <w:rPr>
                <w:color w:val="333333"/>
                <w:sz w:val="18"/>
                <w:szCs w:val="18"/>
              </w:rPr>
            </w:pPr>
            <w:r w:rsidRPr="00676563">
              <w:rPr>
                <w:color w:val="333333"/>
                <w:sz w:val="18"/>
                <w:szCs w:val="18"/>
              </w:rPr>
              <w:t xml:space="preserve">Юйфэн Лу и др.; </w:t>
            </w:r>
          </w:p>
          <w:p w:rsidR="00504B2B" w:rsidRPr="0006528B" w:rsidRDefault="00012ECA" w:rsidP="009C7EAB">
            <w:pPr>
              <w:rPr>
                <w:rFonts w:ascii="Arial" w:hAnsi="Arial" w:cs="Arial"/>
                <w:color w:val="333333"/>
                <w:sz w:val="18"/>
                <w:szCs w:val="18"/>
              </w:rPr>
            </w:pPr>
            <w:r>
              <w:rPr>
                <w:color w:val="333333"/>
                <w:sz w:val="18"/>
                <w:szCs w:val="18"/>
              </w:rPr>
              <w:t>(</w:t>
            </w:r>
            <w:r w:rsidR="00504B2B" w:rsidRPr="00676563">
              <w:rPr>
                <w:color w:val="333333"/>
                <w:sz w:val="18"/>
                <w:szCs w:val="18"/>
              </w:rPr>
              <w:t>Северный Китай Препараты фармацевтические Группа  Кo, ЛТД</w:t>
            </w:r>
            <w:r>
              <w:rPr>
                <w:color w:val="333333"/>
                <w:sz w:val="18"/>
                <w:szCs w:val="18"/>
              </w:rPr>
              <w:t>)</w:t>
            </w:r>
          </w:p>
        </w:tc>
      </w:tr>
      <w:tr w:rsidR="00504B2B" w:rsidRPr="0055200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2.153</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lastRenderedPageBreak/>
              <w:t>Китай</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lastRenderedPageBreak/>
              <w:t>102076346</w:t>
            </w:r>
          </w:p>
          <w:p w:rsidR="00504B2B" w:rsidRPr="00C423DD" w:rsidRDefault="00504B2B" w:rsidP="009C7EAB">
            <w:r w:rsidRPr="00C423DD">
              <w:t>25.05.11</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F7030C" w:rsidP="009C7EAB">
            <w:pPr>
              <w:rPr>
                <w:color w:val="333333"/>
              </w:rPr>
            </w:pPr>
            <w:r>
              <w:rPr>
                <w:color w:val="333333"/>
              </w:rPr>
              <w:lastRenderedPageBreak/>
              <w:t>Фармацевтические компо</w:t>
            </w:r>
            <w:r w:rsidR="00504B2B" w:rsidRPr="00C423DD">
              <w:rPr>
                <w:color w:val="333333"/>
              </w:rPr>
              <w:t xml:space="preserve">зиции </w:t>
            </w:r>
            <w:r w:rsidR="00504B2B" w:rsidRPr="00C423DD">
              <w:rPr>
                <w:color w:val="333333"/>
              </w:rPr>
              <w:lastRenderedPageBreak/>
              <w:t>для агента человека и подготовка висмута или цинка</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lastRenderedPageBreak/>
              <w:t xml:space="preserve">Экстракты флавоноидов и </w:t>
            </w:r>
            <w:r>
              <w:rPr>
                <w:color w:val="333333"/>
              </w:rPr>
              <w:t>плантацида,</w:t>
            </w:r>
            <w:r w:rsidRPr="00E75E02">
              <w:rPr>
                <w:color w:val="333333"/>
              </w:rPr>
              <w:t xml:space="preserve"> содержащие </w:t>
            </w:r>
            <w:r w:rsidRPr="00E75E02">
              <w:rPr>
                <w:color w:val="333333"/>
              </w:rPr>
              <w:lastRenderedPageBreak/>
              <w:t>традиционной китайской медицин</w:t>
            </w:r>
            <w:r>
              <w:rPr>
                <w:color w:val="333333"/>
              </w:rPr>
              <w:t>ы</w:t>
            </w:r>
            <w:r w:rsidRPr="00E75E02">
              <w:rPr>
                <w:color w:val="333333"/>
              </w:rPr>
              <w:t xml:space="preserve"> растени</w:t>
            </w:r>
            <w:r>
              <w:rPr>
                <w:color w:val="333333"/>
              </w:rPr>
              <w:t>я,</w:t>
            </w:r>
            <w:r w:rsidRPr="00E75E02">
              <w:rPr>
                <w:color w:val="333333"/>
              </w:rPr>
              <w:t xml:space="preserve"> содер</w:t>
            </w:r>
            <w:r>
              <w:rPr>
                <w:color w:val="333333"/>
              </w:rPr>
              <w:t>-</w:t>
            </w:r>
            <w:r w:rsidRPr="00E75E02">
              <w:rPr>
                <w:color w:val="333333"/>
              </w:rPr>
              <w:t>жат более 10% (вес / вес) от общей суммы флавонои</w:t>
            </w:r>
            <w:r>
              <w:rPr>
                <w:color w:val="333333"/>
              </w:rPr>
              <w:t>-</w:t>
            </w:r>
            <w:r w:rsidRPr="00E75E02">
              <w:rPr>
                <w:color w:val="333333"/>
              </w:rPr>
              <w:t>дов растений и более чем на 0,3% (вес / вес) глицир</w:t>
            </w:r>
            <w:r>
              <w:rPr>
                <w:color w:val="333333"/>
              </w:rPr>
              <w:t>-</w:t>
            </w:r>
            <w:r w:rsidRPr="00E75E02">
              <w:rPr>
                <w:color w:val="333333"/>
              </w:rPr>
              <w:t>ризина, в котором содержание компонентов стабиль</w:t>
            </w:r>
            <w:r>
              <w:rPr>
                <w:color w:val="333333"/>
              </w:rPr>
              <w:t>-но</w:t>
            </w:r>
            <w:r w:rsidRPr="00E75E02">
              <w:rPr>
                <w:color w:val="333333"/>
              </w:rPr>
              <w:t xml:space="preserve"> и экстракты лучший эффект в лечении или про</w:t>
            </w:r>
            <w:r>
              <w:rPr>
                <w:color w:val="333333"/>
              </w:rPr>
              <w:t>-</w:t>
            </w:r>
            <w:r w:rsidRPr="00E75E02">
              <w:rPr>
                <w:color w:val="333333"/>
              </w:rPr>
              <w:t>филактике бактерий, воспалений, рака, гиперлипи</w:t>
            </w:r>
            <w:r>
              <w:rPr>
                <w:color w:val="333333"/>
              </w:rPr>
              <w:t>-</w:t>
            </w:r>
            <w:r w:rsidRPr="00E75E02">
              <w:rPr>
                <w:color w:val="333333"/>
              </w:rPr>
              <w:t>демией и гипергликемией</w:t>
            </w:r>
          </w:p>
        </w:tc>
        <w:tc>
          <w:tcPr>
            <w:tcW w:w="2268" w:type="dxa"/>
            <w:tcBorders>
              <w:top w:val="single" w:sz="4" w:space="0" w:color="auto"/>
              <w:left w:val="single" w:sz="4" w:space="0" w:color="auto"/>
              <w:bottom w:val="single" w:sz="4" w:space="0" w:color="auto"/>
              <w:right w:val="single" w:sz="4" w:space="0" w:color="auto"/>
            </w:tcBorders>
          </w:tcPr>
          <w:p w:rsidR="00504B2B" w:rsidRPr="00676563" w:rsidRDefault="00504B2B" w:rsidP="009C7EAB">
            <w:pPr>
              <w:rPr>
                <w:color w:val="333333"/>
                <w:sz w:val="18"/>
                <w:szCs w:val="18"/>
              </w:rPr>
            </w:pPr>
            <w:r w:rsidRPr="00676563">
              <w:rPr>
                <w:color w:val="333333"/>
                <w:sz w:val="18"/>
                <w:szCs w:val="18"/>
              </w:rPr>
              <w:lastRenderedPageBreak/>
              <w:t xml:space="preserve">Джеймс Цхоу , </w:t>
            </w:r>
          </w:p>
          <w:p w:rsidR="00504B2B" w:rsidRPr="00676563" w:rsidRDefault="00504B2B" w:rsidP="009C7EAB">
            <w:pPr>
              <w:rPr>
                <w:color w:val="333333"/>
                <w:sz w:val="18"/>
                <w:szCs w:val="18"/>
              </w:rPr>
            </w:pPr>
            <w:r w:rsidRPr="00676563">
              <w:rPr>
                <w:color w:val="333333"/>
                <w:sz w:val="18"/>
                <w:szCs w:val="18"/>
              </w:rPr>
              <w:t>Донг Чен</w:t>
            </w:r>
          </w:p>
          <w:p w:rsidR="00504B2B" w:rsidRPr="00676563" w:rsidRDefault="00504B2B" w:rsidP="009C7EAB">
            <w:pPr>
              <w:rPr>
                <w:color w:val="333333"/>
                <w:sz w:val="18"/>
                <w:szCs w:val="18"/>
              </w:rPr>
            </w:pPr>
          </w:p>
          <w:p w:rsidR="00504B2B" w:rsidRPr="0006528B" w:rsidRDefault="00504B2B" w:rsidP="009C7EAB">
            <w:pPr>
              <w:rPr>
                <w:rFonts w:ascii="Arial" w:hAnsi="Arial" w:cs="Arial"/>
                <w:color w:val="333333"/>
                <w:sz w:val="18"/>
                <w:szCs w:val="18"/>
              </w:rPr>
            </w:pPr>
            <w:r w:rsidRPr="00676563">
              <w:rPr>
                <w:color w:val="333333"/>
                <w:sz w:val="18"/>
                <w:szCs w:val="18"/>
              </w:rPr>
              <w:t xml:space="preserve">Пекин  Вэймин  Бао </w:t>
            </w:r>
            <w:r w:rsidR="00B443FA">
              <w:rPr>
                <w:color w:val="333333"/>
                <w:sz w:val="18"/>
                <w:szCs w:val="18"/>
              </w:rPr>
              <w:t>(</w:t>
            </w:r>
            <w:r w:rsidRPr="00676563">
              <w:rPr>
                <w:color w:val="333333"/>
                <w:sz w:val="18"/>
                <w:szCs w:val="18"/>
              </w:rPr>
              <w:t>Биотех Комп</w:t>
            </w:r>
            <w:r w:rsidR="00B443FA">
              <w:rPr>
                <w:color w:val="333333"/>
                <w:sz w:val="18"/>
                <w:szCs w:val="18"/>
              </w:rPr>
              <w:t>)</w:t>
            </w:r>
            <w:r w:rsidRPr="00676563">
              <w:rPr>
                <w:color w:val="333333"/>
                <w:sz w:val="18"/>
                <w:szCs w:val="18"/>
              </w:rPr>
              <w:t>.</w:t>
            </w:r>
          </w:p>
        </w:tc>
      </w:tr>
      <w:tr w:rsidR="00504B2B" w:rsidRPr="00B9191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lastRenderedPageBreak/>
              <w:t>2.154</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Между</w:t>
            </w:r>
            <w:r w:rsidR="00D313B3">
              <w:rPr>
                <w:lang w:val="en-US"/>
              </w:rPr>
              <w:t>-</w:t>
            </w:r>
            <w:r w:rsidRPr="00C423DD">
              <w:t>нар.з</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2011111084</w:t>
            </w:r>
          </w:p>
          <w:p w:rsidR="00504B2B" w:rsidRPr="00C423DD" w:rsidRDefault="00504B2B" w:rsidP="009C7EAB">
            <w:r w:rsidRPr="00C423DD">
              <w:t>15.09.11</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 xml:space="preserve">Фармацевтическая </w:t>
            </w:r>
            <w:r w:rsidR="00F7030C">
              <w:rPr>
                <w:color w:val="333333"/>
              </w:rPr>
              <w:t>компози</w:t>
            </w:r>
            <w:r w:rsidRPr="00C423DD">
              <w:rPr>
                <w:color w:val="333333"/>
              </w:rPr>
              <w:t>ция на основе глицирр</w:t>
            </w:r>
            <w:r w:rsidR="00F7030C">
              <w:rPr>
                <w:color w:val="333333"/>
              </w:rPr>
              <w:t>изина и полимера EG56 для подготовки противовоспалитель</w:t>
            </w:r>
            <w:r w:rsidRPr="00C423DD">
              <w:rPr>
                <w:color w:val="333333"/>
              </w:rPr>
              <w:t>ных препаратов</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С</w:t>
            </w:r>
            <w:r w:rsidRPr="00E75E02">
              <w:rPr>
                <w:color w:val="333333"/>
              </w:rPr>
              <w:t>одержащая термочувствительный полимер</w:t>
            </w:r>
            <w:r>
              <w:rPr>
                <w:color w:val="333333"/>
              </w:rPr>
              <w:t>,</w:t>
            </w:r>
            <w:r w:rsidRPr="00E75E02">
              <w:rPr>
                <w:color w:val="333333"/>
              </w:rPr>
              <w:t xml:space="preserve"> произ</w:t>
            </w:r>
            <w:r>
              <w:rPr>
                <w:color w:val="333333"/>
              </w:rPr>
              <w:t>-</w:t>
            </w:r>
            <w:r w:rsidRPr="00E75E02">
              <w:rPr>
                <w:color w:val="333333"/>
              </w:rPr>
              <w:t>вод</w:t>
            </w:r>
            <w:r>
              <w:rPr>
                <w:color w:val="333333"/>
              </w:rPr>
              <w:t>и</w:t>
            </w:r>
            <w:r w:rsidRPr="00E75E02">
              <w:rPr>
                <w:color w:val="333333"/>
              </w:rPr>
              <w:t>тся и прода</w:t>
            </w:r>
            <w:r>
              <w:rPr>
                <w:color w:val="333333"/>
              </w:rPr>
              <w:t>е</w:t>
            </w:r>
            <w:r w:rsidRPr="00E75E02">
              <w:rPr>
                <w:color w:val="333333"/>
              </w:rPr>
              <w:t>тся под торговой маркой EG56, соответствующие Бис-метокси ПЭГ-13 PEG-438/PPG-110 SMDI сополимер, и глиц</w:t>
            </w:r>
            <w:r>
              <w:rPr>
                <w:color w:val="333333"/>
              </w:rPr>
              <w:t>ирризина и / или его производных</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lang w:val="en-US"/>
              </w:rPr>
              <w:t>M</w:t>
            </w:r>
            <w:r w:rsidRPr="00051BED">
              <w:rPr>
                <w:color w:val="333333"/>
                <w:sz w:val="18"/>
                <w:szCs w:val="18"/>
              </w:rPr>
              <w:t>еркури  Луиджи</w:t>
            </w:r>
          </w:p>
          <w:p w:rsidR="00504B2B" w:rsidRPr="00051BED" w:rsidRDefault="00504B2B" w:rsidP="009C7EAB">
            <w:pPr>
              <w:rPr>
                <w:color w:val="333333"/>
                <w:sz w:val="18"/>
                <w:szCs w:val="18"/>
              </w:rPr>
            </w:pPr>
          </w:p>
          <w:p w:rsidR="00504B2B" w:rsidRPr="00051BED" w:rsidRDefault="00B443FA" w:rsidP="009C7EAB">
            <w:pPr>
              <w:rPr>
                <w:color w:val="333333"/>
                <w:sz w:val="18"/>
                <w:szCs w:val="18"/>
              </w:rPr>
            </w:pPr>
            <w:r>
              <w:rPr>
                <w:color w:val="333333"/>
                <w:sz w:val="18"/>
                <w:szCs w:val="18"/>
              </w:rPr>
              <w:t>(</w:t>
            </w:r>
            <w:r w:rsidR="00504B2B" w:rsidRPr="00051BED">
              <w:rPr>
                <w:color w:val="333333"/>
                <w:sz w:val="18"/>
                <w:szCs w:val="18"/>
              </w:rPr>
              <w:t>ДМГ Италия СРЛ</w:t>
            </w:r>
            <w:r>
              <w:rPr>
                <w:color w:val="333333"/>
                <w:sz w:val="18"/>
                <w:szCs w:val="18"/>
              </w:rPr>
              <w:t>)</w:t>
            </w:r>
          </w:p>
        </w:tc>
      </w:tr>
      <w:tr w:rsidR="00504B2B" w:rsidRPr="006B449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2.155</w:t>
            </w:r>
          </w:p>
          <w:p w:rsidR="00504B2B" w:rsidRPr="00C423DD" w:rsidRDefault="00504B2B" w:rsidP="009C7EAB"/>
          <w:p w:rsidR="00504B2B" w:rsidRPr="00C423DD" w:rsidRDefault="00504B2B" w:rsidP="009C7EAB"/>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9A0BE9" w:rsidRDefault="00504B2B" w:rsidP="009C7EAB">
            <w:r w:rsidRPr="009A0BE9">
              <w:t>США</w:t>
            </w:r>
          </w:p>
        </w:tc>
        <w:tc>
          <w:tcPr>
            <w:tcW w:w="1701" w:type="dxa"/>
            <w:tcBorders>
              <w:top w:val="single" w:sz="4" w:space="0" w:color="auto"/>
              <w:left w:val="single" w:sz="4" w:space="0" w:color="auto"/>
              <w:bottom w:val="single" w:sz="4" w:space="0" w:color="auto"/>
              <w:right w:val="single" w:sz="4" w:space="0" w:color="auto"/>
            </w:tcBorders>
          </w:tcPr>
          <w:p w:rsidR="00504B2B" w:rsidRPr="009A0BE9" w:rsidRDefault="00504B2B" w:rsidP="009C7EAB">
            <w:r w:rsidRPr="009A0BE9">
              <w:t>Заявка</w:t>
            </w:r>
          </w:p>
          <w:p w:rsidR="00504B2B" w:rsidRPr="009A0BE9" w:rsidRDefault="00504B2B" w:rsidP="009C7EAB">
            <w:r w:rsidRPr="009A0BE9">
              <w:t>11229474</w:t>
            </w:r>
          </w:p>
          <w:p w:rsidR="00504B2B" w:rsidRPr="009A0BE9" w:rsidRDefault="00504B2B" w:rsidP="009C7EAB">
            <w:r w:rsidRPr="009A0BE9">
              <w:t>22.09.11</w:t>
            </w:r>
          </w:p>
          <w:p w:rsidR="00504B2B" w:rsidRPr="009A0BE9"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9A0BE9" w:rsidRDefault="00F7030C" w:rsidP="009C7EAB">
            <w:pPr>
              <w:rPr>
                <w:color w:val="333333"/>
              </w:rPr>
            </w:pPr>
            <w:r>
              <w:rPr>
                <w:color w:val="333333"/>
              </w:rPr>
              <w:t>Мониторинг и способы пре</w:t>
            </w:r>
            <w:r w:rsidR="00504B2B" w:rsidRPr="009A0BE9">
              <w:rPr>
                <w:color w:val="333333"/>
              </w:rPr>
              <w:t>дот</w:t>
            </w:r>
            <w:r w:rsidRPr="00F7030C">
              <w:rPr>
                <w:color w:val="333333"/>
              </w:rPr>
              <w:t>-</w:t>
            </w:r>
            <w:r w:rsidR="00504B2B" w:rsidRPr="009A0BE9">
              <w:rPr>
                <w:color w:val="333333"/>
              </w:rPr>
              <w:t>вращения иммун</w:t>
            </w:r>
            <w:r>
              <w:rPr>
                <w:color w:val="333333"/>
              </w:rPr>
              <w:t>одефицита человека вирусной ин</w:t>
            </w:r>
            <w:r w:rsidR="00504B2B" w:rsidRPr="009A0BE9">
              <w:rPr>
                <w:color w:val="333333"/>
              </w:rPr>
              <w:t xml:space="preserve">фекции путем модуляции HMGB1 зависимых запуск репликации </w:t>
            </w:r>
            <w:r>
              <w:rPr>
                <w:color w:val="333333"/>
              </w:rPr>
              <w:t>ВИЧ-1 и настой</w:t>
            </w:r>
            <w:r w:rsidR="00504B2B" w:rsidRPr="009A0BE9">
              <w:rPr>
                <w:color w:val="333333"/>
              </w:rPr>
              <w:t>чивость</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sidRPr="00E75E02">
              <w:rPr>
                <w:color w:val="333333"/>
              </w:rPr>
              <w:t>Терапевтические композиции, содержащие антитела и препараты, такие как глицирризин, которые связыва</w:t>
            </w:r>
            <w:r>
              <w:rPr>
                <w:color w:val="333333"/>
              </w:rPr>
              <w:t>-</w:t>
            </w:r>
            <w:r w:rsidRPr="00E75E02">
              <w:rPr>
                <w:color w:val="333333"/>
              </w:rPr>
              <w:t>ются с HMGB1</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 xml:space="preserve">Гужон  Мари-Лизе и др </w:t>
            </w:r>
          </w:p>
          <w:p w:rsidR="00504B2B" w:rsidRPr="00051BED" w:rsidRDefault="00504B2B" w:rsidP="009C7EAB">
            <w:pPr>
              <w:rPr>
                <w:color w:val="333333"/>
                <w:sz w:val="18"/>
                <w:szCs w:val="18"/>
              </w:rPr>
            </w:pPr>
          </w:p>
          <w:p w:rsidR="00504B2B" w:rsidRPr="00051BED" w:rsidRDefault="00B443FA" w:rsidP="009C7EAB">
            <w:pPr>
              <w:rPr>
                <w:color w:val="333333"/>
                <w:sz w:val="18"/>
                <w:szCs w:val="18"/>
              </w:rPr>
            </w:pPr>
            <w:r>
              <w:rPr>
                <w:color w:val="333333"/>
                <w:sz w:val="18"/>
                <w:szCs w:val="18"/>
              </w:rPr>
              <w:t>(</w:t>
            </w:r>
            <w:r w:rsidR="00504B2B" w:rsidRPr="00051BED">
              <w:rPr>
                <w:color w:val="333333"/>
                <w:sz w:val="18"/>
                <w:szCs w:val="18"/>
              </w:rPr>
              <w:t>Институт Пастера</w:t>
            </w:r>
            <w:r>
              <w:rPr>
                <w:color w:val="333333"/>
                <w:sz w:val="18"/>
                <w:szCs w:val="18"/>
              </w:rPr>
              <w:t>)</w:t>
            </w:r>
            <w:r w:rsidR="00504B2B" w:rsidRPr="00051BED">
              <w:rPr>
                <w:color w:val="333333"/>
                <w:sz w:val="18"/>
                <w:szCs w:val="18"/>
              </w:rPr>
              <w:t xml:space="preserve"> </w:t>
            </w:r>
          </w:p>
        </w:tc>
      </w:tr>
      <w:tr w:rsidR="00504B2B" w:rsidRPr="00807C86"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2.156</w:t>
            </w:r>
          </w:p>
          <w:p w:rsidR="00504B2B" w:rsidRPr="00C423DD" w:rsidRDefault="00504B2B" w:rsidP="009C7EAB"/>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Тайвань</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BC1D79" w:rsidP="009C7EAB">
            <w:r>
              <w:t>Патент</w:t>
            </w:r>
          </w:p>
          <w:p w:rsidR="00504B2B" w:rsidRPr="00C423DD" w:rsidRDefault="00504B2B" w:rsidP="009C7EAB">
            <w:r w:rsidRPr="00C423DD">
              <w:t>316403</w:t>
            </w:r>
          </w:p>
          <w:p w:rsidR="00504B2B" w:rsidRPr="00C423DD" w:rsidRDefault="00504B2B" w:rsidP="009C7EAB">
            <w:r w:rsidRPr="00C423DD">
              <w:t>1.11.09</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Фармацевтическая компози-ция, содерж</w:t>
            </w:r>
            <w:r w:rsidR="00186279">
              <w:rPr>
                <w:color w:val="333333"/>
              </w:rPr>
              <w:t>ащая глицир</w:t>
            </w:r>
            <w:r w:rsidRPr="00C423DD">
              <w:rPr>
                <w:color w:val="333333"/>
              </w:rPr>
              <w:t>ризин</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Г</w:t>
            </w:r>
            <w:r w:rsidRPr="00E75E02">
              <w:rPr>
                <w:color w:val="333333"/>
              </w:rPr>
              <w:t xml:space="preserve">лицирризин / </w:t>
            </w:r>
            <w:r>
              <w:rPr>
                <w:color w:val="333333"/>
              </w:rPr>
              <w:t>аминоацетиковая</w:t>
            </w:r>
            <w:r w:rsidRPr="00E75E02">
              <w:rPr>
                <w:color w:val="333333"/>
              </w:rPr>
              <w:t xml:space="preserve"> кислота / цистеин</w:t>
            </w:r>
            <w:r>
              <w:rPr>
                <w:color w:val="333333"/>
              </w:rPr>
              <w:t xml:space="preserve"> -</w:t>
            </w:r>
            <w:r w:rsidRPr="00E75E02">
              <w:rPr>
                <w:color w:val="333333"/>
              </w:rPr>
              <w:t xml:space="preserve"> комбинации препарат</w:t>
            </w:r>
            <w:r>
              <w:rPr>
                <w:color w:val="333333"/>
              </w:rPr>
              <w:t>а</w:t>
            </w:r>
            <w:r w:rsidRPr="00E75E02">
              <w:rPr>
                <w:color w:val="333333"/>
              </w:rPr>
              <w:t xml:space="preserve">, содержащий активный ингредиент в высокой концентрации и превосходя в стабильности </w:t>
            </w:r>
            <w:r>
              <w:rPr>
                <w:color w:val="333333"/>
              </w:rPr>
              <w:t>и безопасности</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Йошикава Тапо и др.i</w:t>
            </w:r>
          </w:p>
          <w:p w:rsidR="00504B2B" w:rsidRPr="00051BED" w:rsidRDefault="00504B2B" w:rsidP="009C7EAB">
            <w:pPr>
              <w:rPr>
                <w:color w:val="333333"/>
                <w:sz w:val="18"/>
                <w:szCs w:val="18"/>
              </w:rPr>
            </w:pPr>
          </w:p>
          <w:p w:rsidR="00504B2B" w:rsidRPr="00051BED" w:rsidRDefault="00B443FA" w:rsidP="009C7EAB">
            <w:pPr>
              <w:rPr>
                <w:color w:val="333333"/>
                <w:sz w:val="18"/>
                <w:szCs w:val="18"/>
              </w:rPr>
            </w:pPr>
            <w:r>
              <w:rPr>
                <w:color w:val="333333"/>
                <w:sz w:val="18"/>
                <w:szCs w:val="18"/>
              </w:rPr>
              <w:t>(</w:t>
            </w:r>
            <w:r w:rsidR="00504B2B" w:rsidRPr="00051BED">
              <w:rPr>
                <w:color w:val="333333"/>
                <w:sz w:val="18"/>
                <w:szCs w:val="18"/>
              </w:rPr>
              <w:t>Ниппон Цоки Фармасьютикал Ко, ООО</w:t>
            </w:r>
            <w:r>
              <w:rPr>
                <w:color w:val="333333"/>
                <w:sz w:val="18"/>
                <w:szCs w:val="18"/>
              </w:rPr>
              <w:t>)</w:t>
            </w:r>
          </w:p>
        </w:tc>
      </w:tr>
      <w:tr w:rsidR="00504B2B" w:rsidRPr="00F6295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2.157</w:t>
            </w:r>
          </w:p>
          <w:p w:rsidR="00504B2B" w:rsidRPr="00C423DD" w:rsidRDefault="00504B2B" w:rsidP="009C7EAB"/>
        </w:tc>
        <w:tc>
          <w:tcPr>
            <w:tcW w:w="1134"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Междун.з</w:t>
            </w:r>
          </w:p>
        </w:tc>
        <w:tc>
          <w:tcPr>
            <w:tcW w:w="1701" w:type="dxa"/>
            <w:tcBorders>
              <w:top w:val="single" w:sz="4" w:space="0" w:color="auto"/>
              <w:left w:val="single" w:sz="4" w:space="0" w:color="auto"/>
              <w:bottom w:val="single" w:sz="4" w:space="0" w:color="auto"/>
              <w:right w:val="single" w:sz="4" w:space="0" w:color="auto"/>
            </w:tcBorders>
          </w:tcPr>
          <w:p w:rsidR="00504B2B" w:rsidRPr="00C423DD" w:rsidRDefault="00504B2B" w:rsidP="009C7EAB">
            <w:r w:rsidRPr="00C423DD">
              <w:t>Заявка</w:t>
            </w:r>
          </w:p>
          <w:p w:rsidR="00504B2B" w:rsidRPr="00C423DD" w:rsidRDefault="00504B2B" w:rsidP="009C7EAB">
            <w:r w:rsidRPr="00C423DD">
              <w:t>2011100339</w:t>
            </w:r>
          </w:p>
          <w:p w:rsidR="00504B2B" w:rsidRPr="00C423DD" w:rsidRDefault="00504B2B" w:rsidP="009C7EAB">
            <w:r w:rsidRPr="00C423DD">
              <w:t>18.08.11</w:t>
            </w:r>
          </w:p>
          <w:p w:rsidR="00504B2B" w:rsidRPr="00C423DD"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423DD" w:rsidRDefault="00504B2B" w:rsidP="009C7EAB">
            <w:pPr>
              <w:rPr>
                <w:color w:val="333333"/>
              </w:rPr>
            </w:pPr>
            <w:r w:rsidRPr="00C423DD">
              <w:rPr>
                <w:color w:val="333333"/>
              </w:rPr>
              <w:t>Разделение глицирризин</w:t>
            </w:r>
            <w:r w:rsidR="00F7030C">
              <w:rPr>
                <w:color w:val="333333"/>
              </w:rPr>
              <w:t>овой кислоты из экстракта солод</w:t>
            </w:r>
            <w:r w:rsidRPr="00C423DD">
              <w:rPr>
                <w:color w:val="333333"/>
              </w:rPr>
              <w:t>ко</w:t>
            </w:r>
            <w:r w:rsidR="00F7030C" w:rsidRPr="00F7030C">
              <w:rPr>
                <w:color w:val="333333"/>
              </w:rPr>
              <w:t>-</w:t>
            </w:r>
            <w:r w:rsidR="00F7030C">
              <w:rPr>
                <w:color w:val="333333"/>
              </w:rPr>
              <w:t>вого корня методом ульт</w:t>
            </w:r>
            <w:r w:rsidRPr="00C423DD">
              <w:rPr>
                <w:color w:val="333333"/>
              </w:rPr>
              <w:t>рафи</w:t>
            </w:r>
            <w:r w:rsidR="00F7030C" w:rsidRPr="00F7030C">
              <w:rPr>
                <w:color w:val="333333"/>
              </w:rPr>
              <w:t>-</w:t>
            </w:r>
            <w:r w:rsidRPr="00C423DD">
              <w:rPr>
                <w:color w:val="333333"/>
              </w:rPr>
              <w:t>льтрации</w:t>
            </w:r>
          </w:p>
        </w:tc>
        <w:tc>
          <w:tcPr>
            <w:tcW w:w="5812" w:type="dxa"/>
            <w:tcBorders>
              <w:top w:val="single" w:sz="4" w:space="0" w:color="auto"/>
              <w:left w:val="single" w:sz="4" w:space="0" w:color="auto"/>
              <w:bottom w:val="single" w:sz="4" w:space="0" w:color="auto"/>
              <w:right w:val="single" w:sz="4" w:space="0" w:color="auto"/>
            </w:tcBorders>
          </w:tcPr>
          <w:p w:rsidR="00504B2B" w:rsidRPr="0006528B" w:rsidRDefault="00504B2B" w:rsidP="009C7EAB">
            <w:pPr>
              <w:rPr>
                <w:color w:val="333333"/>
              </w:rPr>
            </w:pPr>
            <w:r>
              <w:rPr>
                <w:color w:val="333333"/>
              </w:rPr>
              <w:t>Описание разделения</w:t>
            </w:r>
          </w:p>
        </w:tc>
        <w:tc>
          <w:tcPr>
            <w:tcW w:w="2268" w:type="dxa"/>
            <w:tcBorders>
              <w:top w:val="single" w:sz="4" w:space="0" w:color="auto"/>
              <w:left w:val="single" w:sz="4" w:space="0" w:color="auto"/>
              <w:bottom w:val="single" w:sz="4" w:space="0" w:color="auto"/>
              <w:right w:val="single" w:sz="4" w:space="0" w:color="auto"/>
            </w:tcBorders>
          </w:tcPr>
          <w:p w:rsidR="00504B2B" w:rsidRPr="00051BED" w:rsidRDefault="00504B2B" w:rsidP="009C7EAB">
            <w:pPr>
              <w:rPr>
                <w:color w:val="333333"/>
                <w:sz w:val="18"/>
                <w:szCs w:val="18"/>
              </w:rPr>
            </w:pPr>
            <w:r w:rsidRPr="00051BED">
              <w:rPr>
                <w:color w:val="333333"/>
                <w:sz w:val="18"/>
                <w:szCs w:val="18"/>
              </w:rPr>
              <w:t>Горголь Леон Ю  и др.</w:t>
            </w:r>
          </w:p>
          <w:p w:rsidR="00504B2B" w:rsidRPr="00051BED" w:rsidRDefault="00504B2B" w:rsidP="009C7EAB">
            <w:pPr>
              <w:rPr>
                <w:color w:val="333333"/>
                <w:sz w:val="18"/>
                <w:szCs w:val="18"/>
              </w:rPr>
            </w:pPr>
          </w:p>
          <w:p w:rsidR="00504B2B" w:rsidRPr="00051BED" w:rsidRDefault="00B443FA" w:rsidP="009C7EAB">
            <w:pPr>
              <w:rPr>
                <w:color w:val="333333"/>
                <w:sz w:val="18"/>
                <w:szCs w:val="18"/>
              </w:rPr>
            </w:pPr>
            <w:r>
              <w:rPr>
                <w:color w:val="333333"/>
                <w:sz w:val="18"/>
                <w:szCs w:val="18"/>
              </w:rPr>
              <w:t>(</w:t>
            </w:r>
            <w:r w:rsidR="00504B2B" w:rsidRPr="00051BED">
              <w:rPr>
                <w:color w:val="333333"/>
                <w:sz w:val="18"/>
                <w:szCs w:val="18"/>
              </w:rPr>
              <w:t>Mафко Ворлдвиде корпорацион   и авторы</w:t>
            </w:r>
            <w:r>
              <w:rPr>
                <w:color w:val="333333"/>
                <w:sz w:val="18"/>
                <w:szCs w:val="18"/>
              </w:rPr>
              <w:t>)</w:t>
            </w:r>
          </w:p>
          <w:p w:rsidR="00504B2B" w:rsidRPr="00051BED" w:rsidRDefault="00504B2B" w:rsidP="009C7EAB">
            <w:pPr>
              <w:rPr>
                <w:color w:val="333333"/>
                <w:sz w:val="18"/>
                <w:szCs w:val="18"/>
              </w:rPr>
            </w:pPr>
          </w:p>
          <w:p w:rsidR="00504B2B" w:rsidRPr="00051BED" w:rsidRDefault="00504B2B" w:rsidP="009C7EAB">
            <w:pPr>
              <w:rPr>
                <w:color w:val="333333"/>
                <w:sz w:val="18"/>
                <w:szCs w:val="18"/>
              </w:rPr>
            </w:pPr>
          </w:p>
          <w:p w:rsidR="00504B2B" w:rsidRPr="00051BED" w:rsidRDefault="00504B2B" w:rsidP="009C7EAB">
            <w:pPr>
              <w:rPr>
                <w:color w:val="333333"/>
                <w:sz w:val="18"/>
                <w:szCs w:val="18"/>
              </w:rPr>
            </w:pPr>
          </w:p>
        </w:tc>
      </w:tr>
      <w:tr w:rsidR="00504B2B" w:rsidTr="00020037">
        <w:trPr>
          <w:gridAfter w:val="2"/>
          <w:wAfter w:w="2196" w:type="dxa"/>
        </w:trPr>
        <w:tc>
          <w:tcPr>
            <w:tcW w:w="817" w:type="dxa"/>
          </w:tcPr>
          <w:p w:rsidR="00504B2B" w:rsidRPr="00712819" w:rsidRDefault="00504B2B" w:rsidP="009C7EAB">
            <w:r w:rsidRPr="00712819">
              <w:t>2.158</w:t>
            </w:r>
          </w:p>
        </w:tc>
        <w:tc>
          <w:tcPr>
            <w:tcW w:w="1134" w:type="dxa"/>
          </w:tcPr>
          <w:p w:rsidR="00504B2B" w:rsidRPr="00712819" w:rsidRDefault="00504B2B" w:rsidP="009C7EAB">
            <w:r w:rsidRPr="00712819">
              <w:t>СССР</w:t>
            </w:r>
          </w:p>
        </w:tc>
        <w:tc>
          <w:tcPr>
            <w:tcW w:w="1701" w:type="dxa"/>
          </w:tcPr>
          <w:p w:rsidR="00504B2B" w:rsidRPr="00712819" w:rsidRDefault="00504B2B" w:rsidP="009C7EAB">
            <w:r w:rsidRPr="00712819">
              <w:t>А.с.</w:t>
            </w:r>
          </w:p>
          <w:p w:rsidR="00504B2B" w:rsidRPr="00712819" w:rsidRDefault="00504B2B" w:rsidP="009C7EAB">
            <w:r w:rsidRPr="00712819">
              <w:t>145713</w:t>
            </w:r>
          </w:p>
          <w:p w:rsidR="00504B2B" w:rsidRPr="00712819" w:rsidRDefault="00504B2B" w:rsidP="009C7EAB">
            <w:r w:rsidRPr="00712819">
              <w:t>7.08.67</w:t>
            </w:r>
          </w:p>
        </w:tc>
        <w:tc>
          <w:tcPr>
            <w:tcW w:w="3544" w:type="dxa"/>
          </w:tcPr>
          <w:p w:rsidR="00504B2B" w:rsidRPr="00712819" w:rsidRDefault="00504B2B" w:rsidP="009C7EAB">
            <w:r w:rsidRPr="00712819">
              <w:t>Способ получения глицир-ризиновой кислоты из солод-кового корня</w:t>
            </w:r>
          </w:p>
        </w:tc>
        <w:tc>
          <w:tcPr>
            <w:tcW w:w="5812" w:type="dxa"/>
          </w:tcPr>
          <w:p w:rsidR="00504B2B" w:rsidRPr="00712819" w:rsidRDefault="00504B2B" w:rsidP="009C7EAB">
            <w:r w:rsidRPr="00712819">
              <w:t>Корень экстрагируют ацетоном с 3 % азотной к-ты, осаждают 30 % аммиаком, отделяют осадок, сушат, растворяют в ледяной АсОН, осаждают, растворяют в горячей воде, прибавляют 10 % ацетата свинца, осадок обрабатывают сероводородом, кристаллизуют</w:t>
            </w:r>
          </w:p>
        </w:tc>
        <w:tc>
          <w:tcPr>
            <w:tcW w:w="2268" w:type="dxa"/>
          </w:tcPr>
          <w:p w:rsidR="00504B2B" w:rsidRDefault="00504B2B" w:rsidP="009C7EAB">
            <w:pPr>
              <w:pStyle w:val="a3"/>
            </w:pPr>
            <w:r>
              <w:t>Муравьев И.А.</w:t>
            </w:r>
          </w:p>
          <w:p w:rsidR="00504B2B" w:rsidRDefault="00504B2B" w:rsidP="009C7EAB">
            <w:r>
              <w:rPr>
                <w:sz w:val="18"/>
              </w:rPr>
              <w:t>(Пятигорский фарм.ин-т)</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Оф.бюл.ОИ.1967.</w:t>
            </w:r>
          </w:p>
          <w:p w:rsidR="00504B2B" w:rsidRDefault="00504B2B" w:rsidP="009C7EAB">
            <w:r w:rsidRPr="00167812">
              <w:rPr>
                <w:sz w:val="20"/>
                <w:szCs w:val="20"/>
              </w:rPr>
              <w:t>№ 10</w:t>
            </w:r>
          </w:p>
        </w:tc>
      </w:tr>
      <w:tr w:rsidR="00504B2B" w:rsidTr="00020037">
        <w:trPr>
          <w:gridAfter w:val="2"/>
          <w:wAfter w:w="2196" w:type="dxa"/>
        </w:trPr>
        <w:tc>
          <w:tcPr>
            <w:tcW w:w="817" w:type="dxa"/>
          </w:tcPr>
          <w:p w:rsidR="00504B2B" w:rsidRDefault="00504B2B" w:rsidP="009C7EAB">
            <w:r>
              <w:t>2.159</w:t>
            </w:r>
          </w:p>
          <w:p w:rsidR="00504B2B" w:rsidRDefault="00504B2B" w:rsidP="009C7EAB"/>
          <w:p w:rsidR="00504B2B" w:rsidRDefault="00504B2B" w:rsidP="009C7EAB"/>
        </w:tc>
        <w:tc>
          <w:tcPr>
            <w:tcW w:w="1134" w:type="dxa"/>
          </w:tcPr>
          <w:p w:rsidR="00504B2B" w:rsidRDefault="00504B2B" w:rsidP="009C7EAB">
            <w:r>
              <w:lastRenderedPageBreak/>
              <w:t>СССР</w:t>
            </w:r>
          </w:p>
        </w:tc>
        <w:tc>
          <w:tcPr>
            <w:tcW w:w="1701" w:type="dxa"/>
          </w:tcPr>
          <w:p w:rsidR="00504B2B" w:rsidRDefault="00504B2B" w:rsidP="009C7EAB">
            <w:r>
              <w:t>А.с.</w:t>
            </w:r>
          </w:p>
          <w:p w:rsidR="00504B2B" w:rsidRDefault="00504B2B" w:rsidP="009C7EAB">
            <w:r>
              <w:t>152276</w:t>
            </w:r>
          </w:p>
          <w:p w:rsidR="00504B2B" w:rsidRDefault="00504B2B" w:rsidP="009C7EAB">
            <w:r>
              <w:lastRenderedPageBreak/>
              <w:t>25.10.77</w:t>
            </w:r>
          </w:p>
        </w:tc>
        <w:tc>
          <w:tcPr>
            <w:tcW w:w="3544" w:type="dxa"/>
          </w:tcPr>
          <w:p w:rsidR="00504B2B" w:rsidRDefault="00504B2B" w:rsidP="009C7EAB">
            <w:r>
              <w:lastRenderedPageBreak/>
              <w:t>Способ получения глицирризиновой кислоты</w:t>
            </w:r>
          </w:p>
        </w:tc>
        <w:tc>
          <w:tcPr>
            <w:tcW w:w="5812" w:type="dxa"/>
          </w:tcPr>
          <w:p w:rsidR="00504B2B" w:rsidRDefault="00504B2B" w:rsidP="009C7EAB">
            <w:r>
              <w:t xml:space="preserve">Корни солодки Коржинского экстрагируют аммиаком 1 % или содой, сгущают, подкисляют 10-15 % серной </w:t>
            </w:r>
            <w:r>
              <w:lastRenderedPageBreak/>
              <w:t>к-той, осадок промывают водой, растворяют в 5-10 % аммиаке, фильтруют, упаривают</w:t>
            </w:r>
          </w:p>
        </w:tc>
        <w:tc>
          <w:tcPr>
            <w:tcW w:w="2268" w:type="dxa"/>
          </w:tcPr>
          <w:p w:rsidR="00504B2B" w:rsidRDefault="00504B2B" w:rsidP="009C7EAB">
            <w:pPr>
              <w:pStyle w:val="a3"/>
            </w:pPr>
            <w:r>
              <w:lastRenderedPageBreak/>
              <w:t>Кирьялов Н.П.</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lastRenderedPageBreak/>
              <w:t>Там же.1977.№ 39</w:t>
            </w:r>
          </w:p>
        </w:tc>
      </w:tr>
      <w:tr w:rsidR="00504B2B" w:rsidTr="00020037">
        <w:trPr>
          <w:gridAfter w:val="2"/>
          <w:wAfter w:w="2196" w:type="dxa"/>
        </w:trPr>
        <w:tc>
          <w:tcPr>
            <w:tcW w:w="817" w:type="dxa"/>
          </w:tcPr>
          <w:p w:rsidR="00504B2B" w:rsidRDefault="00504B2B" w:rsidP="009C7EAB">
            <w:r>
              <w:lastRenderedPageBreak/>
              <w:t>2.160</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243780</w:t>
            </w:r>
          </w:p>
          <w:p w:rsidR="00504B2B" w:rsidRDefault="00504B2B" w:rsidP="009C7EAB">
            <w:r>
              <w:t>14.05.69</w:t>
            </w:r>
          </w:p>
        </w:tc>
        <w:tc>
          <w:tcPr>
            <w:tcW w:w="3544" w:type="dxa"/>
          </w:tcPr>
          <w:p w:rsidR="00504B2B" w:rsidRDefault="00504B2B" w:rsidP="009C7EAB">
            <w:r>
              <w:t>Лекарственное средство</w:t>
            </w:r>
          </w:p>
        </w:tc>
        <w:tc>
          <w:tcPr>
            <w:tcW w:w="5812" w:type="dxa"/>
          </w:tcPr>
          <w:p w:rsidR="00504B2B" w:rsidRDefault="00504B2B" w:rsidP="009C7EAB">
            <w:r>
              <w:t>Моноаммонийная соль глицирризиновой кислоты (глицирам)- для лечения бронхиальной астмы у детей</w:t>
            </w:r>
          </w:p>
        </w:tc>
        <w:tc>
          <w:tcPr>
            <w:tcW w:w="2268" w:type="dxa"/>
          </w:tcPr>
          <w:p w:rsidR="00504B2B" w:rsidRDefault="00504B2B" w:rsidP="009C7EAB">
            <w:pPr>
              <w:pStyle w:val="a3"/>
            </w:pPr>
            <w:r>
              <w:t>Догель Н.В., и др.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же.1969.№ 17</w:t>
            </w:r>
          </w:p>
        </w:tc>
      </w:tr>
      <w:tr w:rsidR="00504B2B" w:rsidTr="00020037">
        <w:trPr>
          <w:gridAfter w:val="2"/>
          <w:wAfter w:w="2196" w:type="dxa"/>
        </w:trPr>
        <w:tc>
          <w:tcPr>
            <w:tcW w:w="817" w:type="dxa"/>
          </w:tcPr>
          <w:p w:rsidR="00504B2B" w:rsidRDefault="00504B2B" w:rsidP="009C7EAB">
            <w:r>
              <w:t>2.161</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153140</w:t>
            </w:r>
          </w:p>
          <w:p w:rsidR="00504B2B" w:rsidRDefault="00504B2B" w:rsidP="009C7EAB">
            <w:r>
              <w:t>13.06.63</w:t>
            </w:r>
          </w:p>
        </w:tc>
        <w:tc>
          <w:tcPr>
            <w:tcW w:w="3544" w:type="dxa"/>
          </w:tcPr>
          <w:p w:rsidR="00504B2B" w:rsidRDefault="00504B2B" w:rsidP="009C7EAB">
            <w:r>
              <w:t>Определение глицирризиновой кислоты</w:t>
            </w:r>
          </w:p>
        </w:tc>
        <w:tc>
          <w:tcPr>
            <w:tcW w:w="5812" w:type="dxa"/>
          </w:tcPr>
          <w:p w:rsidR="00504B2B" w:rsidRDefault="00504B2B" w:rsidP="009C7EAB">
            <w:r>
              <w:t>Экстракты обрабатывают подкисленным ацетоном, осаждают аммиаком, смешивают с формалином и титруют 0,1 н. раствором едкого натра по фенолфта-леину</w:t>
            </w:r>
          </w:p>
        </w:tc>
        <w:tc>
          <w:tcPr>
            <w:tcW w:w="2268" w:type="dxa"/>
          </w:tcPr>
          <w:p w:rsidR="00504B2B" w:rsidRDefault="00504B2B" w:rsidP="009C7EAB">
            <w:pPr>
              <w:pStyle w:val="a3"/>
            </w:pPr>
            <w:r>
              <w:t>Муравьев И.А., и др.</w:t>
            </w:r>
          </w:p>
          <w:p w:rsidR="00504B2B" w:rsidRDefault="00504B2B" w:rsidP="009C7EAB">
            <w:r>
              <w:rPr>
                <w:sz w:val="18"/>
              </w:rPr>
              <w:t>(Пятигорский фарм.ин-т)</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же.1963. № 4</w:t>
            </w:r>
          </w:p>
        </w:tc>
      </w:tr>
      <w:tr w:rsidR="00504B2B" w:rsidTr="00020037">
        <w:trPr>
          <w:gridAfter w:val="2"/>
          <w:wAfter w:w="2196" w:type="dxa"/>
        </w:trPr>
        <w:tc>
          <w:tcPr>
            <w:tcW w:w="817" w:type="dxa"/>
          </w:tcPr>
          <w:p w:rsidR="00504B2B" w:rsidRDefault="00504B2B" w:rsidP="009C7EAB">
            <w:r>
              <w:t>2.162</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827065</w:t>
            </w:r>
          </w:p>
          <w:p w:rsidR="00504B2B" w:rsidRDefault="00504B2B" w:rsidP="009C7EAB">
            <w:r>
              <w:t>7.05.81</w:t>
            </w:r>
          </w:p>
        </w:tc>
        <w:tc>
          <w:tcPr>
            <w:tcW w:w="3544" w:type="dxa"/>
          </w:tcPr>
          <w:p w:rsidR="00504B2B" w:rsidRDefault="00504B2B" w:rsidP="009C7EAB">
            <w:r>
              <w:t>Способ получения глицирама</w:t>
            </w:r>
          </w:p>
        </w:tc>
        <w:tc>
          <w:tcPr>
            <w:tcW w:w="5812" w:type="dxa"/>
          </w:tcPr>
          <w:p w:rsidR="00504B2B" w:rsidRDefault="00504B2B" w:rsidP="009C7EAB">
            <w:r>
              <w:t xml:space="preserve">Свежесобранные корни с.голой ферментируют при 35-40 </w:t>
            </w:r>
            <w:r>
              <w:rPr>
                <w:vertAlign w:val="superscript"/>
              </w:rPr>
              <w:t>0</w:t>
            </w:r>
            <w:r>
              <w:t xml:space="preserve"> С 22-24 часа, обрабатывают по обычной схеме – технический глицирам с выходом 14 %</w:t>
            </w:r>
          </w:p>
        </w:tc>
        <w:tc>
          <w:tcPr>
            <w:tcW w:w="2268" w:type="dxa"/>
          </w:tcPr>
          <w:p w:rsidR="00504B2B" w:rsidRDefault="00504B2B" w:rsidP="009C7EAB">
            <w:pPr>
              <w:pStyle w:val="a3"/>
            </w:pPr>
            <w:r>
              <w:t>Степанова Э.Ф.</w:t>
            </w:r>
          </w:p>
          <w:p w:rsidR="00504B2B" w:rsidRDefault="00504B2B" w:rsidP="009C7EAB">
            <w:r>
              <w:rPr>
                <w:sz w:val="18"/>
              </w:rPr>
              <w:t>(Пятигорский фарм.ин-т)</w:t>
            </w:r>
          </w:p>
          <w:p w:rsidR="00504B2B" w:rsidRPr="00167812" w:rsidRDefault="00504B2B" w:rsidP="009C7EAB">
            <w:pPr>
              <w:rPr>
                <w:sz w:val="20"/>
                <w:szCs w:val="20"/>
              </w:rPr>
            </w:pPr>
            <w:r w:rsidRPr="00167812">
              <w:rPr>
                <w:sz w:val="20"/>
                <w:szCs w:val="20"/>
              </w:rPr>
              <w:t>Там же.1981.№ 17</w:t>
            </w:r>
          </w:p>
        </w:tc>
      </w:tr>
      <w:tr w:rsidR="00504B2B" w:rsidTr="00020037">
        <w:trPr>
          <w:gridAfter w:val="2"/>
          <w:wAfter w:w="2196" w:type="dxa"/>
        </w:trPr>
        <w:tc>
          <w:tcPr>
            <w:tcW w:w="817" w:type="dxa"/>
          </w:tcPr>
          <w:p w:rsidR="00504B2B" w:rsidRDefault="00504B2B" w:rsidP="009C7EAB">
            <w:r>
              <w:t>2.163</w:t>
            </w:r>
          </w:p>
        </w:tc>
        <w:tc>
          <w:tcPr>
            <w:tcW w:w="1134" w:type="dxa"/>
          </w:tcPr>
          <w:p w:rsidR="00504B2B" w:rsidRDefault="00504B2B" w:rsidP="009C7EAB">
            <w:r>
              <w:t xml:space="preserve">СССР </w:t>
            </w:r>
          </w:p>
          <w:p w:rsidR="00504B2B" w:rsidRDefault="00504B2B" w:rsidP="009C7EAB"/>
        </w:tc>
        <w:tc>
          <w:tcPr>
            <w:tcW w:w="1701" w:type="dxa"/>
          </w:tcPr>
          <w:p w:rsidR="00504B2B" w:rsidRDefault="00504B2B" w:rsidP="009C7EAB">
            <w:r>
              <w:t>А.с.</w:t>
            </w:r>
          </w:p>
          <w:p w:rsidR="00504B2B" w:rsidRDefault="00504B2B" w:rsidP="009C7EAB">
            <w:r>
              <w:t>419521</w:t>
            </w:r>
          </w:p>
          <w:p w:rsidR="00504B2B" w:rsidRDefault="00504B2B" w:rsidP="009C7EAB">
            <w:r>
              <w:t>15.03.74</w:t>
            </w:r>
          </w:p>
        </w:tc>
        <w:tc>
          <w:tcPr>
            <w:tcW w:w="3544" w:type="dxa"/>
          </w:tcPr>
          <w:p w:rsidR="00504B2B" w:rsidRDefault="00504B2B" w:rsidP="009C7EAB">
            <w:r>
              <w:t>Способ выделения глицирризиновой кислоты</w:t>
            </w:r>
          </w:p>
        </w:tc>
        <w:tc>
          <w:tcPr>
            <w:tcW w:w="5812" w:type="dxa"/>
          </w:tcPr>
          <w:p w:rsidR="00504B2B" w:rsidRDefault="00504B2B" w:rsidP="009C7EAB">
            <w:r>
              <w:t>Ацетоновый экстракт обрабатывают щелочью, осадок растворяют в 75 % спирта и добавляют катионит в Н-форме и активированный уголь, фильтруют, сгущают, получают ГК с выходом 88-89 % от массы трикалие-вой соли</w:t>
            </w:r>
          </w:p>
        </w:tc>
        <w:tc>
          <w:tcPr>
            <w:tcW w:w="2268" w:type="dxa"/>
          </w:tcPr>
          <w:p w:rsidR="00504B2B" w:rsidRDefault="00504B2B" w:rsidP="009C7EAB">
            <w:pPr>
              <w:pStyle w:val="a3"/>
            </w:pPr>
            <w:r>
              <w:t>Толстиков Г.А., и др.</w:t>
            </w:r>
          </w:p>
          <w:p w:rsidR="00504B2B" w:rsidRDefault="00504B2B" w:rsidP="009C7EAB">
            <w:pPr>
              <w:rPr>
                <w:sz w:val="18"/>
              </w:rPr>
            </w:pPr>
            <w:r>
              <w:rPr>
                <w:sz w:val="18"/>
              </w:rPr>
              <w:t>(Ин-т химии Башкирск.</w:t>
            </w:r>
          </w:p>
          <w:p w:rsidR="00504B2B" w:rsidRDefault="00504B2B" w:rsidP="009C7EAB">
            <w:r>
              <w:rPr>
                <w:sz w:val="18"/>
              </w:rPr>
              <w:t>Филиал АН СССР0</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же.1974. № 10</w:t>
            </w:r>
          </w:p>
        </w:tc>
      </w:tr>
      <w:tr w:rsidR="00504B2B" w:rsidTr="00020037">
        <w:trPr>
          <w:gridAfter w:val="2"/>
          <w:wAfter w:w="2196" w:type="dxa"/>
        </w:trPr>
        <w:tc>
          <w:tcPr>
            <w:tcW w:w="817" w:type="dxa"/>
          </w:tcPr>
          <w:p w:rsidR="00504B2B" w:rsidRDefault="00504B2B" w:rsidP="009C7EAB">
            <w:r>
              <w:t>2.164</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914060</w:t>
            </w:r>
          </w:p>
          <w:p w:rsidR="00504B2B" w:rsidRDefault="00504B2B" w:rsidP="009C7EAB">
            <w:r>
              <w:t>23.03.82</w:t>
            </w:r>
          </w:p>
        </w:tc>
        <w:tc>
          <w:tcPr>
            <w:tcW w:w="3544" w:type="dxa"/>
          </w:tcPr>
          <w:p w:rsidR="00504B2B" w:rsidRDefault="00504B2B" w:rsidP="009C7EAB">
            <w:r>
              <w:t>Способ получения глицирама</w:t>
            </w:r>
          </w:p>
        </w:tc>
        <w:tc>
          <w:tcPr>
            <w:tcW w:w="5812" w:type="dxa"/>
          </w:tcPr>
          <w:p w:rsidR="00504B2B" w:rsidRDefault="00504B2B" w:rsidP="009C7EAB">
            <w:r>
              <w:t>Иммобилизация глицирама на иониты - получение пролонгированной лекарственной формы</w:t>
            </w:r>
          </w:p>
        </w:tc>
        <w:tc>
          <w:tcPr>
            <w:tcW w:w="2268" w:type="dxa"/>
          </w:tcPr>
          <w:p w:rsidR="00504B2B" w:rsidRDefault="00504B2B" w:rsidP="009C7EAB">
            <w:pPr>
              <w:pStyle w:val="a3"/>
            </w:pPr>
            <w:r>
              <w:t>Муравьев И.А., и др.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же.1982.№ 11</w:t>
            </w:r>
          </w:p>
        </w:tc>
      </w:tr>
      <w:tr w:rsidR="00504B2B" w:rsidTr="00020037">
        <w:trPr>
          <w:gridAfter w:val="2"/>
          <w:wAfter w:w="2196" w:type="dxa"/>
        </w:trPr>
        <w:tc>
          <w:tcPr>
            <w:tcW w:w="817" w:type="dxa"/>
          </w:tcPr>
          <w:p w:rsidR="00504B2B" w:rsidRDefault="00504B2B" w:rsidP="009C7EAB">
            <w:r>
              <w:t>2.165</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1189453</w:t>
            </w:r>
          </w:p>
          <w:p w:rsidR="00504B2B" w:rsidRDefault="00504B2B" w:rsidP="009C7EAB">
            <w:r>
              <w:t>7.11.85</w:t>
            </w:r>
          </w:p>
        </w:tc>
        <w:tc>
          <w:tcPr>
            <w:tcW w:w="3544" w:type="dxa"/>
          </w:tcPr>
          <w:p w:rsidR="00504B2B" w:rsidRDefault="00F7030C" w:rsidP="009C7EAB">
            <w:r>
              <w:t>Способ получения глицира</w:t>
            </w:r>
            <w:r w:rsidR="00504B2B">
              <w:t xml:space="preserve">ма из густого экстракта солодкового корня </w:t>
            </w:r>
          </w:p>
        </w:tc>
        <w:tc>
          <w:tcPr>
            <w:tcW w:w="5812" w:type="dxa"/>
          </w:tcPr>
          <w:p w:rsidR="00504B2B" w:rsidRDefault="00504B2B" w:rsidP="009C7EAB">
            <w:r>
              <w:t>Путем выделения ГК из экстракта и обработки на ионообменной смоле - получают глицирам</w:t>
            </w:r>
          </w:p>
        </w:tc>
        <w:tc>
          <w:tcPr>
            <w:tcW w:w="2268" w:type="dxa"/>
          </w:tcPr>
          <w:p w:rsidR="00504B2B" w:rsidRDefault="00504B2B" w:rsidP="009C7EAB">
            <w:pPr>
              <w:pStyle w:val="a3"/>
            </w:pPr>
            <w:r>
              <w:t>Маняк В.А., и др.</w:t>
            </w:r>
          </w:p>
          <w:p w:rsidR="00504B2B" w:rsidRDefault="00504B2B" w:rsidP="009C7EAB">
            <w:r>
              <w:rPr>
                <w:sz w:val="18"/>
              </w:rPr>
              <w:t>(Пятигорский фарм.ин-т)</w:t>
            </w:r>
          </w:p>
          <w:p w:rsidR="00504B2B" w:rsidRPr="00167812" w:rsidRDefault="00504B2B" w:rsidP="009C7EAB">
            <w:pPr>
              <w:rPr>
                <w:sz w:val="20"/>
                <w:szCs w:val="20"/>
              </w:rPr>
            </w:pPr>
            <w:r w:rsidRPr="00167812">
              <w:rPr>
                <w:sz w:val="20"/>
                <w:szCs w:val="20"/>
              </w:rPr>
              <w:t>Там же.1985. № 41</w:t>
            </w:r>
          </w:p>
        </w:tc>
      </w:tr>
      <w:tr w:rsidR="00504B2B" w:rsidTr="00020037">
        <w:trPr>
          <w:gridAfter w:val="2"/>
          <w:wAfter w:w="2196" w:type="dxa"/>
        </w:trPr>
        <w:tc>
          <w:tcPr>
            <w:tcW w:w="817" w:type="dxa"/>
          </w:tcPr>
          <w:p w:rsidR="00504B2B" w:rsidRDefault="00504B2B" w:rsidP="009C7EAB">
            <w:r>
              <w:t>2.166</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1223911</w:t>
            </w:r>
          </w:p>
          <w:p w:rsidR="00504B2B" w:rsidRDefault="00504B2B" w:rsidP="009C7EAB">
            <w:r>
              <w:t>15.04.86</w:t>
            </w:r>
          </w:p>
        </w:tc>
        <w:tc>
          <w:tcPr>
            <w:tcW w:w="3544" w:type="dxa"/>
          </w:tcPr>
          <w:p w:rsidR="00504B2B" w:rsidRDefault="00504B2B" w:rsidP="009C7EAB">
            <w:r>
              <w:t>Способ получения глицирама</w:t>
            </w:r>
          </w:p>
        </w:tc>
        <w:tc>
          <w:tcPr>
            <w:tcW w:w="5812" w:type="dxa"/>
          </w:tcPr>
          <w:p w:rsidR="00504B2B" w:rsidRDefault="00504B2B" w:rsidP="009C7EAB">
            <w:r>
              <w:t>Из экстракта ГК отделяют 54-56 % этанолом, растово-ряют в воде; очистка на анионите в 0Н-форме, десор-бируют 4-6 % аммиаком, сгущают досуха, растворяют в 20 % этаноле, обрабатыают катионитом в Н-форме</w:t>
            </w:r>
          </w:p>
        </w:tc>
        <w:tc>
          <w:tcPr>
            <w:tcW w:w="2268" w:type="dxa"/>
          </w:tcPr>
          <w:p w:rsidR="00504B2B" w:rsidRDefault="00504B2B" w:rsidP="009C7EAB">
            <w:pPr>
              <w:pStyle w:val="a3"/>
            </w:pPr>
            <w:r>
              <w:t>Муравьев И.А., и др.</w:t>
            </w:r>
          </w:p>
          <w:p w:rsidR="00504B2B" w:rsidRDefault="00504B2B" w:rsidP="009C7EAB">
            <w:r>
              <w:rPr>
                <w:sz w:val="18"/>
              </w:rPr>
              <w:t>(Пятигорский фарм.ин-т)</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же.1986. № 14</w:t>
            </w:r>
          </w:p>
        </w:tc>
      </w:tr>
      <w:tr w:rsidR="00504B2B" w:rsidTr="00020037">
        <w:trPr>
          <w:gridAfter w:val="2"/>
          <w:wAfter w:w="2196" w:type="dxa"/>
        </w:trPr>
        <w:tc>
          <w:tcPr>
            <w:tcW w:w="817" w:type="dxa"/>
          </w:tcPr>
          <w:p w:rsidR="00504B2B" w:rsidRDefault="00504B2B" w:rsidP="009C7EAB">
            <w:r>
              <w:t>2.167</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1137623</w:t>
            </w:r>
          </w:p>
          <w:p w:rsidR="00504B2B" w:rsidRDefault="00504B2B" w:rsidP="009C7EAB">
            <w:r>
              <w:t>7.11.85</w:t>
            </w:r>
          </w:p>
        </w:tc>
        <w:tc>
          <w:tcPr>
            <w:tcW w:w="3544" w:type="dxa"/>
          </w:tcPr>
          <w:p w:rsidR="00504B2B" w:rsidRDefault="00504B2B" w:rsidP="009C7EAB">
            <w:r>
              <w:t>Способ получения глицирама</w:t>
            </w:r>
          </w:p>
        </w:tc>
        <w:tc>
          <w:tcPr>
            <w:tcW w:w="5812" w:type="dxa"/>
          </w:tcPr>
          <w:p w:rsidR="00504B2B" w:rsidRDefault="00504B2B" w:rsidP="009C7EAB">
            <w:r>
              <w:t xml:space="preserve">Шрот корней солодки голой после отделения флаво-ноидов обрабатывают ацетоном, содержащим 2,5-3 % азотной кислоты, осаждают  25 % аммиаком, раство-ряют в ледяной Ас0Н, кристаллизуют из 85 % этанола </w:t>
            </w:r>
          </w:p>
        </w:tc>
        <w:tc>
          <w:tcPr>
            <w:tcW w:w="2268" w:type="dxa"/>
          </w:tcPr>
          <w:p w:rsidR="001B27BF" w:rsidRDefault="00504B2B" w:rsidP="009C7EAB">
            <w:pPr>
              <w:pStyle w:val="a3"/>
            </w:pPr>
            <w:r>
              <w:t>Литвиненко В.И.,</w:t>
            </w:r>
          </w:p>
          <w:p w:rsidR="00504B2B" w:rsidRDefault="001B27BF" w:rsidP="009C7EAB">
            <w:pPr>
              <w:pStyle w:val="a3"/>
            </w:pPr>
            <w:r>
              <w:t>Аммосов А.С.</w:t>
            </w:r>
            <w:r w:rsidR="00504B2B">
              <w:t>и др.</w:t>
            </w:r>
          </w:p>
          <w:p w:rsidR="00504B2B" w:rsidRDefault="00504B2B" w:rsidP="009C7EAB">
            <w:r>
              <w:rPr>
                <w:sz w:val="18"/>
              </w:rPr>
              <w:t>(ВНИИХТЛС, НПО Здоровье)</w:t>
            </w:r>
          </w:p>
          <w:p w:rsidR="00504B2B" w:rsidRPr="00167812" w:rsidRDefault="00504B2B" w:rsidP="009C7EAB">
            <w:pPr>
              <w:rPr>
                <w:sz w:val="20"/>
                <w:szCs w:val="20"/>
              </w:rPr>
            </w:pPr>
            <w:r w:rsidRPr="00167812">
              <w:rPr>
                <w:sz w:val="20"/>
                <w:szCs w:val="20"/>
              </w:rPr>
              <w:t>Там же.1985. № 4</w:t>
            </w:r>
          </w:p>
        </w:tc>
      </w:tr>
      <w:tr w:rsidR="00504B2B" w:rsidTr="00020037">
        <w:trPr>
          <w:gridAfter w:val="2"/>
          <w:wAfter w:w="2196" w:type="dxa"/>
        </w:trPr>
        <w:tc>
          <w:tcPr>
            <w:tcW w:w="817" w:type="dxa"/>
          </w:tcPr>
          <w:p w:rsidR="00504B2B" w:rsidRDefault="00504B2B" w:rsidP="009C7EAB">
            <w:r>
              <w:t>2.168</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2054433</w:t>
            </w:r>
          </w:p>
          <w:p w:rsidR="00504B2B" w:rsidRDefault="00504B2B" w:rsidP="009C7EAB">
            <w:r>
              <w:t>20.02.96</w:t>
            </w:r>
          </w:p>
        </w:tc>
        <w:tc>
          <w:tcPr>
            <w:tcW w:w="3544" w:type="dxa"/>
          </w:tcPr>
          <w:p w:rsidR="00504B2B" w:rsidRDefault="00504B2B" w:rsidP="009C7EAB">
            <w:r>
              <w:t>Способ получения глицирама</w:t>
            </w:r>
          </w:p>
        </w:tc>
        <w:tc>
          <w:tcPr>
            <w:tcW w:w="5812" w:type="dxa"/>
          </w:tcPr>
          <w:p w:rsidR="00504B2B" w:rsidRDefault="00504B2B" w:rsidP="009C7EAB">
            <w:r>
              <w:t>Экстракция порошка корня солодки раствором вод-ной щелочи с подачей в массу 0</w:t>
            </w:r>
            <w:r>
              <w:rPr>
                <w:vertAlign w:val="subscript"/>
              </w:rPr>
              <w:t xml:space="preserve">2 </w:t>
            </w:r>
            <w:r>
              <w:t>воздуха со скоро-стью 60-80 л/ч в течение 5-6 часов. Выход 6 %</w:t>
            </w:r>
          </w:p>
        </w:tc>
        <w:tc>
          <w:tcPr>
            <w:tcW w:w="2268" w:type="dxa"/>
          </w:tcPr>
          <w:p w:rsidR="00504B2B" w:rsidRDefault="00504B2B" w:rsidP="009C7EAB">
            <w:pPr>
              <w:rPr>
                <w:sz w:val="18"/>
              </w:rPr>
            </w:pPr>
            <w:r>
              <w:rPr>
                <w:sz w:val="18"/>
              </w:rPr>
              <w:t>Рагимов А.В., и др.</w:t>
            </w:r>
          </w:p>
          <w:p w:rsidR="00504B2B" w:rsidRDefault="00504B2B" w:rsidP="009C7EAB">
            <w:r>
              <w:rPr>
                <w:sz w:val="18"/>
              </w:rPr>
              <w:t>(МП Реакция, МП Симург)</w:t>
            </w:r>
          </w:p>
          <w:p w:rsidR="00504B2B" w:rsidRPr="00167812" w:rsidRDefault="00504B2B" w:rsidP="009C7EAB">
            <w:pPr>
              <w:rPr>
                <w:sz w:val="20"/>
                <w:szCs w:val="20"/>
              </w:rPr>
            </w:pPr>
            <w:r w:rsidRPr="00167812">
              <w:rPr>
                <w:sz w:val="20"/>
                <w:szCs w:val="20"/>
              </w:rPr>
              <w:t>Там же.1996.№ 15</w:t>
            </w:r>
          </w:p>
        </w:tc>
      </w:tr>
      <w:tr w:rsidR="00504B2B" w:rsidTr="00020037">
        <w:trPr>
          <w:gridAfter w:val="2"/>
          <w:wAfter w:w="2196" w:type="dxa"/>
        </w:trPr>
        <w:tc>
          <w:tcPr>
            <w:tcW w:w="817" w:type="dxa"/>
          </w:tcPr>
          <w:p w:rsidR="00504B2B" w:rsidRDefault="00504B2B" w:rsidP="009C7EAB">
            <w:r>
              <w:lastRenderedPageBreak/>
              <w:t>2.169</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400578</w:t>
            </w:r>
          </w:p>
          <w:p w:rsidR="00504B2B" w:rsidRDefault="00504B2B" w:rsidP="009C7EAB">
            <w:r>
              <w:t>1.10.73</w:t>
            </w:r>
          </w:p>
        </w:tc>
        <w:tc>
          <w:tcPr>
            <w:tcW w:w="3544" w:type="dxa"/>
          </w:tcPr>
          <w:p w:rsidR="00504B2B" w:rsidRDefault="00504B2B" w:rsidP="009C7EAB">
            <w:r>
              <w:t>Способ получения раствори-мых форм нерастворимых или плохо растворимых в воде нитрофурановых соединений</w:t>
            </w:r>
          </w:p>
        </w:tc>
        <w:tc>
          <w:tcPr>
            <w:tcW w:w="5812" w:type="dxa"/>
          </w:tcPr>
          <w:p w:rsidR="00504B2B" w:rsidRDefault="00504B2B" w:rsidP="009C7EAB">
            <w:r>
              <w:t>Растворяют нитрофурановые соединения при нагре-вании в изотоническом р-ре гидрокарбоната натрия или калия с добавлением глицирризиновой кислоты</w:t>
            </w:r>
          </w:p>
        </w:tc>
        <w:tc>
          <w:tcPr>
            <w:tcW w:w="2268" w:type="dxa"/>
          </w:tcPr>
          <w:p w:rsidR="00504B2B" w:rsidRDefault="00504B2B" w:rsidP="009C7EAB">
            <w:pPr>
              <w:pStyle w:val="a3"/>
            </w:pPr>
            <w:r>
              <w:t>Муравьев И.А., и др.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же.1973. № 40</w:t>
            </w:r>
          </w:p>
        </w:tc>
      </w:tr>
      <w:tr w:rsidR="00504B2B" w:rsidTr="00020037">
        <w:trPr>
          <w:gridAfter w:val="2"/>
          <w:wAfter w:w="2196" w:type="dxa"/>
        </w:trPr>
        <w:tc>
          <w:tcPr>
            <w:tcW w:w="817" w:type="dxa"/>
          </w:tcPr>
          <w:p w:rsidR="00504B2B" w:rsidRDefault="00504B2B" w:rsidP="009C7EAB">
            <w:r>
              <w:t>2.170</w:t>
            </w:r>
          </w:p>
        </w:tc>
        <w:tc>
          <w:tcPr>
            <w:tcW w:w="1134" w:type="dxa"/>
          </w:tcPr>
          <w:p w:rsidR="00504B2B" w:rsidRDefault="00504B2B" w:rsidP="009C7EAB">
            <w:r>
              <w:t>СССР</w:t>
            </w:r>
          </w:p>
        </w:tc>
        <w:tc>
          <w:tcPr>
            <w:tcW w:w="1701" w:type="dxa"/>
          </w:tcPr>
          <w:p w:rsidR="00504B2B" w:rsidRPr="008F0876" w:rsidRDefault="00504B2B" w:rsidP="009C7EAB">
            <w:r w:rsidRPr="008F0876">
              <w:t>А.с.</w:t>
            </w:r>
          </w:p>
          <w:p w:rsidR="00504B2B" w:rsidRPr="008F0876" w:rsidRDefault="00504B2B" w:rsidP="009C7EAB">
            <w:r w:rsidRPr="008F0876">
              <w:t>1499901</w:t>
            </w:r>
          </w:p>
          <w:p w:rsidR="00504B2B" w:rsidRPr="00EF7A2F" w:rsidRDefault="00504B2B" w:rsidP="009C7EAB">
            <w:pPr>
              <w:rPr>
                <w:highlight w:val="yellow"/>
              </w:rPr>
            </w:pPr>
            <w:r w:rsidRPr="008F0876">
              <w:t>30.07.89</w:t>
            </w:r>
          </w:p>
        </w:tc>
        <w:tc>
          <w:tcPr>
            <w:tcW w:w="3544" w:type="dxa"/>
          </w:tcPr>
          <w:p w:rsidR="00504B2B" w:rsidRDefault="00504B2B" w:rsidP="009C7EAB">
            <w:r>
              <w:t>N -хиноли-6-иламид пента-глицирризиновой к-ты, про-являющий противовоспали-тельную и противоязвенную активность</w:t>
            </w:r>
          </w:p>
        </w:tc>
        <w:tc>
          <w:tcPr>
            <w:tcW w:w="5812" w:type="dxa"/>
          </w:tcPr>
          <w:p w:rsidR="00504B2B" w:rsidRDefault="00504B2B" w:rsidP="009C7EAB">
            <w:r>
              <w:t>Способы получения: молекулярные синтетические комплексы ГК с данным веществом – с улучшенной фармакологической активностью</w:t>
            </w:r>
          </w:p>
        </w:tc>
        <w:tc>
          <w:tcPr>
            <w:tcW w:w="2268" w:type="dxa"/>
          </w:tcPr>
          <w:p w:rsidR="00504B2B" w:rsidRDefault="00504B2B" w:rsidP="009C7EAB">
            <w:pPr>
              <w:pStyle w:val="a3"/>
            </w:pPr>
            <w:r>
              <w:t>Балтина Л.А., и др.</w:t>
            </w:r>
          </w:p>
          <w:p w:rsidR="00504B2B" w:rsidRDefault="00504B2B" w:rsidP="009C7EAB">
            <w:pPr>
              <w:pStyle w:val="a3"/>
            </w:pPr>
            <w:r>
              <w:t>(Ин-т химии Башкирск.НЦ УО АН СССР)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же.1991.№ 16</w:t>
            </w:r>
          </w:p>
        </w:tc>
      </w:tr>
      <w:tr w:rsidR="00504B2B" w:rsidTr="00020037">
        <w:trPr>
          <w:gridAfter w:val="2"/>
          <w:wAfter w:w="2196" w:type="dxa"/>
        </w:trPr>
        <w:tc>
          <w:tcPr>
            <w:tcW w:w="817" w:type="dxa"/>
          </w:tcPr>
          <w:p w:rsidR="00504B2B" w:rsidRDefault="00504B2B" w:rsidP="009C7EAB">
            <w:bookmarkStart w:id="9" w:name="_Hlk468433154"/>
            <w:r>
              <w:t>2.171</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1499902</w:t>
            </w:r>
          </w:p>
          <w:p w:rsidR="00504B2B" w:rsidRDefault="00504B2B" w:rsidP="009C7EAB">
            <w:r>
              <w:t>30.07.89</w:t>
            </w:r>
          </w:p>
        </w:tc>
        <w:tc>
          <w:tcPr>
            <w:tcW w:w="3544" w:type="dxa"/>
          </w:tcPr>
          <w:p w:rsidR="00504B2B" w:rsidRDefault="00504B2B" w:rsidP="009C7EAB">
            <w:r>
              <w:t>Триамиды   пентаацетил гли-цирризиновой кислоты, про-являющие противовоспали-тельную активность</w:t>
            </w:r>
          </w:p>
        </w:tc>
        <w:tc>
          <w:tcPr>
            <w:tcW w:w="5812" w:type="dxa"/>
          </w:tcPr>
          <w:p w:rsidR="00504B2B" w:rsidRDefault="00504B2B" w:rsidP="009C7EAB">
            <w:r>
              <w:t>Способ получения молекулярных комплексов с улучшенной биологической активностью</w:t>
            </w:r>
          </w:p>
        </w:tc>
        <w:tc>
          <w:tcPr>
            <w:tcW w:w="2268" w:type="dxa"/>
          </w:tcPr>
          <w:p w:rsidR="00504B2B" w:rsidRDefault="00504B2B" w:rsidP="009C7EAB">
            <w:pPr>
              <w:pStyle w:val="a3"/>
            </w:pPr>
            <w:r>
              <w:t>Балтина</w:t>
            </w:r>
            <w:r w:rsidR="00C96AF6">
              <w:t xml:space="preserve"> </w:t>
            </w:r>
            <w:r>
              <w:t xml:space="preserve"> Л.А., и др.</w:t>
            </w:r>
          </w:p>
          <w:p w:rsidR="00504B2B" w:rsidRDefault="00B443FA" w:rsidP="009C7EAB">
            <w:pPr>
              <w:pStyle w:val="a3"/>
            </w:pPr>
            <w:r>
              <w:t>(</w:t>
            </w:r>
            <w:r w:rsidR="00504B2B">
              <w:t>Ин-т химии Башкирск.НЦ УО АН СССР)</w:t>
            </w:r>
          </w:p>
          <w:p w:rsidR="00504B2B" w:rsidRPr="00167812" w:rsidRDefault="00504B2B" w:rsidP="009C7EAB">
            <w:pPr>
              <w:rPr>
                <w:sz w:val="20"/>
                <w:szCs w:val="20"/>
              </w:rPr>
            </w:pPr>
            <w:r w:rsidRPr="00167812">
              <w:rPr>
                <w:sz w:val="20"/>
                <w:szCs w:val="20"/>
              </w:rPr>
              <w:t>Там же.</w:t>
            </w:r>
            <w:r w:rsidRPr="00167812">
              <w:rPr>
                <w:sz w:val="20"/>
                <w:szCs w:val="20"/>
                <w:lang w:val="en-US"/>
              </w:rPr>
              <w:t xml:space="preserve"> </w:t>
            </w:r>
            <w:r w:rsidRPr="00167812">
              <w:rPr>
                <w:sz w:val="20"/>
                <w:szCs w:val="20"/>
              </w:rPr>
              <w:t>№ 17</w:t>
            </w:r>
          </w:p>
        </w:tc>
      </w:tr>
      <w:bookmarkEnd w:id="9"/>
      <w:tr w:rsidR="00504B2B" w:rsidTr="00020037">
        <w:trPr>
          <w:gridAfter w:val="2"/>
          <w:wAfter w:w="2196" w:type="dxa"/>
        </w:trPr>
        <w:tc>
          <w:tcPr>
            <w:tcW w:w="817" w:type="dxa"/>
          </w:tcPr>
          <w:p w:rsidR="00504B2B" w:rsidRDefault="00504B2B" w:rsidP="009C7EAB">
            <w:r>
              <w:t>2.172</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1513880</w:t>
            </w:r>
          </w:p>
          <w:p w:rsidR="00504B2B" w:rsidRDefault="00504B2B" w:rsidP="009C7EAB">
            <w:r>
              <w:t>7.10.89</w:t>
            </w:r>
          </w:p>
        </w:tc>
        <w:tc>
          <w:tcPr>
            <w:tcW w:w="3544" w:type="dxa"/>
          </w:tcPr>
          <w:p w:rsidR="00504B2B" w:rsidRDefault="00504B2B" w:rsidP="009C7EAB">
            <w:r>
              <w:t>Трис(диизопропокси)алюминиевая соль глицирризиновой к-ты, проявляющая противо-воспалительную активность</w:t>
            </w:r>
          </w:p>
        </w:tc>
        <w:tc>
          <w:tcPr>
            <w:tcW w:w="5812" w:type="dxa"/>
          </w:tcPr>
          <w:p w:rsidR="00504B2B" w:rsidRDefault="00504B2B" w:rsidP="009C7EAB">
            <w:r>
              <w:t>Предложен способ получения соли и приведены данные по испытанию ее активности</w:t>
            </w:r>
          </w:p>
        </w:tc>
        <w:tc>
          <w:tcPr>
            <w:tcW w:w="2268" w:type="dxa"/>
          </w:tcPr>
          <w:p w:rsidR="00504B2B" w:rsidRDefault="00504B2B" w:rsidP="009C7EAB">
            <w:pPr>
              <w:pStyle w:val="a3"/>
            </w:pPr>
            <w:r>
              <w:t>Балтина Л.А., и др.</w:t>
            </w:r>
          </w:p>
          <w:p w:rsidR="00504B2B" w:rsidRDefault="00B443FA" w:rsidP="009C7EAB">
            <w:pPr>
              <w:pStyle w:val="a3"/>
            </w:pPr>
            <w:r>
              <w:t>(</w:t>
            </w:r>
            <w:r w:rsidR="00504B2B">
              <w:t>Ин-т химии Башкирск.НЦ УО АН СССР)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w:t>
            </w:r>
          </w:p>
        </w:tc>
      </w:tr>
      <w:tr w:rsidR="00504B2B" w:rsidTr="00020037">
        <w:trPr>
          <w:gridAfter w:val="2"/>
          <w:wAfter w:w="2196" w:type="dxa"/>
        </w:trPr>
        <w:tc>
          <w:tcPr>
            <w:tcW w:w="817" w:type="dxa"/>
          </w:tcPr>
          <w:p w:rsidR="00504B2B" w:rsidRDefault="00504B2B" w:rsidP="009C7EAB">
            <w:r>
              <w:t>2.173</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1513881</w:t>
            </w:r>
          </w:p>
          <w:p w:rsidR="00504B2B" w:rsidRDefault="00504B2B" w:rsidP="009C7EAB">
            <w:r>
              <w:t>7.10.89</w:t>
            </w:r>
          </w:p>
        </w:tc>
        <w:tc>
          <w:tcPr>
            <w:tcW w:w="3544" w:type="dxa"/>
          </w:tcPr>
          <w:p w:rsidR="00504B2B" w:rsidRDefault="00504B2B" w:rsidP="009C7EAB">
            <w:r>
              <w:t>Монокалий-дилитиевая соль глицирризиновой кислоты, про</w:t>
            </w:r>
            <w:r w:rsidR="00F7030C" w:rsidRPr="00F7030C">
              <w:t>-</w:t>
            </w:r>
            <w:r w:rsidR="00F7030C">
              <w:t>являющая противовоспа</w:t>
            </w:r>
            <w:r>
              <w:t>лите</w:t>
            </w:r>
            <w:r w:rsidR="00F7030C" w:rsidRPr="00F7030C">
              <w:t>-</w:t>
            </w:r>
            <w:r>
              <w:t>ль</w:t>
            </w:r>
            <w:r w:rsidR="00F7030C">
              <w:t>ную и противоязвен</w:t>
            </w:r>
            <w:r>
              <w:t>ную активность</w:t>
            </w:r>
          </w:p>
        </w:tc>
        <w:tc>
          <w:tcPr>
            <w:tcW w:w="5812" w:type="dxa"/>
          </w:tcPr>
          <w:p w:rsidR="00504B2B" w:rsidRDefault="00504B2B" w:rsidP="009C7EAB">
            <w:r>
              <w:t xml:space="preserve">      </w:t>
            </w:r>
          </w:p>
          <w:p w:rsidR="00504B2B" w:rsidRDefault="00504B2B" w:rsidP="009C7EAB">
            <w:r>
              <w:t xml:space="preserve">   То же</w:t>
            </w:r>
          </w:p>
        </w:tc>
        <w:tc>
          <w:tcPr>
            <w:tcW w:w="2268" w:type="dxa"/>
          </w:tcPr>
          <w:p w:rsidR="00504B2B" w:rsidRDefault="00504B2B" w:rsidP="009C7EAB">
            <w:pPr>
              <w:pStyle w:val="a3"/>
            </w:pPr>
            <w:r>
              <w:t>Балтина Л.А., и др.</w:t>
            </w:r>
          </w:p>
          <w:p w:rsidR="00504B2B" w:rsidRDefault="00B443FA" w:rsidP="009C7EAB">
            <w:pPr>
              <w:pStyle w:val="a3"/>
            </w:pPr>
            <w:r>
              <w:t>(</w:t>
            </w:r>
            <w:r w:rsidR="00504B2B">
              <w:t>Ин-т химии Башкирск.НЦ УО АН СССР)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w:t>
            </w:r>
          </w:p>
        </w:tc>
      </w:tr>
      <w:tr w:rsidR="00504B2B" w:rsidTr="00020037">
        <w:trPr>
          <w:gridAfter w:val="2"/>
          <w:wAfter w:w="2196" w:type="dxa"/>
        </w:trPr>
        <w:tc>
          <w:tcPr>
            <w:tcW w:w="817" w:type="dxa"/>
          </w:tcPr>
          <w:p w:rsidR="00504B2B" w:rsidRDefault="00504B2B" w:rsidP="009C7EAB">
            <w:r>
              <w:t>2.174</w:t>
            </w:r>
          </w:p>
          <w:p w:rsidR="00504B2B" w:rsidRDefault="00504B2B" w:rsidP="009C7EAB"/>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1513882</w:t>
            </w:r>
          </w:p>
          <w:p w:rsidR="00504B2B" w:rsidRDefault="00504B2B" w:rsidP="009C7EAB">
            <w:r>
              <w:t>7.10.89</w:t>
            </w:r>
          </w:p>
        </w:tc>
        <w:tc>
          <w:tcPr>
            <w:tcW w:w="3544" w:type="dxa"/>
          </w:tcPr>
          <w:p w:rsidR="00504B2B" w:rsidRDefault="00504B2B" w:rsidP="009C7EAB">
            <w:r>
              <w:t xml:space="preserve">Амид  петаацетилглицирри-                                           </w:t>
            </w:r>
            <w:r w:rsidR="00F7030C">
              <w:t xml:space="preserve">       зиновой к-ты с октадецил</w:t>
            </w:r>
            <w:r>
              <w:t>ами</w:t>
            </w:r>
            <w:r w:rsidR="00F7030C" w:rsidRPr="00F7030C">
              <w:t>-</w:t>
            </w:r>
            <w:r>
              <w:t>ном, проявляющий противовос</w:t>
            </w:r>
            <w:r w:rsidR="00F7030C" w:rsidRPr="00F7030C">
              <w:t>-</w:t>
            </w:r>
            <w:r>
              <w:t>палительную активность</w:t>
            </w:r>
          </w:p>
        </w:tc>
        <w:tc>
          <w:tcPr>
            <w:tcW w:w="5812" w:type="dxa"/>
          </w:tcPr>
          <w:p w:rsidR="00504B2B" w:rsidRDefault="00504B2B" w:rsidP="009C7EAB"/>
          <w:p w:rsidR="00504B2B" w:rsidRDefault="00504B2B" w:rsidP="009C7EAB">
            <w:r>
              <w:t xml:space="preserve">   То же</w:t>
            </w:r>
          </w:p>
        </w:tc>
        <w:tc>
          <w:tcPr>
            <w:tcW w:w="2268" w:type="dxa"/>
          </w:tcPr>
          <w:p w:rsidR="00504B2B" w:rsidRDefault="00504B2B" w:rsidP="009C7EAB">
            <w:pPr>
              <w:pStyle w:val="a3"/>
            </w:pPr>
            <w:r>
              <w:t>Балтина Л.А., и др.</w:t>
            </w:r>
          </w:p>
          <w:p w:rsidR="00504B2B" w:rsidRDefault="00B443FA" w:rsidP="009C7EAB">
            <w:pPr>
              <w:pStyle w:val="a3"/>
            </w:pPr>
            <w:r>
              <w:t>(</w:t>
            </w:r>
            <w:r w:rsidR="00504B2B">
              <w:t>Ин-т химии Башкирск.НЦ УО АН СССР)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w:t>
            </w:r>
          </w:p>
        </w:tc>
      </w:tr>
      <w:tr w:rsidR="00504B2B" w:rsidTr="00020037">
        <w:trPr>
          <w:gridAfter w:val="2"/>
          <w:wAfter w:w="2196" w:type="dxa"/>
        </w:trPr>
        <w:tc>
          <w:tcPr>
            <w:tcW w:w="817" w:type="dxa"/>
          </w:tcPr>
          <w:p w:rsidR="00504B2B" w:rsidRDefault="00504B2B" w:rsidP="009C7EAB">
            <w:r>
              <w:t>2.175</w:t>
            </w:r>
          </w:p>
        </w:tc>
        <w:tc>
          <w:tcPr>
            <w:tcW w:w="1134" w:type="dxa"/>
          </w:tcPr>
          <w:p w:rsidR="00504B2B" w:rsidRDefault="00504B2B" w:rsidP="009C7EAB">
            <w:r>
              <w:t>СССР</w:t>
            </w:r>
          </w:p>
        </w:tc>
        <w:tc>
          <w:tcPr>
            <w:tcW w:w="1701" w:type="dxa"/>
          </w:tcPr>
          <w:p w:rsidR="00504B2B" w:rsidRPr="008F0876" w:rsidRDefault="00504B2B" w:rsidP="009C7EAB">
            <w:r w:rsidRPr="008F0876">
              <w:t>А.с.</w:t>
            </w:r>
          </w:p>
          <w:p w:rsidR="00504B2B" w:rsidRPr="008F0876" w:rsidRDefault="00504B2B" w:rsidP="009C7EAB">
            <w:r w:rsidRPr="008F0876">
              <w:t>1536785</w:t>
            </w:r>
          </w:p>
          <w:p w:rsidR="00504B2B" w:rsidRPr="008F0876" w:rsidRDefault="00504B2B" w:rsidP="009C7EAB">
            <w:r w:rsidRPr="008F0876">
              <w:t>7.10.89</w:t>
            </w:r>
          </w:p>
        </w:tc>
        <w:tc>
          <w:tcPr>
            <w:tcW w:w="3544" w:type="dxa"/>
          </w:tcPr>
          <w:p w:rsidR="00504B2B" w:rsidRDefault="00504B2B" w:rsidP="009C7EAB">
            <w:r>
              <w:t>Мононатриевая соль 18-β-гли</w:t>
            </w:r>
            <w:r w:rsidR="00F7030C" w:rsidRPr="00F7030C">
              <w:t>-</w:t>
            </w:r>
            <w:r w:rsidR="00F7030C">
              <w:t>цирригиновой к-ты, обла</w:t>
            </w:r>
            <w:r>
              <w:t>даю</w:t>
            </w:r>
            <w:r w:rsidR="00F7030C" w:rsidRPr="00F7030C">
              <w:t>-</w:t>
            </w:r>
            <w:r w:rsidR="00F7030C">
              <w:t>щая противовоспалительным действием и стимули</w:t>
            </w:r>
            <w:r>
              <w:t>рующая репаративную регенерацию кожи</w:t>
            </w:r>
          </w:p>
        </w:tc>
        <w:tc>
          <w:tcPr>
            <w:tcW w:w="5812" w:type="dxa"/>
          </w:tcPr>
          <w:p w:rsidR="00504B2B" w:rsidRDefault="00504B2B" w:rsidP="009C7EAB">
            <w:pPr>
              <w:pStyle w:val="a8"/>
              <w:tabs>
                <w:tab w:val="clear" w:pos="4677"/>
                <w:tab w:val="clear" w:pos="9355"/>
              </w:tabs>
            </w:pPr>
            <w:r>
              <w:t xml:space="preserve">   То же</w:t>
            </w:r>
          </w:p>
        </w:tc>
        <w:tc>
          <w:tcPr>
            <w:tcW w:w="2268" w:type="dxa"/>
          </w:tcPr>
          <w:p w:rsidR="00504B2B" w:rsidRDefault="00504B2B" w:rsidP="009C7EAB">
            <w:pPr>
              <w:pStyle w:val="a3"/>
            </w:pPr>
            <w:r>
              <w:t>Балтина Л.А., и др.</w:t>
            </w:r>
          </w:p>
          <w:p w:rsidR="00504B2B" w:rsidRDefault="00B443FA" w:rsidP="009C7EAB">
            <w:pPr>
              <w:pStyle w:val="a3"/>
            </w:pPr>
            <w:r>
              <w:t>(</w:t>
            </w:r>
            <w:r w:rsidR="00504B2B">
              <w:t>Ин-т химии Башкирск.НЦ УО АН СССР)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w:t>
            </w:r>
          </w:p>
        </w:tc>
      </w:tr>
      <w:tr w:rsidR="00504B2B" w:rsidTr="00020037">
        <w:trPr>
          <w:gridAfter w:val="2"/>
          <w:wAfter w:w="2196" w:type="dxa"/>
        </w:trPr>
        <w:tc>
          <w:tcPr>
            <w:tcW w:w="817" w:type="dxa"/>
          </w:tcPr>
          <w:p w:rsidR="00504B2B" w:rsidRDefault="00504B2B" w:rsidP="009C7EAB">
            <w:r>
              <w:t>2.176</w:t>
            </w:r>
          </w:p>
        </w:tc>
        <w:tc>
          <w:tcPr>
            <w:tcW w:w="1134" w:type="dxa"/>
          </w:tcPr>
          <w:p w:rsidR="00504B2B" w:rsidRDefault="00504B2B" w:rsidP="009C7EAB">
            <w:r>
              <w:t>СССР</w:t>
            </w:r>
          </w:p>
        </w:tc>
        <w:tc>
          <w:tcPr>
            <w:tcW w:w="1701" w:type="dxa"/>
          </w:tcPr>
          <w:p w:rsidR="00504B2B" w:rsidRPr="008F0876" w:rsidRDefault="00504B2B" w:rsidP="009C7EAB">
            <w:r w:rsidRPr="008F0876">
              <w:t>А.с.</w:t>
            </w:r>
          </w:p>
          <w:p w:rsidR="00504B2B" w:rsidRPr="008F0876" w:rsidRDefault="00504B2B" w:rsidP="009C7EAB">
            <w:r w:rsidRPr="008F0876">
              <w:lastRenderedPageBreak/>
              <w:t>1566696</w:t>
            </w:r>
          </w:p>
          <w:p w:rsidR="00504B2B" w:rsidRPr="008F0876" w:rsidRDefault="00504B2B" w:rsidP="009C7EAB">
            <w:r w:rsidRPr="008F0876">
              <w:t>7.05.91</w:t>
            </w:r>
          </w:p>
        </w:tc>
        <w:tc>
          <w:tcPr>
            <w:tcW w:w="3544" w:type="dxa"/>
          </w:tcPr>
          <w:p w:rsidR="00504B2B" w:rsidRDefault="00504B2B" w:rsidP="009C7EAB">
            <w:r>
              <w:lastRenderedPageBreak/>
              <w:t>Комплексное соединение 1-</w:t>
            </w:r>
            <w:r>
              <w:lastRenderedPageBreak/>
              <w:t>фенил-2,3-диметил-4-метил-аминопиразолон-5-метансу-льфата натрия с глицирри-зиновой к-той, проявляющее противовоспалительную и анальгезирующую активность</w:t>
            </w:r>
          </w:p>
        </w:tc>
        <w:tc>
          <w:tcPr>
            <w:tcW w:w="5812" w:type="dxa"/>
          </w:tcPr>
          <w:p w:rsidR="00504B2B" w:rsidRDefault="00504B2B" w:rsidP="009C7EAB">
            <w:r>
              <w:lastRenderedPageBreak/>
              <w:t xml:space="preserve">Способ получения молекулярного комплекса ГК с </w:t>
            </w:r>
            <w:r>
              <w:lastRenderedPageBreak/>
              <w:t>анальгином, который в 14 раз менее токсичен, чем анальгин, и в 8 раз, чем сама ГК</w:t>
            </w:r>
          </w:p>
        </w:tc>
        <w:tc>
          <w:tcPr>
            <w:tcW w:w="2268" w:type="dxa"/>
          </w:tcPr>
          <w:p w:rsidR="00504B2B" w:rsidRDefault="00504B2B" w:rsidP="009C7EAB">
            <w:pPr>
              <w:pStyle w:val="a3"/>
            </w:pPr>
            <w:r>
              <w:lastRenderedPageBreak/>
              <w:t>Балтина Л.А., и др.</w:t>
            </w:r>
          </w:p>
          <w:p w:rsidR="00504B2B" w:rsidRDefault="00B443FA" w:rsidP="009C7EAB">
            <w:pPr>
              <w:pStyle w:val="a3"/>
            </w:pPr>
            <w:r>
              <w:lastRenderedPageBreak/>
              <w:t>(</w:t>
            </w:r>
            <w:r w:rsidR="00504B2B">
              <w:t>Ин-т химии Башкирск.НЦ УО АН СССР)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же.1991.№ 17</w:t>
            </w:r>
          </w:p>
        </w:tc>
      </w:tr>
      <w:tr w:rsidR="00504B2B" w:rsidTr="00020037">
        <w:trPr>
          <w:gridAfter w:val="2"/>
          <w:wAfter w:w="2196" w:type="dxa"/>
        </w:trPr>
        <w:tc>
          <w:tcPr>
            <w:tcW w:w="817" w:type="dxa"/>
          </w:tcPr>
          <w:p w:rsidR="00504B2B" w:rsidRDefault="00504B2B" w:rsidP="009C7EAB">
            <w:r>
              <w:lastRenderedPageBreak/>
              <w:t>2.177</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1566697</w:t>
            </w:r>
          </w:p>
          <w:p w:rsidR="00504B2B" w:rsidRDefault="00504B2B" w:rsidP="009C7EAB">
            <w:r>
              <w:t>7.05.91</w:t>
            </w:r>
          </w:p>
        </w:tc>
        <w:tc>
          <w:tcPr>
            <w:tcW w:w="3544" w:type="dxa"/>
          </w:tcPr>
          <w:p w:rsidR="00504B2B" w:rsidRDefault="00504B2B" w:rsidP="009C7EAB">
            <w:r>
              <w:t>Комплекс глицирризи</w:t>
            </w:r>
            <w:r w:rsidR="00F7030C">
              <w:t>новой к-ты с 9-оксо-11α ,15α–ди</w:t>
            </w:r>
            <w:r>
              <w:t>гидрок</w:t>
            </w:r>
            <w:r w:rsidR="00F7030C" w:rsidRPr="00F7030C">
              <w:t>-</w:t>
            </w:r>
            <w:r>
              <w:t>си-13Е простеновой к- той или N-метан-cульфо-намидом-16-фенокси-17,18, 19, 20-тетранор</w:t>
            </w:r>
            <w:r w:rsidR="00F7030C" w:rsidRPr="00F7030C">
              <w:t>-</w:t>
            </w:r>
            <w:r w:rsidR="00F7030C">
              <w:t>проста</w:t>
            </w:r>
            <w:r>
              <w:t>гландина Е</w:t>
            </w:r>
            <w:r>
              <w:rPr>
                <w:vertAlign w:val="subscript"/>
              </w:rPr>
              <w:t>2</w:t>
            </w:r>
            <w:r>
              <w:t xml:space="preserve"> </w:t>
            </w:r>
          </w:p>
        </w:tc>
        <w:tc>
          <w:tcPr>
            <w:tcW w:w="5812" w:type="dxa"/>
          </w:tcPr>
          <w:p w:rsidR="00504B2B" w:rsidRDefault="00504B2B" w:rsidP="009C7EAB">
            <w:r>
              <w:t>Способ получения молекулярного комплекса ГК с простагландинами - препараты с уретонической активностью</w:t>
            </w:r>
          </w:p>
        </w:tc>
        <w:tc>
          <w:tcPr>
            <w:tcW w:w="2268" w:type="dxa"/>
          </w:tcPr>
          <w:p w:rsidR="00504B2B" w:rsidRDefault="00504B2B" w:rsidP="009C7EAB">
            <w:pPr>
              <w:pStyle w:val="a3"/>
            </w:pPr>
            <w:r>
              <w:t>Балтина Л.А., и др.</w:t>
            </w:r>
          </w:p>
          <w:p w:rsidR="00504B2B" w:rsidRDefault="00B443FA" w:rsidP="009C7EAB">
            <w:pPr>
              <w:pStyle w:val="a3"/>
            </w:pPr>
            <w:r>
              <w:t>(</w:t>
            </w:r>
            <w:r w:rsidR="00504B2B">
              <w:t>Ин-т химии Башкирск.НЦ УО АН СССР)</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 17</w:t>
            </w:r>
          </w:p>
        </w:tc>
      </w:tr>
      <w:tr w:rsidR="00504B2B" w:rsidTr="00020037">
        <w:trPr>
          <w:gridAfter w:val="2"/>
          <w:wAfter w:w="2196" w:type="dxa"/>
        </w:trPr>
        <w:tc>
          <w:tcPr>
            <w:tcW w:w="817" w:type="dxa"/>
          </w:tcPr>
          <w:p w:rsidR="00504B2B" w:rsidRDefault="00504B2B" w:rsidP="009C7EAB">
            <w:r>
              <w:t>2.178</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1566698</w:t>
            </w:r>
          </w:p>
          <w:p w:rsidR="00504B2B" w:rsidRDefault="00504B2B" w:rsidP="009C7EAB">
            <w:r>
              <w:t>7.05.91</w:t>
            </w:r>
          </w:p>
        </w:tc>
        <w:tc>
          <w:tcPr>
            <w:tcW w:w="3544" w:type="dxa"/>
          </w:tcPr>
          <w:p w:rsidR="00504B2B" w:rsidRDefault="00504B2B" w:rsidP="009C7EAB">
            <w:r>
              <w:t>Комплексное соед</w:t>
            </w:r>
            <w:r w:rsidR="00F7030C">
              <w:t>инение 1,2-дифенил-4Н-бутилпира</w:t>
            </w:r>
            <w:r>
              <w:t>золи</w:t>
            </w:r>
            <w:r w:rsidR="00F7030C" w:rsidRPr="00F7030C">
              <w:t>-</w:t>
            </w:r>
            <w:r w:rsidR="00F7030C">
              <w:t>диндиона-3,5 с глицир</w:t>
            </w:r>
            <w:r>
              <w:t>ризино</w:t>
            </w:r>
            <w:r w:rsidR="00F7030C" w:rsidRPr="00F7030C">
              <w:t>-</w:t>
            </w:r>
            <w:r w:rsidR="00F7030C">
              <w:t>вой к-той, проявля</w:t>
            </w:r>
            <w:r>
              <w:t>ющее проти</w:t>
            </w:r>
            <w:r w:rsidR="00F7030C" w:rsidRPr="00F7030C">
              <w:t>-</w:t>
            </w:r>
            <w:r>
              <w:t>вовоспалитель-ную активность</w:t>
            </w:r>
          </w:p>
        </w:tc>
        <w:tc>
          <w:tcPr>
            <w:tcW w:w="5812" w:type="dxa"/>
          </w:tcPr>
          <w:p w:rsidR="00504B2B" w:rsidRDefault="00504B2B" w:rsidP="009C7EAB">
            <w:r>
              <w:t>Способ получения молекулярного комплекса ГК с бутадионом и испытание его  биологической активности</w:t>
            </w:r>
          </w:p>
        </w:tc>
        <w:tc>
          <w:tcPr>
            <w:tcW w:w="2268" w:type="dxa"/>
          </w:tcPr>
          <w:p w:rsidR="00504B2B" w:rsidRDefault="00504B2B" w:rsidP="009C7EAB">
            <w:pPr>
              <w:pStyle w:val="a3"/>
            </w:pPr>
            <w:r>
              <w:t>Балтина Л.А., и др.</w:t>
            </w:r>
          </w:p>
          <w:p w:rsidR="00504B2B" w:rsidRDefault="00504B2B" w:rsidP="009C7EAB">
            <w:pPr>
              <w:pStyle w:val="a3"/>
            </w:pPr>
            <w:r>
              <w:t xml:space="preserve">(Ин-т химии Баш- кирск.НЦ УО АН СССР) </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же.1991.№ 17</w:t>
            </w:r>
          </w:p>
        </w:tc>
      </w:tr>
      <w:tr w:rsidR="00504B2B" w:rsidTr="00020037">
        <w:trPr>
          <w:gridAfter w:val="2"/>
          <w:wAfter w:w="2196" w:type="dxa"/>
        </w:trPr>
        <w:tc>
          <w:tcPr>
            <w:tcW w:w="817" w:type="dxa"/>
          </w:tcPr>
          <w:p w:rsidR="00504B2B" w:rsidRDefault="00504B2B" w:rsidP="009C7EAB">
            <w:r>
              <w:t>2.179</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1566699</w:t>
            </w:r>
          </w:p>
          <w:p w:rsidR="00504B2B" w:rsidRDefault="00504B2B" w:rsidP="009C7EAB">
            <w:r>
              <w:t>7.05.91</w:t>
            </w:r>
          </w:p>
        </w:tc>
        <w:tc>
          <w:tcPr>
            <w:tcW w:w="3544" w:type="dxa"/>
          </w:tcPr>
          <w:p w:rsidR="00504B2B" w:rsidRDefault="00504B2B" w:rsidP="00F7030C">
            <w:r>
              <w:t>Комплексное соединение нат</w:t>
            </w:r>
            <w:r w:rsidR="00F7030C" w:rsidRPr="00F7030C">
              <w:t>-</w:t>
            </w:r>
            <w:r>
              <w:t>риевой соли 2-[(2,6-ди</w:t>
            </w:r>
            <w:r w:rsidR="00F7030C">
              <w:t>хлор</w:t>
            </w:r>
            <w:r>
              <w:t>фе</w:t>
            </w:r>
            <w:r w:rsidR="00F7030C" w:rsidRPr="00F7030C">
              <w:t>-</w:t>
            </w:r>
            <w:r w:rsidR="00F7030C">
              <w:t>нил)амино]фенил уксусной к-ты с глицирризи</w:t>
            </w:r>
            <w:r>
              <w:t>новой к-той</w:t>
            </w:r>
            <w:bookmarkStart w:id="10" w:name="OLE_LINK32"/>
            <w:r>
              <w:t>, проявляющее противовоспа</w:t>
            </w:r>
            <w:r w:rsidR="00F7030C" w:rsidRPr="00F7030C">
              <w:t>-</w:t>
            </w:r>
            <w:r>
              <w:t>лительную активность</w:t>
            </w:r>
            <w:bookmarkEnd w:id="10"/>
          </w:p>
        </w:tc>
        <w:tc>
          <w:tcPr>
            <w:tcW w:w="5812" w:type="dxa"/>
          </w:tcPr>
          <w:p w:rsidR="00504B2B" w:rsidRDefault="00504B2B" w:rsidP="009C7EAB">
            <w:r>
              <w:t>Способ получения молекулярного комплекса с дан-ным веществом и испытание фармакологической активности</w:t>
            </w:r>
          </w:p>
          <w:p w:rsidR="00504B2B" w:rsidRDefault="00504B2B" w:rsidP="009C7EAB"/>
          <w:p w:rsidR="00504B2B" w:rsidRDefault="00504B2B" w:rsidP="009C7EAB"/>
        </w:tc>
        <w:tc>
          <w:tcPr>
            <w:tcW w:w="2268" w:type="dxa"/>
          </w:tcPr>
          <w:p w:rsidR="00504B2B" w:rsidRDefault="00504B2B" w:rsidP="009C7EAB">
            <w:pPr>
              <w:pStyle w:val="a3"/>
            </w:pPr>
            <w:r>
              <w:t>Балтина Л.А., и др.</w:t>
            </w:r>
          </w:p>
          <w:p w:rsidR="00504B2B" w:rsidRDefault="00B443FA" w:rsidP="009C7EAB">
            <w:pPr>
              <w:pStyle w:val="a3"/>
            </w:pPr>
            <w:r>
              <w:t>(</w:t>
            </w:r>
            <w:r w:rsidR="00504B2B">
              <w:t xml:space="preserve">Ин-т химии Башкирск.НЦ УО АН СССР) </w:t>
            </w:r>
          </w:p>
          <w:p w:rsidR="00504B2B" w:rsidRDefault="00504B2B" w:rsidP="009C7EAB">
            <w:pPr>
              <w:rPr>
                <w:sz w:val="20"/>
                <w:szCs w:val="20"/>
              </w:rPr>
            </w:pPr>
          </w:p>
          <w:p w:rsidR="00504B2B" w:rsidRPr="00167812" w:rsidRDefault="00504B2B" w:rsidP="009C7EAB">
            <w:pPr>
              <w:rPr>
                <w:sz w:val="20"/>
                <w:szCs w:val="20"/>
              </w:rPr>
            </w:pPr>
            <w:r w:rsidRPr="00167812">
              <w:rPr>
                <w:sz w:val="20"/>
                <w:szCs w:val="20"/>
              </w:rPr>
              <w:t>Там же.1991.№ 17</w:t>
            </w:r>
          </w:p>
          <w:p w:rsidR="00504B2B" w:rsidRDefault="00504B2B" w:rsidP="009C7EAB"/>
          <w:p w:rsidR="00504B2B" w:rsidRDefault="00504B2B" w:rsidP="009C7EAB"/>
        </w:tc>
      </w:tr>
      <w:tr w:rsidR="00504B2B" w:rsidTr="00020037">
        <w:trPr>
          <w:gridAfter w:val="2"/>
          <w:wAfter w:w="2196" w:type="dxa"/>
        </w:trPr>
        <w:tc>
          <w:tcPr>
            <w:tcW w:w="817" w:type="dxa"/>
          </w:tcPr>
          <w:p w:rsidR="00504B2B" w:rsidRDefault="00504B2B" w:rsidP="009C7EAB">
            <w:r>
              <w:t>2.180</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1566700</w:t>
            </w:r>
          </w:p>
          <w:p w:rsidR="00504B2B" w:rsidRDefault="00504B2B" w:rsidP="009C7EAB">
            <w:r>
              <w:t>23.05.90</w:t>
            </w:r>
          </w:p>
        </w:tc>
        <w:tc>
          <w:tcPr>
            <w:tcW w:w="3544" w:type="dxa"/>
          </w:tcPr>
          <w:p w:rsidR="00504B2B" w:rsidRDefault="00504B2B" w:rsidP="009C7EAB">
            <w:bookmarkStart w:id="11" w:name="OLE_LINK31"/>
            <w:r>
              <w:t xml:space="preserve">Комплексное соединение </w:t>
            </w:r>
            <w:bookmarkEnd w:id="11"/>
            <w:r>
              <w:t xml:space="preserve">ацетилсалициловой к-ты с глицирризиновой к-той, про-являющее противовоспали-тельную, противоязвенную и жаропонижающую активно-сть </w:t>
            </w:r>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pStyle w:val="a3"/>
            </w:pPr>
            <w:r>
              <w:t>Балтина Л.А., и др.</w:t>
            </w:r>
          </w:p>
          <w:p w:rsidR="00504B2B" w:rsidRDefault="00B443FA" w:rsidP="009C7EAB">
            <w:pPr>
              <w:pStyle w:val="a3"/>
            </w:pPr>
            <w:r>
              <w:t>(</w:t>
            </w:r>
            <w:r w:rsidR="00504B2B">
              <w:t xml:space="preserve">Ин-т химии Башкирск.НЦ УО АН СССР) </w:t>
            </w:r>
          </w:p>
          <w:p w:rsidR="00504B2B" w:rsidRDefault="00504B2B" w:rsidP="009C7EAB">
            <w:r>
              <w:t xml:space="preserve"> </w:t>
            </w:r>
          </w:p>
          <w:p w:rsidR="00504B2B" w:rsidRPr="00834722" w:rsidRDefault="00504B2B" w:rsidP="009C7EAB">
            <w:pPr>
              <w:rPr>
                <w:sz w:val="20"/>
                <w:szCs w:val="20"/>
              </w:rPr>
            </w:pPr>
            <w:r w:rsidRPr="00834722">
              <w:rPr>
                <w:sz w:val="20"/>
                <w:szCs w:val="20"/>
              </w:rPr>
              <w:t>Там же.1990.№ 19</w:t>
            </w:r>
          </w:p>
          <w:p w:rsidR="00504B2B" w:rsidRDefault="00504B2B" w:rsidP="009C7EAB"/>
          <w:p w:rsidR="00504B2B" w:rsidRDefault="00504B2B" w:rsidP="009C7EAB"/>
        </w:tc>
      </w:tr>
      <w:tr w:rsidR="00504B2B" w:rsidTr="00020037">
        <w:trPr>
          <w:gridAfter w:val="2"/>
          <w:wAfter w:w="2196" w:type="dxa"/>
        </w:trPr>
        <w:tc>
          <w:tcPr>
            <w:tcW w:w="817" w:type="dxa"/>
          </w:tcPr>
          <w:p w:rsidR="00504B2B" w:rsidRDefault="00504B2B" w:rsidP="009C7EAB">
            <w:r>
              <w:t>2.181</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1582391</w:t>
            </w:r>
          </w:p>
          <w:p w:rsidR="00504B2B" w:rsidRDefault="00504B2B" w:rsidP="009C7EAB">
            <w:r>
              <w:t>30.07.90</w:t>
            </w:r>
          </w:p>
        </w:tc>
        <w:tc>
          <w:tcPr>
            <w:tcW w:w="3544" w:type="dxa"/>
          </w:tcPr>
          <w:p w:rsidR="00504B2B" w:rsidRDefault="00504B2B" w:rsidP="009C7EAB">
            <w:r>
              <w:t>Способ получения средства, обладающего уретонической активностью</w:t>
            </w:r>
          </w:p>
        </w:tc>
        <w:tc>
          <w:tcPr>
            <w:tcW w:w="5812" w:type="dxa"/>
          </w:tcPr>
          <w:p w:rsidR="00504B2B" w:rsidRDefault="00504B2B" w:rsidP="009C7EAB">
            <w:r>
              <w:t>Получение комплексов ГК с простагландинами Е и F</w:t>
            </w:r>
            <w:r>
              <w:rPr>
                <w:vertAlign w:val="subscript"/>
              </w:rPr>
              <w:t>1</w:t>
            </w:r>
            <w:r>
              <w:t xml:space="preserve"> и испытание их активности</w:t>
            </w:r>
          </w:p>
        </w:tc>
        <w:tc>
          <w:tcPr>
            <w:tcW w:w="2268" w:type="dxa"/>
          </w:tcPr>
          <w:p w:rsidR="00504B2B" w:rsidRDefault="00504B2B" w:rsidP="009C7EAB">
            <w:pPr>
              <w:pStyle w:val="a3"/>
            </w:pPr>
            <w:r>
              <w:t>Толстиков Г.А.., и др.</w:t>
            </w:r>
          </w:p>
          <w:p w:rsidR="00504B2B" w:rsidRDefault="00B443FA" w:rsidP="009C7EAB">
            <w:pPr>
              <w:pStyle w:val="a3"/>
            </w:pPr>
            <w:r>
              <w:t>(</w:t>
            </w:r>
            <w:r w:rsidR="00504B2B">
              <w:t xml:space="preserve">Ин-т химии Башкирск.НЦ УО АН СССР) </w:t>
            </w:r>
          </w:p>
          <w:p w:rsidR="00504B2B" w:rsidRPr="00834722" w:rsidRDefault="00504B2B" w:rsidP="009C7EAB">
            <w:pPr>
              <w:rPr>
                <w:sz w:val="20"/>
                <w:szCs w:val="20"/>
              </w:rPr>
            </w:pPr>
            <w:r w:rsidRPr="00834722">
              <w:rPr>
                <w:sz w:val="20"/>
                <w:szCs w:val="20"/>
              </w:rPr>
              <w:t>Там же.1990.№ 19</w:t>
            </w:r>
          </w:p>
          <w:p w:rsidR="00504B2B" w:rsidRDefault="00504B2B" w:rsidP="009C7EAB"/>
          <w:p w:rsidR="00504B2B" w:rsidRDefault="00504B2B" w:rsidP="009C7EAB"/>
        </w:tc>
      </w:tr>
      <w:tr w:rsidR="00504B2B" w:rsidTr="00020037">
        <w:trPr>
          <w:gridAfter w:val="2"/>
          <w:wAfter w:w="2196" w:type="dxa"/>
        </w:trPr>
        <w:tc>
          <w:tcPr>
            <w:tcW w:w="817" w:type="dxa"/>
          </w:tcPr>
          <w:p w:rsidR="00504B2B" w:rsidRDefault="00504B2B" w:rsidP="009C7EAB">
            <w:r>
              <w:lastRenderedPageBreak/>
              <w:t>2.182</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1587873</w:t>
            </w:r>
          </w:p>
          <w:p w:rsidR="00504B2B" w:rsidRDefault="00504B2B" w:rsidP="009C7EAB">
            <w:r>
              <w:t>23.08.90</w:t>
            </w:r>
          </w:p>
        </w:tc>
        <w:tc>
          <w:tcPr>
            <w:tcW w:w="3544" w:type="dxa"/>
          </w:tcPr>
          <w:p w:rsidR="00504B2B" w:rsidRDefault="00504B2B" w:rsidP="009C7EAB">
            <w:r>
              <w:t>Комплексное соединение глицирризиновой к-ты с 5-аминоурацилом, проявляю-щее антидотную активность</w:t>
            </w:r>
          </w:p>
        </w:tc>
        <w:tc>
          <w:tcPr>
            <w:tcW w:w="5812" w:type="dxa"/>
          </w:tcPr>
          <w:p w:rsidR="00504B2B" w:rsidRDefault="00504B2B" w:rsidP="009C7EAB">
            <w:r>
              <w:t>Получение комплекса ГК с данным веществом и испытание активности</w:t>
            </w:r>
          </w:p>
        </w:tc>
        <w:tc>
          <w:tcPr>
            <w:tcW w:w="2268" w:type="dxa"/>
          </w:tcPr>
          <w:p w:rsidR="00504B2B" w:rsidRDefault="00504B2B" w:rsidP="009C7EAB">
            <w:pPr>
              <w:pStyle w:val="a3"/>
            </w:pPr>
            <w:r>
              <w:t>Балтина Л.А., и др.</w:t>
            </w:r>
          </w:p>
          <w:p w:rsidR="00504B2B" w:rsidRDefault="00B443FA" w:rsidP="009C7EAB">
            <w:pPr>
              <w:pStyle w:val="a3"/>
            </w:pPr>
            <w:r>
              <w:t>(</w:t>
            </w:r>
            <w:r w:rsidR="00504B2B">
              <w:t>Ин-т химии Башкирск.НЦ УО АН СССР)</w:t>
            </w:r>
          </w:p>
          <w:p w:rsidR="00504B2B" w:rsidRPr="00834722" w:rsidRDefault="00504B2B" w:rsidP="009C7EAB">
            <w:pPr>
              <w:rPr>
                <w:sz w:val="20"/>
                <w:szCs w:val="20"/>
              </w:rPr>
            </w:pPr>
            <w:r w:rsidRPr="00834722">
              <w:rPr>
                <w:sz w:val="20"/>
                <w:szCs w:val="20"/>
              </w:rPr>
              <w:t>Там же</w:t>
            </w:r>
          </w:p>
        </w:tc>
      </w:tr>
      <w:tr w:rsidR="00504B2B" w:rsidTr="00020037">
        <w:trPr>
          <w:gridAfter w:val="2"/>
          <w:wAfter w:w="2196" w:type="dxa"/>
        </w:trPr>
        <w:tc>
          <w:tcPr>
            <w:tcW w:w="817" w:type="dxa"/>
          </w:tcPr>
          <w:p w:rsidR="00504B2B" w:rsidRDefault="00504B2B" w:rsidP="009C7EAB">
            <w:r>
              <w:t>2.183</w:t>
            </w:r>
          </w:p>
          <w:p w:rsidR="00504B2B" w:rsidRDefault="00504B2B" w:rsidP="009C7EAB"/>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1616925</w:t>
            </w:r>
          </w:p>
          <w:p w:rsidR="00504B2B" w:rsidRDefault="00504B2B" w:rsidP="009C7EAB">
            <w:r>
              <w:t>23.08.90</w:t>
            </w:r>
          </w:p>
        </w:tc>
        <w:tc>
          <w:tcPr>
            <w:tcW w:w="3544" w:type="dxa"/>
          </w:tcPr>
          <w:p w:rsidR="00504B2B" w:rsidRDefault="00504B2B" w:rsidP="009C7EAB">
            <w:r>
              <w:t>Комплексное соединение индометацина с глицирризи-новой к-той,  проявляющее противовоспалительную активность</w:t>
            </w:r>
          </w:p>
        </w:tc>
        <w:tc>
          <w:tcPr>
            <w:tcW w:w="5812" w:type="dxa"/>
          </w:tcPr>
          <w:p w:rsidR="00504B2B" w:rsidRDefault="00504B2B" w:rsidP="009C7EAB">
            <w:r>
              <w:t>Поручение комплекса ГК с индометацином</w:t>
            </w:r>
          </w:p>
          <w:p w:rsidR="00504B2B" w:rsidRDefault="00504B2B" w:rsidP="009C7EAB"/>
          <w:p w:rsidR="00504B2B" w:rsidRDefault="00504B2B" w:rsidP="009C7EAB"/>
        </w:tc>
        <w:tc>
          <w:tcPr>
            <w:tcW w:w="2268" w:type="dxa"/>
          </w:tcPr>
          <w:p w:rsidR="00504B2B" w:rsidRDefault="00504B2B" w:rsidP="009C7EAB">
            <w:pPr>
              <w:pStyle w:val="a3"/>
            </w:pPr>
            <w:r>
              <w:t>Балтина Л.А., и др.</w:t>
            </w:r>
          </w:p>
          <w:p w:rsidR="00504B2B" w:rsidRDefault="00B443FA" w:rsidP="009C7EAB">
            <w:pPr>
              <w:pStyle w:val="a3"/>
            </w:pPr>
            <w:r>
              <w:t>(</w:t>
            </w:r>
            <w:r w:rsidR="00504B2B">
              <w:t>Ин-т химии Башкирск.НЦ УО АН СССР)</w:t>
            </w:r>
          </w:p>
          <w:p w:rsidR="00504B2B" w:rsidRDefault="00504B2B" w:rsidP="009C7EAB">
            <w:pPr>
              <w:rPr>
                <w:sz w:val="20"/>
                <w:szCs w:val="20"/>
              </w:rPr>
            </w:pPr>
          </w:p>
          <w:p w:rsidR="00504B2B" w:rsidRPr="00834722" w:rsidRDefault="00504B2B" w:rsidP="009C7EAB">
            <w:pPr>
              <w:rPr>
                <w:sz w:val="20"/>
                <w:szCs w:val="20"/>
              </w:rPr>
            </w:pPr>
            <w:r w:rsidRPr="00834722">
              <w:rPr>
                <w:sz w:val="20"/>
                <w:szCs w:val="20"/>
              </w:rPr>
              <w:t>Там же.№ 48</w:t>
            </w:r>
          </w:p>
        </w:tc>
      </w:tr>
      <w:tr w:rsidR="00504B2B" w:rsidTr="00020037">
        <w:trPr>
          <w:gridAfter w:val="2"/>
          <w:wAfter w:w="2196" w:type="dxa"/>
        </w:trPr>
        <w:tc>
          <w:tcPr>
            <w:tcW w:w="817" w:type="dxa"/>
          </w:tcPr>
          <w:p w:rsidR="00504B2B" w:rsidRDefault="00504B2B" w:rsidP="009C7EAB">
            <w:r>
              <w:t>2.184</w:t>
            </w:r>
          </w:p>
          <w:p w:rsidR="00504B2B" w:rsidRDefault="00504B2B" w:rsidP="009C7EAB"/>
        </w:tc>
        <w:tc>
          <w:tcPr>
            <w:tcW w:w="1134" w:type="dxa"/>
          </w:tcPr>
          <w:p w:rsidR="00504B2B" w:rsidRDefault="00504B2B" w:rsidP="009C7EAB">
            <w:r>
              <w:t>СССР</w:t>
            </w:r>
          </w:p>
        </w:tc>
        <w:tc>
          <w:tcPr>
            <w:tcW w:w="1701" w:type="dxa"/>
          </w:tcPr>
          <w:p w:rsidR="00504B2B" w:rsidRPr="008F0876" w:rsidRDefault="00504B2B" w:rsidP="009C7EAB">
            <w:r>
              <w:t>А</w:t>
            </w:r>
            <w:r w:rsidRPr="008F0876">
              <w:t>.с.</w:t>
            </w:r>
          </w:p>
          <w:p w:rsidR="00504B2B" w:rsidRDefault="00504B2B" w:rsidP="009C7EAB">
            <w:r w:rsidRPr="008F0876">
              <w:t>1674539</w:t>
            </w:r>
          </w:p>
          <w:p w:rsidR="00504B2B" w:rsidRDefault="00504B2B" w:rsidP="009C7EAB">
            <w:r>
              <w:t>30.08.91</w:t>
            </w:r>
          </w:p>
        </w:tc>
        <w:tc>
          <w:tcPr>
            <w:tcW w:w="3544" w:type="dxa"/>
          </w:tcPr>
          <w:p w:rsidR="00504B2B" w:rsidRDefault="00504B2B" w:rsidP="009C7EAB">
            <w:r>
              <w:t>Способ получения глицирризиновой кислоты</w:t>
            </w:r>
          </w:p>
        </w:tc>
        <w:tc>
          <w:tcPr>
            <w:tcW w:w="5812" w:type="dxa"/>
          </w:tcPr>
          <w:p w:rsidR="00504B2B" w:rsidRDefault="00504B2B" w:rsidP="009C7EAB">
            <w:r>
              <w:t>Из трикалиевой соли или глицирама путем обработки их щелочью и к-той, очисткой на КУ-2-8 или КСП-4п в Н-форме, кристаллизацией и обработкой 1 % серной к-той</w:t>
            </w:r>
          </w:p>
        </w:tc>
        <w:tc>
          <w:tcPr>
            <w:tcW w:w="2268" w:type="dxa"/>
          </w:tcPr>
          <w:p w:rsidR="00504B2B" w:rsidRDefault="00504B2B" w:rsidP="009C7EAB">
            <w:pPr>
              <w:rPr>
                <w:sz w:val="18"/>
              </w:rPr>
            </w:pPr>
            <w:r>
              <w:rPr>
                <w:sz w:val="18"/>
              </w:rPr>
              <w:t>Балтина Л.А., и др.</w:t>
            </w:r>
          </w:p>
          <w:p w:rsidR="00504B2B" w:rsidRDefault="00504B2B" w:rsidP="009C7EAB">
            <w:pPr>
              <w:rPr>
                <w:sz w:val="18"/>
              </w:rPr>
            </w:pPr>
            <w:r>
              <w:rPr>
                <w:sz w:val="18"/>
              </w:rPr>
              <w:t>(Ин-т органич.химии УНЦ АН СССР)</w:t>
            </w:r>
          </w:p>
          <w:p w:rsidR="00504B2B" w:rsidRDefault="00504B2B" w:rsidP="009C7EAB">
            <w:pPr>
              <w:rPr>
                <w:sz w:val="20"/>
                <w:szCs w:val="20"/>
              </w:rPr>
            </w:pPr>
          </w:p>
          <w:p w:rsidR="00504B2B" w:rsidRPr="00834722" w:rsidRDefault="00504B2B" w:rsidP="009C7EAB">
            <w:pPr>
              <w:rPr>
                <w:sz w:val="20"/>
                <w:szCs w:val="20"/>
              </w:rPr>
            </w:pPr>
            <w:r w:rsidRPr="00834722">
              <w:rPr>
                <w:sz w:val="20"/>
                <w:szCs w:val="20"/>
              </w:rPr>
              <w:t>Там же.1990.№ 48</w:t>
            </w:r>
          </w:p>
        </w:tc>
      </w:tr>
      <w:tr w:rsidR="00504B2B" w:rsidTr="00020037">
        <w:trPr>
          <w:gridAfter w:val="2"/>
          <w:wAfter w:w="2196" w:type="dxa"/>
        </w:trPr>
        <w:tc>
          <w:tcPr>
            <w:tcW w:w="817" w:type="dxa"/>
          </w:tcPr>
          <w:p w:rsidR="00504B2B" w:rsidRDefault="00504B2B" w:rsidP="009C7EAB">
            <w:r>
              <w:t>2.185</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1690363</w:t>
            </w:r>
          </w:p>
          <w:p w:rsidR="00504B2B" w:rsidRDefault="00504B2B" w:rsidP="009C7EAB">
            <w:r>
              <w:t>7.11.91</w:t>
            </w:r>
          </w:p>
        </w:tc>
        <w:tc>
          <w:tcPr>
            <w:tcW w:w="3544" w:type="dxa"/>
          </w:tcPr>
          <w:p w:rsidR="00504B2B" w:rsidRDefault="00504B2B" w:rsidP="009C7EAB">
            <w:r>
              <w:t>Глауцина глицирризат, обла-дающий противокашлевой и противовоспалительной активностью</w:t>
            </w:r>
          </w:p>
        </w:tc>
        <w:tc>
          <w:tcPr>
            <w:tcW w:w="5812" w:type="dxa"/>
          </w:tcPr>
          <w:p w:rsidR="00504B2B" w:rsidRDefault="00504B2B" w:rsidP="009C7EAB">
            <w:r>
              <w:t>Реакцией глицирама с 0-глауцином гидрохлоридом в горячей воде с выделением целевого продукта</w:t>
            </w:r>
          </w:p>
        </w:tc>
        <w:tc>
          <w:tcPr>
            <w:tcW w:w="2268" w:type="dxa"/>
          </w:tcPr>
          <w:p w:rsidR="00504B2B" w:rsidRDefault="00504B2B" w:rsidP="009C7EAB">
            <w:pPr>
              <w:pStyle w:val="a3"/>
            </w:pPr>
            <w:r>
              <w:t>Муравьев И.А., и др.</w:t>
            </w:r>
          </w:p>
          <w:p w:rsidR="00504B2B" w:rsidRDefault="00504B2B" w:rsidP="009C7EAB">
            <w:r>
              <w:rPr>
                <w:sz w:val="18"/>
              </w:rPr>
              <w:t>(Пятиглрск.фармин-т)</w:t>
            </w:r>
          </w:p>
          <w:p w:rsidR="00504B2B" w:rsidRDefault="00504B2B" w:rsidP="009C7EAB">
            <w:pPr>
              <w:rPr>
                <w:sz w:val="20"/>
                <w:szCs w:val="20"/>
              </w:rPr>
            </w:pPr>
          </w:p>
          <w:p w:rsidR="00504B2B" w:rsidRPr="00834722" w:rsidRDefault="00504B2B" w:rsidP="009C7EAB">
            <w:pPr>
              <w:rPr>
                <w:sz w:val="20"/>
                <w:szCs w:val="20"/>
              </w:rPr>
            </w:pPr>
            <w:r w:rsidRPr="00834722">
              <w:rPr>
                <w:sz w:val="20"/>
                <w:szCs w:val="20"/>
              </w:rPr>
              <w:t>Там же.</w:t>
            </w:r>
          </w:p>
        </w:tc>
      </w:tr>
      <w:tr w:rsidR="00504B2B" w:rsidTr="00020037">
        <w:trPr>
          <w:gridAfter w:val="2"/>
          <w:wAfter w:w="2196" w:type="dxa"/>
        </w:trPr>
        <w:tc>
          <w:tcPr>
            <w:tcW w:w="817" w:type="dxa"/>
          </w:tcPr>
          <w:p w:rsidR="00504B2B" w:rsidRDefault="00504B2B" w:rsidP="009C7EAB">
            <w:r>
              <w:t>2.186</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1702642</w:t>
            </w:r>
          </w:p>
          <w:p w:rsidR="00504B2B" w:rsidRDefault="00504B2B" w:rsidP="009C7EAB">
            <w:r>
              <w:t>30.12.91</w:t>
            </w:r>
          </w:p>
        </w:tc>
        <w:tc>
          <w:tcPr>
            <w:tcW w:w="3544" w:type="dxa"/>
          </w:tcPr>
          <w:p w:rsidR="00504B2B" w:rsidRDefault="00504B2B" w:rsidP="009C7EAB">
            <w:pPr>
              <w:rPr>
                <w:sz w:val="20"/>
              </w:rPr>
            </w:pPr>
            <w:r>
              <w:t>Комплексное соединение  - β- глицирризиновой к-ты с 3-цис-9-оксо-13-транс-15</w:t>
            </w:r>
            <w:bookmarkStart w:id="12" w:name="OLE_LINK96"/>
            <w:r>
              <w:t>α</w:t>
            </w:r>
            <w:bookmarkEnd w:id="12"/>
            <w:r>
              <w:t>–окси-17-(2-фурил)-18,19,20-тринор-α –гомопростеновой к-той, проявляющее уретоническую активность</w:t>
            </w:r>
          </w:p>
        </w:tc>
        <w:tc>
          <w:tcPr>
            <w:tcW w:w="5812" w:type="dxa"/>
          </w:tcPr>
          <w:p w:rsidR="00504B2B" w:rsidRDefault="00504B2B" w:rsidP="009C7EAB">
            <w:r>
              <w:t>Приведен синтез ГК с простагландином в среде этанола (молярное соотношение 1:1). Выход 97 %</w:t>
            </w:r>
          </w:p>
        </w:tc>
        <w:tc>
          <w:tcPr>
            <w:tcW w:w="2268" w:type="dxa"/>
          </w:tcPr>
          <w:p w:rsidR="00504B2B" w:rsidRDefault="00504B2B" w:rsidP="009C7EAB">
            <w:pPr>
              <w:rPr>
                <w:sz w:val="18"/>
              </w:rPr>
            </w:pPr>
            <w:bookmarkStart w:id="13" w:name="OLE_LINK98"/>
            <w:r>
              <w:rPr>
                <w:sz w:val="18"/>
              </w:rPr>
              <w:t>Балтина Л.А., и др.</w:t>
            </w:r>
          </w:p>
          <w:p w:rsidR="00504B2B" w:rsidRDefault="00504B2B" w:rsidP="009C7EAB">
            <w:pPr>
              <w:pStyle w:val="a3"/>
            </w:pPr>
            <w:bookmarkStart w:id="14" w:name="OLE_LINK97"/>
            <w:r>
              <w:t>(Ин-т органич.химии УНЦ АН СССР)</w:t>
            </w:r>
            <w:bookmarkEnd w:id="13"/>
            <w:bookmarkEnd w:id="14"/>
          </w:p>
          <w:p w:rsidR="00504B2B" w:rsidRDefault="00504B2B" w:rsidP="009C7EAB"/>
          <w:p w:rsidR="00504B2B" w:rsidRPr="00834722" w:rsidRDefault="00504B2B" w:rsidP="009C7EAB">
            <w:pPr>
              <w:rPr>
                <w:sz w:val="20"/>
                <w:szCs w:val="20"/>
              </w:rPr>
            </w:pPr>
            <w:r>
              <w:rPr>
                <w:sz w:val="20"/>
                <w:szCs w:val="20"/>
              </w:rPr>
              <w:t>Там же</w:t>
            </w:r>
          </w:p>
        </w:tc>
      </w:tr>
      <w:tr w:rsidR="00504B2B" w:rsidTr="00020037">
        <w:trPr>
          <w:gridAfter w:val="2"/>
          <w:wAfter w:w="2196" w:type="dxa"/>
        </w:trPr>
        <w:tc>
          <w:tcPr>
            <w:tcW w:w="817" w:type="dxa"/>
          </w:tcPr>
          <w:p w:rsidR="00504B2B" w:rsidRDefault="00504B2B" w:rsidP="009C7EAB">
            <w:r>
              <w:t>2.187</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1707812</w:t>
            </w:r>
          </w:p>
          <w:p w:rsidR="00504B2B" w:rsidRDefault="00504B2B" w:rsidP="009C7EAB">
            <w:r>
              <w:t>23.01.92</w:t>
            </w:r>
          </w:p>
        </w:tc>
        <w:tc>
          <w:tcPr>
            <w:tcW w:w="3544" w:type="dxa"/>
          </w:tcPr>
          <w:p w:rsidR="00504B2B" w:rsidRDefault="00504B2B" w:rsidP="009C7EAB">
            <w:r>
              <w:t>Комплексное соединение глицирризиновой к-ты с 16-(м-хлорфенокси)-9</w:t>
            </w:r>
            <w:r>
              <w:rPr>
                <w:sz w:val="20"/>
              </w:rPr>
              <w:t>α</w:t>
            </w:r>
            <w:r>
              <w:t xml:space="preserve"> ,11</w:t>
            </w:r>
            <w:r>
              <w:rPr>
                <w:sz w:val="20"/>
              </w:rPr>
              <w:t>α</w:t>
            </w:r>
            <w:r>
              <w:t xml:space="preserve"> ,15</w:t>
            </w:r>
            <w:r>
              <w:rPr>
                <w:sz w:val="20"/>
              </w:rPr>
              <w:t xml:space="preserve"> α</w:t>
            </w:r>
            <w:r>
              <w:t xml:space="preserve"> –триокси-17,18,19,20-тетра-нор-5Z,13Е-простадиеновой к-той, проявлвющее урето-ническую активнсть</w:t>
            </w:r>
          </w:p>
        </w:tc>
        <w:tc>
          <w:tcPr>
            <w:tcW w:w="5812" w:type="dxa"/>
          </w:tcPr>
          <w:p w:rsidR="00504B2B" w:rsidRDefault="00504B2B" w:rsidP="009C7EAB">
            <w:r>
              <w:t>Приведена реакция синтеза ГК с клопростенолом в этаноле под вакуумом. Выход –98 %</w:t>
            </w:r>
          </w:p>
        </w:tc>
        <w:tc>
          <w:tcPr>
            <w:tcW w:w="2268" w:type="dxa"/>
          </w:tcPr>
          <w:p w:rsidR="00504B2B" w:rsidRDefault="00504B2B" w:rsidP="009C7EAB">
            <w:pPr>
              <w:pStyle w:val="a3"/>
            </w:pPr>
            <w:r>
              <w:t>Толстиков Г.А., и др.</w:t>
            </w:r>
          </w:p>
          <w:p w:rsidR="00504B2B" w:rsidRDefault="00504B2B" w:rsidP="009C7EAB">
            <w:pPr>
              <w:rPr>
                <w:sz w:val="18"/>
              </w:rPr>
            </w:pPr>
            <w:r>
              <w:rPr>
                <w:sz w:val="18"/>
              </w:rPr>
              <w:t>(Ин-т органич.химии УНЦ АН СССР)</w:t>
            </w:r>
          </w:p>
          <w:p w:rsidR="00504B2B" w:rsidRDefault="00504B2B" w:rsidP="009C7EAB">
            <w:pPr>
              <w:rPr>
                <w:sz w:val="20"/>
                <w:szCs w:val="20"/>
              </w:rPr>
            </w:pPr>
          </w:p>
          <w:p w:rsidR="00504B2B" w:rsidRPr="00834722" w:rsidRDefault="00504B2B" w:rsidP="009C7EAB">
            <w:pPr>
              <w:rPr>
                <w:sz w:val="20"/>
                <w:szCs w:val="20"/>
              </w:rPr>
            </w:pPr>
            <w:r w:rsidRPr="00834722">
              <w:rPr>
                <w:sz w:val="20"/>
                <w:szCs w:val="20"/>
              </w:rPr>
              <w:t>Там же.1992.</w:t>
            </w:r>
          </w:p>
        </w:tc>
      </w:tr>
      <w:tr w:rsidR="00504B2B" w:rsidTr="00020037">
        <w:trPr>
          <w:gridAfter w:val="2"/>
          <w:wAfter w:w="2196" w:type="dxa"/>
        </w:trPr>
        <w:tc>
          <w:tcPr>
            <w:tcW w:w="817" w:type="dxa"/>
          </w:tcPr>
          <w:p w:rsidR="00504B2B" w:rsidRDefault="00504B2B" w:rsidP="009C7EAB">
            <w:bookmarkStart w:id="15" w:name="_Hlk468437371"/>
            <w:r>
              <w:t>2.188</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lastRenderedPageBreak/>
              <w:t>1707963</w:t>
            </w:r>
          </w:p>
          <w:p w:rsidR="00504B2B" w:rsidRDefault="00504B2B" w:rsidP="009C7EAB">
            <w:r>
              <w:t>23.01.92</w:t>
            </w:r>
          </w:p>
        </w:tc>
        <w:tc>
          <w:tcPr>
            <w:tcW w:w="3544" w:type="dxa"/>
          </w:tcPr>
          <w:p w:rsidR="00504B2B" w:rsidRDefault="00504B2B" w:rsidP="009C7EAB">
            <w:r>
              <w:lastRenderedPageBreak/>
              <w:t xml:space="preserve">Комплексное соединение β- </w:t>
            </w:r>
            <w:r>
              <w:lastRenderedPageBreak/>
              <w:t>глицирризиновой к-ты с 4-амино-2-тиоурацилом, про-являющее антидотную и антирадикальную активность</w:t>
            </w:r>
          </w:p>
        </w:tc>
        <w:tc>
          <w:tcPr>
            <w:tcW w:w="5812" w:type="dxa"/>
          </w:tcPr>
          <w:p w:rsidR="00504B2B" w:rsidRDefault="00504B2B" w:rsidP="009C7EAB">
            <w:r>
              <w:lastRenderedPageBreak/>
              <w:t xml:space="preserve">Приведены: реакция синтеза ГК с данным веществом </w:t>
            </w:r>
            <w:r>
              <w:lastRenderedPageBreak/>
              <w:t>и испытание биологической активности</w:t>
            </w:r>
          </w:p>
        </w:tc>
        <w:tc>
          <w:tcPr>
            <w:tcW w:w="2268" w:type="dxa"/>
          </w:tcPr>
          <w:p w:rsidR="00504B2B" w:rsidRDefault="00504B2B" w:rsidP="009C7EAB">
            <w:pPr>
              <w:rPr>
                <w:sz w:val="18"/>
              </w:rPr>
            </w:pPr>
            <w:bookmarkStart w:id="16" w:name="OLE_LINK99"/>
            <w:r>
              <w:rPr>
                <w:sz w:val="18"/>
              </w:rPr>
              <w:lastRenderedPageBreak/>
              <w:t>Балтина Л.А., и др.</w:t>
            </w:r>
          </w:p>
          <w:p w:rsidR="00504B2B" w:rsidRDefault="00504B2B" w:rsidP="009C7EAB">
            <w:pPr>
              <w:pStyle w:val="a3"/>
            </w:pPr>
            <w:r>
              <w:t xml:space="preserve">(Ин-т органич.химии </w:t>
            </w:r>
            <w:r>
              <w:lastRenderedPageBreak/>
              <w:t>УНЦ АН СССР)</w:t>
            </w:r>
            <w:bookmarkEnd w:id="16"/>
          </w:p>
          <w:p w:rsidR="00504B2B" w:rsidRDefault="00504B2B" w:rsidP="009C7EAB"/>
          <w:p w:rsidR="00504B2B" w:rsidRPr="00834722" w:rsidRDefault="00504B2B" w:rsidP="009C7EAB">
            <w:pPr>
              <w:rPr>
                <w:sz w:val="20"/>
                <w:szCs w:val="20"/>
              </w:rPr>
            </w:pPr>
            <w:r w:rsidRPr="00834722">
              <w:rPr>
                <w:sz w:val="20"/>
                <w:szCs w:val="20"/>
              </w:rPr>
              <w:t>Там же</w:t>
            </w:r>
          </w:p>
        </w:tc>
      </w:tr>
      <w:bookmarkEnd w:id="15"/>
      <w:tr w:rsidR="00504B2B" w:rsidTr="00020037">
        <w:trPr>
          <w:gridAfter w:val="2"/>
          <w:wAfter w:w="2196" w:type="dxa"/>
        </w:trPr>
        <w:tc>
          <w:tcPr>
            <w:tcW w:w="817" w:type="dxa"/>
          </w:tcPr>
          <w:p w:rsidR="00504B2B" w:rsidRDefault="00504B2B" w:rsidP="009C7EAB">
            <w:r>
              <w:lastRenderedPageBreak/>
              <w:t>2.189</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1706179</w:t>
            </w:r>
          </w:p>
          <w:p w:rsidR="00504B2B" w:rsidRDefault="00504B2B" w:rsidP="009C7EAB">
            <w:r>
              <w:t>10.11.91</w:t>
            </w:r>
          </w:p>
        </w:tc>
        <w:tc>
          <w:tcPr>
            <w:tcW w:w="3544" w:type="dxa"/>
          </w:tcPr>
          <w:p w:rsidR="00504B2B" w:rsidRDefault="00504B2B" w:rsidP="009C7EAB">
            <w:r>
              <w:t>Комплексное соединение  β- глицирризиновой к-ты с 6-амино-2-тиоурацилом, про-являющее антидотную и антирадикальную активность</w:t>
            </w:r>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rPr>
                <w:sz w:val="18"/>
              </w:rPr>
            </w:pPr>
            <w:bookmarkStart w:id="17" w:name="OLE_LINK101"/>
            <w:r>
              <w:rPr>
                <w:sz w:val="18"/>
              </w:rPr>
              <w:t>Балтина Л.А., и др.</w:t>
            </w:r>
          </w:p>
          <w:p w:rsidR="00504B2B" w:rsidRDefault="00504B2B" w:rsidP="009C7EAB">
            <w:pPr>
              <w:pStyle w:val="a3"/>
            </w:pPr>
            <w:r>
              <w:t>(Ин-т органич.химии УНЦ АН СССР)</w:t>
            </w:r>
            <w:bookmarkEnd w:id="17"/>
          </w:p>
          <w:p w:rsidR="00504B2B" w:rsidRDefault="00504B2B" w:rsidP="009C7EAB"/>
          <w:p w:rsidR="00504B2B" w:rsidRPr="00834722" w:rsidRDefault="00504B2B" w:rsidP="009C7EAB">
            <w:pPr>
              <w:rPr>
                <w:sz w:val="20"/>
                <w:szCs w:val="20"/>
              </w:rPr>
            </w:pPr>
            <w:r w:rsidRPr="00834722">
              <w:rPr>
                <w:sz w:val="20"/>
                <w:szCs w:val="20"/>
              </w:rPr>
              <w:t>Там же.1991.</w:t>
            </w:r>
          </w:p>
        </w:tc>
      </w:tr>
      <w:tr w:rsidR="00504B2B" w:rsidTr="00020037">
        <w:trPr>
          <w:gridAfter w:val="2"/>
          <w:wAfter w:w="2196" w:type="dxa"/>
        </w:trPr>
        <w:tc>
          <w:tcPr>
            <w:tcW w:w="817" w:type="dxa"/>
          </w:tcPr>
          <w:p w:rsidR="00504B2B" w:rsidRDefault="00504B2B" w:rsidP="009C7EAB">
            <w:r>
              <w:t>2.190</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bookmarkStart w:id="18" w:name="OLE_LINK44"/>
            <w:r>
              <w:t>1706180</w:t>
            </w:r>
          </w:p>
          <w:p w:rsidR="00504B2B" w:rsidRDefault="00504B2B" w:rsidP="009C7EAB">
            <w:r>
              <w:t>10.11.91</w:t>
            </w:r>
            <w:bookmarkEnd w:id="18"/>
          </w:p>
        </w:tc>
        <w:tc>
          <w:tcPr>
            <w:tcW w:w="3544" w:type="dxa"/>
          </w:tcPr>
          <w:p w:rsidR="00504B2B" w:rsidRDefault="00504B2B" w:rsidP="009C7EAB">
            <w:bookmarkStart w:id="19" w:name="OLE_LINK45"/>
            <w:r>
              <w:t>Комплексное соединение β -глицирризиновой к-ты с 2-тиоурацилом, проявляющее антидотную и антирадика-льную активность</w:t>
            </w:r>
            <w:bookmarkEnd w:id="19"/>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rPr>
                <w:sz w:val="18"/>
              </w:rPr>
            </w:pPr>
            <w:r>
              <w:rPr>
                <w:sz w:val="18"/>
              </w:rPr>
              <w:t>Балтина Л.А., и др.</w:t>
            </w:r>
          </w:p>
          <w:p w:rsidR="00504B2B" w:rsidRDefault="00504B2B" w:rsidP="009C7EAB">
            <w:pPr>
              <w:rPr>
                <w:sz w:val="18"/>
              </w:rPr>
            </w:pPr>
            <w:r>
              <w:rPr>
                <w:sz w:val="18"/>
              </w:rPr>
              <w:t>(Ин-т органич.химии УНЦ АН СССР</w:t>
            </w:r>
            <w:r>
              <w:t>)</w:t>
            </w:r>
          </w:p>
          <w:p w:rsidR="00504B2B" w:rsidRDefault="00504B2B" w:rsidP="009C7EAB"/>
          <w:p w:rsidR="00504B2B" w:rsidRPr="00834722" w:rsidRDefault="00504B2B" w:rsidP="009C7EAB">
            <w:pPr>
              <w:rPr>
                <w:sz w:val="20"/>
                <w:szCs w:val="20"/>
              </w:rPr>
            </w:pPr>
            <w:r w:rsidRPr="00834722">
              <w:rPr>
                <w:sz w:val="20"/>
                <w:szCs w:val="20"/>
              </w:rPr>
              <w:t>Там же.</w:t>
            </w:r>
          </w:p>
        </w:tc>
      </w:tr>
      <w:tr w:rsidR="00504B2B" w:rsidTr="00020037">
        <w:trPr>
          <w:gridAfter w:val="2"/>
          <w:wAfter w:w="2196" w:type="dxa"/>
        </w:trPr>
        <w:tc>
          <w:tcPr>
            <w:tcW w:w="817" w:type="dxa"/>
          </w:tcPr>
          <w:p w:rsidR="00504B2B" w:rsidRDefault="00504B2B" w:rsidP="009C7EAB">
            <w:r>
              <w:t>2.191</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1706181</w:t>
            </w:r>
          </w:p>
          <w:p w:rsidR="00504B2B" w:rsidRDefault="00504B2B" w:rsidP="009C7EAB">
            <w:r>
              <w:t>10.11.91</w:t>
            </w:r>
          </w:p>
        </w:tc>
        <w:tc>
          <w:tcPr>
            <w:tcW w:w="3544" w:type="dxa"/>
          </w:tcPr>
          <w:p w:rsidR="00504B2B" w:rsidRDefault="00504B2B" w:rsidP="009C7EAB">
            <w:r>
              <w:t>Комплексное соединение –</w:t>
            </w:r>
            <w:bookmarkStart w:id="20" w:name="OLE_LINK95"/>
            <w:r>
              <w:t>β</w:t>
            </w:r>
            <w:bookmarkEnd w:id="20"/>
            <w:r>
              <w:t>-глицирризиновой к-ты с 6- метил- 2-тиоурацилом, про-являющее антидотную и антирадикальную активность</w:t>
            </w:r>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rPr>
                <w:sz w:val="18"/>
              </w:rPr>
            </w:pPr>
            <w:r>
              <w:rPr>
                <w:sz w:val="18"/>
              </w:rPr>
              <w:t>Балтина Л.А., и др.</w:t>
            </w:r>
          </w:p>
          <w:p w:rsidR="00504B2B" w:rsidRDefault="00504B2B" w:rsidP="009C7EAB">
            <w:pPr>
              <w:pStyle w:val="a3"/>
            </w:pPr>
            <w:r>
              <w:t>(Ин-т органич.химии УНЦ АН СССР)</w:t>
            </w:r>
          </w:p>
          <w:p w:rsidR="00504B2B" w:rsidRDefault="00504B2B" w:rsidP="009C7EAB"/>
          <w:p w:rsidR="00504B2B" w:rsidRPr="00834722" w:rsidRDefault="00504B2B" w:rsidP="009C7EAB">
            <w:pPr>
              <w:rPr>
                <w:sz w:val="20"/>
                <w:szCs w:val="20"/>
              </w:rPr>
            </w:pPr>
            <w:r w:rsidRPr="00834722">
              <w:rPr>
                <w:sz w:val="20"/>
                <w:szCs w:val="20"/>
              </w:rPr>
              <w:t>Там же.</w:t>
            </w:r>
          </w:p>
        </w:tc>
      </w:tr>
      <w:tr w:rsidR="00504B2B" w:rsidTr="00020037">
        <w:trPr>
          <w:gridAfter w:val="2"/>
          <w:wAfter w:w="2196" w:type="dxa"/>
        </w:trPr>
        <w:tc>
          <w:tcPr>
            <w:tcW w:w="817" w:type="dxa"/>
          </w:tcPr>
          <w:p w:rsidR="00504B2B" w:rsidRDefault="00504B2B" w:rsidP="009C7EAB">
            <w:r>
              <w:t>2.192</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1069403</w:t>
            </w:r>
          </w:p>
          <w:p w:rsidR="00504B2B" w:rsidRDefault="00504B2B" w:rsidP="009C7EAB">
            <w:r>
              <w:t>15.04.94</w:t>
            </w:r>
          </w:p>
        </w:tc>
        <w:tc>
          <w:tcPr>
            <w:tcW w:w="3544" w:type="dxa"/>
          </w:tcPr>
          <w:p w:rsidR="00504B2B" w:rsidRDefault="00504B2B" w:rsidP="009C7EAB">
            <w:r>
              <w:t>Способ получения пента-0-никотината глицирризиновой кислоты</w:t>
            </w:r>
          </w:p>
        </w:tc>
        <w:tc>
          <w:tcPr>
            <w:tcW w:w="5812" w:type="dxa"/>
          </w:tcPr>
          <w:p w:rsidR="00504B2B" w:rsidRDefault="00504B2B" w:rsidP="009C7EAB">
            <w:r>
              <w:t>Путем взаимодействия трикалиевой соли ГК с никотиновой к-той в среде пиридина</w:t>
            </w:r>
          </w:p>
        </w:tc>
        <w:tc>
          <w:tcPr>
            <w:tcW w:w="2268" w:type="dxa"/>
          </w:tcPr>
          <w:p w:rsidR="00504B2B" w:rsidRDefault="00504B2B" w:rsidP="009C7EAB">
            <w:pPr>
              <w:pStyle w:val="a3"/>
            </w:pPr>
            <w:r>
              <w:t>Толстиков Г.А., и др.</w:t>
            </w:r>
          </w:p>
          <w:p w:rsidR="00504B2B" w:rsidRDefault="00504B2B" w:rsidP="009C7EAB">
            <w:pPr>
              <w:pStyle w:val="a3"/>
            </w:pPr>
            <w:bookmarkStart w:id="21" w:name="OLE_LINK103"/>
            <w:r>
              <w:t>(Ин-т органич.химии УНЦ АН СССР)</w:t>
            </w:r>
            <w:bookmarkEnd w:id="21"/>
          </w:p>
          <w:p w:rsidR="00504B2B" w:rsidRDefault="00504B2B" w:rsidP="009C7EAB"/>
          <w:p w:rsidR="00504B2B" w:rsidRPr="00834722" w:rsidRDefault="00504B2B" w:rsidP="009C7EAB">
            <w:pPr>
              <w:rPr>
                <w:sz w:val="20"/>
                <w:szCs w:val="20"/>
              </w:rPr>
            </w:pPr>
            <w:r w:rsidRPr="00834722">
              <w:rPr>
                <w:sz w:val="20"/>
                <w:szCs w:val="20"/>
              </w:rPr>
              <w:t>Там же.1994.№ 5</w:t>
            </w:r>
          </w:p>
        </w:tc>
      </w:tr>
      <w:tr w:rsidR="00504B2B" w:rsidTr="00020037">
        <w:trPr>
          <w:gridAfter w:val="2"/>
          <w:wAfter w:w="2196" w:type="dxa"/>
        </w:trPr>
        <w:tc>
          <w:tcPr>
            <w:tcW w:w="817" w:type="dxa"/>
          </w:tcPr>
          <w:p w:rsidR="00504B2B" w:rsidRDefault="00504B2B" w:rsidP="009C7EAB">
            <w:r>
              <w:t>2.193</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1803108</w:t>
            </w:r>
          </w:p>
          <w:p w:rsidR="00504B2B" w:rsidRDefault="00504B2B" w:rsidP="009C7EAB">
            <w:r>
              <w:t>23.03.93</w:t>
            </w:r>
          </w:p>
        </w:tc>
        <w:tc>
          <w:tcPr>
            <w:tcW w:w="3544" w:type="dxa"/>
          </w:tcPr>
          <w:p w:rsidR="00504B2B" w:rsidRDefault="00504B2B" w:rsidP="009C7EAB">
            <w:r>
              <w:t>Способ лечения затяжной формы иеросиниоза</w:t>
            </w:r>
          </w:p>
        </w:tc>
        <w:tc>
          <w:tcPr>
            <w:tcW w:w="5812" w:type="dxa"/>
          </w:tcPr>
          <w:p w:rsidR="00504B2B" w:rsidRDefault="00504B2B" w:rsidP="009C7EAB">
            <w:r>
              <w:t>Глицирам вводят с другими препаратами – сокращение сроков лечения</w:t>
            </w:r>
          </w:p>
        </w:tc>
        <w:tc>
          <w:tcPr>
            <w:tcW w:w="2268" w:type="dxa"/>
          </w:tcPr>
          <w:p w:rsidR="00504B2B" w:rsidRDefault="00504B2B" w:rsidP="009C7EAB">
            <w:pPr>
              <w:pStyle w:val="a3"/>
            </w:pPr>
            <w:r>
              <w:t>Ющук Н.Д., и др.</w:t>
            </w:r>
          </w:p>
          <w:p w:rsidR="00504B2B" w:rsidRDefault="00504B2B" w:rsidP="009C7EAB">
            <w:r>
              <w:rPr>
                <w:sz w:val="18"/>
              </w:rPr>
              <w:t>(Луганский медин-т)</w:t>
            </w:r>
          </w:p>
          <w:p w:rsidR="00504B2B" w:rsidRPr="00834722" w:rsidRDefault="00504B2B" w:rsidP="009C7EAB">
            <w:pPr>
              <w:rPr>
                <w:sz w:val="20"/>
                <w:szCs w:val="20"/>
              </w:rPr>
            </w:pPr>
            <w:r w:rsidRPr="00834722">
              <w:rPr>
                <w:sz w:val="20"/>
                <w:szCs w:val="20"/>
              </w:rPr>
              <w:t>Там же.1993.№ 11</w:t>
            </w:r>
          </w:p>
        </w:tc>
      </w:tr>
      <w:tr w:rsidR="00504B2B" w:rsidTr="00020037">
        <w:trPr>
          <w:gridAfter w:val="2"/>
          <w:wAfter w:w="2196" w:type="dxa"/>
        </w:trPr>
        <w:tc>
          <w:tcPr>
            <w:tcW w:w="817" w:type="dxa"/>
          </w:tcPr>
          <w:p w:rsidR="00504B2B" w:rsidRDefault="00504B2B" w:rsidP="009C7EAB">
            <w:r>
              <w:t>2.194</w:t>
            </w:r>
          </w:p>
        </w:tc>
        <w:tc>
          <w:tcPr>
            <w:tcW w:w="1134" w:type="dxa"/>
          </w:tcPr>
          <w:p w:rsidR="00504B2B" w:rsidRDefault="00504B2B" w:rsidP="009C7EAB">
            <w:r>
              <w:t>СССР</w:t>
            </w:r>
          </w:p>
        </w:tc>
        <w:tc>
          <w:tcPr>
            <w:tcW w:w="1701" w:type="dxa"/>
          </w:tcPr>
          <w:p w:rsidR="00504B2B" w:rsidRDefault="00504B2B" w:rsidP="009C7EAB">
            <w:r>
              <w:t>А.с.</w:t>
            </w:r>
          </w:p>
          <w:p w:rsidR="00504B2B" w:rsidRDefault="00504B2B" w:rsidP="009C7EAB">
            <w:r>
              <w:t>1804848</w:t>
            </w:r>
          </w:p>
          <w:p w:rsidR="00504B2B" w:rsidRDefault="00504B2B" w:rsidP="009C7EAB">
            <w:r>
              <w:t>30.03.93</w:t>
            </w:r>
          </w:p>
        </w:tc>
        <w:tc>
          <w:tcPr>
            <w:tcW w:w="3544" w:type="dxa"/>
          </w:tcPr>
          <w:p w:rsidR="00504B2B" w:rsidRDefault="00504B2B" w:rsidP="009C7EAB">
            <w:r>
              <w:t>Ингибитор размножения вируса иммунодефицита человека</w:t>
            </w:r>
          </w:p>
        </w:tc>
        <w:tc>
          <w:tcPr>
            <w:tcW w:w="5812" w:type="dxa"/>
          </w:tcPr>
          <w:p w:rsidR="00504B2B" w:rsidRDefault="00504B2B" w:rsidP="009C7EAB">
            <w:r>
              <w:t>Применение пента-0-никотината ГК (ниглизина) в качестве лечебного средства</w:t>
            </w:r>
          </w:p>
        </w:tc>
        <w:tc>
          <w:tcPr>
            <w:tcW w:w="2268" w:type="dxa"/>
          </w:tcPr>
          <w:p w:rsidR="00504B2B" w:rsidRDefault="00504B2B" w:rsidP="009C7EAB">
            <w:pPr>
              <w:pStyle w:val="a3"/>
            </w:pPr>
            <w:r>
              <w:t>Покровский А.Г., и др.</w:t>
            </w:r>
          </w:p>
          <w:p w:rsidR="00504B2B" w:rsidRDefault="00504B2B" w:rsidP="009C7EAB">
            <w:pPr>
              <w:pStyle w:val="a3"/>
            </w:pPr>
            <w:bookmarkStart w:id="22" w:name="OLE_LINK105"/>
            <w:r>
              <w:t>(НПО Вектор, Ин-т органич.химии УНЦ АН СССР)</w:t>
            </w:r>
            <w:bookmarkEnd w:id="22"/>
          </w:p>
          <w:p w:rsidR="00504B2B" w:rsidRPr="00834722" w:rsidRDefault="00504B2B" w:rsidP="009C7EAB">
            <w:pPr>
              <w:rPr>
                <w:sz w:val="20"/>
                <w:szCs w:val="20"/>
              </w:rPr>
            </w:pPr>
            <w:r w:rsidRPr="00834722">
              <w:rPr>
                <w:sz w:val="20"/>
                <w:szCs w:val="20"/>
              </w:rPr>
              <w:t>Там же.№ 12</w:t>
            </w:r>
          </w:p>
        </w:tc>
      </w:tr>
      <w:tr w:rsidR="00504B2B" w:rsidTr="00020037">
        <w:trPr>
          <w:gridAfter w:val="2"/>
          <w:wAfter w:w="2196" w:type="dxa"/>
        </w:trPr>
        <w:tc>
          <w:tcPr>
            <w:tcW w:w="817" w:type="dxa"/>
          </w:tcPr>
          <w:p w:rsidR="00504B2B" w:rsidRDefault="00504B2B" w:rsidP="009C7EAB">
            <w:bookmarkStart w:id="23" w:name="_Hlk468439256"/>
            <w:r>
              <w:t>2.195</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2043110</w:t>
            </w:r>
          </w:p>
          <w:p w:rsidR="00504B2B" w:rsidRDefault="00504B2B" w:rsidP="009C7EAB">
            <w:r>
              <w:t>10.09.95</w:t>
            </w:r>
          </w:p>
        </w:tc>
        <w:tc>
          <w:tcPr>
            <w:tcW w:w="3544" w:type="dxa"/>
          </w:tcPr>
          <w:p w:rsidR="00504B2B" w:rsidRDefault="00504B2B" w:rsidP="009C7EAB">
            <w:r>
              <w:t>Композиция, обладающая свойством репарировать мембраны гепацитов</w:t>
            </w:r>
          </w:p>
        </w:tc>
        <w:tc>
          <w:tcPr>
            <w:tcW w:w="5812" w:type="dxa"/>
          </w:tcPr>
          <w:p w:rsidR="00504B2B" w:rsidRDefault="00504B2B" w:rsidP="009C7EAB">
            <w:r>
              <w:t>Композиция из фосфолипидов и детергента: фракция фосфолипидов подсолнечника и тринатриевой соли ГК</w:t>
            </w:r>
          </w:p>
        </w:tc>
        <w:tc>
          <w:tcPr>
            <w:tcW w:w="2268" w:type="dxa"/>
          </w:tcPr>
          <w:p w:rsidR="00504B2B" w:rsidRDefault="00504B2B" w:rsidP="009C7EAB">
            <w:pPr>
              <w:pStyle w:val="a3"/>
            </w:pPr>
            <w:r>
              <w:t>Арчаков А.И., и др.</w:t>
            </w:r>
          </w:p>
          <w:p w:rsidR="00504B2B" w:rsidRDefault="00504B2B" w:rsidP="009C7EAB">
            <w:pPr>
              <w:rPr>
                <w:sz w:val="20"/>
                <w:szCs w:val="20"/>
              </w:rPr>
            </w:pPr>
          </w:p>
          <w:p w:rsidR="00504B2B" w:rsidRPr="00834722" w:rsidRDefault="00504B2B" w:rsidP="009C7EAB">
            <w:pPr>
              <w:rPr>
                <w:sz w:val="20"/>
                <w:szCs w:val="20"/>
              </w:rPr>
            </w:pPr>
            <w:r w:rsidRPr="00834722">
              <w:rPr>
                <w:sz w:val="20"/>
                <w:szCs w:val="20"/>
              </w:rPr>
              <w:t>Там же.1995. № 25</w:t>
            </w:r>
          </w:p>
        </w:tc>
      </w:tr>
      <w:bookmarkEnd w:id="23"/>
      <w:tr w:rsidR="00504B2B" w:rsidTr="00020037">
        <w:trPr>
          <w:gridAfter w:val="2"/>
          <w:wAfter w:w="2196" w:type="dxa"/>
        </w:trPr>
        <w:tc>
          <w:tcPr>
            <w:tcW w:w="817" w:type="dxa"/>
          </w:tcPr>
          <w:p w:rsidR="00504B2B" w:rsidRDefault="00504B2B" w:rsidP="009C7EAB">
            <w:r>
              <w:t>2.196</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lastRenderedPageBreak/>
              <w:t>2032694</w:t>
            </w:r>
          </w:p>
          <w:p w:rsidR="00504B2B" w:rsidRDefault="00504B2B" w:rsidP="009C7EAB">
            <w:r>
              <w:t>10.04.95</w:t>
            </w:r>
          </w:p>
        </w:tc>
        <w:tc>
          <w:tcPr>
            <w:tcW w:w="3544" w:type="dxa"/>
          </w:tcPr>
          <w:p w:rsidR="00504B2B" w:rsidRDefault="00504B2B" w:rsidP="009C7EAB">
            <w:r>
              <w:lastRenderedPageBreak/>
              <w:t xml:space="preserve">Амид  </w:t>
            </w:r>
            <w:bookmarkStart w:id="24" w:name="OLE_LINK104"/>
            <w:r>
              <w:t>β</w:t>
            </w:r>
            <w:bookmarkEnd w:id="24"/>
            <w:r>
              <w:t xml:space="preserve"> -глицирризиновой к-ты </w:t>
            </w:r>
            <w:r>
              <w:lastRenderedPageBreak/>
              <w:t>с фенилбороновой к-той, проявляющий противовоспа-лительную и противоязвен-ную активность</w:t>
            </w:r>
          </w:p>
        </w:tc>
        <w:tc>
          <w:tcPr>
            <w:tcW w:w="5812" w:type="dxa"/>
          </w:tcPr>
          <w:p w:rsidR="00504B2B" w:rsidRDefault="00504B2B" w:rsidP="009C7EAB">
            <w:r>
              <w:lastRenderedPageBreak/>
              <w:t xml:space="preserve">Приведен способ получения и дана </w:t>
            </w:r>
            <w:r>
              <w:lastRenderedPageBreak/>
              <w:t>фармакологическая оценка целевого продукта</w:t>
            </w:r>
          </w:p>
        </w:tc>
        <w:tc>
          <w:tcPr>
            <w:tcW w:w="2268" w:type="dxa"/>
          </w:tcPr>
          <w:p w:rsidR="00504B2B" w:rsidRDefault="00504B2B" w:rsidP="009C7EAB">
            <w:pPr>
              <w:pStyle w:val="a3"/>
            </w:pPr>
            <w:r>
              <w:lastRenderedPageBreak/>
              <w:t>Толстиков Г.А., и др.</w:t>
            </w:r>
          </w:p>
          <w:p w:rsidR="00504B2B" w:rsidRDefault="00504B2B" w:rsidP="009C7EAB">
            <w:pPr>
              <w:pStyle w:val="a3"/>
            </w:pPr>
            <w:r>
              <w:t xml:space="preserve">(Ин-т органич.химии </w:t>
            </w:r>
            <w:r>
              <w:lastRenderedPageBreak/>
              <w:t>УНЦ АН СССР)</w:t>
            </w:r>
          </w:p>
          <w:p w:rsidR="00504B2B" w:rsidRDefault="00504B2B" w:rsidP="009C7EAB">
            <w:pPr>
              <w:rPr>
                <w:sz w:val="20"/>
                <w:szCs w:val="20"/>
              </w:rPr>
            </w:pPr>
          </w:p>
          <w:p w:rsidR="00504B2B" w:rsidRPr="00834722" w:rsidRDefault="00504B2B" w:rsidP="009C7EAB">
            <w:pPr>
              <w:rPr>
                <w:sz w:val="20"/>
                <w:szCs w:val="20"/>
              </w:rPr>
            </w:pPr>
            <w:r w:rsidRPr="00834722">
              <w:rPr>
                <w:sz w:val="20"/>
                <w:szCs w:val="20"/>
              </w:rPr>
              <w:t>Там же. № 10</w:t>
            </w:r>
          </w:p>
        </w:tc>
      </w:tr>
      <w:tr w:rsidR="00504B2B" w:rsidTr="00020037">
        <w:trPr>
          <w:gridAfter w:val="2"/>
          <w:wAfter w:w="2196" w:type="dxa"/>
        </w:trPr>
        <w:tc>
          <w:tcPr>
            <w:tcW w:w="817" w:type="dxa"/>
          </w:tcPr>
          <w:p w:rsidR="00504B2B" w:rsidRDefault="00504B2B" w:rsidP="009C7EAB">
            <w:r>
              <w:lastRenderedPageBreak/>
              <w:t>2.197</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2024542</w:t>
            </w:r>
          </w:p>
          <w:p w:rsidR="00504B2B" w:rsidRDefault="00504B2B" w:rsidP="009C7EAB">
            <w:r>
              <w:t>15.12.94</w:t>
            </w:r>
          </w:p>
        </w:tc>
        <w:tc>
          <w:tcPr>
            <w:tcW w:w="3544" w:type="dxa"/>
          </w:tcPr>
          <w:p w:rsidR="00504B2B" w:rsidRDefault="00504B2B" w:rsidP="009C7EAB">
            <w:r>
              <w:t>Гликопептид β –глицирри-зиновой к-ты с метиловым эфиром глицил-L-валина, проявляющий анти-СПИД-активность</w:t>
            </w:r>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pStyle w:val="a3"/>
            </w:pPr>
            <w:bookmarkStart w:id="25" w:name="OLE_LINK106"/>
            <w:r>
              <w:t>Балтина Л.А., и др.</w:t>
            </w:r>
          </w:p>
          <w:p w:rsidR="00504B2B" w:rsidRDefault="00504B2B" w:rsidP="009C7EAB">
            <w:pPr>
              <w:pStyle w:val="a3"/>
            </w:pPr>
            <w:r>
              <w:t>(НПО Вектор, Ин-т органич.химии УНЦ АН СССР)</w:t>
            </w:r>
            <w:bookmarkEnd w:id="25"/>
          </w:p>
          <w:p w:rsidR="00504B2B" w:rsidRPr="00834722" w:rsidRDefault="00504B2B" w:rsidP="009C7EAB">
            <w:pPr>
              <w:rPr>
                <w:sz w:val="20"/>
                <w:szCs w:val="20"/>
              </w:rPr>
            </w:pPr>
            <w:r w:rsidRPr="00834722">
              <w:rPr>
                <w:sz w:val="20"/>
                <w:szCs w:val="20"/>
              </w:rPr>
              <w:t>Там же.1994.№ 23</w:t>
            </w:r>
          </w:p>
        </w:tc>
      </w:tr>
      <w:tr w:rsidR="00504B2B" w:rsidTr="00020037">
        <w:trPr>
          <w:gridAfter w:val="2"/>
          <w:wAfter w:w="2196" w:type="dxa"/>
        </w:trPr>
        <w:tc>
          <w:tcPr>
            <w:tcW w:w="817" w:type="dxa"/>
          </w:tcPr>
          <w:p w:rsidR="00504B2B" w:rsidRDefault="00504B2B" w:rsidP="009C7EAB">
            <w:r>
              <w:t>2.198</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2024543</w:t>
            </w:r>
          </w:p>
          <w:p w:rsidR="00504B2B" w:rsidRDefault="00504B2B" w:rsidP="009C7EAB">
            <w:r>
              <w:t>15.12.94</w:t>
            </w:r>
          </w:p>
        </w:tc>
        <w:tc>
          <w:tcPr>
            <w:tcW w:w="3544" w:type="dxa"/>
          </w:tcPr>
          <w:p w:rsidR="00504B2B" w:rsidRDefault="00504B2B" w:rsidP="009C7EAB">
            <w:bookmarkStart w:id="26" w:name="OLE_LINK54"/>
            <w:r>
              <w:t xml:space="preserve">Амид β -глицирризиновой к-ты с </w:t>
            </w:r>
            <w:bookmarkEnd w:id="26"/>
            <w:r>
              <w:t xml:space="preserve">метиловым эфиром  L -гистидина, проявляющий </w:t>
            </w:r>
            <w:bookmarkStart w:id="27" w:name="OLE_LINK53"/>
            <w:r>
              <w:t>анти-СПИД-активность</w:t>
            </w:r>
            <w:bookmarkEnd w:id="27"/>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pStyle w:val="a3"/>
            </w:pPr>
            <w:r>
              <w:t>Балтина Л.А., и др.</w:t>
            </w:r>
          </w:p>
          <w:p w:rsidR="00504B2B" w:rsidRDefault="00504B2B" w:rsidP="009C7EAB">
            <w:pPr>
              <w:pStyle w:val="a3"/>
            </w:pPr>
            <w:r>
              <w:t>(НПО Вектор, Ин-т органич.химии УНЦ АН СССР)</w:t>
            </w:r>
          </w:p>
          <w:p w:rsidR="00504B2B" w:rsidRPr="00834722" w:rsidRDefault="00504B2B" w:rsidP="009C7EAB">
            <w:pPr>
              <w:rPr>
                <w:sz w:val="20"/>
                <w:szCs w:val="20"/>
              </w:rPr>
            </w:pPr>
            <w:r w:rsidRPr="00834722">
              <w:rPr>
                <w:sz w:val="20"/>
                <w:szCs w:val="20"/>
              </w:rPr>
              <w:t>Там же.</w:t>
            </w:r>
          </w:p>
        </w:tc>
      </w:tr>
      <w:tr w:rsidR="00504B2B" w:rsidTr="00020037">
        <w:trPr>
          <w:gridAfter w:val="2"/>
          <w:wAfter w:w="2196" w:type="dxa"/>
        </w:trPr>
        <w:tc>
          <w:tcPr>
            <w:tcW w:w="817" w:type="dxa"/>
          </w:tcPr>
          <w:p w:rsidR="00504B2B" w:rsidRDefault="00504B2B" w:rsidP="009C7EAB">
            <w:r>
              <w:t>2.199</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2024544</w:t>
            </w:r>
          </w:p>
          <w:p w:rsidR="00504B2B" w:rsidRDefault="00504B2B" w:rsidP="009C7EAB">
            <w:r>
              <w:t>15.12.94</w:t>
            </w:r>
          </w:p>
        </w:tc>
        <w:tc>
          <w:tcPr>
            <w:tcW w:w="3544" w:type="dxa"/>
          </w:tcPr>
          <w:p w:rsidR="00504B2B" w:rsidRDefault="00504B2B" w:rsidP="009C7EAB">
            <w:r>
              <w:t>Гликопептид β –глицирри-зиновой к-ты с диметиловым эфиром  L -аспарагиновой к-ты, проявляющий анти-СПИД-активность</w:t>
            </w:r>
          </w:p>
          <w:p w:rsidR="00504B2B" w:rsidRDefault="00504B2B" w:rsidP="009C7EAB"/>
        </w:tc>
        <w:tc>
          <w:tcPr>
            <w:tcW w:w="5812" w:type="dxa"/>
          </w:tcPr>
          <w:p w:rsidR="00504B2B" w:rsidRDefault="00504B2B" w:rsidP="009C7EAB"/>
          <w:p w:rsidR="00504B2B" w:rsidRDefault="00504B2B" w:rsidP="009C7EAB">
            <w:r>
              <w:t>То же</w:t>
            </w:r>
          </w:p>
        </w:tc>
        <w:tc>
          <w:tcPr>
            <w:tcW w:w="2268" w:type="dxa"/>
          </w:tcPr>
          <w:p w:rsidR="00504B2B" w:rsidRDefault="00504B2B" w:rsidP="009C7EAB">
            <w:pPr>
              <w:pStyle w:val="a3"/>
            </w:pPr>
            <w:r>
              <w:t>Балтина Л.А., и др.</w:t>
            </w:r>
          </w:p>
          <w:p w:rsidR="00504B2B" w:rsidRDefault="00504B2B" w:rsidP="009C7EAB">
            <w:r>
              <w:rPr>
                <w:sz w:val="18"/>
              </w:rPr>
              <w:t>(НПО Вектор, Ин-т органич.химии УНЦ АН СССР</w:t>
            </w:r>
            <w:r>
              <w:t>,</w:t>
            </w:r>
            <w:r>
              <w:rPr>
                <w:sz w:val="18"/>
              </w:rPr>
              <w:t>ВНИИ</w:t>
            </w:r>
            <w:r>
              <w:t xml:space="preserve"> </w:t>
            </w:r>
            <w:r>
              <w:rPr>
                <w:sz w:val="18"/>
              </w:rPr>
              <w:t>молек.Био-логии</w:t>
            </w:r>
            <w:r>
              <w:t>)</w:t>
            </w:r>
          </w:p>
          <w:p w:rsidR="00504B2B" w:rsidRDefault="00504B2B" w:rsidP="009C7EAB">
            <w:r>
              <w:rPr>
                <w:sz w:val="20"/>
                <w:szCs w:val="20"/>
              </w:rPr>
              <w:t>Там же</w:t>
            </w:r>
          </w:p>
        </w:tc>
      </w:tr>
      <w:tr w:rsidR="00504B2B" w:rsidTr="00020037">
        <w:trPr>
          <w:gridAfter w:val="2"/>
          <w:wAfter w:w="2196" w:type="dxa"/>
        </w:trPr>
        <w:tc>
          <w:tcPr>
            <w:tcW w:w="817" w:type="dxa"/>
          </w:tcPr>
          <w:p w:rsidR="00504B2B" w:rsidRDefault="00504B2B" w:rsidP="009C7EAB">
            <w:r>
              <w:t>2.200</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2024545</w:t>
            </w:r>
          </w:p>
          <w:p w:rsidR="00504B2B" w:rsidRDefault="00504B2B" w:rsidP="009C7EAB">
            <w:r>
              <w:t>15.12.94</w:t>
            </w:r>
          </w:p>
        </w:tc>
        <w:tc>
          <w:tcPr>
            <w:tcW w:w="3544" w:type="dxa"/>
          </w:tcPr>
          <w:p w:rsidR="00504B2B" w:rsidRDefault="00504B2B" w:rsidP="009C7EAB">
            <w:r>
              <w:t>Амид β -глициррииновой к-ты с 6-аминоурацилом, про-являющий анти-СПИД-акти-вность</w:t>
            </w:r>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pStyle w:val="a3"/>
            </w:pPr>
            <w:r>
              <w:t>Толстиков Г.А., и др.</w:t>
            </w:r>
          </w:p>
          <w:p w:rsidR="00504B2B" w:rsidRDefault="00504B2B" w:rsidP="009C7EAB">
            <w:r>
              <w:rPr>
                <w:sz w:val="18"/>
              </w:rPr>
              <w:t>(НПО Вектор, Ин-т органич.химии УНЦ АН СССР</w:t>
            </w:r>
            <w:r>
              <w:t>,</w:t>
            </w:r>
            <w:r>
              <w:rPr>
                <w:sz w:val="18"/>
              </w:rPr>
              <w:t>ВНИИ</w:t>
            </w:r>
            <w:r>
              <w:t xml:space="preserve"> </w:t>
            </w:r>
            <w:r>
              <w:rPr>
                <w:sz w:val="18"/>
              </w:rPr>
              <w:t>молек.Био-логии</w:t>
            </w:r>
            <w:r>
              <w:t>)</w:t>
            </w:r>
          </w:p>
          <w:p w:rsidR="00504B2B" w:rsidRPr="00834722" w:rsidRDefault="00504B2B" w:rsidP="009C7EAB">
            <w:pPr>
              <w:rPr>
                <w:sz w:val="20"/>
                <w:szCs w:val="20"/>
              </w:rPr>
            </w:pPr>
            <w:r w:rsidRPr="00834722">
              <w:rPr>
                <w:sz w:val="20"/>
                <w:szCs w:val="20"/>
              </w:rPr>
              <w:t xml:space="preserve">Там же. </w:t>
            </w:r>
          </w:p>
        </w:tc>
      </w:tr>
      <w:tr w:rsidR="00504B2B" w:rsidTr="00020037">
        <w:trPr>
          <w:gridAfter w:val="2"/>
          <w:wAfter w:w="2196" w:type="dxa"/>
          <w:trHeight w:val="1505"/>
        </w:trPr>
        <w:tc>
          <w:tcPr>
            <w:tcW w:w="817" w:type="dxa"/>
          </w:tcPr>
          <w:p w:rsidR="00504B2B" w:rsidRDefault="00504B2B" w:rsidP="009C7EAB">
            <w:r>
              <w:t>2.201</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2024546</w:t>
            </w:r>
          </w:p>
          <w:p w:rsidR="00504B2B" w:rsidRDefault="00504B2B" w:rsidP="009C7EAB">
            <w:r>
              <w:t>15.12.94</w:t>
            </w:r>
          </w:p>
        </w:tc>
        <w:tc>
          <w:tcPr>
            <w:tcW w:w="3544" w:type="dxa"/>
          </w:tcPr>
          <w:p w:rsidR="00504B2B" w:rsidRDefault="00504B2B" w:rsidP="009C7EAB">
            <w:bookmarkStart w:id="28" w:name="OLE_LINK61"/>
            <w:r>
              <w:t xml:space="preserve">Гликопептид β –глицирри-зиновой к-ты </w:t>
            </w:r>
            <w:bookmarkStart w:id="29" w:name="OLE_LINK62"/>
            <w:r>
              <w:t xml:space="preserve">с </w:t>
            </w:r>
            <w:bookmarkEnd w:id="28"/>
            <w:r>
              <w:t xml:space="preserve">дибутиловым эфиром </w:t>
            </w:r>
            <w:r>
              <w:rPr>
                <w:lang w:val="en-US"/>
              </w:rPr>
              <w:t>L</w:t>
            </w:r>
            <w:r>
              <w:t>–глутаминовой к-ты</w:t>
            </w:r>
            <w:bookmarkEnd w:id="29"/>
            <w:r>
              <w:t>, проявляющий анти-СПИД- активность</w:t>
            </w:r>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pStyle w:val="a3"/>
            </w:pPr>
            <w:r>
              <w:t>Балтина Л.А., и др.</w:t>
            </w:r>
          </w:p>
          <w:p w:rsidR="00504B2B" w:rsidRDefault="00504B2B" w:rsidP="009C7EAB">
            <w:r>
              <w:rPr>
                <w:sz w:val="18"/>
              </w:rPr>
              <w:t>(НПО Вектор, Ин-т органич.химии УНЦ АН СССР</w:t>
            </w:r>
            <w:r>
              <w:t>,</w:t>
            </w:r>
            <w:r>
              <w:rPr>
                <w:sz w:val="18"/>
              </w:rPr>
              <w:t>ВНИИ</w:t>
            </w:r>
            <w:r>
              <w:t xml:space="preserve"> </w:t>
            </w:r>
            <w:r>
              <w:rPr>
                <w:sz w:val="18"/>
              </w:rPr>
              <w:t>молек.Био-логии</w:t>
            </w:r>
            <w:r>
              <w:t>)</w:t>
            </w:r>
          </w:p>
          <w:p w:rsidR="00504B2B" w:rsidRPr="00834722" w:rsidRDefault="00504B2B" w:rsidP="009C7EAB">
            <w:pPr>
              <w:rPr>
                <w:sz w:val="20"/>
                <w:szCs w:val="20"/>
              </w:rPr>
            </w:pPr>
            <w:r w:rsidRPr="00834722">
              <w:rPr>
                <w:sz w:val="20"/>
                <w:szCs w:val="20"/>
              </w:rPr>
              <w:t xml:space="preserve">Там же. </w:t>
            </w:r>
          </w:p>
        </w:tc>
      </w:tr>
      <w:tr w:rsidR="00504B2B" w:rsidTr="00020037">
        <w:trPr>
          <w:gridAfter w:val="2"/>
          <w:wAfter w:w="2196" w:type="dxa"/>
        </w:trPr>
        <w:tc>
          <w:tcPr>
            <w:tcW w:w="817" w:type="dxa"/>
          </w:tcPr>
          <w:p w:rsidR="00504B2B" w:rsidRDefault="00504B2B" w:rsidP="009C7EAB">
            <w:r>
              <w:t>2.202</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bookmarkStart w:id="30" w:name="OLE_LINK60"/>
            <w:r>
              <w:t>2024547</w:t>
            </w:r>
          </w:p>
          <w:p w:rsidR="00504B2B" w:rsidRDefault="00504B2B" w:rsidP="009C7EAB">
            <w:r>
              <w:t>15.12.94</w:t>
            </w:r>
            <w:bookmarkEnd w:id="30"/>
          </w:p>
        </w:tc>
        <w:tc>
          <w:tcPr>
            <w:tcW w:w="3544" w:type="dxa"/>
          </w:tcPr>
          <w:p w:rsidR="00504B2B" w:rsidRDefault="00504B2B" w:rsidP="009C7EAB">
            <w:r>
              <w:t>Амид β-глицирризиновой к-ты с 6-амино-2-тиоурацилом,</w:t>
            </w:r>
          </w:p>
          <w:p w:rsidR="00504B2B" w:rsidRDefault="00504B2B" w:rsidP="009C7EAB">
            <w:r>
              <w:t>проявляющий анти-СПИД-активность</w:t>
            </w:r>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pStyle w:val="a3"/>
            </w:pPr>
            <w:r>
              <w:t>Балтина Л.А., и др.</w:t>
            </w:r>
          </w:p>
          <w:p w:rsidR="00504B2B" w:rsidRDefault="00504B2B" w:rsidP="009C7EAB">
            <w:r>
              <w:rPr>
                <w:sz w:val="18"/>
              </w:rPr>
              <w:t>(НПО Вектор, Ин-т органич.химии УНЦ АН СССР</w:t>
            </w:r>
            <w:r>
              <w:t>,</w:t>
            </w:r>
            <w:r>
              <w:rPr>
                <w:sz w:val="18"/>
              </w:rPr>
              <w:t>ВНИИ</w:t>
            </w:r>
            <w:r>
              <w:t xml:space="preserve"> </w:t>
            </w:r>
            <w:r>
              <w:rPr>
                <w:sz w:val="18"/>
              </w:rPr>
              <w:t>молек.Био-логии</w:t>
            </w:r>
            <w:r>
              <w:t>)</w:t>
            </w:r>
          </w:p>
          <w:p w:rsidR="00504B2B" w:rsidRPr="00834722" w:rsidRDefault="00504B2B" w:rsidP="009C7EAB">
            <w:pPr>
              <w:rPr>
                <w:sz w:val="20"/>
                <w:szCs w:val="20"/>
              </w:rPr>
            </w:pPr>
            <w:r w:rsidRPr="00834722">
              <w:rPr>
                <w:sz w:val="20"/>
                <w:szCs w:val="20"/>
              </w:rPr>
              <w:t>Там же.</w:t>
            </w:r>
          </w:p>
        </w:tc>
      </w:tr>
      <w:tr w:rsidR="00504B2B" w:rsidTr="00020037">
        <w:trPr>
          <w:gridAfter w:val="2"/>
          <w:wAfter w:w="2196" w:type="dxa"/>
        </w:trPr>
        <w:tc>
          <w:tcPr>
            <w:tcW w:w="817" w:type="dxa"/>
          </w:tcPr>
          <w:p w:rsidR="00504B2B" w:rsidRDefault="00504B2B" w:rsidP="009C7EAB">
            <w:r>
              <w:lastRenderedPageBreak/>
              <w:t>2.203</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2024548</w:t>
            </w:r>
          </w:p>
          <w:p w:rsidR="00504B2B" w:rsidRDefault="00504B2B" w:rsidP="009C7EAB">
            <w:r>
              <w:t>15.12.94</w:t>
            </w:r>
          </w:p>
        </w:tc>
        <w:tc>
          <w:tcPr>
            <w:tcW w:w="3544" w:type="dxa"/>
          </w:tcPr>
          <w:p w:rsidR="00504B2B" w:rsidRDefault="00504B2B" w:rsidP="009C7EAB">
            <w:r>
              <w:t>Гликопептид β –глицирри-зиновой к-ты с  дибутиловым эфиром L -глутаминовой к-ты, проявляющий противовоспалительную и противоязвенную активность</w:t>
            </w:r>
          </w:p>
        </w:tc>
        <w:tc>
          <w:tcPr>
            <w:tcW w:w="5812" w:type="dxa"/>
          </w:tcPr>
          <w:p w:rsidR="00504B2B" w:rsidRDefault="00504B2B" w:rsidP="009C7EAB"/>
          <w:p w:rsidR="00504B2B" w:rsidRDefault="00504B2B" w:rsidP="009C7EAB">
            <w:r>
              <w:t>То же</w:t>
            </w:r>
          </w:p>
        </w:tc>
        <w:tc>
          <w:tcPr>
            <w:tcW w:w="2268" w:type="dxa"/>
          </w:tcPr>
          <w:p w:rsidR="00504B2B" w:rsidRDefault="00504B2B" w:rsidP="009C7EAB">
            <w:pPr>
              <w:pStyle w:val="a3"/>
            </w:pPr>
            <w:r>
              <w:t>Балтина Л.А., и др.</w:t>
            </w:r>
          </w:p>
          <w:p w:rsidR="00504B2B" w:rsidRDefault="00504B2B" w:rsidP="009C7EAB">
            <w:r>
              <w:rPr>
                <w:sz w:val="18"/>
              </w:rPr>
              <w:t>(НПО Вектор, Ин-т органич.химии УНЦ АН СССР</w:t>
            </w:r>
            <w:r>
              <w:t>,</w:t>
            </w:r>
            <w:r>
              <w:rPr>
                <w:sz w:val="18"/>
              </w:rPr>
              <w:t>ВНИИ</w:t>
            </w:r>
            <w:r>
              <w:t xml:space="preserve"> </w:t>
            </w:r>
            <w:r>
              <w:rPr>
                <w:sz w:val="18"/>
              </w:rPr>
              <w:t>молек.Био-логии</w:t>
            </w:r>
            <w:r>
              <w:t>)</w:t>
            </w:r>
          </w:p>
          <w:p w:rsidR="00504B2B" w:rsidRDefault="00504B2B" w:rsidP="009C7EAB">
            <w:r w:rsidRPr="00834722">
              <w:rPr>
                <w:sz w:val="20"/>
                <w:szCs w:val="20"/>
              </w:rPr>
              <w:t>Там же</w:t>
            </w:r>
            <w:r>
              <w:t>.</w:t>
            </w:r>
          </w:p>
        </w:tc>
      </w:tr>
      <w:tr w:rsidR="00504B2B" w:rsidRPr="00522D40" w:rsidTr="00020037">
        <w:trPr>
          <w:gridAfter w:val="2"/>
          <w:wAfter w:w="2196" w:type="dxa"/>
        </w:trPr>
        <w:tc>
          <w:tcPr>
            <w:tcW w:w="817" w:type="dxa"/>
          </w:tcPr>
          <w:p w:rsidR="00504B2B" w:rsidRDefault="00504B2B" w:rsidP="009C7EAB">
            <w:bookmarkStart w:id="31" w:name="_Hlk468440708"/>
            <w:r>
              <w:t>2.204</w:t>
            </w:r>
          </w:p>
        </w:tc>
        <w:tc>
          <w:tcPr>
            <w:tcW w:w="1134" w:type="dxa"/>
          </w:tcPr>
          <w:p w:rsidR="00504B2B" w:rsidRDefault="00504B2B" w:rsidP="009C7EAB">
            <w:r>
              <w:t>Укра</w:t>
            </w:r>
            <w:r>
              <w:rPr>
                <w:lang w:val="uk-UA"/>
              </w:rPr>
              <w:t>ї</w:t>
            </w:r>
            <w:r>
              <w:t>на</w:t>
            </w:r>
          </w:p>
        </w:tc>
        <w:tc>
          <w:tcPr>
            <w:tcW w:w="1701" w:type="dxa"/>
          </w:tcPr>
          <w:p w:rsidR="00504B2B" w:rsidRDefault="00DA0FA1" w:rsidP="009C7EAB">
            <w:r>
              <w:t>Заявка</w:t>
            </w:r>
          </w:p>
          <w:p w:rsidR="00504B2B" w:rsidRDefault="00504B2B" w:rsidP="009C7EAB">
            <w:r>
              <w:t>21047А</w:t>
            </w:r>
          </w:p>
          <w:p w:rsidR="00504B2B" w:rsidRDefault="00504B2B" w:rsidP="009C7EAB">
            <w:r>
              <w:t>27.02.98</w:t>
            </w:r>
          </w:p>
        </w:tc>
        <w:tc>
          <w:tcPr>
            <w:tcW w:w="3544" w:type="dxa"/>
          </w:tcPr>
          <w:p w:rsidR="00504B2B" w:rsidRDefault="00504B2B" w:rsidP="009C7EAB">
            <w:pPr>
              <w:rPr>
                <w:lang w:val="uk-UA"/>
              </w:rPr>
            </w:pPr>
            <w:r>
              <w:rPr>
                <w:lang w:val="uk-UA"/>
              </w:rPr>
              <w:t>Гепатозахистній, вітамінний і діуретичний лікарський засіб</w:t>
            </w:r>
          </w:p>
        </w:tc>
        <w:tc>
          <w:tcPr>
            <w:tcW w:w="5812" w:type="dxa"/>
          </w:tcPr>
          <w:p w:rsidR="00504B2B" w:rsidRDefault="00504B2B" w:rsidP="009C7EAB">
            <w:r>
              <w:t>Лекарственное средство, содержащее фламикар, глицирам, аскорибины цитрусовых и сорбиновые кислоты</w:t>
            </w:r>
          </w:p>
        </w:tc>
        <w:tc>
          <w:tcPr>
            <w:tcW w:w="2268" w:type="dxa"/>
          </w:tcPr>
          <w:p w:rsidR="00504B2B" w:rsidRDefault="00504B2B" w:rsidP="009C7EAB">
            <w:pPr>
              <w:pStyle w:val="a3"/>
            </w:pPr>
            <w:r>
              <w:t>Павлічко С.С. , та ін.</w:t>
            </w:r>
          </w:p>
          <w:p w:rsidR="00504B2B" w:rsidRPr="00834722" w:rsidRDefault="00504B2B" w:rsidP="009C7EAB">
            <w:pPr>
              <w:rPr>
                <w:sz w:val="22"/>
                <w:szCs w:val="22"/>
              </w:rPr>
            </w:pPr>
            <w:r w:rsidRPr="00834722">
              <w:rPr>
                <w:sz w:val="22"/>
                <w:szCs w:val="22"/>
              </w:rPr>
              <w:t>Пром.власність.</w:t>
            </w:r>
          </w:p>
          <w:p w:rsidR="00504B2B" w:rsidRDefault="00504B2B" w:rsidP="009C7EAB">
            <w:r w:rsidRPr="00834722">
              <w:rPr>
                <w:sz w:val="22"/>
                <w:szCs w:val="22"/>
              </w:rPr>
              <w:t>1998. № 1</w:t>
            </w:r>
          </w:p>
        </w:tc>
      </w:tr>
      <w:tr w:rsidR="00504B2B" w:rsidTr="00020037">
        <w:trPr>
          <w:gridAfter w:val="2"/>
          <w:wAfter w:w="2196" w:type="dxa"/>
        </w:trPr>
        <w:tc>
          <w:tcPr>
            <w:tcW w:w="817" w:type="dxa"/>
          </w:tcPr>
          <w:p w:rsidR="00504B2B" w:rsidRDefault="00504B2B" w:rsidP="009C7EAB">
            <w:bookmarkStart w:id="32" w:name="_Hlk468440753"/>
            <w:bookmarkEnd w:id="31"/>
            <w:r>
              <w:t>2.205</w:t>
            </w:r>
          </w:p>
        </w:tc>
        <w:tc>
          <w:tcPr>
            <w:tcW w:w="1134" w:type="dxa"/>
          </w:tcPr>
          <w:p w:rsidR="00504B2B" w:rsidRDefault="00504B2B" w:rsidP="009C7EAB">
            <w:r>
              <w:t>Укра</w:t>
            </w:r>
            <w:r>
              <w:rPr>
                <w:lang w:val="uk-UA"/>
              </w:rPr>
              <w:t>ї</w:t>
            </w:r>
            <w:r>
              <w:t>на</w:t>
            </w:r>
          </w:p>
        </w:tc>
        <w:tc>
          <w:tcPr>
            <w:tcW w:w="1701" w:type="dxa"/>
          </w:tcPr>
          <w:p w:rsidR="00504B2B" w:rsidRDefault="00504B2B" w:rsidP="009C7EAB">
            <w:r>
              <w:t>Патент</w:t>
            </w:r>
          </w:p>
          <w:p w:rsidR="00504B2B" w:rsidRDefault="00504B2B" w:rsidP="009C7EAB">
            <w:r>
              <w:t>25946</w:t>
            </w:r>
          </w:p>
          <w:p w:rsidR="00504B2B" w:rsidRDefault="00504B2B" w:rsidP="009C7EAB">
            <w:r>
              <w:t>26.02.99</w:t>
            </w:r>
          </w:p>
        </w:tc>
        <w:tc>
          <w:tcPr>
            <w:tcW w:w="3544" w:type="dxa"/>
          </w:tcPr>
          <w:p w:rsidR="00504B2B" w:rsidRDefault="00504B2B" w:rsidP="009C7EAB">
            <w:r>
              <w:t>Спосіб одержання гліцираму</w:t>
            </w:r>
          </w:p>
        </w:tc>
        <w:tc>
          <w:tcPr>
            <w:tcW w:w="5812" w:type="dxa"/>
          </w:tcPr>
          <w:p w:rsidR="00504B2B" w:rsidRDefault="00504B2B" w:rsidP="009C7EAB">
            <w:r>
              <w:t xml:space="preserve">Экстракция шрота  корней солодки после производ-ства ликвиритона горячей водой при 90-95 </w:t>
            </w:r>
            <w:r>
              <w:rPr>
                <w:vertAlign w:val="superscript"/>
              </w:rPr>
              <w:t>0</w:t>
            </w:r>
            <w:r>
              <w:t xml:space="preserve"> С, осаж-дение экстракта азотной к-той, растворения ГК в 96 % спирте до получения 70-80 % водно-спиртового раствора, очистка древесным углем, перевод в 3-</w:t>
            </w:r>
            <w:r>
              <w:rPr>
                <w:lang w:val="uk-UA"/>
              </w:rPr>
              <w:t xml:space="preserve">и          </w:t>
            </w:r>
            <w:r>
              <w:t>аммонийную соль 25 % аммиаком, кристаллизация из</w:t>
            </w:r>
          </w:p>
          <w:p w:rsidR="00504B2B" w:rsidRDefault="00504B2B" w:rsidP="009C7EAB">
            <w:r>
              <w:t>лед. Ас0Н (1:1), добавлени</w:t>
            </w:r>
            <w:r>
              <w:rPr>
                <w:lang w:val="uk-UA"/>
              </w:rPr>
              <w:t>е</w:t>
            </w:r>
            <w:r>
              <w:t xml:space="preserve"> к смеси 96 % спирта в к</w:t>
            </w:r>
            <w:r>
              <w:rPr>
                <w:lang w:val="uk-UA"/>
              </w:rPr>
              <w:t>ол</w:t>
            </w:r>
            <w:r>
              <w:t xml:space="preserve">-ве 15 % от  ледяной </w:t>
            </w:r>
            <w:r>
              <w:rPr>
                <w:lang w:val="uk-UA"/>
              </w:rPr>
              <w:t xml:space="preserve"> </w:t>
            </w:r>
            <w:r>
              <w:t>Ас0Н</w:t>
            </w:r>
          </w:p>
        </w:tc>
        <w:tc>
          <w:tcPr>
            <w:tcW w:w="2268" w:type="dxa"/>
          </w:tcPr>
          <w:p w:rsidR="00504B2B" w:rsidRDefault="00504B2B" w:rsidP="009C7EAB">
            <w:r>
              <w:rPr>
                <w:sz w:val="18"/>
              </w:rPr>
              <w:t>Чернобай В.Т. , та ін.</w:t>
            </w:r>
          </w:p>
          <w:p w:rsidR="00504B2B" w:rsidRDefault="00B443FA" w:rsidP="009C7EAB">
            <w:pPr>
              <w:rPr>
                <w:sz w:val="18"/>
              </w:rPr>
            </w:pPr>
            <w:r>
              <w:rPr>
                <w:sz w:val="18"/>
              </w:rPr>
              <w:t>(</w:t>
            </w:r>
            <w:r w:rsidR="00504B2B">
              <w:rPr>
                <w:sz w:val="18"/>
              </w:rPr>
              <w:t>ФФ Здоровье</w:t>
            </w:r>
            <w:r>
              <w:rPr>
                <w:sz w:val="18"/>
              </w:rPr>
              <w:t>)</w:t>
            </w:r>
          </w:p>
          <w:p w:rsidR="00504B2B" w:rsidRDefault="00504B2B" w:rsidP="009C7EAB">
            <w:pPr>
              <w:rPr>
                <w:sz w:val="20"/>
                <w:szCs w:val="20"/>
              </w:rPr>
            </w:pPr>
          </w:p>
          <w:p w:rsidR="00504B2B" w:rsidRDefault="00504B2B" w:rsidP="009C7EAB">
            <w:pPr>
              <w:rPr>
                <w:sz w:val="20"/>
                <w:szCs w:val="20"/>
              </w:rPr>
            </w:pPr>
          </w:p>
          <w:p w:rsidR="00504B2B" w:rsidRPr="00834722" w:rsidRDefault="00504B2B" w:rsidP="009C7EAB">
            <w:pPr>
              <w:rPr>
                <w:sz w:val="20"/>
                <w:szCs w:val="20"/>
              </w:rPr>
            </w:pPr>
            <w:r w:rsidRPr="00834722">
              <w:rPr>
                <w:sz w:val="20"/>
                <w:szCs w:val="20"/>
              </w:rPr>
              <w:t>Там же.1999..№ 1</w:t>
            </w:r>
          </w:p>
        </w:tc>
      </w:tr>
      <w:bookmarkEnd w:id="32"/>
      <w:tr w:rsidR="00504B2B" w:rsidTr="00020037">
        <w:trPr>
          <w:gridAfter w:val="2"/>
          <w:wAfter w:w="2196" w:type="dxa"/>
        </w:trPr>
        <w:tc>
          <w:tcPr>
            <w:tcW w:w="817" w:type="dxa"/>
          </w:tcPr>
          <w:p w:rsidR="00504B2B" w:rsidRDefault="00504B2B" w:rsidP="009C7EAB">
            <w:r>
              <w:t>2.206</w:t>
            </w:r>
          </w:p>
        </w:tc>
        <w:tc>
          <w:tcPr>
            <w:tcW w:w="1134" w:type="dxa"/>
          </w:tcPr>
          <w:p w:rsidR="00504B2B" w:rsidRDefault="00504B2B" w:rsidP="009C7EAB">
            <w:r>
              <w:t>Укра</w:t>
            </w:r>
            <w:r>
              <w:rPr>
                <w:lang w:val="uk-UA"/>
              </w:rPr>
              <w:t>ї</w:t>
            </w:r>
            <w:r>
              <w:t>на</w:t>
            </w:r>
          </w:p>
        </w:tc>
        <w:tc>
          <w:tcPr>
            <w:tcW w:w="1701" w:type="dxa"/>
          </w:tcPr>
          <w:p w:rsidR="00504B2B" w:rsidRDefault="00DA0FA1" w:rsidP="009C7EAB">
            <w:r>
              <w:t>Заявка</w:t>
            </w:r>
          </w:p>
          <w:p w:rsidR="00504B2B" w:rsidRDefault="00504B2B" w:rsidP="009C7EAB">
            <w:r>
              <w:t>22510 А</w:t>
            </w:r>
          </w:p>
          <w:p w:rsidR="00504B2B" w:rsidRDefault="00504B2B" w:rsidP="009C7EAB">
            <w:r>
              <w:t>17.03.98</w:t>
            </w:r>
          </w:p>
        </w:tc>
        <w:tc>
          <w:tcPr>
            <w:tcW w:w="3544" w:type="dxa"/>
          </w:tcPr>
          <w:p w:rsidR="00504B2B" w:rsidRDefault="00504B2B" w:rsidP="009C7EAB">
            <w:pPr>
              <w:rPr>
                <w:lang w:val="uk-UA"/>
              </w:rPr>
            </w:pPr>
            <w:r>
              <w:rPr>
                <w:lang w:val="uk-UA"/>
              </w:rPr>
              <w:t>Засіб “Есгефол” для лікуван-ня та профілактики мікроци-ркуляторно-трофічних розла-дів при захворюваннях вен та травматичних набряках</w:t>
            </w:r>
          </w:p>
        </w:tc>
        <w:tc>
          <w:tcPr>
            <w:tcW w:w="5812" w:type="dxa"/>
          </w:tcPr>
          <w:p w:rsidR="00504B2B" w:rsidRDefault="00504B2B" w:rsidP="009C7EAB">
            <w:r>
              <w:t>Состав: L-лизина эсцинат, гепарин, фосфолипиды сои, глицирам, масло мяты, пропиленгликоль, твин-80, метилцеллюлоза, остальное вода</w:t>
            </w:r>
          </w:p>
        </w:tc>
        <w:tc>
          <w:tcPr>
            <w:tcW w:w="2268" w:type="dxa"/>
          </w:tcPr>
          <w:p w:rsidR="00504B2B" w:rsidRPr="003E45F6" w:rsidRDefault="00504B2B" w:rsidP="009C7EAB">
            <w:pPr>
              <w:rPr>
                <w:sz w:val="18"/>
                <w:szCs w:val="18"/>
              </w:rPr>
            </w:pPr>
            <w:r w:rsidRPr="003E45F6">
              <w:rPr>
                <w:sz w:val="18"/>
                <w:szCs w:val="18"/>
              </w:rPr>
              <w:t>Чайка Л.О., та ін. (ДНЦЛЗ)</w:t>
            </w:r>
          </w:p>
          <w:p w:rsidR="00504B2B" w:rsidRPr="003E45F6" w:rsidRDefault="00504B2B" w:rsidP="009C7EAB">
            <w:pPr>
              <w:rPr>
                <w:sz w:val="18"/>
                <w:szCs w:val="18"/>
              </w:rPr>
            </w:pPr>
          </w:p>
          <w:p w:rsidR="00504B2B" w:rsidRPr="00834722" w:rsidRDefault="00504B2B" w:rsidP="009C7EAB">
            <w:pPr>
              <w:rPr>
                <w:sz w:val="20"/>
                <w:szCs w:val="20"/>
              </w:rPr>
            </w:pPr>
            <w:r w:rsidRPr="003E45F6">
              <w:rPr>
                <w:sz w:val="18"/>
                <w:szCs w:val="18"/>
              </w:rPr>
              <w:t>Там же.1998. № 1</w:t>
            </w:r>
          </w:p>
        </w:tc>
      </w:tr>
      <w:tr w:rsidR="00504B2B" w:rsidTr="00020037">
        <w:trPr>
          <w:gridAfter w:val="2"/>
          <w:wAfter w:w="2196" w:type="dxa"/>
        </w:trPr>
        <w:tc>
          <w:tcPr>
            <w:tcW w:w="817" w:type="dxa"/>
          </w:tcPr>
          <w:p w:rsidR="00504B2B" w:rsidRDefault="00504B2B" w:rsidP="009C7EAB">
            <w:r>
              <w:t>2.207</w:t>
            </w:r>
          </w:p>
        </w:tc>
        <w:tc>
          <w:tcPr>
            <w:tcW w:w="1134" w:type="dxa"/>
          </w:tcPr>
          <w:p w:rsidR="00504B2B" w:rsidRDefault="00504B2B" w:rsidP="009C7EAB">
            <w:r>
              <w:t>Укра</w:t>
            </w:r>
            <w:r>
              <w:rPr>
                <w:lang w:val="uk-UA"/>
              </w:rPr>
              <w:t>ї</w:t>
            </w:r>
            <w:r>
              <w:t>на</w:t>
            </w:r>
          </w:p>
        </w:tc>
        <w:tc>
          <w:tcPr>
            <w:tcW w:w="1701" w:type="dxa"/>
          </w:tcPr>
          <w:p w:rsidR="00504B2B" w:rsidRDefault="00504B2B" w:rsidP="009C7EAB">
            <w:r>
              <w:t>Заявка</w:t>
            </w:r>
          </w:p>
          <w:p w:rsidR="00504B2B" w:rsidRDefault="00504B2B" w:rsidP="009C7EAB">
            <w:r>
              <w:t>98031114</w:t>
            </w:r>
          </w:p>
          <w:p w:rsidR="00504B2B" w:rsidRDefault="00504B2B" w:rsidP="009C7EAB">
            <w:r>
              <w:t>4.03.98</w:t>
            </w:r>
          </w:p>
        </w:tc>
        <w:tc>
          <w:tcPr>
            <w:tcW w:w="3544" w:type="dxa"/>
          </w:tcPr>
          <w:p w:rsidR="00504B2B" w:rsidRDefault="00504B2B" w:rsidP="009C7EAB">
            <w:pPr>
              <w:rPr>
                <w:lang w:val="uk-UA"/>
              </w:rPr>
            </w:pPr>
            <w:r>
              <w:rPr>
                <w:lang w:val="uk-UA"/>
              </w:rPr>
              <w:t>Засіб “Фурадонін” для ліку-вання захворювань сеговид-ної системи</w:t>
            </w:r>
          </w:p>
        </w:tc>
        <w:tc>
          <w:tcPr>
            <w:tcW w:w="5812" w:type="dxa"/>
          </w:tcPr>
          <w:p w:rsidR="00504B2B" w:rsidRDefault="00504B2B" w:rsidP="009C7EAB">
            <w:r>
              <w:t>Состав: фурадонин, глицирам, поливинилпиролли-дон, лимонная к-та, сахар</w:t>
            </w:r>
          </w:p>
        </w:tc>
        <w:tc>
          <w:tcPr>
            <w:tcW w:w="2268" w:type="dxa"/>
          </w:tcPr>
          <w:p w:rsidR="00504B2B" w:rsidRDefault="00504B2B" w:rsidP="009C7EAB">
            <w:pPr>
              <w:rPr>
                <w:sz w:val="18"/>
              </w:rPr>
            </w:pPr>
            <w:r>
              <w:rPr>
                <w:sz w:val="18"/>
              </w:rPr>
              <w:t>Белоконь И.Ф. и др.</w:t>
            </w:r>
          </w:p>
          <w:p w:rsidR="00504B2B" w:rsidRDefault="00504B2B" w:rsidP="009C7EAB">
            <w:pPr>
              <w:rPr>
                <w:sz w:val="18"/>
              </w:rPr>
            </w:pPr>
            <w:r>
              <w:rPr>
                <w:sz w:val="18"/>
              </w:rPr>
              <w:t>(ГНЦЛС)</w:t>
            </w:r>
          </w:p>
          <w:p w:rsidR="00504B2B" w:rsidRPr="00834722" w:rsidRDefault="00504B2B" w:rsidP="009C7EAB">
            <w:pPr>
              <w:rPr>
                <w:sz w:val="20"/>
                <w:szCs w:val="20"/>
              </w:rPr>
            </w:pPr>
            <w:r w:rsidRPr="00834722">
              <w:rPr>
                <w:sz w:val="20"/>
                <w:szCs w:val="20"/>
              </w:rPr>
              <w:t>Там же.1998.№ 1</w:t>
            </w:r>
          </w:p>
        </w:tc>
      </w:tr>
      <w:tr w:rsidR="00504B2B" w:rsidTr="00020037">
        <w:trPr>
          <w:gridAfter w:val="2"/>
          <w:wAfter w:w="2196" w:type="dxa"/>
        </w:trPr>
        <w:tc>
          <w:tcPr>
            <w:tcW w:w="817" w:type="dxa"/>
          </w:tcPr>
          <w:p w:rsidR="00504B2B" w:rsidRDefault="00504B2B" w:rsidP="009C7EAB">
            <w:r>
              <w:t>2.208</w:t>
            </w:r>
          </w:p>
        </w:tc>
        <w:tc>
          <w:tcPr>
            <w:tcW w:w="1134" w:type="dxa"/>
          </w:tcPr>
          <w:p w:rsidR="00504B2B" w:rsidRDefault="00504B2B" w:rsidP="009C7EAB">
            <w:r>
              <w:t>Укра</w:t>
            </w:r>
            <w:r>
              <w:rPr>
                <w:lang w:val="uk-UA"/>
              </w:rPr>
              <w:t>ї</w:t>
            </w:r>
            <w:r>
              <w:t>на</w:t>
            </w:r>
          </w:p>
        </w:tc>
        <w:tc>
          <w:tcPr>
            <w:tcW w:w="1701" w:type="dxa"/>
          </w:tcPr>
          <w:p w:rsidR="00504B2B" w:rsidRDefault="00504B2B" w:rsidP="009C7EAB">
            <w:r>
              <w:t>Патент</w:t>
            </w:r>
          </w:p>
          <w:p w:rsidR="00504B2B" w:rsidRDefault="00504B2B" w:rsidP="009C7EAB">
            <w:r>
              <w:t>14458</w:t>
            </w:r>
          </w:p>
          <w:p w:rsidR="00504B2B" w:rsidRDefault="00504B2B" w:rsidP="009C7EAB">
            <w:r>
              <w:t>-------</w:t>
            </w:r>
          </w:p>
        </w:tc>
        <w:tc>
          <w:tcPr>
            <w:tcW w:w="3544" w:type="dxa"/>
          </w:tcPr>
          <w:p w:rsidR="00504B2B" w:rsidRDefault="00504B2B" w:rsidP="009C7EAB">
            <w:pPr>
              <w:rPr>
                <w:lang w:val="uk-UA"/>
              </w:rPr>
            </w:pPr>
            <w:r>
              <w:rPr>
                <w:lang w:val="uk-UA"/>
              </w:rPr>
              <w:t>Спосіб отримання гранул глютаминової кислоти</w:t>
            </w:r>
          </w:p>
        </w:tc>
        <w:tc>
          <w:tcPr>
            <w:tcW w:w="5812" w:type="dxa"/>
          </w:tcPr>
          <w:p w:rsidR="00504B2B" w:rsidRDefault="00504B2B" w:rsidP="009C7EAB">
            <w:r>
              <w:t xml:space="preserve">Состав: глицирам, сорбиновая к-та, сахарин, глю-таминовая к-та, альгинат натрия, сахар, этанол </w:t>
            </w:r>
          </w:p>
        </w:tc>
        <w:tc>
          <w:tcPr>
            <w:tcW w:w="2268" w:type="dxa"/>
          </w:tcPr>
          <w:p w:rsidR="00504B2B" w:rsidRDefault="00504B2B" w:rsidP="009C7EAB">
            <w:pPr>
              <w:rPr>
                <w:sz w:val="18"/>
              </w:rPr>
            </w:pPr>
            <w:r>
              <w:rPr>
                <w:sz w:val="18"/>
              </w:rPr>
              <w:t>Белоконь И.Ф., и др.</w:t>
            </w:r>
          </w:p>
          <w:p w:rsidR="00504B2B" w:rsidRDefault="00504B2B" w:rsidP="009C7EAB">
            <w:pPr>
              <w:rPr>
                <w:sz w:val="18"/>
              </w:rPr>
            </w:pPr>
            <w:r>
              <w:rPr>
                <w:sz w:val="18"/>
              </w:rPr>
              <w:t>(ГНЦЛС)</w:t>
            </w:r>
          </w:p>
          <w:p w:rsidR="00504B2B" w:rsidRPr="00834722" w:rsidRDefault="00504B2B" w:rsidP="009C7EAB">
            <w:pPr>
              <w:rPr>
                <w:sz w:val="20"/>
                <w:szCs w:val="20"/>
              </w:rPr>
            </w:pPr>
            <w:r w:rsidRPr="00834722">
              <w:rPr>
                <w:sz w:val="20"/>
                <w:szCs w:val="20"/>
              </w:rPr>
              <w:t>Там же. 1997. № 2</w:t>
            </w:r>
          </w:p>
        </w:tc>
      </w:tr>
      <w:tr w:rsidR="00504B2B" w:rsidTr="00020037">
        <w:trPr>
          <w:gridAfter w:val="2"/>
          <w:wAfter w:w="2196" w:type="dxa"/>
        </w:trPr>
        <w:tc>
          <w:tcPr>
            <w:tcW w:w="817" w:type="dxa"/>
          </w:tcPr>
          <w:p w:rsidR="00504B2B" w:rsidRDefault="00504B2B" w:rsidP="009C7EAB">
            <w:r>
              <w:t>2.209</w:t>
            </w:r>
          </w:p>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2143268</w:t>
            </w:r>
          </w:p>
          <w:p w:rsidR="00504B2B" w:rsidRDefault="00504B2B" w:rsidP="009C7EAB">
            <w:r>
              <w:t>27.12.99</w:t>
            </w:r>
          </w:p>
        </w:tc>
        <w:tc>
          <w:tcPr>
            <w:tcW w:w="3544" w:type="dxa"/>
          </w:tcPr>
          <w:p w:rsidR="00504B2B" w:rsidRDefault="00504B2B" w:rsidP="009C7EAB">
            <w:r>
              <w:t>Гепатозащитное, витаминное и диуретическое лекарствен-ное средство</w:t>
            </w:r>
          </w:p>
        </w:tc>
        <w:tc>
          <w:tcPr>
            <w:tcW w:w="5812" w:type="dxa"/>
          </w:tcPr>
          <w:p w:rsidR="00504B2B" w:rsidRDefault="00504B2B" w:rsidP="009C7EAB">
            <w:r>
              <w:t>Состав (мас.%): фламикар 1,85-5,56; глицирам 0,17-0,20; аскорбиновая 0,59-0,89; лимонная 0,07-0,22; сорбиновая 0,04-0,11 кислоты; эссенция фруктовая 0,007-0,015; сахар 60-64; вода до 100 г</w:t>
            </w:r>
          </w:p>
        </w:tc>
        <w:tc>
          <w:tcPr>
            <w:tcW w:w="2268" w:type="dxa"/>
          </w:tcPr>
          <w:p w:rsidR="00504B2B" w:rsidRDefault="00504B2B" w:rsidP="009C7EAB">
            <w:pPr>
              <w:rPr>
                <w:sz w:val="18"/>
              </w:rPr>
            </w:pPr>
            <w:r>
              <w:rPr>
                <w:sz w:val="18"/>
              </w:rPr>
              <w:t>Павличко С.С.и др.</w:t>
            </w:r>
          </w:p>
          <w:p w:rsidR="00504B2B" w:rsidRDefault="00504B2B" w:rsidP="009C7EAB">
            <w:pPr>
              <w:rPr>
                <w:sz w:val="18"/>
              </w:rPr>
            </w:pPr>
            <w:r>
              <w:rPr>
                <w:sz w:val="18"/>
              </w:rPr>
              <w:t>(ООО НП леч.фармац.центр "Оффицина")</w:t>
            </w:r>
          </w:p>
          <w:p w:rsidR="00504B2B" w:rsidRDefault="00504B2B" w:rsidP="009C7EAB">
            <w:pPr>
              <w:rPr>
                <w:sz w:val="18"/>
              </w:rPr>
            </w:pPr>
            <w:r>
              <w:rPr>
                <w:sz w:val="18"/>
              </w:rPr>
              <w:t>О.Ф.Бюл.1999.№ 36</w:t>
            </w:r>
          </w:p>
        </w:tc>
      </w:tr>
      <w:tr w:rsidR="00504B2B" w:rsidTr="00020037">
        <w:trPr>
          <w:gridAfter w:val="2"/>
          <w:wAfter w:w="2196" w:type="dxa"/>
        </w:trPr>
        <w:tc>
          <w:tcPr>
            <w:tcW w:w="817" w:type="dxa"/>
          </w:tcPr>
          <w:p w:rsidR="00504B2B" w:rsidRDefault="00504B2B" w:rsidP="009C7EAB">
            <w:r>
              <w:t>2</w:t>
            </w:r>
            <w:r w:rsidRPr="008F0876">
              <w:t>.210</w:t>
            </w:r>
          </w:p>
          <w:p w:rsidR="00504B2B" w:rsidRDefault="00504B2B" w:rsidP="009C7EAB"/>
        </w:tc>
        <w:tc>
          <w:tcPr>
            <w:tcW w:w="1134" w:type="dxa"/>
          </w:tcPr>
          <w:p w:rsidR="00504B2B" w:rsidRDefault="00504B2B" w:rsidP="009C7EAB">
            <w:r>
              <w:t xml:space="preserve">Россия </w:t>
            </w:r>
          </w:p>
        </w:tc>
        <w:tc>
          <w:tcPr>
            <w:tcW w:w="1701" w:type="dxa"/>
          </w:tcPr>
          <w:p w:rsidR="00504B2B" w:rsidRDefault="00504B2B" w:rsidP="009C7EAB">
            <w:r>
              <w:t>Патент</w:t>
            </w:r>
          </w:p>
          <w:p w:rsidR="00504B2B" w:rsidRDefault="00504B2B" w:rsidP="009C7EAB">
            <w:r>
              <w:t>2133122</w:t>
            </w:r>
          </w:p>
          <w:p w:rsidR="00504B2B" w:rsidRDefault="00504B2B" w:rsidP="009C7EAB">
            <w:r>
              <w:lastRenderedPageBreak/>
              <w:t>27.07.99</w:t>
            </w:r>
          </w:p>
        </w:tc>
        <w:tc>
          <w:tcPr>
            <w:tcW w:w="3544" w:type="dxa"/>
          </w:tcPr>
          <w:p w:rsidR="00504B2B" w:rsidRDefault="00504B2B" w:rsidP="009C7EAB">
            <w:r>
              <w:lastRenderedPageBreak/>
              <w:t xml:space="preserve">Композиция, обладающая свойствами репарировать </w:t>
            </w:r>
            <w:r>
              <w:lastRenderedPageBreak/>
              <w:t>биологические мембраны</w:t>
            </w:r>
          </w:p>
        </w:tc>
        <w:tc>
          <w:tcPr>
            <w:tcW w:w="5812" w:type="dxa"/>
          </w:tcPr>
          <w:p w:rsidR="00504B2B" w:rsidRDefault="00504B2B" w:rsidP="009C7EAB">
            <w:r>
              <w:lastRenderedPageBreak/>
              <w:t xml:space="preserve">Средство в таблетках, содержащее в 1 табл.0,065 фосфолипида, глицирризиновую к-ту или ее соли, </w:t>
            </w:r>
            <w:r>
              <w:lastRenderedPageBreak/>
              <w:t>вспомогательные вещества.</w:t>
            </w:r>
          </w:p>
        </w:tc>
        <w:tc>
          <w:tcPr>
            <w:tcW w:w="2268" w:type="dxa"/>
          </w:tcPr>
          <w:p w:rsidR="00504B2B" w:rsidRDefault="00504B2B" w:rsidP="009C7EAB">
            <w:pPr>
              <w:rPr>
                <w:sz w:val="18"/>
              </w:rPr>
            </w:pPr>
            <w:r>
              <w:rPr>
                <w:sz w:val="18"/>
              </w:rPr>
              <w:lastRenderedPageBreak/>
              <w:t>Арчаков А.И., и др.</w:t>
            </w:r>
          </w:p>
          <w:p w:rsidR="00504B2B" w:rsidRDefault="00504B2B" w:rsidP="009C7EAB">
            <w:pPr>
              <w:rPr>
                <w:sz w:val="18"/>
              </w:rPr>
            </w:pPr>
            <w:r>
              <w:rPr>
                <w:sz w:val="18"/>
              </w:rPr>
              <w:t>(НИИ биомед.химии РАМН)</w:t>
            </w:r>
          </w:p>
          <w:p w:rsidR="00504B2B" w:rsidRDefault="00504B2B" w:rsidP="009C7EAB">
            <w:pPr>
              <w:rPr>
                <w:sz w:val="18"/>
              </w:rPr>
            </w:pPr>
            <w:r>
              <w:rPr>
                <w:sz w:val="18"/>
              </w:rPr>
              <w:lastRenderedPageBreak/>
              <w:t>О.Ф.Бюл.2000.№ 20</w:t>
            </w:r>
          </w:p>
        </w:tc>
      </w:tr>
      <w:tr w:rsidR="00504B2B" w:rsidTr="00020037">
        <w:trPr>
          <w:gridAfter w:val="2"/>
          <w:wAfter w:w="2196" w:type="dxa"/>
        </w:trPr>
        <w:tc>
          <w:tcPr>
            <w:tcW w:w="817" w:type="dxa"/>
          </w:tcPr>
          <w:p w:rsidR="00504B2B" w:rsidRDefault="00504B2B" w:rsidP="009C7EAB">
            <w:r>
              <w:lastRenderedPageBreak/>
              <w:t>2.211</w:t>
            </w:r>
          </w:p>
          <w:p w:rsidR="00504B2B" w:rsidRDefault="00504B2B" w:rsidP="009C7EAB"/>
        </w:tc>
        <w:tc>
          <w:tcPr>
            <w:tcW w:w="1134" w:type="dxa"/>
          </w:tcPr>
          <w:p w:rsidR="00504B2B" w:rsidRDefault="00504B2B" w:rsidP="009C7EAB">
            <w:r>
              <w:t>Россия</w:t>
            </w:r>
          </w:p>
        </w:tc>
        <w:tc>
          <w:tcPr>
            <w:tcW w:w="1701" w:type="dxa"/>
          </w:tcPr>
          <w:p w:rsidR="00504B2B" w:rsidRDefault="00504B2B" w:rsidP="009C7EAB">
            <w:r>
              <w:t>Патент</w:t>
            </w:r>
          </w:p>
          <w:p w:rsidR="00504B2B" w:rsidRDefault="00504B2B" w:rsidP="009C7EAB">
            <w:r>
              <w:t>2180583</w:t>
            </w:r>
          </w:p>
          <w:p w:rsidR="00504B2B" w:rsidRDefault="00504B2B" w:rsidP="009C7EAB">
            <w:r>
              <w:t>20.03.02</w:t>
            </w:r>
          </w:p>
        </w:tc>
        <w:tc>
          <w:tcPr>
            <w:tcW w:w="3544" w:type="dxa"/>
          </w:tcPr>
          <w:p w:rsidR="00504B2B" w:rsidRDefault="00504B2B" w:rsidP="009C7EAB">
            <w:r>
              <w:t>Лекарственный препарат для лечения различных форм нарушения ритма сердца</w:t>
            </w:r>
          </w:p>
        </w:tc>
        <w:tc>
          <w:tcPr>
            <w:tcW w:w="5812" w:type="dxa"/>
          </w:tcPr>
          <w:p w:rsidR="00504B2B" w:rsidRDefault="00504B2B" w:rsidP="009C7EAB">
            <w:r>
              <w:t>Препарат включает дитерпеновый алкалоид ланнаконитин, используемый в виде молекулярного комплекса с глицирризиновой к-той при соотношении компонентов, моль: ланнаконитин : ГК  1: (2-8)</w:t>
            </w:r>
          </w:p>
        </w:tc>
        <w:tc>
          <w:tcPr>
            <w:tcW w:w="2268" w:type="dxa"/>
          </w:tcPr>
          <w:p w:rsidR="00504B2B" w:rsidRDefault="00504B2B" w:rsidP="009C7EAB">
            <w:pPr>
              <w:rPr>
                <w:sz w:val="18"/>
              </w:rPr>
            </w:pPr>
            <w:r>
              <w:rPr>
                <w:sz w:val="18"/>
              </w:rPr>
              <w:t>Юнусов М.С., и др.</w:t>
            </w:r>
          </w:p>
          <w:p w:rsidR="00504B2B" w:rsidRDefault="00504B2B" w:rsidP="009C7EAB">
            <w:pPr>
              <w:rPr>
                <w:sz w:val="18"/>
              </w:rPr>
            </w:pPr>
            <w:r>
              <w:rPr>
                <w:sz w:val="18"/>
              </w:rPr>
              <w:t>(Новосибирский ин-т орг.</w:t>
            </w:r>
          </w:p>
          <w:p w:rsidR="00504B2B" w:rsidRDefault="00504B2B" w:rsidP="009C7EAB">
            <w:pPr>
              <w:rPr>
                <w:sz w:val="18"/>
              </w:rPr>
            </w:pPr>
            <w:r>
              <w:rPr>
                <w:sz w:val="18"/>
              </w:rPr>
              <w:t>Химии, Ин-т орг.хим. УНЦ РАН)</w:t>
            </w:r>
          </w:p>
          <w:p w:rsidR="00504B2B" w:rsidRDefault="00504B2B" w:rsidP="009C7EAB">
            <w:pPr>
              <w:rPr>
                <w:sz w:val="18"/>
              </w:rPr>
            </w:pPr>
            <w:r>
              <w:rPr>
                <w:sz w:val="18"/>
              </w:rPr>
              <w:t>О.Ф.Бюл.2002.№ 8</w:t>
            </w:r>
          </w:p>
        </w:tc>
      </w:tr>
      <w:tr w:rsidR="00504B2B" w:rsidTr="00020037">
        <w:trPr>
          <w:gridAfter w:val="2"/>
          <w:wAfter w:w="2196" w:type="dxa"/>
        </w:trPr>
        <w:tc>
          <w:tcPr>
            <w:tcW w:w="817" w:type="dxa"/>
          </w:tcPr>
          <w:p w:rsidR="00504B2B" w:rsidRDefault="00504B2B" w:rsidP="009C7EAB">
            <w:r>
              <w:t>2.212</w:t>
            </w:r>
          </w:p>
        </w:tc>
        <w:tc>
          <w:tcPr>
            <w:tcW w:w="1134" w:type="dxa"/>
          </w:tcPr>
          <w:p w:rsidR="00504B2B" w:rsidRDefault="00504B2B" w:rsidP="009C7EAB">
            <w:r>
              <w:t>Россия</w:t>
            </w:r>
          </w:p>
          <w:p w:rsidR="00504B2B" w:rsidRDefault="00504B2B" w:rsidP="009C7EAB"/>
          <w:p w:rsidR="00504B2B" w:rsidRDefault="00504B2B" w:rsidP="009C7EAB"/>
          <w:p w:rsidR="00504B2B" w:rsidRDefault="00504B2B" w:rsidP="009C7EAB"/>
          <w:p w:rsidR="00504B2B" w:rsidRDefault="00504B2B" w:rsidP="009C7EAB"/>
          <w:p w:rsidR="00504B2B" w:rsidRDefault="00504B2B" w:rsidP="009C7EAB"/>
          <w:p w:rsidR="00504B2B" w:rsidRDefault="00504B2B" w:rsidP="009C7EAB"/>
          <w:p w:rsidR="00504B2B" w:rsidRDefault="00504B2B" w:rsidP="009C7EAB"/>
          <w:p w:rsidR="00504B2B" w:rsidRDefault="00504B2B" w:rsidP="009C7EAB"/>
        </w:tc>
        <w:tc>
          <w:tcPr>
            <w:tcW w:w="1701" w:type="dxa"/>
          </w:tcPr>
          <w:p w:rsidR="00504B2B" w:rsidRDefault="00504B2B" w:rsidP="009C7EAB">
            <w:r>
              <w:t>Патент</w:t>
            </w:r>
          </w:p>
          <w:p w:rsidR="00504B2B" w:rsidRDefault="00504B2B" w:rsidP="009C7EAB">
            <w:r w:rsidRPr="001C0078">
              <w:t>2279876</w:t>
            </w:r>
          </w:p>
          <w:p w:rsidR="00504B2B" w:rsidRPr="00B31C09" w:rsidRDefault="00574243" w:rsidP="009C7EAB">
            <w:hyperlink r:id="rId9" w:tgtFrame="_blank" w:tooltip="Официальная публикация в формате PDF" w:history="1">
              <w:r w:rsidR="00504B2B" w:rsidRPr="00B31C09">
                <w:rPr>
                  <w:rStyle w:val="ab"/>
                  <w:bCs/>
                  <w:u w:val="none"/>
                </w:rPr>
                <w:t>20.07.06</w:t>
              </w:r>
            </w:hyperlink>
            <w:r w:rsidR="00504B2B" w:rsidRPr="00B31C09">
              <w:t xml:space="preserve"> </w:t>
            </w:r>
          </w:p>
        </w:tc>
        <w:tc>
          <w:tcPr>
            <w:tcW w:w="3544" w:type="dxa"/>
          </w:tcPr>
          <w:p w:rsidR="00504B2B" w:rsidRDefault="00504B2B" w:rsidP="009C7EAB">
            <w:r>
              <w:t>Способ получения глицирризиновой кислоты</w:t>
            </w:r>
          </w:p>
          <w:p w:rsidR="00504B2B" w:rsidRDefault="00504B2B" w:rsidP="009C7EAB"/>
          <w:p w:rsidR="00504B2B" w:rsidRDefault="00504B2B" w:rsidP="009C7EAB"/>
          <w:p w:rsidR="00504B2B" w:rsidRDefault="00504B2B" w:rsidP="009C7EAB"/>
          <w:p w:rsidR="00504B2B" w:rsidRDefault="00504B2B" w:rsidP="009C7EAB"/>
          <w:p w:rsidR="00504B2B" w:rsidRDefault="00504B2B" w:rsidP="009C7EAB"/>
          <w:p w:rsidR="00504B2B" w:rsidRDefault="00504B2B" w:rsidP="009C7EAB"/>
        </w:tc>
        <w:tc>
          <w:tcPr>
            <w:tcW w:w="5812" w:type="dxa"/>
          </w:tcPr>
          <w:p w:rsidR="00504B2B" w:rsidRDefault="00504B2B" w:rsidP="009C7EAB">
            <w:r>
              <w:t xml:space="preserve">По способу </w:t>
            </w:r>
            <w:r>
              <w:rPr>
                <w:color w:val="000000"/>
              </w:rPr>
              <w:t xml:space="preserve"> в качестве технич. сухого экстракта испо-льзуют экстракт корней солодки уральской с содер-жанием ГК 20±2%, который экстрагируют 1% раство--ром H</w:t>
            </w:r>
            <w:r>
              <w:rPr>
                <w:color w:val="000000"/>
                <w:vertAlign w:val="subscript"/>
              </w:rPr>
              <w:t>2</w:t>
            </w:r>
            <w:r>
              <w:rPr>
                <w:color w:val="000000"/>
              </w:rPr>
              <w:t xml:space="preserve">SO </w:t>
            </w:r>
            <w:r>
              <w:rPr>
                <w:color w:val="000000"/>
                <w:vertAlign w:val="subscript"/>
              </w:rPr>
              <w:t>4</w:t>
            </w:r>
            <w:r>
              <w:rPr>
                <w:color w:val="000000"/>
              </w:rPr>
              <w:t xml:space="preserve"> в ацетоне при соотношении тверд. и жидк. фазы 1:3, высаживают трикалиевую соль ГК 10% раствором КОН в 96% этаноле, полученную монокалиевую соль ГК перекристаллизовывают из смеси этанола-воды (4:1, v/v) 3 раза.</w:t>
            </w:r>
            <w:r>
              <w:rPr>
                <w:sz w:val="22"/>
                <w:szCs w:val="22"/>
              </w:rPr>
              <w:t>Об</w:t>
            </w:r>
            <w:r w:rsidRPr="001C0078">
              <w:rPr>
                <w:sz w:val="22"/>
                <w:szCs w:val="22"/>
              </w:rPr>
              <w:t>работки пос</w:t>
            </w:r>
            <w:r>
              <w:rPr>
                <w:sz w:val="22"/>
                <w:szCs w:val="22"/>
              </w:rPr>
              <w:t>-</w:t>
            </w:r>
            <w:r w:rsidRPr="001C0078">
              <w:rPr>
                <w:sz w:val="22"/>
                <w:szCs w:val="22"/>
              </w:rPr>
              <w:t>ледней 1% водным раствором Н</w:t>
            </w:r>
            <w:r w:rsidRPr="001C0078">
              <w:rPr>
                <w:sz w:val="22"/>
                <w:szCs w:val="22"/>
                <w:vertAlign w:val="subscript"/>
              </w:rPr>
              <w:t>2</w:t>
            </w:r>
            <w:r w:rsidRPr="001C0078">
              <w:rPr>
                <w:sz w:val="22"/>
                <w:szCs w:val="22"/>
              </w:rPr>
              <w:t>SO</w:t>
            </w:r>
            <w:r w:rsidRPr="001C0078">
              <w:rPr>
                <w:sz w:val="22"/>
                <w:szCs w:val="22"/>
                <w:vertAlign w:val="subscript"/>
              </w:rPr>
              <w:t>4</w:t>
            </w:r>
            <w:r w:rsidRPr="001C0078">
              <w:rPr>
                <w:sz w:val="22"/>
                <w:szCs w:val="22"/>
              </w:rPr>
              <w:t xml:space="preserve"> при 98-100°С и хлороформом при 20-22°С</w:t>
            </w:r>
            <w:r>
              <w:rPr>
                <w:sz w:val="22"/>
                <w:szCs w:val="22"/>
              </w:rPr>
              <w:t>.</w:t>
            </w:r>
            <w:r>
              <w:rPr>
                <w:rFonts w:ascii="Arial" w:hAnsi="Arial" w:cs="Arial"/>
                <w:sz w:val="19"/>
                <w:szCs w:val="19"/>
              </w:rPr>
              <w:t xml:space="preserve"> </w:t>
            </w:r>
            <w:r w:rsidRPr="001C0078">
              <w:rPr>
                <w:sz w:val="22"/>
                <w:szCs w:val="22"/>
              </w:rPr>
              <w:t xml:space="preserve">Способ позволяет получить </w:t>
            </w:r>
            <w:r w:rsidRPr="009C7EAB">
              <w:rPr>
                <w:rStyle w:val="aa"/>
                <w:b w:val="0"/>
                <w:sz w:val="22"/>
                <w:szCs w:val="22"/>
              </w:rPr>
              <w:t>ГК</w:t>
            </w:r>
            <w:r w:rsidRPr="001C0078">
              <w:rPr>
                <w:b/>
                <w:sz w:val="22"/>
                <w:szCs w:val="22"/>
              </w:rPr>
              <w:t xml:space="preserve"> </w:t>
            </w:r>
            <w:r w:rsidRPr="001C0078">
              <w:rPr>
                <w:sz w:val="22"/>
                <w:szCs w:val="22"/>
              </w:rPr>
              <w:t>с более высоким содержанием основного вещества при использовании в качестве сырья технического сухого экстракта солодкового корня с меньшим содержанием</w:t>
            </w:r>
            <w:r w:rsidRPr="009C7EAB">
              <w:rPr>
                <w:sz w:val="22"/>
                <w:szCs w:val="22"/>
              </w:rPr>
              <w:t xml:space="preserve"> </w:t>
            </w:r>
            <w:bookmarkStart w:id="33" w:name="HIT0009"/>
            <w:bookmarkEnd w:id="33"/>
            <w:r w:rsidRPr="009C7EAB">
              <w:rPr>
                <w:rStyle w:val="aa"/>
                <w:b w:val="0"/>
                <w:sz w:val="22"/>
                <w:szCs w:val="22"/>
              </w:rPr>
              <w:t>ГК</w:t>
            </w:r>
          </w:p>
        </w:tc>
        <w:tc>
          <w:tcPr>
            <w:tcW w:w="2268" w:type="dxa"/>
          </w:tcPr>
          <w:p w:rsidR="00504B2B" w:rsidRDefault="00504B2B" w:rsidP="009C7EAB">
            <w:pPr>
              <w:rPr>
                <w:sz w:val="18"/>
              </w:rPr>
            </w:pPr>
            <w:r>
              <w:rPr>
                <w:sz w:val="18"/>
              </w:rPr>
              <w:t>Михайлова Л.Р., и др</w:t>
            </w:r>
          </w:p>
          <w:p w:rsidR="00504B2B" w:rsidRDefault="00504B2B" w:rsidP="009C7EAB">
            <w:pPr>
              <w:rPr>
                <w:sz w:val="18"/>
              </w:rPr>
            </w:pPr>
          </w:p>
          <w:p w:rsidR="00504B2B" w:rsidRPr="001C0078" w:rsidRDefault="00B443FA" w:rsidP="009C7EAB">
            <w:pPr>
              <w:rPr>
                <w:sz w:val="16"/>
                <w:szCs w:val="16"/>
              </w:rPr>
            </w:pPr>
            <w:r>
              <w:rPr>
                <w:bCs/>
                <w:sz w:val="16"/>
                <w:szCs w:val="16"/>
              </w:rPr>
              <w:t>(</w:t>
            </w:r>
            <w:r w:rsidR="00504B2B" w:rsidRPr="001C0078">
              <w:rPr>
                <w:bCs/>
                <w:sz w:val="16"/>
                <w:szCs w:val="16"/>
              </w:rPr>
              <w:t>Институт органической химии Уфимского научного центра РАН</w:t>
            </w:r>
            <w:r>
              <w:rPr>
                <w:bCs/>
                <w:sz w:val="16"/>
                <w:szCs w:val="16"/>
              </w:rPr>
              <w:t>)</w:t>
            </w:r>
            <w:r w:rsidR="00504B2B" w:rsidRPr="001C0078">
              <w:rPr>
                <w:bCs/>
                <w:sz w:val="16"/>
                <w:szCs w:val="16"/>
              </w:rPr>
              <w:t xml:space="preserve"> </w:t>
            </w:r>
          </w:p>
        </w:tc>
      </w:tr>
      <w:tr w:rsidR="00504B2B" w:rsidTr="00020037">
        <w:trPr>
          <w:gridAfter w:val="2"/>
          <w:wAfter w:w="2196" w:type="dxa"/>
        </w:trPr>
        <w:tc>
          <w:tcPr>
            <w:tcW w:w="817" w:type="dxa"/>
          </w:tcPr>
          <w:p w:rsidR="00504B2B" w:rsidRPr="00247B54" w:rsidRDefault="00504B2B" w:rsidP="009C7EAB">
            <w:pPr>
              <w:rPr>
                <w:highlight w:val="yellow"/>
              </w:rPr>
            </w:pPr>
            <w:r w:rsidRPr="002D6274">
              <w:t>2.213</w:t>
            </w:r>
          </w:p>
        </w:tc>
        <w:tc>
          <w:tcPr>
            <w:tcW w:w="1134" w:type="dxa"/>
          </w:tcPr>
          <w:p w:rsidR="00504B2B" w:rsidRPr="002D6274" w:rsidRDefault="00504B2B" w:rsidP="009C7EAB">
            <w:r w:rsidRPr="002D6274">
              <w:t>Россия</w:t>
            </w:r>
          </w:p>
          <w:p w:rsidR="00504B2B" w:rsidRPr="00247B54" w:rsidRDefault="00504B2B" w:rsidP="009C7EAB">
            <w:pPr>
              <w:rPr>
                <w:highlight w:val="yellow"/>
              </w:rPr>
            </w:pPr>
          </w:p>
          <w:p w:rsidR="00504B2B" w:rsidRPr="00247B54" w:rsidRDefault="00504B2B" w:rsidP="009C7EAB">
            <w:pPr>
              <w:rPr>
                <w:highlight w:val="yellow"/>
              </w:rPr>
            </w:pPr>
          </w:p>
          <w:p w:rsidR="00504B2B" w:rsidRPr="00247B54" w:rsidRDefault="00504B2B" w:rsidP="009C7EAB">
            <w:pPr>
              <w:rPr>
                <w:highlight w:val="yellow"/>
              </w:rPr>
            </w:pPr>
          </w:p>
          <w:p w:rsidR="00504B2B" w:rsidRPr="00247B54" w:rsidRDefault="00504B2B" w:rsidP="009C7EAB">
            <w:pPr>
              <w:rPr>
                <w:highlight w:val="yellow"/>
              </w:rPr>
            </w:pPr>
          </w:p>
          <w:p w:rsidR="00504B2B" w:rsidRPr="00247B54" w:rsidRDefault="00504B2B" w:rsidP="009C7EAB">
            <w:pPr>
              <w:rPr>
                <w:highlight w:val="yellow"/>
              </w:rPr>
            </w:pPr>
          </w:p>
          <w:p w:rsidR="00504B2B" w:rsidRPr="00247B54" w:rsidRDefault="00504B2B" w:rsidP="009C7EAB">
            <w:pPr>
              <w:rPr>
                <w:highlight w:val="yellow"/>
              </w:rPr>
            </w:pPr>
          </w:p>
          <w:p w:rsidR="00504B2B" w:rsidRPr="00247B54" w:rsidRDefault="00504B2B" w:rsidP="009C7EAB">
            <w:pPr>
              <w:rPr>
                <w:highlight w:val="yellow"/>
              </w:rPr>
            </w:pPr>
          </w:p>
          <w:p w:rsidR="00504B2B" w:rsidRPr="00247B54" w:rsidRDefault="00504B2B" w:rsidP="009C7EAB">
            <w:pPr>
              <w:rPr>
                <w:highlight w:val="yellow"/>
              </w:rPr>
            </w:pPr>
          </w:p>
        </w:tc>
        <w:tc>
          <w:tcPr>
            <w:tcW w:w="1701" w:type="dxa"/>
          </w:tcPr>
          <w:p w:rsidR="00504B2B" w:rsidRPr="002D6274" w:rsidRDefault="00504B2B" w:rsidP="009C7EAB">
            <w:r w:rsidRPr="002D6274">
              <w:t>Патент</w:t>
            </w:r>
          </w:p>
          <w:p w:rsidR="00504B2B" w:rsidRDefault="00504B2B" w:rsidP="009C7EAB">
            <w:r w:rsidRPr="00247B54">
              <w:t>2299740</w:t>
            </w:r>
            <w:r w:rsidR="00F00028">
              <w:t xml:space="preserve"> С2</w:t>
            </w:r>
          </w:p>
          <w:p w:rsidR="00504B2B" w:rsidRPr="00B31C09" w:rsidRDefault="00574243" w:rsidP="009C7EAB">
            <w:pPr>
              <w:rPr>
                <w:highlight w:val="yellow"/>
              </w:rPr>
            </w:pPr>
            <w:hyperlink r:id="rId10" w:tgtFrame="_blank" w:tooltip="Официальная публикация в формате PDF" w:history="1">
              <w:r w:rsidR="00504B2B" w:rsidRPr="00B31C09">
                <w:rPr>
                  <w:rStyle w:val="ab"/>
                  <w:bCs/>
                  <w:u w:val="none"/>
                </w:rPr>
                <w:t>27.05.07</w:t>
              </w:r>
            </w:hyperlink>
          </w:p>
        </w:tc>
        <w:tc>
          <w:tcPr>
            <w:tcW w:w="3544" w:type="dxa"/>
          </w:tcPr>
          <w:p w:rsidR="00504B2B" w:rsidRDefault="00504B2B" w:rsidP="009C7EAB">
            <w:r>
              <w:t>Способ получения моноам-монийной соли глицирризи-новой кислоты (глицирам)</w:t>
            </w:r>
          </w:p>
          <w:p w:rsidR="00504B2B" w:rsidRDefault="00504B2B" w:rsidP="009C7EAB"/>
          <w:p w:rsidR="00504B2B" w:rsidRDefault="00504B2B" w:rsidP="009C7EAB"/>
          <w:p w:rsidR="00504B2B" w:rsidRDefault="00504B2B" w:rsidP="009C7EAB"/>
          <w:p w:rsidR="00504B2B" w:rsidRDefault="00504B2B" w:rsidP="009C7EAB"/>
          <w:p w:rsidR="00504B2B" w:rsidRDefault="00504B2B" w:rsidP="009C7EAB"/>
        </w:tc>
        <w:tc>
          <w:tcPr>
            <w:tcW w:w="5812" w:type="dxa"/>
          </w:tcPr>
          <w:p w:rsidR="00504B2B" w:rsidRPr="00247B54" w:rsidRDefault="00504B2B" w:rsidP="009C7EAB">
            <w:pPr>
              <w:rPr>
                <w:sz w:val="22"/>
                <w:szCs w:val="22"/>
              </w:rPr>
            </w:pPr>
            <w:r w:rsidRPr="00247B54">
              <w:rPr>
                <w:sz w:val="22"/>
                <w:szCs w:val="22"/>
              </w:rPr>
              <w:t>Измельченные корни солодки уральской (Glycyrrhiza ura</w:t>
            </w:r>
            <w:r>
              <w:rPr>
                <w:sz w:val="22"/>
                <w:szCs w:val="22"/>
              </w:rPr>
              <w:t>-</w:t>
            </w:r>
            <w:r w:rsidRPr="00247B54">
              <w:rPr>
                <w:sz w:val="22"/>
                <w:szCs w:val="22"/>
              </w:rPr>
              <w:t>lensis Fisher) экстрагируют 0,5% водным р</w:t>
            </w:r>
            <w:r>
              <w:rPr>
                <w:sz w:val="22"/>
                <w:szCs w:val="22"/>
              </w:rPr>
              <w:t>-</w:t>
            </w:r>
            <w:r w:rsidRPr="00247B54">
              <w:rPr>
                <w:sz w:val="22"/>
                <w:szCs w:val="22"/>
              </w:rPr>
              <w:t>ом NH</w:t>
            </w:r>
            <w:r w:rsidRPr="00247B54">
              <w:rPr>
                <w:sz w:val="22"/>
                <w:szCs w:val="22"/>
                <w:vertAlign w:val="subscript"/>
              </w:rPr>
              <w:t xml:space="preserve"> 4</w:t>
            </w:r>
            <w:r w:rsidRPr="00247B54">
              <w:rPr>
                <w:sz w:val="22"/>
                <w:szCs w:val="22"/>
              </w:rPr>
              <w:t xml:space="preserve">OH. Проводят осаждение суммы тритерпеновых </w:t>
            </w:r>
            <w:r w:rsidRPr="009C7EAB">
              <w:rPr>
                <w:rStyle w:val="aa"/>
                <w:b w:val="0"/>
                <w:sz w:val="22"/>
                <w:szCs w:val="22"/>
              </w:rPr>
              <w:t>кислот</w:t>
            </w:r>
            <w:r w:rsidRPr="00247B54">
              <w:rPr>
                <w:sz w:val="22"/>
                <w:szCs w:val="22"/>
              </w:rPr>
              <w:t xml:space="preserve"> кон</w:t>
            </w:r>
            <w:r>
              <w:rPr>
                <w:sz w:val="22"/>
                <w:szCs w:val="22"/>
              </w:rPr>
              <w:t>-</w:t>
            </w:r>
            <w:r w:rsidRPr="00247B54">
              <w:rPr>
                <w:sz w:val="22"/>
                <w:szCs w:val="22"/>
              </w:rPr>
              <w:t>центрированной Н</w:t>
            </w:r>
            <w:r w:rsidRPr="00247B54">
              <w:rPr>
                <w:sz w:val="22"/>
                <w:szCs w:val="22"/>
                <w:vertAlign w:val="subscript"/>
              </w:rPr>
              <w:t>2</w:t>
            </w:r>
            <w:r w:rsidRPr="00247B54">
              <w:rPr>
                <w:sz w:val="22"/>
                <w:szCs w:val="22"/>
              </w:rPr>
              <w:t>SO</w:t>
            </w:r>
            <w:r w:rsidRPr="00247B54">
              <w:rPr>
                <w:sz w:val="22"/>
                <w:szCs w:val="22"/>
                <w:vertAlign w:val="subscript"/>
              </w:rPr>
              <w:t>4</w:t>
            </w:r>
            <w:r w:rsidRPr="00247B54">
              <w:rPr>
                <w:sz w:val="22"/>
                <w:szCs w:val="22"/>
              </w:rPr>
              <w:t xml:space="preserve">, экстракцию суммы тритерпеновых </w:t>
            </w:r>
            <w:r w:rsidRPr="009C7EAB">
              <w:rPr>
                <w:rStyle w:val="aa"/>
                <w:b w:val="0"/>
                <w:sz w:val="22"/>
                <w:szCs w:val="22"/>
              </w:rPr>
              <w:t>кислот</w:t>
            </w:r>
            <w:r w:rsidRPr="00247B54">
              <w:rPr>
                <w:sz w:val="22"/>
                <w:szCs w:val="22"/>
              </w:rPr>
              <w:t xml:space="preserve"> 1% раствором Н</w:t>
            </w:r>
            <w:r w:rsidRPr="00247B54">
              <w:rPr>
                <w:sz w:val="22"/>
                <w:szCs w:val="22"/>
                <w:vertAlign w:val="subscript"/>
              </w:rPr>
              <w:t>2</w:t>
            </w:r>
            <w:r w:rsidRPr="00247B54">
              <w:rPr>
                <w:sz w:val="22"/>
                <w:szCs w:val="22"/>
              </w:rPr>
              <w:t xml:space="preserve"> SO</w:t>
            </w:r>
            <w:r w:rsidRPr="00247B54">
              <w:rPr>
                <w:sz w:val="22"/>
                <w:szCs w:val="22"/>
                <w:vertAlign w:val="subscript"/>
              </w:rPr>
              <w:t>4</w:t>
            </w:r>
            <w:r w:rsidRPr="00247B54">
              <w:rPr>
                <w:sz w:val="22"/>
                <w:szCs w:val="22"/>
              </w:rPr>
              <w:t xml:space="preserve"> в ацетоне, высаживание триаммонийной соли </w:t>
            </w:r>
            <w:r w:rsidRPr="009C7EAB">
              <w:rPr>
                <w:rStyle w:val="aa"/>
                <w:b w:val="0"/>
                <w:sz w:val="22"/>
                <w:szCs w:val="22"/>
              </w:rPr>
              <w:t>глицирризиновой</w:t>
            </w:r>
            <w:r w:rsidRPr="009C7EAB">
              <w:rPr>
                <w:b/>
                <w:sz w:val="22"/>
                <w:szCs w:val="22"/>
              </w:rPr>
              <w:t xml:space="preserve"> </w:t>
            </w:r>
            <w:r w:rsidRPr="00247B54">
              <w:rPr>
                <w:sz w:val="22"/>
                <w:szCs w:val="22"/>
              </w:rPr>
              <w:t>кислоты 25% раствором NH</w:t>
            </w:r>
            <w:r w:rsidRPr="00247B54">
              <w:rPr>
                <w:sz w:val="22"/>
                <w:szCs w:val="22"/>
                <w:vertAlign w:val="subscript"/>
              </w:rPr>
              <w:t xml:space="preserve"> 4</w:t>
            </w:r>
            <w:r w:rsidRPr="00247B54">
              <w:rPr>
                <w:sz w:val="22"/>
                <w:szCs w:val="22"/>
              </w:rPr>
              <w:t>ОН с последующим переводом ее в моно</w:t>
            </w:r>
            <w:r>
              <w:rPr>
                <w:sz w:val="22"/>
                <w:szCs w:val="22"/>
              </w:rPr>
              <w:t>-</w:t>
            </w:r>
            <w:r w:rsidRPr="00247B54">
              <w:rPr>
                <w:sz w:val="22"/>
                <w:szCs w:val="22"/>
              </w:rPr>
              <w:t>аммонийную соль путем перекристаллизации из ледяной СН</w:t>
            </w:r>
            <w:r w:rsidRPr="00247B54">
              <w:rPr>
                <w:sz w:val="22"/>
                <w:szCs w:val="22"/>
                <w:vertAlign w:val="subscript"/>
              </w:rPr>
              <w:t>3</w:t>
            </w:r>
            <w:r w:rsidRPr="00247B54">
              <w:rPr>
                <w:sz w:val="22"/>
                <w:szCs w:val="22"/>
              </w:rPr>
              <w:t>СООН и очистку последней перекристаллизацией из 85% этанола. Изобретение позволяет повысить выход</w:t>
            </w:r>
            <w:r>
              <w:rPr>
                <w:sz w:val="22"/>
                <w:szCs w:val="22"/>
              </w:rPr>
              <w:t xml:space="preserve"> продукта</w:t>
            </w:r>
          </w:p>
        </w:tc>
        <w:tc>
          <w:tcPr>
            <w:tcW w:w="2268" w:type="dxa"/>
          </w:tcPr>
          <w:p w:rsidR="00504B2B" w:rsidRDefault="00504B2B" w:rsidP="009C7EAB">
            <w:pPr>
              <w:rPr>
                <w:sz w:val="18"/>
              </w:rPr>
            </w:pPr>
            <w:r>
              <w:rPr>
                <w:sz w:val="18"/>
              </w:rPr>
              <w:t>Кондратенко   и др.</w:t>
            </w:r>
          </w:p>
          <w:p w:rsidR="00504B2B" w:rsidRDefault="00504B2B" w:rsidP="009C7EAB">
            <w:pPr>
              <w:rPr>
                <w:sz w:val="18"/>
              </w:rPr>
            </w:pPr>
          </w:p>
          <w:p w:rsidR="00504B2B" w:rsidRPr="00834722" w:rsidRDefault="00504B2B" w:rsidP="009C7EAB">
            <w:pPr>
              <w:rPr>
                <w:sz w:val="18"/>
              </w:rPr>
            </w:pPr>
            <w:r>
              <w:rPr>
                <w:sz w:val="18"/>
              </w:rPr>
              <w:t>((Ин-</w:t>
            </w:r>
            <w:r>
              <w:rPr>
                <w:color w:val="000000"/>
                <w:sz w:val="18"/>
              </w:rPr>
              <w:t>т</w:t>
            </w:r>
            <w:r>
              <w:rPr>
                <w:sz w:val="18"/>
              </w:rPr>
              <w:t xml:space="preserve"> </w:t>
            </w:r>
            <w:r>
              <w:rPr>
                <w:color w:val="000000"/>
                <w:sz w:val="18"/>
              </w:rPr>
              <w:t xml:space="preserve"> органич</w:t>
            </w:r>
            <w:r>
              <w:rPr>
                <w:sz w:val="18"/>
              </w:rPr>
              <w:t>. химии У</w:t>
            </w:r>
            <w:r>
              <w:rPr>
                <w:color w:val="000000"/>
                <w:sz w:val="18"/>
              </w:rPr>
              <w:t xml:space="preserve"> </w:t>
            </w:r>
            <w:r>
              <w:rPr>
                <w:sz w:val="18"/>
              </w:rPr>
              <w:t xml:space="preserve">НЦ  РАН и  </w:t>
            </w:r>
            <w:r>
              <w:rPr>
                <w:color w:val="000000"/>
                <w:sz w:val="18"/>
              </w:rPr>
              <w:t>Новосибирский ин</w:t>
            </w:r>
            <w:r>
              <w:rPr>
                <w:sz w:val="18"/>
              </w:rPr>
              <w:t>-</w:t>
            </w:r>
            <w:r>
              <w:rPr>
                <w:color w:val="000000"/>
                <w:sz w:val="18"/>
              </w:rPr>
              <w:t>т органич</w:t>
            </w:r>
            <w:r>
              <w:rPr>
                <w:sz w:val="18"/>
              </w:rPr>
              <w:t>.</w:t>
            </w:r>
            <w:r>
              <w:rPr>
                <w:color w:val="000000"/>
                <w:sz w:val="18"/>
              </w:rPr>
              <w:t xml:space="preserve"> химии им. Н.Н. Ворожцова СО РАН</w:t>
            </w:r>
            <w:r>
              <w:rPr>
                <w:sz w:val="18"/>
              </w:rPr>
              <w:t>)</w:t>
            </w:r>
          </w:p>
          <w:p w:rsidR="00504B2B" w:rsidRPr="00834722" w:rsidRDefault="00504B2B" w:rsidP="009C7EAB">
            <w:pPr>
              <w:rPr>
                <w:sz w:val="18"/>
              </w:rPr>
            </w:pPr>
          </w:p>
          <w:p w:rsidR="00504B2B" w:rsidRPr="00834722" w:rsidRDefault="00504B2B" w:rsidP="009C7EAB">
            <w:pPr>
              <w:rPr>
                <w:sz w:val="18"/>
              </w:rPr>
            </w:pPr>
          </w:p>
          <w:p w:rsidR="00504B2B" w:rsidRPr="00834722" w:rsidRDefault="00504B2B" w:rsidP="009C7EAB">
            <w:pPr>
              <w:rPr>
                <w:sz w:val="18"/>
              </w:rPr>
            </w:pPr>
          </w:p>
          <w:p w:rsidR="00504B2B" w:rsidRPr="00834722" w:rsidRDefault="00504B2B" w:rsidP="009C7EAB">
            <w:pPr>
              <w:rPr>
                <w:sz w:val="18"/>
              </w:rPr>
            </w:pPr>
          </w:p>
          <w:p w:rsidR="00504B2B" w:rsidRPr="00834722" w:rsidRDefault="00504B2B" w:rsidP="009C7EAB">
            <w:pPr>
              <w:rPr>
                <w:sz w:val="18"/>
              </w:rPr>
            </w:pPr>
          </w:p>
        </w:tc>
      </w:tr>
      <w:tr w:rsidR="00AD0AFB" w:rsidRPr="00FC06C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D0AFB" w:rsidRPr="00C434A1" w:rsidRDefault="00AD0AFB" w:rsidP="009C7EAB">
            <w:r>
              <w:t>2.214</w:t>
            </w:r>
          </w:p>
        </w:tc>
        <w:tc>
          <w:tcPr>
            <w:tcW w:w="1134" w:type="dxa"/>
            <w:tcBorders>
              <w:top w:val="single" w:sz="4" w:space="0" w:color="auto"/>
              <w:left w:val="single" w:sz="4" w:space="0" w:color="auto"/>
              <w:bottom w:val="single" w:sz="4" w:space="0" w:color="auto"/>
              <w:right w:val="single" w:sz="4" w:space="0" w:color="auto"/>
            </w:tcBorders>
          </w:tcPr>
          <w:p w:rsidR="00AD0AFB" w:rsidRDefault="00AD0AFB" w:rsidP="009F2CA0">
            <w:r>
              <w:t>Россия</w:t>
            </w:r>
          </w:p>
        </w:tc>
        <w:tc>
          <w:tcPr>
            <w:tcW w:w="1701" w:type="dxa"/>
            <w:tcBorders>
              <w:top w:val="single" w:sz="4" w:space="0" w:color="auto"/>
              <w:left w:val="single" w:sz="4" w:space="0" w:color="auto"/>
              <w:bottom w:val="single" w:sz="4" w:space="0" w:color="auto"/>
              <w:right w:val="single" w:sz="4" w:space="0" w:color="auto"/>
            </w:tcBorders>
          </w:tcPr>
          <w:p w:rsidR="00AD0AFB" w:rsidRDefault="002868EB" w:rsidP="009F2CA0">
            <w:pPr>
              <w:spacing w:line="227" w:lineRule="atLeast"/>
              <w:rPr>
                <w:lang w:val="uk-UA"/>
              </w:rPr>
            </w:pPr>
            <w:r>
              <w:rPr>
                <w:lang w:val="uk-UA"/>
              </w:rPr>
              <w:t>Заявка</w:t>
            </w:r>
          </w:p>
          <w:p w:rsidR="002868EB" w:rsidRDefault="002868EB" w:rsidP="009F2CA0">
            <w:pPr>
              <w:spacing w:line="227" w:lineRule="atLeast"/>
            </w:pPr>
            <w:r w:rsidRPr="002868EB">
              <w:t>2010124424</w:t>
            </w:r>
            <w:r>
              <w:t xml:space="preserve"> А1</w:t>
            </w:r>
          </w:p>
          <w:p w:rsidR="00AD0AFB" w:rsidRPr="00987CAF" w:rsidRDefault="00574243" w:rsidP="002868EB">
            <w:pPr>
              <w:spacing w:line="227" w:lineRule="atLeast"/>
              <w:rPr>
                <w:lang w:val="uk-UA"/>
              </w:rPr>
            </w:pPr>
            <w:hyperlink r:id="rId11" w:tgtFrame="_blank" w:tooltip="Официальная публикация в формате PDF" w:history="1">
              <w:r w:rsidR="00401461">
                <w:rPr>
                  <w:rStyle w:val="ab"/>
                  <w:bCs/>
                  <w:u w:val="none"/>
                </w:rPr>
                <w:t>27.</w:t>
              </w:r>
              <w:r w:rsidR="002868EB">
                <w:rPr>
                  <w:rStyle w:val="ab"/>
                  <w:bCs/>
                  <w:u w:val="none"/>
                </w:rPr>
                <w:t>12</w:t>
              </w:r>
              <w:r w:rsidR="00401461">
                <w:rPr>
                  <w:rStyle w:val="ab"/>
                  <w:bCs/>
                  <w:u w:val="none"/>
                </w:rPr>
                <w:t>.</w:t>
              </w:r>
              <w:r w:rsidR="00AD0AFB" w:rsidRPr="00987CAF">
                <w:rPr>
                  <w:rStyle w:val="ab"/>
                  <w:bCs/>
                  <w:u w:val="none"/>
                </w:rPr>
                <w:t>1</w:t>
              </w:r>
              <w:r w:rsidR="002868EB">
                <w:rPr>
                  <w:rStyle w:val="ab"/>
                  <w:bCs/>
                  <w:u w:val="none"/>
                </w:rPr>
                <w:t>1</w:t>
              </w:r>
            </w:hyperlink>
          </w:p>
        </w:tc>
        <w:tc>
          <w:tcPr>
            <w:tcW w:w="3544" w:type="dxa"/>
            <w:tcBorders>
              <w:top w:val="single" w:sz="4" w:space="0" w:color="auto"/>
              <w:left w:val="single" w:sz="4" w:space="0" w:color="auto"/>
              <w:bottom w:val="single" w:sz="4" w:space="0" w:color="auto"/>
              <w:right w:val="single" w:sz="4" w:space="0" w:color="auto"/>
            </w:tcBorders>
          </w:tcPr>
          <w:p w:rsidR="00AD0AFB" w:rsidRPr="00110189" w:rsidRDefault="00AD0AFB" w:rsidP="009F2CA0">
            <w:pPr>
              <w:rPr>
                <w:bCs/>
              </w:rPr>
            </w:pPr>
            <w:r>
              <w:rPr>
                <w:bCs/>
              </w:rPr>
              <w:t>Фармацевтические композиции</w:t>
            </w:r>
          </w:p>
        </w:tc>
        <w:tc>
          <w:tcPr>
            <w:tcW w:w="5812" w:type="dxa"/>
            <w:tcBorders>
              <w:top w:val="single" w:sz="4" w:space="0" w:color="auto"/>
              <w:left w:val="single" w:sz="4" w:space="0" w:color="auto"/>
              <w:bottom w:val="single" w:sz="4" w:space="0" w:color="auto"/>
              <w:right w:val="single" w:sz="4" w:space="0" w:color="auto"/>
            </w:tcBorders>
          </w:tcPr>
          <w:p w:rsidR="00AD0AFB" w:rsidRPr="00347B54" w:rsidRDefault="00AD0AFB" w:rsidP="009F2CA0">
            <w:pPr>
              <w:spacing w:before="100" w:beforeAutospacing="1" w:after="100" w:afterAutospacing="1"/>
              <w:jc w:val="both"/>
            </w:pPr>
            <w:r w:rsidRPr="00347B54">
              <w:t xml:space="preserve">Включающей оксигидроксид железа в количестве от 10 до 80% по весу, по отношению к общему весу композиции, который присутствует в количестве более 300 мг на лекарственную форму. По п.19 – и усилитель вкуса выбран из числа гликозидов, таких как неогесперидин дигидрохалкон, </w:t>
            </w:r>
            <w:r w:rsidRPr="00347B54">
              <w:rPr>
                <w:rStyle w:val="aa"/>
                <w:rFonts w:eastAsiaTheme="majorEastAsia"/>
                <w:b w:val="0"/>
              </w:rPr>
              <w:t>глицирризин</w:t>
            </w:r>
            <w:r w:rsidRPr="00347B54">
              <w:t>, глутамат</w:t>
            </w:r>
          </w:p>
        </w:tc>
        <w:tc>
          <w:tcPr>
            <w:tcW w:w="2268" w:type="dxa"/>
            <w:tcBorders>
              <w:top w:val="single" w:sz="4" w:space="0" w:color="auto"/>
              <w:left w:val="single" w:sz="4" w:space="0" w:color="auto"/>
              <w:bottom w:val="single" w:sz="4" w:space="0" w:color="auto"/>
              <w:right w:val="single" w:sz="4" w:space="0" w:color="auto"/>
            </w:tcBorders>
          </w:tcPr>
          <w:p w:rsidR="00AD0AFB" w:rsidRDefault="00AD0AFB" w:rsidP="009F2CA0">
            <w:pPr>
              <w:rPr>
                <w:bCs/>
                <w:sz w:val="16"/>
                <w:szCs w:val="16"/>
              </w:rPr>
            </w:pPr>
            <w:r w:rsidRPr="00987CAF">
              <w:rPr>
                <w:bCs/>
                <w:sz w:val="16"/>
                <w:szCs w:val="16"/>
              </w:rPr>
              <w:t>В</w:t>
            </w:r>
            <w:r>
              <w:rPr>
                <w:bCs/>
                <w:sz w:val="16"/>
                <w:szCs w:val="16"/>
              </w:rPr>
              <w:t>айбель</w:t>
            </w:r>
            <w:r w:rsidRPr="00987CAF">
              <w:rPr>
                <w:bCs/>
                <w:sz w:val="16"/>
                <w:szCs w:val="16"/>
              </w:rPr>
              <w:t xml:space="preserve"> Лудвиг Д</w:t>
            </w:r>
            <w:r>
              <w:rPr>
                <w:bCs/>
                <w:sz w:val="16"/>
                <w:szCs w:val="16"/>
              </w:rPr>
              <w:t xml:space="preserve">аниель </w:t>
            </w:r>
            <w:r w:rsidRPr="00987CAF">
              <w:rPr>
                <w:bCs/>
                <w:sz w:val="16"/>
                <w:szCs w:val="16"/>
              </w:rPr>
              <w:t>Ф</w:t>
            </w:r>
            <w:r>
              <w:rPr>
                <w:bCs/>
                <w:sz w:val="16"/>
                <w:szCs w:val="16"/>
              </w:rPr>
              <w:t xml:space="preserve">илипп </w:t>
            </w:r>
            <w:r w:rsidRPr="00987CAF">
              <w:rPr>
                <w:bCs/>
                <w:sz w:val="16"/>
                <w:szCs w:val="16"/>
              </w:rPr>
              <w:t xml:space="preserve"> Эрик </w:t>
            </w:r>
          </w:p>
          <w:p w:rsidR="00522D40" w:rsidRDefault="00AD0AFB" w:rsidP="009F2CA0">
            <w:pPr>
              <w:pStyle w:val="rt"/>
              <w:rPr>
                <w:bCs/>
                <w:sz w:val="16"/>
                <w:szCs w:val="16"/>
              </w:rPr>
            </w:pPr>
            <w:r w:rsidRPr="00987CAF">
              <w:rPr>
                <w:bCs/>
                <w:sz w:val="16"/>
                <w:szCs w:val="16"/>
              </w:rPr>
              <w:t>(ВИФОР (И</w:t>
            </w:r>
            <w:r w:rsidR="0016399C">
              <w:rPr>
                <w:bCs/>
                <w:sz w:val="16"/>
                <w:szCs w:val="16"/>
              </w:rPr>
              <w:t>нтернациональ</w:t>
            </w:r>
          </w:p>
          <w:p w:rsidR="00AD0AFB" w:rsidRPr="00987CAF" w:rsidRDefault="00AD0AFB" w:rsidP="009F2CA0">
            <w:pPr>
              <w:pStyle w:val="rt"/>
              <w:rPr>
                <w:sz w:val="16"/>
                <w:szCs w:val="16"/>
              </w:rPr>
            </w:pPr>
            <w:r w:rsidRPr="00987CAF">
              <w:rPr>
                <w:bCs/>
                <w:sz w:val="16"/>
                <w:szCs w:val="16"/>
              </w:rPr>
              <w:t>) АГ (CH)</w:t>
            </w:r>
          </w:p>
          <w:p w:rsidR="00AD0AFB" w:rsidRPr="00987CAF" w:rsidRDefault="00AD0AFB" w:rsidP="009F2CA0">
            <w:pPr>
              <w:rPr>
                <w:bCs/>
                <w:sz w:val="16"/>
                <w:szCs w:val="16"/>
              </w:rPr>
            </w:pPr>
            <w:r>
              <w:rPr>
                <w:bCs/>
                <w:sz w:val="16"/>
                <w:szCs w:val="16"/>
              </w:rPr>
              <w:t xml:space="preserve">     </w:t>
            </w:r>
          </w:p>
        </w:tc>
      </w:tr>
      <w:tr w:rsidR="00504B2B" w:rsidRPr="0055200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34A1" w:rsidRDefault="00504B2B" w:rsidP="009C7EAB">
            <w:r>
              <w:lastRenderedPageBreak/>
              <w:t>2.215</w:t>
            </w:r>
          </w:p>
        </w:tc>
        <w:tc>
          <w:tcPr>
            <w:tcW w:w="1134" w:type="dxa"/>
            <w:tcBorders>
              <w:top w:val="single" w:sz="4" w:space="0" w:color="auto"/>
              <w:left w:val="single" w:sz="4" w:space="0" w:color="auto"/>
              <w:bottom w:val="single" w:sz="4" w:space="0" w:color="auto"/>
              <w:right w:val="single" w:sz="4" w:space="0" w:color="auto"/>
            </w:tcBorders>
          </w:tcPr>
          <w:p w:rsidR="00504B2B" w:rsidRPr="00C434A1" w:rsidRDefault="00504B2B" w:rsidP="009C7EAB">
            <w:r w:rsidRPr="00C434A1">
              <w:t>Россия</w:t>
            </w:r>
          </w:p>
        </w:tc>
        <w:tc>
          <w:tcPr>
            <w:tcW w:w="1701" w:type="dxa"/>
            <w:tcBorders>
              <w:top w:val="single" w:sz="4" w:space="0" w:color="auto"/>
              <w:left w:val="single" w:sz="4" w:space="0" w:color="auto"/>
              <w:bottom w:val="single" w:sz="4" w:space="0" w:color="auto"/>
              <w:right w:val="single" w:sz="4" w:space="0" w:color="auto"/>
            </w:tcBorders>
          </w:tcPr>
          <w:p w:rsidR="00504B2B" w:rsidRPr="00C434A1" w:rsidRDefault="00504B2B" w:rsidP="009C7EAB">
            <w:r w:rsidRPr="00C434A1">
              <w:t>Патент</w:t>
            </w:r>
          </w:p>
          <w:p w:rsidR="00504B2B" w:rsidRPr="00306441" w:rsidRDefault="00504B2B" w:rsidP="009C7EAB">
            <w:r w:rsidRPr="00306441">
              <w:t>2438694</w:t>
            </w:r>
          </w:p>
          <w:p w:rsidR="00504B2B" w:rsidRPr="00C434A1" w:rsidRDefault="00504B2B" w:rsidP="009C7EAB">
            <w:r w:rsidRPr="00C434A1">
              <w:t>10.01.12</w:t>
            </w:r>
          </w:p>
        </w:tc>
        <w:tc>
          <w:tcPr>
            <w:tcW w:w="3544" w:type="dxa"/>
            <w:tcBorders>
              <w:top w:val="single" w:sz="4" w:space="0" w:color="auto"/>
              <w:left w:val="single" w:sz="4" w:space="0" w:color="auto"/>
              <w:bottom w:val="single" w:sz="4" w:space="0" w:color="auto"/>
              <w:right w:val="single" w:sz="4" w:space="0" w:color="auto"/>
            </w:tcBorders>
          </w:tcPr>
          <w:p w:rsidR="00504B2B" w:rsidRPr="00306441" w:rsidRDefault="00504B2B" w:rsidP="009C7EAB">
            <w:r w:rsidRPr="00C434A1">
              <w:t>Фармацевтическая композиция для лечения вирусных заболеваний</w:t>
            </w:r>
          </w:p>
        </w:tc>
        <w:tc>
          <w:tcPr>
            <w:tcW w:w="5812" w:type="dxa"/>
            <w:tcBorders>
              <w:top w:val="single" w:sz="4" w:space="0" w:color="auto"/>
              <w:left w:val="single" w:sz="4" w:space="0" w:color="auto"/>
              <w:bottom w:val="single" w:sz="4" w:space="0" w:color="auto"/>
              <w:right w:val="single" w:sz="4" w:space="0" w:color="auto"/>
            </w:tcBorders>
          </w:tcPr>
          <w:p w:rsidR="00504B2B" w:rsidRPr="00552003" w:rsidRDefault="00504B2B" w:rsidP="009C7EAB">
            <w:r w:rsidRPr="00552003">
              <w:t xml:space="preserve">Композиция также содержит коиндуктор эндогенного интерферона - </w:t>
            </w:r>
            <w:r w:rsidRPr="008F0876">
              <w:rPr>
                <w:rStyle w:val="aa"/>
                <w:b w:val="0"/>
              </w:rPr>
              <w:t>глицирризиновую</w:t>
            </w:r>
            <w:r w:rsidRPr="008F0876">
              <w:rPr>
                <w:b/>
              </w:rPr>
              <w:t xml:space="preserve"> </w:t>
            </w:r>
            <w:bookmarkStart w:id="34" w:name="HIT0002"/>
            <w:bookmarkStart w:id="35" w:name="cqhit1"/>
            <w:bookmarkEnd w:id="34"/>
            <w:r w:rsidRPr="008F0876">
              <w:rPr>
                <w:rStyle w:val="aa"/>
                <w:b w:val="0"/>
              </w:rPr>
              <w:t>кислоту</w:t>
            </w:r>
            <w:bookmarkEnd w:id="35"/>
            <w:r w:rsidRPr="00552003">
              <w:t>, взятую в форме натриевой или аммонийной соли в количестве 50-500 мг на одну дозу</w:t>
            </w:r>
          </w:p>
        </w:tc>
        <w:tc>
          <w:tcPr>
            <w:tcW w:w="2268" w:type="dxa"/>
            <w:tcBorders>
              <w:top w:val="single" w:sz="4" w:space="0" w:color="auto"/>
              <w:left w:val="single" w:sz="4" w:space="0" w:color="auto"/>
              <w:bottom w:val="single" w:sz="4" w:space="0" w:color="auto"/>
              <w:right w:val="single" w:sz="4" w:space="0" w:color="auto"/>
            </w:tcBorders>
          </w:tcPr>
          <w:p w:rsidR="00504B2B" w:rsidRPr="00C434A1" w:rsidRDefault="00504B2B" w:rsidP="009C7EAB">
            <w:pPr>
              <w:rPr>
                <w:sz w:val="18"/>
              </w:rPr>
            </w:pPr>
            <w:r w:rsidRPr="00C434A1">
              <w:rPr>
                <w:sz w:val="18"/>
              </w:rPr>
              <w:t>Смирнов В.С.</w:t>
            </w:r>
          </w:p>
          <w:p w:rsidR="00504B2B" w:rsidRPr="00C434A1" w:rsidRDefault="00504B2B" w:rsidP="009C7EAB">
            <w:pPr>
              <w:rPr>
                <w:sz w:val="18"/>
              </w:rPr>
            </w:pPr>
            <w:r w:rsidRPr="00C434A1">
              <w:rPr>
                <w:sz w:val="18"/>
              </w:rPr>
              <w:t>ООО "ЦитоНИР"</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C434A1" w:rsidRDefault="00504B2B" w:rsidP="009C7EAB">
            <w:r>
              <w:t>2.216</w:t>
            </w:r>
          </w:p>
        </w:tc>
        <w:tc>
          <w:tcPr>
            <w:tcW w:w="1134" w:type="dxa"/>
            <w:tcBorders>
              <w:top w:val="single" w:sz="4" w:space="0" w:color="auto"/>
              <w:left w:val="single" w:sz="4" w:space="0" w:color="auto"/>
              <w:bottom w:val="single" w:sz="4" w:space="0" w:color="auto"/>
              <w:right w:val="single" w:sz="4" w:space="0" w:color="auto"/>
            </w:tcBorders>
          </w:tcPr>
          <w:p w:rsidR="00504B2B" w:rsidRPr="00773BE7" w:rsidRDefault="00504B2B" w:rsidP="009C7EAB">
            <w:pPr>
              <w:rPr>
                <w:sz w:val="20"/>
                <w:szCs w:val="20"/>
              </w:rPr>
            </w:pPr>
            <w:r w:rsidRPr="00773BE7">
              <w:rPr>
                <w:sz w:val="20"/>
                <w:szCs w:val="20"/>
              </w:rPr>
              <w:t>Казахстан</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 xml:space="preserve">Предваритель-ный </w:t>
            </w:r>
          </w:p>
          <w:p w:rsidR="00504B2B" w:rsidRDefault="00504B2B" w:rsidP="009C7EAB">
            <w:r>
              <w:t>Патент</w:t>
            </w:r>
          </w:p>
          <w:p w:rsidR="00504B2B" w:rsidRDefault="00504B2B" w:rsidP="009C7EAB">
            <w:r>
              <w:t>196070</w:t>
            </w:r>
          </w:p>
          <w:p w:rsidR="00504B2B" w:rsidRPr="00C434A1" w:rsidRDefault="00504B2B" w:rsidP="009C7EAB">
            <w:r>
              <w:t>15.07.08</w:t>
            </w:r>
          </w:p>
        </w:tc>
        <w:tc>
          <w:tcPr>
            <w:tcW w:w="3544" w:type="dxa"/>
            <w:tcBorders>
              <w:top w:val="single" w:sz="4" w:space="0" w:color="auto"/>
              <w:left w:val="single" w:sz="4" w:space="0" w:color="auto"/>
              <w:bottom w:val="single" w:sz="4" w:space="0" w:color="auto"/>
              <w:right w:val="single" w:sz="4" w:space="0" w:color="auto"/>
            </w:tcBorders>
          </w:tcPr>
          <w:p w:rsidR="00504B2B" w:rsidRPr="00306441" w:rsidRDefault="00504B2B" w:rsidP="009C7EAB">
            <w:r>
              <w:t>Комплекс глицирризиновой кислоты с ремантадином, обладающий противовирус-ной активностью в отноше-нии вирусов гриппа типа А и В и низкой токсичностью</w:t>
            </w:r>
          </w:p>
        </w:tc>
        <w:tc>
          <w:tcPr>
            <w:tcW w:w="5812" w:type="dxa"/>
            <w:tcBorders>
              <w:top w:val="single" w:sz="4" w:space="0" w:color="auto"/>
              <w:left w:val="single" w:sz="4" w:space="0" w:color="auto"/>
              <w:bottom w:val="single" w:sz="4" w:space="0" w:color="auto"/>
              <w:right w:val="single" w:sz="4" w:space="0" w:color="auto"/>
            </w:tcBorders>
          </w:tcPr>
          <w:p w:rsidR="00504B2B" w:rsidRPr="009E0EA2" w:rsidRDefault="00504B2B" w:rsidP="009C7EAB">
            <w:r>
              <w:t>Молекулярный комплекс ГК и ремантадина, назван-ный «Глимантадином» - 20β карбокси-11-оксо-30-норолеан-12-ен-3β-ил-2-0-β-</w:t>
            </w:r>
            <w:r>
              <w:rPr>
                <w:lang w:val="en-US"/>
              </w:rPr>
              <w:t>D</w:t>
            </w:r>
            <w:r w:rsidRPr="009E0EA2">
              <w:t>-</w:t>
            </w:r>
            <w:r>
              <w:t xml:space="preserve">глюкопирануронозил- </w:t>
            </w:r>
            <w:r w:rsidRPr="009E0EA2">
              <w:t xml:space="preserve"> </w:t>
            </w:r>
            <w:r>
              <w:t xml:space="preserve">α </w:t>
            </w:r>
            <w:r w:rsidRPr="009E0EA2">
              <w:t>-</w:t>
            </w:r>
            <w:r>
              <w:rPr>
                <w:lang w:val="en-US"/>
              </w:rPr>
              <w:t>D</w:t>
            </w:r>
            <w:r w:rsidRPr="009E0EA2">
              <w:t>-</w:t>
            </w:r>
            <w:r>
              <w:t xml:space="preserve">глюкопиранозидуроновой кислоты 1-(1-адаман-тил) этиламин     </w:t>
            </w:r>
          </w:p>
        </w:tc>
        <w:tc>
          <w:tcPr>
            <w:tcW w:w="2268" w:type="dxa"/>
            <w:tcBorders>
              <w:top w:val="single" w:sz="4" w:space="0" w:color="auto"/>
              <w:left w:val="single" w:sz="4" w:space="0" w:color="auto"/>
              <w:bottom w:val="single" w:sz="4" w:space="0" w:color="auto"/>
              <w:right w:val="single" w:sz="4" w:space="0" w:color="auto"/>
            </w:tcBorders>
          </w:tcPr>
          <w:p w:rsidR="00504B2B" w:rsidRDefault="00504B2B" w:rsidP="009C7EAB">
            <w:pPr>
              <w:rPr>
                <w:sz w:val="18"/>
              </w:rPr>
            </w:pPr>
            <w:r>
              <w:rPr>
                <w:sz w:val="18"/>
              </w:rPr>
              <w:t>Арыстанова Т.А.,</w:t>
            </w:r>
          </w:p>
          <w:p w:rsidR="00504B2B" w:rsidRDefault="00504B2B" w:rsidP="009C7EAB">
            <w:pPr>
              <w:rPr>
                <w:sz w:val="18"/>
              </w:rPr>
            </w:pPr>
            <w:r>
              <w:rPr>
                <w:sz w:val="18"/>
              </w:rPr>
              <w:t xml:space="preserve">Ирисметов М.П., Джиембаев Б.Ж., </w:t>
            </w:r>
          </w:p>
          <w:p w:rsidR="00504B2B" w:rsidRDefault="00504B2B" w:rsidP="009C7EAB">
            <w:pPr>
              <w:rPr>
                <w:sz w:val="18"/>
              </w:rPr>
            </w:pPr>
            <w:r>
              <w:rPr>
                <w:sz w:val="18"/>
              </w:rPr>
              <w:t>Шукирбекова А.Б.</w:t>
            </w:r>
          </w:p>
          <w:p w:rsidR="00504B2B" w:rsidRDefault="00504B2B" w:rsidP="009C7EAB">
            <w:pPr>
              <w:rPr>
                <w:sz w:val="18"/>
              </w:rPr>
            </w:pPr>
          </w:p>
          <w:p w:rsidR="00504B2B" w:rsidRPr="00B2121D" w:rsidRDefault="00504B2B" w:rsidP="009C7EAB">
            <w:pPr>
              <w:rPr>
                <w:sz w:val="18"/>
                <w:szCs w:val="18"/>
              </w:rPr>
            </w:pPr>
            <w:r w:rsidRPr="00B2121D">
              <w:rPr>
                <w:sz w:val="18"/>
                <w:szCs w:val="18"/>
              </w:rPr>
              <w:t>(Южно-Казахстанская госмедакадемия)</w:t>
            </w:r>
          </w:p>
          <w:p w:rsidR="00504B2B" w:rsidRPr="00C434A1" w:rsidRDefault="00504B2B" w:rsidP="009C7EAB">
            <w:pPr>
              <w:rPr>
                <w:sz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2.217</w:t>
            </w:r>
          </w:p>
        </w:tc>
        <w:tc>
          <w:tcPr>
            <w:tcW w:w="1134" w:type="dxa"/>
            <w:tcBorders>
              <w:top w:val="single" w:sz="4" w:space="0" w:color="auto"/>
              <w:left w:val="single" w:sz="4" w:space="0" w:color="auto"/>
              <w:bottom w:val="single" w:sz="4" w:space="0" w:color="auto"/>
              <w:right w:val="single" w:sz="4" w:space="0" w:color="auto"/>
            </w:tcBorders>
          </w:tcPr>
          <w:p w:rsidR="00504B2B" w:rsidRPr="00773BE7" w:rsidRDefault="00504B2B" w:rsidP="009C7EAB">
            <w:pPr>
              <w:rPr>
                <w:sz w:val="20"/>
                <w:szCs w:val="20"/>
              </w:rPr>
            </w:pPr>
            <w:r w:rsidRPr="00773BE7">
              <w:rPr>
                <w:sz w:val="20"/>
                <w:szCs w:val="20"/>
              </w:rPr>
              <w:t>Казахстан</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Предварите-</w:t>
            </w:r>
          </w:p>
          <w:p w:rsidR="00504B2B" w:rsidRDefault="00504B2B" w:rsidP="009C7EAB">
            <w:r>
              <w:t>льный</w:t>
            </w:r>
          </w:p>
          <w:p w:rsidR="00504B2B" w:rsidRDefault="00504B2B" w:rsidP="009C7EAB">
            <w:r>
              <w:t>Патент</w:t>
            </w:r>
          </w:p>
          <w:p w:rsidR="00504B2B" w:rsidRDefault="00504B2B" w:rsidP="009C7EAB">
            <w:r>
              <w:t>20370</w:t>
            </w:r>
          </w:p>
          <w:p w:rsidR="00504B2B" w:rsidRDefault="00504B2B" w:rsidP="009C7EAB">
            <w:r>
              <w:t>15.12.08</w:t>
            </w:r>
          </w:p>
        </w:tc>
        <w:tc>
          <w:tcPr>
            <w:tcW w:w="3544" w:type="dxa"/>
            <w:tcBorders>
              <w:top w:val="single" w:sz="4" w:space="0" w:color="auto"/>
              <w:left w:val="single" w:sz="4" w:space="0" w:color="auto"/>
              <w:bottom w:val="single" w:sz="4" w:space="0" w:color="auto"/>
              <w:right w:val="single" w:sz="4" w:space="0" w:color="auto"/>
            </w:tcBorders>
          </w:tcPr>
          <w:p w:rsidR="00504B2B" w:rsidRDefault="00504B2B" w:rsidP="009C7EAB">
            <w:r>
              <w:t>Фармацевтическая компози-ция в виде капсул «Биорем», обладающая противовирус-ной активностью в отноше-нии вируса типа А и В</w:t>
            </w:r>
          </w:p>
        </w:tc>
        <w:tc>
          <w:tcPr>
            <w:tcW w:w="5812" w:type="dxa"/>
            <w:tcBorders>
              <w:top w:val="single" w:sz="4" w:space="0" w:color="auto"/>
              <w:left w:val="single" w:sz="4" w:space="0" w:color="auto"/>
              <w:bottom w:val="single" w:sz="4" w:space="0" w:color="auto"/>
              <w:right w:val="single" w:sz="4" w:space="0" w:color="auto"/>
            </w:tcBorders>
          </w:tcPr>
          <w:p w:rsidR="00504B2B" w:rsidRDefault="00504B2B" w:rsidP="009C7EAB">
            <w:r>
              <w:t>Состав капсулы (г): ремантадина, биосластилина, аскорбиновой к-ты по 0,05; МКЦ – 0,07, натрия крахмала гликолята – 0,017, магния стеарата – 0,003.</w:t>
            </w:r>
          </w:p>
          <w:p w:rsidR="00504B2B" w:rsidRDefault="00504B2B" w:rsidP="009C7EAB">
            <w:r>
              <w:t>Биосластилин (БС) – суммарный препарат корня солодки, содержащий не менее 80 % глицирризино-вой кислоты</w:t>
            </w:r>
          </w:p>
          <w:p w:rsidR="00504B2B" w:rsidRDefault="00504B2B" w:rsidP="009C7EAB"/>
        </w:tc>
        <w:tc>
          <w:tcPr>
            <w:tcW w:w="2268" w:type="dxa"/>
            <w:tcBorders>
              <w:top w:val="single" w:sz="4" w:space="0" w:color="auto"/>
              <w:left w:val="single" w:sz="4" w:space="0" w:color="auto"/>
              <w:bottom w:val="single" w:sz="4" w:space="0" w:color="auto"/>
              <w:right w:val="single" w:sz="4" w:space="0" w:color="auto"/>
            </w:tcBorders>
          </w:tcPr>
          <w:p w:rsidR="00504B2B" w:rsidRDefault="00504B2B" w:rsidP="009C7EAB">
            <w:pPr>
              <w:rPr>
                <w:sz w:val="18"/>
              </w:rPr>
            </w:pPr>
            <w:r>
              <w:rPr>
                <w:sz w:val="18"/>
              </w:rPr>
              <w:t>Арыстанова Т.А.,</w:t>
            </w:r>
          </w:p>
          <w:p w:rsidR="00504B2B" w:rsidRDefault="00504B2B" w:rsidP="009C7EAB">
            <w:pPr>
              <w:rPr>
                <w:sz w:val="18"/>
              </w:rPr>
            </w:pPr>
            <w:r>
              <w:rPr>
                <w:sz w:val="18"/>
              </w:rPr>
              <w:t>Шукирбекова А.Б.</w:t>
            </w:r>
          </w:p>
          <w:p w:rsidR="00504B2B" w:rsidRDefault="00504B2B" w:rsidP="009C7EAB">
            <w:pPr>
              <w:rPr>
                <w:sz w:val="18"/>
              </w:rPr>
            </w:pPr>
          </w:p>
          <w:p w:rsidR="00504B2B" w:rsidRPr="00B2121D" w:rsidRDefault="00504B2B" w:rsidP="009C7EAB">
            <w:pPr>
              <w:rPr>
                <w:sz w:val="18"/>
                <w:szCs w:val="18"/>
              </w:rPr>
            </w:pPr>
            <w:r w:rsidRPr="00B2121D">
              <w:rPr>
                <w:sz w:val="18"/>
                <w:szCs w:val="18"/>
              </w:rPr>
              <w:t>(Южно-Казахстанская госмедакадемия)</w:t>
            </w:r>
          </w:p>
          <w:p w:rsidR="00504B2B" w:rsidRDefault="00504B2B" w:rsidP="009C7EAB">
            <w:pPr>
              <w:rPr>
                <w:sz w:val="18"/>
              </w:rPr>
            </w:pPr>
          </w:p>
          <w:p w:rsidR="00504B2B" w:rsidRDefault="00504B2B" w:rsidP="009C7EAB">
            <w:pPr>
              <w:rPr>
                <w:sz w:val="18"/>
              </w:rPr>
            </w:pPr>
          </w:p>
          <w:p w:rsidR="00504B2B" w:rsidRDefault="00504B2B" w:rsidP="009C7EAB">
            <w:pPr>
              <w:rPr>
                <w:sz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2.218</w:t>
            </w:r>
          </w:p>
        </w:tc>
        <w:tc>
          <w:tcPr>
            <w:tcW w:w="1134" w:type="dxa"/>
            <w:tcBorders>
              <w:top w:val="single" w:sz="4" w:space="0" w:color="auto"/>
              <w:left w:val="single" w:sz="4" w:space="0" w:color="auto"/>
              <w:bottom w:val="single" w:sz="4" w:space="0" w:color="auto"/>
              <w:right w:val="single" w:sz="4" w:space="0" w:color="auto"/>
            </w:tcBorders>
          </w:tcPr>
          <w:p w:rsidR="00504B2B" w:rsidRPr="00773BE7" w:rsidRDefault="00504B2B" w:rsidP="009C7EAB">
            <w:pPr>
              <w:rPr>
                <w:sz w:val="20"/>
                <w:szCs w:val="20"/>
              </w:rPr>
            </w:pPr>
            <w:r w:rsidRPr="00773BE7">
              <w:rPr>
                <w:sz w:val="20"/>
                <w:szCs w:val="20"/>
              </w:rPr>
              <w:t>Казахстан</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Предварите-</w:t>
            </w:r>
          </w:p>
          <w:p w:rsidR="00504B2B" w:rsidRDefault="00504B2B" w:rsidP="009C7EAB">
            <w:r>
              <w:t>льный</w:t>
            </w:r>
          </w:p>
          <w:p w:rsidR="00504B2B" w:rsidRDefault="00504B2B" w:rsidP="009C7EAB">
            <w:r>
              <w:t>Патент</w:t>
            </w:r>
          </w:p>
          <w:p w:rsidR="00504B2B" w:rsidRDefault="00504B2B" w:rsidP="009C7EAB">
            <w:r>
              <w:t>19034</w:t>
            </w:r>
          </w:p>
          <w:p w:rsidR="00504B2B" w:rsidRDefault="00504B2B" w:rsidP="009C7EAB">
            <w:r>
              <w:t>28.10.07</w:t>
            </w:r>
          </w:p>
        </w:tc>
        <w:tc>
          <w:tcPr>
            <w:tcW w:w="3544" w:type="dxa"/>
            <w:tcBorders>
              <w:top w:val="single" w:sz="4" w:space="0" w:color="auto"/>
              <w:left w:val="single" w:sz="4" w:space="0" w:color="auto"/>
              <w:bottom w:val="single" w:sz="4" w:space="0" w:color="auto"/>
              <w:right w:val="single" w:sz="4" w:space="0" w:color="auto"/>
            </w:tcBorders>
          </w:tcPr>
          <w:p w:rsidR="00504B2B" w:rsidRDefault="00504B2B" w:rsidP="009C7EAB">
            <w:r>
              <w:t>Композиция в виде капсул «Биаскин», обладающая антиоксидантной, гепато-протекторной активностью</w:t>
            </w:r>
          </w:p>
        </w:tc>
        <w:tc>
          <w:tcPr>
            <w:tcW w:w="5812" w:type="dxa"/>
            <w:tcBorders>
              <w:top w:val="single" w:sz="4" w:space="0" w:color="auto"/>
              <w:left w:val="single" w:sz="4" w:space="0" w:color="auto"/>
              <w:bottom w:val="single" w:sz="4" w:space="0" w:color="auto"/>
              <w:right w:val="single" w:sz="4" w:space="0" w:color="auto"/>
            </w:tcBorders>
          </w:tcPr>
          <w:p w:rsidR="00504B2B" w:rsidRDefault="00504B2B" w:rsidP="009C7EAB">
            <w:r>
              <w:t>Состав капсулы (г): биосластилина, аскорбиновой кислоты – по 0,1; натрия крахмала гликолята – 0,0475, кальция стеарата – 0,0025</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sz w:val="18"/>
                <w:szCs w:val="18"/>
              </w:rPr>
            </w:pPr>
            <w:r w:rsidRPr="003E45F6">
              <w:rPr>
                <w:sz w:val="18"/>
                <w:szCs w:val="18"/>
              </w:rPr>
              <w:t>Арыстанова Т.А.,</w:t>
            </w:r>
          </w:p>
          <w:p w:rsidR="00504B2B" w:rsidRPr="003E45F6" w:rsidRDefault="00504B2B" w:rsidP="009C7EAB">
            <w:pPr>
              <w:rPr>
                <w:sz w:val="18"/>
                <w:szCs w:val="18"/>
              </w:rPr>
            </w:pPr>
            <w:r w:rsidRPr="003E45F6">
              <w:rPr>
                <w:sz w:val="18"/>
                <w:szCs w:val="18"/>
              </w:rPr>
              <w:t xml:space="preserve">Ирисметов М.П., Джиембаев Б.Ж., </w:t>
            </w:r>
          </w:p>
          <w:p w:rsidR="00504B2B" w:rsidRPr="003E45F6" w:rsidRDefault="00504B2B" w:rsidP="009C7EAB">
            <w:pPr>
              <w:rPr>
                <w:sz w:val="18"/>
                <w:szCs w:val="18"/>
              </w:rPr>
            </w:pPr>
            <w:r w:rsidRPr="003E45F6">
              <w:rPr>
                <w:sz w:val="18"/>
                <w:szCs w:val="18"/>
              </w:rPr>
              <w:t>Шукирбекова А.Б.</w:t>
            </w:r>
          </w:p>
          <w:p w:rsidR="00504B2B" w:rsidRPr="003E45F6" w:rsidRDefault="00504B2B" w:rsidP="009C7EAB">
            <w:pPr>
              <w:rPr>
                <w:sz w:val="18"/>
                <w:szCs w:val="18"/>
              </w:rPr>
            </w:pPr>
            <w:r w:rsidRPr="003E45F6">
              <w:rPr>
                <w:sz w:val="18"/>
                <w:szCs w:val="18"/>
              </w:rPr>
              <w:t>Айнабаева Ш.К.</w:t>
            </w:r>
          </w:p>
          <w:p w:rsidR="00504B2B" w:rsidRPr="003E45F6" w:rsidRDefault="00504B2B" w:rsidP="009C7EAB">
            <w:pPr>
              <w:rPr>
                <w:sz w:val="18"/>
                <w:szCs w:val="18"/>
              </w:rPr>
            </w:pPr>
            <w:r w:rsidRPr="003E45F6">
              <w:rPr>
                <w:sz w:val="18"/>
                <w:szCs w:val="18"/>
              </w:rPr>
              <w:t>(Южно-Казахстанская госмедакадемия)</w:t>
            </w:r>
          </w:p>
          <w:p w:rsidR="00504B2B" w:rsidRPr="003E45F6" w:rsidRDefault="00504B2B" w:rsidP="009C7EAB">
            <w:pPr>
              <w:rPr>
                <w:sz w:val="18"/>
                <w:szCs w:val="18"/>
              </w:rPr>
            </w:pPr>
          </w:p>
          <w:p w:rsidR="00504B2B" w:rsidRPr="003E45F6" w:rsidRDefault="00504B2B" w:rsidP="009C7EAB">
            <w:pPr>
              <w:rPr>
                <w:sz w:val="18"/>
                <w:szCs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2.219</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B31C09" w:rsidP="009C7EAB">
            <w:r>
              <w:t>Патент</w:t>
            </w:r>
          </w:p>
          <w:p w:rsidR="00504B2B" w:rsidRDefault="00504B2B" w:rsidP="009C7EAB">
            <w:r w:rsidRPr="00D71C45">
              <w:t>2391989</w:t>
            </w:r>
          </w:p>
          <w:p w:rsidR="00504B2B" w:rsidRPr="00B31C09" w:rsidRDefault="00574243" w:rsidP="009C7EAB">
            <w:hyperlink r:id="rId12" w:tgtFrame="_blank" w:tooltip="Официальная публикация в формате PDF" w:history="1">
              <w:r w:rsidR="00504B2B" w:rsidRPr="00B31C09">
                <w:rPr>
                  <w:rStyle w:val="ab"/>
                  <w:bCs/>
                  <w:u w:val="none"/>
                </w:rPr>
                <w:t>20.06.10</w:t>
              </w:r>
            </w:hyperlink>
          </w:p>
        </w:tc>
        <w:tc>
          <w:tcPr>
            <w:tcW w:w="3544" w:type="dxa"/>
            <w:tcBorders>
              <w:top w:val="single" w:sz="4" w:space="0" w:color="auto"/>
              <w:left w:val="single" w:sz="4" w:space="0" w:color="auto"/>
              <w:bottom w:val="single" w:sz="4" w:space="0" w:color="auto"/>
              <w:right w:val="single" w:sz="4" w:space="0" w:color="auto"/>
            </w:tcBorders>
          </w:tcPr>
          <w:p w:rsidR="00504B2B" w:rsidRDefault="00504B2B" w:rsidP="009C7EAB">
            <w:r>
              <w:rPr>
                <w:bCs/>
              </w:rPr>
              <w:t>Фармацевтическая гапато-протекторная композиция и способ лечения</w:t>
            </w:r>
          </w:p>
        </w:tc>
        <w:tc>
          <w:tcPr>
            <w:tcW w:w="5812" w:type="dxa"/>
            <w:tcBorders>
              <w:top w:val="single" w:sz="4" w:space="0" w:color="auto"/>
              <w:left w:val="single" w:sz="4" w:space="0" w:color="auto"/>
              <w:bottom w:val="single" w:sz="4" w:space="0" w:color="auto"/>
              <w:right w:val="single" w:sz="4" w:space="0" w:color="auto"/>
            </w:tcBorders>
          </w:tcPr>
          <w:p w:rsidR="00504B2B" w:rsidRDefault="00504B2B" w:rsidP="009C7EAB">
            <w:r>
              <w:rPr>
                <w:sz w:val="22"/>
                <w:szCs w:val="22"/>
              </w:rPr>
              <w:t>С</w:t>
            </w:r>
            <w:r w:rsidRPr="008E2443">
              <w:rPr>
                <w:sz w:val="22"/>
                <w:szCs w:val="22"/>
              </w:rPr>
              <w:t xml:space="preserve">одержащая в терапевтически эффективном количестве тиоктовую (альфа-липоевую) </w:t>
            </w:r>
            <w:r w:rsidRPr="008F0876">
              <w:rPr>
                <w:rStyle w:val="aa"/>
                <w:b w:val="0"/>
                <w:sz w:val="22"/>
                <w:szCs w:val="22"/>
              </w:rPr>
              <w:t>кислоту</w:t>
            </w:r>
            <w:r w:rsidRPr="008F0876">
              <w:rPr>
                <w:b/>
                <w:sz w:val="22"/>
                <w:szCs w:val="22"/>
              </w:rPr>
              <w:t>,</w:t>
            </w:r>
            <w:r w:rsidRPr="008E2443">
              <w:rPr>
                <w:sz w:val="22"/>
                <w:szCs w:val="22"/>
              </w:rPr>
              <w:t xml:space="preserve"> флаванолигнаны, </w:t>
            </w:r>
            <w:r w:rsidRPr="008F0876">
              <w:rPr>
                <w:rStyle w:val="aa"/>
                <w:b w:val="0"/>
                <w:sz w:val="22"/>
                <w:szCs w:val="22"/>
              </w:rPr>
              <w:t>глицирризиновую</w:t>
            </w:r>
            <w:r w:rsidRPr="008F0876">
              <w:rPr>
                <w:b/>
                <w:sz w:val="22"/>
                <w:szCs w:val="22"/>
              </w:rPr>
              <w:t xml:space="preserve"> </w:t>
            </w:r>
            <w:r w:rsidRPr="008F0876">
              <w:rPr>
                <w:rStyle w:val="aa"/>
                <w:b w:val="0"/>
                <w:sz w:val="22"/>
                <w:szCs w:val="22"/>
              </w:rPr>
              <w:t>кислоту</w:t>
            </w:r>
            <w:r w:rsidRPr="008E2443">
              <w:rPr>
                <w:sz w:val="22"/>
                <w:szCs w:val="22"/>
              </w:rPr>
              <w:t xml:space="preserve"> или ее фармацевтически приемлемую соль</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sz w:val="18"/>
                <w:szCs w:val="18"/>
              </w:rPr>
            </w:pPr>
            <w:r w:rsidRPr="003E45F6">
              <w:rPr>
                <w:sz w:val="18"/>
                <w:szCs w:val="18"/>
              </w:rPr>
              <w:t>Кожока Т.Г.,</w:t>
            </w:r>
          </w:p>
          <w:p w:rsidR="00504B2B" w:rsidRPr="003E45F6" w:rsidRDefault="00504B2B" w:rsidP="009C7EAB">
            <w:pPr>
              <w:rPr>
                <w:sz w:val="18"/>
                <w:szCs w:val="18"/>
              </w:rPr>
            </w:pPr>
            <w:r w:rsidRPr="003E45F6">
              <w:rPr>
                <w:bCs/>
                <w:sz w:val="18"/>
                <w:szCs w:val="18"/>
              </w:rPr>
              <w:t>Ясинский С.Я.</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rsidRPr="00712819">
              <w:t>2.220</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rsidRPr="00F63776">
              <w:t>2373924</w:t>
            </w:r>
          </w:p>
          <w:p w:rsidR="00504B2B" w:rsidRDefault="00504B2B" w:rsidP="009C7EAB">
            <w:r>
              <w:t>27.11.09</w:t>
            </w:r>
          </w:p>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rsidRPr="009333B9">
              <w:rPr>
                <w:bCs/>
              </w:rPr>
              <w:t>На</w:t>
            </w:r>
            <w:r>
              <w:rPr>
                <w:bCs/>
              </w:rPr>
              <w:t>ноформа фосфолипидного препарата для перорального применения и способ ее получения</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t>В</w:t>
            </w:r>
            <w:r w:rsidRPr="00F63776">
              <w:t xml:space="preserve"> форме наночастиц с диаметром 30-50 нм, содержа</w:t>
            </w:r>
            <w:r>
              <w:t>-</w:t>
            </w:r>
            <w:r w:rsidRPr="00F63776">
              <w:t>щей растительные фосфолипиды с содержанием фос</w:t>
            </w:r>
            <w:r>
              <w:t>-</w:t>
            </w:r>
            <w:r w:rsidRPr="00F63776">
              <w:t xml:space="preserve">фатидилхолина 75-98%, </w:t>
            </w:r>
            <w:r w:rsidRPr="008F0876">
              <w:rPr>
                <w:rStyle w:val="aa"/>
                <w:b w:val="0"/>
              </w:rPr>
              <w:t>глицирризиновую</w:t>
            </w:r>
            <w:r w:rsidRPr="008F0876">
              <w:rPr>
                <w:b/>
              </w:rPr>
              <w:t xml:space="preserve"> </w:t>
            </w:r>
            <w:r w:rsidRPr="008F0876">
              <w:rPr>
                <w:rStyle w:val="aa"/>
                <w:b w:val="0"/>
              </w:rPr>
              <w:t>кислоту</w:t>
            </w:r>
            <w:r w:rsidRPr="009333B9">
              <w:rPr>
                <w:b/>
              </w:rPr>
              <w:t xml:space="preserve"> </w:t>
            </w:r>
            <w:r w:rsidRPr="00F63776">
              <w:t>или ее фармацевтически приемлемую соль и углевод</w:t>
            </w:r>
          </w:p>
        </w:tc>
        <w:tc>
          <w:tcPr>
            <w:tcW w:w="2268" w:type="dxa"/>
            <w:tcBorders>
              <w:top w:val="single" w:sz="4" w:space="0" w:color="auto"/>
              <w:left w:val="single" w:sz="4" w:space="0" w:color="auto"/>
              <w:bottom w:val="single" w:sz="4" w:space="0" w:color="auto"/>
              <w:right w:val="single" w:sz="4" w:space="0" w:color="auto"/>
            </w:tcBorders>
          </w:tcPr>
          <w:p w:rsidR="00504B2B" w:rsidRDefault="00504B2B" w:rsidP="009C7EAB">
            <w:pPr>
              <w:rPr>
                <w:sz w:val="18"/>
              </w:rPr>
            </w:pPr>
            <w:r>
              <w:rPr>
                <w:sz w:val="18"/>
              </w:rPr>
              <w:t>Арчаков А.И. и др.</w:t>
            </w:r>
          </w:p>
          <w:p w:rsidR="00504B2B" w:rsidRDefault="00504B2B" w:rsidP="009C7EAB">
            <w:pPr>
              <w:rPr>
                <w:sz w:val="18"/>
              </w:rPr>
            </w:pPr>
          </w:p>
          <w:p w:rsidR="00504B2B" w:rsidRDefault="00504B2B" w:rsidP="009C7EAB">
            <w:pPr>
              <w:rPr>
                <w:sz w:val="18"/>
              </w:rPr>
            </w:pPr>
            <w:r w:rsidRPr="00F63776">
              <w:rPr>
                <w:bCs/>
                <w:sz w:val="16"/>
                <w:szCs w:val="16"/>
              </w:rPr>
              <w:t>(ИБМХ</w:t>
            </w:r>
            <w:r w:rsidR="00DA0FA1">
              <w:rPr>
                <w:bCs/>
                <w:sz w:val="16"/>
                <w:szCs w:val="16"/>
              </w:rPr>
              <w:t xml:space="preserve"> </w:t>
            </w:r>
            <w:r w:rsidRPr="00F63776">
              <w:rPr>
                <w:bCs/>
                <w:sz w:val="16"/>
                <w:szCs w:val="16"/>
              </w:rPr>
              <w:t xml:space="preserve"> РАМН)</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2.221</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A1201C">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rsidRPr="006F07D1">
              <w:t>2304430</w:t>
            </w:r>
          </w:p>
          <w:p w:rsidR="00504B2B" w:rsidRDefault="00504B2B" w:rsidP="009C7EAB">
            <w:r>
              <w:t>20.08.07</w:t>
            </w:r>
          </w:p>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rsidRPr="009333B9">
              <w:rPr>
                <w:bCs/>
              </w:rPr>
              <w:t>С</w:t>
            </w:r>
            <w:r>
              <w:rPr>
                <w:bCs/>
              </w:rPr>
              <w:t xml:space="preserve">пособ получения лекарст-венной инъекционной формы </w:t>
            </w:r>
            <w:r w:rsidRPr="006F07D1">
              <w:rPr>
                <w:bCs/>
                <w:sz w:val="16"/>
                <w:szCs w:val="16"/>
              </w:rPr>
              <w:t xml:space="preserve"> </w:t>
            </w:r>
            <w:r>
              <w:rPr>
                <w:bCs/>
              </w:rPr>
              <w:t xml:space="preserve">фосфолипидного препарата </w:t>
            </w:r>
            <w:r w:rsidRPr="006F07D1">
              <w:rPr>
                <w:bCs/>
                <w:sz w:val="16"/>
                <w:szCs w:val="16"/>
              </w:rPr>
              <w:lastRenderedPageBreak/>
              <w:t>"</w:t>
            </w:r>
            <w:r>
              <w:rPr>
                <w:bCs/>
              </w:rPr>
              <w:t>Фосфоглив</w:t>
            </w:r>
            <w:r w:rsidRPr="006F07D1">
              <w:rPr>
                <w:bCs/>
                <w:sz w:val="16"/>
                <w:szCs w:val="16"/>
              </w:rPr>
              <w:t xml:space="preserve">" </w:t>
            </w:r>
            <w:r w:rsidRPr="009333B9">
              <w:rPr>
                <w:bCs/>
              </w:rPr>
              <w:t xml:space="preserve">для </w:t>
            </w:r>
            <w:r>
              <w:rPr>
                <w:bCs/>
              </w:rPr>
              <w:t>лечения и профилактики острых хро-нических заболеваний печени</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rPr>
                <w:sz w:val="22"/>
                <w:szCs w:val="22"/>
              </w:rPr>
              <w:lastRenderedPageBreak/>
              <w:t>П</w:t>
            </w:r>
            <w:r w:rsidRPr="006F07D1">
              <w:rPr>
                <w:sz w:val="22"/>
                <w:szCs w:val="22"/>
              </w:rPr>
              <w:t xml:space="preserve">утем смешения фосфолипидов, </w:t>
            </w:r>
            <w:r w:rsidRPr="008F0876">
              <w:rPr>
                <w:rStyle w:val="aa"/>
                <w:b w:val="0"/>
                <w:sz w:val="22"/>
                <w:szCs w:val="22"/>
              </w:rPr>
              <w:t>глицирризиновой</w:t>
            </w:r>
            <w:r w:rsidRPr="008F0876">
              <w:rPr>
                <w:b/>
                <w:sz w:val="22"/>
                <w:szCs w:val="22"/>
              </w:rPr>
              <w:t xml:space="preserve"> </w:t>
            </w:r>
            <w:r w:rsidRPr="006F07D1">
              <w:rPr>
                <w:sz w:val="22"/>
                <w:szCs w:val="22"/>
              </w:rPr>
              <w:t>кисло</w:t>
            </w:r>
            <w:r>
              <w:rPr>
                <w:sz w:val="22"/>
                <w:szCs w:val="22"/>
              </w:rPr>
              <w:t>-</w:t>
            </w:r>
            <w:r w:rsidRPr="006F07D1">
              <w:rPr>
                <w:sz w:val="22"/>
                <w:szCs w:val="22"/>
              </w:rPr>
              <w:t>ты или ее солей и углеводов в водной среде с последую</w:t>
            </w:r>
            <w:r>
              <w:rPr>
                <w:sz w:val="22"/>
                <w:szCs w:val="22"/>
              </w:rPr>
              <w:t>-</w:t>
            </w:r>
            <w:r w:rsidRPr="006F07D1">
              <w:rPr>
                <w:sz w:val="22"/>
                <w:szCs w:val="22"/>
              </w:rPr>
              <w:t xml:space="preserve">щими гомогенизацией эмульсионно-дисперсионной смеси </w:t>
            </w:r>
            <w:r w:rsidRPr="006F07D1">
              <w:rPr>
                <w:sz w:val="22"/>
                <w:szCs w:val="22"/>
              </w:rPr>
              <w:lastRenderedPageBreak/>
              <w:t>при давлении 800-1200 бар, фильтрацией и сублимаци</w:t>
            </w:r>
            <w:r>
              <w:rPr>
                <w:sz w:val="22"/>
                <w:szCs w:val="22"/>
              </w:rPr>
              <w:t>-</w:t>
            </w:r>
            <w:r w:rsidRPr="006F07D1">
              <w:rPr>
                <w:sz w:val="22"/>
                <w:szCs w:val="22"/>
              </w:rPr>
              <w:t>онной сушкой. Препарат стабилен в течение трех лет</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sz w:val="18"/>
                <w:szCs w:val="18"/>
              </w:rPr>
            </w:pPr>
            <w:r w:rsidRPr="003E45F6">
              <w:rPr>
                <w:sz w:val="18"/>
                <w:szCs w:val="18"/>
              </w:rPr>
              <w:lastRenderedPageBreak/>
              <w:t>Арчаков А.И. и др.</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lastRenderedPageBreak/>
              <w:t>2.222</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A1201C">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t>2304431</w:t>
            </w:r>
          </w:p>
          <w:p w:rsidR="00504B2B" w:rsidRDefault="00504B2B" w:rsidP="009C7EAB">
            <w:r>
              <w:t>20.08.07</w:t>
            </w:r>
          </w:p>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rsidRPr="009333B9">
              <w:t>С</w:t>
            </w:r>
            <w:r>
              <w:t>пособ получения капсули-рованной лекарственной формы</w:t>
            </w:r>
            <w:r w:rsidRPr="006F07D1">
              <w:rPr>
                <w:sz w:val="16"/>
                <w:szCs w:val="16"/>
              </w:rPr>
              <w:t xml:space="preserve"> </w:t>
            </w:r>
            <w:r>
              <w:rPr>
                <w:bCs/>
              </w:rPr>
              <w:t xml:space="preserve">фосфолипидного пре-парата </w:t>
            </w:r>
            <w:r w:rsidRPr="006F07D1">
              <w:rPr>
                <w:bCs/>
                <w:sz w:val="16"/>
                <w:szCs w:val="16"/>
              </w:rPr>
              <w:t>"</w:t>
            </w:r>
            <w:r>
              <w:rPr>
                <w:bCs/>
              </w:rPr>
              <w:t>Фосфоглив</w:t>
            </w:r>
            <w:r w:rsidRPr="006F07D1">
              <w:rPr>
                <w:bCs/>
                <w:sz w:val="16"/>
                <w:szCs w:val="16"/>
              </w:rPr>
              <w:t xml:space="preserve">" </w:t>
            </w:r>
            <w:r w:rsidRPr="009333B9">
              <w:rPr>
                <w:bCs/>
              </w:rPr>
              <w:t xml:space="preserve">для </w:t>
            </w:r>
            <w:r>
              <w:rPr>
                <w:bCs/>
              </w:rPr>
              <w:t>лече-ния и профилактики острых хронических заболеваний печени</w:t>
            </w:r>
            <w:r w:rsidRPr="006F07D1">
              <w:rPr>
                <w:sz w:val="16"/>
                <w:szCs w:val="16"/>
              </w:rPr>
              <w:t xml:space="preserve"> </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rPr>
                <w:sz w:val="22"/>
                <w:szCs w:val="22"/>
              </w:rPr>
              <w:t>П</w:t>
            </w:r>
            <w:r w:rsidRPr="006F07D1">
              <w:rPr>
                <w:sz w:val="22"/>
                <w:szCs w:val="22"/>
              </w:rPr>
              <w:t xml:space="preserve">утем смешения фосфолипидов, </w:t>
            </w:r>
            <w:r w:rsidRPr="008D6DC3">
              <w:rPr>
                <w:rStyle w:val="aa"/>
                <w:b w:val="0"/>
                <w:sz w:val="22"/>
                <w:szCs w:val="22"/>
              </w:rPr>
              <w:t>глицирризиновой</w:t>
            </w:r>
            <w:r w:rsidRPr="006F07D1">
              <w:rPr>
                <w:sz w:val="22"/>
                <w:szCs w:val="22"/>
              </w:rPr>
              <w:t xml:space="preserve"> кис</w:t>
            </w:r>
            <w:r>
              <w:rPr>
                <w:sz w:val="22"/>
                <w:szCs w:val="22"/>
              </w:rPr>
              <w:t>-</w:t>
            </w:r>
            <w:r w:rsidRPr="006F07D1">
              <w:rPr>
                <w:sz w:val="22"/>
                <w:szCs w:val="22"/>
              </w:rPr>
              <w:t>лоты или ее солей и вспомогательных веществ в спирто</w:t>
            </w:r>
            <w:r>
              <w:rPr>
                <w:sz w:val="22"/>
                <w:szCs w:val="22"/>
              </w:rPr>
              <w:t>-</w:t>
            </w:r>
            <w:r w:rsidRPr="006F07D1">
              <w:rPr>
                <w:sz w:val="22"/>
                <w:szCs w:val="22"/>
              </w:rPr>
              <w:t>вом растворе с последующими грануляцией и к</w:t>
            </w:r>
            <w:r>
              <w:rPr>
                <w:sz w:val="22"/>
                <w:szCs w:val="22"/>
              </w:rPr>
              <w:t>апсулиро-ванием полученной смеси</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sz w:val="18"/>
                <w:szCs w:val="18"/>
              </w:rPr>
            </w:pPr>
            <w:r w:rsidRPr="003E45F6">
              <w:rPr>
                <w:sz w:val="18"/>
                <w:szCs w:val="18"/>
              </w:rPr>
              <w:t>Арчаков А.И. и др.</w:t>
            </w:r>
          </w:p>
          <w:p w:rsidR="00504B2B" w:rsidRPr="003E45F6" w:rsidRDefault="00504B2B" w:rsidP="009C7EAB">
            <w:pPr>
              <w:rPr>
                <w:sz w:val="18"/>
                <w:szCs w:val="18"/>
              </w:rPr>
            </w:pPr>
          </w:p>
          <w:p w:rsidR="00504B2B" w:rsidRPr="003E45F6" w:rsidRDefault="00504B2B" w:rsidP="009C7EAB">
            <w:pPr>
              <w:rPr>
                <w:sz w:val="18"/>
                <w:szCs w:val="18"/>
              </w:rPr>
            </w:pPr>
            <w:r w:rsidRPr="003E45F6">
              <w:rPr>
                <w:bCs/>
                <w:sz w:val="18"/>
                <w:szCs w:val="18"/>
              </w:rPr>
              <w:t>(ИБМХ</w:t>
            </w:r>
            <w:r w:rsidR="00DA0FA1" w:rsidRPr="003E45F6">
              <w:rPr>
                <w:bCs/>
                <w:sz w:val="18"/>
                <w:szCs w:val="18"/>
              </w:rPr>
              <w:t xml:space="preserve"> </w:t>
            </w:r>
            <w:r w:rsidRPr="003E45F6">
              <w:rPr>
                <w:bCs/>
                <w:sz w:val="18"/>
                <w:szCs w:val="18"/>
              </w:rPr>
              <w:t xml:space="preserve"> РАМН)</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2.223</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A1201C">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rsidRPr="00D500B3">
              <w:t>2196585</w:t>
            </w:r>
          </w:p>
          <w:p w:rsidR="00504B2B" w:rsidRDefault="00504B2B" w:rsidP="009C7EAB">
            <w:r>
              <w:t>20.01.03</w:t>
            </w:r>
          </w:p>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rPr>
                <w:rFonts w:eastAsiaTheme="minorHAnsi"/>
                <w:lang w:eastAsia="en-US"/>
              </w:rPr>
              <w:t>Средство для комплексного лечения хронических дерма-тозов</w:t>
            </w:r>
            <w:r w:rsidRPr="00D500B3">
              <w:rPr>
                <w:rFonts w:eastAsiaTheme="minorHAnsi"/>
                <w:sz w:val="20"/>
                <w:szCs w:val="20"/>
                <w:lang w:eastAsia="en-US"/>
              </w:rPr>
              <w:t>:</w:t>
            </w:r>
            <w:r w:rsidRPr="009333B9">
              <w:rPr>
                <w:rFonts w:eastAsiaTheme="minorHAnsi"/>
                <w:lang w:eastAsia="en-US"/>
              </w:rPr>
              <w:t xml:space="preserve"> псориаза</w:t>
            </w:r>
            <w:r>
              <w:rPr>
                <w:rFonts w:eastAsiaTheme="minorHAnsi"/>
                <w:sz w:val="20"/>
                <w:szCs w:val="20"/>
                <w:lang w:eastAsia="en-US"/>
              </w:rPr>
              <w:t xml:space="preserve">, </w:t>
            </w:r>
            <w:r w:rsidRPr="009333B9">
              <w:rPr>
                <w:rFonts w:eastAsiaTheme="minorHAnsi"/>
                <w:lang w:eastAsia="en-US"/>
              </w:rPr>
              <w:t>атопическо</w:t>
            </w:r>
            <w:r>
              <w:rPr>
                <w:rFonts w:eastAsiaTheme="minorHAnsi"/>
                <w:lang w:eastAsia="en-US"/>
              </w:rPr>
              <w:t>-</w:t>
            </w:r>
            <w:r w:rsidRPr="009333B9">
              <w:rPr>
                <w:rFonts w:eastAsiaTheme="minorHAnsi"/>
                <w:lang w:eastAsia="en-US"/>
              </w:rPr>
              <w:t>го дерматита, экземы и кера</w:t>
            </w:r>
            <w:r>
              <w:rPr>
                <w:rFonts w:eastAsiaTheme="minorHAnsi"/>
                <w:lang w:eastAsia="en-US"/>
              </w:rPr>
              <w:t>-</w:t>
            </w:r>
            <w:r w:rsidRPr="009333B9">
              <w:rPr>
                <w:rFonts w:eastAsiaTheme="minorHAnsi"/>
                <w:lang w:eastAsia="en-US"/>
              </w:rPr>
              <w:t>тодермий и способ лечения хронических дерматозов</w:t>
            </w:r>
            <w:r w:rsidRPr="00D500B3">
              <w:rPr>
                <w:rFonts w:eastAsiaTheme="minorHAnsi"/>
                <w:sz w:val="20"/>
                <w:szCs w:val="20"/>
                <w:lang w:eastAsia="en-US"/>
              </w:rPr>
              <w:t xml:space="preserve"> </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rPr>
                <w:rFonts w:eastAsiaTheme="minorHAnsi"/>
                <w:sz w:val="22"/>
                <w:szCs w:val="22"/>
                <w:lang w:eastAsia="en-US"/>
              </w:rPr>
              <w:t>С</w:t>
            </w:r>
            <w:r w:rsidRPr="006F07D1">
              <w:rPr>
                <w:rFonts w:eastAsiaTheme="minorHAnsi"/>
                <w:sz w:val="22"/>
                <w:szCs w:val="22"/>
                <w:lang w:eastAsia="en-US"/>
              </w:rPr>
              <w:t>редство включает фосфолипиды, глицирризиновую кис</w:t>
            </w:r>
            <w:r>
              <w:rPr>
                <w:rFonts w:eastAsiaTheme="minorHAnsi"/>
                <w:sz w:val="22"/>
                <w:szCs w:val="22"/>
                <w:lang w:eastAsia="en-US"/>
              </w:rPr>
              <w:t>-</w:t>
            </w:r>
            <w:r w:rsidRPr="006F07D1">
              <w:rPr>
                <w:rFonts w:eastAsiaTheme="minorHAnsi"/>
                <w:sz w:val="22"/>
                <w:szCs w:val="22"/>
                <w:lang w:eastAsia="en-US"/>
              </w:rPr>
              <w:t>лоту или ее соли и вспомогательные вещества при сум</w:t>
            </w:r>
            <w:r>
              <w:rPr>
                <w:rFonts w:eastAsiaTheme="minorHAnsi"/>
                <w:sz w:val="22"/>
                <w:szCs w:val="22"/>
                <w:lang w:eastAsia="en-US"/>
              </w:rPr>
              <w:t>-</w:t>
            </w:r>
            <w:r w:rsidRPr="006F07D1">
              <w:rPr>
                <w:rFonts w:eastAsiaTheme="minorHAnsi"/>
                <w:sz w:val="22"/>
                <w:szCs w:val="22"/>
                <w:lang w:eastAsia="en-US"/>
              </w:rPr>
              <w:t>марном содержании фосфолипидов и глицирризиновой кислоты или ее соли 2-80 мас.% и массовом соотношении фосфолипидов и глицирризиновой кислоты или ее соли не более 4:1. Изобретение обеспечивает повышение эффек</w:t>
            </w:r>
            <w:r>
              <w:rPr>
                <w:rFonts w:eastAsiaTheme="minorHAnsi"/>
                <w:sz w:val="22"/>
                <w:szCs w:val="22"/>
                <w:lang w:eastAsia="en-US"/>
              </w:rPr>
              <w:t>-</w:t>
            </w:r>
            <w:r w:rsidRPr="006F07D1">
              <w:rPr>
                <w:rFonts w:eastAsiaTheme="minorHAnsi"/>
                <w:sz w:val="22"/>
                <w:szCs w:val="22"/>
                <w:lang w:eastAsia="en-US"/>
              </w:rPr>
              <w:t>тивности терапии больных хроническими дерматозами, снижение побочных эффектов при лечении</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sz w:val="18"/>
                <w:szCs w:val="18"/>
              </w:rPr>
            </w:pPr>
            <w:r w:rsidRPr="003E45F6">
              <w:rPr>
                <w:sz w:val="18"/>
                <w:szCs w:val="18"/>
              </w:rPr>
              <w:t>Арчаков А.И. и др.</w:t>
            </w:r>
          </w:p>
          <w:p w:rsidR="00504B2B" w:rsidRPr="003E45F6" w:rsidRDefault="00504B2B" w:rsidP="009C7EAB">
            <w:pPr>
              <w:rPr>
                <w:sz w:val="18"/>
                <w:szCs w:val="18"/>
              </w:rPr>
            </w:pPr>
          </w:p>
          <w:p w:rsidR="00504B2B" w:rsidRPr="003E45F6" w:rsidRDefault="00504B2B" w:rsidP="009C7EAB">
            <w:pPr>
              <w:rPr>
                <w:sz w:val="18"/>
                <w:szCs w:val="18"/>
              </w:rPr>
            </w:pPr>
            <w:r w:rsidRPr="003E45F6">
              <w:rPr>
                <w:bCs/>
                <w:sz w:val="18"/>
                <w:szCs w:val="18"/>
              </w:rPr>
              <w:t xml:space="preserve">(ИБМХ </w:t>
            </w:r>
            <w:r w:rsidR="00DA0FA1" w:rsidRPr="003E45F6">
              <w:rPr>
                <w:bCs/>
                <w:sz w:val="18"/>
                <w:szCs w:val="18"/>
              </w:rPr>
              <w:t xml:space="preserve"> </w:t>
            </w:r>
            <w:r w:rsidRPr="003E45F6">
              <w:rPr>
                <w:bCs/>
                <w:sz w:val="18"/>
                <w:szCs w:val="18"/>
              </w:rPr>
              <w:t>РАМН)</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2.224</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A1201C">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rsidRPr="00D500B3">
              <w:t>2241443</w:t>
            </w:r>
          </w:p>
          <w:p w:rsidR="00504B2B" w:rsidRDefault="00504B2B" w:rsidP="009C7EAB">
            <w:r>
              <w:t>10.12.04</w:t>
            </w:r>
          </w:p>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rsidRPr="00D500B3">
              <w:rPr>
                <w:rFonts w:eastAsiaTheme="minorHAnsi"/>
                <w:lang w:eastAsia="en-US"/>
              </w:rPr>
              <w:t>Ф</w:t>
            </w:r>
            <w:r>
              <w:rPr>
                <w:rFonts w:eastAsiaTheme="minorHAnsi"/>
                <w:lang w:eastAsia="en-US"/>
              </w:rPr>
              <w:t>армацевтическая компози-ция для лечения герпес-ви-русной инфекции</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rPr>
                <w:rFonts w:eastAsiaTheme="minorHAnsi"/>
                <w:lang w:eastAsia="en-US"/>
              </w:rPr>
              <w:t>В</w:t>
            </w:r>
            <w:r w:rsidRPr="00D500B3">
              <w:rPr>
                <w:rFonts w:eastAsiaTheme="minorHAnsi"/>
                <w:lang w:eastAsia="en-US"/>
              </w:rPr>
              <w:t xml:space="preserve"> качестве антигерпетического средства используют состав, содержащий </w:t>
            </w:r>
            <w:r w:rsidRPr="00015E34">
              <w:rPr>
                <w:rFonts w:eastAsiaTheme="minorHAnsi"/>
                <w:lang w:eastAsia="en-US"/>
              </w:rPr>
              <w:t>глицирризиновую</w:t>
            </w:r>
            <w:r w:rsidRPr="00D500B3">
              <w:rPr>
                <w:rFonts w:eastAsiaTheme="minorHAnsi"/>
                <w:lang w:eastAsia="en-US"/>
              </w:rPr>
              <w:t xml:space="preserve"> </w:t>
            </w:r>
            <w:r w:rsidRPr="00015E34">
              <w:rPr>
                <w:rFonts w:eastAsiaTheme="minorHAnsi"/>
                <w:lang w:eastAsia="en-US"/>
              </w:rPr>
              <w:t>кислоту</w:t>
            </w:r>
            <w:r w:rsidRPr="00D500B3">
              <w:rPr>
                <w:rFonts w:eastAsiaTheme="minorHAnsi"/>
                <w:lang w:eastAsia="en-US"/>
              </w:rPr>
              <w:t xml:space="preserve">, эфтидерм, мефенамовую </w:t>
            </w:r>
            <w:r w:rsidRPr="00015E34">
              <w:rPr>
                <w:rFonts w:eastAsiaTheme="minorHAnsi"/>
                <w:lang w:eastAsia="en-US"/>
              </w:rPr>
              <w:t>кислоту</w:t>
            </w:r>
            <w:r w:rsidRPr="00D500B3">
              <w:rPr>
                <w:rFonts w:eastAsiaTheme="minorHAnsi"/>
                <w:lang w:eastAsia="en-US"/>
              </w:rPr>
              <w:t>, протеолитические ферменты, наполнитель в виде смеси вазелина и ланолина, а также спирт этиловый и воду</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bCs/>
                <w:sz w:val="18"/>
                <w:szCs w:val="18"/>
              </w:rPr>
            </w:pPr>
            <w:r w:rsidRPr="003E45F6">
              <w:rPr>
                <w:bCs/>
                <w:sz w:val="18"/>
                <w:szCs w:val="18"/>
              </w:rPr>
              <w:t>Ковалев Б.М. ,</w:t>
            </w:r>
            <w:r w:rsidRPr="003E45F6">
              <w:rPr>
                <w:bCs/>
                <w:sz w:val="18"/>
                <w:szCs w:val="18"/>
              </w:rPr>
              <w:br/>
              <w:t>Челомин В.П.</w:t>
            </w:r>
          </w:p>
          <w:p w:rsidR="00504B2B" w:rsidRPr="003E45F6" w:rsidRDefault="00504B2B" w:rsidP="009C7EAB">
            <w:pPr>
              <w:rPr>
                <w:bCs/>
                <w:sz w:val="18"/>
                <w:szCs w:val="18"/>
              </w:rPr>
            </w:pPr>
          </w:p>
          <w:p w:rsidR="00504B2B" w:rsidRPr="003E45F6" w:rsidRDefault="00504B2B" w:rsidP="009C7EAB">
            <w:pPr>
              <w:rPr>
                <w:sz w:val="18"/>
                <w:szCs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2.225</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A1201C">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t>2232574</w:t>
            </w:r>
          </w:p>
          <w:p w:rsidR="00CB0EB7" w:rsidRDefault="00CB0EB7" w:rsidP="009C7EAB">
            <w:r>
              <w:t>С2</w:t>
            </w:r>
          </w:p>
          <w:p w:rsidR="00504B2B" w:rsidRDefault="00504B2B" w:rsidP="009C7EAB">
            <w:r>
              <w:t>20.07.04</w:t>
            </w:r>
          </w:p>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rsidRPr="00E86687">
              <w:rPr>
                <w:bCs/>
              </w:rPr>
              <w:t>Лекарственное средство для лечения различных форм депрессий "Флуоглизин"</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t>Ф</w:t>
            </w:r>
            <w:r w:rsidRPr="00E86687">
              <w:t xml:space="preserve">луоксетин используется в виде молекулярного комплекса с </w:t>
            </w:r>
            <w:r w:rsidRPr="008D6DC3">
              <w:rPr>
                <w:rStyle w:val="aa"/>
                <w:b w:val="0"/>
              </w:rPr>
              <w:t>глицирризиновой</w:t>
            </w:r>
            <w:r w:rsidRPr="00E86687">
              <w:t xml:space="preserve"> кислотой</w:t>
            </w:r>
          </w:p>
        </w:tc>
        <w:tc>
          <w:tcPr>
            <w:tcW w:w="2268" w:type="dxa"/>
            <w:tcBorders>
              <w:top w:val="single" w:sz="4" w:space="0" w:color="auto"/>
              <w:left w:val="single" w:sz="4" w:space="0" w:color="auto"/>
              <w:bottom w:val="single" w:sz="4" w:space="0" w:color="auto"/>
              <w:right w:val="single" w:sz="4" w:space="0" w:color="auto"/>
            </w:tcBorders>
          </w:tcPr>
          <w:p w:rsidR="00504B2B" w:rsidRDefault="00504B2B" w:rsidP="009C7EAB">
            <w:pPr>
              <w:rPr>
                <w:sz w:val="18"/>
                <w:szCs w:val="18"/>
              </w:rPr>
            </w:pPr>
            <w:r w:rsidRPr="003E45F6">
              <w:rPr>
                <w:sz w:val="18"/>
                <w:szCs w:val="18"/>
              </w:rPr>
              <w:t>Толстиков А.Г. и др.</w:t>
            </w:r>
          </w:p>
          <w:p w:rsidR="00CB0EB7" w:rsidRPr="00CB0EB7" w:rsidRDefault="00CB0EB7" w:rsidP="009C7EAB">
            <w:pPr>
              <w:rPr>
                <w:sz w:val="18"/>
                <w:szCs w:val="18"/>
              </w:rPr>
            </w:pPr>
            <w:r w:rsidRPr="00CB0EB7">
              <w:rPr>
                <w:sz w:val="18"/>
                <w:szCs w:val="18"/>
              </w:rPr>
              <w:t>(</w:t>
            </w:r>
            <w:r w:rsidRPr="00CB0EB7">
              <w:rPr>
                <w:bCs/>
                <w:color w:val="000000"/>
                <w:spacing w:val="6"/>
                <w:sz w:val="18"/>
                <w:szCs w:val="18"/>
                <w:shd w:val="clear" w:color="auto" w:fill="FFFFFF"/>
              </w:rPr>
              <w:t>Новосибирский инсти</w:t>
            </w:r>
            <w:r>
              <w:rPr>
                <w:bCs/>
                <w:color w:val="000000"/>
                <w:spacing w:val="6"/>
                <w:sz w:val="18"/>
                <w:szCs w:val="18"/>
                <w:shd w:val="clear" w:color="auto" w:fill="FFFFFF"/>
              </w:rPr>
              <w:t>-</w:t>
            </w:r>
            <w:r w:rsidRPr="00CB0EB7">
              <w:rPr>
                <w:bCs/>
                <w:color w:val="000000"/>
                <w:spacing w:val="6"/>
                <w:sz w:val="18"/>
                <w:szCs w:val="18"/>
                <w:shd w:val="clear" w:color="auto" w:fill="FFFFFF"/>
              </w:rPr>
              <w:t>тут органической химии им. Н.Н.Ворожцова СО РАН )</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2.226</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A1201C">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484569" w:rsidP="009C7EAB">
            <w:r>
              <w:t>Патент</w:t>
            </w:r>
          </w:p>
          <w:p w:rsidR="00504B2B" w:rsidRPr="00484569" w:rsidRDefault="00484569" w:rsidP="009C7EAB">
            <w:pPr>
              <w:rPr>
                <w:bCs/>
              </w:rPr>
            </w:pPr>
            <w:r w:rsidRPr="00484569">
              <w:t>2206326</w:t>
            </w:r>
          </w:p>
          <w:p w:rsidR="00504B2B" w:rsidRPr="00484569" w:rsidRDefault="00484569" w:rsidP="009C7EAB">
            <w:r w:rsidRPr="00484569">
              <w:rPr>
                <w:bCs/>
              </w:rPr>
              <w:t>20.06.03</w:t>
            </w:r>
          </w:p>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rPr>
                <w:bCs/>
              </w:rPr>
              <w:t>Применение натрия нуклео-спермата для лечения ВИЧ-инфекции и способ лечения</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rsidRPr="00D2662E">
              <w:rPr>
                <w:sz w:val="22"/>
                <w:szCs w:val="22"/>
              </w:rPr>
              <w:t>Применение по любому из пп. 1-6 в сочетании по крайней мере с одним лекарственным средством, подавляющим по крайней мере одну СПИД-ассоциируемую или оппорту</w:t>
            </w:r>
            <w:r>
              <w:rPr>
                <w:sz w:val="22"/>
                <w:szCs w:val="22"/>
              </w:rPr>
              <w:t>-</w:t>
            </w:r>
            <w:r w:rsidRPr="00D2662E">
              <w:rPr>
                <w:sz w:val="22"/>
                <w:szCs w:val="22"/>
              </w:rPr>
              <w:t xml:space="preserve">нистическую инфекцию, например, герпетическую, в частности, </w:t>
            </w:r>
            <w:r>
              <w:rPr>
                <w:sz w:val="22"/>
                <w:szCs w:val="22"/>
              </w:rPr>
              <w:t>и/</w:t>
            </w:r>
            <w:r w:rsidRPr="00D2662E">
              <w:rPr>
                <w:sz w:val="22"/>
                <w:szCs w:val="22"/>
              </w:rPr>
              <w:t xml:space="preserve">или </w:t>
            </w:r>
            <w:r w:rsidRPr="008D6DC3">
              <w:rPr>
                <w:rStyle w:val="aa"/>
                <w:b w:val="0"/>
                <w:sz w:val="22"/>
                <w:szCs w:val="22"/>
              </w:rPr>
              <w:t>глицирризиновой</w:t>
            </w:r>
            <w:r w:rsidRPr="009333B9">
              <w:rPr>
                <w:b/>
                <w:sz w:val="22"/>
                <w:szCs w:val="22"/>
              </w:rPr>
              <w:t xml:space="preserve"> </w:t>
            </w:r>
            <w:r w:rsidRPr="00D2662E">
              <w:rPr>
                <w:sz w:val="22"/>
                <w:szCs w:val="22"/>
              </w:rPr>
              <w:t>кислотой</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sz w:val="18"/>
                <w:szCs w:val="18"/>
              </w:rPr>
            </w:pPr>
            <w:r w:rsidRPr="003E45F6">
              <w:rPr>
                <w:bCs/>
                <w:sz w:val="18"/>
                <w:szCs w:val="18"/>
              </w:rPr>
              <w:t>Асафов А. В.</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2.227</w:t>
            </w:r>
          </w:p>
        </w:tc>
        <w:tc>
          <w:tcPr>
            <w:tcW w:w="1134" w:type="dxa"/>
            <w:tcBorders>
              <w:top w:val="single" w:sz="4" w:space="0" w:color="auto"/>
              <w:left w:val="single" w:sz="4" w:space="0" w:color="auto"/>
              <w:bottom w:val="single" w:sz="4" w:space="0" w:color="auto"/>
              <w:right w:val="single" w:sz="4" w:space="0" w:color="auto"/>
            </w:tcBorders>
          </w:tcPr>
          <w:p w:rsidR="00504B2B" w:rsidRPr="00A1201C" w:rsidRDefault="00FE3119" w:rsidP="009C7EAB">
            <w:r>
              <w:t>Росссия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504B2B" w:rsidRPr="00BB6BA4" w:rsidTr="009C7EAB">
              <w:trPr>
                <w:tblCellSpacing w:w="0" w:type="dxa"/>
              </w:trPr>
              <w:tc>
                <w:tcPr>
                  <w:tcW w:w="2835" w:type="dxa"/>
                  <w:hideMark/>
                </w:tcPr>
                <w:p w:rsidR="00504B2B" w:rsidRDefault="00504B2B" w:rsidP="009C7EAB">
                  <w:r w:rsidRPr="00BB6BA4">
                    <w:t>2308947</w:t>
                  </w:r>
                </w:p>
                <w:p w:rsidR="00504B2B" w:rsidRPr="00B31C09" w:rsidRDefault="00574243" w:rsidP="009C7EAB">
                  <w:hyperlink r:id="rId13" w:tgtFrame="_blank" w:tooltip="Официальная публикация в формате PDF" w:history="1">
                    <w:r w:rsidR="00504B2B" w:rsidRPr="00B31C09">
                      <w:rPr>
                        <w:rStyle w:val="ab"/>
                        <w:bCs/>
                        <w:u w:val="none"/>
                      </w:rPr>
                      <w:t>27.10.07</w:t>
                    </w:r>
                  </w:hyperlink>
                </w:p>
              </w:tc>
              <w:tc>
                <w:tcPr>
                  <w:tcW w:w="284" w:type="dxa"/>
                  <w:hideMark/>
                </w:tcPr>
                <w:p w:rsidR="00504B2B" w:rsidRPr="00BB6BA4" w:rsidRDefault="00504B2B" w:rsidP="009C7EAB">
                  <w:pPr>
                    <w:rPr>
                      <w:sz w:val="17"/>
                      <w:szCs w:val="17"/>
                    </w:rPr>
                  </w:pPr>
                  <w:r w:rsidRPr="00BB6BA4">
                    <w:rPr>
                      <w:sz w:val="17"/>
                      <w:szCs w:val="17"/>
                    </w:rPr>
                    <w:t>(</w:t>
                  </w:r>
                </w:p>
              </w:tc>
            </w:tr>
          </w:tbl>
          <w:p w:rsidR="00504B2B" w:rsidRDefault="00504B2B" w:rsidP="009C7EAB"/>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Default="00504B2B" w:rsidP="009C7EAB">
            <w:pPr>
              <w:rPr>
                <w:rFonts w:ascii="Arial" w:hAnsi="Arial" w:cs="Arial"/>
                <w:b/>
                <w:bCs/>
                <w:sz w:val="20"/>
                <w:szCs w:val="20"/>
              </w:rPr>
            </w:pPr>
            <w:r w:rsidRPr="009333B9">
              <w:lastRenderedPageBreak/>
              <w:t>Л</w:t>
            </w:r>
            <w:r>
              <w:t xml:space="preserve">екарственное средство с гиполипидемическим эффектом </w:t>
            </w:r>
            <w:r>
              <w:rPr>
                <w:rFonts w:ascii="Arial" w:hAnsi="Arial" w:cs="Arial"/>
                <w:b/>
                <w:bCs/>
                <w:sz w:val="20"/>
                <w:szCs w:val="20"/>
              </w:rPr>
              <w:t>"</w:t>
            </w:r>
            <w:r>
              <w:rPr>
                <w:bCs/>
              </w:rPr>
              <w:t xml:space="preserve"> Симваглизин</w:t>
            </w:r>
            <w:r>
              <w:rPr>
                <w:rFonts w:ascii="Arial" w:hAnsi="Arial" w:cs="Arial"/>
                <w:b/>
                <w:bCs/>
                <w:sz w:val="20"/>
                <w:szCs w:val="20"/>
              </w:rPr>
              <w:t xml:space="preserve"> "</w:t>
            </w:r>
          </w:p>
          <w:p w:rsidR="00504B2B" w:rsidRPr="003803E6" w:rsidRDefault="00504B2B" w:rsidP="009C7EAB">
            <w:pPr>
              <w:rPr>
                <w:bCs/>
              </w:rPr>
            </w:pPr>
          </w:p>
        </w:tc>
        <w:tc>
          <w:tcPr>
            <w:tcW w:w="5812" w:type="dxa"/>
            <w:tcBorders>
              <w:top w:val="single" w:sz="4" w:space="0" w:color="auto"/>
              <w:left w:val="single" w:sz="4" w:space="0" w:color="auto"/>
              <w:bottom w:val="single" w:sz="4" w:space="0" w:color="auto"/>
              <w:right w:val="single" w:sz="4" w:space="0" w:color="auto"/>
            </w:tcBorders>
          </w:tcPr>
          <w:p w:rsidR="00504B2B" w:rsidRPr="003803E6" w:rsidRDefault="00504B2B" w:rsidP="009C7EAB">
            <w:pPr>
              <w:rPr>
                <w:sz w:val="22"/>
                <w:szCs w:val="22"/>
              </w:rPr>
            </w:pPr>
            <w:r w:rsidRPr="003803E6">
              <w:rPr>
                <w:sz w:val="22"/>
                <w:szCs w:val="22"/>
              </w:rPr>
              <w:lastRenderedPageBreak/>
              <w:t xml:space="preserve">Молекулярный комплекс симвастатина с </w:t>
            </w:r>
            <w:r w:rsidRPr="000962FA">
              <w:rPr>
                <w:rStyle w:val="aa"/>
                <w:b w:val="0"/>
                <w:sz w:val="22"/>
                <w:szCs w:val="22"/>
              </w:rPr>
              <w:t>глицирризиновой</w:t>
            </w:r>
            <w:r w:rsidRPr="000962FA">
              <w:rPr>
                <w:b/>
                <w:sz w:val="22"/>
                <w:szCs w:val="22"/>
              </w:rPr>
              <w:t xml:space="preserve"> </w:t>
            </w:r>
            <w:r w:rsidRPr="003803E6">
              <w:rPr>
                <w:sz w:val="22"/>
                <w:szCs w:val="22"/>
              </w:rPr>
              <w:t xml:space="preserve">кислотой при мольном соотношении симвастатин: </w:t>
            </w:r>
            <w:r w:rsidRPr="008D6DC3">
              <w:rPr>
                <w:rStyle w:val="aa"/>
                <w:b w:val="0"/>
                <w:sz w:val="22"/>
                <w:szCs w:val="22"/>
              </w:rPr>
              <w:t>глицирризиновая</w:t>
            </w:r>
            <w:r w:rsidRPr="008D6DC3">
              <w:rPr>
                <w:b/>
                <w:sz w:val="22"/>
                <w:szCs w:val="22"/>
              </w:rPr>
              <w:t xml:space="preserve"> </w:t>
            </w:r>
            <w:r w:rsidRPr="008D6DC3">
              <w:rPr>
                <w:rStyle w:val="aa"/>
                <w:b w:val="0"/>
                <w:sz w:val="22"/>
                <w:szCs w:val="22"/>
              </w:rPr>
              <w:t>кислота</w:t>
            </w:r>
            <w:r w:rsidRPr="003803E6">
              <w:rPr>
                <w:sz w:val="22"/>
                <w:szCs w:val="22"/>
              </w:rPr>
              <w:t xml:space="preserve"> 1:(1-4). Предложенный комплекс обладает высокой эффективностью при более низких </w:t>
            </w:r>
            <w:r w:rsidRPr="003803E6">
              <w:rPr>
                <w:sz w:val="22"/>
                <w:szCs w:val="22"/>
              </w:rPr>
              <w:lastRenderedPageBreak/>
              <w:t>дозах, что приводит к снижению токсичности лечения</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sz w:val="18"/>
                <w:szCs w:val="18"/>
              </w:rPr>
            </w:pPr>
            <w:r w:rsidRPr="003E45F6">
              <w:rPr>
                <w:sz w:val="18"/>
                <w:szCs w:val="18"/>
              </w:rPr>
              <w:lastRenderedPageBreak/>
              <w:t>Толстиков Г.А. и др.</w:t>
            </w:r>
          </w:p>
          <w:p w:rsidR="00504B2B" w:rsidRPr="003E45F6" w:rsidRDefault="00504B2B" w:rsidP="009C7EAB">
            <w:pPr>
              <w:rPr>
                <w:bCs/>
                <w:sz w:val="18"/>
                <w:szCs w:val="18"/>
              </w:rPr>
            </w:pPr>
          </w:p>
          <w:p w:rsidR="00504B2B" w:rsidRPr="003E45F6" w:rsidRDefault="00504B2B" w:rsidP="009C7EAB">
            <w:pPr>
              <w:rPr>
                <w:bCs/>
                <w:sz w:val="18"/>
                <w:szCs w:val="18"/>
              </w:rPr>
            </w:pPr>
            <w:r w:rsidRPr="003E45F6">
              <w:rPr>
                <w:bCs/>
                <w:sz w:val="18"/>
                <w:szCs w:val="18"/>
              </w:rPr>
              <w:t>(НИОХ СО РАН)</w:t>
            </w:r>
          </w:p>
          <w:p w:rsidR="00504B2B" w:rsidRPr="00BB6BA4" w:rsidRDefault="00504B2B" w:rsidP="009C7EAB">
            <w:pPr>
              <w:rPr>
                <w:bCs/>
                <w:sz w:val="16"/>
                <w:szCs w:val="16"/>
              </w:rPr>
            </w:pPr>
            <w:r w:rsidRPr="003E45F6">
              <w:rPr>
                <w:bCs/>
                <w:sz w:val="18"/>
                <w:szCs w:val="18"/>
              </w:rPr>
              <w:t>(ГУ НИИТ СО РАМН)</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lastRenderedPageBreak/>
              <w:t>2.228</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555BCD">
              <w:t>Россия</w:t>
            </w:r>
          </w:p>
          <w:p w:rsidR="009B6032" w:rsidRDefault="009B6032" w:rsidP="009C7EAB"/>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t>2396079</w:t>
            </w:r>
          </w:p>
          <w:p w:rsidR="00504B2B" w:rsidRDefault="00504B2B" w:rsidP="009C7EAB">
            <w:r>
              <w:t>10.08.10</w:t>
            </w:r>
          </w:p>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rsidRPr="009333B9">
              <w:t>Л</w:t>
            </w:r>
            <w:r>
              <w:t xml:space="preserve">екарственное средство с гиполипидемическим эффектом </w:t>
            </w:r>
            <w:r w:rsidRPr="009333B9">
              <w:t>"Аторваглизин"</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rPr>
                <w:sz w:val="22"/>
                <w:szCs w:val="22"/>
              </w:rPr>
              <w:t>М</w:t>
            </w:r>
            <w:r w:rsidRPr="00D2662E">
              <w:rPr>
                <w:sz w:val="22"/>
                <w:szCs w:val="22"/>
              </w:rPr>
              <w:t xml:space="preserve">олекулярный комплекс аторвастатина с </w:t>
            </w:r>
            <w:r w:rsidRPr="000962FA">
              <w:rPr>
                <w:rStyle w:val="aa"/>
                <w:b w:val="0"/>
                <w:sz w:val="22"/>
                <w:szCs w:val="22"/>
              </w:rPr>
              <w:t>глицирризино-вой</w:t>
            </w:r>
            <w:r w:rsidRPr="00D2662E">
              <w:rPr>
                <w:sz w:val="22"/>
                <w:szCs w:val="22"/>
              </w:rPr>
              <w:t xml:space="preserve"> кислотой при мольном соотношении аторвастатин: </w:t>
            </w:r>
            <w:r w:rsidRPr="000962FA">
              <w:rPr>
                <w:rStyle w:val="aa"/>
                <w:b w:val="0"/>
                <w:sz w:val="22"/>
                <w:szCs w:val="22"/>
              </w:rPr>
              <w:t>глицирризиновая</w:t>
            </w:r>
            <w:r w:rsidRPr="000962FA">
              <w:rPr>
                <w:b/>
                <w:sz w:val="22"/>
                <w:szCs w:val="22"/>
              </w:rPr>
              <w:t xml:space="preserve"> </w:t>
            </w:r>
            <w:bookmarkStart w:id="36" w:name="HIT0003"/>
            <w:bookmarkStart w:id="37" w:name="cqhit2"/>
            <w:bookmarkEnd w:id="36"/>
            <w:r w:rsidRPr="000962FA">
              <w:rPr>
                <w:rStyle w:val="aa"/>
                <w:b w:val="0"/>
                <w:sz w:val="22"/>
                <w:szCs w:val="22"/>
              </w:rPr>
              <w:t>кислота</w:t>
            </w:r>
            <w:bookmarkEnd w:id="37"/>
            <w:r w:rsidRPr="00D2662E">
              <w:rPr>
                <w:sz w:val="22"/>
                <w:szCs w:val="22"/>
              </w:rPr>
              <w:t xml:space="preserve"> 1:(1-4).</w:t>
            </w:r>
          </w:p>
        </w:tc>
        <w:tc>
          <w:tcPr>
            <w:tcW w:w="2268" w:type="dxa"/>
            <w:tcBorders>
              <w:top w:val="single" w:sz="4" w:space="0" w:color="auto"/>
              <w:left w:val="single" w:sz="4" w:space="0" w:color="auto"/>
              <w:bottom w:val="single" w:sz="4" w:space="0" w:color="auto"/>
              <w:right w:val="single" w:sz="4" w:space="0" w:color="auto"/>
            </w:tcBorders>
          </w:tcPr>
          <w:p w:rsidR="00504B2B" w:rsidRDefault="00504B2B" w:rsidP="009C7EAB">
            <w:pPr>
              <w:rPr>
                <w:sz w:val="18"/>
              </w:rPr>
            </w:pPr>
            <w:r>
              <w:rPr>
                <w:sz w:val="18"/>
              </w:rPr>
              <w:t>Толстиков Г.А. и др.</w:t>
            </w:r>
          </w:p>
          <w:p w:rsidR="00504B2B" w:rsidRDefault="00504B2B" w:rsidP="009C7EAB">
            <w:pPr>
              <w:rPr>
                <w:bCs/>
                <w:sz w:val="16"/>
                <w:szCs w:val="16"/>
              </w:rPr>
            </w:pPr>
          </w:p>
          <w:p w:rsidR="00504B2B" w:rsidRDefault="00504B2B" w:rsidP="009C7EAB">
            <w:pPr>
              <w:rPr>
                <w:sz w:val="18"/>
              </w:rPr>
            </w:pPr>
            <w:r w:rsidRPr="00D2662E">
              <w:rPr>
                <w:bCs/>
                <w:sz w:val="16"/>
                <w:szCs w:val="16"/>
              </w:rPr>
              <w:t>(НИОХ СО РАН)</w:t>
            </w:r>
          </w:p>
        </w:tc>
      </w:tr>
      <w:tr w:rsidR="00504B2B" w:rsidRPr="00C97EB4" w:rsidTr="00020037">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2.229</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555BCD">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rsidRPr="00D2662E">
              <w:t>2401121</w:t>
            </w:r>
          </w:p>
          <w:p w:rsidR="00504B2B" w:rsidRPr="00A1201C" w:rsidRDefault="00504B2B" w:rsidP="009C7EAB">
            <w:r>
              <w:t>10.10.10</w:t>
            </w:r>
          </w:p>
        </w:tc>
        <w:tc>
          <w:tcPr>
            <w:tcW w:w="3544" w:type="dxa"/>
            <w:tcBorders>
              <w:top w:val="single" w:sz="4" w:space="0" w:color="auto"/>
              <w:left w:val="single" w:sz="4" w:space="0" w:color="auto"/>
              <w:bottom w:val="single" w:sz="4" w:space="0" w:color="auto"/>
              <w:right w:val="single" w:sz="4" w:space="0" w:color="auto"/>
            </w:tcBorders>
          </w:tcPr>
          <w:p w:rsidR="00504B2B" w:rsidRDefault="00504B2B" w:rsidP="009C7EAB">
            <w:r w:rsidRPr="009333B9">
              <w:t>Фармацевтическая</w:t>
            </w:r>
            <w:r>
              <w:rPr>
                <w:sz w:val="16"/>
                <w:szCs w:val="16"/>
              </w:rPr>
              <w:t xml:space="preserve"> </w:t>
            </w:r>
            <w:r w:rsidRPr="009333B9">
              <w:t>компози</w:t>
            </w:r>
            <w:r>
              <w:t>-</w:t>
            </w:r>
            <w:r w:rsidRPr="009333B9">
              <w:t>ция</w:t>
            </w:r>
            <w:r>
              <w:t xml:space="preserve"> для лечения и профилак-тики вирусных инфекций сифилиса на основе экстрак-тов растительного происхож-дения и способ лечения и профилактики вирусных инфекций и сифилиса</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rsidRPr="000962FA">
              <w:rPr>
                <w:rStyle w:val="aa"/>
                <w:b w:val="0"/>
                <w:sz w:val="22"/>
                <w:szCs w:val="22"/>
              </w:rPr>
              <w:t>Композиция глицирризиновой</w:t>
            </w:r>
            <w:r w:rsidRPr="00D2662E">
              <w:rPr>
                <w:sz w:val="22"/>
                <w:szCs w:val="22"/>
              </w:rPr>
              <w:t xml:space="preserve"> кислоты, или ее фармацев</w:t>
            </w:r>
            <w:r>
              <w:rPr>
                <w:sz w:val="22"/>
                <w:szCs w:val="22"/>
              </w:rPr>
              <w:t>-</w:t>
            </w:r>
            <w:r w:rsidRPr="00D2662E">
              <w:rPr>
                <w:sz w:val="22"/>
                <w:szCs w:val="22"/>
              </w:rPr>
              <w:t>тически приемлемой соли, акридоноуксусн</w:t>
            </w:r>
            <w:r>
              <w:rPr>
                <w:sz w:val="22"/>
                <w:szCs w:val="22"/>
              </w:rPr>
              <w:t>ой</w:t>
            </w:r>
            <w:r w:rsidRPr="00D2662E">
              <w:rPr>
                <w:sz w:val="22"/>
                <w:szCs w:val="22"/>
              </w:rPr>
              <w:t xml:space="preserve"> </w:t>
            </w:r>
            <w:r w:rsidRPr="000962FA">
              <w:rPr>
                <w:rStyle w:val="aa"/>
                <w:b w:val="0"/>
                <w:sz w:val="22"/>
                <w:szCs w:val="22"/>
              </w:rPr>
              <w:t>кислоты</w:t>
            </w:r>
            <w:r w:rsidRPr="000962FA">
              <w:rPr>
                <w:b/>
                <w:sz w:val="22"/>
                <w:szCs w:val="22"/>
              </w:rPr>
              <w:t xml:space="preserve"> </w:t>
            </w:r>
            <w:r w:rsidRPr="00D2662E">
              <w:rPr>
                <w:sz w:val="22"/>
                <w:szCs w:val="22"/>
              </w:rPr>
              <w:t>или ее фармацевтически приемлем</w:t>
            </w:r>
            <w:r>
              <w:rPr>
                <w:sz w:val="22"/>
                <w:szCs w:val="22"/>
              </w:rPr>
              <w:t>ой</w:t>
            </w:r>
            <w:r w:rsidRPr="00D2662E">
              <w:rPr>
                <w:sz w:val="22"/>
                <w:szCs w:val="22"/>
              </w:rPr>
              <w:t xml:space="preserve"> сол</w:t>
            </w:r>
            <w:r>
              <w:rPr>
                <w:sz w:val="22"/>
                <w:szCs w:val="22"/>
              </w:rPr>
              <w:t>и</w:t>
            </w:r>
            <w:r w:rsidRPr="00D2662E">
              <w:rPr>
                <w:sz w:val="22"/>
                <w:szCs w:val="22"/>
              </w:rPr>
              <w:t>, экстракт</w:t>
            </w:r>
            <w:r>
              <w:rPr>
                <w:sz w:val="22"/>
                <w:szCs w:val="22"/>
              </w:rPr>
              <w:t>а</w:t>
            </w:r>
            <w:r w:rsidRPr="00D2662E">
              <w:rPr>
                <w:sz w:val="22"/>
                <w:szCs w:val="22"/>
              </w:rPr>
              <w:t xml:space="preserve"> бересты или бетулин</w:t>
            </w:r>
            <w:r>
              <w:rPr>
                <w:sz w:val="22"/>
                <w:szCs w:val="22"/>
              </w:rPr>
              <w:t>а</w:t>
            </w:r>
            <w:r w:rsidRPr="00D2662E">
              <w:rPr>
                <w:sz w:val="22"/>
                <w:szCs w:val="22"/>
              </w:rPr>
              <w:t>, взятые в терапевтически эффективных количествах</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sz w:val="18"/>
                <w:szCs w:val="18"/>
              </w:rPr>
            </w:pPr>
            <w:r w:rsidRPr="003E45F6">
              <w:rPr>
                <w:bCs/>
                <w:sz w:val="18"/>
                <w:szCs w:val="18"/>
              </w:rPr>
              <w:t>Кожока Т. Г.,</w:t>
            </w:r>
            <w:r w:rsidRPr="003E45F6">
              <w:rPr>
                <w:bCs/>
                <w:sz w:val="18"/>
                <w:szCs w:val="18"/>
              </w:rPr>
              <w:br/>
              <w:t>Ясинский С. Я.</w:t>
            </w:r>
          </w:p>
        </w:tc>
        <w:tc>
          <w:tcPr>
            <w:tcW w:w="2196" w:type="dxa"/>
            <w:gridSpan w:val="2"/>
          </w:tcPr>
          <w:p w:rsidR="00504B2B" w:rsidRDefault="00504B2B" w:rsidP="009C7EAB">
            <w:pPr>
              <w:rPr>
                <w:sz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2.230</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555BCD">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Заявка</w:t>
            </w:r>
          </w:p>
          <w:p w:rsidR="00504B2B" w:rsidRPr="002E49ED" w:rsidRDefault="00504B2B" w:rsidP="009C7EAB">
            <w:pPr>
              <w:rPr>
                <w:sz w:val="20"/>
                <w:szCs w:val="20"/>
              </w:rPr>
            </w:pPr>
          </w:p>
          <w:tbl>
            <w:tblPr>
              <w:tblW w:w="0" w:type="auto"/>
              <w:tblCellSpacing w:w="0" w:type="dxa"/>
              <w:tblLayout w:type="fixed"/>
              <w:tblCellMar>
                <w:left w:w="0" w:type="dxa"/>
                <w:right w:w="0" w:type="dxa"/>
              </w:tblCellMar>
              <w:tblLook w:val="04A0" w:firstRow="1" w:lastRow="0" w:firstColumn="1" w:lastColumn="0" w:noHBand="0" w:noVBand="1"/>
            </w:tblPr>
            <w:tblGrid>
              <w:gridCol w:w="4277"/>
              <w:gridCol w:w="429"/>
              <w:gridCol w:w="1026"/>
              <w:gridCol w:w="20"/>
            </w:tblGrid>
            <w:tr w:rsidR="00504B2B" w:rsidRPr="002E49ED" w:rsidTr="009C7EAB">
              <w:trPr>
                <w:tblCellSpacing w:w="0" w:type="dxa"/>
              </w:trPr>
              <w:tc>
                <w:tcPr>
                  <w:tcW w:w="4277" w:type="dxa"/>
                  <w:hideMark/>
                </w:tcPr>
                <w:p w:rsidR="00504B2B" w:rsidRPr="002E49ED" w:rsidRDefault="00504B2B" w:rsidP="009C7EAB">
                  <w:pPr>
                    <w:rPr>
                      <w:sz w:val="20"/>
                      <w:szCs w:val="20"/>
                    </w:rPr>
                  </w:pPr>
                  <w:r w:rsidRPr="00F55233">
                    <w:rPr>
                      <w:sz w:val="20"/>
                      <w:szCs w:val="20"/>
                    </w:rPr>
                    <w:t>2008120844</w:t>
                  </w:r>
                </w:p>
              </w:tc>
              <w:tc>
                <w:tcPr>
                  <w:tcW w:w="429" w:type="dxa"/>
                  <w:hideMark/>
                </w:tcPr>
                <w:p w:rsidR="00504B2B" w:rsidRPr="002E49ED" w:rsidRDefault="00504B2B" w:rsidP="009C7EAB">
                  <w:pPr>
                    <w:rPr>
                      <w:sz w:val="20"/>
                      <w:szCs w:val="20"/>
                    </w:rPr>
                  </w:pPr>
                  <w:r w:rsidRPr="002E49ED">
                    <w:rPr>
                      <w:sz w:val="20"/>
                      <w:szCs w:val="20"/>
                    </w:rPr>
                    <w:t>(13)</w:t>
                  </w:r>
                </w:p>
              </w:tc>
              <w:tc>
                <w:tcPr>
                  <w:tcW w:w="1026" w:type="dxa"/>
                  <w:hideMark/>
                </w:tcPr>
                <w:p w:rsidR="00504B2B" w:rsidRPr="002E49ED" w:rsidRDefault="00504B2B" w:rsidP="009C7EAB">
                  <w:pPr>
                    <w:rPr>
                      <w:sz w:val="20"/>
                      <w:szCs w:val="20"/>
                    </w:rPr>
                  </w:pPr>
                  <w:r w:rsidRPr="002E49ED">
                    <w:rPr>
                      <w:sz w:val="20"/>
                      <w:szCs w:val="20"/>
                    </w:rPr>
                    <w:t>A</w:t>
                  </w:r>
                </w:p>
              </w:tc>
              <w:tc>
                <w:tcPr>
                  <w:tcW w:w="6" w:type="dxa"/>
                  <w:hideMark/>
                </w:tcPr>
                <w:p w:rsidR="00504B2B" w:rsidRPr="002E49ED" w:rsidRDefault="00504B2B" w:rsidP="009C7EAB">
                  <w:pPr>
                    <w:rPr>
                      <w:sz w:val="20"/>
                      <w:szCs w:val="20"/>
                    </w:rPr>
                  </w:pPr>
                </w:p>
              </w:tc>
            </w:tr>
          </w:tbl>
          <w:p w:rsidR="00504B2B" w:rsidRDefault="00504B2B" w:rsidP="009C7EAB">
            <w:r>
              <w:t>10.12.09</w:t>
            </w:r>
          </w:p>
          <w:p w:rsidR="00504B2B" w:rsidRDefault="00504B2B" w:rsidP="009C7EAB"/>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t>Лекарственное средство для наружного применения на основе полипептидов интер-фероновой природы</w:t>
            </w:r>
          </w:p>
        </w:tc>
        <w:tc>
          <w:tcPr>
            <w:tcW w:w="5812" w:type="dxa"/>
            <w:tcBorders>
              <w:top w:val="single" w:sz="4" w:space="0" w:color="auto"/>
              <w:left w:val="single" w:sz="4" w:space="0" w:color="auto"/>
              <w:bottom w:val="single" w:sz="4" w:space="0" w:color="auto"/>
              <w:right w:val="single" w:sz="4" w:space="0" w:color="auto"/>
            </w:tcBorders>
          </w:tcPr>
          <w:p w:rsidR="00504B2B" w:rsidRPr="009333B9" w:rsidRDefault="00504B2B" w:rsidP="009C7EAB">
            <w:r>
              <w:t>Д</w:t>
            </w:r>
            <w:r w:rsidRPr="002E49ED">
              <w:t>ополнительно содержащее компоненты противо</w:t>
            </w:r>
            <w:r>
              <w:t>-</w:t>
            </w:r>
            <w:r w:rsidRPr="002E49ED">
              <w:t>вирусного действия, вспомогательные компоненты и компоненты основы, отличающееся тем, что компо</w:t>
            </w:r>
            <w:r>
              <w:t>-</w:t>
            </w:r>
            <w:r w:rsidRPr="002E49ED">
              <w:t xml:space="preserve">нентом противовирусного действия является </w:t>
            </w:r>
            <w:r w:rsidRPr="000962FA">
              <w:rPr>
                <w:rStyle w:val="aa"/>
                <w:b w:val="0"/>
              </w:rPr>
              <w:t>глицирризиновая</w:t>
            </w:r>
            <w:r w:rsidRPr="000962FA">
              <w:rPr>
                <w:b/>
              </w:rPr>
              <w:t xml:space="preserve"> </w:t>
            </w:r>
            <w:r w:rsidRPr="000962FA">
              <w:rPr>
                <w:rStyle w:val="aa"/>
                <w:b w:val="0"/>
              </w:rPr>
              <w:t>кислота</w:t>
            </w:r>
            <w:r w:rsidRPr="002E49ED">
              <w:t xml:space="preserve"> и/или ее фармацевтически приемлемые соли</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sz w:val="18"/>
                <w:szCs w:val="18"/>
              </w:rPr>
            </w:pPr>
            <w:r w:rsidRPr="003E45F6">
              <w:rPr>
                <w:bCs/>
                <w:sz w:val="18"/>
                <w:szCs w:val="18"/>
              </w:rPr>
              <w:t>Денисов Л. А. и др.</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2.231</w:t>
            </w:r>
          </w:p>
        </w:tc>
        <w:tc>
          <w:tcPr>
            <w:tcW w:w="1134" w:type="dxa"/>
            <w:tcBorders>
              <w:top w:val="single" w:sz="4" w:space="0" w:color="auto"/>
              <w:left w:val="single" w:sz="4" w:space="0" w:color="auto"/>
              <w:bottom w:val="single" w:sz="4" w:space="0" w:color="auto"/>
              <w:right w:val="single" w:sz="4" w:space="0" w:color="auto"/>
            </w:tcBorders>
          </w:tcPr>
          <w:p w:rsidR="00504B2B" w:rsidRPr="00555BCD" w:rsidRDefault="00504B2B"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rsidRPr="00A4217D">
              <w:t>2198177</w:t>
            </w:r>
          </w:p>
          <w:p w:rsidR="00504B2B" w:rsidRPr="00A4217D" w:rsidRDefault="00504B2B" w:rsidP="009C7EAB">
            <w:r>
              <w:rPr>
                <w:bCs/>
              </w:rPr>
              <w:t>10.02.</w:t>
            </w:r>
            <w:r w:rsidRPr="00A4217D">
              <w:rPr>
                <w:bCs/>
              </w:rPr>
              <w:t>03</w:t>
            </w:r>
          </w:p>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A4217D" w:rsidRDefault="00504B2B" w:rsidP="009C7EAB">
            <w:pPr>
              <w:rPr>
                <w:sz w:val="16"/>
                <w:szCs w:val="16"/>
              </w:rPr>
            </w:pPr>
            <w:r>
              <w:t>Гликопептид  глицирризи</w:t>
            </w:r>
            <w:r w:rsidRPr="00C711AD">
              <w:t>-</w:t>
            </w:r>
            <w:r>
              <w:t xml:space="preserve">новой кислоты с </w:t>
            </w:r>
            <w:r w:rsidRPr="00C85FB2">
              <w:rPr>
                <w:bCs/>
              </w:rPr>
              <w:t>S-бензил-L-цистеином,</w:t>
            </w:r>
            <w:r w:rsidRPr="00A4217D">
              <w:rPr>
                <w:rFonts w:ascii="Arial" w:hAnsi="Arial" w:cs="Arial"/>
                <w:bCs/>
                <w:sz w:val="16"/>
                <w:szCs w:val="16"/>
              </w:rPr>
              <w:t xml:space="preserve"> </w:t>
            </w:r>
            <w:r>
              <w:rPr>
                <w:rFonts w:ascii="Arial" w:hAnsi="Arial" w:cs="Arial"/>
                <w:bCs/>
                <w:sz w:val="16"/>
                <w:szCs w:val="16"/>
              </w:rPr>
              <w:t xml:space="preserve"> </w:t>
            </w:r>
            <w:r>
              <w:t>проявляющий анти-ВИЧ активность</w:t>
            </w:r>
          </w:p>
        </w:tc>
        <w:tc>
          <w:tcPr>
            <w:tcW w:w="5812" w:type="dxa"/>
            <w:tcBorders>
              <w:top w:val="single" w:sz="4" w:space="0" w:color="auto"/>
              <w:left w:val="single" w:sz="4" w:space="0" w:color="auto"/>
              <w:bottom w:val="single" w:sz="4" w:space="0" w:color="auto"/>
              <w:right w:val="single" w:sz="4" w:space="0" w:color="auto"/>
            </w:tcBorders>
          </w:tcPr>
          <w:p w:rsidR="00504B2B" w:rsidRPr="00C85FB2" w:rsidRDefault="00504B2B" w:rsidP="009C7EAB">
            <w:pPr>
              <w:rPr>
                <w:sz w:val="22"/>
                <w:szCs w:val="22"/>
              </w:rPr>
            </w:pPr>
            <w:r w:rsidRPr="00C85FB2">
              <w:rPr>
                <w:rStyle w:val="referat"/>
                <w:sz w:val="22"/>
                <w:szCs w:val="22"/>
              </w:rPr>
              <w:t xml:space="preserve">Описывается новое химическое соединение - производное </w:t>
            </w:r>
            <w:r w:rsidRPr="001D1FE3">
              <w:rPr>
                <w:rStyle w:val="aa"/>
                <w:b w:val="0"/>
                <w:sz w:val="22"/>
                <w:szCs w:val="22"/>
              </w:rPr>
              <w:t>глицирризиновой</w:t>
            </w:r>
            <w:r w:rsidRPr="001D1FE3">
              <w:rPr>
                <w:rStyle w:val="referat"/>
                <w:b/>
                <w:sz w:val="22"/>
                <w:szCs w:val="22"/>
              </w:rPr>
              <w:t xml:space="preserve"> </w:t>
            </w:r>
            <w:r w:rsidRPr="00C85FB2">
              <w:rPr>
                <w:rStyle w:val="referat"/>
                <w:sz w:val="22"/>
                <w:szCs w:val="22"/>
              </w:rPr>
              <w:t>кислоты.</w:t>
            </w:r>
            <w:r w:rsidRPr="00C85FB2">
              <w:rPr>
                <w:rStyle w:val="10"/>
                <w:sz w:val="22"/>
                <w:szCs w:val="22"/>
              </w:rPr>
              <w:t xml:space="preserve"> </w:t>
            </w:r>
            <w:r w:rsidRPr="00C85FB2">
              <w:rPr>
                <w:rStyle w:val="referat"/>
                <w:sz w:val="22"/>
                <w:szCs w:val="22"/>
              </w:rPr>
              <w:t>Данное соединение превосхо</w:t>
            </w:r>
            <w:r>
              <w:rPr>
                <w:rStyle w:val="referat"/>
                <w:sz w:val="22"/>
                <w:szCs w:val="22"/>
              </w:rPr>
              <w:t>-</w:t>
            </w:r>
            <w:r w:rsidRPr="00C85FB2">
              <w:rPr>
                <w:rStyle w:val="referat"/>
                <w:sz w:val="22"/>
                <w:szCs w:val="22"/>
              </w:rPr>
              <w:t xml:space="preserve">дит </w:t>
            </w:r>
            <w:r w:rsidRPr="001D1FE3">
              <w:rPr>
                <w:rStyle w:val="aa"/>
                <w:b w:val="0"/>
                <w:sz w:val="22"/>
                <w:szCs w:val="22"/>
              </w:rPr>
              <w:t>глицирризиновую</w:t>
            </w:r>
            <w:r w:rsidRPr="001D1FE3">
              <w:rPr>
                <w:rStyle w:val="referat"/>
                <w:b/>
                <w:sz w:val="22"/>
                <w:szCs w:val="22"/>
              </w:rPr>
              <w:t xml:space="preserve"> </w:t>
            </w:r>
            <w:r w:rsidRPr="001D1FE3">
              <w:rPr>
                <w:rStyle w:val="aa"/>
                <w:b w:val="0"/>
                <w:sz w:val="22"/>
                <w:szCs w:val="22"/>
              </w:rPr>
              <w:t>кислоту</w:t>
            </w:r>
            <w:r w:rsidRPr="00C85FB2">
              <w:rPr>
                <w:rStyle w:val="referat"/>
                <w:sz w:val="22"/>
                <w:szCs w:val="22"/>
              </w:rPr>
              <w:t xml:space="preserve"> (ГK) по ингибированию вирусoспецифического белка р24 (вирусного антигена) при использовании в равных концентрациях (100 мкг/мл) в культуре клеток МТ-4, инфицированных штаммом ВИЧ-1/ЭВК, а также превосходит ГК (IS = 4,4-24) по </w:t>
            </w:r>
            <w:r>
              <w:rPr>
                <w:rStyle w:val="referat"/>
                <w:sz w:val="22"/>
                <w:szCs w:val="22"/>
              </w:rPr>
              <w:t>индексу селективности (IS = 90)</w:t>
            </w:r>
          </w:p>
        </w:tc>
        <w:tc>
          <w:tcPr>
            <w:tcW w:w="2268" w:type="dxa"/>
            <w:tcBorders>
              <w:top w:val="single" w:sz="4" w:space="0" w:color="auto"/>
              <w:left w:val="single" w:sz="4" w:space="0" w:color="auto"/>
              <w:bottom w:val="single" w:sz="4" w:space="0" w:color="auto"/>
              <w:right w:val="single" w:sz="4" w:space="0" w:color="auto"/>
            </w:tcBorders>
          </w:tcPr>
          <w:p w:rsidR="00504B2B" w:rsidRPr="003E45F6" w:rsidRDefault="00504B2B" w:rsidP="009C7EAB">
            <w:pPr>
              <w:rPr>
                <w:bCs/>
                <w:sz w:val="18"/>
                <w:szCs w:val="18"/>
              </w:rPr>
            </w:pPr>
            <w:r w:rsidRPr="003E45F6">
              <w:rPr>
                <w:bCs/>
                <w:sz w:val="18"/>
                <w:szCs w:val="18"/>
              </w:rPr>
              <w:t>Кондратенко Р.М. и др.</w:t>
            </w:r>
          </w:p>
          <w:p w:rsidR="00504B2B" w:rsidRPr="003E45F6" w:rsidRDefault="00504B2B" w:rsidP="009C7EAB">
            <w:pPr>
              <w:rPr>
                <w:bCs/>
                <w:sz w:val="18"/>
                <w:szCs w:val="18"/>
              </w:rPr>
            </w:pPr>
          </w:p>
          <w:p w:rsidR="00504B2B" w:rsidRPr="003E45F6" w:rsidRDefault="00504B2B" w:rsidP="009C7EAB">
            <w:pPr>
              <w:rPr>
                <w:bCs/>
                <w:sz w:val="18"/>
                <w:szCs w:val="18"/>
              </w:rPr>
            </w:pPr>
            <w:r w:rsidRPr="003E45F6">
              <w:rPr>
                <w:bCs/>
                <w:sz w:val="18"/>
                <w:szCs w:val="18"/>
              </w:rPr>
              <w:t>(Институт органической химии Уфимского научного центра РАН )</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2.232</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504B2B" w:rsidRPr="008F3CAA" w:rsidTr="009C7EAB">
              <w:trPr>
                <w:tblCellSpacing w:w="0" w:type="dxa"/>
              </w:trPr>
              <w:tc>
                <w:tcPr>
                  <w:tcW w:w="2835" w:type="dxa"/>
                  <w:hideMark/>
                </w:tcPr>
                <w:p w:rsidR="00504B2B" w:rsidRDefault="00504B2B" w:rsidP="009C7EAB">
                  <w:r w:rsidRPr="008F3CAA">
                    <w:t>2303601</w:t>
                  </w:r>
                </w:p>
                <w:p w:rsidR="00504B2B" w:rsidRPr="00B31C09" w:rsidRDefault="00574243" w:rsidP="009C7EAB">
                  <w:hyperlink r:id="rId14" w:tgtFrame="_blank" w:tooltip="Официальная публикация в формате PDF" w:history="1">
                    <w:r w:rsidR="00504B2B" w:rsidRPr="00773BE7">
                      <w:rPr>
                        <w:rStyle w:val="ab"/>
                        <w:bCs/>
                        <w:color w:val="000000" w:themeColor="text1"/>
                        <w:u w:val="none"/>
                      </w:rPr>
                      <w:t>27.07.07</w:t>
                    </w:r>
                  </w:hyperlink>
                </w:p>
              </w:tc>
              <w:tc>
                <w:tcPr>
                  <w:tcW w:w="284" w:type="dxa"/>
                  <w:hideMark/>
                </w:tcPr>
                <w:p w:rsidR="00504B2B" w:rsidRPr="008F3CAA" w:rsidRDefault="00504B2B" w:rsidP="009C7EAB">
                  <w:pPr>
                    <w:rPr>
                      <w:sz w:val="17"/>
                      <w:szCs w:val="17"/>
                    </w:rPr>
                  </w:pPr>
                  <w:r w:rsidRPr="008F3CAA">
                    <w:rPr>
                      <w:sz w:val="17"/>
                      <w:szCs w:val="17"/>
                    </w:rPr>
                    <w:t>(</w:t>
                  </w:r>
                </w:p>
              </w:tc>
            </w:tr>
          </w:tbl>
          <w:p w:rsidR="00504B2B" w:rsidRDefault="00504B2B" w:rsidP="009C7EAB"/>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8F3CAA" w:rsidRDefault="00504B2B" w:rsidP="00773BE7">
            <w:pPr>
              <w:rPr>
                <w:rFonts w:ascii="Arial" w:hAnsi="Arial" w:cs="Arial"/>
                <w:bCs/>
                <w:sz w:val="16"/>
                <w:szCs w:val="16"/>
              </w:rPr>
            </w:pPr>
            <w:r>
              <w:t>Гликопептид  глицирризи</w:t>
            </w:r>
            <w:r w:rsidRPr="00C711AD">
              <w:t>-</w:t>
            </w:r>
            <w:r>
              <w:t xml:space="preserve">новой кислоты с </w:t>
            </w:r>
            <w:r w:rsidRPr="00C85FB2">
              <w:rPr>
                <w:bCs/>
              </w:rPr>
              <w:t>L-пролином, стимулирующий гуморальный иммунный ответ</w:t>
            </w:r>
          </w:p>
        </w:tc>
        <w:tc>
          <w:tcPr>
            <w:tcW w:w="5812" w:type="dxa"/>
            <w:tcBorders>
              <w:top w:val="single" w:sz="4" w:space="0" w:color="auto"/>
              <w:left w:val="single" w:sz="4" w:space="0" w:color="auto"/>
              <w:bottom w:val="single" w:sz="4" w:space="0" w:color="auto"/>
              <w:right w:val="single" w:sz="4" w:space="0" w:color="auto"/>
            </w:tcBorders>
          </w:tcPr>
          <w:p w:rsidR="00504B2B" w:rsidRDefault="00504B2B" w:rsidP="009C7EAB">
            <w:pPr>
              <w:rPr>
                <w:rStyle w:val="referat"/>
                <w:rFonts w:ascii="Arial" w:hAnsi="Arial" w:cs="Arial"/>
                <w:sz w:val="19"/>
                <w:szCs w:val="19"/>
              </w:rPr>
            </w:pPr>
            <w:r w:rsidRPr="00C85FB2">
              <w:rPr>
                <w:rStyle w:val="referat"/>
                <w:sz w:val="22"/>
                <w:szCs w:val="22"/>
              </w:rPr>
              <w:t xml:space="preserve">Описывается новое химическое соединение - производное </w:t>
            </w:r>
            <w:r w:rsidRPr="00B440A5">
              <w:rPr>
                <w:rStyle w:val="aa"/>
                <w:b w:val="0"/>
                <w:sz w:val="22"/>
                <w:szCs w:val="22"/>
              </w:rPr>
              <w:t>глицирризиновой</w:t>
            </w:r>
            <w:r w:rsidRPr="00B440A5">
              <w:rPr>
                <w:rStyle w:val="referat"/>
                <w:b/>
                <w:sz w:val="22"/>
                <w:szCs w:val="22"/>
              </w:rPr>
              <w:t xml:space="preserve"> </w:t>
            </w:r>
            <w:r w:rsidRPr="00C85FB2">
              <w:rPr>
                <w:rStyle w:val="referat"/>
                <w:sz w:val="22"/>
                <w:szCs w:val="22"/>
              </w:rPr>
              <w:t>кислоты.</w:t>
            </w:r>
            <w:r>
              <w:rPr>
                <w:rFonts w:ascii="Arial" w:hAnsi="Arial" w:cs="Arial"/>
                <w:sz w:val="19"/>
                <w:szCs w:val="19"/>
              </w:rPr>
              <w:t xml:space="preserve"> </w:t>
            </w:r>
            <w:r w:rsidRPr="008F3CAA">
              <w:rPr>
                <w:sz w:val="22"/>
                <w:szCs w:val="22"/>
              </w:rPr>
              <w:t>Соединение является малоток</w:t>
            </w:r>
            <w:r>
              <w:rPr>
                <w:sz w:val="22"/>
                <w:szCs w:val="22"/>
              </w:rPr>
              <w:t>-</w:t>
            </w:r>
            <w:r w:rsidRPr="008F3CAA">
              <w:rPr>
                <w:sz w:val="22"/>
                <w:szCs w:val="22"/>
              </w:rPr>
              <w:t>сичным и повышает уровень агглютининов (в 3,7 раз) и гемолизинов (в 3 раза) в крови у мышей по сравнению с контролем, превосходя препарат сравнения - гликопептид ГК с (S-бензил)-L-цистеином</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t>Кондратенко Р.М. и др.</w:t>
            </w:r>
          </w:p>
          <w:p w:rsidR="00504B2B" w:rsidRPr="00235C9D" w:rsidRDefault="00504B2B" w:rsidP="009C7EAB">
            <w:pPr>
              <w:rPr>
                <w:bCs/>
                <w:sz w:val="18"/>
                <w:szCs w:val="18"/>
              </w:rPr>
            </w:pPr>
          </w:p>
          <w:p w:rsidR="00504B2B" w:rsidRPr="00235C9D" w:rsidRDefault="00504B2B" w:rsidP="009C7EAB">
            <w:pPr>
              <w:rPr>
                <w:bCs/>
                <w:sz w:val="18"/>
                <w:szCs w:val="18"/>
              </w:rPr>
            </w:pPr>
            <w:r w:rsidRPr="00235C9D">
              <w:rPr>
                <w:bCs/>
                <w:sz w:val="18"/>
                <w:szCs w:val="18"/>
              </w:rPr>
              <w:t>(Институт органической химии Уфимского научного центра РАН  и  ГОУ ВПО БГМУ Росздрава )</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2.233</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555BCD">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Pr="009333B9" w:rsidRDefault="00504B2B" w:rsidP="009C7EAB">
            <w:r w:rsidRPr="009333B9">
              <w:lastRenderedPageBreak/>
              <w:t>2315058</w:t>
            </w:r>
          </w:p>
          <w:p w:rsidR="00504B2B" w:rsidRPr="00B31C09" w:rsidRDefault="00574243" w:rsidP="009C7EAB">
            <w:hyperlink r:id="rId15" w:tgtFrame="_blank" w:tooltip="Официальная публикация в формате PDF" w:history="1">
              <w:r w:rsidR="00504B2B" w:rsidRPr="00B31C09">
                <w:rPr>
                  <w:rStyle w:val="ab"/>
                  <w:bCs/>
                  <w:u w:val="none"/>
                </w:rPr>
                <w:t>20.01. 08</w:t>
              </w:r>
            </w:hyperlink>
          </w:p>
        </w:tc>
        <w:tc>
          <w:tcPr>
            <w:tcW w:w="3544"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bCs/>
                <w:sz w:val="16"/>
                <w:szCs w:val="16"/>
              </w:rPr>
            </w:pPr>
            <w:r>
              <w:lastRenderedPageBreak/>
              <w:t>Гликопептид  глицирризи</w:t>
            </w:r>
            <w:r w:rsidRPr="00C711AD">
              <w:t>-</w:t>
            </w:r>
            <w:r>
              <w:lastRenderedPageBreak/>
              <w:t xml:space="preserve">новой кислоты с глицил  </w:t>
            </w:r>
            <w:r>
              <w:rPr>
                <w:lang w:val="en-US"/>
              </w:rPr>
              <w:t>L</w:t>
            </w:r>
            <w:r w:rsidR="00773BE7">
              <w:t>- фенилаланином, проявляю</w:t>
            </w:r>
            <w:r>
              <w:t>щий анти-ВИЧ-1 активность</w:t>
            </w:r>
            <w:r w:rsidRPr="002E49ED">
              <w:rPr>
                <w:bCs/>
                <w:sz w:val="16"/>
                <w:szCs w:val="16"/>
              </w:rPr>
              <w:t xml:space="preserve"> </w:t>
            </w:r>
          </w:p>
        </w:tc>
        <w:tc>
          <w:tcPr>
            <w:tcW w:w="5812" w:type="dxa"/>
            <w:tcBorders>
              <w:top w:val="single" w:sz="4" w:space="0" w:color="auto"/>
              <w:left w:val="single" w:sz="4" w:space="0" w:color="auto"/>
              <w:bottom w:val="single" w:sz="4" w:space="0" w:color="auto"/>
              <w:right w:val="single" w:sz="4" w:space="0" w:color="auto"/>
            </w:tcBorders>
          </w:tcPr>
          <w:p w:rsidR="00504B2B" w:rsidRPr="009333B9" w:rsidRDefault="00504B2B" w:rsidP="009C7EAB">
            <w:r w:rsidRPr="009333B9">
              <w:lastRenderedPageBreak/>
              <w:t xml:space="preserve">Данное соединение превосходит ГК по индексу </w:t>
            </w:r>
            <w:r w:rsidRPr="009333B9">
              <w:lastRenderedPageBreak/>
              <w:t>селективности (IS=342,5) более чем в 30 раз в культуре клеток МТ-4, инфицированных штаммом ВИЧ-1/ЭВК</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lastRenderedPageBreak/>
              <w:t>Балтина Л.А. и др.</w:t>
            </w:r>
          </w:p>
          <w:p w:rsidR="00504B2B" w:rsidRPr="00235C9D" w:rsidRDefault="00504B2B" w:rsidP="009C7EAB">
            <w:pPr>
              <w:rPr>
                <w:bCs/>
                <w:sz w:val="18"/>
                <w:szCs w:val="18"/>
              </w:rPr>
            </w:pPr>
            <w:r w:rsidRPr="00235C9D">
              <w:rPr>
                <w:bCs/>
                <w:sz w:val="18"/>
                <w:szCs w:val="18"/>
              </w:rPr>
              <w:t xml:space="preserve"> </w:t>
            </w:r>
          </w:p>
          <w:p w:rsidR="00504B2B" w:rsidRPr="00235C9D" w:rsidRDefault="00504B2B" w:rsidP="009C7EAB">
            <w:pPr>
              <w:rPr>
                <w:sz w:val="18"/>
                <w:szCs w:val="18"/>
              </w:rPr>
            </w:pPr>
            <w:r w:rsidRPr="00235C9D">
              <w:rPr>
                <w:bCs/>
                <w:sz w:val="18"/>
                <w:szCs w:val="18"/>
              </w:rPr>
              <w:lastRenderedPageBreak/>
              <w:t>(Институт органической химии Уфимского научного центра РАН)</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lastRenderedPageBreak/>
              <w:t>2.234</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555BCD">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rsidRPr="009333B9">
              <w:t>2411039</w:t>
            </w:r>
          </w:p>
          <w:p w:rsidR="00504B2B" w:rsidRPr="00B31C09" w:rsidRDefault="00574243" w:rsidP="009C7EAB">
            <w:hyperlink r:id="rId16" w:tgtFrame="_blank" w:tooltip="Официальная публикация в формате PDF" w:history="1">
              <w:r w:rsidR="00504B2B" w:rsidRPr="00B31C09">
                <w:rPr>
                  <w:rStyle w:val="ab"/>
                  <w:bCs/>
                  <w:u w:val="none"/>
                </w:rPr>
                <w:t>10.02.11</w:t>
              </w:r>
            </w:hyperlink>
          </w:p>
          <w:p w:rsidR="00504B2B" w:rsidRPr="009333B9" w:rsidRDefault="00504B2B" w:rsidP="009C7EAB"/>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C711AD" w:rsidRDefault="00504B2B" w:rsidP="009C7EAB">
            <w:pPr>
              <w:rPr>
                <w:bCs/>
              </w:rPr>
            </w:pPr>
            <w:r>
              <w:rPr>
                <w:bCs/>
              </w:rPr>
              <w:t>Иммунокоррегирующее средство для лечения заболеваний вирусной этиологии</w:t>
            </w:r>
          </w:p>
        </w:tc>
        <w:tc>
          <w:tcPr>
            <w:tcW w:w="5812" w:type="dxa"/>
            <w:tcBorders>
              <w:top w:val="single" w:sz="4" w:space="0" w:color="auto"/>
              <w:left w:val="single" w:sz="4" w:space="0" w:color="auto"/>
              <w:bottom w:val="single" w:sz="4" w:space="0" w:color="auto"/>
              <w:right w:val="single" w:sz="4" w:space="0" w:color="auto"/>
            </w:tcBorders>
          </w:tcPr>
          <w:p w:rsidR="00504B2B" w:rsidRPr="009333B9" w:rsidRDefault="00504B2B" w:rsidP="009C7EAB">
            <w:r w:rsidRPr="009333B9">
              <w:t xml:space="preserve">Средство включает в качестве противовирусных компонентов - арбидол и его производные, римантадин, озельтамивир, рибавирин, инозин пранобекс (изопринозин), </w:t>
            </w:r>
            <w:r w:rsidRPr="00B440A5">
              <w:rPr>
                <w:rStyle w:val="aa"/>
                <w:b w:val="0"/>
              </w:rPr>
              <w:t>глицирризиновую</w:t>
            </w:r>
            <w:r w:rsidRPr="009333B9">
              <w:rPr>
                <w:b/>
              </w:rPr>
              <w:t xml:space="preserve"> </w:t>
            </w:r>
            <w:r w:rsidRPr="00B440A5">
              <w:rPr>
                <w:rStyle w:val="aa"/>
                <w:b w:val="0"/>
              </w:rPr>
              <w:t>кислоту</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sz w:val="18"/>
                <w:szCs w:val="18"/>
              </w:rPr>
            </w:pPr>
            <w:r w:rsidRPr="00235C9D">
              <w:rPr>
                <w:bCs/>
                <w:sz w:val="18"/>
                <w:szCs w:val="18"/>
              </w:rPr>
              <w:t>Малиновская В.В,</w:t>
            </w:r>
            <w:r w:rsidRPr="00235C9D">
              <w:rPr>
                <w:bCs/>
                <w:sz w:val="18"/>
                <w:szCs w:val="18"/>
              </w:rPr>
              <w:br/>
              <w:t>Варданян Н.В,</w:t>
            </w:r>
            <w:r w:rsidRPr="00235C9D">
              <w:rPr>
                <w:bCs/>
                <w:sz w:val="18"/>
                <w:szCs w:val="18"/>
              </w:rPr>
              <w:br/>
              <w:t>Выжлова Е. Н.</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2.235</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0324CF">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pPr>
              <w:rPr>
                <w:lang w:val="en-US"/>
              </w:rPr>
            </w:pPr>
            <w:r w:rsidRPr="000378B3">
              <w:t>Патент</w:t>
            </w:r>
          </w:p>
          <w:p w:rsidR="00504B2B" w:rsidRPr="00BA37B3" w:rsidRDefault="00504B2B" w:rsidP="009C7EAB">
            <w:pPr>
              <w:rPr>
                <w:lang w:val="en-US"/>
              </w:rPr>
            </w:pPr>
            <w:r w:rsidRPr="00BA37B3">
              <w:t>1777333</w:t>
            </w:r>
          </w:p>
          <w:p w:rsidR="00504B2B" w:rsidRPr="00BA37B3" w:rsidRDefault="00504B2B" w:rsidP="009C7EAB">
            <w:pPr>
              <w:rPr>
                <w:sz w:val="20"/>
                <w:szCs w:val="20"/>
                <w:lang w:val="en-US"/>
              </w:rPr>
            </w:pPr>
            <w:r w:rsidRPr="00BA37B3">
              <w:rPr>
                <w:bCs/>
                <w:sz w:val="20"/>
                <w:szCs w:val="20"/>
              </w:rPr>
              <w:t>30.06. 94</w:t>
            </w:r>
          </w:p>
          <w:p w:rsidR="00504B2B" w:rsidRPr="00724347" w:rsidRDefault="00504B2B" w:rsidP="009C7EAB">
            <w:pPr>
              <w:rPr>
                <w:lang w:val="en-US"/>
              </w:rPr>
            </w:pPr>
          </w:p>
        </w:tc>
        <w:tc>
          <w:tcPr>
            <w:tcW w:w="3544" w:type="dxa"/>
            <w:tcBorders>
              <w:top w:val="single" w:sz="4" w:space="0" w:color="auto"/>
              <w:left w:val="single" w:sz="4" w:space="0" w:color="auto"/>
              <w:bottom w:val="single" w:sz="4" w:space="0" w:color="auto"/>
              <w:right w:val="single" w:sz="4" w:space="0" w:color="auto"/>
            </w:tcBorders>
          </w:tcPr>
          <w:p w:rsidR="00504B2B" w:rsidRPr="00724347" w:rsidRDefault="00504B2B" w:rsidP="009C7EAB">
            <w:pPr>
              <w:rPr>
                <w:bCs/>
                <w:sz w:val="16"/>
                <w:szCs w:val="16"/>
              </w:rPr>
            </w:pPr>
            <w:r>
              <w:t>Гликопептид β – глицирризи</w:t>
            </w:r>
            <w:r w:rsidRPr="00C711AD">
              <w:t>-</w:t>
            </w:r>
            <w:r>
              <w:t xml:space="preserve">новой кислоты с метиловым эфиром  </w:t>
            </w:r>
            <w:r>
              <w:rPr>
                <w:lang w:val="en-US"/>
              </w:rPr>
              <w:t>L</w:t>
            </w:r>
            <w:r>
              <w:t>- фенилаланина, проявляющий противовос</w:t>
            </w:r>
            <w:r w:rsidRPr="00C711AD">
              <w:t>-</w:t>
            </w:r>
            <w:r>
              <w:t>палительную и противояз</w:t>
            </w:r>
            <w:r w:rsidRPr="00C711AD">
              <w:t>-</w:t>
            </w:r>
            <w:r>
              <w:t>венную активность</w:t>
            </w:r>
          </w:p>
        </w:tc>
        <w:tc>
          <w:tcPr>
            <w:tcW w:w="5812" w:type="dxa"/>
            <w:tcBorders>
              <w:top w:val="single" w:sz="4" w:space="0" w:color="auto"/>
              <w:left w:val="single" w:sz="4" w:space="0" w:color="auto"/>
              <w:bottom w:val="single" w:sz="4" w:space="0" w:color="auto"/>
              <w:right w:val="single" w:sz="4" w:space="0" w:color="auto"/>
            </w:tcBorders>
          </w:tcPr>
          <w:p w:rsidR="00504B2B" w:rsidRPr="00C711AD" w:rsidRDefault="00504B2B" w:rsidP="009C7EAB">
            <w:r>
              <w:t>Приведены: реакция синтеза ГК с данным веществом и испытание биологической активности</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t>Балтина Л.А. и др</w:t>
            </w:r>
          </w:p>
          <w:p w:rsidR="00504B2B" w:rsidRPr="00235C9D" w:rsidRDefault="00504B2B" w:rsidP="009C7EAB">
            <w:pPr>
              <w:rPr>
                <w:bCs/>
                <w:sz w:val="18"/>
                <w:szCs w:val="18"/>
              </w:rPr>
            </w:pPr>
          </w:p>
          <w:p w:rsidR="00504B2B" w:rsidRPr="00235C9D" w:rsidRDefault="00504B2B" w:rsidP="009C7EAB">
            <w:pPr>
              <w:rPr>
                <w:bCs/>
                <w:sz w:val="18"/>
                <w:szCs w:val="18"/>
              </w:rPr>
            </w:pPr>
            <w:r w:rsidRPr="00235C9D">
              <w:rPr>
                <w:bCs/>
                <w:sz w:val="18"/>
                <w:szCs w:val="18"/>
              </w:rPr>
              <w:t>(Институт химии Башкирского научного центра Уральского отделения АН СССР)</w:t>
            </w:r>
          </w:p>
          <w:p w:rsidR="00504B2B" w:rsidRPr="00235C9D" w:rsidRDefault="00504B2B" w:rsidP="009C7EAB">
            <w:pPr>
              <w:rPr>
                <w:sz w:val="18"/>
                <w:szCs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2.236</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0324CF">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rsidRPr="000378B3">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504B2B" w:rsidRPr="00BA37B3" w:rsidTr="009C7EAB">
              <w:trPr>
                <w:tblCellSpacing w:w="0" w:type="dxa"/>
              </w:trPr>
              <w:tc>
                <w:tcPr>
                  <w:tcW w:w="2835" w:type="dxa"/>
                  <w:hideMark/>
                </w:tcPr>
                <w:p w:rsidR="00504B2B" w:rsidRPr="00BA37B3" w:rsidRDefault="00504B2B" w:rsidP="009C7EAB">
                  <w:r w:rsidRPr="00BA37B3">
                    <w:t>1764303</w:t>
                  </w:r>
                </w:p>
              </w:tc>
              <w:tc>
                <w:tcPr>
                  <w:tcW w:w="284" w:type="dxa"/>
                  <w:hideMark/>
                </w:tcPr>
                <w:p w:rsidR="00504B2B" w:rsidRPr="00BA37B3" w:rsidRDefault="00504B2B" w:rsidP="009C7EAB">
                  <w:pPr>
                    <w:rPr>
                      <w:sz w:val="17"/>
                      <w:szCs w:val="17"/>
                    </w:rPr>
                  </w:pPr>
                  <w:r w:rsidRPr="00BA37B3">
                    <w:rPr>
                      <w:sz w:val="17"/>
                      <w:szCs w:val="17"/>
                    </w:rPr>
                    <w:t>(</w:t>
                  </w:r>
                </w:p>
              </w:tc>
            </w:tr>
          </w:tbl>
          <w:p w:rsidR="00504B2B" w:rsidRPr="00BA37B3" w:rsidRDefault="00504B2B" w:rsidP="009C7EAB">
            <w:r>
              <w:rPr>
                <w:bCs/>
              </w:rPr>
              <w:t>15.06.</w:t>
            </w:r>
            <w:r w:rsidRPr="00BA37B3">
              <w:rPr>
                <w:bCs/>
              </w:rPr>
              <w:t>94</w:t>
            </w:r>
          </w:p>
        </w:tc>
        <w:tc>
          <w:tcPr>
            <w:tcW w:w="3544" w:type="dxa"/>
            <w:tcBorders>
              <w:top w:val="single" w:sz="4" w:space="0" w:color="auto"/>
              <w:left w:val="single" w:sz="4" w:space="0" w:color="auto"/>
              <w:bottom w:val="single" w:sz="4" w:space="0" w:color="auto"/>
              <w:right w:val="single" w:sz="4" w:space="0" w:color="auto"/>
            </w:tcBorders>
          </w:tcPr>
          <w:p w:rsidR="00504B2B" w:rsidRPr="00BA37B3" w:rsidRDefault="00504B2B" w:rsidP="009C7EAB">
            <w:pPr>
              <w:rPr>
                <w:bCs/>
                <w:sz w:val="18"/>
                <w:szCs w:val="18"/>
              </w:rPr>
            </w:pPr>
            <w:r>
              <w:rPr>
                <w:bCs/>
              </w:rPr>
              <w:t>Триамид глицирризиновой кислоты с 4-фенил-2-амино-тиазолом, проявляющий ан-тидепрессантную активность</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rPr>
                <w:sz w:val="22"/>
                <w:szCs w:val="22"/>
              </w:rPr>
              <w:t>То же</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t>Толстиков Г.А. и др.</w:t>
            </w:r>
          </w:p>
          <w:p w:rsidR="00504B2B" w:rsidRPr="00235C9D" w:rsidRDefault="00504B2B" w:rsidP="009C7EAB">
            <w:pPr>
              <w:rPr>
                <w:bCs/>
                <w:sz w:val="18"/>
                <w:szCs w:val="18"/>
              </w:rPr>
            </w:pPr>
            <w:r w:rsidRPr="00235C9D">
              <w:rPr>
                <w:bCs/>
                <w:sz w:val="18"/>
                <w:szCs w:val="18"/>
              </w:rPr>
              <w:t>(Институт химии Башкирского научного центра Уральского отделения АН СССР)</w:t>
            </w:r>
          </w:p>
          <w:p w:rsidR="00504B2B" w:rsidRPr="00235C9D" w:rsidRDefault="00504B2B" w:rsidP="009C7EAB">
            <w:pPr>
              <w:rPr>
                <w:sz w:val="18"/>
                <w:szCs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2.237</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0324CF">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rsidRPr="000378B3">
              <w:t>Патент</w:t>
            </w:r>
          </w:p>
          <w:p w:rsidR="00504B2B" w:rsidRPr="00BA37B3" w:rsidRDefault="00504B2B" w:rsidP="009C7EAB">
            <w:r w:rsidRPr="00BA37B3">
              <w:t>1764302</w:t>
            </w:r>
          </w:p>
          <w:p w:rsidR="00504B2B" w:rsidRDefault="00504B2B" w:rsidP="009C7EAB">
            <w:pPr>
              <w:rPr>
                <w:sz w:val="17"/>
                <w:szCs w:val="17"/>
              </w:rPr>
            </w:pPr>
            <w:r>
              <w:rPr>
                <w:bCs/>
              </w:rPr>
              <w:t>15.06.</w:t>
            </w:r>
            <w:r w:rsidRPr="00BA37B3">
              <w:rPr>
                <w:bCs/>
              </w:rPr>
              <w:t>94</w:t>
            </w:r>
          </w:p>
          <w:p w:rsidR="00504B2B" w:rsidRDefault="00504B2B" w:rsidP="009C7EAB"/>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630981" w:rsidRDefault="00504B2B" w:rsidP="009C7EAB">
            <w:pPr>
              <w:rPr>
                <w:bCs/>
              </w:rPr>
            </w:pPr>
            <w:r>
              <w:rPr>
                <w:bCs/>
              </w:rPr>
              <w:t xml:space="preserve">Триамид глицирризиновой кислоты с 3-аминохиноли-ном, проявляющий антиде-прессантную активность </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rPr>
                <w:sz w:val="22"/>
                <w:szCs w:val="22"/>
              </w:rPr>
              <w:t>То же</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t>Балтина Л.А. и др</w:t>
            </w:r>
          </w:p>
          <w:p w:rsidR="00504B2B" w:rsidRPr="00235C9D" w:rsidRDefault="00504B2B" w:rsidP="009C7EAB">
            <w:pPr>
              <w:rPr>
                <w:bCs/>
                <w:sz w:val="18"/>
                <w:szCs w:val="18"/>
              </w:rPr>
            </w:pPr>
          </w:p>
          <w:p w:rsidR="00504B2B" w:rsidRPr="00235C9D" w:rsidRDefault="00504B2B" w:rsidP="009C7EAB">
            <w:pPr>
              <w:rPr>
                <w:bCs/>
                <w:sz w:val="18"/>
                <w:szCs w:val="18"/>
              </w:rPr>
            </w:pPr>
            <w:r w:rsidRPr="00235C9D">
              <w:rPr>
                <w:bCs/>
                <w:sz w:val="18"/>
                <w:szCs w:val="18"/>
              </w:rPr>
              <w:t>(Институт химии Башкирского научного центра Уральского отделения АН СССР)</w:t>
            </w:r>
          </w:p>
          <w:p w:rsidR="00504B2B" w:rsidRPr="00235C9D" w:rsidRDefault="00504B2B" w:rsidP="009C7EAB">
            <w:pPr>
              <w:rPr>
                <w:sz w:val="18"/>
                <w:szCs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rsidRPr="00D313B3">
              <w:t>2.238</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0324CF">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rsidRPr="000378B3">
              <w:t>Патент</w:t>
            </w:r>
          </w:p>
          <w:p w:rsidR="00504B2B" w:rsidRDefault="00504B2B" w:rsidP="009C7EAB">
            <w:r w:rsidRPr="00FF468E">
              <w:t>2074190</w:t>
            </w:r>
          </w:p>
          <w:p w:rsidR="00504B2B" w:rsidRPr="00FF468E" w:rsidRDefault="00504B2B" w:rsidP="009C7EAB">
            <w:r>
              <w:rPr>
                <w:bCs/>
              </w:rPr>
              <w:t>27.02.</w:t>
            </w:r>
            <w:r w:rsidRPr="00FF468E">
              <w:rPr>
                <w:bCs/>
              </w:rPr>
              <w:t>97</w:t>
            </w:r>
          </w:p>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FF468E" w:rsidRDefault="00504B2B" w:rsidP="009C7EAB">
            <w:pPr>
              <w:rPr>
                <w:bCs/>
                <w:sz w:val="16"/>
                <w:szCs w:val="16"/>
              </w:rPr>
            </w:pPr>
            <w:r>
              <w:rPr>
                <w:rFonts w:ascii="Arial" w:hAnsi="Arial" w:cs="Arial"/>
                <w:bCs/>
                <w:sz w:val="20"/>
                <w:szCs w:val="20"/>
              </w:rPr>
              <w:t>С</w:t>
            </w:r>
            <w:r>
              <w:rPr>
                <w:bCs/>
              </w:rPr>
              <w:t>пособ получения глицирризиновой кислоты</w:t>
            </w:r>
          </w:p>
        </w:tc>
        <w:tc>
          <w:tcPr>
            <w:tcW w:w="5812" w:type="dxa"/>
            <w:tcBorders>
              <w:top w:val="single" w:sz="4" w:space="0" w:color="auto"/>
              <w:left w:val="single" w:sz="4" w:space="0" w:color="auto"/>
              <w:bottom w:val="single" w:sz="4" w:space="0" w:color="auto"/>
              <w:right w:val="single" w:sz="4" w:space="0" w:color="auto"/>
            </w:tcBorders>
          </w:tcPr>
          <w:p w:rsidR="007355A7" w:rsidRDefault="00504B2B" w:rsidP="007355A7">
            <w:pPr>
              <w:rPr>
                <w:rStyle w:val="referat"/>
                <w:sz w:val="22"/>
                <w:szCs w:val="22"/>
              </w:rPr>
            </w:pPr>
            <w:r w:rsidRPr="00EE4C7F">
              <w:rPr>
                <w:rStyle w:val="referat"/>
                <w:sz w:val="22"/>
                <w:szCs w:val="22"/>
              </w:rPr>
              <w:t xml:space="preserve">Получают из глицирима путем обработки фармакопейного </w:t>
            </w:r>
          </w:p>
          <w:p w:rsidR="00915AEA" w:rsidRDefault="00915AEA" w:rsidP="007355A7">
            <w:pPr>
              <w:rPr>
                <w:rStyle w:val="referat"/>
                <w:sz w:val="22"/>
                <w:szCs w:val="22"/>
              </w:rPr>
            </w:pPr>
          </w:p>
          <w:p w:rsidR="00504B2B" w:rsidRPr="00EE4C7F" w:rsidRDefault="00504B2B" w:rsidP="007355A7">
            <w:pPr>
              <w:rPr>
                <w:sz w:val="22"/>
                <w:szCs w:val="22"/>
              </w:rPr>
            </w:pPr>
            <w:r w:rsidRPr="00EE4C7F">
              <w:rPr>
                <w:rStyle w:val="referat"/>
                <w:sz w:val="22"/>
                <w:szCs w:val="22"/>
              </w:rPr>
              <w:t>а 1,5%-ным раствором Н</w:t>
            </w:r>
            <w:r w:rsidRPr="00EE4C7F">
              <w:rPr>
                <w:rStyle w:val="referat"/>
                <w:sz w:val="22"/>
                <w:szCs w:val="22"/>
                <w:vertAlign w:val="subscript"/>
              </w:rPr>
              <w:t>2</w:t>
            </w:r>
            <w:r w:rsidRPr="00EE4C7F">
              <w:rPr>
                <w:rStyle w:val="referat"/>
                <w:sz w:val="22"/>
                <w:szCs w:val="22"/>
              </w:rPr>
              <w:t>SO</w:t>
            </w:r>
            <w:r w:rsidRPr="00EE4C7F">
              <w:rPr>
                <w:rStyle w:val="referat"/>
                <w:sz w:val="22"/>
                <w:szCs w:val="22"/>
                <w:vertAlign w:val="subscript"/>
              </w:rPr>
              <w:t>4</w:t>
            </w:r>
            <w:r w:rsidRPr="00EE4C7F">
              <w:rPr>
                <w:rStyle w:val="referat"/>
                <w:sz w:val="22"/>
                <w:szCs w:val="22"/>
              </w:rPr>
              <w:t xml:space="preserve"> при 98 - 102</w:t>
            </w:r>
            <w:r w:rsidRPr="00EE4C7F">
              <w:rPr>
                <w:rStyle w:val="referat"/>
                <w:sz w:val="22"/>
                <w:szCs w:val="22"/>
                <w:vertAlign w:val="superscript"/>
              </w:rPr>
              <w:t>o</w:t>
            </w:r>
            <w:r w:rsidRPr="00EE4C7F">
              <w:rPr>
                <w:rStyle w:val="referat"/>
                <w:sz w:val="22"/>
                <w:szCs w:val="22"/>
              </w:rPr>
              <w:t>C в течение 20 - 30 мин и хлороформом при комнатной темпе</w:t>
            </w:r>
            <w:r>
              <w:rPr>
                <w:rStyle w:val="referat"/>
                <w:sz w:val="22"/>
                <w:szCs w:val="22"/>
              </w:rPr>
              <w:t>-</w:t>
            </w:r>
            <w:r w:rsidRPr="00EE4C7F">
              <w:rPr>
                <w:rStyle w:val="referat"/>
                <w:sz w:val="22"/>
                <w:szCs w:val="22"/>
              </w:rPr>
              <w:t>ратуре, выделившийся технический гликозид растворяют в ацетоне, осаждают ЗК-соль гликозида добавлением спир</w:t>
            </w:r>
            <w:r>
              <w:rPr>
                <w:rStyle w:val="referat"/>
                <w:sz w:val="22"/>
                <w:szCs w:val="22"/>
              </w:rPr>
              <w:t>-</w:t>
            </w:r>
            <w:r w:rsidRPr="00EE4C7F">
              <w:rPr>
                <w:rStyle w:val="referat"/>
                <w:sz w:val="22"/>
                <w:szCs w:val="22"/>
              </w:rPr>
              <w:t>тового (этанольного или метанольного) раствора КОН (pН 8,5 - 9,0), переводят ЗК-соль в однокалиевую перекри</w:t>
            </w:r>
            <w:r>
              <w:rPr>
                <w:rStyle w:val="referat"/>
                <w:sz w:val="22"/>
                <w:szCs w:val="22"/>
              </w:rPr>
              <w:t>-</w:t>
            </w:r>
            <w:r w:rsidRPr="00EE4C7F">
              <w:rPr>
                <w:rStyle w:val="referat"/>
                <w:sz w:val="22"/>
                <w:szCs w:val="22"/>
              </w:rPr>
              <w:t>сталлизацией из ледяной уксусной кислоты, промывают IК-соль ЛУК, сушат и превращают в целевой продукт обработкой 1,5%-ным раствором Н</w:t>
            </w:r>
            <w:r w:rsidRPr="00EE4C7F">
              <w:rPr>
                <w:rStyle w:val="referat"/>
                <w:sz w:val="22"/>
                <w:szCs w:val="22"/>
                <w:vertAlign w:val="subscript"/>
              </w:rPr>
              <w:t>2</w:t>
            </w:r>
            <w:r w:rsidRPr="00EE4C7F">
              <w:rPr>
                <w:rStyle w:val="referat"/>
                <w:sz w:val="22"/>
                <w:szCs w:val="22"/>
              </w:rPr>
              <w:t>SO</w:t>
            </w:r>
            <w:r w:rsidRPr="00EE4C7F">
              <w:rPr>
                <w:rStyle w:val="referat"/>
                <w:sz w:val="22"/>
                <w:szCs w:val="22"/>
                <w:vertAlign w:val="subscript"/>
              </w:rPr>
              <w:t>4</w:t>
            </w:r>
            <w:r w:rsidRPr="00EE4C7F">
              <w:rPr>
                <w:rStyle w:val="referat"/>
                <w:sz w:val="22"/>
                <w:szCs w:val="22"/>
              </w:rPr>
              <w:t xml:space="preserve"> при 98 - 100</w:t>
            </w:r>
            <w:r w:rsidRPr="00EE4C7F">
              <w:rPr>
                <w:rStyle w:val="referat"/>
                <w:sz w:val="22"/>
                <w:szCs w:val="22"/>
                <w:vertAlign w:val="superscript"/>
              </w:rPr>
              <w:t>o</w:t>
            </w:r>
            <w:r w:rsidRPr="00EE4C7F">
              <w:rPr>
                <w:rStyle w:val="referat"/>
                <w:sz w:val="22"/>
                <w:szCs w:val="22"/>
              </w:rPr>
              <w:t xml:space="preserve">C с </w:t>
            </w:r>
            <w:r w:rsidRPr="00EE4C7F">
              <w:rPr>
                <w:rStyle w:val="referat"/>
                <w:sz w:val="22"/>
                <w:szCs w:val="22"/>
              </w:rPr>
              <w:lastRenderedPageBreak/>
              <w:t>предварительной фильтрацией при 55 - 60</w:t>
            </w:r>
            <w:r w:rsidRPr="00EE4C7F">
              <w:rPr>
                <w:rStyle w:val="referat"/>
                <w:sz w:val="22"/>
                <w:szCs w:val="22"/>
                <w:vertAlign w:val="superscript"/>
              </w:rPr>
              <w:t>o</w:t>
            </w:r>
            <w:r w:rsidRPr="00EE4C7F">
              <w:rPr>
                <w:rStyle w:val="referat"/>
                <w:sz w:val="22"/>
                <w:szCs w:val="22"/>
              </w:rPr>
              <w:t>C. Полученный гликозид перемешивают с хлороформом и сушат. Выход 50,0 - 58%</w:t>
            </w:r>
            <w:r>
              <w:rPr>
                <w:rStyle w:val="referat"/>
                <w:sz w:val="22"/>
                <w:szCs w:val="22"/>
              </w:rPr>
              <w:t xml:space="preserve">  (90 - 92 (+ 2)% чистоты</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lastRenderedPageBreak/>
              <w:t>Балтина Л.А. и др</w:t>
            </w:r>
          </w:p>
          <w:p w:rsidR="00504B2B" w:rsidRPr="00235C9D" w:rsidRDefault="00504B2B" w:rsidP="009C7EAB">
            <w:pPr>
              <w:rPr>
                <w:sz w:val="18"/>
                <w:szCs w:val="18"/>
              </w:rPr>
            </w:pPr>
          </w:p>
          <w:p w:rsidR="00504B2B" w:rsidRPr="00235C9D" w:rsidRDefault="00504B2B" w:rsidP="009C7EAB">
            <w:pPr>
              <w:spacing w:before="100" w:beforeAutospacing="1" w:after="100" w:afterAutospacing="1"/>
              <w:rPr>
                <w:sz w:val="18"/>
                <w:szCs w:val="18"/>
              </w:rPr>
            </w:pPr>
            <w:r w:rsidRPr="00235C9D">
              <w:rPr>
                <w:bCs/>
                <w:sz w:val="18"/>
                <w:szCs w:val="18"/>
              </w:rPr>
              <w:t>(Институт органической химии Уфимского научного центра РАН)</w:t>
            </w:r>
          </w:p>
          <w:p w:rsidR="00504B2B" w:rsidRPr="00235C9D" w:rsidRDefault="00504B2B" w:rsidP="009C7EAB">
            <w:pPr>
              <w:rPr>
                <w:sz w:val="18"/>
                <w:szCs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lastRenderedPageBreak/>
              <w:t>2.239</w:t>
            </w:r>
          </w:p>
        </w:tc>
        <w:tc>
          <w:tcPr>
            <w:tcW w:w="1134" w:type="dxa"/>
            <w:tcBorders>
              <w:top w:val="single" w:sz="4" w:space="0" w:color="auto"/>
              <w:left w:val="single" w:sz="4" w:space="0" w:color="auto"/>
              <w:bottom w:val="single" w:sz="4" w:space="0" w:color="auto"/>
              <w:right w:val="single" w:sz="4" w:space="0" w:color="auto"/>
            </w:tcBorders>
          </w:tcPr>
          <w:p w:rsidR="00504B2B" w:rsidRPr="000324CF" w:rsidRDefault="00504B2B"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504B2B" w:rsidRPr="002D7076" w:rsidTr="009C7EAB">
              <w:trPr>
                <w:tblCellSpacing w:w="0" w:type="dxa"/>
              </w:trPr>
              <w:tc>
                <w:tcPr>
                  <w:tcW w:w="2835" w:type="dxa"/>
                  <w:hideMark/>
                </w:tcPr>
                <w:p w:rsidR="00504B2B" w:rsidRDefault="00504B2B" w:rsidP="009C7EAB">
                  <w:r w:rsidRPr="002D7076">
                    <w:t>2082716</w:t>
                  </w:r>
                </w:p>
                <w:p w:rsidR="00504B2B" w:rsidRPr="002D7076" w:rsidRDefault="00504B2B" w:rsidP="009C7EAB">
                  <w:r>
                    <w:rPr>
                      <w:bCs/>
                    </w:rPr>
                    <w:t>27.06.</w:t>
                  </w:r>
                  <w:r w:rsidRPr="002D7076">
                    <w:rPr>
                      <w:bCs/>
                    </w:rPr>
                    <w:t>97</w:t>
                  </w:r>
                </w:p>
              </w:tc>
              <w:tc>
                <w:tcPr>
                  <w:tcW w:w="284" w:type="dxa"/>
                  <w:hideMark/>
                </w:tcPr>
                <w:p w:rsidR="00504B2B" w:rsidRPr="002D7076" w:rsidRDefault="00504B2B" w:rsidP="009C7EAB">
                  <w:pPr>
                    <w:rPr>
                      <w:sz w:val="17"/>
                      <w:szCs w:val="17"/>
                    </w:rPr>
                  </w:pPr>
                  <w:r w:rsidRPr="002D7076">
                    <w:rPr>
                      <w:sz w:val="17"/>
                      <w:szCs w:val="17"/>
                    </w:rPr>
                    <w:t>(</w:t>
                  </w:r>
                </w:p>
              </w:tc>
            </w:tr>
          </w:tbl>
          <w:p w:rsidR="00504B2B" w:rsidRDefault="00504B2B" w:rsidP="009C7EAB"/>
          <w:p w:rsidR="00504B2B" w:rsidRPr="000378B3"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2D3F3B" w:rsidRDefault="00504B2B" w:rsidP="009C7EAB">
            <w:pPr>
              <w:rPr>
                <w:bCs/>
              </w:rPr>
            </w:pPr>
            <w:r>
              <w:rPr>
                <w:rFonts w:ascii="Arial" w:hAnsi="Arial" w:cs="Arial"/>
                <w:bCs/>
                <w:sz w:val="20"/>
                <w:szCs w:val="20"/>
              </w:rPr>
              <w:t>С</w:t>
            </w:r>
            <w:r>
              <w:rPr>
                <w:bCs/>
              </w:rPr>
              <w:t>пособ получения глицирризиновой кислоты</w:t>
            </w:r>
          </w:p>
        </w:tc>
        <w:tc>
          <w:tcPr>
            <w:tcW w:w="5812" w:type="dxa"/>
            <w:tcBorders>
              <w:top w:val="single" w:sz="4" w:space="0" w:color="auto"/>
              <w:left w:val="single" w:sz="4" w:space="0" w:color="auto"/>
              <w:bottom w:val="single" w:sz="4" w:space="0" w:color="auto"/>
              <w:right w:val="single" w:sz="4" w:space="0" w:color="auto"/>
            </w:tcBorders>
          </w:tcPr>
          <w:p w:rsidR="00504B2B" w:rsidRPr="002D3F3B" w:rsidRDefault="00504B2B" w:rsidP="009C7EAB">
            <w:pPr>
              <w:rPr>
                <w:rStyle w:val="referat"/>
                <w:sz w:val="22"/>
                <w:szCs w:val="22"/>
              </w:rPr>
            </w:pPr>
            <w:r w:rsidRPr="002D3F3B">
              <w:rPr>
                <w:rStyle w:val="referat"/>
                <w:sz w:val="22"/>
                <w:szCs w:val="22"/>
              </w:rPr>
              <w:t>Получают из технического сухого экстракта солодки с со</w:t>
            </w:r>
            <w:r w:rsidR="000F253F">
              <w:rPr>
                <w:rStyle w:val="referat"/>
                <w:sz w:val="22"/>
                <w:szCs w:val="22"/>
              </w:rPr>
              <w:t>-</w:t>
            </w:r>
            <w:r w:rsidRPr="002D3F3B">
              <w:rPr>
                <w:rStyle w:val="referat"/>
                <w:sz w:val="22"/>
                <w:szCs w:val="22"/>
              </w:rPr>
              <w:t xml:space="preserve">держанием </w:t>
            </w:r>
            <w:bookmarkStart w:id="38" w:name="HIT0004"/>
            <w:bookmarkStart w:id="39" w:name="cqhit3"/>
            <w:bookmarkEnd w:id="38"/>
            <w:r w:rsidRPr="00B440A5">
              <w:rPr>
                <w:rStyle w:val="aa"/>
                <w:b w:val="0"/>
                <w:sz w:val="22"/>
                <w:szCs w:val="22"/>
              </w:rPr>
              <w:t>глицирризиновой</w:t>
            </w:r>
            <w:bookmarkEnd w:id="39"/>
            <w:r w:rsidRPr="002D3F3B">
              <w:rPr>
                <w:rStyle w:val="referat"/>
                <w:sz w:val="22"/>
                <w:szCs w:val="22"/>
              </w:rPr>
              <w:t xml:space="preserve"> кислоты 26-28% путем экст</w:t>
            </w:r>
            <w:r w:rsidR="000F253F">
              <w:rPr>
                <w:rStyle w:val="referat"/>
                <w:sz w:val="22"/>
                <w:szCs w:val="22"/>
              </w:rPr>
              <w:t>-</w:t>
            </w:r>
            <w:r w:rsidRPr="002D3F3B">
              <w:rPr>
                <w:rStyle w:val="referat"/>
                <w:sz w:val="22"/>
                <w:szCs w:val="22"/>
              </w:rPr>
              <w:t xml:space="preserve">рагирования ацетоном, содержащим 0,1%-ную серную </w:t>
            </w:r>
            <w:bookmarkStart w:id="40" w:name="HIT0005"/>
            <w:bookmarkStart w:id="41" w:name="cqhit4"/>
            <w:bookmarkEnd w:id="40"/>
            <w:r w:rsidRPr="00B440A5">
              <w:rPr>
                <w:rStyle w:val="aa"/>
                <w:b w:val="0"/>
                <w:sz w:val="22"/>
                <w:szCs w:val="22"/>
              </w:rPr>
              <w:t>кислоту</w:t>
            </w:r>
            <w:bookmarkEnd w:id="41"/>
            <w:r w:rsidRPr="002D3F3B">
              <w:rPr>
                <w:rStyle w:val="referat"/>
                <w:sz w:val="22"/>
                <w:szCs w:val="22"/>
              </w:rPr>
              <w:t xml:space="preserve"> при комнатной температуре с получением трика</w:t>
            </w:r>
            <w:r>
              <w:rPr>
                <w:rStyle w:val="referat"/>
                <w:sz w:val="22"/>
                <w:szCs w:val="22"/>
              </w:rPr>
              <w:t>-</w:t>
            </w:r>
            <w:r w:rsidRPr="002D3F3B">
              <w:rPr>
                <w:rStyle w:val="referat"/>
                <w:sz w:val="22"/>
                <w:szCs w:val="22"/>
              </w:rPr>
              <w:t>лиевой соли гликозида и переводом ее в однокалиевую соль путем перекристаллизации последней из водного этанола дважды при соотношении, соответственно равном (5:1, V/V), и далее переводом в</w:t>
            </w:r>
            <w:r w:rsidRPr="00AB27AB">
              <w:rPr>
                <w:rStyle w:val="referat"/>
                <w:sz w:val="22"/>
                <w:szCs w:val="22"/>
              </w:rPr>
              <w:t xml:space="preserve"> </w:t>
            </w:r>
            <w:r w:rsidRPr="000F253F">
              <w:rPr>
                <w:rStyle w:val="aa"/>
                <w:b w:val="0"/>
                <w:sz w:val="22"/>
                <w:szCs w:val="22"/>
              </w:rPr>
              <w:t>глицирризиновую</w:t>
            </w:r>
            <w:r w:rsidRPr="002D3F3B">
              <w:rPr>
                <w:rStyle w:val="referat"/>
                <w:b/>
                <w:sz w:val="22"/>
                <w:szCs w:val="22"/>
              </w:rPr>
              <w:t xml:space="preserve"> </w:t>
            </w:r>
            <w:bookmarkStart w:id="42" w:name="HIT0007"/>
            <w:bookmarkStart w:id="43" w:name="cqhit6"/>
            <w:bookmarkEnd w:id="42"/>
            <w:r w:rsidRPr="00B440A5">
              <w:rPr>
                <w:rStyle w:val="aa"/>
                <w:b w:val="0"/>
                <w:sz w:val="22"/>
                <w:szCs w:val="22"/>
              </w:rPr>
              <w:t>кислоту</w:t>
            </w:r>
            <w:bookmarkEnd w:id="43"/>
            <w:r w:rsidRPr="00B440A5">
              <w:rPr>
                <w:rStyle w:val="referat"/>
                <w:b/>
                <w:sz w:val="22"/>
                <w:szCs w:val="22"/>
              </w:rPr>
              <w:t xml:space="preserve"> </w:t>
            </w:r>
            <w:r w:rsidRPr="002D3F3B">
              <w:rPr>
                <w:rStyle w:val="referat"/>
                <w:sz w:val="22"/>
                <w:szCs w:val="22"/>
              </w:rPr>
              <w:t>путем обработки однокалиевой соли 1%-ным раствором серной кислоты при 98-100</w:t>
            </w:r>
            <w:r w:rsidRPr="002D3F3B">
              <w:rPr>
                <w:rStyle w:val="referat"/>
                <w:sz w:val="22"/>
                <w:szCs w:val="22"/>
                <w:vertAlign w:val="superscript"/>
              </w:rPr>
              <w:t>o</w:t>
            </w:r>
            <w:r w:rsidRPr="002D3F3B">
              <w:rPr>
                <w:rStyle w:val="referat"/>
                <w:sz w:val="22"/>
                <w:szCs w:val="22"/>
              </w:rPr>
              <w:t>C и хлороформом при комнат</w:t>
            </w:r>
            <w:r>
              <w:rPr>
                <w:rStyle w:val="referat"/>
                <w:sz w:val="22"/>
                <w:szCs w:val="22"/>
              </w:rPr>
              <w:t>-</w:t>
            </w:r>
            <w:r w:rsidRPr="002D3F3B">
              <w:rPr>
                <w:rStyle w:val="referat"/>
                <w:sz w:val="22"/>
                <w:szCs w:val="22"/>
              </w:rPr>
              <w:t xml:space="preserve">ной температуре. Полученный мелкокристаллический белый осадок </w:t>
            </w:r>
            <w:bookmarkStart w:id="44" w:name="HIT0008"/>
            <w:bookmarkStart w:id="45" w:name="cqhit7"/>
            <w:bookmarkEnd w:id="44"/>
            <w:r w:rsidRPr="00B440A5">
              <w:rPr>
                <w:rStyle w:val="aa"/>
                <w:b w:val="0"/>
                <w:sz w:val="22"/>
                <w:szCs w:val="22"/>
              </w:rPr>
              <w:t>глицирризиновой</w:t>
            </w:r>
            <w:bookmarkEnd w:id="45"/>
            <w:r w:rsidRPr="00B440A5">
              <w:rPr>
                <w:rStyle w:val="referat"/>
                <w:b/>
                <w:sz w:val="22"/>
                <w:szCs w:val="22"/>
              </w:rPr>
              <w:t xml:space="preserve"> </w:t>
            </w:r>
            <w:r w:rsidRPr="002D3F3B">
              <w:rPr>
                <w:rStyle w:val="referat"/>
                <w:sz w:val="22"/>
                <w:szCs w:val="22"/>
              </w:rPr>
              <w:t>кислоты содержит 87-89% основного вещества</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t>Балтина Л.А. и др</w:t>
            </w:r>
          </w:p>
          <w:p w:rsidR="00504B2B" w:rsidRPr="00235C9D" w:rsidRDefault="00504B2B" w:rsidP="009C7EAB">
            <w:pPr>
              <w:rPr>
                <w:bCs/>
                <w:sz w:val="18"/>
                <w:szCs w:val="18"/>
              </w:rPr>
            </w:pPr>
          </w:p>
          <w:p w:rsidR="00504B2B" w:rsidRPr="00235C9D" w:rsidRDefault="00504B2B" w:rsidP="009C7EAB">
            <w:pPr>
              <w:rPr>
                <w:bCs/>
                <w:sz w:val="18"/>
                <w:szCs w:val="18"/>
              </w:rPr>
            </w:pPr>
            <w:r w:rsidRPr="00235C9D">
              <w:rPr>
                <w:bCs/>
                <w:sz w:val="18"/>
                <w:szCs w:val="18"/>
              </w:rPr>
              <w:t>(Институт органической химии Уральского отделения РАН)</w:t>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2.240</w:t>
            </w:r>
          </w:p>
        </w:tc>
        <w:tc>
          <w:tcPr>
            <w:tcW w:w="1134" w:type="dxa"/>
            <w:tcBorders>
              <w:top w:val="single" w:sz="4" w:space="0" w:color="auto"/>
              <w:left w:val="single" w:sz="4" w:space="0" w:color="auto"/>
              <w:bottom w:val="single" w:sz="4" w:space="0" w:color="auto"/>
              <w:right w:val="single" w:sz="4" w:space="0" w:color="auto"/>
            </w:tcBorders>
          </w:tcPr>
          <w:p w:rsidR="00504B2B" w:rsidRPr="000324CF" w:rsidRDefault="00504B2B"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rsidRPr="00B511D1">
              <w:t>2083587</w:t>
            </w:r>
          </w:p>
          <w:p w:rsidR="00504B2B" w:rsidRPr="00B511D1" w:rsidRDefault="00504B2B" w:rsidP="009C7EAB">
            <w:r>
              <w:rPr>
                <w:bCs/>
              </w:rPr>
              <w:t>10.07.</w:t>
            </w:r>
            <w:r w:rsidRPr="00B511D1">
              <w:rPr>
                <w:bCs/>
              </w:rPr>
              <w:t>97</w:t>
            </w:r>
          </w:p>
          <w:p w:rsidR="00504B2B" w:rsidRDefault="00504B2B" w:rsidP="009C7EAB">
            <w:pPr>
              <w:rPr>
                <w:sz w:val="17"/>
                <w:szCs w:val="17"/>
              </w:rPr>
            </w:pPr>
          </w:p>
          <w:p w:rsidR="00504B2B" w:rsidRDefault="00504B2B" w:rsidP="009C7EAB">
            <w:pPr>
              <w:rPr>
                <w:sz w:val="17"/>
                <w:szCs w:val="17"/>
              </w:rPr>
            </w:pPr>
          </w:p>
          <w:p w:rsidR="00504B2B" w:rsidRPr="000378B3"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E70FE2" w:rsidRDefault="00504B2B" w:rsidP="009C7EAB">
            <w:pPr>
              <w:rPr>
                <w:bCs/>
              </w:rPr>
            </w:pPr>
            <w:r>
              <w:rPr>
                <w:bCs/>
              </w:rPr>
              <w:t>Способ получения тритер-пеновых гликопептидов</w:t>
            </w:r>
          </w:p>
        </w:tc>
        <w:tc>
          <w:tcPr>
            <w:tcW w:w="5812" w:type="dxa"/>
            <w:tcBorders>
              <w:top w:val="single" w:sz="4" w:space="0" w:color="auto"/>
              <w:left w:val="single" w:sz="4" w:space="0" w:color="auto"/>
              <w:bottom w:val="single" w:sz="4" w:space="0" w:color="auto"/>
              <w:right w:val="single" w:sz="4" w:space="0" w:color="auto"/>
            </w:tcBorders>
          </w:tcPr>
          <w:p w:rsidR="00504B2B" w:rsidRPr="00E70FE2" w:rsidRDefault="00504B2B" w:rsidP="009C7EAB">
            <w:pPr>
              <w:rPr>
                <w:rStyle w:val="referat"/>
                <w:sz w:val="22"/>
                <w:szCs w:val="22"/>
              </w:rPr>
            </w:pPr>
            <w:r w:rsidRPr="00E70FE2">
              <w:rPr>
                <w:rStyle w:val="referat"/>
                <w:sz w:val="22"/>
                <w:szCs w:val="22"/>
              </w:rPr>
              <w:t xml:space="preserve">В предлагаемом способе </w:t>
            </w:r>
            <w:r w:rsidRPr="00B440A5">
              <w:rPr>
                <w:rStyle w:val="aa"/>
                <w:b w:val="0"/>
                <w:sz w:val="22"/>
                <w:szCs w:val="22"/>
              </w:rPr>
              <w:t>глицирризиновую</w:t>
            </w:r>
            <w:r w:rsidRPr="00B440A5">
              <w:rPr>
                <w:rStyle w:val="referat"/>
                <w:b/>
                <w:sz w:val="22"/>
                <w:szCs w:val="22"/>
              </w:rPr>
              <w:t xml:space="preserve"> </w:t>
            </w:r>
            <w:r w:rsidRPr="00B440A5">
              <w:rPr>
                <w:rStyle w:val="aa"/>
                <w:b w:val="0"/>
                <w:sz w:val="22"/>
                <w:szCs w:val="22"/>
              </w:rPr>
              <w:t>кислоту</w:t>
            </w:r>
            <w:r w:rsidRPr="00B440A5">
              <w:rPr>
                <w:rStyle w:val="referat"/>
                <w:b/>
                <w:sz w:val="22"/>
                <w:szCs w:val="22"/>
              </w:rPr>
              <w:t xml:space="preserve"> </w:t>
            </w:r>
            <w:r w:rsidRPr="00E70FE2">
              <w:rPr>
                <w:rStyle w:val="referat"/>
                <w:sz w:val="22"/>
                <w:szCs w:val="22"/>
              </w:rPr>
              <w:t>обрабатывают комплексом F в среде диметилформамида при 0</w:t>
            </w:r>
            <w:r w:rsidRPr="00E70FE2">
              <w:rPr>
                <w:rStyle w:val="referat"/>
                <w:sz w:val="22"/>
                <w:szCs w:val="22"/>
                <w:vertAlign w:val="superscript"/>
              </w:rPr>
              <w:t>o</w:t>
            </w:r>
            <w:r w:rsidRPr="00E70FE2">
              <w:rPr>
                <w:rStyle w:val="referat"/>
                <w:sz w:val="22"/>
                <w:szCs w:val="22"/>
              </w:rPr>
              <w:t>C 1 ч, при комнатной температуре</w:t>
            </w:r>
            <w:r>
              <w:rPr>
                <w:rStyle w:val="referat"/>
                <w:sz w:val="22"/>
                <w:szCs w:val="22"/>
              </w:rPr>
              <w:t xml:space="preserve">, </w:t>
            </w:r>
            <w:r w:rsidRPr="00E70FE2">
              <w:rPr>
                <w:rStyle w:val="referat"/>
                <w:sz w:val="22"/>
                <w:szCs w:val="22"/>
              </w:rPr>
              <w:t xml:space="preserve"> 4</w:t>
            </w:r>
            <w:r>
              <w:rPr>
                <w:rStyle w:val="referat"/>
                <w:sz w:val="22"/>
                <w:szCs w:val="22"/>
              </w:rPr>
              <w:t xml:space="preserve"> </w:t>
            </w:r>
            <w:r w:rsidRPr="00E70FE2">
              <w:rPr>
                <w:rStyle w:val="referat"/>
                <w:sz w:val="22"/>
                <w:szCs w:val="22"/>
              </w:rPr>
              <w:t>ч</w:t>
            </w:r>
            <w:r>
              <w:rPr>
                <w:rStyle w:val="referat"/>
                <w:sz w:val="22"/>
                <w:szCs w:val="22"/>
              </w:rPr>
              <w:t xml:space="preserve">. </w:t>
            </w:r>
            <w:r w:rsidRPr="00E70FE2">
              <w:rPr>
                <w:rStyle w:val="referat"/>
                <w:sz w:val="22"/>
                <w:szCs w:val="22"/>
              </w:rPr>
              <w:t>выдержи</w:t>
            </w:r>
            <w:r>
              <w:rPr>
                <w:rStyle w:val="referat"/>
                <w:sz w:val="22"/>
                <w:szCs w:val="22"/>
              </w:rPr>
              <w:t>-</w:t>
            </w:r>
            <w:r w:rsidRPr="00E70FE2">
              <w:rPr>
                <w:rStyle w:val="referat"/>
                <w:sz w:val="22"/>
                <w:szCs w:val="22"/>
              </w:rPr>
              <w:t>вают в течение ночи при 4-80</w:t>
            </w:r>
            <w:r w:rsidRPr="00E70FE2">
              <w:rPr>
                <w:rStyle w:val="referat"/>
                <w:sz w:val="22"/>
                <w:szCs w:val="22"/>
                <w:vertAlign w:val="superscript"/>
              </w:rPr>
              <w:t>o</w:t>
            </w:r>
            <w:r w:rsidRPr="00E70FE2">
              <w:rPr>
                <w:rStyle w:val="referat"/>
                <w:sz w:val="22"/>
                <w:szCs w:val="22"/>
              </w:rPr>
              <w:t>C и получают активирован</w:t>
            </w:r>
            <w:r>
              <w:rPr>
                <w:rStyle w:val="referat"/>
                <w:sz w:val="22"/>
                <w:szCs w:val="22"/>
              </w:rPr>
              <w:t>-</w:t>
            </w:r>
            <w:r w:rsidRPr="00E70FE2">
              <w:rPr>
                <w:rStyle w:val="referat"/>
                <w:sz w:val="22"/>
                <w:szCs w:val="22"/>
              </w:rPr>
              <w:t>ный трис-пентафторфениловый эфир ГК, который в раст</w:t>
            </w:r>
            <w:r>
              <w:rPr>
                <w:rStyle w:val="referat"/>
                <w:sz w:val="22"/>
                <w:szCs w:val="22"/>
              </w:rPr>
              <w:t>-</w:t>
            </w:r>
            <w:r w:rsidRPr="00E70FE2">
              <w:rPr>
                <w:rStyle w:val="referat"/>
                <w:sz w:val="22"/>
                <w:szCs w:val="22"/>
              </w:rPr>
              <w:t>воре вводят в реакцию с аминокислотами или дипептида</w:t>
            </w:r>
            <w:r>
              <w:rPr>
                <w:rStyle w:val="referat"/>
                <w:sz w:val="22"/>
                <w:szCs w:val="22"/>
              </w:rPr>
              <w:t>-</w:t>
            </w:r>
            <w:r w:rsidRPr="00E70FE2">
              <w:rPr>
                <w:rStyle w:val="referat"/>
                <w:sz w:val="22"/>
                <w:szCs w:val="22"/>
              </w:rPr>
              <w:t>ми в присутствии 1N раствора NaOH при соотношении реагентов ГК/комплекс F/АК, равном 1:3-3,5/3-4 ммоль. Выход целевых соединений 62,5-90,9%.</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t>Балтина</w:t>
            </w:r>
            <w:r w:rsidR="00C96AF6" w:rsidRPr="00235C9D">
              <w:rPr>
                <w:bCs/>
                <w:sz w:val="18"/>
                <w:szCs w:val="18"/>
              </w:rPr>
              <w:t xml:space="preserve"> </w:t>
            </w:r>
            <w:r w:rsidRPr="00235C9D">
              <w:rPr>
                <w:bCs/>
                <w:sz w:val="18"/>
                <w:szCs w:val="18"/>
              </w:rPr>
              <w:t xml:space="preserve"> Л.А. и др</w:t>
            </w:r>
          </w:p>
          <w:p w:rsidR="00504B2B" w:rsidRPr="00235C9D" w:rsidRDefault="00504B2B" w:rsidP="009C7EAB">
            <w:pPr>
              <w:rPr>
                <w:sz w:val="18"/>
                <w:szCs w:val="18"/>
              </w:rPr>
            </w:pPr>
          </w:p>
          <w:p w:rsidR="00504B2B" w:rsidRPr="00235C9D" w:rsidRDefault="00504B2B" w:rsidP="009C7EAB">
            <w:pPr>
              <w:spacing w:before="100" w:beforeAutospacing="1" w:after="100" w:afterAutospacing="1"/>
              <w:rPr>
                <w:sz w:val="18"/>
                <w:szCs w:val="18"/>
              </w:rPr>
            </w:pPr>
            <w:r w:rsidRPr="00235C9D">
              <w:rPr>
                <w:bCs/>
                <w:sz w:val="18"/>
                <w:szCs w:val="18"/>
              </w:rPr>
              <w:t>(Институт органической химии Уфимского научного центра РАН)</w:t>
            </w:r>
          </w:p>
          <w:p w:rsidR="00504B2B" w:rsidRPr="00235C9D" w:rsidRDefault="00504B2B" w:rsidP="009C7EAB">
            <w:pPr>
              <w:rPr>
                <w:bCs/>
                <w:sz w:val="18"/>
                <w:szCs w:val="18"/>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2.241</w:t>
            </w:r>
          </w:p>
        </w:tc>
        <w:tc>
          <w:tcPr>
            <w:tcW w:w="1134" w:type="dxa"/>
            <w:tcBorders>
              <w:top w:val="single" w:sz="4" w:space="0" w:color="auto"/>
              <w:left w:val="single" w:sz="4" w:space="0" w:color="auto"/>
              <w:bottom w:val="single" w:sz="4" w:space="0" w:color="auto"/>
              <w:right w:val="single" w:sz="4" w:space="0" w:color="auto"/>
            </w:tcBorders>
          </w:tcPr>
          <w:p w:rsidR="00504B2B" w:rsidRPr="000324CF" w:rsidRDefault="00504B2B"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Патент-аналог</w:t>
            </w:r>
          </w:p>
          <w:p w:rsidR="00504B2B" w:rsidRDefault="00504B2B" w:rsidP="009C7EAB">
            <w:r w:rsidRPr="00D71C45">
              <w:t>2395293</w:t>
            </w:r>
          </w:p>
          <w:p w:rsidR="00504B2B" w:rsidRPr="00B31C09" w:rsidRDefault="00574243" w:rsidP="009C7EAB">
            <w:hyperlink r:id="rId17" w:tgtFrame="_blank" w:tooltip="Официальная публикация в формате PDF" w:history="1">
              <w:r w:rsidR="00504B2B" w:rsidRPr="00B31C09">
                <w:rPr>
                  <w:rStyle w:val="ab"/>
                  <w:bCs/>
                  <w:u w:val="none"/>
                </w:rPr>
                <w:t>27.07. 10</w:t>
              </w:r>
            </w:hyperlink>
          </w:p>
        </w:tc>
        <w:tc>
          <w:tcPr>
            <w:tcW w:w="3544" w:type="dxa"/>
            <w:tcBorders>
              <w:top w:val="single" w:sz="4" w:space="0" w:color="auto"/>
              <w:left w:val="single" w:sz="4" w:space="0" w:color="auto"/>
              <w:bottom w:val="single" w:sz="4" w:space="0" w:color="auto"/>
              <w:right w:val="single" w:sz="4" w:space="0" w:color="auto"/>
            </w:tcBorders>
          </w:tcPr>
          <w:p w:rsidR="00504B2B" w:rsidRPr="00E70FE2" w:rsidRDefault="00504B2B" w:rsidP="009C7EAB">
            <w:pPr>
              <w:rPr>
                <w:bCs/>
              </w:rPr>
            </w:pPr>
            <w:r w:rsidRPr="00E70FE2">
              <w:rPr>
                <w:bCs/>
              </w:rPr>
              <w:t>Фармацевтическая компози</w:t>
            </w:r>
            <w:r>
              <w:rPr>
                <w:bCs/>
              </w:rPr>
              <w:t>-</w:t>
            </w:r>
            <w:r w:rsidRPr="00E70FE2">
              <w:rPr>
                <w:bCs/>
              </w:rPr>
              <w:t>ция для лечения депрессии и способ ее получения</w:t>
            </w:r>
          </w:p>
        </w:tc>
        <w:tc>
          <w:tcPr>
            <w:tcW w:w="5812" w:type="dxa"/>
            <w:tcBorders>
              <w:top w:val="single" w:sz="4" w:space="0" w:color="auto"/>
              <w:left w:val="single" w:sz="4" w:space="0" w:color="auto"/>
              <w:bottom w:val="single" w:sz="4" w:space="0" w:color="auto"/>
              <w:right w:val="single" w:sz="4" w:space="0" w:color="auto"/>
            </w:tcBorders>
          </w:tcPr>
          <w:p w:rsidR="00504B2B" w:rsidRPr="00E22820" w:rsidRDefault="00504B2B" w:rsidP="009C7EAB">
            <w:pPr>
              <w:rPr>
                <w:rStyle w:val="referat"/>
              </w:rPr>
            </w:pPr>
            <w:r w:rsidRPr="00E22820">
              <w:t>Фармацевтическая композиция для лечения депрес</w:t>
            </w:r>
            <w:r w:rsidR="000F253F">
              <w:t>-</w:t>
            </w:r>
            <w:r w:rsidRPr="00E22820">
              <w:t>сии, содержащая водные экстракты женьшеня и со</w:t>
            </w:r>
            <w:r w:rsidR="000F253F">
              <w:t>-</w:t>
            </w:r>
            <w:r w:rsidRPr="00E22820">
              <w:t xml:space="preserve">лодки или этаноловые экстракты женьшеня и солодки или </w:t>
            </w:r>
            <w:r w:rsidRPr="00B440A5">
              <w:rPr>
                <w:rStyle w:val="aa"/>
                <w:b w:val="0"/>
              </w:rPr>
              <w:t>кислоту</w:t>
            </w:r>
            <w:r w:rsidRPr="00B440A5">
              <w:rPr>
                <w:b/>
              </w:rPr>
              <w:t xml:space="preserve">, </w:t>
            </w:r>
            <w:r w:rsidRPr="00B440A5">
              <w:t xml:space="preserve">родственную </w:t>
            </w:r>
            <w:r w:rsidRPr="00B440A5">
              <w:rPr>
                <w:rStyle w:val="aa"/>
                <w:b w:val="0"/>
              </w:rPr>
              <w:t>глицирризиновой</w:t>
            </w:r>
            <w:r w:rsidRPr="00E22820">
              <w:rPr>
                <w:b/>
              </w:rPr>
              <w:t xml:space="preserve"> </w:t>
            </w:r>
            <w:r w:rsidRPr="00E22820">
              <w:t>ки</w:t>
            </w:r>
            <w:r>
              <w:t>слоте</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0F253F" w:rsidP="009C7EAB">
            <w:pPr>
              <w:rPr>
                <w:bCs/>
                <w:sz w:val="18"/>
                <w:szCs w:val="18"/>
              </w:rPr>
            </w:pPr>
            <w:r w:rsidRPr="00235C9D">
              <w:rPr>
                <w:bCs/>
                <w:sz w:val="18"/>
                <w:szCs w:val="18"/>
              </w:rPr>
              <w:t xml:space="preserve">Чжан Цзогуан </w:t>
            </w:r>
          </w:p>
          <w:p w:rsidR="00504B2B" w:rsidRPr="00235C9D" w:rsidRDefault="000F253F" w:rsidP="009C7EAB">
            <w:pPr>
              <w:pStyle w:val="rt"/>
              <w:rPr>
                <w:sz w:val="18"/>
                <w:szCs w:val="18"/>
              </w:rPr>
            </w:pPr>
            <w:r w:rsidRPr="00235C9D">
              <w:rPr>
                <w:bCs/>
                <w:sz w:val="18"/>
                <w:szCs w:val="18"/>
              </w:rPr>
              <w:t>(</w:t>
            </w:r>
            <w:r w:rsidR="00504B2B" w:rsidRPr="00235C9D">
              <w:rPr>
                <w:bCs/>
                <w:sz w:val="18"/>
                <w:szCs w:val="18"/>
              </w:rPr>
              <w:t>Б</w:t>
            </w:r>
            <w:r w:rsidRPr="00235C9D">
              <w:rPr>
                <w:bCs/>
                <w:sz w:val="18"/>
                <w:szCs w:val="18"/>
              </w:rPr>
              <w:t>ейджин</w:t>
            </w:r>
            <w:r w:rsidR="00504B2B" w:rsidRPr="00235C9D">
              <w:rPr>
                <w:bCs/>
                <w:sz w:val="18"/>
                <w:szCs w:val="18"/>
              </w:rPr>
              <w:t xml:space="preserve"> У</w:t>
            </w:r>
            <w:r w:rsidRPr="00235C9D">
              <w:rPr>
                <w:bCs/>
                <w:sz w:val="18"/>
                <w:szCs w:val="18"/>
              </w:rPr>
              <w:t>оннер</w:t>
            </w:r>
            <w:r w:rsidR="00504B2B" w:rsidRPr="00235C9D">
              <w:rPr>
                <w:bCs/>
                <w:sz w:val="18"/>
                <w:szCs w:val="18"/>
              </w:rPr>
              <w:t xml:space="preserve"> Б</w:t>
            </w:r>
            <w:r w:rsidRPr="00235C9D">
              <w:rPr>
                <w:bCs/>
                <w:sz w:val="18"/>
                <w:szCs w:val="18"/>
              </w:rPr>
              <w:t>иотек</w:t>
            </w:r>
            <w:r w:rsidR="00504B2B" w:rsidRPr="00235C9D">
              <w:rPr>
                <w:bCs/>
                <w:sz w:val="18"/>
                <w:szCs w:val="18"/>
              </w:rPr>
              <w:t xml:space="preserve"> Л</w:t>
            </w:r>
            <w:r w:rsidRPr="00235C9D">
              <w:rPr>
                <w:bCs/>
                <w:sz w:val="18"/>
                <w:szCs w:val="18"/>
              </w:rPr>
              <w:t>тд</w:t>
            </w:r>
            <w:r w:rsidR="00504B2B" w:rsidRPr="00235C9D">
              <w:rPr>
                <w:bCs/>
                <w:sz w:val="18"/>
                <w:szCs w:val="18"/>
              </w:rPr>
              <w:t>. К</w:t>
            </w:r>
            <w:r w:rsidRPr="00235C9D">
              <w:rPr>
                <w:bCs/>
                <w:sz w:val="18"/>
                <w:szCs w:val="18"/>
              </w:rPr>
              <w:t>о</w:t>
            </w:r>
            <w:r w:rsidR="00504B2B" w:rsidRPr="00235C9D">
              <w:rPr>
                <w:bCs/>
                <w:sz w:val="18"/>
                <w:szCs w:val="18"/>
              </w:rPr>
              <w:t>.</w:t>
            </w:r>
            <w:r w:rsidRPr="00235C9D">
              <w:rPr>
                <w:bCs/>
                <w:sz w:val="18"/>
                <w:szCs w:val="18"/>
              </w:rPr>
              <w:t>)</w:t>
            </w:r>
          </w:p>
          <w:p w:rsidR="00504B2B" w:rsidRPr="00E22820" w:rsidRDefault="00504B2B" w:rsidP="009C7EAB">
            <w:pPr>
              <w:rPr>
                <w:bCs/>
                <w:sz w:val="16"/>
                <w:szCs w:val="16"/>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2.242</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0324CF">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rsidRPr="000378B3">
              <w:t>Патент</w:t>
            </w:r>
          </w:p>
          <w:p w:rsidR="00504B2B" w:rsidRPr="00AE4CEB" w:rsidRDefault="00504B2B" w:rsidP="009C7EAB">
            <w:r w:rsidRPr="00AE4CEB">
              <w:t xml:space="preserve"> 2174982</w:t>
            </w:r>
          </w:p>
          <w:p w:rsidR="00504B2B" w:rsidRPr="00C203E7" w:rsidRDefault="00504B2B" w:rsidP="009C7EAB">
            <w:r>
              <w:rPr>
                <w:bCs/>
              </w:rPr>
              <w:t>20.10.</w:t>
            </w:r>
            <w:r w:rsidRPr="00C203E7">
              <w:rPr>
                <w:bCs/>
              </w:rPr>
              <w:t>01</w:t>
            </w:r>
          </w:p>
          <w:p w:rsidR="00504B2B" w:rsidRDefault="00504B2B" w:rsidP="009C7EAB"/>
        </w:tc>
        <w:tc>
          <w:tcPr>
            <w:tcW w:w="3544" w:type="dxa"/>
            <w:tcBorders>
              <w:top w:val="single" w:sz="4" w:space="0" w:color="auto"/>
              <w:left w:val="single" w:sz="4" w:space="0" w:color="auto"/>
              <w:bottom w:val="single" w:sz="4" w:space="0" w:color="auto"/>
              <w:right w:val="single" w:sz="4" w:space="0" w:color="auto"/>
            </w:tcBorders>
          </w:tcPr>
          <w:p w:rsidR="00504B2B" w:rsidRPr="00470828" w:rsidRDefault="00504B2B" w:rsidP="009C7EAB">
            <w:pPr>
              <w:rPr>
                <w:bCs/>
              </w:rPr>
            </w:pPr>
            <w:r w:rsidRPr="00470828">
              <w:rPr>
                <w:bCs/>
              </w:rPr>
              <w:t>3,28-ди-О-никоти</w:t>
            </w:r>
            <w:r>
              <w:rPr>
                <w:bCs/>
              </w:rPr>
              <w:t>н</w:t>
            </w:r>
            <w:r w:rsidRPr="00470828">
              <w:rPr>
                <w:bCs/>
              </w:rPr>
              <w:t>ат бету</w:t>
            </w:r>
            <w:r w:rsidR="00D73C08">
              <w:rPr>
                <w:bCs/>
              </w:rPr>
              <w:t>-</w:t>
            </w:r>
            <w:r w:rsidRPr="00470828">
              <w:rPr>
                <w:bCs/>
              </w:rPr>
              <w:t>лина, проявляющий гепато</w:t>
            </w:r>
            <w:r w:rsidR="00D73C08">
              <w:rPr>
                <w:bCs/>
              </w:rPr>
              <w:t>-</w:t>
            </w:r>
            <w:r w:rsidRPr="00470828">
              <w:rPr>
                <w:bCs/>
              </w:rPr>
              <w:t>протекторную и анти-ВИЧ активность</w:t>
            </w:r>
          </w:p>
        </w:tc>
        <w:tc>
          <w:tcPr>
            <w:tcW w:w="5812" w:type="dxa"/>
            <w:tcBorders>
              <w:top w:val="single" w:sz="4" w:space="0" w:color="auto"/>
              <w:left w:val="single" w:sz="4" w:space="0" w:color="auto"/>
              <w:bottom w:val="single" w:sz="4" w:space="0" w:color="auto"/>
              <w:right w:val="single" w:sz="4" w:space="0" w:color="auto"/>
            </w:tcBorders>
          </w:tcPr>
          <w:p w:rsidR="00504B2B" w:rsidRPr="008E2443" w:rsidRDefault="00504B2B" w:rsidP="009C7EAB">
            <w:pPr>
              <w:rPr>
                <w:sz w:val="22"/>
                <w:szCs w:val="22"/>
              </w:rPr>
            </w:pPr>
            <w:r w:rsidRPr="00C203E7">
              <w:rPr>
                <w:rStyle w:val="referat"/>
              </w:rPr>
              <w:t>Соединение является малотоксичным веществом, об</w:t>
            </w:r>
            <w:r w:rsidR="00F64D18">
              <w:rPr>
                <w:rStyle w:val="referat"/>
              </w:rPr>
              <w:t>-</w:t>
            </w:r>
            <w:r w:rsidRPr="00C203E7">
              <w:rPr>
                <w:rStyle w:val="referat"/>
              </w:rPr>
              <w:t>ладает выраженной гепатопротекторной активно</w:t>
            </w:r>
            <w:r w:rsidR="00F64D18">
              <w:rPr>
                <w:rStyle w:val="referat"/>
              </w:rPr>
              <w:t>-</w:t>
            </w:r>
            <w:r w:rsidRPr="00C203E7">
              <w:rPr>
                <w:rStyle w:val="referat"/>
              </w:rPr>
              <w:t>стью, превосходящей эффект бетулина и силибора, сочетающейся с анти-ВИЧ активностью</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t>Флехтер О.Б.  и др.</w:t>
            </w:r>
          </w:p>
          <w:p w:rsidR="00504B2B" w:rsidRPr="00235C9D" w:rsidRDefault="00504B2B" w:rsidP="009C7EAB">
            <w:pPr>
              <w:rPr>
                <w:bCs/>
                <w:sz w:val="18"/>
                <w:szCs w:val="18"/>
              </w:rPr>
            </w:pPr>
          </w:p>
          <w:p w:rsidR="00504B2B" w:rsidRPr="00235C9D" w:rsidRDefault="00504B2B" w:rsidP="009C7EAB">
            <w:pPr>
              <w:rPr>
                <w:sz w:val="18"/>
                <w:szCs w:val="18"/>
              </w:rPr>
            </w:pPr>
            <w:r w:rsidRPr="00235C9D">
              <w:rPr>
                <w:bCs/>
                <w:sz w:val="18"/>
                <w:szCs w:val="18"/>
              </w:rPr>
              <w:t>(Институт органической химии Уфимского научного центра РАН)</w:t>
            </w:r>
          </w:p>
          <w:p w:rsidR="00504B2B" w:rsidRPr="00C203E7" w:rsidRDefault="00504B2B" w:rsidP="009C7EAB">
            <w:pPr>
              <w:rPr>
                <w:sz w:val="16"/>
                <w:szCs w:val="16"/>
              </w:rPr>
            </w:pP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Default="00504B2B" w:rsidP="009C7EAB">
            <w:r>
              <w:t>2.243</w:t>
            </w:r>
          </w:p>
        </w:tc>
        <w:tc>
          <w:tcPr>
            <w:tcW w:w="1134" w:type="dxa"/>
            <w:tcBorders>
              <w:top w:val="single" w:sz="4" w:space="0" w:color="auto"/>
              <w:left w:val="single" w:sz="4" w:space="0" w:color="auto"/>
              <w:bottom w:val="single" w:sz="4" w:space="0" w:color="auto"/>
              <w:right w:val="single" w:sz="4" w:space="0" w:color="auto"/>
            </w:tcBorders>
          </w:tcPr>
          <w:p w:rsidR="00504B2B" w:rsidRDefault="00504B2B" w:rsidP="009C7EAB">
            <w:r w:rsidRPr="000324CF">
              <w:t>Россия</w:t>
            </w:r>
          </w:p>
        </w:tc>
        <w:tc>
          <w:tcPr>
            <w:tcW w:w="1701" w:type="dxa"/>
            <w:tcBorders>
              <w:top w:val="single" w:sz="4" w:space="0" w:color="auto"/>
              <w:left w:val="single" w:sz="4" w:space="0" w:color="auto"/>
              <w:bottom w:val="single" w:sz="4" w:space="0" w:color="auto"/>
              <w:right w:val="single" w:sz="4" w:space="0" w:color="auto"/>
            </w:tcBorders>
          </w:tcPr>
          <w:p w:rsidR="00504B2B" w:rsidRDefault="00504B2B" w:rsidP="009C7EAB">
            <w:r>
              <w:t>Патент</w:t>
            </w:r>
          </w:p>
          <w:p w:rsidR="00504B2B" w:rsidRDefault="00504B2B" w:rsidP="009C7EAB">
            <w:r w:rsidRPr="000470A8">
              <w:t>2253657</w:t>
            </w:r>
          </w:p>
          <w:p w:rsidR="00504B2B" w:rsidRDefault="00574243" w:rsidP="009C7EAB">
            <w:pPr>
              <w:rPr>
                <w:rStyle w:val="ab"/>
                <w:bCs/>
                <w:u w:val="none"/>
              </w:rPr>
            </w:pPr>
            <w:hyperlink r:id="rId18" w:tgtFrame="_blank" w:tooltip="Официальная публикация в формате PDF" w:history="1">
              <w:r w:rsidR="00504B2B" w:rsidRPr="00B31C09">
                <w:rPr>
                  <w:rStyle w:val="ab"/>
                  <w:bCs/>
                  <w:u w:val="none"/>
                </w:rPr>
                <w:t>10.06. 05</w:t>
              </w:r>
            </w:hyperlink>
          </w:p>
          <w:p w:rsidR="0038365E" w:rsidRPr="00B31C09" w:rsidRDefault="0038365E" w:rsidP="0038365E"/>
        </w:tc>
        <w:tc>
          <w:tcPr>
            <w:tcW w:w="3544" w:type="dxa"/>
            <w:tcBorders>
              <w:top w:val="single" w:sz="4" w:space="0" w:color="auto"/>
              <w:left w:val="single" w:sz="4" w:space="0" w:color="auto"/>
              <w:bottom w:val="single" w:sz="4" w:space="0" w:color="auto"/>
              <w:right w:val="single" w:sz="4" w:space="0" w:color="auto"/>
            </w:tcBorders>
          </w:tcPr>
          <w:p w:rsidR="000C60CA" w:rsidRDefault="00504B2B" w:rsidP="009C7EAB">
            <w:pPr>
              <w:rPr>
                <w:bCs/>
              </w:rPr>
            </w:pPr>
            <w:r w:rsidRPr="0059077B">
              <w:rPr>
                <w:bCs/>
              </w:rPr>
              <w:lastRenderedPageBreak/>
              <w:t>Полимерные водораствори</w:t>
            </w:r>
            <w:r>
              <w:rPr>
                <w:bCs/>
              </w:rPr>
              <w:t>-</w:t>
            </w:r>
          </w:p>
          <w:p w:rsidR="00504B2B" w:rsidRPr="0059077B" w:rsidRDefault="00504B2B" w:rsidP="009C7EAB">
            <w:pPr>
              <w:rPr>
                <w:bCs/>
              </w:rPr>
            </w:pPr>
            <w:r w:rsidRPr="0059077B">
              <w:rPr>
                <w:bCs/>
              </w:rPr>
              <w:t>мые производные тритерпе</w:t>
            </w:r>
            <w:r>
              <w:rPr>
                <w:bCs/>
              </w:rPr>
              <w:t>-</w:t>
            </w:r>
            <w:r w:rsidRPr="0059077B">
              <w:rPr>
                <w:bCs/>
              </w:rPr>
              <w:lastRenderedPageBreak/>
              <w:t>ноидов и способ их получения</w:t>
            </w:r>
          </w:p>
        </w:tc>
        <w:tc>
          <w:tcPr>
            <w:tcW w:w="5812" w:type="dxa"/>
            <w:tcBorders>
              <w:top w:val="single" w:sz="4" w:space="0" w:color="auto"/>
              <w:left w:val="single" w:sz="4" w:space="0" w:color="auto"/>
              <w:bottom w:val="single" w:sz="4" w:space="0" w:color="auto"/>
              <w:right w:val="single" w:sz="4" w:space="0" w:color="auto"/>
            </w:tcBorders>
          </w:tcPr>
          <w:p w:rsidR="00504B2B" w:rsidRPr="00A17C72" w:rsidRDefault="00504B2B" w:rsidP="009C7EAB">
            <w:pPr>
              <w:pStyle w:val="ptx"/>
              <w:jc w:val="both"/>
              <w:rPr>
                <w:sz w:val="22"/>
                <w:szCs w:val="22"/>
              </w:rPr>
            </w:pPr>
            <w:r>
              <w:rPr>
                <w:sz w:val="22"/>
                <w:szCs w:val="22"/>
              </w:rPr>
              <w:lastRenderedPageBreak/>
              <w:t>П</w:t>
            </w:r>
            <w:r w:rsidRPr="00A17C72">
              <w:rPr>
                <w:sz w:val="22"/>
                <w:szCs w:val="22"/>
              </w:rPr>
              <w:t>ри этом А - остаток тритерпеноида из р</w:t>
            </w:r>
            <w:r>
              <w:rPr>
                <w:sz w:val="22"/>
                <w:szCs w:val="22"/>
              </w:rPr>
              <w:t>яда, содержащего бетулиновую</w:t>
            </w:r>
            <w:r w:rsidRPr="00A17C72">
              <w:rPr>
                <w:sz w:val="22"/>
                <w:szCs w:val="22"/>
              </w:rPr>
              <w:t>, бе</w:t>
            </w:r>
            <w:r>
              <w:rPr>
                <w:sz w:val="22"/>
                <w:szCs w:val="22"/>
              </w:rPr>
              <w:t>тулоновую, глицирретовую</w:t>
            </w:r>
            <w:r w:rsidRPr="00A17C72">
              <w:rPr>
                <w:sz w:val="22"/>
                <w:szCs w:val="22"/>
              </w:rPr>
              <w:t xml:space="preserve">, </w:t>
            </w:r>
            <w:r w:rsidRPr="00B440A5">
              <w:rPr>
                <w:rStyle w:val="aa"/>
                <w:b w:val="0"/>
                <w:sz w:val="22"/>
                <w:szCs w:val="22"/>
              </w:rPr>
              <w:t>глицирризи-</w:t>
            </w:r>
            <w:r w:rsidRPr="00B440A5">
              <w:rPr>
                <w:rStyle w:val="aa"/>
                <w:b w:val="0"/>
                <w:sz w:val="22"/>
                <w:szCs w:val="22"/>
              </w:rPr>
              <w:lastRenderedPageBreak/>
              <w:t>новую</w:t>
            </w:r>
            <w:r>
              <w:rPr>
                <w:sz w:val="22"/>
                <w:szCs w:val="22"/>
              </w:rPr>
              <w:t>, урсоловую, урсоновую</w:t>
            </w:r>
            <w:r w:rsidRPr="00A17C72">
              <w:rPr>
                <w:sz w:val="22"/>
                <w:szCs w:val="22"/>
              </w:rPr>
              <w:t xml:space="preserve">, </w:t>
            </w:r>
            <w:r>
              <w:rPr>
                <w:sz w:val="22"/>
                <w:szCs w:val="22"/>
              </w:rPr>
              <w:t>олеаноловую, олеаноно-вую</w:t>
            </w:r>
            <w:r w:rsidRPr="00A17C72">
              <w:rPr>
                <w:sz w:val="22"/>
                <w:szCs w:val="22"/>
              </w:rPr>
              <w:t>, меристотроповую</w:t>
            </w:r>
            <w:r>
              <w:rPr>
                <w:sz w:val="22"/>
                <w:szCs w:val="22"/>
              </w:rPr>
              <w:t xml:space="preserve">, дикетомеристотроповую , мацедо-никовую , дикетомацедониковую , эхиноцистовую </w:t>
            </w:r>
            <w:r w:rsidRPr="00A17C72">
              <w:rPr>
                <w:sz w:val="22"/>
                <w:szCs w:val="22"/>
              </w:rPr>
              <w:t xml:space="preserve"> кислоты, или другой карбоксилсодержащий тритерпеноид или смесь карбоксилсодержащих тритерпеноидов</w:t>
            </w:r>
            <w:r>
              <w:rPr>
                <w:sz w:val="22"/>
                <w:szCs w:val="22"/>
              </w:rPr>
              <w:t xml:space="preserve"> общей формулы </w:t>
            </w:r>
            <w:r>
              <w:rPr>
                <w:sz w:val="22"/>
                <w:szCs w:val="22"/>
                <w:lang w:val="en-US"/>
              </w:rPr>
              <w:t>I</w:t>
            </w:r>
            <w:r w:rsidRPr="000470A8">
              <w:rPr>
                <w:sz w:val="22"/>
                <w:szCs w:val="22"/>
              </w:rPr>
              <w:t xml:space="preserve">. </w:t>
            </w:r>
            <w:r>
              <w:t>В</w:t>
            </w:r>
            <w:r w:rsidRPr="000470A8">
              <w:t xml:space="preserve"> качестве полимера-носителя берут водорастворимые сополимеры N-винилп</w:t>
            </w:r>
            <w:r>
              <w:t xml:space="preserve">ирролидона с алкиловыми эфирами </w:t>
            </w:r>
            <w:r w:rsidRPr="000470A8">
              <w:t>(метил)</w:t>
            </w:r>
            <w:r>
              <w:t xml:space="preserve"> </w:t>
            </w:r>
            <w:r w:rsidRPr="000470A8">
              <w:t xml:space="preserve">акриловых </w:t>
            </w:r>
            <w:r w:rsidRPr="00B440A5">
              <w:rPr>
                <w:rStyle w:val="aa"/>
                <w:b w:val="0"/>
              </w:rPr>
              <w:t>кислот</w:t>
            </w:r>
            <w:r w:rsidRPr="000470A8">
              <w:t xml:space="preserve"> и их четвертичными аммониевыми солями общей формулы II </w:t>
            </w:r>
          </w:p>
        </w:tc>
        <w:tc>
          <w:tcPr>
            <w:tcW w:w="2268" w:type="dxa"/>
            <w:tcBorders>
              <w:top w:val="single" w:sz="4" w:space="0" w:color="auto"/>
              <w:left w:val="single" w:sz="4" w:space="0" w:color="auto"/>
              <w:bottom w:val="single" w:sz="4" w:space="0" w:color="auto"/>
              <w:right w:val="single" w:sz="4" w:space="0" w:color="auto"/>
            </w:tcBorders>
          </w:tcPr>
          <w:p w:rsidR="00504B2B" w:rsidRPr="00235C9D" w:rsidRDefault="00504B2B" w:rsidP="009C7EAB">
            <w:pPr>
              <w:rPr>
                <w:bCs/>
                <w:sz w:val="18"/>
                <w:szCs w:val="18"/>
              </w:rPr>
            </w:pPr>
            <w:r w:rsidRPr="00235C9D">
              <w:rPr>
                <w:bCs/>
                <w:sz w:val="18"/>
                <w:szCs w:val="18"/>
              </w:rPr>
              <w:lastRenderedPageBreak/>
              <w:t>Назарова О.В.,</w:t>
            </w:r>
            <w:r w:rsidRPr="00A17C72">
              <w:rPr>
                <w:bCs/>
                <w:sz w:val="16"/>
                <w:szCs w:val="16"/>
              </w:rPr>
              <w:br/>
            </w:r>
            <w:r w:rsidRPr="00235C9D">
              <w:rPr>
                <w:bCs/>
                <w:sz w:val="18"/>
                <w:szCs w:val="18"/>
              </w:rPr>
              <w:t>Зорина А. Д., и др.</w:t>
            </w:r>
          </w:p>
          <w:p w:rsidR="00504B2B" w:rsidRPr="00235C9D" w:rsidRDefault="00504B2B" w:rsidP="009C7EAB">
            <w:pPr>
              <w:rPr>
                <w:bCs/>
                <w:sz w:val="18"/>
                <w:szCs w:val="18"/>
              </w:rPr>
            </w:pPr>
          </w:p>
          <w:p w:rsidR="00504B2B" w:rsidRPr="00A17C72" w:rsidRDefault="00504B2B" w:rsidP="009C7EAB">
            <w:pPr>
              <w:rPr>
                <w:sz w:val="16"/>
                <w:szCs w:val="16"/>
              </w:rPr>
            </w:pPr>
            <w:r w:rsidRPr="00235C9D">
              <w:rPr>
                <w:bCs/>
                <w:sz w:val="18"/>
                <w:szCs w:val="18"/>
              </w:rPr>
              <w:lastRenderedPageBreak/>
              <w:t>(Институт высокомолекулярных соединений РАН)</w:t>
            </w:r>
            <w:r w:rsidRPr="00A17C72">
              <w:rPr>
                <w:bCs/>
                <w:sz w:val="16"/>
                <w:szCs w:val="16"/>
              </w:rPr>
              <w:br/>
            </w:r>
          </w:p>
        </w:tc>
      </w:tr>
      <w:tr w:rsidR="00504B2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04B2B" w:rsidRPr="00712819" w:rsidRDefault="00504B2B" w:rsidP="009C7EAB">
            <w:r w:rsidRPr="00712819">
              <w:lastRenderedPageBreak/>
              <w:t>2.24</w:t>
            </w:r>
            <w:r w:rsidR="00CB6016" w:rsidRPr="00712819">
              <w:t>4</w:t>
            </w:r>
          </w:p>
          <w:p w:rsidR="001F0479" w:rsidRPr="00712819" w:rsidRDefault="001F0479" w:rsidP="009C7EAB"/>
          <w:p w:rsidR="001F0479" w:rsidRPr="00712819" w:rsidRDefault="001F0479" w:rsidP="009C7EAB"/>
        </w:tc>
        <w:tc>
          <w:tcPr>
            <w:tcW w:w="1134" w:type="dxa"/>
            <w:tcBorders>
              <w:top w:val="single" w:sz="4" w:space="0" w:color="auto"/>
              <w:left w:val="single" w:sz="4" w:space="0" w:color="auto"/>
              <w:bottom w:val="single" w:sz="4" w:space="0" w:color="auto"/>
              <w:right w:val="single" w:sz="4" w:space="0" w:color="auto"/>
            </w:tcBorders>
          </w:tcPr>
          <w:p w:rsidR="00504B2B" w:rsidRPr="00712819" w:rsidRDefault="00504B2B" w:rsidP="009C7EAB">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504B2B" w:rsidRPr="00712819" w:rsidRDefault="00F55233" w:rsidP="009C7EAB">
            <w:pPr>
              <w:rPr>
                <w:lang w:val="en-US"/>
              </w:rPr>
            </w:pPr>
            <w:r w:rsidRPr="00712819">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504B2B" w:rsidRPr="00712819" w:rsidTr="009C7EAB">
              <w:trPr>
                <w:tblCellSpacing w:w="0" w:type="dxa"/>
              </w:trPr>
              <w:tc>
                <w:tcPr>
                  <w:tcW w:w="2835" w:type="dxa"/>
                  <w:hideMark/>
                </w:tcPr>
                <w:p w:rsidR="00504B2B" w:rsidRPr="00712819" w:rsidRDefault="00574243" w:rsidP="009C7EAB">
                  <w:hyperlink r:id="rId19" w:history="1">
                    <w:r w:rsidR="00F55233" w:rsidRPr="00712819">
                      <w:rPr>
                        <w:rStyle w:val="ab"/>
                        <w:rFonts w:ascii="Verdana" w:hAnsi="Verdana" w:cs="Arial"/>
                        <w:bCs/>
                        <w:sz w:val="21"/>
                        <w:szCs w:val="21"/>
                        <w:u w:val="none"/>
                      </w:rPr>
                      <w:t>2214229</w:t>
                    </w:r>
                  </w:hyperlink>
                </w:p>
              </w:tc>
              <w:tc>
                <w:tcPr>
                  <w:tcW w:w="284" w:type="dxa"/>
                  <w:hideMark/>
                </w:tcPr>
                <w:p w:rsidR="00504B2B" w:rsidRPr="00712819" w:rsidRDefault="00504B2B" w:rsidP="009C7EAB">
                  <w:pPr>
                    <w:rPr>
                      <w:sz w:val="17"/>
                      <w:szCs w:val="17"/>
                    </w:rPr>
                  </w:pPr>
                  <w:r w:rsidRPr="00712819">
                    <w:rPr>
                      <w:sz w:val="17"/>
                      <w:szCs w:val="17"/>
                    </w:rPr>
                    <w:t>(</w:t>
                  </w:r>
                </w:p>
              </w:tc>
            </w:tr>
          </w:tbl>
          <w:p w:rsidR="00504B2B" w:rsidRPr="00712819" w:rsidRDefault="00504B2B" w:rsidP="009C7EAB">
            <w:pPr>
              <w:rPr>
                <w:lang w:val="en-US"/>
              </w:rPr>
            </w:pPr>
            <w:r w:rsidRPr="00712819">
              <w:rPr>
                <w:bCs/>
              </w:rPr>
              <w:t>20.</w:t>
            </w:r>
            <w:r w:rsidR="00F55233" w:rsidRPr="00712819">
              <w:rPr>
                <w:bCs/>
              </w:rPr>
              <w:t>10</w:t>
            </w:r>
            <w:r w:rsidRPr="00712819">
              <w:rPr>
                <w:bCs/>
              </w:rPr>
              <w:t>.0</w:t>
            </w:r>
            <w:r w:rsidR="00F55233" w:rsidRPr="00712819">
              <w:rPr>
                <w:bCs/>
              </w:rPr>
              <w:t>3</w:t>
            </w:r>
          </w:p>
          <w:p w:rsidR="00504B2B" w:rsidRPr="00712819" w:rsidRDefault="00504B2B" w:rsidP="009C7EAB">
            <w:pPr>
              <w:rPr>
                <w:lang w:val="en-US"/>
              </w:rPr>
            </w:pPr>
          </w:p>
        </w:tc>
        <w:tc>
          <w:tcPr>
            <w:tcW w:w="3544" w:type="dxa"/>
            <w:tcBorders>
              <w:top w:val="single" w:sz="4" w:space="0" w:color="auto"/>
              <w:left w:val="single" w:sz="4" w:space="0" w:color="auto"/>
              <w:bottom w:val="single" w:sz="4" w:space="0" w:color="auto"/>
              <w:right w:val="single" w:sz="4" w:space="0" w:color="auto"/>
            </w:tcBorders>
          </w:tcPr>
          <w:p w:rsidR="00504B2B" w:rsidRPr="00712819" w:rsidRDefault="00504B2B" w:rsidP="009C7EAB">
            <w:pPr>
              <w:rPr>
                <w:bCs/>
                <w:sz w:val="16"/>
                <w:szCs w:val="16"/>
              </w:rPr>
            </w:pPr>
            <w:r w:rsidRPr="00712819">
              <w:rPr>
                <w:bCs/>
              </w:rPr>
              <w:t>Биологически активная до-бавка при язвенных воспали-тельных процесса</w:t>
            </w:r>
            <w:r w:rsidR="00073DDD">
              <w:rPr>
                <w:bCs/>
              </w:rPr>
              <w:t>х ЖКТ (желудочно-кишечного трак</w:t>
            </w:r>
            <w:r w:rsidRPr="00712819">
              <w:rPr>
                <w:bCs/>
              </w:rPr>
              <w:t>та) и способ ее получения</w:t>
            </w:r>
          </w:p>
        </w:tc>
        <w:tc>
          <w:tcPr>
            <w:tcW w:w="5812" w:type="dxa"/>
            <w:tcBorders>
              <w:top w:val="single" w:sz="4" w:space="0" w:color="auto"/>
              <w:left w:val="single" w:sz="4" w:space="0" w:color="auto"/>
              <w:bottom w:val="single" w:sz="4" w:space="0" w:color="auto"/>
              <w:right w:val="single" w:sz="4" w:space="0" w:color="auto"/>
            </w:tcBorders>
          </w:tcPr>
          <w:p w:rsidR="00504B2B" w:rsidRPr="00712819" w:rsidRDefault="00504B2B" w:rsidP="009C7EAB">
            <w:r w:rsidRPr="00712819">
              <w:t xml:space="preserve">1. Биологически активная добавка, содержащая винилин, отличающаяся тем, что она дополнительно содержит лецитин соевый, </w:t>
            </w:r>
            <w:r w:rsidRPr="00712819">
              <w:rPr>
                <w:rStyle w:val="aa"/>
                <w:b w:val="0"/>
              </w:rPr>
              <w:t>глицирам</w:t>
            </w:r>
            <w:r w:rsidRPr="00712819">
              <w:rPr>
                <w:b/>
              </w:rPr>
              <w:t xml:space="preserve">, </w:t>
            </w:r>
            <w:r w:rsidRPr="00712819">
              <w:t xml:space="preserve"> дибунол, калий фосфорнокислый однозамещенный, натрий фосфор-нокислый двузамещенный, воду дистиллированную, при этом препарат представляет собой эмульсию </w:t>
            </w:r>
          </w:p>
        </w:tc>
        <w:tc>
          <w:tcPr>
            <w:tcW w:w="2268" w:type="dxa"/>
            <w:tcBorders>
              <w:top w:val="single" w:sz="4" w:space="0" w:color="auto"/>
              <w:left w:val="single" w:sz="4" w:space="0" w:color="auto"/>
              <w:bottom w:val="single" w:sz="4" w:space="0" w:color="auto"/>
              <w:right w:val="single" w:sz="4" w:space="0" w:color="auto"/>
            </w:tcBorders>
          </w:tcPr>
          <w:p w:rsidR="00504B2B" w:rsidRPr="00A06AB9" w:rsidRDefault="00504B2B" w:rsidP="009C7EAB">
            <w:pPr>
              <w:rPr>
                <w:sz w:val="18"/>
              </w:rPr>
            </w:pPr>
            <w:r w:rsidRPr="00A06AB9">
              <w:rPr>
                <w:bCs/>
                <w:sz w:val="16"/>
                <w:szCs w:val="16"/>
              </w:rPr>
              <w:t>Харитонов В</w:t>
            </w:r>
            <w:r>
              <w:rPr>
                <w:bCs/>
                <w:sz w:val="16"/>
                <w:szCs w:val="16"/>
              </w:rPr>
              <w:t>.</w:t>
            </w:r>
            <w:r w:rsidRPr="00A06AB9">
              <w:rPr>
                <w:bCs/>
                <w:sz w:val="16"/>
                <w:szCs w:val="16"/>
              </w:rPr>
              <w:t xml:space="preserve"> Г</w:t>
            </w:r>
            <w:r>
              <w:rPr>
                <w:bCs/>
                <w:sz w:val="16"/>
                <w:szCs w:val="16"/>
              </w:rPr>
              <w:t>.</w:t>
            </w:r>
            <w:r w:rsidRPr="00A06AB9">
              <w:rPr>
                <w:b/>
                <w:bCs/>
              </w:rPr>
              <w:t xml:space="preserve">  </w:t>
            </w:r>
            <w:r w:rsidRPr="00A06AB9">
              <w:rPr>
                <w:bCs/>
                <w:sz w:val="16"/>
                <w:szCs w:val="16"/>
              </w:rPr>
              <w:t>и др</w:t>
            </w:r>
            <w:r>
              <w:rPr>
                <w:b/>
                <w:bCs/>
              </w:rPr>
              <w:t>.</w:t>
            </w:r>
          </w:p>
        </w:tc>
      </w:tr>
      <w:tr w:rsidR="00D268BB"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268BB" w:rsidRPr="00C423DD" w:rsidRDefault="00D268BB" w:rsidP="00CB6016">
            <w:r>
              <w:t>2.2</w:t>
            </w:r>
            <w:r w:rsidR="00CB6016">
              <w:t>45</w:t>
            </w:r>
          </w:p>
        </w:tc>
        <w:tc>
          <w:tcPr>
            <w:tcW w:w="1134" w:type="dxa"/>
            <w:tcBorders>
              <w:top w:val="single" w:sz="4" w:space="0" w:color="auto"/>
              <w:left w:val="single" w:sz="4" w:space="0" w:color="auto"/>
              <w:bottom w:val="single" w:sz="4" w:space="0" w:color="auto"/>
              <w:right w:val="single" w:sz="4" w:space="0" w:color="auto"/>
            </w:tcBorders>
          </w:tcPr>
          <w:p w:rsidR="00D268BB" w:rsidRPr="00235C9D" w:rsidRDefault="006F628E" w:rsidP="00AA0D5C">
            <w:r w:rsidRPr="00712819">
              <w:t xml:space="preserve">Австра-лия </w:t>
            </w:r>
          </w:p>
          <w:p w:rsidR="00D268BB" w:rsidRPr="00712819" w:rsidRDefault="00D268BB" w:rsidP="00AA0D5C">
            <w:r w:rsidRPr="00712819">
              <w:t>аналог</w:t>
            </w:r>
          </w:p>
          <w:p w:rsidR="00D268BB" w:rsidRPr="00712819" w:rsidRDefault="00D268BB" w:rsidP="00AA0D5C">
            <w:r w:rsidRPr="00712819">
              <w:t>Россия</w:t>
            </w:r>
          </w:p>
          <w:p w:rsidR="00D268BB" w:rsidRPr="00712819" w:rsidRDefault="00D268BB" w:rsidP="00AA0D5C"/>
          <w:p w:rsidR="00D268BB" w:rsidRPr="00712819" w:rsidRDefault="00D268BB" w:rsidP="00AA0D5C"/>
        </w:tc>
        <w:tc>
          <w:tcPr>
            <w:tcW w:w="1701" w:type="dxa"/>
            <w:tcBorders>
              <w:top w:val="single" w:sz="4" w:space="0" w:color="auto"/>
              <w:left w:val="single" w:sz="4" w:space="0" w:color="auto"/>
              <w:bottom w:val="single" w:sz="4" w:space="0" w:color="auto"/>
              <w:right w:val="single" w:sz="4" w:space="0" w:color="auto"/>
            </w:tcBorders>
          </w:tcPr>
          <w:p w:rsidR="00D268BB" w:rsidRPr="00852F28" w:rsidRDefault="00D268BB" w:rsidP="00AA0D5C">
            <w:pPr>
              <w:rPr>
                <w:rStyle w:val="hps"/>
                <w:color w:val="333333"/>
              </w:rPr>
            </w:pPr>
            <w:r w:rsidRPr="00852F28">
              <w:rPr>
                <w:rStyle w:val="hps"/>
                <w:color w:val="333333"/>
              </w:rPr>
              <w:t>Заявка</w:t>
            </w:r>
          </w:p>
          <w:p w:rsidR="00D268BB" w:rsidRPr="006F628E" w:rsidRDefault="00D268BB" w:rsidP="00AA0D5C">
            <w:pPr>
              <w:rPr>
                <w:rStyle w:val="hps"/>
                <w:color w:val="333333"/>
                <w:sz w:val="22"/>
                <w:szCs w:val="22"/>
              </w:rPr>
            </w:pPr>
            <w:r w:rsidRPr="006F628E">
              <w:rPr>
                <w:rStyle w:val="hps"/>
                <w:color w:val="333333"/>
                <w:sz w:val="22"/>
                <w:szCs w:val="22"/>
              </w:rPr>
              <w:t>2010272341</w:t>
            </w:r>
            <w:r w:rsidRPr="006F628E">
              <w:rPr>
                <w:color w:val="333333"/>
                <w:sz w:val="22"/>
                <w:szCs w:val="22"/>
              </w:rPr>
              <w:t xml:space="preserve"> </w:t>
            </w:r>
            <w:r w:rsidRPr="006F628E">
              <w:rPr>
                <w:rStyle w:val="hps"/>
                <w:color w:val="333333"/>
                <w:sz w:val="22"/>
                <w:szCs w:val="22"/>
              </w:rPr>
              <w:t>(A1)</w:t>
            </w:r>
          </w:p>
          <w:p w:rsidR="00D268BB" w:rsidRDefault="00D268BB" w:rsidP="00AA0D5C">
            <w:pPr>
              <w:rPr>
                <w:rStyle w:val="hps"/>
                <w:color w:val="333333"/>
              </w:rPr>
            </w:pPr>
            <w:r w:rsidRPr="00852F28">
              <w:rPr>
                <w:rStyle w:val="hps"/>
                <w:color w:val="333333"/>
              </w:rPr>
              <w:t>02</w:t>
            </w:r>
            <w:r>
              <w:rPr>
                <w:rStyle w:val="hps"/>
                <w:color w:val="333333"/>
              </w:rPr>
              <w:t>.02.12</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D268BB" w:rsidRPr="00856C53" w:rsidTr="00AA0D5C">
              <w:trPr>
                <w:tblCellSpacing w:w="0" w:type="dxa"/>
              </w:trPr>
              <w:tc>
                <w:tcPr>
                  <w:tcW w:w="2835" w:type="dxa"/>
                  <w:hideMark/>
                </w:tcPr>
                <w:p w:rsidR="00D268BB" w:rsidRPr="006F628E" w:rsidRDefault="00D268BB" w:rsidP="00AA0D5C">
                  <w:pPr>
                    <w:rPr>
                      <w:sz w:val="22"/>
                      <w:szCs w:val="22"/>
                    </w:rPr>
                  </w:pPr>
                  <w:r w:rsidRPr="006F628E">
                    <w:rPr>
                      <w:sz w:val="22"/>
                      <w:szCs w:val="22"/>
                    </w:rPr>
                    <w:t>2012105464 А</w:t>
                  </w:r>
                </w:p>
                <w:p w:rsidR="00D268BB" w:rsidRPr="006F628E" w:rsidRDefault="00D268BB" w:rsidP="00AA0D5C">
                  <w:pPr>
                    <w:rPr>
                      <w:sz w:val="22"/>
                      <w:szCs w:val="22"/>
                    </w:rPr>
                  </w:pPr>
                  <w:r w:rsidRPr="006F628E">
                    <w:rPr>
                      <w:sz w:val="22"/>
                      <w:szCs w:val="22"/>
                    </w:rPr>
                    <w:t>27.08.13</w:t>
                  </w:r>
                </w:p>
              </w:tc>
              <w:tc>
                <w:tcPr>
                  <w:tcW w:w="284" w:type="dxa"/>
                  <w:hideMark/>
                </w:tcPr>
                <w:p w:rsidR="00D268BB" w:rsidRPr="00856C53" w:rsidRDefault="00D268BB" w:rsidP="00AA0D5C">
                  <w:pPr>
                    <w:rPr>
                      <w:sz w:val="17"/>
                      <w:szCs w:val="17"/>
                    </w:rPr>
                  </w:pPr>
                  <w:r w:rsidRPr="00856C53">
                    <w:rPr>
                      <w:sz w:val="17"/>
                      <w:szCs w:val="17"/>
                    </w:rPr>
                    <w:t>(13)</w:t>
                  </w:r>
                </w:p>
              </w:tc>
              <w:tc>
                <w:tcPr>
                  <w:tcW w:w="680" w:type="dxa"/>
                  <w:hideMark/>
                </w:tcPr>
                <w:p w:rsidR="00D268BB" w:rsidRPr="00856C53" w:rsidRDefault="00D268BB" w:rsidP="00AA0D5C">
                  <w:pPr>
                    <w:rPr>
                      <w:sz w:val="17"/>
                      <w:szCs w:val="17"/>
                    </w:rPr>
                  </w:pPr>
                  <w:r w:rsidRPr="00856C53">
                    <w:rPr>
                      <w:sz w:val="17"/>
                      <w:szCs w:val="17"/>
                    </w:rPr>
                    <w:t>A</w:t>
                  </w:r>
                </w:p>
              </w:tc>
            </w:tr>
          </w:tbl>
          <w:p w:rsidR="00D268BB" w:rsidRPr="00852F28" w:rsidRDefault="00D268BB" w:rsidP="00AA0D5C">
            <w:pPr>
              <w:rPr>
                <w:rStyle w:val="hps"/>
                <w:color w:val="333333"/>
              </w:rPr>
            </w:pPr>
          </w:p>
          <w:p w:rsidR="00D268BB" w:rsidRPr="00C423DD" w:rsidRDefault="00D268BB" w:rsidP="00AA0D5C"/>
        </w:tc>
        <w:tc>
          <w:tcPr>
            <w:tcW w:w="3544" w:type="dxa"/>
            <w:tcBorders>
              <w:top w:val="single" w:sz="4" w:space="0" w:color="auto"/>
              <w:left w:val="single" w:sz="4" w:space="0" w:color="auto"/>
              <w:bottom w:val="single" w:sz="4" w:space="0" w:color="auto"/>
              <w:right w:val="single" w:sz="4" w:space="0" w:color="auto"/>
            </w:tcBorders>
          </w:tcPr>
          <w:p w:rsidR="00D268BB" w:rsidRPr="00852F28" w:rsidRDefault="00D268BB" w:rsidP="00AA0D5C">
            <w:pPr>
              <w:rPr>
                <w:color w:val="333333"/>
              </w:rPr>
            </w:pPr>
            <w:r>
              <w:rPr>
                <w:rStyle w:val="hps"/>
                <w:color w:val="333333"/>
              </w:rPr>
              <w:t>Композиции для ухода за кожей</w:t>
            </w:r>
          </w:p>
        </w:tc>
        <w:tc>
          <w:tcPr>
            <w:tcW w:w="5812" w:type="dxa"/>
            <w:tcBorders>
              <w:top w:val="single" w:sz="4" w:space="0" w:color="auto"/>
              <w:left w:val="single" w:sz="4" w:space="0" w:color="auto"/>
              <w:bottom w:val="single" w:sz="4" w:space="0" w:color="auto"/>
              <w:right w:val="single" w:sz="4" w:space="0" w:color="auto"/>
            </w:tcBorders>
          </w:tcPr>
          <w:p w:rsidR="00D268BB" w:rsidRPr="00321DE8" w:rsidRDefault="00D268BB" w:rsidP="006F628E">
            <w:pPr>
              <w:shd w:val="clear" w:color="auto" w:fill="F5F5F5"/>
              <w:textAlignment w:val="top"/>
              <w:rPr>
                <w:color w:val="333333"/>
              </w:rPr>
            </w:pPr>
            <w:r w:rsidRPr="006F628E">
              <w:rPr>
                <w:rStyle w:val="hps"/>
                <w:color w:val="333333"/>
              </w:rPr>
              <w:t>Композиции</w:t>
            </w:r>
            <w:r w:rsidRPr="006F628E">
              <w:rPr>
                <w:color w:val="333333"/>
              </w:rPr>
              <w:t xml:space="preserve"> </w:t>
            </w:r>
            <w:r w:rsidRPr="006F628E">
              <w:rPr>
                <w:rStyle w:val="hps"/>
                <w:color w:val="333333"/>
              </w:rPr>
              <w:t>эффективны</w:t>
            </w:r>
            <w:r w:rsidRPr="006F628E">
              <w:rPr>
                <w:color w:val="333333"/>
              </w:rPr>
              <w:t xml:space="preserve"> </w:t>
            </w:r>
            <w:r w:rsidRPr="006F628E">
              <w:rPr>
                <w:rStyle w:val="hps"/>
                <w:color w:val="333333"/>
              </w:rPr>
              <w:t>при лечении</w:t>
            </w:r>
            <w:r w:rsidRPr="006F628E">
              <w:rPr>
                <w:color w:val="333333"/>
              </w:rPr>
              <w:t xml:space="preserve"> </w:t>
            </w:r>
            <w:r w:rsidRPr="006F628E">
              <w:rPr>
                <w:rStyle w:val="hps"/>
                <w:color w:val="333333"/>
              </w:rPr>
              <w:t>угрей</w:t>
            </w:r>
            <w:r w:rsidRPr="006F628E">
              <w:rPr>
                <w:color w:val="333333"/>
              </w:rPr>
              <w:t xml:space="preserve"> </w:t>
            </w:r>
            <w:r w:rsidRPr="006F628E">
              <w:rPr>
                <w:rStyle w:val="hps"/>
                <w:color w:val="333333"/>
              </w:rPr>
              <w:t>и</w:t>
            </w:r>
            <w:r w:rsidRPr="006F628E">
              <w:rPr>
                <w:color w:val="333333"/>
              </w:rPr>
              <w:t xml:space="preserve"> </w:t>
            </w:r>
            <w:r w:rsidRPr="006F628E">
              <w:rPr>
                <w:rStyle w:val="hps"/>
                <w:color w:val="333333"/>
              </w:rPr>
              <w:t>мето</w:t>
            </w:r>
            <w:r w:rsidR="006F628E" w:rsidRPr="006F628E">
              <w:rPr>
                <w:rStyle w:val="hps"/>
                <w:color w:val="333333"/>
              </w:rPr>
              <w:t>-</w:t>
            </w:r>
            <w:r w:rsidRPr="006F628E">
              <w:rPr>
                <w:rStyle w:val="hps"/>
                <w:color w:val="333333"/>
              </w:rPr>
              <w:t>ды лечения</w:t>
            </w:r>
            <w:r w:rsidRPr="006F628E">
              <w:rPr>
                <w:color w:val="333333"/>
              </w:rPr>
              <w:t xml:space="preserve"> </w:t>
            </w:r>
            <w:r w:rsidRPr="006F628E">
              <w:rPr>
                <w:rStyle w:val="hps"/>
                <w:color w:val="333333"/>
              </w:rPr>
              <w:t>кожи</w:t>
            </w:r>
            <w:r w:rsidRPr="006F628E">
              <w:rPr>
                <w:color w:val="333333"/>
              </w:rPr>
              <w:t>, которые содержат салициловую кислоту или соль в сочетании с активами в 2 выбран</w:t>
            </w:r>
            <w:r w:rsidR="006F628E" w:rsidRPr="006F628E">
              <w:rPr>
                <w:color w:val="333333"/>
              </w:rPr>
              <w:t>-</w:t>
            </w:r>
            <w:r w:rsidRPr="006F628E">
              <w:rPr>
                <w:color w:val="333333"/>
              </w:rPr>
              <w:t>ные из группы, состоящей из молочной кислоты или соли; глицирризиновой кислоты или соли или произ</w:t>
            </w:r>
            <w:r w:rsidR="006F628E" w:rsidRPr="006F628E">
              <w:rPr>
                <w:color w:val="333333"/>
              </w:rPr>
              <w:t>-</w:t>
            </w:r>
            <w:r w:rsidRPr="006F628E">
              <w:rPr>
                <w:color w:val="333333"/>
              </w:rPr>
              <w:t>водного; бисаболол; cetylhydroxyproline palmitamide, аллантоин, ниацинамид, и кипрей узколистного экстракт</w:t>
            </w:r>
          </w:p>
        </w:tc>
        <w:tc>
          <w:tcPr>
            <w:tcW w:w="2268" w:type="dxa"/>
            <w:tcBorders>
              <w:top w:val="single" w:sz="4" w:space="0" w:color="auto"/>
              <w:left w:val="single" w:sz="4" w:space="0" w:color="auto"/>
              <w:bottom w:val="single" w:sz="4" w:space="0" w:color="auto"/>
              <w:right w:val="single" w:sz="4" w:space="0" w:color="auto"/>
            </w:tcBorders>
          </w:tcPr>
          <w:p w:rsidR="00D268BB" w:rsidRPr="00235C9D" w:rsidRDefault="00D268BB" w:rsidP="00AA0D5C">
            <w:pPr>
              <w:rPr>
                <w:rStyle w:val="hps"/>
                <w:color w:val="333333"/>
                <w:sz w:val="18"/>
                <w:szCs w:val="18"/>
                <w:lang w:val="en-US"/>
              </w:rPr>
            </w:pPr>
            <w:r w:rsidRPr="00235C9D">
              <w:rPr>
                <w:color w:val="333333"/>
                <w:sz w:val="18"/>
                <w:szCs w:val="18"/>
              </w:rPr>
              <w:t>Бакли</w:t>
            </w:r>
            <w:r w:rsidRPr="00235C9D">
              <w:rPr>
                <w:color w:val="333333"/>
                <w:sz w:val="18"/>
                <w:szCs w:val="18"/>
                <w:lang w:val="en-US"/>
              </w:rPr>
              <w:t xml:space="preserve"> </w:t>
            </w:r>
            <w:r w:rsidRPr="00235C9D">
              <w:rPr>
                <w:rStyle w:val="hps"/>
                <w:color w:val="333333"/>
                <w:sz w:val="18"/>
                <w:szCs w:val="18"/>
              </w:rPr>
              <w:t>К</w:t>
            </w:r>
            <w:r w:rsidR="00CB6016" w:rsidRPr="00235C9D">
              <w:rPr>
                <w:rStyle w:val="hps"/>
                <w:color w:val="333333"/>
                <w:sz w:val="18"/>
                <w:szCs w:val="18"/>
              </w:rPr>
              <w:t>аролин</w:t>
            </w:r>
            <w:r w:rsidRPr="00235C9D">
              <w:rPr>
                <w:rStyle w:val="hps"/>
                <w:color w:val="333333"/>
                <w:sz w:val="18"/>
                <w:szCs w:val="18"/>
                <w:lang w:val="en-US"/>
              </w:rPr>
              <w:t xml:space="preserve">  </w:t>
            </w:r>
            <w:r w:rsidRPr="00235C9D">
              <w:rPr>
                <w:rStyle w:val="hps"/>
                <w:color w:val="333333"/>
                <w:sz w:val="18"/>
                <w:szCs w:val="18"/>
              </w:rPr>
              <w:t>и</w:t>
            </w:r>
            <w:r w:rsidRPr="00235C9D">
              <w:rPr>
                <w:rStyle w:val="hps"/>
                <w:color w:val="333333"/>
                <w:sz w:val="18"/>
                <w:szCs w:val="18"/>
                <w:lang w:val="en-US"/>
              </w:rPr>
              <w:t xml:space="preserve"> </w:t>
            </w:r>
            <w:r w:rsidRPr="00235C9D">
              <w:rPr>
                <w:rStyle w:val="hps"/>
                <w:color w:val="333333"/>
                <w:sz w:val="18"/>
                <w:szCs w:val="18"/>
              </w:rPr>
              <w:t>др</w:t>
            </w:r>
            <w:r w:rsidRPr="00235C9D">
              <w:rPr>
                <w:rStyle w:val="hps"/>
                <w:color w:val="333333"/>
                <w:sz w:val="18"/>
                <w:szCs w:val="18"/>
                <w:lang w:val="en-US"/>
              </w:rPr>
              <w:t>.</w:t>
            </w:r>
          </w:p>
          <w:p w:rsidR="00D268BB" w:rsidRPr="00321DE8" w:rsidRDefault="00D268BB" w:rsidP="0016399C">
            <w:pPr>
              <w:rPr>
                <w:color w:val="333333"/>
                <w:sz w:val="16"/>
                <w:szCs w:val="16"/>
                <w:lang w:val="en-US"/>
              </w:rPr>
            </w:pPr>
            <w:r w:rsidRPr="00235C9D">
              <w:rPr>
                <w:rStyle w:val="hps"/>
                <w:color w:val="333333"/>
                <w:sz w:val="18"/>
                <w:szCs w:val="18"/>
                <w:lang w:val="en-US"/>
              </w:rPr>
              <w:t>(</w:t>
            </w:r>
            <w:r w:rsidRPr="00235C9D">
              <w:rPr>
                <w:color w:val="333333"/>
                <w:sz w:val="18"/>
                <w:szCs w:val="18"/>
                <w:lang w:val="en-US"/>
              </w:rPr>
              <w:t>R</w:t>
            </w:r>
            <w:r w:rsidR="0016399C">
              <w:rPr>
                <w:color w:val="333333"/>
                <w:sz w:val="18"/>
                <w:szCs w:val="18"/>
                <w:lang w:val="en-US"/>
              </w:rPr>
              <w:t>eckitt</w:t>
            </w:r>
            <w:r w:rsidRPr="00235C9D">
              <w:rPr>
                <w:color w:val="333333"/>
                <w:sz w:val="18"/>
                <w:szCs w:val="18"/>
                <w:lang w:val="en-US"/>
              </w:rPr>
              <w:t xml:space="preserve"> B</w:t>
            </w:r>
            <w:r w:rsidR="0016399C">
              <w:rPr>
                <w:color w:val="333333"/>
                <w:sz w:val="18"/>
                <w:szCs w:val="18"/>
                <w:lang w:val="en-US"/>
              </w:rPr>
              <w:t>tnckiser</w:t>
            </w:r>
            <w:r w:rsidRPr="00235C9D">
              <w:rPr>
                <w:color w:val="333333"/>
                <w:sz w:val="18"/>
                <w:szCs w:val="18"/>
                <w:lang w:val="en-US"/>
              </w:rPr>
              <w:t xml:space="preserve"> </w:t>
            </w:r>
            <w:r w:rsidRPr="00235C9D">
              <w:rPr>
                <w:rStyle w:val="hps"/>
                <w:color w:val="333333"/>
                <w:sz w:val="18"/>
                <w:szCs w:val="18"/>
                <w:lang w:val="en-US"/>
              </w:rPr>
              <w:t>H</w:t>
            </w:r>
            <w:r w:rsidR="0016399C">
              <w:rPr>
                <w:rStyle w:val="hps"/>
                <w:color w:val="333333"/>
                <w:sz w:val="18"/>
                <w:szCs w:val="18"/>
                <w:lang w:val="en-US"/>
              </w:rPr>
              <w:t>ealthcare</w:t>
            </w:r>
            <w:r w:rsidRPr="00235C9D">
              <w:rPr>
                <w:color w:val="333333"/>
                <w:sz w:val="18"/>
                <w:szCs w:val="18"/>
                <w:lang w:val="en-US"/>
              </w:rPr>
              <w:t xml:space="preserve"> </w:t>
            </w:r>
            <w:r w:rsidRPr="00235C9D">
              <w:rPr>
                <w:rStyle w:val="hps"/>
                <w:color w:val="333333"/>
                <w:sz w:val="18"/>
                <w:szCs w:val="18"/>
                <w:lang w:val="en-US"/>
              </w:rPr>
              <w:t>I</w:t>
            </w:r>
            <w:r w:rsidR="0016399C">
              <w:rPr>
                <w:rStyle w:val="hps"/>
                <w:color w:val="333333"/>
                <w:sz w:val="18"/>
                <w:szCs w:val="18"/>
                <w:lang w:val="en-US"/>
              </w:rPr>
              <w:t>nternational</w:t>
            </w:r>
            <w:r w:rsidRPr="00235C9D">
              <w:rPr>
                <w:rStyle w:val="hps"/>
                <w:color w:val="333333"/>
                <w:sz w:val="18"/>
                <w:szCs w:val="18"/>
                <w:lang w:val="en-US"/>
              </w:rPr>
              <w:t xml:space="preserve"> L</w:t>
            </w:r>
            <w:r w:rsidR="0016399C">
              <w:rPr>
                <w:rStyle w:val="hps"/>
                <w:color w:val="333333"/>
                <w:sz w:val="18"/>
                <w:szCs w:val="18"/>
                <w:lang w:val="en-US"/>
              </w:rPr>
              <w:t>imited</w:t>
            </w:r>
            <w:r w:rsidRPr="00235C9D">
              <w:rPr>
                <w:color w:val="333333"/>
                <w:sz w:val="18"/>
                <w:szCs w:val="18"/>
                <w:lang w:val="en-US"/>
              </w:rPr>
              <w:t>)</w:t>
            </w:r>
            <w:r w:rsidRPr="00321DE8">
              <w:rPr>
                <w:color w:val="333333"/>
                <w:sz w:val="16"/>
                <w:szCs w:val="16"/>
                <w:lang w:val="en-US"/>
              </w:rPr>
              <w:br/>
            </w:r>
          </w:p>
        </w:tc>
      </w:tr>
      <w:tr w:rsidR="00D268B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268BB" w:rsidRDefault="00D268BB" w:rsidP="00AA0D5C">
            <w:r>
              <w:t>2.2</w:t>
            </w:r>
            <w:r w:rsidR="00CB6016">
              <w:t>46</w:t>
            </w:r>
          </w:p>
          <w:p w:rsidR="00D268BB" w:rsidRPr="0047277B" w:rsidRDefault="00D268BB" w:rsidP="00AA0D5C"/>
        </w:tc>
        <w:tc>
          <w:tcPr>
            <w:tcW w:w="1134" w:type="dxa"/>
            <w:tcBorders>
              <w:top w:val="single" w:sz="4" w:space="0" w:color="auto"/>
              <w:left w:val="single" w:sz="4" w:space="0" w:color="auto"/>
              <w:bottom w:val="single" w:sz="4" w:space="0" w:color="auto"/>
              <w:right w:val="single" w:sz="4" w:space="0" w:color="auto"/>
            </w:tcBorders>
          </w:tcPr>
          <w:p w:rsidR="00D268BB" w:rsidRPr="00712819" w:rsidRDefault="00D268BB" w:rsidP="00AA0D5C">
            <w:r w:rsidRPr="00712819">
              <w:t>США</w:t>
            </w:r>
          </w:p>
        </w:tc>
        <w:tc>
          <w:tcPr>
            <w:tcW w:w="1701" w:type="dxa"/>
            <w:tcBorders>
              <w:top w:val="single" w:sz="4" w:space="0" w:color="auto"/>
              <w:left w:val="single" w:sz="4" w:space="0" w:color="auto"/>
              <w:bottom w:val="single" w:sz="4" w:space="0" w:color="auto"/>
              <w:right w:val="single" w:sz="4" w:space="0" w:color="auto"/>
            </w:tcBorders>
          </w:tcPr>
          <w:p w:rsidR="00D268BB" w:rsidRDefault="00D268BB" w:rsidP="00AA0D5C">
            <w:r>
              <w:t>Заявка</w:t>
            </w:r>
          </w:p>
          <w:p w:rsidR="00D268BB" w:rsidRPr="00306B25" w:rsidRDefault="00D268BB" w:rsidP="00AA0D5C">
            <w:pPr>
              <w:rPr>
                <w:rStyle w:val="hps"/>
                <w:color w:val="333333"/>
              </w:rPr>
            </w:pPr>
            <w:r w:rsidRPr="00306B25">
              <w:rPr>
                <w:rStyle w:val="hps"/>
                <w:color w:val="333333"/>
              </w:rPr>
              <w:t>2013012464</w:t>
            </w:r>
          </w:p>
          <w:p w:rsidR="00D268BB" w:rsidRPr="00306B25" w:rsidRDefault="00D268BB" w:rsidP="00AA0D5C">
            <w:pPr>
              <w:rPr>
                <w:rStyle w:val="hps"/>
                <w:color w:val="333333"/>
              </w:rPr>
            </w:pPr>
            <w:r w:rsidRPr="00306B25">
              <w:rPr>
                <w:rStyle w:val="hps"/>
                <w:color w:val="333333"/>
              </w:rPr>
              <w:t>10.01.13</w:t>
            </w:r>
          </w:p>
          <w:p w:rsidR="00D268BB" w:rsidRPr="00EA0C20" w:rsidRDefault="00D268BB" w:rsidP="00AA0D5C"/>
        </w:tc>
        <w:tc>
          <w:tcPr>
            <w:tcW w:w="3544" w:type="dxa"/>
            <w:tcBorders>
              <w:top w:val="single" w:sz="4" w:space="0" w:color="auto"/>
              <w:left w:val="single" w:sz="4" w:space="0" w:color="auto"/>
              <w:bottom w:val="single" w:sz="4" w:space="0" w:color="auto"/>
              <w:right w:val="single" w:sz="4" w:space="0" w:color="auto"/>
            </w:tcBorders>
          </w:tcPr>
          <w:p w:rsidR="00D268BB" w:rsidRPr="00306B25" w:rsidRDefault="00D268BB" w:rsidP="0019507B">
            <w:pPr>
              <w:rPr>
                <w:color w:val="333333"/>
                <w:lang w:val="en-US"/>
              </w:rPr>
            </w:pPr>
            <w:r w:rsidRPr="00306B25">
              <w:rPr>
                <w:rStyle w:val="hps"/>
                <w:color w:val="333333"/>
              </w:rPr>
              <w:t>Производные глицирризинатов морфинана</w:t>
            </w:r>
          </w:p>
        </w:tc>
        <w:tc>
          <w:tcPr>
            <w:tcW w:w="5812" w:type="dxa"/>
            <w:tcBorders>
              <w:top w:val="single" w:sz="4" w:space="0" w:color="auto"/>
              <w:left w:val="single" w:sz="4" w:space="0" w:color="auto"/>
              <w:bottom w:val="single" w:sz="4" w:space="0" w:color="auto"/>
              <w:right w:val="single" w:sz="4" w:space="0" w:color="auto"/>
            </w:tcBorders>
          </w:tcPr>
          <w:p w:rsidR="00D268BB" w:rsidRPr="00EA0C20" w:rsidRDefault="00D268BB" w:rsidP="00AA0D5C">
            <w:pPr>
              <w:rPr>
                <w:color w:val="333333"/>
              </w:rPr>
            </w:pPr>
            <w:r>
              <w:rPr>
                <w:rStyle w:val="hps"/>
                <w:color w:val="333333"/>
              </w:rPr>
              <w:t>Я</w:t>
            </w:r>
            <w:r w:rsidRPr="00EA0C20">
              <w:rPr>
                <w:rStyle w:val="hps"/>
                <w:color w:val="333333"/>
              </w:rPr>
              <w:t>вля</w:t>
            </w:r>
            <w:r>
              <w:rPr>
                <w:rStyle w:val="hps"/>
                <w:color w:val="333333"/>
              </w:rPr>
              <w:t>ю</w:t>
            </w:r>
            <w:r w:rsidRPr="00EA0C20">
              <w:rPr>
                <w:rStyle w:val="hps"/>
                <w:color w:val="333333"/>
              </w:rPr>
              <w:t>тся солью</w:t>
            </w:r>
            <w:r w:rsidRPr="00EA0C20">
              <w:rPr>
                <w:color w:val="333333"/>
              </w:rPr>
              <w:t xml:space="preserve"> </w:t>
            </w:r>
            <w:r w:rsidRPr="00EA0C20">
              <w:rPr>
                <w:rStyle w:val="hps"/>
                <w:color w:val="333333"/>
              </w:rPr>
              <w:t>основной группе</w:t>
            </w:r>
            <w:r w:rsidRPr="00EA0C20">
              <w:rPr>
                <w:color w:val="333333"/>
              </w:rPr>
              <w:t xml:space="preserve"> </w:t>
            </w:r>
            <w:r w:rsidRPr="00EA0C20">
              <w:rPr>
                <w:rStyle w:val="hps"/>
                <w:color w:val="333333"/>
              </w:rPr>
              <w:t>содержащих</w:t>
            </w:r>
            <w:r w:rsidRPr="00EA0C20">
              <w:rPr>
                <w:color w:val="333333"/>
              </w:rPr>
              <w:t xml:space="preserve"> </w:t>
            </w:r>
            <w:r w:rsidRPr="00EA0C20">
              <w:rPr>
                <w:rStyle w:val="hps"/>
                <w:color w:val="333333"/>
              </w:rPr>
              <w:t>про</w:t>
            </w:r>
            <w:r w:rsidR="006F628E" w:rsidRPr="006F628E">
              <w:rPr>
                <w:rStyle w:val="hps"/>
                <w:color w:val="333333"/>
              </w:rPr>
              <w:t>-</w:t>
            </w:r>
            <w:r w:rsidRPr="00EA0C20">
              <w:rPr>
                <w:rStyle w:val="hps"/>
                <w:color w:val="333333"/>
              </w:rPr>
              <w:t>изводные</w:t>
            </w:r>
            <w:r w:rsidRPr="00EA0C20">
              <w:rPr>
                <w:color w:val="333333"/>
              </w:rPr>
              <w:t xml:space="preserve"> </w:t>
            </w:r>
            <w:r w:rsidRPr="00EA0C20">
              <w:rPr>
                <w:rStyle w:val="hps"/>
                <w:color w:val="333333"/>
              </w:rPr>
              <w:t>морфинан</w:t>
            </w:r>
            <w:r w:rsidRPr="00EA0C20">
              <w:rPr>
                <w:color w:val="333333"/>
              </w:rPr>
              <w:t xml:space="preserve"> </w:t>
            </w:r>
            <w:r w:rsidRPr="00EA0C20">
              <w:rPr>
                <w:rStyle w:val="hps"/>
                <w:color w:val="333333"/>
              </w:rPr>
              <w:t>и карбоксильную группу</w:t>
            </w:r>
            <w:r w:rsidRPr="00EA0C20">
              <w:rPr>
                <w:color w:val="333333"/>
              </w:rPr>
              <w:t xml:space="preserve"> </w:t>
            </w:r>
            <w:r w:rsidRPr="00EA0C20">
              <w:rPr>
                <w:rStyle w:val="hps"/>
                <w:color w:val="333333"/>
              </w:rPr>
              <w:t>содер</w:t>
            </w:r>
            <w:r w:rsidR="006F628E" w:rsidRPr="006F628E">
              <w:rPr>
                <w:rStyle w:val="hps"/>
                <w:color w:val="333333"/>
              </w:rPr>
              <w:t>-</w:t>
            </w:r>
            <w:r w:rsidRPr="00EA0C20">
              <w:rPr>
                <w:rStyle w:val="hps"/>
                <w:color w:val="333333"/>
              </w:rPr>
              <w:t>жащие</w:t>
            </w:r>
            <w:r w:rsidRPr="00EA0C20">
              <w:rPr>
                <w:color w:val="333333"/>
              </w:rPr>
              <w:t xml:space="preserve"> </w:t>
            </w:r>
            <w:r w:rsidRPr="00EA0C20">
              <w:rPr>
                <w:rStyle w:val="hps"/>
                <w:color w:val="333333"/>
              </w:rPr>
              <w:t>глицирризиновой</w:t>
            </w:r>
            <w:r w:rsidRPr="00EA0C20">
              <w:rPr>
                <w:color w:val="333333"/>
              </w:rPr>
              <w:t xml:space="preserve"> </w:t>
            </w:r>
            <w:r w:rsidRPr="00EA0C20">
              <w:rPr>
                <w:rStyle w:val="hps"/>
                <w:color w:val="333333"/>
              </w:rPr>
              <w:t>кислоты и</w:t>
            </w:r>
            <w:r w:rsidRPr="00EA0C20">
              <w:rPr>
                <w:color w:val="333333"/>
              </w:rPr>
              <w:t xml:space="preserve"> </w:t>
            </w:r>
            <w:r w:rsidRPr="00EA0C20">
              <w:rPr>
                <w:rStyle w:val="hps"/>
                <w:color w:val="333333"/>
              </w:rPr>
              <w:t>имеет возмож</w:t>
            </w:r>
            <w:r w:rsidR="006F628E" w:rsidRPr="006F628E">
              <w:rPr>
                <w:rStyle w:val="hps"/>
                <w:color w:val="333333"/>
              </w:rPr>
              <w:t>-</w:t>
            </w:r>
            <w:r w:rsidRPr="00EA0C20">
              <w:rPr>
                <w:rStyle w:val="hps"/>
                <w:color w:val="333333"/>
              </w:rPr>
              <w:t>ность</w:t>
            </w:r>
            <w:r w:rsidRPr="00EA0C20">
              <w:rPr>
                <w:color w:val="333333"/>
              </w:rPr>
              <w:t xml:space="preserve"> </w:t>
            </w:r>
            <w:r w:rsidRPr="00EA0C20">
              <w:rPr>
                <w:rStyle w:val="hps"/>
                <w:color w:val="333333"/>
              </w:rPr>
              <w:t>быть использован для изготовления</w:t>
            </w:r>
            <w:r w:rsidRPr="00EA0C20">
              <w:rPr>
                <w:color w:val="333333"/>
              </w:rPr>
              <w:t xml:space="preserve"> </w:t>
            </w:r>
            <w:r w:rsidRPr="00EA0C20">
              <w:rPr>
                <w:rStyle w:val="hps"/>
                <w:color w:val="333333"/>
              </w:rPr>
              <w:t>лекарст</w:t>
            </w:r>
            <w:r w:rsidR="006F628E" w:rsidRPr="006F628E">
              <w:rPr>
                <w:rStyle w:val="hps"/>
                <w:color w:val="333333"/>
              </w:rPr>
              <w:t>-</w:t>
            </w:r>
            <w:r w:rsidRPr="00EA0C20">
              <w:rPr>
                <w:rStyle w:val="hps"/>
                <w:color w:val="333333"/>
              </w:rPr>
              <w:t>венных средств для</w:t>
            </w:r>
            <w:r w:rsidRPr="00EA0C20">
              <w:rPr>
                <w:color w:val="333333"/>
              </w:rPr>
              <w:t xml:space="preserve"> </w:t>
            </w:r>
            <w:r w:rsidRPr="00EA0C20">
              <w:rPr>
                <w:rStyle w:val="hps"/>
                <w:color w:val="333333"/>
              </w:rPr>
              <w:t>лечения и /</w:t>
            </w:r>
            <w:r w:rsidRPr="00EA0C20">
              <w:rPr>
                <w:color w:val="333333"/>
              </w:rPr>
              <w:t xml:space="preserve"> </w:t>
            </w:r>
            <w:r w:rsidRPr="00EA0C20">
              <w:rPr>
                <w:rStyle w:val="hps"/>
                <w:color w:val="333333"/>
              </w:rPr>
              <w:t>или профилактики</w:t>
            </w:r>
            <w:r w:rsidRPr="00EA0C20">
              <w:rPr>
                <w:color w:val="333333"/>
              </w:rPr>
              <w:t xml:space="preserve"> </w:t>
            </w:r>
            <w:r w:rsidRPr="00EA0C20">
              <w:rPr>
                <w:rStyle w:val="hps"/>
                <w:color w:val="333333"/>
              </w:rPr>
              <w:t>кашля,</w:t>
            </w:r>
            <w:r w:rsidRPr="00EA0C20">
              <w:rPr>
                <w:color w:val="333333"/>
              </w:rPr>
              <w:t xml:space="preserve"> </w:t>
            </w:r>
            <w:r w:rsidRPr="00EA0C20">
              <w:rPr>
                <w:rStyle w:val="hps"/>
                <w:color w:val="333333"/>
              </w:rPr>
              <w:t>улучшение</w:t>
            </w:r>
            <w:r w:rsidRPr="00EA0C20">
              <w:rPr>
                <w:color w:val="333333"/>
              </w:rPr>
              <w:t xml:space="preserve"> </w:t>
            </w:r>
            <w:r w:rsidRPr="00EA0C20">
              <w:rPr>
                <w:rStyle w:val="hps"/>
                <w:color w:val="333333"/>
              </w:rPr>
              <w:t>боли,</w:t>
            </w:r>
            <w:r w:rsidRPr="00EA0C20">
              <w:rPr>
                <w:color w:val="333333"/>
              </w:rPr>
              <w:t xml:space="preserve"> </w:t>
            </w:r>
            <w:r w:rsidRPr="00EA0C20">
              <w:rPr>
                <w:rStyle w:val="hps"/>
                <w:color w:val="333333"/>
              </w:rPr>
              <w:t>лечения</w:t>
            </w:r>
            <w:r w:rsidRPr="00EA0C20">
              <w:rPr>
                <w:color w:val="333333"/>
              </w:rPr>
              <w:t xml:space="preserve"> </w:t>
            </w:r>
            <w:r w:rsidRPr="00EA0C20">
              <w:rPr>
                <w:rStyle w:val="hps"/>
                <w:color w:val="333333"/>
              </w:rPr>
              <w:t>заболевания дыха</w:t>
            </w:r>
            <w:r w:rsidR="006F628E" w:rsidRPr="006F628E">
              <w:rPr>
                <w:rStyle w:val="hps"/>
                <w:color w:val="333333"/>
              </w:rPr>
              <w:t>-</w:t>
            </w:r>
            <w:r w:rsidRPr="00EA0C20">
              <w:rPr>
                <w:rStyle w:val="hps"/>
                <w:color w:val="333333"/>
              </w:rPr>
              <w:t>тельных путей,</w:t>
            </w:r>
            <w:r w:rsidRPr="00EA0C20">
              <w:rPr>
                <w:color w:val="333333"/>
              </w:rPr>
              <w:t xml:space="preserve"> </w:t>
            </w:r>
            <w:r w:rsidRPr="00EA0C20">
              <w:rPr>
                <w:rStyle w:val="hps"/>
                <w:color w:val="333333"/>
              </w:rPr>
              <w:t>лечении сердечно-сосудистых</w:t>
            </w:r>
            <w:r w:rsidRPr="00EA0C20">
              <w:rPr>
                <w:color w:val="333333"/>
              </w:rPr>
              <w:t xml:space="preserve"> </w:t>
            </w:r>
            <w:r w:rsidRPr="00EA0C20">
              <w:rPr>
                <w:rStyle w:val="hps"/>
                <w:color w:val="333333"/>
              </w:rPr>
              <w:t>заболе</w:t>
            </w:r>
            <w:r w:rsidR="006F628E" w:rsidRPr="006F628E">
              <w:rPr>
                <w:rStyle w:val="hps"/>
                <w:color w:val="333333"/>
              </w:rPr>
              <w:t>-</w:t>
            </w:r>
            <w:r w:rsidRPr="00EA0C20">
              <w:rPr>
                <w:rStyle w:val="hps"/>
                <w:color w:val="333333"/>
              </w:rPr>
              <w:t>ваний</w:t>
            </w:r>
            <w:r w:rsidRPr="00EA0C20">
              <w:rPr>
                <w:color w:val="333333"/>
              </w:rPr>
              <w:t xml:space="preserve"> </w:t>
            </w:r>
            <w:r w:rsidRPr="00EA0C20">
              <w:rPr>
                <w:rStyle w:val="hps"/>
                <w:color w:val="333333"/>
              </w:rPr>
              <w:t>и лечения</w:t>
            </w:r>
            <w:r w:rsidRPr="00EA0C20">
              <w:rPr>
                <w:color w:val="333333"/>
              </w:rPr>
              <w:t xml:space="preserve"> </w:t>
            </w:r>
            <w:r w:rsidRPr="00EA0C20">
              <w:rPr>
                <w:rStyle w:val="hps"/>
                <w:color w:val="333333"/>
              </w:rPr>
              <w:t>заболеваний печени</w:t>
            </w:r>
          </w:p>
        </w:tc>
        <w:tc>
          <w:tcPr>
            <w:tcW w:w="2268" w:type="dxa"/>
            <w:tcBorders>
              <w:top w:val="single" w:sz="4" w:space="0" w:color="auto"/>
              <w:left w:val="single" w:sz="4" w:space="0" w:color="auto"/>
              <w:bottom w:val="single" w:sz="4" w:space="0" w:color="auto"/>
              <w:right w:val="single" w:sz="4" w:space="0" w:color="auto"/>
            </w:tcBorders>
          </w:tcPr>
          <w:p w:rsidR="00D268BB" w:rsidRPr="00EA0C20" w:rsidRDefault="00D268BB" w:rsidP="00CB6016">
            <w:pPr>
              <w:rPr>
                <w:sz w:val="16"/>
                <w:szCs w:val="16"/>
              </w:rPr>
            </w:pPr>
            <w:r>
              <w:rPr>
                <w:color w:val="333333"/>
                <w:sz w:val="16"/>
                <w:szCs w:val="16"/>
              </w:rPr>
              <w:t>Фан</w:t>
            </w:r>
            <w:r w:rsidRPr="00EA0C20">
              <w:rPr>
                <w:color w:val="333333"/>
                <w:sz w:val="16"/>
                <w:szCs w:val="16"/>
              </w:rPr>
              <w:t xml:space="preserve"> </w:t>
            </w:r>
            <w:r w:rsidRPr="00EA0C20">
              <w:rPr>
                <w:rStyle w:val="hps"/>
                <w:color w:val="333333"/>
                <w:sz w:val="16"/>
                <w:szCs w:val="16"/>
              </w:rPr>
              <w:t>Чин-</w:t>
            </w:r>
            <w:r w:rsidRPr="00EA0C20">
              <w:rPr>
                <w:color w:val="333333"/>
                <w:sz w:val="16"/>
                <w:szCs w:val="16"/>
              </w:rPr>
              <w:t>Цай</w:t>
            </w:r>
            <w:r>
              <w:rPr>
                <w:color w:val="333333"/>
                <w:sz w:val="16"/>
                <w:szCs w:val="16"/>
              </w:rPr>
              <w:t xml:space="preserve"> </w:t>
            </w:r>
            <w:r>
              <w:rPr>
                <w:sz w:val="16"/>
                <w:szCs w:val="16"/>
              </w:rPr>
              <w:t xml:space="preserve"> </w:t>
            </w:r>
            <w:r w:rsidR="00CB6016">
              <w:rPr>
                <w:sz w:val="16"/>
                <w:szCs w:val="16"/>
              </w:rPr>
              <w:t xml:space="preserve">и </w:t>
            </w:r>
            <w:r>
              <w:rPr>
                <w:sz w:val="16"/>
                <w:szCs w:val="16"/>
              </w:rPr>
              <w:t xml:space="preserve">др. </w:t>
            </w:r>
          </w:p>
        </w:tc>
      </w:tr>
      <w:tr w:rsidR="00D268B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268BB" w:rsidRDefault="00D268BB" w:rsidP="00AA0D5C">
            <w:r>
              <w:t>2.2</w:t>
            </w:r>
            <w:r w:rsidR="00CB6016">
              <w:t>47</w:t>
            </w:r>
          </w:p>
          <w:p w:rsidR="00D268BB" w:rsidRPr="00EA0C20" w:rsidRDefault="00D268BB" w:rsidP="00AA0D5C"/>
        </w:tc>
        <w:tc>
          <w:tcPr>
            <w:tcW w:w="1134" w:type="dxa"/>
            <w:tcBorders>
              <w:top w:val="single" w:sz="4" w:space="0" w:color="auto"/>
              <w:left w:val="single" w:sz="4" w:space="0" w:color="auto"/>
              <w:bottom w:val="single" w:sz="4" w:space="0" w:color="auto"/>
              <w:right w:val="single" w:sz="4" w:space="0" w:color="auto"/>
            </w:tcBorders>
          </w:tcPr>
          <w:p w:rsidR="00D268BB" w:rsidRPr="00712819" w:rsidRDefault="00D268BB" w:rsidP="00AA0D5C">
            <w:r w:rsidRPr="00712819">
              <w:t>Европ.з.</w:t>
            </w:r>
          </w:p>
        </w:tc>
        <w:tc>
          <w:tcPr>
            <w:tcW w:w="1701" w:type="dxa"/>
            <w:tcBorders>
              <w:top w:val="single" w:sz="4" w:space="0" w:color="auto"/>
              <w:left w:val="single" w:sz="4" w:space="0" w:color="auto"/>
              <w:bottom w:val="single" w:sz="4" w:space="0" w:color="auto"/>
              <w:right w:val="single" w:sz="4" w:space="0" w:color="auto"/>
            </w:tcBorders>
          </w:tcPr>
          <w:p w:rsidR="00D268BB" w:rsidRDefault="00D268BB" w:rsidP="00AA0D5C">
            <w:r>
              <w:t>Заявка</w:t>
            </w:r>
          </w:p>
          <w:p w:rsidR="00D268BB" w:rsidRPr="00773BE7" w:rsidRDefault="00D268BB" w:rsidP="00AA0D5C">
            <w:r w:rsidRPr="00773BE7">
              <w:t>2563370  (A1)</w:t>
            </w:r>
          </w:p>
          <w:p w:rsidR="00D268BB" w:rsidRPr="009C49F4" w:rsidRDefault="00D268BB" w:rsidP="00AA0D5C">
            <w:pPr>
              <w:rPr>
                <w:sz w:val="20"/>
                <w:szCs w:val="20"/>
              </w:rPr>
            </w:pPr>
            <w:r w:rsidRPr="00773BE7">
              <w:t>6.03.13</w:t>
            </w:r>
          </w:p>
        </w:tc>
        <w:tc>
          <w:tcPr>
            <w:tcW w:w="3544" w:type="dxa"/>
            <w:tcBorders>
              <w:top w:val="single" w:sz="4" w:space="0" w:color="auto"/>
              <w:left w:val="single" w:sz="4" w:space="0" w:color="auto"/>
              <w:bottom w:val="single" w:sz="4" w:space="0" w:color="auto"/>
              <w:right w:val="single" w:sz="4" w:space="0" w:color="auto"/>
            </w:tcBorders>
          </w:tcPr>
          <w:p w:rsidR="00D268BB" w:rsidRPr="001F1996" w:rsidRDefault="00D268BB" w:rsidP="00AA0D5C">
            <w:pPr>
              <w:shd w:val="clear" w:color="auto" w:fill="F5F5F5"/>
              <w:textAlignment w:val="top"/>
              <w:rPr>
                <w:color w:val="333333"/>
              </w:rPr>
            </w:pPr>
            <w:r w:rsidRPr="001F1996">
              <w:rPr>
                <w:color w:val="333333"/>
              </w:rPr>
              <w:t xml:space="preserve">Использование композиции, содержащей фосфолипиды и глицирризиновую кислоту для </w:t>
            </w:r>
            <w:r w:rsidRPr="001F1996">
              <w:rPr>
                <w:color w:val="333333"/>
              </w:rPr>
              <w:lastRenderedPageBreak/>
              <w:t>удаления накопления подкожного жира с помощью подкожного липолиза</w:t>
            </w:r>
          </w:p>
        </w:tc>
        <w:tc>
          <w:tcPr>
            <w:tcW w:w="5812" w:type="dxa"/>
            <w:tcBorders>
              <w:top w:val="single" w:sz="4" w:space="0" w:color="auto"/>
              <w:left w:val="single" w:sz="4" w:space="0" w:color="auto"/>
              <w:bottom w:val="single" w:sz="4" w:space="0" w:color="auto"/>
              <w:right w:val="single" w:sz="4" w:space="0" w:color="auto"/>
            </w:tcBorders>
          </w:tcPr>
          <w:p w:rsidR="00D268BB" w:rsidRPr="00EA0C20" w:rsidRDefault="00D268BB" w:rsidP="006F628E">
            <w:pPr>
              <w:shd w:val="clear" w:color="auto" w:fill="F5F5F5"/>
              <w:textAlignment w:val="top"/>
              <w:rPr>
                <w:color w:val="333333"/>
              </w:rPr>
            </w:pPr>
            <w:r w:rsidRPr="009C49F4">
              <w:rPr>
                <w:color w:val="333333"/>
              </w:rPr>
              <w:lastRenderedPageBreak/>
              <w:t>Изобретение, описанное здесь, относится к использо</w:t>
            </w:r>
            <w:r w:rsidR="006F628E" w:rsidRPr="006F628E">
              <w:rPr>
                <w:color w:val="333333"/>
              </w:rPr>
              <w:t>-</w:t>
            </w:r>
            <w:r w:rsidRPr="009C49F4">
              <w:rPr>
                <w:color w:val="333333"/>
              </w:rPr>
              <w:t>ванию водной композиции, содержащей по меньшей мере фосфолипид</w:t>
            </w:r>
            <w:r>
              <w:rPr>
                <w:color w:val="333333"/>
              </w:rPr>
              <w:t>ы</w:t>
            </w:r>
            <w:r w:rsidRPr="009C49F4">
              <w:rPr>
                <w:color w:val="333333"/>
              </w:rPr>
              <w:t xml:space="preserve">, по крайней мере, один или соли </w:t>
            </w:r>
            <w:r w:rsidRPr="009C49F4">
              <w:rPr>
                <w:color w:val="333333"/>
              </w:rPr>
              <w:lastRenderedPageBreak/>
              <w:t xml:space="preserve">глицирризиновой </w:t>
            </w:r>
            <w:r>
              <w:rPr>
                <w:color w:val="333333"/>
              </w:rPr>
              <w:t xml:space="preserve">кислоты </w:t>
            </w:r>
            <w:r w:rsidRPr="009C49F4">
              <w:rPr>
                <w:color w:val="333333"/>
              </w:rPr>
              <w:t>по производству лекар</w:t>
            </w:r>
            <w:r w:rsidR="006F628E" w:rsidRPr="006F628E">
              <w:rPr>
                <w:color w:val="333333"/>
              </w:rPr>
              <w:t>-</w:t>
            </w:r>
            <w:r w:rsidRPr="009C49F4">
              <w:rPr>
                <w:color w:val="333333"/>
              </w:rPr>
              <w:t>ственных средств для удаления</w:t>
            </w:r>
            <w:r>
              <w:rPr>
                <w:color w:val="333333"/>
              </w:rPr>
              <w:t xml:space="preserve"> накопления подкож</w:t>
            </w:r>
            <w:r w:rsidR="006F628E" w:rsidRPr="006F628E">
              <w:rPr>
                <w:color w:val="333333"/>
              </w:rPr>
              <w:t>-</w:t>
            </w:r>
            <w:r>
              <w:rPr>
                <w:color w:val="333333"/>
              </w:rPr>
              <w:t xml:space="preserve">ного жира </w:t>
            </w:r>
          </w:p>
        </w:tc>
        <w:tc>
          <w:tcPr>
            <w:tcW w:w="2268" w:type="dxa"/>
            <w:tcBorders>
              <w:top w:val="single" w:sz="4" w:space="0" w:color="auto"/>
              <w:left w:val="single" w:sz="4" w:space="0" w:color="auto"/>
              <w:bottom w:val="single" w:sz="4" w:space="0" w:color="auto"/>
              <w:right w:val="single" w:sz="4" w:space="0" w:color="auto"/>
            </w:tcBorders>
          </w:tcPr>
          <w:p w:rsidR="00D268BB" w:rsidRDefault="00D268BB" w:rsidP="00AA0D5C">
            <w:pPr>
              <w:rPr>
                <w:color w:val="333333"/>
                <w:sz w:val="18"/>
                <w:szCs w:val="18"/>
              </w:rPr>
            </w:pPr>
            <w:r>
              <w:rPr>
                <w:color w:val="333333"/>
                <w:sz w:val="18"/>
                <w:szCs w:val="18"/>
              </w:rPr>
              <w:lastRenderedPageBreak/>
              <w:t>Гундерманн Карл-Юзеф</w:t>
            </w:r>
          </w:p>
          <w:p w:rsidR="00D268BB" w:rsidRDefault="00D268BB" w:rsidP="00AA0D5C">
            <w:pPr>
              <w:shd w:val="clear" w:color="auto" w:fill="F5F5F5"/>
              <w:textAlignment w:val="top"/>
              <w:rPr>
                <w:color w:val="333333"/>
                <w:sz w:val="16"/>
                <w:szCs w:val="16"/>
              </w:rPr>
            </w:pPr>
            <w:r w:rsidRPr="00AC7E1C">
              <w:rPr>
                <w:color w:val="333333"/>
                <w:sz w:val="16"/>
                <w:szCs w:val="16"/>
              </w:rPr>
              <w:t>Брандл Дирк</w:t>
            </w:r>
          </w:p>
          <w:p w:rsidR="00D268BB" w:rsidRDefault="00D268BB" w:rsidP="00AA0D5C">
            <w:pPr>
              <w:shd w:val="clear" w:color="auto" w:fill="F5F5F5"/>
              <w:textAlignment w:val="top"/>
              <w:rPr>
                <w:color w:val="333333"/>
                <w:sz w:val="16"/>
                <w:szCs w:val="16"/>
              </w:rPr>
            </w:pPr>
          </w:p>
          <w:p w:rsidR="00D268BB" w:rsidRPr="00AC7E1C" w:rsidRDefault="00D268BB" w:rsidP="00AA0D5C">
            <w:pPr>
              <w:shd w:val="clear" w:color="auto" w:fill="F5F5F5"/>
              <w:textAlignment w:val="top"/>
              <w:rPr>
                <w:color w:val="333333"/>
                <w:sz w:val="16"/>
                <w:szCs w:val="16"/>
              </w:rPr>
            </w:pPr>
            <w:r>
              <w:rPr>
                <w:color w:val="333333"/>
                <w:sz w:val="16"/>
                <w:szCs w:val="16"/>
              </w:rPr>
              <w:t>(Лихтблик ГМБХ)</w:t>
            </w:r>
          </w:p>
          <w:p w:rsidR="00D268BB" w:rsidRDefault="00D268BB" w:rsidP="00AA0D5C">
            <w:pPr>
              <w:shd w:val="clear" w:color="auto" w:fill="F5F5F5"/>
              <w:textAlignment w:val="top"/>
              <w:rPr>
                <w:rFonts w:ascii="Arial" w:hAnsi="Arial" w:cs="Arial"/>
                <w:color w:val="333333"/>
              </w:rPr>
            </w:pPr>
          </w:p>
          <w:p w:rsidR="00D268BB" w:rsidRPr="0049672C" w:rsidRDefault="00D268BB" w:rsidP="00AA0D5C">
            <w:pPr>
              <w:shd w:val="clear" w:color="auto" w:fill="F5F5F5"/>
              <w:textAlignment w:val="top"/>
              <w:rPr>
                <w:color w:val="333333"/>
                <w:sz w:val="18"/>
                <w:szCs w:val="18"/>
              </w:rPr>
            </w:pPr>
          </w:p>
        </w:tc>
      </w:tr>
      <w:tr w:rsidR="00D268BB"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268BB" w:rsidRDefault="00D268BB" w:rsidP="00AA0D5C">
            <w:r>
              <w:lastRenderedPageBreak/>
              <w:t>2.2</w:t>
            </w:r>
            <w:r w:rsidR="00CB6016">
              <w:t>48</w:t>
            </w:r>
          </w:p>
          <w:p w:rsidR="00D268BB" w:rsidRPr="00EA0C20" w:rsidRDefault="00D268BB" w:rsidP="00AA0D5C"/>
        </w:tc>
        <w:tc>
          <w:tcPr>
            <w:tcW w:w="1134" w:type="dxa"/>
            <w:tcBorders>
              <w:top w:val="single" w:sz="4" w:space="0" w:color="auto"/>
              <w:left w:val="single" w:sz="4" w:space="0" w:color="auto"/>
              <w:bottom w:val="single" w:sz="4" w:space="0" w:color="auto"/>
              <w:right w:val="single" w:sz="4" w:space="0" w:color="auto"/>
            </w:tcBorders>
          </w:tcPr>
          <w:p w:rsidR="00D268BB" w:rsidRPr="00712819" w:rsidRDefault="00D268BB" w:rsidP="00AA0D5C">
            <w:r w:rsidRPr="00712819">
              <w:t>Китай</w:t>
            </w:r>
          </w:p>
        </w:tc>
        <w:tc>
          <w:tcPr>
            <w:tcW w:w="1701" w:type="dxa"/>
            <w:tcBorders>
              <w:top w:val="single" w:sz="4" w:space="0" w:color="auto"/>
              <w:left w:val="single" w:sz="4" w:space="0" w:color="auto"/>
              <w:bottom w:val="single" w:sz="4" w:space="0" w:color="auto"/>
              <w:right w:val="single" w:sz="4" w:space="0" w:color="auto"/>
            </w:tcBorders>
          </w:tcPr>
          <w:p w:rsidR="00D268BB" w:rsidRDefault="00D268BB" w:rsidP="00AA0D5C">
            <w:r>
              <w:t>Патент</w:t>
            </w:r>
          </w:p>
          <w:p w:rsidR="00D268BB" w:rsidRDefault="00D268BB" w:rsidP="00AA0D5C">
            <w:pPr>
              <w:rPr>
                <w:sz w:val="20"/>
                <w:szCs w:val="20"/>
              </w:rPr>
            </w:pPr>
            <w:r w:rsidRPr="00992389">
              <w:rPr>
                <w:sz w:val="20"/>
                <w:szCs w:val="20"/>
              </w:rPr>
              <w:t>102188483 (B)</w:t>
            </w:r>
          </w:p>
          <w:p w:rsidR="00D268BB" w:rsidRDefault="00D268BB" w:rsidP="00AA0D5C">
            <w:pPr>
              <w:rPr>
                <w:sz w:val="20"/>
                <w:szCs w:val="20"/>
              </w:rPr>
            </w:pPr>
            <w:r>
              <w:rPr>
                <w:sz w:val="20"/>
                <w:szCs w:val="20"/>
              </w:rPr>
              <w:t>23.01.13</w:t>
            </w:r>
          </w:p>
          <w:p w:rsidR="00D268BB" w:rsidRPr="00992389" w:rsidRDefault="00D268BB" w:rsidP="00AA0D5C">
            <w:pP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D268BB" w:rsidRPr="00306B25" w:rsidRDefault="00D268BB" w:rsidP="00AA0D5C">
            <w:pPr>
              <w:shd w:val="clear" w:color="auto" w:fill="F5F5F5"/>
              <w:textAlignment w:val="top"/>
              <w:rPr>
                <w:color w:val="333333"/>
              </w:rPr>
            </w:pPr>
            <w:r w:rsidRPr="00306B25">
              <w:rPr>
                <w:color w:val="333333"/>
              </w:rPr>
              <w:t>Извлечение для лечения фаринголарингита и способ его получения</w:t>
            </w:r>
            <w:r w:rsidRPr="00306B25">
              <w:rPr>
                <w:color w:val="333333"/>
              </w:rPr>
              <w:br/>
            </w:r>
          </w:p>
        </w:tc>
        <w:tc>
          <w:tcPr>
            <w:tcW w:w="5812" w:type="dxa"/>
            <w:tcBorders>
              <w:top w:val="single" w:sz="4" w:space="0" w:color="auto"/>
              <w:left w:val="single" w:sz="4" w:space="0" w:color="auto"/>
              <w:bottom w:val="single" w:sz="4" w:space="0" w:color="auto"/>
              <w:right w:val="single" w:sz="4" w:space="0" w:color="auto"/>
            </w:tcBorders>
          </w:tcPr>
          <w:p w:rsidR="00D268BB" w:rsidRPr="00306B25" w:rsidRDefault="00D268BB" w:rsidP="006F628E">
            <w:pPr>
              <w:shd w:val="clear" w:color="auto" w:fill="F5F5F5"/>
              <w:textAlignment w:val="top"/>
              <w:rPr>
                <w:color w:val="333333"/>
              </w:rPr>
            </w:pPr>
            <w:r>
              <w:rPr>
                <w:color w:val="333333"/>
              </w:rPr>
              <w:t>С</w:t>
            </w:r>
            <w:r w:rsidRPr="00306B25">
              <w:rPr>
                <w:color w:val="333333"/>
              </w:rPr>
              <w:t>одержит следующие компоненты в массовых про</w:t>
            </w:r>
            <w:r w:rsidR="006F628E" w:rsidRPr="006F628E">
              <w:rPr>
                <w:color w:val="333333"/>
              </w:rPr>
              <w:t>-</w:t>
            </w:r>
            <w:r w:rsidRPr="00306B25">
              <w:rPr>
                <w:color w:val="333333"/>
              </w:rPr>
              <w:t>центах: больше или равно 2,8 глицирризиновой кис</w:t>
            </w:r>
            <w:r w:rsidR="006F628E" w:rsidRPr="006F628E">
              <w:rPr>
                <w:color w:val="333333"/>
              </w:rPr>
              <w:t>-</w:t>
            </w:r>
            <w:r w:rsidRPr="00306B25">
              <w:rPr>
                <w:color w:val="333333"/>
              </w:rPr>
              <w:t xml:space="preserve">лоты, более или равно 0,7 </w:t>
            </w:r>
            <w:r>
              <w:rPr>
                <w:color w:val="333333"/>
              </w:rPr>
              <w:t>ликвиритина</w:t>
            </w:r>
            <w:r w:rsidRPr="00306B25">
              <w:rPr>
                <w:color w:val="333333"/>
              </w:rPr>
              <w:t xml:space="preserve">, больше чем или равный 0,3 </w:t>
            </w:r>
            <w:r>
              <w:rPr>
                <w:color w:val="333333"/>
              </w:rPr>
              <w:t>платикодоа</w:t>
            </w:r>
            <w:r w:rsidRPr="00306B25">
              <w:rPr>
                <w:color w:val="333333"/>
              </w:rPr>
              <w:t xml:space="preserve"> D и 0,04 </w:t>
            </w:r>
            <w:r w:rsidR="006F628E">
              <w:rPr>
                <w:color w:val="333333"/>
              </w:rPr>
              <w:t>ментона</w:t>
            </w:r>
            <w:r w:rsidRPr="00306B25">
              <w:rPr>
                <w:color w:val="333333"/>
              </w:rPr>
              <w:t>. Экст</w:t>
            </w:r>
            <w:r w:rsidR="006F628E" w:rsidRPr="006F628E">
              <w:rPr>
                <w:color w:val="333333"/>
              </w:rPr>
              <w:t>-</w:t>
            </w:r>
            <w:r w:rsidRPr="00306B25">
              <w:rPr>
                <w:color w:val="333333"/>
              </w:rPr>
              <w:t>ракт оказывает противовоспалите</w:t>
            </w:r>
            <w:r>
              <w:rPr>
                <w:color w:val="333333"/>
              </w:rPr>
              <w:t>льное и обезболи</w:t>
            </w:r>
            <w:r w:rsidR="006F628E">
              <w:rPr>
                <w:color w:val="333333"/>
                <w:lang w:val="en-US"/>
              </w:rPr>
              <w:t>-</w:t>
            </w:r>
            <w:r>
              <w:rPr>
                <w:color w:val="333333"/>
              </w:rPr>
              <w:t>вающее действие</w:t>
            </w:r>
          </w:p>
        </w:tc>
        <w:tc>
          <w:tcPr>
            <w:tcW w:w="2268" w:type="dxa"/>
            <w:tcBorders>
              <w:top w:val="single" w:sz="4" w:space="0" w:color="auto"/>
              <w:left w:val="single" w:sz="4" w:space="0" w:color="auto"/>
              <w:bottom w:val="single" w:sz="4" w:space="0" w:color="auto"/>
              <w:right w:val="single" w:sz="4" w:space="0" w:color="auto"/>
            </w:tcBorders>
          </w:tcPr>
          <w:p w:rsidR="00D268BB" w:rsidRPr="00306B25" w:rsidRDefault="00D268BB" w:rsidP="00AA0D5C">
            <w:pPr>
              <w:rPr>
                <w:color w:val="333333"/>
                <w:sz w:val="18"/>
                <w:szCs w:val="18"/>
              </w:rPr>
            </w:pPr>
            <w:r w:rsidRPr="00306B25">
              <w:rPr>
                <w:color w:val="333333"/>
                <w:sz w:val="18"/>
                <w:szCs w:val="18"/>
              </w:rPr>
              <w:t>Квиксин Я</w:t>
            </w:r>
            <w:r w:rsidR="00CB6016">
              <w:rPr>
                <w:color w:val="333333"/>
                <w:sz w:val="18"/>
                <w:szCs w:val="18"/>
              </w:rPr>
              <w:t>н</w:t>
            </w:r>
            <w:r w:rsidRPr="00306B25">
              <w:rPr>
                <w:color w:val="333333"/>
                <w:sz w:val="18"/>
                <w:szCs w:val="18"/>
              </w:rPr>
              <w:t xml:space="preserve"> и др.</w:t>
            </w:r>
          </w:p>
          <w:p w:rsidR="00D268BB" w:rsidRPr="00306B25" w:rsidRDefault="00D268BB" w:rsidP="00AA0D5C">
            <w:pPr>
              <w:rPr>
                <w:color w:val="333333"/>
                <w:sz w:val="18"/>
                <w:szCs w:val="18"/>
              </w:rPr>
            </w:pPr>
            <w:r w:rsidRPr="00306B25">
              <w:rPr>
                <w:color w:val="333333"/>
                <w:sz w:val="18"/>
                <w:szCs w:val="18"/>
              </w:rPr>
              <w:t>(Шенцен Нептунус Фармасьютикал Ко, ООО)</w:t>
            </w:r>
            <w:r w:rsidRPr="00306B25">
              <w:rPr>
                <w:color w:val="333333"/>
                <w:sz w:val="18"/>
                <w:szCs w:val="18"/>
              </w:rPr>
              <w:br/>
            </w:r>
          </w:p>
        </w:tc>
      </w:tr>
      <w:tr w:rsidR="00617944"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17944" w:rsidRPr="00302BCB" w:rsidRDefault="00CB6016" w:rsidP="00AA0D5C">
            <w:pPr>
              <w:rPr>
                <w:highlight w:val="yellow"/>
              </w:rPr>
            </w:pPr>
            <w:r w:rsidRPr="00CB6016">
              <w:t>2.249</w:t>
            </w:r>
          </w:p>
        </w:tc>
        <w:tc>
          <w:tcPr>
            <w:tcW w:w="1134" w:type="dxa"/>
            <w:tcBorders>
              <w:top w:val="single" w:sz="4" w:space="0" w:color="auto"/>
              <w:left w:val="single" w:sz="4" w:space="0" w:color="auto"/>
              <w:bottom w:val="single" w:sz="4" w:space="0" w:color="auto"/>
              <w:right w:val="single" w:sz="4" w:space="0" w:color="auto"/>
            </w:tcBorders>
          </w:tcPr>
          <w:p w:rsidR="00617944" w:rsidRPr="00712819" w:rsidRDefault="00617944" w:rsidP="00AA0D5C">
            <w:r w:rsidRPr="00712819">
              <w:t>Китай</w:t>
            </w:r>
          </w:p>
        </w:tc>
        <w:tc>
          <w:tcPr>
            <w:tcW w:w="1701" w:type="dxa"/>
            <w:tcBorders>
              <w:top w:val="single" w:sz="4" w:space="0" w:color="auto"/>
              <w:left w:val="single" w:sz="4" w:space="0" w:color="auto"/>
              <w:bottom w:val="single" w:sz="4" w:space="0" w:color="auto"/>
              <w:right w:val="single" w:sz="4" w:space="0" w:color="auto"/>
            </w:tcBorders>
          </w:tcPr>
          <w:p w:rsidR="00617944" w:rsidRPr="002A698F" w:rsidRDefault="00617944" w:rsidP="00AA0D5C">
            <w:pPr>
              <w:spacing w:line="227" w:lineRule="atLeast"/>
            </w:pPr>
            <w:r w:rsidRPr="002A698F">
              <w:t>Заявка</w:t>
            </w:r>
          </w:p>
          <w:p w:rsidR="00617944" w:rsidRPr="00110189" w:rsidRDefault="00617944" w:rsidP="00AA0D5C">
            <w:pPr>
              <w:spacing w:line="227" w:lineRule="atLeast"/>
              <w:rPr>
                <w:lang w:val="uk-UA"/>
              </w:rPr>
            </w:pPr>
            <w:r w:rsidRPr="002A698F">
              <w:rPr>
                <w:rStyle w:val="hps"/>
                <w:color w:val="222222"/>
              </w:rPr>
              <w:t>102920995</w:t>
            </w:r>
            <w:r w:rsidRPr="002A698F">
              <w:rPr>
                <w:color w:val="222222"/>
              </w:rPr>
              <w:t xml:space="preserve"> </w:t>
            </w:r>
            <w:r w:rsidRPr="002A698F">
              <w:rPr>
                <w:rStyle w:val="hps"/>
                <w:color w:val="222222"/>
              </w:rPr>
              <w:t>(A)</w:t>
            </w:r>
            <w:r w:rsidRPr="002A698F">
              <w:rPr>
                <w:color w:val="222222"/>
              </w:rPr>
              <w:t xml:space="preserve"> </w:t>
            </w:r>
            <w:r w:rsidRPr="002A698F">
              <w:rPr>
                <w:rStyle w:val="hps"/>
                <w:color w:val="222222"/>
              </w:rPr>
              <w:t>13.02.13</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617944" w:rsidRPr="0074709F" w:rsidRDefault="00617944" w:rsidP="00CB6016">
            <w:pPr>
              <w:rPr>
                <w:bCs/>
              </w:rPr>
            </w:pPr>
            <w:r w:rsidRPr="0074709F">
              <w:rPr>
                <w:rStyle w:val="hps"/>
                <w:color w:val="222222"/>
              </w:rPr>
              <w:t>Лекарственн</w:t>
            </w:r>
            <w:r w:rsidR="00CB6016">
              <w:rPr>
                <w:rStyle w:val="hps"/>
                <w:color w:val="222222"/>
              </w:rPr>
              <w:t>ая</w:t>
            </w:r>
            <w:r w:rsidRPr="0074709F">
              <w:rPr>
                <w:rStyle w:val="hps"/>
                <w:color w:val="222222"/>
              </w:rPr>
              <w:t xml:space="preserve"> композици</w:t>
            </w:r>
            <w:r w:rsidR="00CB6016">
              <w:rPr>
                <w:rStyle w:val="hps"/>
                <w:color w:val="222222"/>
              </w:rPr>
              <w:t>я</w:t>
            </w:r>
            <w:r w:rsidRPr="0074709F">
              <w:rPr>
                <w:color w:val="222222"/>
              </w:rPr>
              <w:t xml:space="preserve"> </w:t>
            </w:r>
            <w:r w:rsidRPr="0074709F">
              <w:rPr>
                <w:rStyle w:val="hps"/>
                <w:color w:val="222222"/>
              </w:rPr>
              <w:t>для лечения</w:t>
            </w:r>
            <w:r w:rsidRPr="0074709F">
              <w:rPr>
                <w:color w:val="222222"/>
              </w:rPr>
              <w:t xml:space="preserve"> </w:t>
            </w:r>
            <w:r w:rsidRPr="0074709F">
              <w:rPr>
                <w:rStyle w:val="hps"/>
                <w:color w:val="222222"/>
              </w:rPr>
              <w:t>повреждений печени</w:t>
            </w:r>
            <w:r w:rsidRPr="0074709F">
              <w:rPr>
                <w:color w:val="222222"/>
              </w:rPr>
              <w:br/>
            </w:r>
          </w:p>
        </w:tc>
        <w:tc>
          <w:tcPr>
            <w:tcW w:w="5812" w:type="dxa"/>
            <w:tcBorders>
              <w:top w:val="single" w:sz="4" w:space="0" w:color="auto"/>
              <w:left w:val="single" w:sz="4" w:space="0" w:color="auto"/>
              <w:bottom w:val="single" w:sz="4" w:space="0" w:color="auto"/>
              <w:right w:val="single" w:sz="4" w:space="0" w:color="auto"/>
            </w:tcBorders>
          </w:tcPr>
          <w:p w:rsidR="00617944" w:rsidRPr="00647D74" w:rsidRDefault="00617944" w:rsidP="006F628E">
            <w:pPr>
              <w:spacing w:before="100" w:beforeAutospacing="1" w:after="100" w:afterAutospacing="1"/>
              <w:jc w:val="both"/>
              <w:rPr>
                <w:sz w:val="22"/>
                <w:szCs w:val="22"/>
              </w:rPr>
            </w:pPr>
            <w:r w:rsidRPr="00647D74">
              <w:rPr>
                <w:color w:val="222222"/>
              </w:rPr>
              <w:t xml:space="preserve">Техническая схема </w:t>
            </w:r>
            <w:r w:rsidRPr="00647D74">
              <w:rPr>
                <w:rStyle w:val="hps"/>
                <w:color w:val="222222"/>
              </w:rPr>
              <w:t>настоящего изобретения является</w:t>
            </w:r>
            <w:r w:rsidR="006F628E">
              <w:rPr>
                <w:rStyle w:val="hps"/>
                <w:color w:val="222222"/>
              </w:rPr>
              <w:t xml:space="preserve">: </w:t>
            </w:r>
            <w:r w:rsidRPr="00647D74">
              <w:rPr>
                <w:color w:val="222222"/>
              </w:rPr>
              <w:t xml:space="preserve"> </w:t>
            </w:r>
            <w:r w:rsidRPr="00647D74">
              <w:rPr>
                <w:rStyle w:val="hps"/>
                <w:color w:val="222222"/>
              </w:rPr>
              <w:t>вторая композиция</w:t>
            </w:r>
            <w:r w:rsidRPr="00647D74">
              <w:rPr>
                <w:color w:val="222222"/>
              </w:rPr>
              <w:t xml:space="preserve"> </w:t>
            </w:r>
            <w:r w:rsidRPr="00647D74">
              <w:rPr>
                <w:rStyle w:val="hps"/>
                <w:color w:val="222222"/>
              </w:rPr>
              <w:t>содержит, по массе</w:t>
            </w:r>
            <w:r w:rsidRPr="00647D74">
              <w:rPr>
                <w:color w:val="222222"/>
              </w:rPr>
              <w:t xml:space="preserve">, части </w:t>
            </w:r>
            <w:r w:rsidRPr="00647D74">
              <w:rPr>
                <w:rStyle w:val="hps"/>
                <w:color w:val="222222"/>
              </w:rPr>
              <w:t>глицирризин</w:t>
            </w:r>
            <w:r w:rsidRPr="00647D74">
              <w:rPr>
                <w:color w:val="222222"/>
              </w:rPr>
              <w:t xml:space="preserve"> </w:t>
            </w:r>
            <w:r w:rsidRPr="00647D74">
              <w:rPr>
                <w:rStyle w:val="hps"/>
                <w:color w:val="222222"/>
              </w:rPr>
              <w:t>1-200</w:t>
            </w:r>
            <w:r w:rsidRPr="00647D74">
              <w:rPr>
                <w:color w:val="222222"/>
              </w:rPr>
              <w:t xml:space="preserve">, </w:t>
            </w:r>
            <w:r w:rsidRPr="00647D74">
              <w:rPr>
                <w:rStyle w:val="hps"/>
                <w:color w:val="222222"/>
              </w:rPr>
              <w:t>1-200</w:t>
            </w:r>
            <w:r w:rsidRPr="00647D74">
              <w:rPr>
                <w:color w:val="222222"/>
              </w:rPr>
              <w:t xml:space="preserve"> </w:t>
            </w:r>
            <w:r w:rsidRPr="00647D74">
              <w:rPr>
                <w:rStyle w:val="hps"/>
                <w:color w:val="222222"/>
              </w:rPr>
              <w:t>ч</w:t>
            </w:r>
            <w:r w:rsidR="006F628E">
              <w:rPr>
                <w:rStyle w:val="hps"/>
                <w:color w:val="222222"/>
              </w:rPr>
              <w:t>.</w:t>
            </w:r>
            <w:r w:rsidRPr="00647D74">
              <w:rPr>
                <w:color w:val="222222"/>
              </w:rPr>
              <w:t xml:space="preserve"> </w:t>
            </w:r>
            <w:r w:rsidRPr="00647D74">
              <w:rPr>
                <w:rStyle w:val="hps"/>
                <w:color w:val="222222"/>
              </w:rPr>
              <w:t>L-</w:t>
            </w:r>
            <w:r>
              <w:rPr>
                <w:rStyle w:val="hps"/>
                <w:color w:val="222222"/>
              </w:rPr>
              <w:t xml:space="preserve">цестилди </w:t>
            </w:r>
            <w:r w:rsidRPr="00647D74">
              <w:rPr>
                <w:rStyle w:val="hps"/>
                <w:color w:val="222222"/>
              </w:rPr>
              <w:t>L-</w:t>
            </w:r>
            <w:r w:rsidRPr="00647D74">
              <w:rPr>
                <w:color w:val="222222"/>
              </w:rPr>
              <w:t xml:space="preserve">аспарагиновой </w:t>
            </w:r>
            <w:r w:rsidRPr="00647D74">
              <w:rPr>
                <w:rStyle w:val="hps"/>
                <w:color w:val="222222"/>
              </w:rPr>
              <w:t>кислоты и</w:t>
            </w:r>
            <w:r w:rsidRPr="00647D74">
              <w:rPr>
                <w:color w:val="222222"/>
              </w:rPr>
              <w:t xml:space="preserve"> </w:t>
            </w:r>
            <w:r w:rsidRPr="00647D74">
              <w:rPr>
                <w:rStyle w:val="hps"/>
                <w:color w:val="222222"/>
              </w:rPr>
              <w:t>1-200</w:t>
            </w:r>
            <w:r w:rsidRPr="00647D74">
              <w:rPr>
                <w:color w:val="222222"/>
              </w:rPr>
              <w:t xml:space="preserve"> </w:t>
            </w:r>
            <w:r w:rsidRPr="00647D74">
              <w:rPr>
                <w:rStyle w:val="hps"/>
                <w:color w:val="222222"/>
              </w:rPr>
              <w:t>ч</w:t>
            </w:r>
            <w:r w:rsidR="006F628E">
              <w:rPr>
                <w:rStyle w:val="hps"/>
                <w:color w:val="222222"/>
              </w:rPr>
              <w:t>.</w:t>
            </w:r>
            <w:r w:rsidRPr="00647D74">
              <w:rPr>
                <w:color w:val="222222"/>
              </w:rPr>
              <w:t xml:space="preserve"> </w:t>
            </w:r>
            <w:r w:rsidRPr="00647D74">
              <w:rPr>
                <w:rStyle w:val="hps"/>
                <w:color w:val="222222"/>
              </w:rPr>
              <w:t>глицина.</w:t>
            </w:r>
            <w:r w:rsidRPr="00647D74">
              <w:rPr>
                <w:color w:val="222222"/>
              </w:rPr>
              <w:t xml:space="preserve"> </w:t>
            </w:r>
            <w:r w:rsidRPr="00647D74">
              <w:rPr>
                <w:rStyle w:val="hps"/>
                <w:color w:val="222222"/>
              </w:rPr>
              <w:t>Вторая композиция</w:t>
            </w:r>
            <w:r w:rsidRPr="00647D74">
              <w:rPr>
                <w:color w:val="222222"/>
              </w:rPr>
              <w:t xml:space="preserve"> </w:t>
            </w:r>
            <w:r w:rsidRPr="00647D74">
              <w:rPr>
                <w:rStyle w:val="hps"/>
                <w:color w:val="222222"/>
              </w:rPr>
              <w:t>имеет характеристики</w:t>
            </w:r>
            <w:r w:rsidR="00CB6016">
              <w:rPr>
                <w:rStyle w:val="hps"/>
                <w:color w:val="222222"/>
              </w:rPr>
              <w:t>:</w:t>
            </w:r>
            <w:r w:rsidRPr="00647D74">
              <w:rPr>
                <w:color w:val="222222"/>
              </w:rPr>
              <w:t xml:space="preserve"> </w:t>
            </w:r>
            <w:r w:rsidRPr="00647D74">
              <w:rPr>
                <w:rStyle w:val="hps"/>
                <w:color w:val="222222"/>
              </w:rPr>
              <w:t>стабильные свойства</w:t>
            </w:r>
            <w:r w:rsidRPr="00647D74">
              <w:rPr>
                <w:color w:val="222222"/>
              </w:rPr>
              <w:t xml:space="preserve"> </w:t>
            </w:r>
            <w:r w:rsidRPr="00647D74">
              <w:rPr>
                <w:rStyle w:val="hps"/>
                <w:color w:val="222222"/>
              </w:rPr>
              <w:t>и</w:t>
            </w:r>
            <w:r w:rsidRPr="00647D74">
              <w:rPr>
                <w:color w:val="222222"/>
              </w:rPr>
              <w:t xml:space="preserve"> </w:t>
            </w:r>
            <w:r w:rsidRPr="00647D74">
              <w:rPr>
                <w:rStyle w:val="hps"/>
                <w:color w:val="222222"/>
              </w:rPr>
              <w:t>хорошую растворимость в воде</w:t>
            </w:r>
            <w:r w:rsidRPr="00647D74">
              <w:rPr>
                <w:color w:val="222222"/>
              </w:rPr>
              <w:t xml:space="preserve"> </w:t>
            </w:r>
            <w:r w:rsidRPr="00647D74">
              <w:rPr>
                <w:rStyle w:val="hps"/>
                <w:color w:val="222222"/>
              </w:rPr>
              <w:t>и легко</w:t>
            </w:r>
            <w:r w:rsidRPr="00647D74">
              <w:rPr>
                <w:color w:val="222222"/>
              </w:rPr>
              <w:t xml:space="preserve"> </w:t>
            </w:r>
            <w:r w:rsidRPr="00647D74">
              <w:rPr>
                <w:rStyle w:val="hps"/>
                <w:color w:val="222222"/>
              </w:rPr>
              <w:t>превращ</w:t>
            </w:r>
            <w:r>
              <w:rPr>
                <w:rStyle w:val="hps"/>
                <w:color w:val="222222"/>
              </w:rPr>
              <w:t>ается</w:t>
            </w:r>
            <w:r w:rsidRPr="00647D74">
              <w:rPr>
                <w:rStyle w:val="hps"/>
                <w:color w:val="222222"/>
              </w:rPr>
              <w:t xml:space="preserve"> в</w:t>
            </w:r>
            <w:r w:rsidRPr="00647D74">
              <w:rPr>
                <w:color w:val="222222"/>
              </w:rPr>
              <w:t xml:space="preserve"> </w:t>
            </w:r>
            <w:r w:rsidRPr="00647D74">
              <w:rPr>
                <w:rStyle w:val="hps"/>
                <w:color w:val="222222"/>
              </w:rPr>
              <w:t>препарате</w:t>
            </w:r>
          </w:p>
        </w:tc>
        <w:tc>
          <w:tcPr>
            <w:tcW w:w="2268" w:type="dxa"/>
            <w:tcBorders>
              <w:top w:val="single" w:sz="4" w:space="0" w:color="auto"/>
              <w:left w:val="single" w:sz="4" w:space="0" w:color="auto"/>
              <w:bottom w:val="single" w:sz="4" w:space="0" w:color="auto"/>
              <w:right w:val="single" w:sz="4" w:space="0" w:color="auto"/>
            </w:tcBorders>
          </w:tcPr>
          <w:p w:rsidR="00617944" w:rsidRDefault="00617944" w:rsidP="00AA0D5C">
            <w:pPr>
              <w:rPr>
                <w:color w:val="222222"/>
                <w:sz w:val="18"/>
                <w:szCs w:val="18"/>
              </w:rPr>
            </w:pPr>
            <w:r>
              <w:rPr>
                <w:color w:val="222222"/>
                <w:sz w:val="18"/>
                <w:szCs w:val="18"/>
              </w:rPr>
              <w:t>Юу Ханг</w:t>
            </w:r>
          </w:p>
          <w:p w:rsidR="00617944" w:rsidRPr="008F5565" w:rsidRDefault="00617944" w:rsidP="00AA0D5C">
            <w:pPr>
              <w:rPr>
                <w:bCs/>
                <w:sz w:val="16"/>
                <w:szCs w:val="16"/>
              </w:rPr>
            </w:pPr>
            <w:r w:rsidRPr="00647D74">
              <w:rPr>
                <w:rStyle w:val="hps"/>
                <w:color w:val="222222"/>
                <w:sz w:val="18"/>
                <w:szCs w:val="18"/>
              </w:rPr>
              <w:t>(г. Шеньян</w:t>
            </w:r>
            <w:r w:rsidRPr="00647D74">
              <w:rPr>
                <w:color w:val="222222"/>
                <w:sz w:val="18"/>
                <w:szCs w:val="18"/>
              </w:rPr>
              <w:t xml:space="preserve"> </w:t>
            </w:r>
            <w:r w:rsidRPr="00647D74">
              <w:rPr>
                <w:rStyle w:val="hps"/>
                <w:color w:val="222222"/>
                <w:sz w:val="18"/>
                <w:szCs w:val="18"/>
              </w:rPr>
              <w:t>Yaolian</w:t>
            </w:r>
            <w:r w:rsidRPr="00647D74">
              <w:rPr>
                <w:color w:val="222222"/>
                <w:sz w:val="18"/>
                <w:szCs w:val="18"/>
              </w:rPr>
              <w:t xml:space="preserve"> </w:t>
            </w:r>
            <w:r w:rsidRPr="00647D74">
              <w:rPr>
                <w:rStyle w:val="hps"/>
                <w:color w:val="222222"/>
                <w:sz w:val="18"/>
                <w:szCs w:val="18"/>
              </w:rPr>
              <w:t>инновационных технологий</w:t>
            </w:r>
            <w:r w:rsidRPr="00647D74">
              <w:rPr>
                <w:color w:val="222222"/>
                <w:sz w:val="18"/>
                <w:szCs w:val="18"/>
              </w:rPr>
              <w:t xml:space="preserve">, LTD, </w:t>
            </w:r>
            <w:r w:rsidRPr="00647D74">
              <w:rPr>
                <w:rStyle w:val="hps"/>
                <w:color w:val="222222"/>
                <w:sz w:val="18"/>
                <w:szCs w:val="18"/>
              </w:rPr>
              <w:t>LTD.</w:t>
            </w:r>
            <w:r w:rsidRPr="00647D74">
              <w:rPr>
                <w:color w:val="222222"/>
                <w:sz w:val="18"/>
                <w:szCs w:val="18"/>
              </w:rPr>
              <w:t>)</w:t>
            </w:r>
            <w:r>
              <w:rPr>
                <w:rFonts w:ascii="Arial" w:hAnsi="Arial" w:cs="Arial"/>
                <w:color w:val="222222"/>
              </w:rPr>
              <w:br/>
            </w:r>
          </w:p>
        </w:tc>
      </w:tr>
      <w:tr w:rsidR="00617944"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17944" w:rsidRDefault="00CB6016" w:rsidP="00AA0D5C">
            <w:pPr>
              <w:rPr>
                <w:highlight w:val="yellow"/>
              </w:rPr>
            </w:pPr>
            <w:r w:rsidRPr="00CB6016">
              <w:t>2.250</w:t>
            </w:r>
          </w:p>
        </w:tc>
        <w:tc>
          <w:tcPr>
            <w:tcW w:w="1134" w:type="dxa"/>
            <w:tcBorders>
              <w:top w:val="single" w:sz="4" w:space="0" w:color="auto"/>
              <w:left w:val="single" w:sz="4" w:space="0" w:color="auto"/>
              <w:bottom w:val="single" w:sz="4" w:space="0" w:color="auto"/>
              <w:right w:val="single" w:sz="4" w:space="0" w:color="auto"/>
            </w:tcBorders>
          </w:tcPr>
          <w:p w:rsidR="00617944" w:rsidRPr="00712819" w:rsidRDefault="00617944" w:rsidP="00AA0D5C">
            <w:r w:rsidRPr="00712819">
              <w:t>Китай</w:t>
            </w:r>
          </w:p>
        </w:tc>
        <w:tc>
          <w:tcPr>
            <w:tcW w:w="1701" w:type="dxa"/>
            <w:tcBorders>
              <w:top w:val="single" w:sz="4" w:space="0" w:color="auto"/>
              <w:left w:val="single" w:sz="4" w:space="0" w:color="auto"/>
              <w:bottom w:val="single" w:sz="4" w:space="0" w:color="auto"/>
              <w:right w:val="single" w:sz="4" w:space="0" w:color="auto"/>
            </w:tcBorders>
          </w:tcPr>
          <w:p w:rsidR="00617944" w:rsidRDefault="00617944" w:rsidP="00AA0D5C">
            <w:pPr>
              <w:spacing w:line="227" w:lineRule="atLeast"/>
              <w:rPr>
                <w:color w:val="222222"/>
              </w:rPr>
            </w:pPr>
            <w:r w:rsidRPr="00942D9E">
              <w:rPr>
                <w:color w:val="222222"/>
              </w:rPr>
              <w:t>Заявка</w:t>
            </w:r>
          </w:p>
          <w:p w:rsidR="00617944" w:rsidRPr="00FE3119" w:rsidRDefault="00617944" w:rsidP="00AA0D5C">
            <w:pPr>
              <w:spacing w:line="227" w:lineRule="atLeast"/>
              <w:rPr>
                <w:lang w:val="uk-UA"/>
              </w:rPr>
            </w:pPr>
            <w:r w:rsidRPr="00FE3119">
              <w:rPr>
                <w:color w:val="222222"/>
              </w:rPr>
              <w:t>103130863 (A) 05.06.13</w:t>
            </w:r>
            <w:r w:rsidRPr="00FE3119">
              <w:rPr>
                <w:color w:val="222222"/>
              </w:rPr>
              <w:br/>
            </w:r>
          </w:p>
        </w:tc>
        <w:tc>
          <w:tcPr>
            <w:tcW w:w="3544" w:type="dxa"/>
            <w:tcBorders>
              <w:top w:val="single" w:sz="4" w:space="0" w:color="auto"/>
              <w:left w:val="single" w:sz="4" w:space="0" w:color="auto"/>
              <w:bottom w:val="single" w:sz="4" w:space="0" w:color="auto"/>
              <w:right w:val="single" w:sz="4" w:space="0" w:color="auto"/>
            </w:tcBorders>
          </w:tcPr>
          <w:p w:rsidR="00617944" w:rsidRPr="00942D9E" w:rsidRDefault="00617944" w:rsidP="00AA0D5C">
            <w:pPr>
              <w:rPr>
                <w:bCs/>
              </w:rPr>
            </w:pPr>
            <w:r>
              <w:rPr>
                <w:color w:val="222222"/>
              </w:rPr>
              <w:t>Т</w:t>
            </w:r>
            <w:r w:rsidRPr="00942D9E">
              <w:rPr>
                <w:color w:val="222222"/>
              </w:rPr>
              <w:t>ехнология извлечения глицирризина методом горячего рефлюкса</w:t>
            </w:r>
            <w:r w:rsidRPr="00942D9E">
              <w:rPr>
                <w:color w:val="222222"/>
              </w:rPr>
              <w:br/>
            </w:r>
          </w:p>
        </w:tc>
        <w:tc>
          <w:tcPr>
            <w:tcW w:w="5812" w:type="dxa"/>
            <w:tcBorders>
              <w:top w:val="single" w:sz="4" w:space="0" w:color="auto"/>
              <w:left w:val="single" w:sz="4" w:space="0" w:color="auto"/>
              <w:bottom w:val="single" w:sz="4" w:space="0" w:color="auto"/>
              <w:right w:val="single" w:sz="4" w:space="0" w:color="auto"/>
            </w:tcBorders>
          </w:tcPr>
          <w:p w:rsidR="00617944" w:rsidRPr="00942D9E" w:rsidRDefault="00617944" w:rsidP="009A0BE9">
            <w:pPr>
              <w:spacing w:before="100" w:beforeAutospacing="1" w:after="100" w:afterAutospacing="1"/>
              <w:jc w:val="both"/>
            </w:pPr>
            <w:r>
              <w:rPr>
                <w:color w:val="222222"/>
              </w:rPr>
              <w:t>С</w:t>
            </w:r>
            <w:r w:rsidRPr="00942D9E">
              <w:rPr>
                <w:color w:val="222222"/>
              </w:rPr>
              <w:t>пособ для извлечения глицирризин использованием горячего метод с обратным холодильником. Солодки или солодки грубый порошок измельча</w:t>
            </w:r>
            <w:r w:rsidR="009A0BE9">
              <w:rPr>
                <w:color w:val="222222"/>
              </w:rPr>
              <w:t>ют до около 300 микрон в ступке</w:t>
            </w:r>
            <w:r w:rsidRPr="00942D9E">
              <w:rPr>
                <w:color w:val="222222"/>
              </w:rPr>
              <w:t>, порошок солодки в рефлюкс экстракции в течение ча</w:t>
            </w:r>
            <w:r w:rsidR="009A0BE9">
              <w:rPr>
                <w:color w:val="222222"/>
              </w:rPr>
              <w:t>са</w:t>
            </w:r>
            <w:r w:rsidRPr="00942D9E">
              <w:rPr>
                <w:color w:val="222222"/>
              </w:rPr>
              <w:t>, когда порошок солодки будет сначала вставить</w:t>
            </w:r>
            <w:r w:rsidR="009A0BE9" w:rsidRPr="009A0BE9">
              <w:rPr>
                <w:color w:val="222222"/>
              </w:rPr>
              <w:t xml:space="preserve"> 80</w:t>
            </w:r>
            <w:r w:rsidR="009A0BE9">
              <w:rPr>
                <w:color w:val="222222"/>
                <w:vertAlign w:val="superscript"/>
              </w:rPr>
              <w:t>о</w:t>
            </w:r>
            <w:r w:rsidR="009A0BE9">
              <w:rPr>
                <w:color w:val="222222"/>
              </w:rPr>
              <w:t>С</w:t>
            </w:r>
            <w:r w:rsidRPr="00942D9E">
              <w:rPr>
                <w:color w:val="222222"/>
              </w:rPr>
              <w:t xml:space="preserve"> </w:t>
            </w:r>
            <w:r w:rsidR="009A0BE9" w:rsidRPr="009A0BE9">
              <w:rPr>
                <w:color w:val="222222"/>
                <w:vertAlign w:val="superscript"/>
              </w:rPr>
              <w:t xml:space="preserve"> </w:t>
            </w:r>
            <w:r w:rsidRPr="00942D9E">
              <w:rPr>
                <w:color w:val="222222"/>
              </w:rPr>
              <w:t>в растворителе, а затем фильтруют ; извлечены остатки помещают в 90 ° С растворителе и в второго рефлюкс экстракции в течение часа, а затем фильтруют ;остатки снова ввести в 100 ° С растворителе и в третьей рефлюкс экстракции в течение часа, а затем фильтровали , фильтрат после фильтрации три раза совмещен, вакуум перегоняется , и высушивают</w:t>
            </w:r>
          </w:p>
        </w:tc>
        <w:tc>
          <w:tcPr>
            <w:tcW w:w="2268" w:type="dxa"/>
            <w:tcBorders>
              <w:top w:val="single" w:sz="4" w:space="0" w:color="auto"/>
              <w:left w:val="single" w:sz="4" w:space="0" w:color="auto"/>
              <w:bottom w:val="single" w:sz="4" w:space="0" w:color="auto"/>
              <w:right w:val="single" w:sz="4" w:space="0" w:color="auto"/>
            </w:tcBorders>
          </w:tcPr>
          <w:p w:rsidR="00617944" w:rsidRPr="005B761D" w:rsidRDefault="00617944" w:rsidP="00AA0D5C">
            <w:pPr>
              <w:rPr>
                <w:bCs/>
                <w:sz w:val="18"/>
                <w:szCs w:val="18"/>
              </w:rPr>
            </w:pPr>
            <w:r w:rsidRPr="005B761D">
              <w:rPr>
                <w:color w:val="222222"/>
                <w:sz w:val="18"/>
                <w:szCs w:val="18"/>
              </w:rPr>
              <w:t>Лю Ханьцин</w:t>
            </w:r>
          </w:p>
        </w:tc>
      </w:tr>
      <w:tr w:rsidR="00617944"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17944" w:rsidRPr="00712819" w:rsidRDefault="00617944" w:rsidP="00CB6016">
            <w:r w:rsidRPr="00712819">
              <w:t>2</w:t>
            </w:r>
            <w:r w:rsidR="00CB6016" w:rsidRPr="00712819">
              <w:t>.</w:t>
            </w:r>
            <w:r w:rsidRPr="00712819">
              <w:t>2</w:t>
            </w:r>
            <w:r w:rsidR="00CB6016" w:rsidRPr="00712819">
              <w:t>51</w:t>
            </w:r>
          </w:p>
        </w:tc>
        <w:tc>
          <w:tcPr>
            <w:tcW w:w="1134" w:type="dxa"/>
            <w:tcBorders>
              <w:top w:val="single" w:sz="4" w:space="0" w:color="auto"/>
              <w:left w:val="single" w:sz="4" w:space="0" w:color="auto"/>
              <w:bottom w:val="single" w:sz="4" w:space="0" w:color="auto"/>
              <w:right w:val="single" w:sz="4" w:space="0" w:color="auto"/>
            </w:tcBorders>
          </w:tcPr>
          <w:p w:rsidR="00617944" w:rsidRPr="00712819" w:rsidRDefault="00617944" w:rsidP="00AA0D5C">
            <w:r w:rsidRPr="00712819">
              <w:t>Китай</w:t>
            </w:r>
          </w:p>
        </w:tc>
        <w:tc>
          <w:tcPr>
            <w:tcW w:w="1701" w:type="dxa"/>
            <w:tcBorders>
              <w:top w:val="single" w:sz="4" w:space="0" w:color="auto"/>
              <w:left w:val="single" w:sz="4" w:space="0" w:color="auto"/>
              <w:bottom w:val="single" w:sz="4" w:space="0" w:color="auto"/>
              <w:right w:val="single" w:sz="4" w:space="0" w:color="auto"/>
            </w:tcBorders>
          </w:tcPr>
          <w:p w:rsidR="00617944" w:rsidRPr="00F61747" w:rsidRDefault="00617944" w:rsidP="00AA0D5C">
            <w:pPr>
              <w:spacing w:line="227" w:lineRule="atLeast"/>
              <w:rPr>
                <w:lang w:val="uk-UA"/>
              </w:rPr>
            </w:pPr>
            <w:r w:rsidRPr="00942D9E">
              <w:rPr>
                <w:color w:val="222222"/>
              </w:rPr>
              <w:t>Заявка</w:t>
            </w:r>
            <w:r w:rsidRPr="00F61747">
              <w:rPr>
                <w:color w:val="222222"/>
              </w:rPr>
              <w:t xml:space="preserve"> </w:t>
            </w:r>
            <w:r>
              <w:rPr>
                <w:color w:val="222222"/>
              </w:rPr>
              <w:t xml:space="preserve">102219824 (A)  </w:t>
            </w:r>
            <w:r w:rsidRPr="00F61747">
              <w:rPr>
                <w:color w:val="222222"/>
              </w:rPr>
              <w:t>19</w:t>
            </w:r>
            <w:r>
              <w:rPr>
                <w:color w:val="222222"/>
              </w:rPr>
              <w:t>.10.11</w:t>
            </w:r>
            <w:r w:rsidRPr="00F61747">
              <w:rPr>
                <w:color w:val="222222"/>
              </w:rPr>
              <w:br/>
            </w:r>
          </w:p>
        </w:tc>
        <w:tc>
          <w:tcPr>
            <w:tcW w:w="3544" w:type="dxa"/>
            <w:tcBorders>
              <w:top w:val="single" w:sz="4" w:space="0" w:color="auto"/>
              <w:left w:val="single" w:sz="4" w:space="0" w:color="auto"/>
              <w:bottom w:val="single" w:sz="4" w:space="0" w:color="auto"/>
              <w:right w:val="single" w:sz="4" w:space="0" w:color="auto"/>
            </w:tcBorders>
          </w:tcPr>
          <w:p w:rsidR="00617944" w:rsidRPr="00F61747" w:rsidRDefault="00617944" w:rsidP="00AA0D5C">
            <w:pPr>
              <w:rPr>
                <w:bCs/>
                <w:lang w:val="uk-UA"/>
              </w:rPr>
            </w:pPr>
            <w:r w:rsidRPr="00F61747">
              <w:rPr>
                <w:color w:val="222222"/>
                <w:lang w:val="uk-UA"/>
              </w:rPr>
              <w:t>Способ получения глицирри</w:t>
            </w:r>
            <w:r>
              <w:rPr>
                <w:color w:val="222222"/>
                <w:lang w:val="uk-UA"/>
              </w:rPr>
              <w:t>зиновой кислоты через энзимолиз</w:t>
            </w:r>
            <w:r w:rsidRPr="00F61747">
              <w:rPr>
                <w:color w:val="222222"/>
                <w:lang w:val="uk-UA"/>
              </w:rPr>
              <w:br/>
            </w:r>
          </w:p>
        </w:tc>
        <w:tc>
          <w:tcPr>
            <w:tcW w:w="5812" w:type="dxa"/>
            <w:tcBorders>
              <w:top w:val="single" w:sz="4" w:space="0" w:color="auto"/>
              <w:left w:val="single" w:sz="4" w:space="0" w:color="auto"/>
              <w:bottom w:val="single" w:sz="4" w:space="0" w:color="auto"/>
              <w:right w:val="single" w:sz="4" w:space="0" w:color="auto"/>
            </w:tcBorders>
          </w:tcPr>
          <w:p w:rsidR="00617944" w:rsidRPr="00041FF7" w:rsidRDefault="00617944" w:rsidP="00041FF7">
            <w:pPr>
              <w:spacing w:before="100" w:beforeAutospacing="1" w:after="100" w:afterAutospacing="1"/>
              <w:jc w:val="both"/>
              <w:rPr>
                <w:sz w:val="22"/>
                <w:szCs w:val="22"/>
              </w:rPr>
            </w:pPr>
            <w:r w:rsidRPr="00F61747">
              <w:rPr>
                <w:color w:val="222222"/>
              </w:rPr>
              <w:t>Способ включает стадии проведения</w:t>
            </w:r>
            <w:r>
              <w:rPr>
                <w:color w:val="222222"/>
              </w:rPr>
              <w:t>:</w:t>
            </w:r>
            <w:r w:rsidRPr="00F61747">
              <w:rPr>
                <w:color w:val="222222"/>
              </w:rPr>
              <w:t xml:space="preserve"> ферментативное</w:t>
            </w:r>
            <w:r>
              <w:rPr>
                <w:color w:val="222222"/>
              </w:rPr>
              <w:t xml:space="preserve"> разложение</w:t>
            </w:r>
            <w:r w:rsidRPr="00F61747">
              <w:rPr>
                <w:color w:val="222222"/>
              </w:rPr>
              <w:t xml:space="preserve"> солодки</w:t>
            </w:r>
            <w:r>
              <w:rPr>
                <w:color w:val="222222"/>
              </w:rPr>
              <w:t xml:space="preserve"> уральской</w:t>
            </w:r>
            <w:r w:rsidRPr="00F61747">
              <w:rPr>
                <w:color w:val="222222"/>
              </w:rPr>
              <w:t xml:space="preserve"> с испол</w:t>
            </w:r>
            <w:r>
              <w:rPr>
                <w:color w:val="222222"/>
              </w:rPr>
              <w:t xml:space="preserve">ьзованием </w:t>
            </w:r>
            <w:r w:rsidR="006F628E">
              <w:rPr>
                <w:color w:val="222222"/>
              </w:rPr>
              <w:t xml:space="preserve">ферментного </w:t>
            </w:r>
            <w:r>
              <w:rPr>
                <w:color w:val="222222"/>
              </w:rPr>
              <w:t>комплекса</w:t>
            </w:r>
            <w:r w:rsidRPr="00F61747">
              <w:rPr>
                <w:color w:val="222222"/>
              </w:rPr>
              <w:t>, извл</w:t>
            </w:r>
            <w:r>
              <w:rPr>
                <w:color w:val="222222"/>
              </w:rPr>
              <w:t xml:space="preserve">ечение глицирризиновой кислоты </w:t>
            </w:r>
            <w:r w:rsidRPr="00F61747">
              <w:rPr>
                <w:color w:val="222222"/>
              </w:rPr>
              <w:t xml:space="preserve"> 10 объемных процентов спирта, разделени</w:t>
            </w:r>
            <w:r>
              <w:rPr>
                <w:color w:val="222222"/>
              </w:rPr>
              <w:t>е</w:t>
            </w:r>
            <w:r w:rsidRPr="00F61747">
              <w:rPr>
                <w:color w:val="222222"/>
              </w:rPr>
              <w:t xml:space="preserve"> и очистк</w:t>
            </w:r>
            <w:r>
              <w:rPr>
                <w:color w:val="222222"/>
              </w:rPr>
              <w:t>а</w:t>
            </w:r>
            <w:r w:rsidRPr="00F61747">
              <w:rPr>
                <w:color w:val="222222"/>
              </w:rPr>
              <w:t xml:space="preserve"> </w:t>
            </w:r>
            <w:r>
              <w:rPr>
                <w:color w:val="222222"/>
              </w:rPr>
              <w:t>на</w:t>
            </w:r>
            <w:r w:rsidRPr="00F61747">
              <w:rPr>
                <w:color w:val="222222"/>
              </w:rPr>
              <w:t xml:space="preserve"> макропористой </w:t>
            </w:r>
            <w:r w:rsidRPr="00F61747">
              <w:rPr>
                <w:color w:val="222222"/>
              </w:rPr>
              <w:lastRenderedPageBreak/>
              <w:t>адсорбирующей смоле и элюирование смесью 10 объемных проц</w:t>
            </w:r>
            <w:r>
              <w:rPr>
                <w:color w:val="222222"/>
              </w:rPr>
              <w:t>ентов спирта в качестве элюента</w:t>
            </w:r>
            <w:r w:rsidRPr="00F61747">
              <w:rPr>
                <w:color w:val="222222"/>
              </w:rPr>
              <w:t>, получая таким образом глицирризинов</w:t>
            </w:r>
            <w:r>
              <w:rPr>
                <w:color w:val="222222"/>
              </w:rPr>
              <w:t>ую</w:t>
            </w:r>
            <w:r w:rsidRPr="00F61747">
              <w:rPr>
                <w:color w:val="222222"/>
              </w:rPr>
              <w:t xml:space="preserve"> кислот</w:t>
            </w:r>
            <w:r>
              <w:rPr>
                <w:color w:val="222222"/>
              </w:rPr>
              <w:t>у</w:t>
            </w:r>
            <w:r w:rsidRPr="00F61747">
              <w:rPr>
                <w:color w:val="222222"/>
              </w:rPr>
              <w:t>, где</w:t>
            </w:r>
            <w:r>
              <w:rPr>
                <w:color w:val="222222"/>
              </w:rPr>
              <w:t xml:space="preserve"> </w:t>
            </w:r>
            <w:r w:rsidRPr="00F61747">
              <w:rPr>
                <w:color w:val="222222"/>
              </w:rPr>
              <w:t>компле</w:t>
            </w:r>
            <w:r>
              <w:rPr>
                <w:color w:val="222222"/>
              </w:rPr>
              <w:t>кс ферментов из смеси пектиназы</w:t>
            </w:r>
            <w:r w:rsidRPr="00F61747">
              <w:rPr>
                <w:color w:val="222222"/>
              </w:rPr>
              <w:t>, целлюлоз</w:t>
            </w:r>
            <w:r>
              <w:rPr>
                <w:color w:val="222222"/>
              </w:rPr>
              <w:t>ы</w:t>
            </w:r>
            <w:r w:rsidR="006F628E">
              <w:rPr>
                <w:color w:val="222222"/>
              </w:rPr>
              <w:t>, ксиланазы и бета-</w:t>
            </w:r>
            <w:r w:rsidRPr="00F61747">
              <w:rPr>
                <w:color w:val="222222"/>
              </w:rPr>
              <w:t>глюканазы</w:t>
            </w:r>
            <w:r>
              <w:rPr>
                <w:color w:val="222222"/>
              </w:rPr>
              <w:t>.  Высокий</w:t>
            </w:r>
            <w:r>
              <w:rPr>
                <w:rFonts w:ascii="Arial" w:hAnsi="Arial" w:cs="Arial"/>
                <w:color w:val="222222"/>
              </w:rPr>
              <w:t xml:space="preserve">  </w:t>
            </w:r>
            <w:r w:rsidR="006F628E">
              <w:rPr>
                <w:color w:val="222222"/>
              </w:rPr>
              <w:t>выход и чистоту</w:t>
            </w:r>
            <w:r w:rsidRPr="00F61747">
              <w:rPr>
                <w:color w:val="222222"/>
              </w:rPr>
              <w:t>, и пригодность для промышленного производст</w:t>
            </w:r>
            <w:r w:rsidR="00041FF7">
              <w:rPr>
                <w:color w:val="222222"/>
              </w:rPr>
              <w:t>ва</w:t>
            </w:r>
          </w:p>
        </w:tc>
        <w:tc>
          <w:tcPr>
            <w:tcW w:w="2268" w:type="dxa"/>
            <w:tcBorders>
              <w:top w:val="single" w:sz="4" w:space="0" w:color="auto"/>
              <w:left w:val="single" w:sz="4" w:space="0" w:color="auto"/>
              <w:bottom w:val="single" w:sz="4" w:space="0" w:color="auto"/>
              <w:right w:val="single" w:sz="4" w:space="0" w:color="auto"/>
            </w:tcBorders>
          </w:tcPr>
          <w:p w:rsidR="00617944" w:rsidRPr="0016399C" w:rsidRDefault="00617944" w:rsidP="00AA0D5C">
            <w:pPr>
              <w:rPr>
                <w:color w:val="222222"/>
                <w:sz w:val="18"/>
                <w:szCs w:val="18"/>
              </w:rPr>
            </w:pPr>
            <w:r w:rsidRPr="0016399C">
              <w:rPr>
                <w:color w:val="222222"/>
                <w:sz w:val="18"/>
                <w:szCs w:val="18"/>
              </w:rPr>
              <w:lastRenderedPageBreak/>
              <w:t>Хицен Ге и др</w:t>
            </w:r>
          </w:p>
          <w:p w:rsidR="00617944" w:rsidRPr="00F61747" w:rsidRDefault="00617944" w:rsidP="00AA0D5C">
            <w:pPr>
              <w:rPr>
                <w:bCs/>
                <w:sz w:val="16"/>
                <w:szCs w:val="16"/>
              </w:rPr>
            </w:pPr>
            <w:r w:rsidRPr="00201B6F">
              <w:rPr>
                <w:color w:val="222222"/>
                <w:sz w:val="16"/>
                <w:szCs w:val="16"/>
              </w:rPr>
              <w:t>(биохимическ</w:t>
            </w:r>
            <w:r>
              <w:rPr>
                <w:color w:val="222222"/>
                <w:sz w:val="16"/>
                <w:szCs w:val="16"/>
              </w:rPr>
              <w:t>ое</w:t>
            </w:r>
            <w:r w:rsidRPr="00201B6F">
              <w:rPr>
                <w:color w:val="222222"/>
                <w:sz w:val="16"/>
                <w:szCs w:val="16"/>
              </w:rPr>
              <w:t xml:space="preserve"> инженерное училище Пекина </w:t>
            </w:r>
            <w:r>
              <w:rPr>
                <w:color w:val="222222"/>
                <w:sz w:val="16"/>
                <w:szCs w:val="16"/>
              </w:rPr>
              <w:t>Союз университета</w:t>
            </w:r>
            <w:r w:rsidRPr="00201B6F">
              <w:rPr>
                <w:color w:val="222222"/>
                <w:sz w:val="16"/>
                <w:szCs w:val="16"/>
              </w:rPr>
              <w:t xml:space="preserve"> )</w:t>
            </w:r>
            <w:r w:rsidRPr="00201B6F">
              <w:rPr>
                <w:rFonts w:ascii="Arial" w:hAnsi="Arial" w:cs="Arial"/>
                <w:color w:val="222222"/>
                <w:sz w:val="16"/>
                <w:szCs w:val="16"/>
              </w:rPr>
              <w:br/>
            </w:r>
          </w:p>
        </w:tc>
      </w:tr>
      <w:tr w:rsidR="00617944"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17944" w:rsidRPr="00712819" w:rsidRDefault="00617944" w:rsidP="00AA0D5C">
            <w:r w:rsidRPr="00712819">
              <w:lastRenderedPageBreak/>
              <w:t>2.25</w:t>
            </w:r>
            <w:r w:rsidR="00CB6016" w:rsidRPr="00712819">
              <w:t>2</w:t>
            </w:r>
          </w:p>
          <w:p w:rsidR="00617944" w:rsidRPr="00712819" w:rsidRDefault="00617944" w:rsidP="00AA0D5C"/>
        </w:tc>
        <w:tc>
          <w:tcPr>
            <w:tcW w:w="1134" w:type="dxa"/>
            <w:tcBorders>
              <w:top w:val="single" w:sz="4" w:space="0" w:color="auto"/>
              <w:left w:val="single" w:sz="4" w:space="0" w:color="auto"/>
              <w:bottom w:val="single" w:sz="4" w:space="0" w:color="auto"/>
              <w:right w:val="single" w:sz="4" w:space="0" w:color="auto"/>
            </w:tcBorders>
          </w:tcPr>
          <w:p w:rsidR="00617944" w:rsidRPr="00712819" w:rsidRDefault="00617944" w:rsidP="00AA0D5C">
            <w:r w:rsidRPr="00712819">
              <w:t>Корея</w:t>
            </w:r>
          </w:p>
        </w:tc>
        <w:tc>
          <w:tcPr>
            <w:tcW w:w="1701" w:type="dxa"/>
            <w:tcBorders>
              <w:top w:val="single" w:sz="4" w:space="0" w:color="auto"/>
              <w:left w:val="single" w:sz="4" w:space="0" w:color="auto"/>
              <w:bottom w:val="single" w:sz="4" w:space="0" w:color="auto"/>
              <w:right w:val="single" w:sz="4" w:space="0" w:color="auto"/>
            </w:tcBorders>
          </w:tcPr>
          <w:p w:rsidR="00617944" w:rsidRDefault="00617944" w:rsidP="00AA0D5C">
            <w:r>
              <w:t>Заявка</w:t>
            </w:r>
          </w:p>
          <w:p w:rsidR="00617944" w:rsidRPr="009C49F4" w:rsidRDefault="00617944" w:rsidP="00AA0D5C">
            <w:pPr>
              <w:rPr>
                <w:sz w:val="20"/>
                <w:szCs w:val="20"/>
              </w:rPr>
            </w:pPr>
            <w:r w:rsidRPr="00307878">
              <w:rPr>
                <w:color w:val="222222"/>
                <w:sz w:val="20"/>
                <w:szCs w:val="20"/>
              </w:rPr>
              <w:t>20130118733 (А)</w:t>
            </w:r>
            <w:r w:rsidR="00041FF7">
              <w:rPr>
                <w:rFonts w:ascii="Arial" w:hAnsi="Arial" w:cs="Arial"/>
                <w:color w:val="222222"/>
              </w:rPr>
              <w:t xml:space="preserve"> </w:t>
            </w:r>
            <w:r w:rsidRPr="00307878">
              <w:rPr>
                <w:color w:val="222222"/>
              </w:rPr>
              <w:t>30.10.13</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617944" w:rsidRPr="001F1996" w:rsidRDefault="00617944" w:rsidP="00AA0D5C">
            <w:pPr>
              <w:shd w:val="clear" w:color="auto" w:fill="F5F5F5"/>
              <w:textAlignment w:val="top"/>
              <w:rPr>
                <w:color w:val="333333"/>
              </w:rPr>
            </w:pPr>
            <w:r w:rsidRPr="001F1996">
              <w:rPr>
                <w:color w:val="333333"/>
              </w:rPr>
              <w:t>Использование композиции, содержащей фосфолипиды и глицирризиновую кислоту для удаления накопления подкожного жира с помощью подкожного липолиза</w:t>
            </w:r>
          </w:p>
        </w:tc>
        <w:tc>
          <w:tcPr>
            <w:tcW w:w="5812" w:type="dxa"/>
            <w:tcBorders>
              <w:top w:val="single" w:sz="4" w:space="0" w:color="auto"/>
              <w:left w:val="single" w:sz="4" w:space="0" w:color="auto"/>
              <w:bottom w:val="single" w:sz="4" w:space="0" w:color="auto"/>
              <w:right w:val="single" w:sz="4" w:space="0" w:color="auto"/>
            </w:tcBorders>
          </w:tcPr>
          <w:p w:rsidR="00617944" w:rsidRPr="009C49F4" w:rsidRDefault="00617944" w:rsidP="00AA0D5C">
            <w:pPr>
              <w:shd w:val="clear" w:color="auto" w:fill="F5F5F5"/>
              <w:textAlignment w:val="top"/>
              <w:rPr>
                <w:color w:val="888888"/>
                <w:sz w:val="20"/>
                <w:szCs w:val="20"/>
              </w:rPr>
            </w:pPr>
            <w:r w:rsidRPr="009C49F4">
              <w:rPr>
                <w:color w:val="333333"/>
              </w:rPr>
              <w:t>Изобретение, описанное здесь, относится к использо</w:t>
            </w:r>
            <w:r>
              <w:rPr>
                <w:color w:val="333333"/>
              </w:rPr>
              <w:t>-</w:t>
            </w:r>
            <w:r w:rsidRPr="009C49F4">
              <w:rPr>
                <w:color w:val="333333"/>
              </w:rPr>
              <w:t>ванию водной композиции, содержащей по меньшей мере фосфолипид</w:t>
            </w:r>
            <w:r>
              <w:rPr>
                <w:color w:val="333333"/>
              </w:rPr>
              <w:t>ы</w:t>
            </w:r>
            <w:r w:rsidRPr="009C49F4">
              <w:rPr>
                <w:color w:val="333333"/>
              </w:rPr>
              <w:t xml:space="preserve">, по крайней мере, один или соли глицирризиновой </w:t>
            </w:r>
            <w:r>
              <w:rPr>
                <w:color w:val="333333"/>
              </w:rPr>
              <w:t xml:space="preserve">кислоты </w:t>
            </w:r>
            <w:r w:rsidRPr="009C49F4">
              <w:rPr>
                <w:color w:val="333333"/>
              </w:rPr>
              <w:t>по производству лекар</w:t>
            </w:r>
            <w:r>
              <w:rPr>
                <w:color w:val="333333"/>
              </w:rPr>
              <w:t>-</w:t>
            </w:r>
            <w:r w:rsidRPr="009C49F4">
              <w:rPr>
                <w:color w:val="333333"/>
              </w:rPr>
              <w:t>ственных средств для удаления</w:t>
            </w:r>
            <w:r w:rsidR="00432AD1">
              <w:rPr>
                <w:color w:val="333333"/>
              </w:rPr>
              <w:t xml:space="preserve"> накопления под</w:t>
            </w:r>
            <w:r>
              <w:rPr>
                <w:color w:val="333333"/>
              </w:rPr>
              <w:t>кож</w:t>
            </w:r>
            <w:r w:rsidR="00432AD1">
              <w:rPr>
                <w:color w:val="333333"/>
              </w:rPr>
              <w:t>-</w:t>
            </w:r>
            <w:r>
              <w:rPr>
                <w:color w:val="333333"/>
              </w:rPr>
              <w:t xml:space="preserve">ного жира </w:t>
            </w:r>
          </w:p>
          <w:p w:rsidR="00617944" w:rsidRPr="00EA0C20" w:rsidRDefault="00617944" w:rsidP="00AA0D5C">
            <w:pPr>
              <w:rPr>
                <w:color w:val="333333"/>
              </w:rPr>
            </w:pPr>
          </w:p>
        </w:tc>
        <w:tc>
          <w:tcPr>
            <w:tcW w:w="2268" w:type="dxa"/>
            <w:tcBorders>
              <w:top w:val="single" w:sz="4" w:space="0" w:color="auto"/>
              <w:left w:val="single" w:sz="4" w:space="0" w:color="auto"/>
              <w:bottom w:val="single" w:sz="4" w:space="0" w:color="auto"/>
              <w:right w:val="single" w:sz="4" w:space="0" w:color="auto"/>
            </w:tcBorders>
          </w:tcPr>
          <w:p w:rsidR="00617944" w:rsidRDefault="00617944" w:rsidP="00AA0D5C">
            <w:pPr>
              <w:rPr>
                <w:color w:val="333333"/>
                <w:sz w:val="18"/>
                <w:szCs w:val="18"/>
              </w:rPr>
            </w:pPr>
            <w:r>
              <w:rPr>
                <w:color w:val="333333"/>
                <w:sz w:val="18"/>
                <w:szCs w:val="18"/>
              </w:rPr>
              <w:t>Гундерманн</w:t>
            </w:r>
            <w:r w:rsidR="00432AD1">
              <w:rPr>
                <w:color w:val="333333"/>
                <w:sz w:val="18"/>
                <w:szCs w:val="18"/>
              </w:rPr>
              <w:t xml:space="preserve"> </w:t>
            </w:r>
            <w:r>
              <w:rPr>
                <w:color w:val="333333"/>
                <w:sz w:val="18"/>
                <w:szCs w:val="18"/>
              </w:rPr>
              <w:t xml:space="preserve"> Карл-Юзеф</w:t>
            </w:r>
            <w:r w:rsidR="00235C9D">
              <w:rPr>
                <w:color w:val="333333"/>
                <w:sz w:val="18"/>
                <w:szCs w:val="18"/>
              </w:rPr>
              <w:t>,</w:t>
            </w:r>
          </w:p>
          <w:p w:rsidR="00617944" w:rsidRDefault="00617944" w:rsidP="00AA0D5C">
            <w:pPr>
              <w:shd w:val="clear" w:color="auto" w:fill="F5F5F5"/>
              <w:textAlignment w:val="top"/>
              <w:rPr>
                <w:color w:val="333333"/>
                <w:sz w:val="16"/>
                <w:szCs w:val="16"/>
              </w:rPr>
            </w:pPr>
            <w:r w:rsidRPr="00AC7E1C">
              <w:rPr>
                <w:color w:val="333333"/>
                <w:sz w:val="16"/>
                <w:szCs w:val="16"/>
              </w:rPr>
              <w:t>Брандл Дирк</w:t>
            </w:r>
          </w:p>
          <w:p w:rsidR="00617944" w:rsidRDefault="00617944" w:rsidP="00AA0D5C">
            <w:pPr>
              <w:shd w:val="clear" w:color="auto" w:fill="F5F5F5"/>
              <w:textAlignment w:val="top"/>
              <w:rPr>
                <w:color w:val="333333"/>
                <w:sz w:val="16"/>
                <w:szCs w:val="16"/>
              </w:rPr>
            </w:pPr>
          </w:p>
          <w:p w:rsidR="00617944" w:rsidRPr="00AC7E1C" w:rsidRDefault="00617944" w:rsidP="00AA0D5C">
            <w:pPr>
              <w:shd w:val="clear" w:color="auto" w:fill="F5F5F5"/>
              <w:textAlignment w:val="top"/>
              <w:rPr>
                <w:color w:val="333333"/>
                <w:sz w:val="16"/>
                <w:szCs w:val="16"/>
              </w:rPr>
            </w:pPr>
            <w:r>
              <w:rPr>
                <w:color w:val="333333"/>
                <w:sz w:val="16"/>
                <w:szCs w:val="16"/>
              </w:rPr>
              <w:t>(Лихтблик ГМБХ)</w:t>
            </w:r>
          </w:p>
          <w:p w:rsidR="00617944" w:rsidRDefault="00617944" w:rsidP="00AA0D5C">
            <w:pPr>
              <w:shd w:val="clear" w:color="auto" w:fill="F5F5F5"/>
              <w:textAlignment w:val="top"/>
              <w:rPr>
                <w:rFonts w:ascii="Arial" w:hAnsi="Arial" w:cs="Arial"/>
                <w:color w:val="333333"/>
              </w:rPr>
            </w:pPr>
          </w:p>
          <w:p w:rsidR="00617944" w:rsidRPr="0049672C" w:rsidRDefault="00617944" w:rsidP="00AA0D5C">
            <w:pPr>
              <w:shd w:val="clear" w:color="auto" w:fill="F5F5F5"/>
              <w:textAlignment w:val="top"/>
              <w:rPr>
                <w:color w:val="333333"/>
                <w:sz w:val="18"/>
                <w:szCs w:val="18"/>
              </w:rPr>
            </w:pPr>
          </w:p>
        </w:tc>
      </w:tr>
      <w:tr w:rsidR="00617944"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17944" w:rsidRPr="00712819" w:rsidRDefault="00CB6016" w:rsidP="00AA0D5C">
            <w:r w:rsidRPr="00712819">
              <w:t>2.253</w:t>
            </w:r>
          </w:p>
        </w:tc>
        <w:tc>
          <w:tcPr>
            <w:tcW w:w="1134" w:type="dxa"/>
            <w:tcBorders>
              <w:top w:val="single" w:sz="4" w:space="0" w:color="auto"/>
              <w:left w:val="single" w:sz="4" w:space="0" w:color="auto"/>
              <w:bottom w:val="single" w:sz="4" w:space="0" w:color="auto"/>
              <w:right w:val="single" w:sz="4" w:space="0" w:color="auto"/>
            </w:tcBorders>
          </w:tcPr>
          <w:p w:rsidR="00617944" w:rsidRPr="00712819" w:rsidRDefault="00617944" w:rsidP="00AA0D5C">
            <w:r w:rsidRPr="00712819">
              <w:t>США</w:t>
            </w:r>
          </w:p>
        </w:tc>
        <w:tc>
          <w:tcPr>
            <w:tcW w:w="1701" w:type="dxa"/>
            <w:tcBorders>
              <w:top w:val="single" w:sz="4" w:space="0" w:color="auto"/>
              <w:left w:val="single" w:sz="4" w:space="0" w:color="auto"/>
              <w:bottom w:val="single" w:sz="4" w:space="0" w:color="auto"/>
              <w:right w:val="single" w:sz="4" w:space="0" w:color="auto"/>
            </w:tcBorders>
          </w:tcPr>
          <w:p w:rsidR="00617944" w:rsidRPr="00A4479E" w:rsidRDefault="00617944" w:rsidP="00AA0D5C">
            <w:pPr>
              <w:spacing w:line="227" w:lineRule="atLeast"/>
              <w:rPr>
                <w:color w:val="222222"/>
              </w:rPr>
            </w:pPr>
            <w:r w:rsidRPr="00A4479E">
              <w:rPr>
                <w:color w:val="222222"/>
              </w:rPr>
              <w:t>Заявка</w:t>
            </w:r>
          </w:p>
          <w:p w:rsidR="00773BE7" w:rsidRDefault="00617944" w:rsidP="00AA0D5C">
            <w:pPr>
              <w:spacing w:line="227" w:lineRule="atLeast"/>
              <w:rPr>
                <w:color w:val="222222"/>
                <w:sz w:val="20"/>
                <w:szCs w:val="20"/>
                <w:lang w:val="en-US"/>
              </w:rPr>
            </w:pPr>
            <w:r w:rsidRPr="00302BCB">
              <w:rPr>
                <w:color w:val="222222"/>
                <w:sz w:val="20"/>
                <w:szCs w:val="20"/>
              </w:rPr>
              <w:t xml:space="preserve">2013323320 </w:t>
            </w:r>
          </w:p>
          <w:p w:rsidR="00773BE7" w:rsidRDefault="00617944" w:rsidP="00AA0D5C">
            <w:pPr>
              <w:spacing w:line="227" w:lineRule="atLeast"/>
              <w:rPr>
                <w:rFonts w:ascii="Arial" w:hAnsi="Arial" w:cs="Arial"/>
                <w:color w:val="222222"/>
                <w:lang w:val="en-US"/>
              </w:rPr>
            </w:pPr>
            <w:r w:rsidRPr="00302BCB">
              <w:rPr>
                <w:color w:val="222222"/>
                <w:sz w:val="20"/>
                <w:szCs w:val="20"/>
              </w:rPr>
              <w:t>(A1)</w:t>
            </w:r>
            <w:r>
              <w:rPr>
                <w:rFonts w:ascii="Arial" w:hAnsi="Arial" w:cs="Arial"/>
                <w:color w:val="222222"/>
              </w:rPr>
              <w:t xml:space="preserve"> </w:t>
            </w:r>
          </w:p>
          <w:p w:rsidR="00617944" w:rsidRPr="003833DC" w:rsidRDefault="00617944" w:rsidP="00AA0D5C">
            <w:pPr>
              <w:spacing w:line="227" w:lineRule="atLeast"/>
              <w:rPr>
                <w:lang w:val="uk-UA"/>
              </w:rPr>
            </w:pPr>
            <w:r w:rsidRPr="00302BCB">
              <w:rPr>
                <w:color w:val="222222"/>
              </w:rPr>
              <w:t>05.12 13</w:t>
            </w:r>
          </w:p>
        </w:tc>
        <w:tc>
          <w:tcPr>
            <w:tcW w:w="3544" w:type="dxa"/>
            <w:tcBorders>
              <w:top w:val="single" w:sz="4" w:space="0" w:color="auto"/>
              <w:left w:val="single" w:sz="4" w:space="0" w:color="auto"/>
              <w:bottom w:val="single" w:sz="4" w:space="0" w:color="auto"/>
              <w:right w:val="single" w:sz="4" w:space="0" w:color="auto"/>
            </w:tcBorders>
          </w:tcPr>
          <w:p w:rsidR="00617944" w:rsidRPr="00D663AE" w:rsidRDefault="00617944" w:rsidP="00432AD1">
            <w:pPr>
              <w:rPr>
                <w:sz w:val="22"/>
                <w:szCs w:val="22"/>
              </w:rPr>
            </w:pPr>
            <w:r w:rsidRPr="00D663AE">
              <w:rPr>
                <w:color w:val="222222"/>
                <w:sz w:val="22"/>
                <w:szCs w:val="22"/>
              </w:rPr>
              <w:t>рН-чувствительный носитель и способ его подготовки  для рН-чувствительного вещества и состав рН-чувствительных</w:t>
            </w:r>
            <w:r>
              <w:rPr>
                <w:color w:val="222222"/>
                <w:sz w:val="22"/>
                <w:szCs w:val="22"/>
              </w:rPr>
              <w:t xml:space="preserve"> </w:t>
            </w:r>
            <w:r w:rsidRPr="00D663AE">
              <w:rPr>
                <w:color w:val="222222"/>
                <w:sz w:val="22"/>
                <w:szCs w:val="22"/>
              </w:rPr>
              <w:t>ве</w:t>
            </w:r>
            <w:r w:rsidR="00432AD1">
              <w:rPr>
                <w:color w:val="222222"/>
                <w:sz w:val="22"/>
                <w:szCs w:val="22"/>
              </w:rPr>
              <w:t>-</w:t>
            </w:r>
            <w:r w:rsidRPr="00D663AE">
              <w:rPr>
                <w:color w:val="222222"/>
                <w:sz w:val="22"/>
                <w:szCs w:val="22"/>
              </w:rPr>
              <w:t>ществ, каждый из которых со</w:t>
            </w:r>
            <w:r w:rsidR="00432AD1">
              <w:rPr>
                <w:color w:val="222222"/>
                <w:sz w:val="22"/>
                <w:szCs w:val="22"/>
              </w:rPr>
              <w:t>-</w:t>
            </w:r>
            <w:r w:rsidRPr="00D663AE">
              <w:rPr>
                <w:color w:val="222222"/>
                <w:sz w:val="22"/>
                <w:szCs w:val="22"/>
              </w:rPr>
              <w:t>держит носитель и способ ле</w:t>
            </w:r>
            <w:r w:rsidR="00432AD1">
              <w:rPr>
                <w:color w:val="222222"/>
                <w:sz w:val="22"/>
                <w:szCs w:val="22"/>
              </w:rPr>
              <w:t>-</w:t>
            </w:r>
            <w:r w:rsidRPr="00D663AE">
              <w:rPr>
                <w:color w:val="222222"/>
                <w:sz w:val="22"/>
                <w:szCs w:val="22"/>
              </w:rPr>
              <w:t>чения или профилактики забо</w:t>
            </w:r>
            <w:r w:rsidR="00432AD1">
              <w:rPr>
                <w:color w:val="222222"/>
                <w:sz w:val="22"/>
                <w:szCs w:val="22"/>
              </w:rPr>
              <w:t>-</w:t>
            </w:r>
            <w:r w:rsidRPr="00D663AE">
              <w:rPr>
                <w:color w:val="222222"/>
                <w:sz w:val="22"/>
                <w:szCs w:val="22"/>
              </w:rPr>
              <w:t>леваний с</w:t>
            </w:r>
            <w:r w:rsidR="00432AD1">
              <w:rPr>
                <w:color w:val="222222"/>
                <w:sz w:val="22"/>
                <w:szCs w:val="22"/>
              </w:rPr>
              <w:t xml:space="preserve"> их использованием </w:t>
            </w:r>
            <w:r w:rsidRPr="00D663AE">
              <w:rPr>
                <w:color w:val="222222"/>
                <w:sz w:val="22"/>
                <w:szCs w:val="22"/>
              </w:rPr>
              <w:br/>
            </w:r>
          </w:p>
        </w:tc>
        <w:tc>
          <w:tcPr>
            <w:tcW w:w="5812" w:type="dxa"/>
            <w:tcBorders>
              <w:top w:val="single" w:sz="4" w:space="0" w:color="auto"/>
              <w:left w:val="single" w:sz="4" w:space="0" w:color="auto"/>
              <w:bottom w:val="single" w:sz="4" w:space="0" w:color="auto"/>
              <w:right w:val="single" w:sz="4" w:space="0" w:color="auto"/>
            </w:tcBorders>
          </w:tcPr>
          <w:p w:rsidR="00617944" w:rsidRPr="0014242D" w:rsidRDefault="00617944" w:rsidP="00AA0D5C">
            <w:pPr>
              <w:spacing w:before="100" w:beforeAutospacing="1" w:after="100" w:afterAutospacing="1"/>
              <w:jc w:val="both"/>
              <w:rPr>
                <w:sz w:val="22"/>
                <w:szCs w:val="22"/>
              </w:rPr>
            </w:pPr>
            <w:r>
              <w:rPr>
                <w:color w:val="222222"/>
              </w:rPr>
              <w:t>С</w:t>
            </w:r>
            <w:r w:rsidRPr="0014242D">
              <w:rPr>
                <w:color w:val="222222"/>
              </w:rPr>
              <w:t>одержит по меньшей мере один чувствительный рН , выбранный из группы, состо</w:t>
            </w:r>
            <w:r>
              <w:rPr>
                <w:color w:val="222222"/>
              </w:rPr>
              <w:t>ящей из дезоксихолевой кислоты,холевойкислоты,урсодезоксихолевой кисло-ты,</w:t>
            </w:r>
            <w:r w:rsidRPr="0014242D">
              <w:rPr>
                <w:color w:val="222222"/>
              </w:rPr>
              <w:t>хенодезоксихолевой кислоты, hyodeoxycholic кислота, C27 желчной кислоты</w:t>
            </w:r>
            <w:r>
              <w:rPr>
                <w:color w:val="222222"/>
              </w:rPr>
              <w:t xml:space="preserve"> , гликодезоксихолевой кислоты,глицирризиновой</w:t>
            </w:r>
            <w:r w:rsidR="00CB6016">
              <w:rPr>
                <w:color w:val="222222"/>
              </w:rPr>
              <w:t xml:space="preserve"> </w:t>
            </w:r>
            <w:r w:rsidRPr="0014242D">
              <w:rPr>
                <w:color w:val="222222"/>
              </w:rPr>
              <w:t>кислоты , глицирретиновой кислоты и их соли соединения и по меньшей мере один амфипатическ</w:t>
            </w:r>
            <w:r>
              <w:rPr>
                <w:color w:val="222222"/>
              </w:rPr>
              <w:t>ое вещество, выбранное из группы</w:t>
            </w:r>
          </w:p>
        </w:tc>
        <w:tc>
          <w:tcPr>
            <w:tcW w:w="2268" w:type="dxa"/>
            <w:tcBorders>
              <w:top w:val="single" w:sz="4" w:space="0" w:color="auto"/>
              <w:left w:val="single" w:sz="4" w:space="0" w:color="auto"/>
              <w:bottom w:val="single" w:sz="4" w:space="0" w:color="auto"/>
              <w:right w:val="single" w:sz="4" w:space="0" w:color="auto"/>
            </w:tcBorders>
          </w:tcPr>
          <w:p w:rsidR="00617944" w:rsidRPr="0016399C" w:rsidRDefault="00617944" w:rsidP="00AA0D5C">
            <w:pPr>
              <w:rPr>
                <w:color w:val="222222"/>
                <w:sz w:val="18"/>
                <w:szCs w:val="18"/>
              </w:rPr>
            </w:pPr>
            <w:r w:rsidRPr="0016399C">
              <w:rPr>
                <w:color w:val="222222"/>
                <w:sz w:val="18"/>
                <w:szCs w:val="18"/>
              </w:rPr>
              <w:t>Сакагучи Наоки</w:t>
            </w:r>
          </w:p>
          <w:p w:rsidR="00617944" w:rsidRPr="00302BCB" w:rsidRDefault="00617944" w:rsidP="00AA0D5C">
            <w:pPr>
              <w:rPr>
                <w:rFonts w:ascii="Tahoma" w:hAnsi="Tahoma" w:cs="Tahoma"/>
                <w:color w:val="00518F"/>
                <w:sz w:val="16"/>
                <w:szCs w:val="16"/>
              </w:rPr>
            </w:pPr>
            <w:r w:rsidRPr="0016399C">
              <w:rPr>
                <w:color w:val="222222"/>
                <w:sz w:val="18"/>
                <w:szCs w:val="18"/>
              </w:rPr>
              <w:t>(Терумо Кабушики Кайша)</w:t>
            </w:r>
            <w:r>
              <w:rPr>
                <w:rFonts w:ascii="Arial" w:hAnsi="Arial" w:cs="Arial"/>
                <w:color w:val="222222"/>
              </w:rPr>
              <w:br/>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C4348">
            <w:r w:rsidRPr="00712819">
              <w:rPr>
                <w:lang w:val="en-US"/>
              </w:rPr>
              <w:t>2</w:t>
            </w:r>
            <w:r w:rsidRPr="00712819">
              <w:t xml:space="preserve">.254 </w:t>
            </w:r>
          </w:p>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6F628E">
            <w:r w:rsidRPr="00712819">
              <w:t>Китай</w:t>
            </w:r>
          </w:p>
          <w:p w:rsidR="00AC4348" w:rsidRPr="00712819" w:rsidRDefault="00AC4348" w:rsidP="006F628E"/>
        </w:tc>
        <w:tc>
          <w:tcPr>
            <w:tcW w:w="1701" w:type="dxa"/>
            <w:tcBorders>
              <w:top w:val="single" w:sz="4" w:space="0" w:color="auto"/>
              <w:left w:val="single" w:sz="4" w:space="0" w:color="auto"/>
              <w:bottom w:val="single" w:sz="4" w:space="0" w:color="auto"/>
              <w:right w:val="single" w:sz="4" w:space="0" w:color="auto"/>
            </w:tcBorders>
          </w:tcPr>
          <w:p w:rsidR="00AC4348" w:rsidRDefault="00AC4348" w:rsidP="006F628E">
            <w:pPr>
              <w:rPr>
                <w:rStyle w:val="hps"/>
                <w:color w:val="222222"/>
              </w:rPr>
            </w:pPr>
            <w:r>
              <w:rPr>
                <w:rStyle w:val="hps"/>
                <w:color w:val="222222"/>
              </w:rPr>
              <w:t>Заявка</w:t>
            </w:r>
          </w:p>
          <w:p w:rsidR="00AC4348" w:rsidRPr="00695596" w:rsidRDefault="00AC4348" w:rsidP="006F628E">
            <w:pPr>
              <w:rPr>
                <w:sz w:val="20"/>
                <w:szCs w:val="20"/>
                <w:lang w:val="uk-UA"/>
              </w:rPr>
            </w:pPr>
            <w:r w:rsidRPr="00695596">
              <w:rPr>
                <w:color w:val="222222"/>
                <w:sz w:val="20"/>
                <w:szCs w:val="20"/>
              </w:rPr>
              <w:t xml:space="preserve">102846644 (A) </w:t>
            </w:r>
            <w:r w:rsidRPr="00695596">
              <w:rPr>
                <w:rStyle w:val="hps"/>
                <w:color w:val="222222"/>
                <w:sz w:val="20"/>
                <w:szCs w:val="20"/>
              </w:rPr>
              <w:t>02.01.13</w:t>
            </w:r>
            <w:r w:rsidRPr="00695596">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C4348" w:rsidRPr="009C6330" w:rsidRDefault="00AC4348" w:rsidP="006F628E">
            <w:pPr>
              <w:rPr>
                <w:bCs/>
              </w:rPr>
            </w:pPr>
            <w:r w:rsidRPr="009C6330">
              <w:rPr>
                <w:color w:val="222222"/>
              </w:rPr>
              <w:t>Применение природн</w:t>
            </w:r>
            <w:r>
              <w:rPr>
                <w:color w:val="222222"/>
              </w:rPr>
              <w:t xml:space="preserve">ых </w:t>
            </w:r>
            <w:r w:rsidRPr="009C6330">
              <w:rPr>
                <w:color w:val="222222"/>
              </w:rPr>
              <w:t>пен</w:t>
            </w:r>
            <w:r>
              <w:rPr>
                <w:color w:val="222222"/>
              </w:rPr>
              <w:t>-</w:t>
            </w:r>
            <w:r w:rsidRPr="009C6330">
              <w:rPr>
                <w:color w:val="222222"/>
              </w:rPr>
              <w:t>тациклически</w:t>
            </w:r>
            <w:r>
              <w:rPr>
                <w:color w:val="222222"/>
              </w:rPr>
              <w:t>х</w:t>
            </w:r>
            <w:r w:rsidRPr="009C6330">
              <w:rPr>
                <w:color w:val="222222"/>
              </w:rPr>
              <w:t xml:space="preserve"> тритерпено</w:t>
            </w:r>
            <w:r>
              <w:rPr>
                <w:color w:val="222222"/>
              </w:rPr>
              <w:t>-идов</w:t>
            </w:r>
            <w:r w:rsidRPr="009C6330">
              <w:rPr>
                <w:color w:val="222222"/>
              </w:rPr>
              <w:t xml:space="preserve"> в приготовлении лекар</w:t>
            </w:r>
            <w:r>
              <w:rPr>
                <w:color w:val="222222"/>
              </w:rPr>
              <w:t>-</w:t>
            </w:r>
            <w:r w:rsidRPr="009C6330">
              <w:rPr>
                <w:color w:val="222222"/>
              </w:rPr>
              <w:t>ственных средств, способных ингибировать активность фактора свертывания крови Ха</w:t>
            </w:r>
            <w:r w:rsidRPr="009C6330">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C4348" w:rsidRPr="009C6330" w:rsidRDefault="00AC4348" w:rsidP="006F628E">
            <w:pPr>
              <w:rPr>
                <w:sz w:val="19"/>
                <w:szCs w:val="19"/>
              </w:rPr>
            </w:pPr>
            <w:r>
              <w:rPr>
                <w:color w:val="222222"/>
              </w:rPr>
              <w:t xml:space="preserve">В т.ч. </w:t>
            </w:r>
            <w:r w:rsidRPr="009C6330">
              <w:rPr>
                <w:color w:val="222222"/>
              </w:rPr>
              <w:t xml:space="preserve">белой березы, </w:t>
            </w:r>
            <w:r>
              <w:rPr>
                <w:color w:val="222222"/>
              </w:rPr>
              <w:t>глянцевые плоды бирючины, лакри</w:t>
            </w:r>
            <w:r w:rsidRPr="009C6330">
              <w:rPr>
                <w:color w:val="222222"/>
              </w:rPr>
              <w:t>цы и тому подобное. На основе ингибировани</w:t>
            </w:r>
            <w:r>
              <w:rPr>
                <w:color w:val="222222"/>
              </w:rPr>
              <w:t>я</w:t>
            </w:r>
            <w:r w:rsidRPr="009C6330">
              <w:rPr>
                <w:color w:val="222222"/>
              </w:rPr>
              <w:t xml:space="preserve"> фактора свертывания крови Ха, фармацевтической композиции, </w:t>
            </w:r>
            <w:r>
              <w:rPr>
                <w:color w:val="222222"/>
              </w:rPr>
              <w:t>включающей пентациклические три</w:t>
            </w:r>
            <w:r w:rsidRPr="009C6330">
              <w:rPr>
                <w:color w:val="222222"/>
              </w:rPr>
              <w:t>терпено</w:t>
            </w:r>
            <w:r>
              <w:rPr>
                <w:color w:val="222222"/>
              </w:rPr>
              <w:t>иды</w:t>
            </w:r>
            <w:r w:rsidRPr="009C6330">
              <w:rPr>
                <w:color w:val="222222"/>
              </w:rPr>
              <w:t xml:space="preserve"> и их фармацевтически приемлемые соли или сложные эфиры могут быть эффективно использованы в качестве антикоагулянта для лече</w:t>
            </w:r>
            <w:r>
              <w:rPr>
                <w:color w:val="222222"/>
              </w:rPr>
              <w:t>ния тромбоэмболии</w:t>
            </w:r>
          </w:p>
        </w:tc>
        <w:tc>
          <w:tcPr>
            <w:tcW w:w="2268" w:type="dxa"/>
            <w:tcBorders>
              <w:top w:val="single" w:sz="4" w:space="0" w:color="auto"/>
              <w:left w:val="single" w:sz="4" w:space="0" w:color="auto"/>
              <w:bottom w:val="single" w:sz="4" w:space="0" w:color="auto"/>
              <w:right w:val="single" w:sz="4" w:space="0" w:color="auto"/>
            </w:tcBorders>
          </w:tcPr>
          <w:p w:rsidR="00AC4348" w:rsidRPr="008F6156" w:rsidRDefault="00AC4348" w:rsidP="006F628E">
            <w:pPr>
              <w:rPr>
                <w:color w:val="222222"/>
                <w:sz w:val="18"/>
                <w:szCs w:val="18"/>
              </w:rPr>
            </w:pPr>
            <w:r w:rsidRPr="008F6156">
              <w:rPr>
                <w:color w:val="222222"/>
                <w:sz w:val="18"/>
                <w:szCs w:val="18"/>
              </w:rPr>
              <w:t>Ли Юбин и др.</w:t>
            </w:r>
          </w:p>
          <w:p w:rsidR="00AC4348" w:rsidRPr="009C6330" w:rsidRDefault="00AC4348" w:rsidP="006F628E">
            <w:pPr>
              <w:rPr>
                <w:bCs/>
                <w:sz w:val="16"/>
                <w:szCs w:val="16"/>
              </w:rPr>
            </w:pPr>
            <w:r w:rsidRPr="009C6330">
              <w:rPr>
                <w:color w:val="222222"/>
                <w:sz w:val="16"/>
                <w:szCs w:val="16"/>
              </w:rPr>
              <w:t xml:space="preserve">(Цзянсу провинциальной Академии традиционной </w:t>
            </w:r>
            <w:r>
              <w:rPr>
                <w:color w:val="222222"/>
                <w:sz w:val="16"/>
                <w:szCs w:val="16"/>
              </w:rPr>
              <w:t>китайской медицины</w:t>
            </w:r>
            <w:r w:rsidRPr="009C6330">
              <w:rPr>
                <w:color w:val="222222"/>
                <w:sz w:val="16"/>
                <w:szCs w:val="16"/>
              </w:rPr>
              <w:t>)</w:t>
            </w:r>
            <w:r w:rsidRPr="009C6330">
              <w:rPr>
                <w:color w:val="222222"/>
                <w:sz w:val="16"/>
                <w:szCs w:val="16"/>
              </w:rPr>
              <w:br/>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2.2</w:t>
            </w:r>
            <w:r w:rsidR="007269E2" w:rsidRPr="00712819">
              <w:t>55</w:t>
            </w:r>
          </w:p>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pPr>
              <w:rPr>
                <w:lang w:val="uk-UA"/>
              </w:rPr>
            </w:pPr>
            <w:r w:rsidRPr="00712819">
              <w:rPr>
                <w:lang w:val="uk-UA"/>
              </w:rPr>
              <w:t xml:space="preserve">Україна </w:t>
            </w:r>
          </w:p>
        </w:tc>
        <w:tc>
          <w:tcPr>
            <w:tcW w:w="1701" w:type="dxa"/>
            <w:tcBorders>
              <w:top w:val="single" w:sz="4" w:space="0" w:color="auto"/>
              <w:left w:val="single" w:sz="4" w:space="0" w:color="auto"/>
              <w:bottom w:val="single" w:sz="4" w:space="0" w:color="auto"/>
              <w:right w:val="single" w:sz="4" w:space="0" w:color="auto"/>
            </w:tcBorders>
          </w:tcPr>
          <w:p w:rsidR="00AC4348" w:rsidRPr="003833DC" w:rsidRDefault="00AC4348" w:rsidP="00AA0D5C">
            <w:pPr>
              <w:spacing w:line="227" w:lineRule="atLeast"/>
              <w:rPr>
                <w:lang w:val="uk-UA"/>
              </w:rPr>
            </w:pPr>
            <w:r w:rsidRPr="003833DC">
              <w:rPr>
                <w:lang w:val="uk-UA"/>
              </w:rPr>
              <w:t>Патент</w:t>
            </w:r>
          </w:p>
          <w:p w:rsidR="00AC4348" w:rsidRPr="00235C9D" w:rsidRDefault="00AC4348" w:rsidP="00AA0D5C">
            <w:pPr>
              <w:spacing w:line="227" w:lineRule="atLeast"/>
              <w:rPr>
                <w:bCs/>
                <w:color w:val="000000" w:themeColor="text1"/>
                <w:lang w:val="uk-UA"/>
              </w:rPr>
            </w:pPr>
            <w:r w:rsidRPr="00235C9D">
              <w:rPr>
                <w:bCs/>
                <w:color w:val="000000" w:themeColor="text1"/>
              </w:rPr>
              <w:t>41369</w:t>
            </w:r>
          </w:p>
          <w:p w:rsidR="00AC4348" w:rsidRPr="00235C9D" w:rsidRDefault="00AC4348" w:rsidP="00AA0D5C">
            <w:pPr>
              <w:spacing w:line="227" w:lineRule="atLeast"/>
              <w:rPr>
                <w:bCs/>
                <w:color w:val="000000" w:themeColor="text1"/>
                <w:lang w:val="uk-UA"/>
              </w:rPr>
            </w:pPr>
            <w:r w:rsidRPr="00235C9D">
              <w:rPr>
                <w:bCs/>
                <w:color w:val="000000" w:themeColor="text1"/>
              </w:rPr>
              <w:t>17.09.01</w:t>
            </w:r>
          </w:p>
          <w:p w:rsidR="00AC4348" w:rsidRPr="003833DC" w:rsidRDefault="00AC4348" w:rsidP="00AA0D5C">
            <w:pPr>
              <w:spacing w:line="227" w:lineRule="atLeast"/>
              <w:rPr>
                <w:lang w:val="uk-UA"/>
              </w:rPr>
            </w:pPr>
          </w:p>
        </w:tc>
        <w:tc>
          <w:tcPr>
            <w:tcW w:w="3544" w:type="dxa"/>
            <w:tcBorders>
              <w:top w:val="single" w:sz="4" w:space="0" w:color="auto"/>
              <w:left w:val="single" w:sz="4" w:space="0" w:color="auto"/>
              <w:bottom w:val="single" w:sz="4" w:space="0" w:color="auto"/>
              <w:right w:val="single" w:sz="4" w:space="0" w:color="auto"/>
            </w:tcBorders>
          </w:tcPr>
          <w:p w:rsidR="00AC4348" w:rsidRPr="004D2BF6" w:rsidRDefault="00574243" w:rsidP="00AA0D5C">
            <w:pPr>
              <w:rPr>
                <w:bCs/>
                <w:lang w:val="uk-UA"/>
              </w:rPr>
            </w:pPr>
            <w:hyperlink r:id="rId20" w:history="1">
              <w:r w:rsidR="00AC4348" w:rsidRPr="00235C9D">
                <w:rPr>
                  <w:rStyle w:val="ab"/>
                  <w:bCs/>
                  <w:color w:val="000000" w:themeColor="text1"/>
                  <w:u w:val="none"/>
                  <w:lang w:val="uk-UA"/>
                </w:rPr>
                <w:t>Нікотинова таблетка та спо-сіб лікування від куріння</w:t>
              </w:r>
            </w:hyperlink>
          </w:p>
        </w:tc>
        <w:tc>
          <w:tcPr>
            <w:tcW w:w="5812" w:type="dxa"/>
            <w:tcBorders>
              <w:top w:val="single" w:sz="4" w:space="0" w:color="auto"/>
              <w:left w:val="single" w:sz="4" w:space="0" w:color="auto"/>
              <w:bottom w:val="single" w:sz="4" w:space="0" w:color="auto"/>
              <w:right w:val="single" w:sz="4" w:space="0" w:color="auto"/>
            </w:tcBorders>
          </w:tcPr>
          <w:p w:rsidR="00AC4348" w:rsidRPr="004D2BF6" w:rsidRDefault="00AC4348" w:rsidP="00AA0D5C">
            <w:pPr>
              <w:spacing w:before="100" w:beforeAutospacing="1" w:after="100" w:afterAutospacing="1"/>
              <w:jc w:val="both"/>
              <w:rPr>
                <w:rFonts w:ascii="Arial" w:hAnsi="Arial" w:cs="Arial"/>
                <w:sz w:val="19"/>
                <w:szCs w:val="19"/>
                <w:lang w:val="uk-UA"/>
              </w:rPr>
            </w:pPr>
            <w:r>
              <w:rPr>
                <w:lang w:val="uk-UA"/>
              </w:rPr>
              <w:t>П</w:t>
            </w:r>
            <w:r>
              <w:t>редметом</w:t>
            </w:r>
            <w:r>
              <w:rPr>
                <w:lang w:val="uk-UA"/>
              </w:rPr>
              <w:t xml:space="preserve"> </w:t>
            </w:r>
            <w:r w:rsidRPr="004D2BF6">
              <w:t xml:space="preserve">настоящего изобретения являются усовершенствованные составы никотинсодержащих таблеток и терапевтические способы обеспечения </w:t>
            </w:r>
            <w:r w:rsidRPr="004D2BF6">
              <w:lastRenderedPageBreak/>
              <w:t xml:space="preserve">периодическими дозами никотина лиц, </w:t>
            </w:r>
            <w:r>
              <w:t>которые пытаются бросить курить</w:t>
            </w:r>
            <w:r>
              <w:rPr>
                <w:lang w:val="uk-UA"/>
              </w:rPr>
              <w:t>. М</w:t>
            </w:r>
            <w:r w:rsidRPr="006323D1">
              <w:t>асс</w:t>
            </w:r>
            <w:r>
              <w:rPr>
                <w:lang w:val="uk-UA"/>
              </w:rPr>
              <w:t>а</w:t>
            </w:r>
            <w:r w:rsidRPr="006323D1">
              <w:t xml:space="preserve"> всей таблетки, мас</w:t>
            </w:r>
            <w:r w:rsidRPr="006323D1">
              <w:rPr>
                <w:lang w:val="uk-UA"/>
              </w:rPr>
              <w:t>с</w:t>
            </w:r>
            <w:r w:rsidRPr="006323D1">
              <w:t>. %:абсорбирующий наполнитель</w:t>
            </w:r>
            <w:r>
              <w:rPr>
                <w:lang w:val="uk-UA"/>
              </w:rPr>
              <w:t xml:space="preserve">  5-15, </w:t>
            </w:r>
            <w:r w:rsidRPr="006323D1">
              <w:t>непитательный подсластитель80-90</w:t>
            </w:r>
            <w:r>
              <w:rPr>
                <w:lang w:val="uk-UA"/>
              </w:rPr>
              <w:t>,</w:t>
            </w:r>
            <w:r w:rsidR="00432AD1">
              <w:t xml:space="preserve">целевые </w:t>
            </w:r>
            <w:r w:rsidRPr="006323D1">
              <w:t>добавки</w:t>
            </w:r>
            <w:r>
              <w:rPr>
                <w:lang w:val="uk-UA"/>
              </w:rPr>
              <w:t xml:space="preserve">    </w:t>
            </w:r>
            <w:r>
              <w:t>остальное.</w:t>
            </w:r>
            <w:r w:rsidR="000029CD">
              <w:t xml:space="preserve"> </w:t>
            </w:r>
            <w:r w:rsidRPr="004D2BF6">
              <w:t xml:space="preserve">Никотинсодержащая таблетка по пп. 1-14, </w:t>
            </w:r>
            <w:r w:rsidRPr="0045303F">
              <w:rPr>
                <w:bCs/>
              </w:rPr>
              <w:t>отличающаяся</w:t>
            </w:r>
            <w:r w:rsidRPr="004D2BF6">
              <w:t xml:space="preserve"> тем, что непитательный</w:t>
            </w:r>
            <w:r w:rsidRPr="004D2BF6">
              <w:rPr>
                <w:b/>
                <w:bCs/>
              </w:rPr>
              <w:t xml:space="preserve"> </w:t>
            </w:r>
            <w:r w:rsidRPr="004D2BF6">
              <w:t>подсластитель состоит из смеси ксилита и глицирризината аммония</w:t>
            </w:r>
            <w:r>
              <w:rPr>
                <w:sz w:val="18"/>
              </w:rPr>
              <w:t xml:space="preserve"> </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color w:val="000000" w:themeColor="text1"/>
                <w:sz w:val="18"/>
                <w:szCs w:val="18"/>
                <w:lang w:val="uk-UA"/>
              </w:rPr>
            </w:pPr>
            <w:r w:rsidRPr="00235C9D">
              <w:rPr>
                <w:color w:val="000000" w:themeColor="text1"/>
                <w:sz w:val="18"/>
                <w:szCs w:val="18"/>
              </w:rPr>
              <w:lastRenderedPageBreak/>
              <w:t>Сантю Жиан</w:t>
            </w:r>
            <w:r w:rsidR="0016399C">
              <w:rPr>
                <w:color w:val="000000" w:themeColor="text1"/>
                <w:sz w:val="18"/>
                <w:szCs w:val="18"/>
              </w:rPr>
              <w:t xml:space="preserve"> </w:t>
            </w:r>
            <w:r w:rsidRPr="00235C9D">
              <w:rPr>
                <w:color w:val="000000" w:themeColor="text1"/>
                <w:sz w:val="18"/>
                <w:szCs w:val="18"/>
              </w:rPr>
              <w:t xml:space="preserve"> Карло</w:t>
            </w:r>
          </w:p>
          <w:p w:rsidR="00AC4348" w:rsidRPr="006323D1" w:rsidRDefault="00B443FA" w:rsidP="0016399C">
            <w:pPr>
              <w:rPr>
                <w:bCs/>
                <w:sz w:val="16"/>
                <w:szCs w:val="16"/>
                <w:lang w:val="uk-UA"/>
              </w:rPr>
            </w:pPr>
            <w:r w:rsidRPr="00235C9D">
              <w:rPr>
                <w:color w:val="000000" w:themeColor="text1"/>
                <w:sz w:val="18"/>
                <w:szCs w:val="18"/>
              </w:rPr>
              <w:t>(</w:t>
            </w:r>
            <w:r w:rsidR="00AC4348" w:rsidRPr="00235C9D">
              <w:rPr>
                <w:color w:val="000000" w:themeColor="text1"/>
                <w:sz w:val="18"/>
                <w:szCs w:val="18"/>
              </w:rPr>
              <w:t>Ф</w:t>
            </w:r>
            <w:r w:rsidR="0016399C">
              <w:rPr>
                <w:color w:val="000000" w:themeColor="text1"/>
                <w:sz w:val="18"/>
                <w:szCs w:val="18"/>
              </w:rPr>
              <w:t>армация</w:t>
            </w:r>
            <w:r w:rsidR="00AC4348" w:rsidRPr="00235C9D">
              <w:rPr>
                <w:color w:val="000000" w:themeColor="text1"/>
                <w:sz w:val="18"/>
                <w:szCs w:val="18"/>
              </w:rPr>
              <w:t xml:space="preserve"> АБ (SE)</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7269E2" w:rsidP="00AA0D5C">
            <w:r w:rsidRPr="00712819">
              <w:lastRenderedPageBreak/>
              <w:t>2.256</w:t>
            </w:r>
          </w:p>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AA0D5C">
            <w:pPr>
              <w:spacing w:line="227" w:lineRule="atLeast"/>
            </w:pPr>
            <w:r>
              <w:t>Патент</w:t>
            </w:r>
          </w:p>
          <w:tbl>
            <w:tblPr>
              <w:tblW w:w="3119" w:type="dxa"/>
              <w:tblCellSpacing w:w="0" w:type="dxa"/>
              <w:tblLayout w:type="fixed"/>
              <w:tblCellMar>
                <w:left w:w="0" w:type="dxa"/>
                <w:right w:w="0" w:type="dxa"/>
              </w:tblCellMar>
              <w:tblLook w:val="04A0" w:firstRow="1" w:lastRow="0" w:firstColumn="1" w:lastColumn="0" w:noHBand="0" w:noVBand="1"/>
            </w:tblPr>
            <w:tblGrid>
              <w:gridCol w:w="2835"/>
              <w:gridCol w:w="284"/>
            </w:tblGrid>
            <w:tr w:rsidR="00AC4348" w:rsidRPr="00926C23" w:rsidTr="00AA0D5C">
              <w:trPr>
                <w:tblCellSpacing w:w="0" w:type="dxa"/>
              </w:trPr>
              <w:tc>
                <w:tcPr>
                  <w:tcW w:w="2835" w:type="dxa"/>
                </w:tcPr>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AC4348" w:rsidRPr="0049672C" w:rsidTr="00AA0D5C">
                    <w:trPr>
                      <w:tblCellSpacing w:w="0" w:type="dxa"/>
                    </w:trPr>
                    <w:tc>
                      <w:tcPr>
                        <w:tcW w:w="2835" w:type="dxa"/>
                        <w:hideMark/>
                      </w:tcPr>
                      <w:p w:rsidR="00AC4348" w:rsidRPr="004D2304" w:rsidRDefault="00AC4348" w:rsidP="00AA0D5C">
                        <w:r w:rsidRPr="004D2304">
                          <w:t>2365374</w:t>
                        </w:r>
                      </w:p>
                    </w:tc>
                    <w:tc>
                      <w:tcPr>
                        <w:tcW w:w="284" w:type="dxa"/>
                        <w:hideMark/>
                      </w:tcPr>
                      <w:p w:rsidR="00AC4348" w:rsidRPr="0049672C" w:rsidRDefault="00AC4348" w:rsidP="00AA0D5C">
                        <w:pPr>
                          <w:rPr>
                            <w:sz w:val="17"/>
                            <w:szCs w:val="17"/>
                          </w:rPr>
                        </w:pPr>
                        <w:r w:rsidRPr="0049672C">
                          <w:rPr>
                            <w:sz w:val="17"/>
                            <w:szCs w:val="17"/>
                          </w:rPr>
                          <w:t>(</w:t>
                        </w:r>
                      </w:p>
                    </w:tc>
                  </w:tr>
                </w:tbl>
                <w:p w:rsidR="00AC4348" w:rsidRPr="0049672C" w:rsidRDefault="00AC4348" w:rsidP="00AA0D5C">
                  <w:pPr>
                    <w:rPr>
                      <w:lang w:val="en-US"/>
                    </w:rPr>
                  </w:pPr>
                  <w:r>
                    <w:rPr>
                      <w:lang w:val="en-US"/>
                    </w:rPr>
                    <w:t>27</w:t>
                  </w:r>
                  <w:r>
                    <w:t>.</w:t>
                  </w:r>
                  <w:r>
                    <w:rPr>
                      <w:lang w:val="en-US"/>
                    </w:rPr>
                    <w:t>08</w:t>
                  </w:r>
                  <w:r>
                    <w:t>.</w:t>
                  </w:r>
                  <w:r>
                    <w:rPr>
                      <w:lang w:val="en-US"/>
                    </w:rPr>
                    <w:t>09</w:t>
                  </w:r>
                </w:p>
              </w:tc>
              <w:tc>
                <w:tcPr>
                  <w:tcW w:w="284" w:type="dxa"/>
                  <w:hideMark/>
                </w:tcPr>
                <w:p w:rsidR="00AC4348" w:rsidRDefault="00AC4348" w:rsidP="00AA0D5C">
                  <w:pPr>
                    <w:spacing w:line="227" w:lineRule="atLeast"/>
                  </w:pPr>
                  <w: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AC4348" w:rsidRPr="00926C23" w:rsidTr="00AA0D5C">
                    <w:trPr>
                      <w:tblCellSpacing w:w="0" w:type="dxa"/>
                    </w:trPr>
                    <w:tc>
                      <w:tcPr>
                        <w:tcW w:w="2835" w:type="dxa"/>
                        <w:hideMark/>
                      </w:tcPr>
                      <w:p w:rsidR="00AC4348" w:rsidRDefault="00AC4348" w:rsidP="00AA0D5C">
                        <w:pPr>
                          <w:rPr>
                            <w:sz w:val="17"/>
                            <w:szCs w:val="17"/>
                          </w:rPr>
                        </w:pPr>
                        <w:r w:rsidRPr="00926C23">
                          <w:rPr>
                            <w:sz w:val="17"/>
                            <w:szCs w:val="17"/>
                          </w:rPr>
                          <w:t>2477142</w:t>
                        </w:r>
                      </w:p>
                      <w:p w:rsidR="00AC4348" w:rsidRPr="00926C23" w:rsidRDefault="00AC4348" w:rsidP="00AA0D5C">
                        <w:pPr>
                          <w:rPr>
                            <w:sz w:val="17"/>
                            <w:szCs w:val="17"/>
                          </w:rPr>
                        </w:pPr>
                        <w:r>
                          <w:rPr>
                            <w:sz w:val="17"/>
                            <w:szCs w:val="17"/>
                          </w:rPr>
                          <w:t>10.03.13</w:t>
                        </w:r>
                      </w:p>
                    </w:tc>
                    <w:tc>
                      <w:tcPr>
                        <w:tcW w:w="284" w:type="dxa"/>
                        <w:hideMark/>
                      </w:tcPr>
                      <w:p w:rsidR="00AC4348" w:rsidRPr="00926C23" w:rsidRDefault="00AC4348" w:rsidP="00AA0D5C">
                        <w:pPr>
                          <w:rPr>
                            <w:sz w:val="17"/>
                            <w:szCs w:val="17"/>
                          </w:rPr>
                        </w:pPr>
                        <w:r w:rsidRPr="00926C23">
                          <w:rPr>
                            <w:sz w:val="17"/>
                            <w:szCs w:val="17"/>
                          </w:rPr>
                          <w:t>(</w:t>
                        </w:r>
                      </w:p>
                    </w:tc>
                  </w:tr>
                </w:tbl>
                <w:p w:rsidR="00AC4348" w:rsidRDefault="00AC4348" w:rsidP="00AA0D5C">
                  <w:pPr>
                    <w:spacing w:line="227" w:lineRule="atLeast"/>
                    <w:jc w:val="right"/>
                  </w:pPr>
                </w:p>
              </w:tc>
            </w:tr>
          </w:tbl>
          <w:p w:rsidR="00AC4348" w:rsidRDefault="00AC4348" w:rsidP="00AA0D5C">
            <w:pPr>
              <w:spacing w:line="227" w:lineRule="atLeast"/>
              <w:jc w:val="right"/>
            </w:pPr>
          </w:p>
        </w:tc>
        <w:tc>
          <w:tcPr>
            <w:tcW w:w="3544" w:type="dxa"/>
            <w:tcBorders>
              <w:top w:val="single" w:sz="4" w:space="0" w:color="auto"/>
              <w:left w:val="single" w:sz="4" w:space="0" w:color="auto"/>
              <w:bottom w:val="single" w:sz="4" w:space="0" w:color="auto"/>
              <w:right w:val="single" w:sz="4" w:space="0" w:color="auto"/>
            </w:tcBorders>
          </w:tcPr>
          <w:p w:rsidR="00AC4348" w:rsidRPr="00823495" w:rsidRDefault="00AC4348" w:rsidP="00AA0D5C">
            <w:pPr>
              <w:rPr>
                <w:bCs/>
              </w:rPr>
            </w:pPr>
            <w:r w:rsidRPr="00823495">
              <w:rPr>
                <w:bCs/>
              </w:rPr>
              <w:t>Лекарственный состав для  ингибирования репродукции вируса иммунодефицита человека</w:t>
            </w:r>
          </w:p>
        </w:tc>
        <w:tc>
          <w:tcPr>
            <w:tcW w:w="5812" w:type="dxa"/>
            <w:tcBorders>
              <w:top w:val="single" w:sz="4" w:space="0" w:color="auto"/>
              <w:left w:val="single" w:sz="4" w:space="0" w:color="auto"/>
              <w:bottom w:val="single" w:sz="4" w:space="0" w:color="auto"/>
              <w:right w:val="single" w:sz="4" w:space="0" w:color="auto"/>
            </w:tcBorders>
          </w:tcPr>
          <w:p w:rsidR="00AC4348" w:rsidRPr="00526466" w:rsidRDefault="00AC4348" w:rsidP="00AA0D5C">
            <w:r w:rsidRPr="00526466">
              <w:t>Лекарственный состав для ингибирования репродук</w:t>
            </w:r>
            <w:r>
              <w:t>-</w:t>
            </w:r>
            <w:r w:rsidRPr="00526466">
              <w:t>ции вируса иммунодефицита человека, включающий производные глицирризиновой кислоты, отличаю</w:t>
            </w:r>
            <w:r>
              <w:t>-</w:t>
            </w:r>
            <w:r w:rsidRPr="00526466">
              <w:t>щийся тем, что он дополнительно содержит карбонат натрия, а в качестве производных глицирризиновой кислоты он содержит ди- и триникотинаты глицир</w:t>
            </w:r>
            <w:r w:rsidR="00432AD1">
              <w:t>-</w:t>
            </w:r>
            <w:r w:rsidRPr="00526466">
              <w:t>ризиновой кислоты, имеющие общую формулу</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bCs/>
                <w:sz w:val="18"/>
                <w:szCs w:val="18"/>
              </w:rPr>
            </w:pPr>
            <w:r w:rsidRPr="00235C9D">
              <w:rPr>
                <w:bCs/>
                <w:sz w:val="18"/>
                <w:szCs w:val="18"/>
              </w:rPr>
              <w:t>Толстиков Г. А.,</w:t>
            </w:r>
            <w:r w:rsidRPr="00235C9D">
              <w:rPr>
                <w:bCs/>
                <w:sz w:val="18"/>
                <w:szCs w:val="18"/>
              </w:rPr>
              <w:br/>
              <w:t>Покровский А.Г.,</w:t>
            </w:r>
            <w:r w:rsidRPr="00235C9D">
              <w:rPr>
                <w:bCs/>
                <w:sz w:val="18"/>
                <w:szCs w:val="18"/>
              </w:rPr>
              <w:br/>
              <w:t>Салахутдинов Н. Ф.</w:t>
            </w:r>
          </w:p>
          <w:p w:rsidR="00AC4348" w:rsidRPr="00235C9D" w:rsidRDefault="00AC4348" w:rsidP="00AA0D5C">
            <w:pPr>
              <w:rPr>
                <w:bCs/>
                <w:sz w:val="18"/>
                <w:szCs w:val="18"/>
              </w:rPr>
            </w:pPr>
            <w:r w:rsidRPr="00235C9D">
              <w:rPr>
                <w:bCs/>
                <w:sz w:val="18"/>
                <w:szCs w:val="18"/>
              </w:rPr>
              <w:t>(ООО "Сибфармакон")</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2.2</w:t>
            </w:r>
            <w:r w:rsidR="007269E2" w:rsidRPr="00712819">
              <w:t>57</w:t>
            </w:r>
          </w:p>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Pr="005835E8" w:rsidRDefault="00AC4348" w:rsidP="00AA0D5C">
            <w:r w:rsidRPr="005835E8">
              <w:t>Заявка</w:t>
            </w:r>
          </w:p>
          <w:p w:rsidR="00AC4348" w:rsidRPr="005835E8" w:rsidRDefault="00AC4348" w:rsidP="00AA0D5C">
            <w:r w:rsidRPr="005835E8">
              <w:t>2468803</w:t>
            </w:r>
          </w:p>
          <w:p w:rsidR="00AC4348" w:rsidRPr="005835E8" w:rsidRDefault="00AC4348" w:rsidP="00AA0D5C">
            <w:r w:rsidRPr="005835E8">
              <w:t>10.12.12</w:t>
            </w:r>
          </w:p>
          <w:p w:rsidR="00AC4348" w:rsidRDefault="00AC4348" w:rsidP="00AA0D5C"/>
        </w:tc>
        <w:tc>
          <w:tcPr>
            <w:tcW w:w="3544" w:type="dxa"/>
            <w:tcBorders>
              <w:top w:val="single" w:sz="4" w:space="0" w:color="auto"/>
              <w:left w:val="single" w:sz="4" w:space="0" w:color="auto"/>
              <w:bottom w:val="single" w:sz="4" w:space="0" w:color="auto"/>
              <w:right w:val="single" w:sz="4" w:space="0" w:color="auto"/>
            </w:tcBorders>
          </w:tcPr>
          <w:p w:rsidR="00AC4348" w:rsidRPr="00EC7308" w:rsidRDefault="00AC4348" w:rsidP="00AA0D5C">
            <w:pPr>
              <w:rPr>
                <w:bCs/>
                <w:sz w:val="18"/>
                <w:szCs w:val="18"/>
              </w:rPr>
            </w:pPr>
            <w:r w:rsidRPr="001F0C51">
              <w:rPr>
                <w:bCs/>
              </w:rPr>
              <w:t>П</w:t>
            </w:r>
            <w:r>
              <w:rPr>
                <w:bCs/>
              </w:rPr>
              <w:t>рименение полидатина для лечения заболеваний печени и фармацевтическая компо</w:t>
            </w:r>
            <w:r w:rsidR="00432AD1">
              <w:rPr>
                <w:bCs/>
              </w:rPr>
              <w:t>-</w:t>
            </w:r>
            <w:r>
              <w:rPr>
                <w:bCs/>
              </w:rPr>
              <w:t>зиция на основе полидатина</w:t>
            </w:r>
          </w:p>
        </w:tc>
        <w:tc>
          <w:tcPr>
            <w:tcW w:w="5812" w:type="dxa"/>
            <w:tcBorders>
              <w:top w:val="single" w:sz="4" w:space="0" w:color="auto"/>
              <w:left w:val="single" w:sz="4" w:space="0" w:color="auto"/>
              <w:bottom w:val="single" w:sz="4" w:space="0" w:color="auto"/>
              <w:right w:val="single" w:sz="4" w:space="0" w:color="auto"/>
            </w:tcBorders>
          </w:tcPr>
          <w:p w:rsidR="00AC4348" w:rsidRPr="001F0C51" w:rsidRDefault="00AC4348" w:rsidP="00432AD1">
            <w:r w:rsidRPr="001F0C51">
              <w:t>Фармацевтическая композиция для лечения токсиче</w:t>
            </w:r>
            <w:r>
              <w:t>-</w:t>
            </w:r>
            <w:r w:rsidRPr="001F0C51">
              <w:t>ских заболеваний печени, содержащая в качестве ак</w:t>
            </w:r>
            <w:r>
              <w:t>-</w:t>
            </w:r>
            <w:r w:rsidRPr="001F0C51">
              <w:t>тивного компонента полидатин от 30 до 250 мг на до</w:t>
            </w:r>
            <w:r>
              <w:t>-</w:t>
            </w:r>
            <w:r w:rsidRPr="001F0C51">
              <w:t>зу. Фармацевтическая композиция по п.3, отличаю</w:t>
            </w:r>
            <w:r>
              <w:t>-</w:t>
            </w:r>
            <w:r w:rsidRPr="001F0C51">
              <w:t>щаяся тем, что дополнительно содержит гепатопро</w:t>
            </w:r>
            <w:r>
              <w:t>-</w:t>
            </w:r>
            <w:r w:rsidRPr="001F0C51">
              <w:t>текторы, выбранные из группы: в том числе растите</w:t>
            </w:r>
            <w:r>
              <w:t>-</w:t>
            </w:r>
            <w:r w:rsidRPr="001F0C51">
              <w:t>льного происхождения, глицирризиновая кислота, хризин, байкалин, лютеолин; нарингенин;</w:t>
            </w:r>
            <w:r>
              <w:t xml:space="preserve"> </w:t>
            </w:r>
            <w:r w:rsidR="00432AD1">
              <w:t>к</w:t>
            </w:r>
            <w:r w:rsidR="00432AD1" w:rsidRPr="001F0C51">
              <w:t>верцетин; и др.</w:t>
            </w:r>
            <w:r w:rsidRPr="001F0C51">
              <w:t>.</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bCs/>
                <w:sz w:val="18"/>
                <w:szCs w:val="18"/>
              </w:rPr>
            </w:pPr>
            <w:r w:rsidRPr="00235C9D">
              <w:rPr>
                <w:bCs/>
                <w:sz w:val="18"/>
                <w:szCs w:val="18"/>
              </w:rPr>
              <w:t>Копелевич В.М. и др.</w:t>
            </w:r>
          </w:p>
          <w:p w:rsidR="00AC4348" w:rsidRPr="00235C9D" w:rsidRDefault="00AC4348" w:rsidP="00AA0D5C">
            <w:pPr>
              <w:rPr>
                <w:bCs/>
                <w:sz w:val="18"/>
                <w:szCs w:val="18"/>
              </w:rPr>
            </w:pPr>
            <w:r w:rsidRPr="00235C9D">
              <w:rPr>
                <w:bCs/>
                <w:sz w:val="18"/>
                <w:szCs w:val="18"/>
              </w:rPr>
              <w:t>(ООО "Консорциум-ПИК")</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2.2</w:t>
            </w:r>
            <w:r w:rsidR="007269E2" w:rsidRPr="00712819">
              <w:t>58</w:t>
            </w:r>
          </w:p>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AA0D5C">
            <w:r>
              <w:t>Патент</w:t>
            </w:r>
          </w:p>
          <w:p w:rsidR="00AC4348" w:rsidRPr="00A91780" w:rsidRDefault="00AC4348" w:rsidP="00AA0D5C">
            <w:pPr>
              <w:rPr>
                <w:lang w:val="en-US"/>
              </w:rPr>
            </w:pPr>
            <w:r w:rsidRPr="00A91780">
              <w:t>2463057</w:t>
            </w:r>
          </w:p>
          <w:p w:rsidR="00AC4348" w:rsidRPr="00280140" w:rsidRDefault="00AC4348" w:rsidP="00AA0D5C">
            <w:r w:rsidRPr="00280140">
              <w:rPr>
                <w:bCs/>
              </w:rPr>
              <w:t>10.</w:t>
            </w:r>
            <w:r>
              <w:rPr>
                <w:bCs/>
                <w:lang w:val="en-US"/>
              </w:rPr>
              <w:t>10</w:t>
            </w:r>
            <w:r w:rsidRPr="00280140">
              <w:rPr>
                <w:bCs/>
              </w:rPr>
              <w:t>.12</w:t>
            </w:r>
          </w:p>
        </w:tc>
        <w:tc>
          <w:tcPr>
            <w:tcW w:w="3544" w:type="dxa"/>
            <w:tcBorders>
              <w:top w:val="single" w:sz="4" w:space="0" w:color="auto"/>
              <w:left w:val="single" w:sz="4" w:space="0" w:color="auto"/>
              <w:bottom w:val="single" w:sz="4" w:space="0" w:color="auto"/>
              <w:right w:val="single" w:sz="4" w:space="0" w:color="auto"/>
            </w:tcBorders>
          </w:tcPr>
          <w:p w:rsidR="00AC4348" w:rsidRPr="00280140" w:rsidRDefault="00AC4348" w:rsidP="00AA0D5C">
            <w:pPr>
              <w:rPr>
                <w:bCs/>
              </w:rPr>
            </w:pPr>
            <w:r>
              <w:rPr>
                <w:bCs/>
              </w:rPr>
              <w:t>Наноформа фосфолипидного препарата для перорального применения (саше) и способ ее получения (варианты)</w:t>
            </w:r>
          </w:p>
        </w:tc>
        <w:tc>
          <w:tcPr>
            <w:tcW w:w="5812" w:type="dxa"/>
            <w:tcBorders>
              <w:top w:val="single" w:sz="4" w:space="0" w:color="auto"/>
              <w:left w:val="single" w:sz="4" w:space="0" w:color="auto"/>
              <w:bottom w:val="single" w:sz="4" w:space="0" w:color="auto"/>
              <w:right w:val="single" w:sz="4" w:space="0" w:color="auto"/>
            </w:tcBorders>
          </w:tcPr>
          <w:p w:rsidR="00AC4348" w:rsidRPr="009C7EAB" w:rsidRDefault="00AC4348" w:rsidP="00AA0D5C">
            <w:r w:rsidRPr="009C7EAB">
              <w:t>Препарат для профилактики и лечения заболеваний печени, содержащий фосфолипиды растительного происхождения в виде частиц малого (20-30 нм) диа</w:t>
            </w:r>
            <w:r>
              <w:t>-</w:t>
            </w:r>
            <w:r w:rsidRPr="009C7EAB">
              <w:t>метра, глицирризиновую кислоту и ее соли (в том числе глицирризинат натрия), а также углеводы (в том числе мальтоза) и вспомогательные компоненты, характеризующийся тем, что лекарственная форма гранулирован</w:t>
            </w:r>
            <w:r>
              <w:t>а и представлена в форме «саше»</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bCs/>
                <w:sz w:val="18"/>
                <w:szCs w:val="18"/>
              </w:rPr>
            </w:pPr>
            <w:r w:rsidRPr="00235C9D">
              <w:rPr>
                <w:bCs/>
                <w:sz w:val="18"/>
                <w:szCs w:val="18"/>
              </w:rPr>
              <w:t>Арчаков А. И.  и др.</w:t>
            </w:r>
          </w:p>
          <w:p w:rsidR="00AC4348" w:rsidRPr="00235C9D" w:rsidRDefault="00AC4348" w:rsidP="00AA0D5C">
            <w:pPr>
              <w:rPr>
                <w:bCs/>
                <w:sz w:val="18"/>
                <w:szCs w:val="18"/>
              </w:rPr>
            </w:pPr>
          </w:p>
          <w:p w:rsidR="00AC4348" w:rsidRPr="00235C9D" w:rsidRDefault="00AC4348" w:rsidP="00AA0D5C">
            <w:pPr>
              <w:rPr>
                <w:bCs/>
                <w:sz w:val="18"/>
                <w:szCs w:val="18"/>
              </w:rPr>
            </w:pPr>
            <w:r w:rsidRPr="00235C9D">
              <w:rPr>
                <w:bCs/>
                <w:sz w:val="18"/>
                <w:szCs w:val="18"/>
              </w:rPr>
              <w:t>(ООО "ЭкоБиоФарм")</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2.25</w:t>
            </w:r>
            <w:r w:rsidR="007269E2" w:rsidRPr="00712819">
              <w:t>9</w:t>
            </w:r>
          </w:p>
          <w:p w:rsidR="00AC4348" w:rsidRPr="00712819" w:rsidRDefault="00AC4348" w:rsidP="00AA0D5C"/>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AA0D5C">
            <w:r>
              <w:t>Патент</w:t>
            </w:r>
          </w:p>
          <w:p w:rsidR="00AC4348" w:rsidRPr="005835E8" w:rsidRDefault="00AC4348" w:rsidP="00AA0D5C">
            <w:r w:rsidRPr="005835E8">
              <w:t>2469705</w:t>
            </w:r>
          </w:p>
          <w:p w:rsidR="00AC4348" w:rsidRDefault="00AC4348" w:rsidP="00AA0D5C">
            <w:r w:rsidRPr="005835E8">
              <w:t>20.12.12</w:t>
            </w:r>
          </w:p>
        </w:tc>
        <w:tc>
          <w:tcPr>
            <w:tcW w:w="3544" w:type="dxa"/>
            <w:tcBorders>
              <w:top w:val="single" w:sz="4" w:space="0" w:color="auto"/>
              <w:left w:val="single" w:sz="4" w:space="0" w:color="auto"/>
              <w:bottom w:val="single" w:sz="4" w:space="0" w:color="auto"/>
              <w:right w:val="single" w:sz="4" w:space="0" w:color="auto"/>
            </w:tcBorders>
          </w:tcPr>
          <w:p w:rsidR="00AC4348" w:rsidRPr="00C80025" w:rsidRDefault="00AC4348" w:rsidP="00AA0D5C">
            <w:pPr>
              <w:rPr>
                <w:bCs/>
              </w:rPr>
            </w:pPr>
            <w:r w:rsidRPr="00526466">
              <w:rPr>
                <w:bCs/>
              </w:rPr>
              <w:t>Ж</w:t>
            </w:r>
            <w:r w:rsidR="001B27BF">
              <w:rPr>
                <w:bCs/>
              </w:rPr>
              <w:t>идкая лекарственная фор</w:t>
            </w:r>
            <w:r>
              <w:rPr>
                <w:bCs/>
              </w:rPr>
              <w:t>ма на основе бишофита для лечения гнойно-воспалитель-</w:t>
            </w:r>
            <w:r>
              <w:rPr>
                <w:bCs/>
              </w:rPr>
              <w:lastRenderedPageBreak/>
              <w:t>ных процессов слизистых оболочек кожи</w:t>
            </w:r>
          </w:p>
        </w:tc>
        <w:tc>
          <w:tcPr>
            <w:tcW w:w="5812" w:type="dxa"/>
            <w:tcBorders>
              <w:top w:val="single" w:sz="4" w:space="0" w:color="auto"/>
              <w:left w:val="single" w:sz="4" w:space="0" w:color="auto"/>
              <w:bottom w:val="single" w:sz="4" w:space="0" w:color="auto"/>
              <w:right w:val="single" w:sz="4" w:space="0" w:color="auto"/>
            </w:tcBorders>
          </w:tcPr>
          <w:p w:rsidR="00AC4348" w:rsidRPr="00C80025" w:rsidRDefault="00AC4348" w:rsidP="00AA0D5C">
            <w:r w:rsidRPr="00C80025">
              <w:lastRenderedPageBreak/>
              <w:t>Дополнительно содержит аммониевую соль глицир</w:t>
            </w:r>
            <w:r>
              <w:t>-</w:t>
            </w:r>
            <w:r w:rsidRPr="00C80025">
              <w:t>ризиновой кислоты</w:t>
            </w:r>
            <w:r>
              <w:t>( глицирам)</w:t>
            </w:r>
            <w:r w:rsidRPr="00C80025">
              <w:t xml:space="preserve"> при следующем соот</w:t>
            </w:r>
            <w:r w:rsidR="00432AD1">
              <w:t>-</w:t>
            </w:r>
            <w:r w:rsidRPr="00C80025">
              <w:t xml:space="preserve">ношении компонентов, мас.%: раствор бишофита </w:t>
            </w:r>
            <w:r w:rsidRPr="00C80025">
              <w:lastRenderedPageBreak/>
              <w:t>стандартизированный - 5-10; аммониевая соль глицирризино</w:t>
            </w:r>
            <w:r>
              <w:t>вой кислоты - 0,1.</w:t>
            </w:r>
            <w:r>
              <w:rPr>
                <w:rFonts w:ascii="Arial" w:hAnsi="Arial" w:cs="Arial"/>
                <w:sz w:val="19"/>
                <w:szCs w:val="19"/>
              </w:rPr>
              <w:t xml:space="preserve"> </w:t>
            </w:r>
            <w:r w:rsidRPr="00AD0C5B">
              <w:t>Минерал бишофит представляет собой гексагидрат магния хлорида формулы MgCl</w:t>
            </w:r>
            <w:r w:rsidRPr="00AD0C5B">
              <w:rPr>
                <w:vertAlign w:val="subscript"/>
              </w:rPr>
              <w:t>2</w:t>
            </w:r>
            <w:r w:rsidRPr="00AD0C5B">
              <w:t>×6H</w:t>
            </w:r>
            <w:r w:rsidRPr="00AD0C5B">
              <w:rPr>
                <w:vertAlign w:val="subscript"/>
              </w:rPr>
              <w:t>2</w:t>
            </w:r>
            <w:r w:rsidRPr="00AD0C5B">
              <w:t>O,</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bCs/>
                <w:sz w:val="18"/>
                <w:szCs w:val="18"/>
              </w:rPr>
            </w:pPr>
            <w:r w:rsidRPr="00235C9D">
              <w:rPr>
                <w:bCs/>
                <w:sz w:val="18"/>
                <w:szCs w:val="18"/>
              </w:rPr>
              <w:lastRenderedPageBreak/>
              <w:t>Петров В.И. и др.</w:t>
            </w:r>
          </w:p>
          <w:p w:rsidR="00AC4348" w:rsidRPr="00235C9D" w:rsidRDefault="00AC4348" w:rsidP="00AA0D5C">
            <w:pPr>
              <w:rPr>
                <w:bCs/>
                <w:sz w:val="18"/>
                <w:szCs w:val="18"/>
              </w:rPr>
            </w:pPr>
            <w:r w:rsidRPr="00235C9D">
              <w:rPr>
                <w:bCs/>
                <w:sz w:val="18"/>
                <w:szCs w:val="18"/>
              </w:rPr>
              <w:t xml:space="preserve">(Общество с ограниченной ответственностью </w:t>
            </w:r>
            <w:r w:rsidRPr="00235C9D">
              <w:rPr>
                <w:bCs/>
                <w:sz w:val="18"/>
                <w:szCs w:val="18"/>
              </w:rPr>
              <w:lastRenderedPageBreak/>
              <w:t>"Фармдизайн")</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7269E2" w:rsidP="00AA0D5C">
            <w:r w:rsidRPr="00712819">
              <w:lastRenderedPageBreak/>
              <w:t>2.260</w:t>
            </w:r>
          </w:p>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AA0D5C">
            <w:pPr>
              <w:spacing w:line="227" w:lineRule="atLeast"/>
            </w:pPr>
            <w: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AC4348" w:rsidRPr="0091398C" w:rsidTr="00AA0D5C">
              <w:trPr>
                <w:tblCellSpacing w:w="0" w:type="dxa"/>
              </w:trPr>
              <w:tc>
                <w:tcPr>
                  <w:tcW w:w="2835" w:type="dxa"/>
                  <w:hideMark/>
                </w:tcPr>
                <w:p w:rsidR="00AC4348" w:rsidRDefault="00AC4348" w:rsidP="00AA0D5C">
                  <w:r w:rsidRPr="001F0C51">
                    <w:t>2475246</w:t>
                  </w:r>
                </w:p>
                <w:p w:rsidR="00AC4348" w:rsidRPr="001F0C51" w:rsidRDefault="00AC4348" w:rsidP="00AA0D5C">
                  <w:r>
                    <w:t>20.02.13</w:t>
                  </w:r>
                </w:p>
              </w:tc>
              <w:tc>
                <w:tcPr>
                  <w:tcW w:w="284" w:type="dxa"/>
                  <w:hideMark/>
                </w:tcPr>
                <w:p w:rsidR="00AC4348" w:rsidRPr="0091398C" w:rsidRDefault="00AC4348" w:rsidP="00AA0D5C">
                  <w:pPr>
                    <w:rPr>
                      <w:sz w:val="17"/>
                      <w:szCs w:val="17"/>
                    </w:rPr>
                  </w:pPr>
                  <w:r w:rsidRPr="0091398C">
                    <w:rPr>
                      <w:sz w:val="17"/>
                      <w:szCs w:val="17"/>
                    </w:rPr>
                    <w:t>(</w:t>
                  </w:r>
                </w:p>
              </w:tc>
            </w:tr>
          </w:tbl>
          <w:p w:rsidR="00AC4348" w:rsidRDefault="00AC4348" w:rsidP="00AA0D5C">
            <w:pPr>
              <w:spacing w:line="227" w:lineRule="atLeast"/>
              <w:jc w:val="right"/>
            </w:pPr>
          </w:p>
        </w:tc>
        <w:tc>
          <w:tcPr>
            <w:tcW w:w="3544" w:type="dxa"/>
            <w:tcBorders>
              <w:top w:val="single" w:sz="4" w:space="0" w:color="auto"/>
              <w:left w:val="single" w:sz="4" w:space="0" w:color="auto"/>
              <w:bottom w:val="single" w:sz="4" w:space="0" w:color="auto"/>
              <w:right w:val="single" w:sz="4" w:space="0" w:color="auto"/>
            </w:tcBorders>
          </w:tcPr>
          <w:p w:rsidR="00AC4348" w:rsidRPr="0091398C" w:rsidRDefault="00AC4348" w:rsidP="00AA0D5C">
            <w:pPr>
              <w:rPr>
                <w:bCs/>
                <w:sz w:val="20"/>
                <w:szCs w:val="20"/>
              </w:rPr>
            </w:pPr>
            <w:r w:rsidRPr="001F0C51">
              <w:rPr>
                <w:bCs/>
              </w:rPr>
              <w:t>Средство</w:t>
            </w:r>
            <w:r w:rsidRPr="0091398C">
              <w:rPr>
                <w:bCs/>
                <w:sz w:val="20"/>
                <w:szCs w:val="20"/>
              </w:rPr>
              <w:t>,</w:t>
            </w:r>
            <w:r>
              <w:rPr>
                <w:bCs/>
                <w:sz w:val="20"/>
                <w:szCs w:val="20"/>
              </w:rPr>
              <w:t xml:space="preserve"> </w:t>
            </w:r>
            <w:r w:rsidRPr="001F0C51">
              <w:rPr>
                <w:bCs/>
              </w:rPr>
              <w:t>представляющее собой</w:t>
            </w:r>
            <w:r>
              <w:rPr>
                <w:bCs/>
              </w:rPr>
              <w:t xml:space="preserve"> </w:t>
            </w:r>
            <w:r w:rsidRPr="0091398C">
              <w:rPr>
                <w:bCs/>
                <w:sz w:val="20"/>
                <w:szCs w:val="20"/>
              </w:rPr>
              <w:t xml:space="preserve"> 3-O-</w:t>
            </w:r>
            <w:r>
              <w:rPr>
                <w:bCs/>
                <w:sz w:val="20"/>
                <w:szCs w:val="20"/>
              </w:rPr>
              <w:t>β</w:t>
            </w:r>
            <w:r w:rsidRPr="0091398C">
              <w:rPr>
                <w:bCs/>
                <w:sz w:val="20"/>
                <w:szCs w:val="20"/>
              </w:rPr>
              <w:t>-D-</w:t>
            </w:r>
            <w:r w:rsidRPr="001F0C51">
              <w:rPr>
                <w:bCs/>
              </w:rPr>
              <w:t>глюкоп</w:t>
            </w:r>
            <w:r>
              <w:rPr>
                <w:bCs/>
              </w:rPr>
              <w:t>и</w:t>
            </w:r>
            <w:r w:rsidRPr="001F0C51">
              <w:rPr>
                <w:bCs/>
              </w:rPr>
              <w:t>роно</w:t>
            </w:r>
            <w:r>
              <w:rPr>
                <w:bCs/>
              </w:rPr>
              <w:t>-</w:t>
            </w:r>
            <w:r w:rsidRPr="001F0C51">
              <w:rPr>
                <w:bCs/>
              </w:rPr>
              <w:t>зил</w:t>
            </w:r>
            <w:r w:rsidRPr="0091398C">
              <w:rPr>
                <w:bCs/>
                <w:sz w:val="20"/>
                <w:szCs w:val="20"/>
              </w:rPr>
              <w:t>-</w:t>
            </w:r>
            <w:r>
              <w:rPr>
                <w:bCs/>
                <w:noProof/>
                <w:sz w:val="20"/>
                <w:szCs w:val="20"/>
              </w:rPr>
              <w:t>β</w:t>
            </w:r>
            <w:r w:rsidRPr="0091398C">
              <w:rPr>
                <w:bCs/>
                <w:sz w:val="20"/>
                <w:szCs w:val="20"/>
              </w:rPr>
              <w:t xml:space="preserve"> -D-</w:t>
            </w:r>
            <w:r w:rsidRPr="001F0C51">
              <w:rPr>
                <w:bCs/>
              </w:rPr>
              <w:t xml:space="preserve"> </w:t>
            </w:r>
            <w:r>
              <w:rPr>
                <w:bCs/>
              </w:rPr>
              <w:t>глюкопи</w:t>
            </w:r>
            <w:r w:rsidRPr="001F0C51">
              <w:rPr>
                <w:bCs/>
              </w:rPr>
              <w:t>ронози</w:t>
            </w:r>
            <w:r>
              <w:rPr>
                <w:bCs/>
              </w:rPr>
              <w:t xml:space="preserve">д </w:t>
            </w:r>
            <w:r w:rsidRPr="001F0C51">
              <w:rPr>
                <w:bCs/>
              </w:rPr>
              <w:t xml:space="preserve">олеан </w:t>
            </w:r>
            <w:r w:rsidRPr="0091398C">
              <w:rPr>
                <w:bCs/>
                <w:sz w:val="20"/>
                <w:szCs w:val="20"/>
              </w:rPr>
              <w:t>-</w:t>
            </w:r>
            <w:r>
              <w:rPr>
                <w:bCs/>
              </w:rPr>
              <w:t>9(11),12(</w:t>
            </w:r>
            <w:r w:rsidRPr="00FB0575">
              <w:rPr>
                <w:bCs/>
              </w:rPr>
              <w:t>13)-диен 30</w:t>
            </w:r>
            <w:r w:rsidRPr="0091398C">
              <w:rPr>
                <w:bCs/>
                <w:sz w:val="20"/>
                <w:szCs w:val="20"/>
              </w:rPr>
              <w:t>-</w:t>
            </w:r>
            <w:r w:rsidRPr="00FB0575">
              <w:rPr>
                <w:bCs/>
              </w:rPr>
              <w:t>овой кислоты, проявляющее анти-ВИЧ-1</w:t>
            </w:r>
            <w:r>
              <w:rPr>
                <w:bCs/>
              </w:rPr>
              <w:t xml:space="preserve"> активность</w:t>
            </w:r>
            <w:r w:rsidRPr="00FB0575">
              <w:rPr>
                <w:bCs/>
              </w:rPr>
              <w:t>, и способ его получения</w:t>
            </w:r>
          </w:p>
        </w:tc>
        <w:tc>
          <w:tcPr>
            <w:tcW w:w="5812" w:type="dxa"/>
            <w:tcBorders>
              <w:top w:val="single" w:sz="4" w:space="0" w:color="auto"/>
              <w:left w:val="single" w:sz="4" w:space="0" w:color="auto"/>
              <w:bottom w:val="single" w:sz="4" w:space="0" w:color="auto"/>
              <w:right w:val="single" w:sz="4" w:space="0" w:color="auto"/>
            </w:tcBorders>
          </w:tcPr>
          <w:p w:rsidR="00AC4348" w:rsidRPr="00FB0575" w:rsidRDefault="00AC4348" w:rsidP="00AA0D5C">
            <w:r w:rsidRPr="00FB0575">
              <w:t>Ингибируя накопление вирусспецифического белка р24, и превосходит ГК по индексу селективности (IS) в 4,8 раз. Предлагаемое средство - гликозид (1) является практически нетоксичным веществом для клеток, в 12 раз менее токсичен для клеток МТ-4, чем препарат сравнения ГК (97% чистоты) и с высокой эффективностью ингибирует РНК-зависимую ДНК-полимеразную активность обратной транскриптазы (ОТ) ВИЧ-1. представлен способ получения, который заключается в восстановлении ГК 4,5-5,5-кратным избытком боргидрида натрия в смеси изопропанола-воды (1:1) при кипячении в течение 1-2 ч с последу</w:t>
            </w:r>
            <w:r w:rsidR="00432AD1">
              <w:t>-</w:t>
            </w:r>
            <w:r w:rsidRPr="00FB0575">
              <w:t>ющей обработкой реакционной смеси 5% соляной кислотой (pH 1-2) при 20-22°С и экстракцией бута</w:t>
            </w:r>
            <w:r w:rsidR="00432AD1">
              <w:t>-</w:t>
            </w:r>
            <w:r w:rsidRPr="00FB0575">
              <w:t>нолом с получением смеси гликозидов (1) и (4) в со</w:t>
            </w:r>
            <w:r w:rsidR="00432AD1">
              <w:t>-</w:t>
            </w:r>
            <w:r w:rsidRPr="00FB0575">
              <w:t>отношении 2:1, которую подвергают обработке силь</w:t>
            </w:r>
            <w:r w:rsidR="00432AD1">
              <w:t>-</w:t>
            </w:r>
            <w:r w:rsidRPr="00FB0575">
              <w:t>нокислыми катионитами (КУ-2-8, дауэкс-50, амбер</w:t>
            </w:r>
            <w:r w:rsidR="00432AD1">
              <w:t>-</w:t>
            </w:r>
            <w:r w:rsidRPr="00FB0575">
              <w:t>лит IR-120) в Н</w:t>
            </w:r>
            <w:r w:rsidRPr="00FB0575">
              <w:rPr>
                <w:vertAlign w:val="superscript"/>
              </w:rPr>
              <w:t>+</w:t>
            </w:r>
            <w:r w:rsidRPr="00FB0575">
              <w:t>-форме в 70-75% этаноле и разделе</w:t>
            </w:r>
            <w:r w:rsidR="00432AD1">
              <w:t>-</w:t>
            </w:r>
            <w:r w:rsidRPr="00FB0575">
              <w:t>нию колоночной хроматографией на силикагеле с получением целевого продукта, 2 н.п. ф-лы,</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bCs/>
                <w:sz w:val="18"/>
                <w:szCs w:val="18"/>
              </w:rPr>
            </w:pPr>
            <w:r w:rsidRPr="00235C9D">
              <w:rPr>
                <w:bCs/>
                <w:sz w:val="18"/>
                <w:szCs w:val="18"/>
              </w:rPr>
              <w:t>Столярова О.В., и др.</w:t>
            </w:r>
          </w:p>
          <w:p w:rsidR="00AC4348" w:rsidRPr="00A358FB" w:rsidRDefault="00AC4348" w:rsidP="00AA0D5C">
            <w:pPr>
              <w:rPr>
                <w:bCs/>
                <w:sz w:val="16"/>
                <w:szCs w:val="16"/>
              </w:rPr>
            </w:pPr>
            <w:r w:rsidRPr="00235C9D">
              <w:rPr>
                <w:bCs/>
                <w:sz w:val="18"/>
                <w:szCs w:val="18"/>
              </w:rPr>
              <w:t>(Учреждение Российской академии наук Институт органической химии Уфимского научного центра РАН)</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2.2</w:t>
            </w:r>
            <w:r w:rsidR="007269E2" w:rsidRPr="00712819">
              <w:t>61</w:t>
            </w:r>
          </w:p>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AA0D5C">
            <w:pPr>
              <w:spacing w:line="227" w:lineRule="atLeast"/>
            </w:pPr>
            <w:r>
              <w:t>Патент</w:t>
            </w:r>
          </w:p>
          <w:p w:rsidR="00AC4348" w:rsidRPr="007718B8" w:rsidRDefault="00AC4348" w:rsidP="00AA0D5C">
            <w:pPr>
              <w:spacing w:line="227" w:lineRule="atLeast"/>
            </w:pPr>
            <w:r w:rsidRPr="007718B8">
              <w:t>2476228</w:t>
            </w:r>
          </w:p>
          <w:p w:rsidR="00AC4348" w:rsidRDefault="00AC4348" w:rsidP="00AA0D5C">
            <w:pPr>
              <w:spacing w:line="227" w:lineRule="atLeast"/>
            </w:pPr>
            <w:r w:rsidRPr="007718B8">
              <w:t>27.02.13</w:t>
            </w:r>
          </w:p>
        </w:tc>
        <w:tc>
          <w:tcPr>
            <w:tcW w:w="3544" w:type="dxa"/>
            <w:tcBorders>
              <w:top w:val="single" w:sz="4" w:space="0" w:color="auto"/>
              <w:left w:val="single" w:sz="4" w:space="0" w:color="auto"/>
              <w:bottom w:val="single" w:sz="4" w:space="0" w:color="auto"/>
              <w:right w:val="single" w:sz="4" w:space="0" w:color="auto"/>
            </w:tcBorders>
          </w:tcPr>
          <w:p w:rsidR="00AC4348" w:rsidRPr="00DD3567" w:rsidRDefault="00AC4348" w:rsidP="00AA0D5C">
            <w:pPr>
              <w:rPr>
                <w:bCs/>
              </w:rPr>
            </w:pPr>
            <w:r w:rsidRPr="00DD3567">
              <w:rPr>
                <w:bCs/>
              </w:rPr>
              <w:t>С</w:t>
            </w:r>
            <w:r>
              <w:rPr>
                <w:bCs/>
              </w:rPr>
              <w:t>пособ лечения вульгарного псориаза</w:t>
            </w:r>
          </w:p>
        </w:tc>
        <w:tc>
          <w:tcPr>
            <w:tcW w:w="5812" w:type="dxa"/>
            <w:tcBorders>
              <w:top w:val="single" w:sz="4" w:space="0" w:color="auto"/>
              <w:left w:val="single" w:sz="4" w:space="0" w:color="auto"/>
              <w:bottom w:val="single" w:sz="4" w:space="0" w:color="auto"/>
              <w:right w:val="single" w:sz="4" w:space="0" w:color="auto"/>
            </w:tcBorders>
          </w:tcPr>
          <w:p w:rsidR="00AC4348" w:rsidRPr="00FB0575" w:rsidRDefault="00AC4348" w:rsidP="00AA0D5C">
            <w:r>
              <w:t>С</w:t>
            </w:r>
            <w:r w:rsidRPr="00FB0575">
              <w:t xml:space="preserve">очетанием гепатопротекторного препарата </w:t>
            </w:r>
            <w:r>
              <w:t>–</w:t>
            </w:r>
            <w:r w:rsidRPr="00FB0575">
              <w:t xml:space="preserve"> Фосфо</w:t>
            </w:r>
            <w:r>
              <w:t>-</w:t>
            </w:r>
            <w:r w:rsidRPr="00FB0575">
              <w:t>глив и наружной негормональной терапии. Фосфо</w:t>
            </w:r>
            <w:r>
              <w:t>-</w:t>
            </w:r>
            <w:r w:rsidRPr="00FB0575">
              <w:t>глив назначают по схеме: 2,5 мг внутривенно 1 раз в день в течение 10 дней, далее переход на пероральное применение по 1 капсуле 3 раза в день, а в качестве негормонального препарата используют крем Цино</w:t>
            </w:r>
            <w:r>
              <w:t>-</w:t>
            </w:r>
            <w:r w:rsidRPr="00FB0575">
              <w:t>кап 3 раза в день, курс лечения составляет 4 недели</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bCs/>
                <w:sz w:val="18"/>
                <w:szCs w:val="18"/>
              </w:rPr>
            </w:pPr>
            <w:r w:rsidRPr="00235C9D">
              <w:rPr>
                <w:bCs/>
                <w:sz w:val="18"/>
                <w:szCs w:val="18"/>
              </w:rPr>
              <w:t>Филимонкова Н. Н,</w:t>
            </w:r>
            <w:r w:rsidRPr="00235C9D">
              <w:rPr>
                <w:bCs/>
                <w:sz w:val="18"/>
                <w:szCs w:val="18"/>
              </w:rPr>
              <w:br/>
              <w:t>Воробьева Ю.В.</w:t>
            </w:r>
          </w:p>
          <w:p w:rsidR="00AC4348" w:rsidRPr="00235C9D" w:rsidRDefault="00AC4348" w:rsidP="00AA0D5C">
            <w:pPr>
              <w:rPr>
                <w:bCs/>
                <w:sz w:val="18"/>
                <w:szCs w:val="18"/>
              </w:rPr>
            </w:pPr>
            <w:r w:rsidRPr="00235C9D">
              <w:rPr>
                <w:bCs/>
                <w:sz w:val="18"/>
                <w:szCs w:val="18"/>
              </w:rPr>
              <w:t>(ФГБУ "УрНИИДВиИ" Минздравсоцразвития России)</w:t>
            </w:r>
          </w:p>
        </w:tc>
      </w:tr>
      <w:tr w:rsidR="00AC4348" w:rsidRPr="00C97EB4" w:rsidTr="00020037">
        <w:trPr>
          <w:gridAfter w:val="2"/>
          <w:wAfter w:w="2196" w:type="dxa"/>
          <w:trHeight w:val="1550"/>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lastRenderedPageBreak/>
              <w:t>2.2</w:t>
            </w:r>
            <w:r w:rsidR="007269E2" w:rsidRPr="00712819">
              <w:t>62</w:t>
            </w:r>
          </w:p>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AA0D5C">
            <w:pPr>
              <w:spacing w:line="227" w:lineRule="atLeast"/>
            </w:pPr>
            <w: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AC4348" w:rsidRPr="00926C23" w:rsidTr="00AA0D5C">
              <w:trPr>
                <w:tblCellSpacing w:w="0" w:type="dxa"/>
              </w:trPr>
              <w:tc>
                <w:tcPr>
                  <w:tcW w:w="2835" w:type="dxa"/>
                  <w:hideMark/>
                </w:tcPr>
                <w:p w:rsidR="00AC4348" w:rsidRPr="007718B8" w:rsidRDefault="00AC4348" w:rsidP="00AA0D5C">
                  <w:r w:rsidRPr="007718B8">
                    <w:t>2477142</w:t>
                  </w:r>
                </w:p>
                <w:p w:rsidR="00AC4348" w:rsidRPr="00926C23" w:rsidRDefault="00AC4348" w:rsidP="00AA0D5C">
                  <w:pPr>
                    <w:rPr>
                      <w:sz w:val="17"/>
                      <w:szCs w:val="17"/>
                    </w:rPr>
                  </w:pPr>
                  <w:r w:rsidRPr="007718B8">
                    <w:t>10.03.13</w:t>
                  </w:r>
                </w:p>
              </w:tc>
              <w:tc>
                <w:tcPr>
                  <w:tcW w:w="284" w:type="dxa"/>
                  <w:hideMark/>
                </w:tcPr>
                <w:p w:rsidR="00AC4348" w:rsidRPr="00926C23" w:rsidRDefault="00AC4348" w:rsidP="00AA0D5C">
                  <w:pPr>
                    <w:rPr>
                      <w:sz w:val="17"/>
                      <w:szCs w:val="17"/>
                    </w:rPr>
                  </w:pPr>
                  <w:r w:rsidRPr="00926C23">
                    <w:rPr>
                      <w:sz w:val="17"/>
                      <w:szCs w:val="17"/>
                    </w:rPr>
                    <w:t>(</w:t>
                  </w:r>
                </w:p>
              </w:tc>
            </w:tr>
          </w:tbl>
          <w:p w:rsidR="00AC4348" w:rsidRDefault="00AC4348" w:rsidP="00AA0D5C">
            <w:pPr>
              <w:spacing w:line="227" w:lineRule="atLeast"/>
              <w:jc w:val="right"/>
            </w:pPr>
          </w:p>
        </w:tc>
        <w:tc>
          <w:tcPr>
            <w:tcW w:w="3544" w:type="dxa"/>
            <w:tcBorders>
              <w:top w:val="single" w:sz="4" w:space="0" w:color="auto"/>
              <w:left w:val="single" w:sz="4" w:space="0" w:color="auto"/>
              <w:bottom w:val="single" w:sz="4" w:space="0" w:color="auto"/>
              <w:right w:val="single" w:sz="4" w:space="0" w:color="auto"/>
            </w:tcBorders>
          </w:tcPr>
          <w:p w:rsidR="00AC4348" w:rsidRPr="007718B8" w:rsidRDefault="00AC4348" w:rsidP="00AA0D5C">
            <w:pPr>
              <w:rPr>
                <w:bCs/>
              </w:rPr>
            </w:pPr>
            <w:r w:rsidRPr="007718B8">
              <w:rPr>
                <w:bCs/>
              </w:rPr>
              <w:t>Фармацевтическая компози</w:t>
            </w:r>
            <w:r>
              <w:rPr>
                <w:bCs/>
              </w:rPr>
              <w:t>-</w:t>
            </w:r>
            <w:r w:rsidRPr="007718B8">
              <w:rPr>
                <w:bCs/>
              </w:rPr>
              <w:t>ция, проявляющая антимута</w:t>
            </w:r>
            <w:r>
              <w:rPr>
                <w:bCs/>
              </w:rPr>
              <w:t>-</w:t>
            </w:r>
            <w:r w:rsidRPr="007718B8">
              <w:rPr>
                <w:bCs/>
              </w:rPr>
              <w:t>генное действие (варианты)</w:t>
            </w:r>
          </w:p>
        </w:tc>
        <w:tc>
          <w:tcPr>
            <w:tcW w:w="5812" w:type="dxa"/>
            <w:tcBorders>
              <w:top w:val="single" w:sz="4" w:space="0" w:color="auto"/>
              <w:left w:val="single" w:sz="4" w:space="0" w:color="auto"/>
              <w:bottom w:val="single" w:sz="4" w:space="0" w:color="auto"/>
              <w:right w:val="single" w:sz="4" w:space="0" w:color="auto"/>
            </w:tcBorders>
          </w:tcPr>
          <w:p w:rsidR="00AC4348" w:rsidRPr="007718B8" w:rsidRDefault="00AC4348" w:rsidP="00AA0D5C">
            <w:r>
              <w:t>П</w:t>
            </w:r>
            <w:r w:rsidRPr="007718B8">
              <w:t xml:space="preserve">редставляет 33%-ный раствор этанола, содержащий апигенин, арбутин, гиперозид, </w:t>
            </w:r>
            <w:r w:rsidRPr="007718B8">
              <w:rPr>
                <w:rStyle w:val="aa"/>
                <w:rFonts w:eastAsiaTheme="majorEastAsia"/>
                <w:b w:val="0"/>
              </w:rPr>
              <w:t>глицирризиновую</w:t>
            </w:r>
            <w:r w:rsidRPr="007718B8">
              <w:t xml:space="preserve"> </w:t>
            </w:r>
            <w:r w:rsidRPr="007718B8">
              <w:rPr>
                <w:rStyle w:val="aa"/>
                <w:rFonts w:eastAsiaTheme="majorEastAsia"/>
                <w:b w:val="0"/>
              </w:rPr>
              <w:t>кислоту</w:t>
            </w:r>
            <w:r w:rsidRPr="007718B8">
              <w:t xml:space="preserve">, кверцетин, лютеолин, нарингенин, аланин, аспарагиновую </w:t>
            </w:r>
            <w:r w:rsidRPr="007718B8">
              <w:rPr>
                <w:rStyle w:val="aa"/>
                <w:rFonts w:eastAsiaTheme="majorEastAsia"/>
                <w:b w:val="0"/>
              </w:rPr>
              <w:t>кислоту</w:t>
            </w:r>
            <w:r w:rsidRPr="007718B8">
              <w:t xml:space="preserve">, аргинин, глютаминовую </w:t>
            </w:r>
            <w:r w:rsidRPr="007718B8">
              <w:rPr>
                <w:rStyle w:val="aa"/>
                <w:rFonts w:eastAsiaTheme="majorEastAsia"/>
                <w:b w:val="0"/>
              </w:rPr>
              <w:t>кислоту</w:t>
            </w:r>
            <w:r w:rsidRPr="007718B8">
              <w:t>, пролин, тирозин, гинзенозид Rb1, гинзено</w:t>
            </w:r>
            <w:r>
              <w:t>-</w:t>
            </w:r>
            <w:r w:rsidRPr="007718B8">
              <w:t>зид Rb2, гинзенозид Rc, гинзенозид Rd, гинзенозид Re, гинзенозид Rq1, аралозид А, аралозид В, аралозид С, элеутерозид А, элеутерозид В, элеутерозид С, элеу</w:t>
            </w:r>
            <w:r>
              <w:t>-</w:t>
            </w:r>
            <w:r w:rsidRPr="007718B8">
              <w:t>терозид Е, салидрозид, розавин, розиридин, родио</w:t>
            </w:r>
            <w:r>
              <w:t>-</w:t>
            </w:r>
            <w:r w:rsidRPr="007718B8">
              <w:t>нин, схизандрин, схизантерин</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bCs/>
                <w:sz w:val="18"/>
                <w:szCs w:val="18"/>
              </w:rPr>
            </w:pPr>
            <w:r w:rsidRPr="00235C9D">
              <w:rPr>
                <w:bCs/>
                <w:sz w:val="18"/>
                <w:szCs w:val="18"/>
              </w:rPr>
              <w:t>(ООО "Валекс")</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2.2</w:t>
            </w:r>
            <w:r w:rsidR="007269E2" w:rsidRPr="00712819">
              <w:t>63</w:t>
            </w:r>
          </w:p>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AA0D5C">
            <w:pPr>
              <w:spacing w:line="227" w:lineRule="atLeast"/>
            </w:pPr>
            <w:r>
              <w:t>Патент</w:t>
            </w:r>
          </w:p>
          <w:p w:rsidR="00AC4348" w:rsidRPr="004D2304" w:rsidRDefault="00AC4348" w:rsidP="00AA0D5C">
            <w:pPr>
              <w:spacing w:line="227" w:lineRule="atLeast"/>
            </w:pPr>
            <w:r w:rsidRPr="004D2304">
              <w:t>2481101</w:t>
            </w:r>
          </w:p>
          <w:p w:rsidR="00AC4348" w:rsidRPr="004D2304" w:rsidRDefault="00AC4348" w:rsidP="00AA0D5C">
            <w:pPr>
              <w:spacing w:line="227" w:lineRule="atLeast"/>
            </w:pPr>
            <w:r w:rsidRPr="004D2304">
              <w:t>10.05.13</w:t>
            </w:r>
          </w:p>
          <w:p w:rsidR="00AC4348" w:rsidRDefault="00AC4348" w:rsidP="00AA0D5C">
            <w:pPr>
              <w:spacing w:line="227" w:lineRule="atLeast"/>
            </w:pPr>
          </w:p>
        </w:tc>
        <w:tc>
          <w:tcPr>
            <w:tcW w:w="3544" w:type="dxa"/>
            <w:tcBorders>
              <w:top w:val="single" w:sz="4" w:space="0" w:color="auto"/>
              <w:left w:val="single" w:sz="4" w:space="0" w:color="auto"/>
              <w:bottom w:val="single" w:sz="4" w:space="0" w:color="auto"/>
              <w:right w:val="single" w:sz="4" w:space="0" w:color="auto"/>
            </w:tcBorders>
          </w:tcPr>
          <w:p w:rsidR="00AC4348" w:rsidRPr="004D2304" w:rsidRDefault="00AC4348" w:rsidP="00AA0D5C">
            <w:pPr>
              <w:rPr>
                <w:bCs/>
              </w:rPr>
            </w:pPr>
            <w:r w:rsidRPr="004D2304">
              <w:rPr>
                <w:bCs/>
              </w:rPr>
              <w:t>Фармацевтическая компози</w:t>
            </w:r>
            <w:r>
              <w:rPr>
                <w:bCs/>
              </w:rPr>
              <w:t>-</w:t>
            </w:r>
            <w:r w:rsidRPr="004D2304">
              <w:rPr>
                <w:bCs/>
              </w:rPr>
              <w:t>ция, содержащая ферменты: лизоцим,</w:t>
            </w:r>
            <w:r>
              <w:rPr>
                <w:bCs/>
              </w:rPr>
              <w:t xml:space="preserve"> </w:t>
            </w:r>
            <w:r w:rsidRPr="004D2304">
              <w:rPr>
                <w:bCs/>
              </w:rPr>
              <w:t>пероксидазу,</w:t>
            </w:r>
            <w:r>
              <w:rPr>
                <w:bCs/>
              </w:rPr>
              <w:t xml:space="preserve"> </w:t>
            </w:r>
            <w:r w:rsidRPr="004D2304">
              <w:rPr>
                <w:bCs/>
              </w:rPr>
              <w:t>пови</w:t>
            </w:r>
            <w:r>
              <w:rPr>
                <w:bCs/>
              </w:rPr>
              <w:t>-</w:t>
            </w:r>
            <w:r w:rsidRPr="004D2304">
              <w:rPr>
                <w:bCs/>
              </w:rPr>
              <w:t>аргол</w:t>
            </w:r>
            <w:r>
              <w:rPr>
                <w:bCs/>
              </w:rPr>
              <w:t xml:space="preserve"> </w:t>
            </w:r>
            <w:r w:rsidRPr="004D2304">
              <w:rPr>
                <w:bCs/>
              </w:rPr>
              <w:t xml:space="preserve"> и липосомы</w:t>
            </w:r>
            <w:r>
              <w:rPr>
                <w:bCs/>
              </w:rPr>
              <w:t xml:space="preserve"> </w:t>
            </w:r>
            <w:r w:rsidRPr="004D2304">
              <w:rPr>
                <w:bCs/>
              </w:rPr>
              <w:t>для местного применения</w:t>
            </w:r>
          </w:p>
        </w:tc>
        <w:tc>
          <w:tcPr>
            <w:tcW w:w="5812" w:type="dxa"/>
            <w:tcBorders>
              <w:top w:val="single" w:sz="4" w:space="0" w:color="auto"/>
              <w:left w:val="single" w:sz="4" w:space="0" w:color="auto"/>
              <w:bottom w:val="single" w:sz="4" w:space="0" w:color="auto"/>
              <w:right w:val="single" w:sz="4" w:space="0" w:color="auto"/>
            </w:tcBorders>
          </w:tcPr>
          <w:p w:rsidR="00AC4348" w:rsidRPr="005C0A4A" w:rsidRDefault="00AC4348" w:rsidP="00AA0D5C">
            <w:r w:rsidRPr="005C0A4A">
              <w:t>В качестве активных ингредиентов используют: лизо</w:t>
            </w:r>
            <w:r w:rsidR="00432AD1">
              <w:t>-</w:t>
            </w:r>
            <w:r w:rsidRPr="005C0A4A">
              <w:t>цим, пероксидазу, повиаргол, в качестве противовос</w:t>
            </w:r>
            <w:r w:rsidR="00432AD1">
              <w:t>-</w:t>
            </w:r>
            <w:r w:rsidRPr="005C0A4A">
              <w:t xml:space="preserve">палительных ингредиентов: эсцин и </w:t>
            </w:r>
            <w:r w:rsidRPr="005C0A4A">
              <w:rPr>
                <w:rStyle w:val="aa"/>
                <w:rFonts w:eastAsiaTheme="majorEastAsia"/>
                <w:b w:val="0"/>
              </w:rPr>
              <w:t>глицирризино</w:t>
            </w:r>
            <w:r w:rsidR="00432AD1">
              <w:rPr>
                <w:rStyle w:val="aa"/>
                <w:rFonts w:eastAsiaTheme="majorEastAsia"/>
                <w:b w:val="0"/>
              </w:rPr>
              <w:t>-</w:t>
            </w:r>
            <w:r w:rsidRPr="005C0A4A">
              <w:rPr>
                <w:rStyle w:val="aa"/>
                <w:rFonts w:eastAsiaTheme="majorEastAsia"/>
                <w:b w:val="0"/>
              </w:rPr>
              <w:t>вую</w:t>
            </w:r>
            <w:r w:rsidRPr="005C0A4A">
              <w:rPr>
                <w:b/>
              </w:rPr>
              <w:t xml:space="preserve"> </w:t>
            </w:r>
            <w:r w:rsidRPr="005C0A4A">
              <w:rPr>
                <w:rStyle w:val="aa"/>
                <w:rFonts w:eastAsiaTheme="majorEastAsia"/>
                <w:b w:val="0"/>
              </w:rPr>
              <w:t>кислоту</w:t>
            </w:r>
            <w:r w:rsidRPr="005C0A4A">
              <w:t xml:space="preserve"> или ее соли, в качестве носителей -  для лечения и профилактики вирусных и бактериальных инфекций</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bCs/>
                <w:sz w:val="18"/>
                <w:szCs w:val="18"/>
              </w:rPr>
            </w:pPr>
            <w:r w:rsidRPr="00235C9D">
              <w:rPr>
                <w:bCs/>
                <w:sz w:val="18"/>
                <w:szCs w:val="18"/>
              </w:rPr>
              <w:t>Иванов В. Н.,</w:t>
            </w:r>
            <w:r w:rsidRPr="00235C9D">
              <w:rPr>
                <w:bCs/>
                <w:sz w:val="18"/>
                <w:szCs w:val="18"/>
              </w:rPr>
              <w:br/>
              <w:t>Бунимович М.А.</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2.2</w:t>
            </w:r>
            <w:r w:rsidR="007269E2" w:rsidRPr="00712819">
              <w:t>64</w:t>
            </w:r>
          </w:p>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AA0D5C">
            <w:pPr>
              <w:spacing w:line="227" w:lineRule="atLeast"/>
            </w:pPr>
            <w: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AC4348" w:rsidRPr="005835E8" w:rsidTr="00AA0D5C">
              <w:trPr>
                <w:tblCellSpacing w:w="0" w:type="dxa"/>
              </w:trPr>
              <w:tc>
                <w:tcPr>
                  <w:tcW w:w="2835" w:type="dxa"/>
                  <w:hideMark/>
                </w:tcPr>
                <w:p w:rsidR="00AC4348" w:rsidRPr="005835E8" w:rsidRDefault="00AC4348" w:rsidP="00AA0D5C">
                  <w:r w:rsidRPr="005835E8">
                    <w:t>2481332</w:t>
                  </w:r>
                </w:p>
              </w:tc>
              <w:tc>
                <w:tcPr>
                  <w:tcW w:w="284" w:type="dxa"/>
                  <w:hideMark/>
                </w:tcPr>
                <w:p w:rsidR="00AC4348" w:rsidRPr="005835E8" w:rsidRDefault="00AC4348" w:rsidP="00AA0D5C">
                  <w:r w:rsidRPr="005835E8">
                    <w:t>(</w:t>
                  </w:r>
                </w:p>
              </w:tc>
            </w:tr>
          </w:tbl>
          <w:p w:rsidR="00AC4348" w:rsidRDefault="00AC4348" w:rsidP="00AA0D5C">
            <w:pPr>
              <w:spacing w:line="227" w:lineRule="atLeast"/>
            </w:pPr>
            <w:r w:rsidRPr="005835E8">
              <w:t>10.05.13</w:t>
            </w:r>
          </w:p>
        </w:tc>
        <w:tc>
          <w:tcPr>
            <w:tcW w:w="3544" w:type="dxa"/>
            <w:tcBorders>
              <w:top w:val="single" w:sz="4" w:space="0" w:color="auto"/>
              <w:left w:val="single" w:sz="4" w:space="0" w:color="auto"/>
              <w:bottom w:val="single" w:sz="4" w:space="0" w:color="auto"/>
              <w:right w:val="single" w:sz="4" w:space="0" w:color="auto"/>
            </w:tcBorders>
          </w:tcPr>
          <w:p w:rsidR="00AC4348" w:rsidRPr="005C0A4A" w:rsidRDefault="00AC4348" w:rsidP="00AA0D5C">
            <w:pPr>
              <w:rPr>
                <w:bCs/>
              </w:rPr>
            </w:pPr>
            <w:r w:rsidRPr="005C0A4A">
              <w:rPr>
                <w:bCs/>
              </w:rPr>
              <w:t>Октагидропентале</w:t>
            </w:r>
            <w:r w:rsidRPr="004726FE">
              <w:rPr>
                <w:bCs/>
              </w:rPr>
              <w:t>новые</w:t>
            </w:r>
            <w:r w:rsidRPr="005C0A4A">
              <w:rPr>
                <w:bCs/>
              </w:rPr>
              <w:t xml:space="preserve"> соединения в качестве антагонистов хемокиновых рецепторов</w:t>
            </w:r>
          </w:p>
        </w:tc>
        <w:tc>
          <w:tcPr>
            <w:tcW w:w="5812" w:type="dxa"/>
            <w:tcBorders>
              <w:top w:val="single" w:sz="4" w:space="0" w:color="auto"/>
              <w:left w:val="single" w:sz="4" w:space="0" w:color="auto"/>
              <w:bottom w:val="single" w:sz="4" w:space="0" w:color="auto"/>
              <w:right w:val="single" w:sz="4" w:space="0" w:color="auto"/>
            </w:tcBorders>
          </w:tcPr>
          <w:p w:rsidR="00AC4348" w:rsidRDefault="00AC4348" w:rsidP="00AA0D5C">
            <w:pPr>
              <w:spacing w:before="100" w:beforeAutospacing="1" w:after="100" w:afterAutospacing="1"/>
              <w:jc w:val="both"/>
              <w:rPr>
                <w:rFonts w:ascii="Arial" w:hAnsi="Arial" w:cs="Arial"/>
                <w:sz w:val="19"/>
                <w:szCs w:val="19"/>
              </w:rPr>
            </w:pPr>
            <w:r w:rsidRPr="005C0A4A">
              <w:t xml:space="preserve">Неограничивающие примеры терапевтических средств для лечения HCV, с которыми соединения формулы (I) могут быть объединены, включают следующие: интерферон-альфа-2a, интерферон-альфа-2b, интерферон-альфа con1, интерферон-альфа-n1, пегилированный интерферон-альфа-2a, пегилированый интерферон-альфа-2b, рибавирин, ПЭГинтерферон альфа-2b + рибавирин, урсодезоксихолиновую </w:t>
            </w:r>
            <w:r w:rsidRPr="005C0A4A">
              <w:rPr>
                <w:bCs/>
              </w:rPr>
              <w:t>кислоту</w:t>
            </w:r>
            <w:r w:rsidRPr="005C0A4A">
              <w:t xml:space="preserve">, </w:t>
            </w:r>
            <w:r w:rsidRPr="005C0A4A">
              <w:rPr>
                <w:bCs/>
              </w:rPr>
              <w:t>глицирризиновую</w:t>
            </w:r>
            <w:r w:rsidRPr="005C0A4A">
              <w:t xml:space="preserve"> </w:t>
            </w:r>
            <w:r w:rsidRPr="005C0A4A">
              <w:rPr>
                <w:bCs/>
              </w:rPr>
              <w:t>кислоту</w:t>
            </w:r>
            <w:r w:rsidRPr="005C0A4A">
              <w:t>, тималфазин, максамин, VX-497 и любые соединения, которые используются для лечения HCV посредством воздействия на следующие мишени: HCV полимеразу, HCV протеазу, HCV геликазу и HCV IRES (внутр</w:t>
            </w:r>
            <w:r>
              <w:t>енний сайт связывания рибосомы)</w:t>
            </w:r>
          </w:p>
        </w:tc>
        <w:tc>
          <w:tcPr>
            <w:tcW w:w="2268" w:type="dxa"/>
            <w:tcBorders>
              <w:top w:val="single" w:sz="4" w:space="0" w:color="auto"/>
              <w:left w:val="single" w:sz="4" w:space="0" w:color="auto"/>
              <w:bottom w:val="single" w:sz="4" w:space="0" w:color="auto"/>
              <w:right w:val="single" w:sz="4" w:space="0" w:color="auto"/>
            </w:tcBorders>
          </w:tcPr>
          <w:p w:rsidR="00AC4348" w:rsidRDefault="00AC4348" w:rsidP="00AA0D5C">
            <w:pPr>
              <w:rPr>
                <w:bCs/>
                <w:sz w:val="16"/>
                <w:szCs w:val="16"/>
              </w:rPr>
            </w:pPr>
            <w:r w:rsidRPr="00A60F53">
              <w:rPr>
                <w:bCs/>
                <w:sz w:val="16"/>
                <w:szCs w:val="16"/>
              </w:rPr>
              <w:t>Д</w:t>
            </w:r>
            <w:r w:rsidR="0016399C">
              <w:rPr>
                <w:bCs/>
                <w:sz w:val="16"/>
                <w:szCs w:val="16"/>
              </w:rPr>
              <w:t xml:space="preserve">жорж </w:t>
            </w:r>
            <w:r w:rsidRPr="00A60F53">
              <w:rPr>
                <w:bCs/>
                <w:sz w:val="16"/>
                <w:szCs w:val="16"/>
              </w:rPr>
              <w:t xml:space="preserve"> Дон М.</w:t>
            </w:r>
            <w:r>
              <w:rPr>
                <w:bCs/>
                <w:sz w:val="16"/>
                <w:szCs w:val="16"/>
              </w:rPr>
              <w:t xml:space="preserve"> и др.</w:t>
            </w:r>
          </w:p>
          <w:p w:rsidR="00AC4348" w:rsidRDefault="00AC4348" w:rsidP="00AA0D5C">
            <w:pPr>
              <w:rPr>
                <w:bCs/>
                <w:sz w:val="16"/>
                <w:szCs w:val="16"/>
              </w:rPr>
            </w:pPr>
          </w:p>
          <w:p w:rsidR="00AC4348" w:rsidRPr="00A60F53" w:rsidRDefault="00AC4348" w:rsidP="0016399C">
            <w:pPr>
              <w:rPr>
                <w:bCs/>
                <w:sz w:val="16"/>
                <w:szCs w:val="16"/>
              </w:rPr>
            </w:pPr>
            <w:r>
              <w:rPr>
                <w:bCs/>
                <w:sz w:val="16"/>
                <w:szCs w:val="16"/>
              </w:rPr>
              <w:t>(</w:t>
            </w:r>
            <w:r w:rsidRPr="00A60F53">
              <w:rPr>
                <w:bCs/>
                <w:sz w:val="16"/>
                <w:szCs w:val="16"/>
              </w:rPr>
              <w:t>Э</w:t>
            </w:r>
            <w:r w:rsidR="0016399C">
              <w:rPr>
                <w:bCs/>
                <w:sz w:val="16"/>
                <w:szCs w:val="16"/>
              </w:rPr>
              <w:t>бботт</w:t>
            </w:r>
            <w:r w:rsidRPr="00A60F53">
              <w:rPr>
                <w:bCs/>
                <w:sz w:val="16"/>
                <w:szCs w:val="16"/>
              </w:rPr>
              <w:t xml:space="preserve"> Л</w:t>
            </w:r>
            <w:r w:rsidR="0016399C">
              <w:rPr>
                <w:bCs/>
                <w:sz w:val="16"/>
                <w:szCs w:val="16"/>
              </w:rPr>
              <w:t>эборетриз</w:t>
            </w:r>
            <w:r>
              <w:rPr>
                <w:bCs/>
                <w:sz w:val="16"/>
                <w:szCs w:val="16"/>
              </w:rPr>
              <w:t>)</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2.26</w:t>
            </w:r>
            <w:r w:rsidR="007269E2" w:rsidRPr="00712819">
              <w:t>5</w:t>
            </w:r>
          </w:p>
          <w:p w:rsidR="00AC4348" w:rsidRPr="00712819" w:rsidRDefault="00AC4348" w:rsidP="00AA0D5C"/>
          <w:p w:rsidR="00AC4348" w:rsidRPr="00712819" w:rsidRDefault="00AC4348" w:rsidP="00AA0D5C"/>
          <w:p w:rsidR="00AC4348" w:rsidRPr="00712819" w:rsidRDefault="00AC4348" w:rsidP="00AA0D5C"/>
        </w:tc>
        <w:tc>
          <w:tcPr>
            <w:tcW w:w="1134" w:type="dxa"/>
            <w:tcBorders>
              <w:top w:val="single" w:sz="4" w:space="0" w:color="auto"/>
              <w:left w:val="single" w:sz="4" w:space="0" w:color="auto"/>
              <w:bottom w:val="single" w:sz="4" w:space="0" w:color="auto"/>
              <w:right w:val="single" w:sz="4" w:space="0" w:color="auto"/>
            </w:tcBorders>
          </w:tcPr>
          <w:p w:rsidR="00AC4348" w:rsidRPr="00712819" w:rsidRDefault="00AC4348" w:rsidP="00AA0D5C">
            <w:r w:rsidRPr="00712819">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AA0D5C">
            <w:pPr>
              <w:spacing w:line="227" w:lineRule="atLeast"/>
            </w:pPr>
            <w:r>
              <w:t>Заявка</w:t>
            </w:r>
          </w:p>
          <w:p w:rsidR="00AC4348" w:rsidRPr="005835E8" w:rsidRDefault="00AC4348" w:rsidP="00AA0D5C">
            <w:pPr>
              <w:spacing w:line="227" w:lineRule="atLeast"/>
            </w:pPr>
            <w:r w:rsidRPr="005835E8">
              <w:t>2011144780</w:t>
            </w:r>
            <w:r w:rsidR="00BF066E">
              <w:t xml:space="preserve"> А1</w:t>
            </w:r>
          </w:p>
          <w:p w:rsidR="00AC4348" w:rsidRPr="005835E8" w:rsidRDefault="00AC4348" w:rsidP="00AA0D5C">
            <w:pPr>
              <w:spacing w:line="227" w:lineRule="atLeast"/>
            </w:pPr>
            <w:r w:rsidRPr="005835E8">
              <w:t>20.05.13</w:t>
            </w:r>
          </w:p>
          <w:p w:rsidR="00AC4348" w:rsidRDefault="00AC4348" w:rsidP="00AA0D5C">
            <w:pPr>
              <w:spacing w:line="227" w:lineRule="atLeast"/>
            </w:pPr>
          </w:p>
        </w:tc>
        <w:tc>
          <w:tcPr>
            <w:tcW w:w="3544" w:type="dxa"/>
            <w:tcBorders>
              <w:top w:val="single" w:sz="4" w:space="0" w:color="auto"/>
              <w:left w:val="single" w:sz="4" w:space="0" w:color="auto"/>
              <w:bottom w:val="single" w:sz="4" w:space="0" w:color="auto"/>
              <w:right w:val="single" w:sz="4" w:space="0" w:color="auto"/>
            </w:tcBorders>
          </w:tcPr>
          <w:p w:rsidR="00AC4348" w:rsidRPr="00C544F3" w:rsidRDefault="00AC4348" w:rsidP="00AA0D5C">
            <w:pPr>
              <w:rPr>
                <w:bCs/>
              </w:rPr>
            </w:pPr>
            <w:r w:rsidRPr="00C544F3">
              <w:rPr>
                <w:bCs/>
              </w:rPr>
              <w:lastRenderedPageBreak/>
              <w:t xml:space="preserve">Фармацевтическая </w:t>
            </w:r>
            <w:r>
              <w:rPr>
                <w:bCs/>
              </w:rPr>
              <w:t xml:space="preserve"> </w:t>
            </w:r>
            <w:r w:rsidRPr="00C544F3">
              <w:rPr>
                <w:bCs/>
              </w:rPr>
              <w:t>компози</w:t>
            </w:r>
            <w:r>
              <w:rPr>
                <w:bCs/>
              </w:rPr>
              <w:t>-</w:t>
            </w:r>
            <w:r w:rsidRPr="00C544F3">
              <w:rPr>
                <w:bCs/>
              </w:rPr>
              <w:t>ция на основе растительной ДГК для лечения и профи</w:t>
            </w:r>
            <w:r>
              <w:rPr>
                <w:bCs/>
              </w:rPr>
              <w:t>-</w:t>
            </w:r>
            <w:r w:rsidRPr="00C544F3">
              <w:rPr>
                <w:bCs/>
              </w:rPr>
              <w:t>лактики заболеваний печени</w:t>
            </w:r>
          </w:p>
        </w:tc>
        <w:tc>
          <w:tcPr>
            <w:tcW w:w="5812" w:type="dxa"/>
            <w:tcBorders>
              <w:top w:val="single" w:sz="4" w:space="0" w:color="auto"/>
              <w:left w:val="single" w:sz="4" w:space="0" w:color="auto"/>
              <w:bottom w:val="single" w:sz="4" w:space="0" w:color="auto"/>
              <w:right w:val="single" w:sz="4" w:space="0" w:color="auto"/>
            </w:tcBorders>
          </w:tcPr>
          <w:p w:rsidR="00AC4348" w:rsidRDefault="00AC4348" w:rsidP="00CB6016">
            <w:pPr>
              <w:spacing w:before="100" w:beforeAutospacing="1" w:after="100" w:afterAutospacing="1"/>
              <w:jc w:val="both"/>
              <w:rPr>
                <w:rFonts w:ascii="Arial" w:hAnsi="Arial" w:cs="Arial"/>
                <w:sz w:val="19"/>
                <w:szCs w:val="19"/>
              </w:rPr>
            </w:pPr>
            <w:r w:rsidRPr="00C544F3">
              <w:t xml:space="preserve">1.Фармацевтическая композиция для лечения или профилактики заболеваний печени, характеризующаяся тем, что содержит докозагексаеновую </w:t>
            </w:r>
            <w:r w:rsidRPr="00CB6016">
              <w:rPr>
                <w:bCs/>
              </w:rPr>
              <w:t>кислоту</w:t>
            </w:r>
            <w:r w:rsidRPr="00C544F3">
              <w:t xml:space="preserve"> (ДГК) растительного </w:t>
            </w:r>
            <w:r w:rsidRPr="00C544F3">
              <w:lastRenderedPageBreak/>
              <w:t xml:space="preserve">происхождения в диапазоне от 40 до 1000 мг на дозу </w:t>
            </w:r>
            <w:r>
              <w:t>и</w:t>
            </w:r>
            <w:r w:rsidRPr="00C544F3">
              <w:t xml:space="preserve"> полидатин в ди</w:t>
            </w:r>
            <w:r>
              <w:t xml:space="preserve">апазоне от 10 до 150 мг на дозу </w:t>
            </w:r>
            <w:r w:rsidRPr="00C544F3">
              <w:t xml:space="preserve">2. Фармацевтическая композиция по п.1, отличающаяся тем, что дополнительно может содержать как минимум один ингредиент, выбранный из группы: в том числе лецитин, флавоны, глицирретиковая </w:t>
            </w:r>
            <w:r w:rsidRPr="00C544F3">
              <w:rPr>
                <w:rStyle w:val="aa"/>
                <w:b w:val="0"/>
              </w:rPr>
              <w:t>кислота</w:t>
            </w:r>
            <w:r w:rsidRPr="00C544F3">
              <w:rPr>
                <w:b/>
              </w:rPr>
              <w:t xml:space="preserve">, </w:t>
            </w:r>
            <w:r w:rsidRPr="00C544F3">
              <w:rPr>
                <w:rStyle w:val="aa"/>
                <w:b w:val="0"/>
              </w:rPr>
              <w:t>глицирретиновая</w:t>
            </w:r>
            <w:r w:rsidRPr="00C544F3">
              <w:t xml:space="preserve"> </w:t>
            </w:r>
            <w:r w:rsidRPr="00C544F3">
              <w:rPr>
                <w:rStyle w:val="aa"/>
                <w:b w:val="0"/>
              </w:rPr>
              <w:t>кислота</w:t>
            </w:r>
            <w:r w:rsidRPr="00C544F3">
              <w:t xml:space="preserve">, глицирризиновая </w:t>
            </w:r>
            <w:r w:rsidRPr="00C544F3">
              <w:rPr>
                <w:rStyle w:val="aa"/>
                <w:b w:val="0"/>
              </w:rPr>
              <w:t>кислота</w:t>
            </w:r>
            <w:r w:rsidRPr="00C544F3">
              <w:t>, глицирризин, и др.</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AA0D5C">
            <w:pPr>
              <w:rPr>
                <w:bCs/>
                <w:sz w:val="18"/>
                <w:szCs w:val="18"/>
              </w:rPr>
            </w:pPr>
            <w:r w:rsidRPr="00235C9D">
              <w:rPr>
                <w:bCs/>
                <w:sz w:val="18"/>
                <w:szCs w:val="18"/>
              </w:rPr>
              <w:lastRenderedPageBreak/>
              <w:t>Козлов Г. А.,</w:t>
            </w:r>
            <w:r w:rsidRPr="00235C9D">
              <w:rPr>
                <w:bCs/>
                <w:sz w:val="18"/>
                <w:szCs w:val="18"/>
              </w:rPr>
              <w:br/>
              <w:t>Хмельщиков Ю. В.</w:t>
            </w:r>
          </w:p>
          <w:p w:rsidR="00AC4348" w:rsidRPr="00235C9D" w:rsidRDefault="00AC4348" w:rsidP="00AA0D5C">
            <w:pPr>
              <w:rPr>
                <w:bCs/>
                <w:sz w:val="18"/>
                <w:szCs w:val="18"/>
              </w:rPr>
            </w:pPr>
          </w:p>
          <w:p w:rsidR="00AC4348" w:rsidRPr="00235C9D" w:rsidRDefault="00AC4348" w:rsidP="00AA0D5C">
            <w:pPr>
              <w:rPr>
                <w:b/>
                <w:bCs/>
                <w:sz w:val="18"/>
                <w:szCs w:val="18"/>
              </w:rPr>
            </w:pPr>
            <w:r w:rsidRPr="00235C9D">
              <w:rPr>
                <w:bCs/>
                <w:sz w:val="18"/>
                <w:szCs w:val="18"/>
              </w:rPr>
              <w:t>(ООО"Консорциум-ПИК")</w:t>
            </w:r>
            <w:r w:rsidRPr="00235C9D">
              <w:rPr>
                <w:b/>
                <w:bCs/>
                <w:sz w:val="18"/>
                <w:szCs w:val="18"/>
              </w:rPr>
              <w:t xml:space="preserve">    </w:t>
            </w:r>
          </w:p>
          <w:p w:rsidR="00AC4348" w:rsidRPr="00235C9D" w:rsidRDefault="00AC4348" w:rsidP="00AA0D5C">
            <w:pPr>
              <w:rPr>
                <w:bCs/>
                <w:sz w:val="18"/>
                <w:szCs w:val="18"/>
              </w:rPr>
            </w:pP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7269E2" w:rsidP="001F099E">
            <w:r w:rsidRPr="00712819">
              <w:lastRenderedPageBreak/>
              <w:t>2.266</w:t>
            </w:r>
          </w:p>
        </w:tc>
        <w:tc>
          <w:tcPr>
            <w:tcW w:w="1134" w:type="dxa"/>
            <w:tcBorders>
              <w:top w:val="single" w:sz="4" w:space="0" w:color="auto"/>
              <w:left w:val="single" w:sz="4" w:space="0" w:color="auto"/>
              <w:bottom w:val="single" w:sz="4" w:space="0" w:color="auto"/>
              <w:right w:val="single" w:sz="4" w:space="0" w:color="auto"/>
            </w:tcBorders>
          </w:tcPr>
          <w:p w:rsidR="00AC4348" w:rsidRPr="00355BC0" w:rsidRDefault="00AC4348" w:rsidP="001F099E">
            <w:r>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1F099E">
            <w:pPr>
              <w:spacing w:line="227" w:lineRule="atLeast"/>
              <w:rPr>
                <w:lang w:val="uk-UA"/>
              </w:rPr>
            </w:pPr>
            <w:r>
              <w:rPr>
                <w:lang w:val="uk-UA"/>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tblGrid>
            <w:tr w:rsidR="00AC4348" w:rsidRPr="004C155A" w:rsidTr="001F099E">
              <w:trPr>
                <w:tblCellSpacing w:w="0" w:type="dxa"/>
              </w:trPr>
              <w:tc>
                <w:tcPr>
                  <w:tcW w:w="2835" w:type="dxa"/>
                  <w:hideMark/>
                </w:tcPr>
                <w:p w:rsidR="00AC4348" w:rsidRPr="004C155A" w:rsidRDefault="00AC4348" w:rsidP="001F099E">
                  <w:r w:rsidRPr="004C155A">
                    <w:t>2493852</w:t>
                  </w:r>
                </w:p>
              </w:tc>
              <w:tc>
                <w:tcPr>
                  <w:tcW w:w="284" w:type="dxa"/>
                  <w:hideMark/>
                </w:tcPr>
                <w:p w:rsidR="00AC4348" w:rsidRPr="004C155A" w:rsidRDefault="00AC4348" w:rsidP="001F099E">
                  <w:r w:rsidRPr="004C155A">
                    <w:t>(</w:t>
                  </w:r>
                </w:p>
              </w:tc>
            </w:tr>
          </w:tbl>
          <w:p w:rsidR="00AC4348" w:rsidRPr="00110189" w:rsidRDefault="00AC4348" w:rsidP="001F099E">
            <w:pPr>
              <w:spacing w:line="227" w:lineRule="atLeast"/>
              <w:rPr>
                <w:lang w:val="uk-UA"/>
              </w:rPr>
            </w:pPr>
            <w:r w:rsidRPr="004C155A">
              <w:rPr>
                <w:lang w:val="uk-UA"/>
              </w:rPr>
              <w:t>27.09.13</w:t>
            </w:r>
          </w:p>
        </w:tc>
        <w:tc>
          <w:tcPr>
            <w:tcW w:w="3544" w:type="dxa"/>
            <w:tcBorders>
              <w:top w:val="single" w:sz="4" w:space="0" w:color="auto"/>
              <w:left w:val="single" w:sz="4" w:space="0" w:color="auto"/>
              <w:bottom w:val="single" w:sz="4" w:space="0" w:color="auto"/>
              <w:right w:val="single" w:sz="4" w:space="0" w:color="auto"/>
            </w:tcBorders>
          </w:tcPr>
          <w:p w:rsidR="00AC4348" w:rsidRPr="00C87C02" w:rsidRDefault="00AC4348" w:rsidP="00C87C02">
            <w:pPr>
              <w:rPr>
                <w:bCs/>
              </w:rPr>
            </w:pPr>
            <w:r w:rsidRPr="00C87C02">
              <w:rPr>
                <w:bCs/>
              </w:rPr>
              <w:t>Композиция, содержащая фермент дезоксирибонукле</w:t>
            </w:r>
            <w:r>
              <w:rPr>
                <w:bCs/>
              </w:rPr>
              <w:t>-</w:t>
            </w:r>
            <w:r w:rsidRPr="00C87C02">
              <w:rPr>
                <w:bCs/>
              </w:rPr>
              <w:t>азу  и/или стеарилглицирре</w:t>
            </w:r>
            <w:r>
              <w:rPr>
                <w:bCs/>
              </w:rPr>
              <w:t>-</w:t>
            </w:r>
            <w:r w:rsidRPr="00C87C02">
              <w:rPr>
                <w:bCs/>
              </w:rPr>
              <w:t>нат или  глицирризиновую кислоту или ее соли : гли</w:t>
            </w:r>
            <w:r>
              <w:rPr>
                <w:bCs/>
              </w:rPr>
              <w:t>-</w:t>
            </w:r>
            <w:r w:rsidRPr="00C87C02">
              <w:rPr>
                <w:bCs/>
              </w:rPr>
              <w:t>цирризат аммония или дикалия, или тринатрия</w:t>
            </w:r>
          </w:p>
        </w:tc>
        <w:tc>
          <w:tcPr>
            <w:tcW w:w="5812" w:type="dxa"/>
            <w:tcBorders>
              <w:top w:val="single" w:sz="4" w:space="0" w:color="auto"/>
              <w:left w:val="single" w:sz="4" w:space="0" w:color="auto"/>
              <w:bottom w:val="single" w:sz="4" w:space="0" w:color="auto"/>
              <w:right w:val="single" w:sz="4" w:space="0" w:color="auto"/>
            </w:tcBorders>
          </w:tcPr>
          <w:p w:rsidR="00AC4348" w:rsidRPr="00FE2A2E" w:rsidRDefault="00AC4348" w:rsidP="001F099E">
            <w:pPr>
              <w:spacing w:before="100" w:beforeAutospacing="1" w:after="100" w:afterAutospacing="1"/>
              <w:jc w:val="both"/>
              <w:rPr>
                <w:sz w:val="22"/>
                <w:szCs w:val="22"/>
              </w:rPr>
            </w:pPr>
            <w:r w:rsidRPr="00FE2A2E">
              <w:rPr>
                <w:sz w:val="22"/>
                <w:szCs w:val="22"/>
              </w:rPr>
              <w:t>Композиции для местного применения, содержащей фермент дезоксирибонуклеазу и стеарилглицирретинат или глицирризиновую кислоту или ее соли: глицирризинат аммония, или дикалия, или тринатрия, которая может быть использована в медицине для лечения и профилактики вирусных инфекций, вызываемых ДНК-содержащими вирусами, такими как герпес, опоясывающий лишай, папиллома человека, адененовирусы и другие. Изобретение обеспечивает получение стабильной композиции с сохранением активности фермента в течение пяти лет</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1F099E">
            <w:pPr>
              <w:rPr>
                <w:bCs/>
                <w:sz w:val="18"/>
                <w:szCs w:val="18"/>
              </w:rPr>
            </w:pPr>
            <w:r w:rsidRPr="00235C9D">
              <w:rPr>
                <w:bCs/>
                <w:sz w:val="18"/>
                <w:szCs w:val="18"/>
              </w:rPr>
              <w:t>Клопотенко Л.Л.</w:t>
            </w:r>
          </w:p>
        </w:tc>
      </w:tr>
      <w:tr w:rsidR="00AC4348"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4348" w:rsidRPr="00712819" w:rsidRDefault="007269E2" w:rsidP="001F099E">
            <w:r w:rsidRPr="00712819">
              <w:t>2.267</w:t>
            </w:r>
          </w:p>
        </w:tc>
        <w:tc>
          <w:tcPr>
            <w:tcW w:w="1134" w:type="dxa"/>
            <w:tcBorders>
              <w:top w:val="single" w:sz="4" w:space="0" w:color="auto"/>
              <w:left w:val="single" w:sz="4" w:space="0" w:color="auto"/>
              <w:bottom w:val="single" w:sz="4" w:space="0" w:color="auto"/>
              <w:right w:val="single" w:sz="4" w:space="0" w:color="auto"/>
            </w:tcBorders>
          </w:tcPr>
          <w:p w:rsidR="00AC4348" w:rsidRDefault="00AC4348" w:rsidP="001F099E">
            <w:r>
              <w:t>Россия</w:t>
            </w:r>
          </w:p>
        </w:tc>
        <w:tc>
          <w:tcPr>
            <w:tcW w:w="1701" w:type="dxa"/>
            <w:tcBorders>
              <w:top w:val="single" w:sz="4" w:space="0" w:color="auto"/>
              <w:left w:val="single" w:sz="4" w:space="0" w:color="auto"/>
              <w:bottom w:val="single" w:sz="4" w:space="0" w:color="auto"/>
              <w:right w:val="single" w:sz="4" w:space="0" w:color="auto"/>
            </w:tcBorders>
          </w:tcPr>
          <w:p w:rsidR="00AC4348" w:rsidRDefault="00AC4348" w:rsidP="001F099E">
            <w:pPr>
              <w:spacing w:line="227" w:lineRule="atLeast"/>
              <w:rPr>
                <w:lang w:val="uk-UA"/>
              </w:rPr>
            </w:pPr>
            <w:r>
              <w:rPr>
                <w:lang w:val="uk-UA"/>
              </w:rPr>
              <w:t>Патент</w:t>
            </w:r>
          </w:p>
          <w:p w:rsidR="00AC4348" w:rsidRPr="004C155A" w:rsidRDefault="00AC4348" w:rsidP="001F099E">
            <w:pPr>
              <w:spacing w:line="227" w:lineRule="atLeast"/>
            </w:pPr>
            <w:r w:rsidRPr="004C155A">
              <w:t xml:space="preserve">2494757 </w:t>
            </w:r>
          </w:p>
          <w:p w:rsidR="00AC4348" w:rsidRPr="00110189" w:rsidRDefault="00AC4348" w:rsidP="001F099E">
            <w:pPr>
              <w:spacing w:line="227" w:lineRule="atLeast"/>
              <w:rPr>
                <w:lang w:val="uk-UA"/>
              </w:rPr>
            </w:pPr>
            <w:r w:rsidRPr="004C155A">
              <w:t>10.10.13</w:t>
            </w:r>
          </w:p>
        </w:tc>
        <w:tc>
          <w:tcPr>
            <w:tcW w:w="3544" w:type="dxa"/>
            <w:tcBorders>
              <w:top w:val="single" w:sz="4" w:space="0" w:color="auto"/>
              <w:left w:val="single" w:sz="4" w:space="0" w:color="auto"/>
              <w:bottom w:val="single" w:sz="4" w:space="0" w:color="auto"/>
              <w:right w:val="single" w:sz="4" w:space="0" w:color="auto"/>
            </w:tcBorders>
          </w:tcPr>
          <w:p w:rsidR="00AC4348" w:rsidRPr="00E9040A" w:rsidRDefault="00AC4348" w:rsidP="00C87C02">
            <w:pPr>
              <w:rPr>
                <w:bCs/>
              </w:rPr>
            </w:pPr>
            <w:r>
              <w:rPr>
                <w:bCs/>
              </w:rPr>
              <w:t>Фармацевтическая компози-ция, содержащая фермент дезоксирибонуклеазу</w:t>
            </w:r>
            <w:r w:rsidRPr="00E9040A">
              <w:rPr>
                <w:bCs/>
                <w:sz w:val="20"/>
                <w:szCs w:val="20"/>
              </w:rPr>
              <w:t>,</w:t>
            </w:r>
            <w:r>
              <w:rPr>
                <w:bCs/>
                <w:sz w:val="20"/>
                <w:szCs w:val="20"/>
              </w:rPr>
              <w:t xml:space="preserve"> </w:t>
            </w:r>
            <w:r w:rsidRPr="00C87C02">
              <w:rPr>
                <w:bCs/>
              </w:rPr>
              <w:t>альфа-фетопротеин  и глицирризи</w:t>
            </w:r>
            <w:r>
              <w:rPr>
                <w:bCs/>
              </w:rPr>
              <w:t>-</w:t>
            </w:r>
            <w:r w:rsidRPr="00C87C02">
              <w:rPr>
                <w:bCs/>
              </w:rPr>
              <w:t>новую кислоту или ее соли : глицирризат аммония или дикалия, или тринатрия</w:t>
            </w:r>
          </w:p>
        </w:tc>
        <w:tc>
          <w:tcPr>
            <w:tcW w:w="5812" w:type="dxa"/>
            <w:tcBorders>
              <w:top w:val="single" w:sz="4" w:space="0" w:color="auto"/>
              <w:left w:val="single" w:sz="4" w:space="0" w:color="auto"/>
              <w:bottom w:val="single" w:sz="4" w:space="0" w:color="auto"/>
              <w:right w:val="single" w:sz="4" w:space="0" w:color="auto"/>
            </w:tcBorders>
          </w:tcPr>
          <w:p w:rsidR="00AC4348" w:rsidRPr="00FE2A2E" w:rsidRDefault="00AC4348" w:rsidP="001F099E">
            <w:pPr>
              <w:spacing w:before="100" w:beforeAutospacing="1" w:after="100" w:afterAutospacing="1"/>
              <w:jc w:val="both"/>
            </w:pPr>
            <w:r>
              <w:t>С</w:t>
            </w:r>
            <w:r w:rsidRPr="00FE2A2E">
              <w:t xml:space="preserve">одержит в качестве активных ингредиентов - 0,001-5,0 мас.% дезоксирибонуклеазы (ДНК-азы), 0,000001-5,0 мас.% альфа-фетопротеина и 0,001-5,0 мас.% </w:t>
            </w:r>
            <w:r w:rsidRPr="00FE2A2E">
              <w:rPr>
                <w:rStyle w:val="aa"/>
                <w:rFonts w:eastAsiaTheme="majorEastAsia"/>
                <w:b w:val="0"/>
              </w:rPr>
              <w:t>глицирризиновую</w:t>
            </w:r>
            <w:r w:rsidRPr="00FE2A2E">
              <w:rPr>
                <w:b/>
              </w:rPr>
              <w:t xml:space="preserve"> </w:t>
            </w:r>
            <w:r w:rsidRPr="00FE2A2E">
              <w:rPr>
                <w:rStyle w:val="aa"/>
                <w:rFonts w:eastAsiaTheme="majorEastAsia"/>
                <w:b w:val="0"/>
              </w:rPr>
              <w:t>кислоту</w:t>
            </w:r>
            <w:r w:rsidRPr="00FE2A2E">
              <w:t xml:space="preserve"> или ее соли: глицирризинат аммония, или дикалия, или тринатрия, в качестве носителей: </w:t>
            </w:r>
            <w:r w:rsidRPr="00FE2A2E">
              <w:rPr>
                <w:noProof/>
              </w:rPr>
              <w:t>β</w:t>
            </w:r>
            <w:r w:rsidRPr="00FE2A2E">
              <w:t>-циклодекстрины 0,001-5,0 мас.%, 0,05-1,0 мас.% полимерный носитель и фармацевтически приемлемые носители или эксципиенты. Композиция может содержать дополнительно 0,001-5,0 мас.% дексапантенола или сангвиритрина, 0,001-5,0 мас.</w:t>
            </w:r>
            <w:r>
              <w:t>% аскорбилпальмитата или эсцина</w:t>
            </w:r>
          </w:p>
        </w:tc>
        <w:tc>
          <w:tcPr>
            <w:tcW w:w="2268" w:type="dxa"/>
            <w:tcBorders>
              <w:top w:val="single" w:sz="4" w:space="0" w:color="auto"/>
              <w:left w:val="single" w:sz="4" w:space="0" w:color="auto"/>
              <w:bottom w:val="single" w:sz="4" w:space="0" w:color="auto"/>
              <w:right w:val="single" w:sz="4" w:space="0" w:color="auto"/>
            </w:tcBorders>
          </w:tcPr>
          <w:p w:rsidR="00AC4348" w:rsidRPr="00235C9D" w:rsidRDefault="00AC4348" w:rsidP="001F099E">
            <w:pPr>
              <w:rPr>
                <w:bCs/>
                <w:sz w:val="18"/>
                <w:szCs w:val="18"/>
              </w:rPr>
            </w:pPr>
            <w:r w:rsidRPr="00235C9D">
              <w:rPr>
                <w:bCs/>
                <w:sz w:val="18"/>
                <w:szCs w:val="18"/>
              </w:rPr>
              <w:t>Клопотенко Л.Л.</w:t>
            </w:r>
          </w:p>
        </w:tc>
      </w:tr>
      <w:tr w:rsidR="002C4335"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2C4335" w:rsidRDefault="00AB54F2" w:rsidP="001F099E">
            <w:pPr>
              <w:rPr>
                <w:highlight w:val="yellow"/>
              </w:rPr>
            </w:pPr>
            <w:r w:rsidRPr="00712819">
              <w:t>2.268</w:t>
            </w:r>
          </w:p>
        </w:tc>
        <w:tc>
          <w:tcPr>
            <w:tcW w:w="1134" w:type="dxa"/>
            <w:tcBorders>
              <w:top w:val="single" w:sz="4" w:space="0" w:color="auto"/>
              <w:left w:val="single" w:sz="4" w:space="0" w:color="auto"/>
              <w:bottom w:val="single" w:sz="4" w:space="0" w:color="auto"/>
              <w:right w:val="single" w:sz="4" w:space="0" w:color="auto"/>
            </w:tcBorders>
          </w:tcPr>
          <w:p w:rsidR="002C4335" w:rsidRDefault="002C4335" w:rsidP="004B4F04">
            <w:r>
              <w:t>Россия</w:t>
            </w:r>
          </w:p>
        </w:tc>
        <w:tc>
          <w:tcPr>
            <w:tcW w:w="1701" w:type="dxa"/>
            <w:tcBorders>
              <w:top w:val="single" w:sz="4" w:space="0" w:color="auto"/>
              <w:left w:val="single" w:sz="4" w:space="0" w:color="auto"/>
              <w:bottom w:val="single" w:sz="4" w:space="0" w:color="auto"/>
              <w:right w:val="single" w:sz="4" w:space="0" w:color="auto"/>
            </w:tcBorders>
          </w:tcPr>
          <w:p w:rsidR="002C4335" w:rsidRDefault="000D4ABB" w:rsidP="004B4F04">
            <w:pPr>
              <w:spacing w:line="227" w:lineRule="atLeast"/>
              <w:rPr>
                <w:color w:val="222222"/>
              </w:rPr>
            </w:pPr>
            <w:r>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2C4335" w:rsidRPr="001158EC" w:rsidTr="004B4F04">
              <w:trPr>
                <w:tblCellSpacing w:w="0" w:type="dxa"/>
              </w:trPr>
              <w:tc>
                <w:tcPr>
                  <w:tcW w:w="2835" w:type="dxa"/>
                  <w:hideMark/>
                </w:tcPr>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0D4ABB" w:rsidRPr="000D4ABB">
                    <w:trPr>
                      <w:tblCellSpacing w:w="0" w:type="dxa"/>
                    </w:trPr>
                    <w:tc>
                      <w:tcPr>
                        <w:tcW w:w="2835" w:type="dxa"/>
                        <w:hideMark/>
                      </w:tcPr>
                      <w:p w:rsidR="000D4ABB" w:rsidRPr="000D4ABB" w:rsidRDefault="000D4ABB" w:rsidP="000D4ABB">
                        <w:pPr>
                          <w:rPr>
                            <w:sz w:val="17"/>
                            <w:szCs w:val="17"/>
                          </w:rPr>
                        </w:pPr>
                        <w:r w:rsidRPr="000D4ABB">
                          <w:rPr>
                            <w:sz w:val="17"/>
                            <w:szCs w:val="17"/>
                          </w:rPr>
                          <w:t>2517211</w:t>
                        </w:r>
                        <w:r>
                          <w:rPr>
                            <w:sz w:val="17"/>
                            <w:szCs w:val="17"/>
                          </w:rPr>
                          <w:t xml:space="preserve"> С2</w:t>
                        </w:r>
                      </w:p>
                    </w:tc>
                    <w:tc>
                      <w:tcPr>
                        <w:tcW w:w="284" w:type="dxa"/>
                        <w:hideMark/>
                      </w:tcPr>
                      <w:p w:rsidR="000D4ABB" w:rsidRPr="000D4ABB" w:rsidRDefault="000D4ABB" w:rsidP="000D4ABB">
                        <w:pPr>
                          <w:rPr>
                            <w:sz w:val="17"/>
                            <w:szCs w:val="17"/>
                          </w:rPr>
                        </w:pPr>
                        <w:r w:rsidRPr="000D4ABB">
                          <w:rPr>
                            <w:sz w:val="17"/>
                            <w:szCs w:val="17"/>
                          </w:rPr>
                          <w:t>(13)</w:t>
                        </w:r>
                      </w:p>
                    </w:tc>
                    <w:tc>
                      <w:tcPr>
                        <w:tcW w:w="680" w:type="dxa"/>
                        <w:hideMark/>
                      </w:tcPr>
                      <w:p w:rsidR="000D4ABB" w:rsidRPr="000D4ABB" w:rsidRDefault="000D4ABB" w:rsidP="000D4ABB">
                        <w:pPr>
                          <w:rPr>
                            <w:sz w:val="17"/>
                            <w:szCs w:val="17"/>
                          </w:rPr>
                        </w:pPr>
                        <w:r w:rsidRPr="000D4ABB">
                          <w:rPr>
                            <w:sz w:val="17"/>
                            <w:szCs w:val="17"/>
                          </w:rPr>
                          <w:t>C2</w:t>
                        </w:r>
                      </w:p>
                    </w:tc>
                  </w:tr>
                </w:tbl>
                <w:p w:rsidR="002C4335" w:rsidRDefault="002C4335" w:rsidP="004B4F04">
                  <w:pPr>
                    <w:rPr>
                      <w:sz w:val="17"/>
                      <w:szCs w:val="17"/>
                    </w:rPr>
                  </w:pPr>
                  <w:r>
                    <w:rPr>
                      <w:color w:val="222222"/>
                    </w:rPr>
                    <w:t>2</w:t>
                  </w:r>
                  <w:r w:rsidR="000D4ABB">
                    <w:rPr>
                      <w:color w:val="222222"/>
                    </w:rPr>
                    <w:t>7</w:t>
                  </w:r>
                  <w:r>
                    <w:rPr>
                      <w:color w:val="222222"/>
                    </w:rPr>
                    <w:t>.0</w:t>
                  </w:r>
                  <w:r w:rsidR="000D4ABB">
                    <w:rPr>
                      <w:color w:val="222222"/>
                    </w:rPr>
                    <w:t>5</w:t>
                  </w:r>
                  <w:r>
                    <w:rPr>
                      <w:color w:val="222222"/>
                    </w:rPr>
                    <w:t>.14</w:t>
                  </w:r>
                </w:p>
                <w:p w:rsidR="002C4335" w:rsidRDefault="002C4335" w:rsidP="004B4F04">
                  <w:pPr>
                    <w:rPr>
                      <w:sz w:val="17"/>
                      <w:szCs w:val="17"/>
                    </w:rPr>
                  </w:pPr>
                </w:p>
                <w:p w:rsidR="002C4335" w:rsidRPr="001158EC" w:rsidRDefault="002C4335" w:rsidP="004B4F04">
                  <w:pPr>
                    <w:rPr>
                      <w:sz w:val="17"/>
                      <w:szCs w:val="17"/>
                    </w:rPr>
                  </w:pPr>
                </w:p>
              </w:tc>
              <w:tc>
                <w:tcPr>
                  <w:tcW w:w="284" w:type="dxa"/>
                  <w:hideMark/>
                </w:tcPr>
                <w:p w:rsidR="002C4335" w:rsidRPr="001158EC" w:rsidRDefault="002C4335" w:rsidP="004B4F04">
                  <w:pPr>
                    <w:rPr>
                      <w:sz w:val="17"/>
                      <w:szCs w:val="17"/>
                    </w:rPr>
                  </w:pPr>
                  <w:r w:rsidRPr="001158EC">
                    <w:rPr>
                      <w:sz w:val="17"/>
                      <w:szCs w:val="17"/>
                    </w:rPr>
                    <w:t>(13)</w:t>
                  </w:r>
                </w:p>
              </w:tc>
              <w:tc>
                <w:tcPr>
                  <w:tcW w:w="680" w:type="dxa"/>
                  <w:hideMark/>
                </w:tcPr>
                <w:p w:rsidR="002C4335" w:rsidRPr="001158EC" w:rsidRDefault="002C4335" w:rsidP="004B4F04">
                  <w:pPr>
                    <w:rPr>
                      <w:sz w:val="17"/>
                      <w:szCs w:val="17"/>
                    </w:rPr>
                  </w:pPr>
                  <w:r w:rsidRPr="001158EC">
                    <w:rPr>
                      <w:sz w:val="17"/>
                      <w:szCs w:val="17"/>
                    </w:rPr>
                    <w:t>A</w:t>
                  </w:r>
                </w:p>
              </w:tc>
            </w:tr>
          </w:tbl>
          <w:p w:rsidR="002C4335" w:rsidRDefault="002C4335" w:rsidP="004B4F04">
            <w:pPr>
              <w:spacing w:line="227" w:lineRule="atLeast"/>
              <w:rPr>
                <w:color w:val="222222"/>
              </w:rPr>
            </w:pPr>
          </w:p>
          <w:p w:rsidR="002C4335" w:rsidRDefault="002C4335" w:rsidP="004B4F04">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2C4335" w:rsidRPr="00E81309" w:rsidRDefault="002C4335" w:rsidP="004B4F04">
            <w:pPr>
              <w:rPr>
                <w:rFonts w:ascii="Arial" w:hAnsi="Arial" w:cs="Arial"/>
                <w:bCs/>
                <w:sz w:val="20"/>
                <w:szCs w:val="20"/>
              </w:rPr>
            </w:pPr>
            <w:r w:rsidRPr="00AA0D5C">
              <w:rPr>
                <w:bCs/>
              </w:rPr>
              <w:lastRenderedPageBreak/>
              <w:t>Фармацевтическая компози</w:t>
            </w:r>
            <w:r>
              <w:rPr>
                <w:bCs/>
              </w:rPr>
              <w:t>-</w:t>
            </w:r>
            <w:r w:rsidRPr="00AA0D5C">
              <w:rPr>
                <w:bCs/>
              </w:rPr>
              <w:t xml:space="preserve">ция, содержащая фермент </w:t>
            </w:r>
            <w:r>
              <w:rPr>
                <w:bCs/>
              </w:rPr>
              <w:t>дезоксирибонуклеазу</w:t>
            </w:r>
            <w:r>
              <w:rPr>
                <w:rFonts w:ascii="Arial" w:hAnsi="Arial" w:cs="Arial"/>
                <w:bCs/>
                <w:sz w:val="20"/>
                <w:szCs w:val="20"/>
              </w:rPr>
              <w:t xml:space="preserve"> </w:t>
            </w:r>
            <w:r w:rsidRPr="00AA0D5C">
              <w:rPr>
                <w:bCs/>
              </w:rPr>
              <w:t xml:space="preserve"> и глицирризиновую кислоту или </w:t>
            </w:r>
            <w:r w:rsidRPr="00AA0D5C">
              <w:rPr>
                <w:bCs/>
              </w:rPr>
              <w:lastRenderedPageBreak/>
              <w:t>ее соли: глицирризинат аммония, или дикалия, или тринатрия</w:t>
            </w:r>
          </w:p>
        </w:tc>
        <w:tc>
          <w:tcPr>
            <w:tcW w:w="5812" w:type="dxa"/>
            <w:tcBorders>
              <w:top w:val="single" w:sz="4" w:space="0" w:color="auto"/>
              <w:left w:val="single" w:sz="4" w:space="0" w:color="auto"/>
              <w:bottom w:val="single" w:sz="4" w:space="0" w:color="auto"/>
              <w:right w:val="single" w:sz="4" w:space="0" w:color="auto"/>
            </w:tcBorders>
          </w:tcPr>
          <w:p w:rsidR="002C4335" w:rsidRPr="001158EC" w:rsidRDefault="002C4335" w:rsidP="004B4F04">
            <w:pPr>
              <w:spacing w:before="100" w:beforeAutospacing="1" w:after="100" w:afterAutospacing="1"/>
              <w:jc w:val="both"/>
            </w:pPr>
            <w:r w:rsidRPr="001158EC">
              <w:lastRenderedPageBreak/>
              <w:t xml:space="preserve">2. Композиция по п.1, содержащая в качестве активных ингредиентов - 0,001-0,5 мас.% дезоксирибонуклеазы (ДНК-азы) и 0,001-0,5 мас.% </w:t>
            </w:r>
            <w:r w:rsidRPr="00E81309">
              <w:rPr>
                <w:bCs/>
              </w:rPr>
              <w:t>глицирризиновую</w:t>
            </w:r>
            <w:r w:rsidRPr="001158EC">
              <w:t xml:space="preserve"> </w:t>
            </w:r>
            <w:r w:rsidRPr="00E81309">
              <w:rPr>
                <w:bCs/>
              </w:rPr>
              <w:t>кислоту</w:t>
            </w:r>
            <w:r w:rsidRPr="001158EC">
              <w:t xml:space="preserve"> или ее соли: </w:t>
            </w:r>
            <w:r w:rsidRPr="001158EC">
              <w:lastRenderedPageBreak/>
              <w:t xml:space="preserve">глицирризинат аммония или дикалия или тринатрия, в качестве носителей: </w:t>
            </w:r>
            <w:r>
              <w:rPr>
                <w:noProof/>
              </w:rPr>
              <w:t>β</w:t>
            </w:r>
            <w:r w:rsidRPr="001158EC">
              <w:t>-циклодекстрины или лецитины 0,001-5,0 мас.% и приемлемые носители или эксципиенты при следующем соотношении компонентов</w:t>
            </w:r>
          </w:p>
        </w:tc>
        <w:tc>
          <w:tcPr>
            <w:tcW w:w="2268" w:type="dxa"/>
            <w:tcBorders>
              <w:top w:val="single" w:sz="4" w:space="0" w:color="auto"/>
              <w:left w:val="single" w:sz="4" w:space="0" w:color="auto"/>
              <w:bottom w:val="single" w:sz="4" w:space="0" w:color="auto"/>
              <w:right w:val="single" w:sz="4" w:space="0" w:color="auto"/>
            </w:tcBorders>
          </w:tcPr>
          <w:p w:rsidR="002C4335" w:rsidRPr="00454306" w:rsidRDefault="002C4335" w:rsidP="004B4F04">
            <w:pPr>
              <w:rPr>
                <w:bCs/>
                <w:sz w:val="18"/>
                <w:szCs w:val="18"/>
              </w:rPr>
            </w:pPr>
            <w:r w:rsidRPr="00454306">
              <w:rPr>
                <w:bCs/>
                <w:sz w:val="18"/>
                <w:szCs w:val="18"/>
              </w:rPr>
              <w:lastRenderedPageBreak/>
              <w:t>Клопотенко Л. Л.</w:t>
            </w:r>
          </w:p>
        </w:tc>
      </w:tr>
      <w:tr w:rsidR="002C4335"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2C4335" w:rsidRPr="00712819" w:rsidRDefault="00AB54F2" w:rsidP="001F099E">
            <w:r w:rsidRPr="00712819">
              <w:lastRenderedPageBreak/>
              <w:t>2.269</w:t>
            </w:r>
          </w:p>
        </w:tc>
        <w:tc>
          <w:tcPr>
            <w:tcW w:w="1134" w:type="dxa"/>
            <w:tcBorders>
              <w:top w:val="single" w:sz="4" w:space="0" w:color="auto"/>
              <w:left w:val="single" w:sz="4" w:space="0" w:color="auto"/>
              <w:bottom w:val="single" w:sz="4" w:space="0" w:color="auto"/>
              <w:right w:val="single" w:sz="4" w:space="0" w:color="auto"/>
            </w:tcBorders>
          </w:tcPr>
          <w:p w:rsidR="002C4335" w:rsidRDefault="002C4335" w:rsidP="001F099E">
            <w:r>
              <w:t>Россия</w:t>
            </w:r>
          </w:p>
        </w:tc>
        <w:tc>
          <w:tcPr>
            <w:tcW w:w="1701" w:type="dxa"/>
            <w:tcBorders>
              <w:top w:val="single" w:sz="4" w:space="0" w:color="auto"/>
              <w:left w:val="single" w:sz="4" w:space="0" w:color="auto"/>
              <w:bottom w:val="single" w:sz="4" w:space="0" w:color="auto"/>
              <w:right w:val="single" w:sz="4" w:space="0" w:color="auto"/>
            </w:tcBorders>
          </w:tcPr>
          <w:p w:rsidR="002C4335" w:rsidRDefault="002C4335" w:rsidP="001F099E">
            <w:r>
              <w:t>Патент</w:t>
            </w:r>
          </w:p>
          <w:tbl>
            <w:tblPr>
              <w:tblW w:w="3799" w:type="dxa"/>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2C4335" w:rsidRPr="00EB01D7" w:rsidTr="001F099E">
              <w:trPr>
                <w:tblCellSpacing w:w="0" w:type="dxa"/>
              </w:trPr>
              <w:tc>
                <w:tcPr>
                  <w:tcW w:w="2835" w:type="dxa"/>
                  <w:hideMark/>
                </w:tcPr>
                <w:p w:rsidR="002C4335" w:rsidRPr="004C155A" w:rsidRDefault="002C4335" w:rsidP="001F099E">
                  <w:r w:rsidRPr="004C155A">
                    <w:t>2501560 С2</w:t>
                  </w:r>
                </w:p>
                <w:p w:rsidR="002C4335" w:rsidRPr="00EB01D7" w:rsidRDefault="002C4335" w:rsidP="001F099E">
                  <w:pPr>
                    <w:rPr>
                      <w:sz w:val="17"/>
                      <w:szCs w:val="17"/>
                    </w:rPr>
                  </w:pPr>
                  <w:r w:rsidRPr="004C155A">
                    <w:t>20.12.13</w:t>
                  </w:r>
                </w:p>
              </w:tc>
              <w:tc>
                <w:tcPr>
                  <w:tcW w:w="284" w:type="dxa"/>
                  <w:hideMark/>
                </w:tcPr>
                <w:p w:rsidR="002C4335" w:rsidRPr="00EB01D7" w:rsidRDefault="002C4335" w:rsidP="001F099E">
                  <w:pPr>
                    <w:rPr>
                      <w:sz w:val="17"/>
                      <w:szCs w:val="17"/>
                    </w:rPr>
                  </w:pPr>
                  <w:r w:rsidRPr="00EB01D7">
                    <w:rPr>
                      <w:sz w:val="17"/>
                      <w:szCs w:val="17"/>
                    </w:rPr>
                    <w:t>(13)</w:t>
                  </w:r>
                </w:p>
              </w:tc>
              <w:tc>
                <w:tcPr>
                  <w:tcW w:w="680" w:type="dxa"/>
                  <w:hideMark/>
                </w:tcPr>
                <w:p w:rsidR="002C4335" w:rsidRPr="00EB01D7" w:rsidRDefault="002C4335" w:rsidP="001F099E">
                  <w:pPr>
                    <w:rPr>
                      <w:sz w:val="17"/>
                      <w:szCs w:val="17"/>
                    </w:rPr>
                  </w:pPr>
                  <w:r w:rsidRPr="00EB01D7">
                    <w:rPr>
                      <w:sz w:val="17"/>
                      <w:szCs w:val="17"/>
                    </w:rPr>
                    <w:t>C1</w:t>
                  </w:r>
                </w:p>
              </w:tc>
            </w:tr>
          </w:tbl>
          <w:p w:rsidR="002C4335" w:rsidRDefault="002C4335" w:rsidP="001F099E"/>
        </w:tc>
        <w:tc>
          <w:tcPr>
            <w:tcW w:w="3544" w:type="dxa"/>
            <w:tcBorders>
              <w:top w:val="single" w:sz="4" w:space="0" w:color="auto"/>
              <w:left w:val="single" w:sz="4" w:space="0" w:color="auto"/>
              <w:bottom w:val="single" w:sz="4" w:space="0" w:color="auto"/>
              <w:right w:val="single" w:sz="4" w:space="0" w:color="auto"/>
            </w:tcBorders>
          </w:tcPr>
          <w:p w:rsidR="002C4335" w:rsidRPr="00D27337" w:rsidRDefault="002C4335" w:rsidP="001F099E">
            <w:pPr>
              <w:rPr>
                <w:bCs/>
                <w:sz w:val="20"/>
                <w:szCs w:val="20"/>
              </w:rPr>
            </w:pPr>
            <w:r w:rsidRPr="00C87C02">
              <w:rPr>
                <w:bCs/>
              </w:rPr>
              <w:t>Композ</w:t>
            </w:r>
            <w:r>
              <w:rPr>
                <w:bCs/>
              </w:rPr>
              <w:t xml:space="preserve">иция, содержащая фермент </w:t>
            </w:r>
            <w:r w:rsidRPr="00C87C02">
              <w:rPr>
                <w:bCs/>
              </w:rPr>
              <w:t>рибонуклеазу  и/или стеарилглицирренат или  глиц</w:t>
            </w:r>
            <w:r>
              <w:rPr>
                <w:bCs/>
              </w:rPr>
              <w:t>ирризиновую кислоту или ее соли</w:t>
            </w:r>
            <w:r w:rsidRPr="00C87C02">
              <w:rPr>
                <w:bCs/>
              </w:rPr>
              <w:t>: глицирризат аммония или дикалия, или тринатрия</w:t>
            </w:r>
          </w:p>
        </w:tc>
        <w:tc>
          <w:tcPr>
            <w:tcW w:w="5812" w:type="dxa"/>
            <w:tcBorders>
              <w:top w:val="single" w:sz="4" w:space="0" w:color="auto"/>
              <w:left w:val="single" w:sz="4" w:space="0" w:color="auto"/>
              <w:bottom w:val="single" w:sz="4" w:space="0" w:color="auto"/>
              <w:right w:val="single" w:sz="4" w:space="0" w:color="auto"/>
            </w:tcBorders>
          </w:tcPr>
          <w:p w:rsidR="002C4335" w:rsidRDefault="002C4335" w:rsidP="001F099E">
            <w:pPr>
              <w:rPr>
                <w:sz w:val="22"/>
                <w:szCs w:val="22"/>
              </w:rPr>
            </w:pPr>
            <w:r>
              <w:rPr>
                <w:sz w:val="22"/>
                <w:szCs w:val="22"/>
              </w:rPr>
              <w:t>П</w:t>
            </w:r>
            <w:r w:rsidRPr="0044746D">
              <w:rPr>
                <w:sz w:val="22"/>
                <w:szCs w:val="22"/>
              </w:rPr>
              <w:t>ри следующем соотношении компонентов, мас.%: РНК-аза 0,001-0,5</w:t>
            </w:r>
            <w:r>
              <w:rPr>
                <w:sz w:val="22"/>
                <w:szCs w:val="22"/>
              </w:rPr>
              <w:t xml:space="preserve">   </w:t>
            </w:r>
            <w:r w:rsidRPr="0044746D">
              <w:rPr>
                <w:sz w:val="22"/>
                <w:szCs w:val="22"/>
              </w:rPr>
              <w:t xml:space="preserve">стеарилглицирретинат или </w:t>
            </w:r>
            <w:r>
              <w:rPr>
                <w:sz w:val="22"/>
                <w:szCs w:val="22"/>
              </w:rPr>
              <w:t xml:space="preserve"> г</w:t>
            </w:r>
            <w:r w:rsidRPr="0044746D">
              <w:rPr>
                <w:sz w:val="22"/>
                <w:szCs w:val="22"/>
              </w:rPr>
              <w:t>лицирризино</w:t>
            </w:r>
            <w:r>
              <w:rPr>
                <w:sz w:val="22"/>
                <w:szCs w:val="22"/>
              </w:rPr>
              <w:t>-</w:t>
            </w:r>
            <w:r w:rsidRPr="0044746D">
              <w:rPr>
                <w:sz w:val="22"/>
                <w:szCs w:val="22"/>
              </w:rPr>
              <w:t>вая кислота</w:t>
            </w:r>
            <w:r>
              <w:rPr>
                <w:sz w:val="22"/>
                <w:szCs w:val="22"/>
              </w:rPr>
              <w:t xml:space="preserve">, </w:t>
            </w:r>
            <w:r w:rsidRPr="0044746D">
              <w:rPr>
                <w:sz w:val="22"/>
                <w:szCs w:val="22"/>
              </w:rPr>
              <w:t>стеарилглицирретинат или глицирри</w:t>
            </w:r>
            <w:r>
              <w:rPr>
                <w:sz w:val="22"/>
                <w:szCs w:val="22"/>
              </w:rPr>
              <w:t xml:space="preserve">зиновая-            </w:t>
            </w:r>
            <w:r w:rsidRPr="0044746D">
              <w:rPr>
                <w:sz w:val="22"/>
                <w:szCs w:val="22"/>
              </w:rPr>
              <w:t xml:space="preserve"> кислота</w:t>
            </w:r>
            <w:r>
              <w:rPr>
                <w:sz w:val="22"/>
                <w:szCs w:val="22"/>
              </w:rPr>
              <w:t xml:space="preserve"> </w:t>
            </w:r>
            <w:r w:rsidRPr="0044746D">
              <w:rPr>
                <w:sz w:val="22"/>
                <w:szCs w:val="22"/>
              </w:rPr>
              <w:t>или ее соли: глицирризинат аммония</w:t>
            </w:r>
            <w:r>
              <w:rPr>
                <w:sz w:val="22"/>
                <w:szCs w:val="22"/>
              </w:rPr>
              <w:t xml:space="preserve"> или </w:t>
            </w:r>
            <w:r w:rsidRPr="0044746D">
              <w:rPr>
                <w:sz w:val="22"/>
                <w:szCs w:val="22"/>
              </w:rPr>
              <w:t>дикалия, или тринатрия по 0,001-0,5</w:t>
            </w:r>
            <w:r>
              <w:rPr>
                <w:sz w:val="22"/>
                <w:szCs w:val="22"/>
              </w:rPr>
              <w:t>, г</w:t>
            </w:r>
            <w:r w:rsidRPr="0044746D">
              <w:rPr>
                <w:sz w:val="22"/>
                <w:szCs w:val="22"/>
              </w:rPr>
              <w:t xml:space="preserve">идрогени зированный </w:t>
            </w:r>
            <w:r>
              <w:rPr>
                <w:sz w:val="22"/>
                <w:szCs w:val="22"/>
              </w:rPr>
              <w:t xml:space="preserve">  л</w:t>
            </w:r>
            <w:r w:rsidRPr="0044746D">
              <w:rPr>
                <w:sz w:val="22"/>
                <w:szCs w:val="22"/>
              </w:rPr>
              <w:t>еци</w:t>
            </w:r>
            <w:r>
              <w:rPr>
                <w:sz w:val="22"/>
                <w:szCs w:val="22"/>
              </w:rPr>
              <w:t>-</w:t>
            </w:r>
          </w:p>
          <w:p w:rsidR="002C4335" w:rsidRDefault="002C4335" w:rsidP="00CB6016">
            <w:pPr>
              <w:rPr>
                <w:sz w:val="22"/>
                <w:szCs w:val="22"/>
              </w:rPr>
            </w:pPr>
            <w:r w:rsidRPr="0044746D">
              <w:rPr>
                <w:sz w:val="22"/>
                <w:szCs w:val="22"/>
              </w:rPr>
              <w:t>тин 0,001-5,0</w:t>
            </w:r>
            <w:r>
              <w:rPr>
                <w:sz w:val="22"/>
                <w:szCs w:val="22"/>
              </w:rPr>
              <w:t>, к</w:t>
            </w:r>
            <w:r w:rsidRPr="0044746D">
              <w:rPr>
                <w:sz w:val="22"/>
                <w:szCs w:val="22"/>
              </w:rPr>
              <w:t>онсервант 0,5-1,0</w:t>
            </w:r>
            <w:r>
              <w:rPr>
                <w:sz w:val="22"/>
                <w:szCs w:val="22"/>
              </w:rPr>
              <w:t>, б</w:t>
            </w:r>
            <w:r w:rsidRPr="0044746D">
              <w:rPr>
                <w:sz w:val="22"/>
                <w:szCs w:val="22"/>
              </w:rPr>
              <w:t>исаболол 0,1-0,5</w:t>
            </w:r>
            <w:r>
              <w:rPr>
                <w:sz w:val="22"/>
                <w:szCs w:val="22"/>
              </w:rPr>
              <w:t xml:space="preserve">, </w:t>
            </w:r>
            <w:r w:rsidRPr="0044746D">
              <w:rPr>
                <w:sz w:val="22"/>
                <w:szCs w:val="22"/>
              </w:rPr>
              <w:t>панте</w:t>
            </w:r>
            <w:r>
              <w:rPr>
                <w:sz w:val="22"/>
                <w:szCs w:val="22"/>
              </w:rPr>
              <w:t>-</w:t>
            </w:r>
            <w:r w:rsidRPr="0044746D">
              <w:rPr>
                <w:sz w:val="22"/>
                <w:szCs w:val="22"/>
              </w:rPr>
              <w:t>нола триацетат 1,0-5,0</w:t>
            </w:r>
            <w:r>
              <w:rPr>
                <w:sz w:val="22"/>
                <w:szCs w:val="22"/>
              </w:rPr>
              <w:t>, а</w:t>
            </w:r>
            <w:r w:rsidRPr="0044746D">
              <w:rPr>
                <w:sz w:val="22"/>
                <w:szCs w:val="22"/>
              </w:rPr>
              <w:t>скорбилпальмитат или токоферо</w:t>
            </w:r>
            <w:r>
              <w:rPr>
                <w:sz w:val="22"/>
                <w:szCs w:val="22"/>
              </w:rPr>
              <w:t>-</w:t>
            </w:r>
            <w:r w:rsidRPr="0044746D">
              <w:rPr>
                <w:sz w:val="22"/>
                <w:szCs w:val="22"/>
              </w:rPr>
              <w:t>ла ацетат 0,001-0,1</w:t>
            </w:r>
            <w:r>
              <w:rPr>
                <w:sz w:val="22"/>
                <w:szCs w:val="22"/>
              </w:rPr>
              <w:t>, н</w:t>
            </w:r>
            <w:r w:rsidRPr="0044746D">
              <w:rPr>
                <w:sz w:val="22"/>
                <w:szCs w:val="22"/>
              </w:rPr>
              <w:t xml:space="preserve">оситель </w:t>
            </w:r>
            <w:r>
              <w:rPr>
                <w:sz w:val="22"/>
                <w:szCs w:val="22"/>
              </w:rPr>
              <w:t xml:space="preserve"> и </w:t>
            </w:r>
            <w:r w:rsidRPr="0044746D">
              <w:rPr>
                <w:sz w:val="22"/>
                <w:szCs w:val="22"/>
              </w:rPr>
              <w:t>регулятор рН по 0,05-1,0</w:t>
            </w:r>
            <w:r>
              <w:rPr>
                <w:sz w:val="22"/>
                <w:szCs w:val="22"/>
              </w:rPr>
              <w:t xml:space="preserve">, </w:t>
            </w:r>
            <w:r w:rsidRPr="0044746D">
              <w:rPr>
                <w:sz w:val="22"/>
                <w:szCs w:val="22"/>
              </w:rPr>
              <w:t>вода деминерали</w:t>
            </w:r>
            <w:r>
              <w:rPr>
                <w:sz w:val="22"/>
                <w:szCs w:val="22"/>
              </w:rPr>
              <w:t>зо</w:t>
            </w:r>
            <w:r w:rsidRPr="0044746D">
              <w:rPr>
                <w:sz w:val="22"/>
                <w:szCs w:val="22"/>
              </w:rPr>
              <w:t>ванная 1,00-5,00</w:t>
            </w:r>
            <w:r>
              <w:rPr>
                <w:sz w:val="22"/>
                <w:szCs w:val="22"/>
              </w:rPr>
              <w:t xml:space="preserve">, </w:t>
            </w:r>
            <w:r w:rsidRPr="0044746D">
              <w:rPr>
                <w:sz w:val="22"/>
                <w:szCs w:val="22"/>
              </w:rPr>
              <w:t>гидрофобной основы 80,40-97,386</w:t>
            </w:r>
            <w:r>
              <w:rPr>
                <w:sz w:val="22"/>
                <w:szCs w:val="22"/>
              </w:rPr>
              <w:t xml:space="preserve">8     </w:t>
            </w:r>
          </w:p>
        </w:tc>
        <w:tc>
          <w:tcPr>
            <w:tcW w:w="2268" w:type="dxa"/>
            <w:tcBorders>
              <w:top w:val="single" w:sz="4" w:space="0" w:color="auto"/>
              <w:left w:val="single" w:sz="4" w:space="0" w:color="auto"/>
              <w:bottom w:val="single" w:sz="4" w:space="0" w:color="auto"/>
              <w:right w:val="single" w:sz="4" w:space="0" w:color="auto"/>
            </w:tcBorders>
          </w:tcPr>
          <w:p w:rsidR="002C4335" w:rsidRPr="00235C9D" w:rsidRDefault="002C4335" w:rsidP="001F099E">
            <w:pPr>
              <w:rPr>
                <w:bCs/>
                <w:sz w:val="18"/>
                <w:szCs w:val="18"/>
              </w:rPr>
            </w:pPr>
            <w:r w:rsidRPr="00235C9D">
              <w:rPr>
                <w:bCs/>
                <w:sz w:val="18"/>
                <w:szCs w:val="18"/>
              </w:rPr>
              <w:t>Клопотенко Л.Л.</w:t>
            </w:r>
          </w:p>
        </w:tc>
      </w:tr>
      <w:tr w:rsidR="00AB54F2"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B54F2" w:rsidRPr="00712819" w:rsidRDefault="00AB54F2" w:rsidP="001F099E">
            <w:r w:rsidRPr="00712819">
              <w:t>2.270</w:t>
            </w:r>
          </w:p>
        </w:tc>
        <w:tc>
          <w:tcPr>
            <w:tcW w:w="1134" w:type="dxa"/>
            <w:tcBorders>
              <w:top w:val="single" w:sz="4" w:space="0" w:color="auto"/>
              <w:left w:val="single" w:sz="4" w:space="0" w:color="auto"/>
              <w:bottom w:val="single" w:sz="4" w:space="0" w:color="auto"/>
              <w:right w:val="single" w:sz="4" w:space="0" w:color="auto"/>
            </w:tcBorders>
          </w:tcPr>
          <w:p w:rsidR="00AB54F2" w:rsidRDefault="00AB54F2" w:rsidP="004B4F04">
            <w:r>
              <w:t>Россия</w:t>
            </w:r>
          </w:p>
        </w:tc>
        <w:tc>
          <w:tcPr>
            <w:tcW w:w="1701" w:type="dxa"/>
            <w:tcBorders>
              <w:top w:val="single" w:sz="4" w:space="0" w:color="auto"/>
              <w:left w:val="single" w:sz="4" w:space="0" w:color="auto"/>
              <w:bottom w:val="single" w:sz="4" w:space="0" w:color="auto"/>
              <w:right w:val="single" w:sz="4" w:space="0" w:color="auto"/>
            </w:tcBorders>
          </w:tcPr>
          <w:p w:rsidR="00AB54F2" w:rsidRDefault="00AB54F2" w:rsidP="004B4F04">
            <w:pPr>
              <w:spacing w:line="227" w:lineRule="atLeast"/>
              <w:rPr>
                <w:color w:val="222222"/>
              </w:rPr>
            </w:pPr>
            <w:r>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AB54F2" w:rsidRPr="00454306" w:rsidTr="004B4F04">
              <w:trPr>
                <w:tblCellSpacing w:w="0" w:type="dxa"/>
              </w:trPr>
              <w:tc>
                <w:tcPr>
                  <w:tcW w:w="2835" w:type="dxa"/>
                  <w:hideMark/>
                </w:tcPr>
                <w:p w:rsidR="00AB54F2" w:rsidRPr="004C155A" w:rsidRDefault="00AB54F2" w:rsidP="004B4F04">
                  <w:r w:rsidRPr="004C155A">
                    <w:t>2504397</w:t>
                  </w:r>
                  <w:r>
                    <w:t>(</w:t>
                  </w:r>
                  <w:r w:rsidRPr="004C155A">
                    <w:t>С1</w:t>
                  </w:r>
                  <w:r>
                    <w:t>)</w:t>
                  </w:r>
                </w:p>
              </w:tc>
              <w:tc>
                <w:tcPr>
                  <w:tcW w:w="284" w:type="dxa"/>
                  <w:hideMark/>
                </w:tcPr>
                <w:p w:rsidR="00AB54F2" w:rsidRPr="00454306" w:rsidRDefault="00AB54F2" w:rsidP="004B4F04">
                  <w:pPr>
                    <w:rPr>
                      <w:sz w:val="17"/>
                      <w:szCs w:val="17"/>
                    </w:rPr>
                  </w:pPr>
                  <w:r w:rsidRPr="00454306">
                    <w:rPr>
                      <w:sz w:val="17"/>
                      <w:szCs w:val="17"/>
                    </w:rPr>
                    <w:t>(13)</w:t>
                  </w:r>
                </w:p>
              </w:tc>
              <w:tc>
                <w:tcPr>
                  <w:tcW w:w="680" w:type="dxa"/>
                  <w:hideMark/>
                </w:tcPr>
                <w:p w:rsidR="00AB54F2" w:rsidRPr="00454306" w:rsidRDefault="00AB54F2" w:rsidP="004B4F04">
                  <w:pPr>
                    <w:rPr>
                      <w:sz w:val="17"/>
                      <w:szCs w:val="17"/>
                    </w:rPr>
                  </w:pPr>
                  <w:r w:rsidRPr="00454306">
                    <w:rPr>
                      <w:sz w:val="17"/>
                      <w:szCs w:val="17"/>
                    </w:rPr>
                    <w:t>C1</w:t>
                  </w:r>
                </w:p>
              </w:tc>
            </w:tr>
          </w:tbl>
          <w:p w:rsidR="00AB54F2" w:rsidRDefault="00AB54F2" w:rsidP="004B4F04">
            <w:pPr>
              <w:spacing w:line="227" w:lineRule="atLeast"/>
              <w:rPr>
                <w:color w:val="222222"/>
              </w:rPr>
            </w:pPr>
            <w:r>
              <w:rPr>
                <w:color w:val="222222"/>
              </w:rPr>
              <w:t>20.01.14</w:t>
            </w:r>
          </w:p>
        </w:tc>
        <w:tc>
          <w:tcPr>
            <w:tcW w:w="3544" w:type="dxa"/>
            <w:tcBorders>
              <w:top w:val="single" w:sz="4" w:space="0" w:color="auto"/>
              <w:left w:val="single" w:sz="4" w:space="0" w:color="auto"/>
              <w:bottom w:val="single" w:sz="4" w:space="0" w:color="auto"/>
              <w:right w:val="single" w:sz="4" w:space="0" w:color="auto"/>
            </w:tcBorders>
          </w:tcPr>
          <w:p w:rsidR="00AB54F2" w:rsidRDefault="00AB54F2" w:rsidP="004B4F04">
            <w:pPr>
              <w:rPr>
                <w:bCs/>
              </w:rPr>
            </w:pPr>
            <w:r w:rsidRPr="00AA0D5C">
              <w:rPr>
                <w:bCs/>
              </w:rPr>
              <w:t>Фармацевтическая компози</w:t>
            </w:r>
            <w:r>
              <w:rPr>
                <w:bCs/>
              </w:rPr>
              <w:t>-</w:t>
            </w:r>
            <w:r w:rsidRPr="00AA0D5C">
              <w:rPr>
                <w:bCs/>
              </w:rPr>
              <w:t>ция, содержащая фермент рибонуклеазу и глицирризи</w:t>
            </w:r>
            <w:r>
              <w:rPr>
                <w:bCs/>
              </w:rPr>
              <w:t>-</w:t>
            </w:r>
            <w:r w:rsidRPr="00AA0D5C">
              <w:rPr>
                <w:bCs/>
              </w:rPr>
              <w:t>новую кислоту или ее соли: глицирризинат амм</w:t>
            </w:r>
            <w:r w:rsidR="000D4ABB">
              <w:rPr>
                <w:bCs/>
              </w:rPr>
              <w:t>ония, или дикалия, или тринатрия</w:t>
            </w:r>
          </w:p>
          <w:p w:rsidR="000D4ABB" w:rsidRPr="00AA0D5C" w:rsidRDefault="000D4ABB" w:rsidP="004B4F04">
            <w:pPr>
              <w:rPr>
                <w:bCs/>
              </w:rPr>
            </w:pPr>
          </w:p>
        </w:tc>
        <w:tc>
          <w:tcPr>
            <w:tcW w:w="5812" w:type="dxa"/>
            <w:tcBorders>
              <w:top w:val="single" w:sz="4" w:space="0" w:color="auto"/>
              <w:left w:val="single" w:sz="4" w:space="0" w:color="auto"/>
              <w:bottom w:val="single" w:sz="4" w:space="0" w:color="auto"/>
              <w:right w:val="single" w:sz="4" w:space="0" w:color="auto"/>
            </w:tcBorders>
          </w:tcPr>
          <w:p w:rsidR="00AB54F2" w:rsidRPr="00454306" w:rsidRDefault="00AB54F2" w:rsidP="004B4F04">
            <w:pPr>
              <w:spacing w:before="100" w:beforeAutospacing="1" w:after="100" w:afterAutospacing="1"/>
              <w:jc w:val="both"/>
            </w:pPr>
            <w:r w:rsidRPr="00454306">
              <w:t xml:space="preserve">Композиция для лечения и профилактики вирусных инфекций, вызываемых РНК-содержащими вирусами, такими как вирус гриппа, парагриппа, паротита, кори, респираторно-синцитиальный вирус, вирус краснухи, риновирус, содержащая в качестве активного ингредиента 0,001-0,5 мас.% рибонуклеазы (РНК-азы) и 0,001-0,5 мас.% глицирризиновую кислоту или ее соли: глицирризинат аммония, или дикалия, или тринатрия, в качестве носителей: 0,05-1,0 мас.% полимерный носитель, 0,001-5,0 мас.% </w:t>
            </w:r>
            <w:r>
              <w:rPr>
                <w:noProof/>
              </w:rPr>
              <w:t>β</w:t>
            </w:r>
            <w:r w:rsidRPr="00454306">
              <w:t>-циклодекстрины или гидрогенизированный лецитин и приемлемые эксципиенты.</w:t>
            </w:r>
          </w:p>
        </w:tc>
        <w:tc>
          <w:tcPr>
            <w:tcW w:w="2268" w:type="dxa"/>
            <w:tcBorders>
              <w:top w:val="single" w:sz="4" w:space="0" w:color="auto"/>
              <w:left w:val="single" w:sz="4" w:space="0" w:color="auto"/>
              <w:bottom w:val="single" w:sz="4" w:space="0" w:color="auto"/>
              <w:right w:val="single" w:sz="4" w:space="0" w:color="auto"/>
            </w:tcBorders>
          </w:tcPr>
          <w:p w:rsidR="00AB54F2" w:rsidRPr="00454306" w:rsidRDefault="00AB54F2" w:rsidP="004B4F04">
            <w:pPr>
              <w:rPr>
                <w:bCs/>
                <w:sz w:val="18"/>
                <w:szCs w:val="18"/>
              </w:rPr>
            </w:pPr>
            <w:r w:rsidRPr="00454306">
              <w:rPr>
                <w:bCs/>
                <w:sz w:val="18"/>
                <w:szCs w:val="18"/>
              </w:rPr>
              <w:t>Клопотенко Л. Л.</w:t>
            </w:r>
          </w:p>
        </w:tc>
      </w:tr>
      <w:tr w:rsidR="00AB54F2"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B54F2" w:rsidRPr="00712819" w:rsidRDefault="00AB54F2" w:rsidP="001F099E">
            <w:r w:rsidRPr="00712819">
              <w:t>2.271</w:t>
            </w:r>
          </w:p>
        </w:tc>
        <w:tc>
          <w:tcPr>
            <w:tcW w:w="1134" w:type="dxa"/>
            <w:tcBorders>
              <w:top w:val="single" w:sz="4" w:space="0" w:color="auto"/>
              <w:left w:val="single" w:sz="4" w:space="0" w:color="auto"/>
              <w:bottom w:val="single" w:sz="4" w:space="0" w:color="auto"/>
              <w:right w:val="single" w:sz="4" w:space="0" w:color="auto"/>
            </w:tcBorders>
          </w:tcPr>
          <w:p w:rsidR="00AB54F2" w:rsidRDefault="00AB54F2" w:rsidP="004B4F04">
            <w:r>
              <w:t>Россия</w:t>
            </w:r>
          </w:p>
        </w:tc>
        <w:tc>
          <w:tcPr>
            <w:tcW w:w="1701" w:type="dxa"/>
            <w:tcBorders>
              <w:top w:val="single" w:sz="4" w:space="0" w:color="auto"/>
              <w:left w:val="single" w:sz="4" w:space="0" w:color="auto"/>
              <w:bottom w:val="single" w:sz="4" w:space="0" w:color="auto"/>
              <w:right w:val="single" w:sz="4" w:space="0" w:color="auto"/>
            </w:tcBorders>
          </w:tcPr>
          <w:p w:rsidR="00AB54F2" w:rsidRDefault="00AB54F2" w:rsidP="004B4F04">
            <w:pPr>
              <w:spacing w:line="227" w:lineRule="atLeast"/>
              <w:rPr>
                <w:color w:val="222222"/>
              </w:rPr>
            </w:pPr>
            <w:r>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AB54F2" w:rsidRPr="00C80EF1" w:rsidTr="004B4F04">
              <w:trPr>
                <w:tblCellSpacing w:w="0" w:type="dxa"/>
              </w:trPr>
              <w:tc>
                <w:tcPr>
                  <w:tcW w:w="2835" w:type="dxa"/>
                  <w:hideMark/>
                </w:tcPr>
                <w:p w:rsidR="00AB54F2" w:rsidRDefault="00AB54F2" w:rsidP="004B4F04">
                  <w:pPr>
                    <w:rPr>
                      <w:sz w:val="17"/>
                      <w:szCs w:val="17"/>
                    </w:rPr>
                  </w:pPr>
                  <w:r w:rsidRPr="00C80EF1">
                    <w:rPr>
                      <w:sz w:val="17"/>
                      <w:szCs w:val="17"/>
                    </w:rPr>
                    <w:t>2504396</w:t>
                  </w:r>
                  <w:r>
                    <w:rPr>
                      <w:sz w:val="17"/>
                      <w:szCs w:val="17"/>
                    </w:rPr>
                    <w:t>(С1)</w:t>
                  </w:r>
                </w:p>
                <w:p w:rsidR="00AB54F2" w:rsidRDefault="00AB54F2" w:rsidP="004B4F04">
                  <w:pPr>
                    <w:rPr>
                      <w:sz w:val="17"/>
                      <w:szCs w:val="17"/>
                    </w:rPr>
                  </w:pPr>
                  <w:r>
                    <w:rPr>
                      <w:color w:val="222222"/>
                    </w:rPr>
                    <w:t>20.01.14</w:t>
                  </w:r>
                </w:p>
                <w:p w:rsidR="00AB54F2" w:rsidRDefault="00AB54F2" w:rsidP="004B4F04">
                  <w:pPr>
                    <w:rPr>
                      <w:sz w:val="17"/>
                      <w:szCs w:val="17"/>
                    </w:rPr>
                  </w:pPr>
                </w:p>
                <w:p w:rsidR="00AB54F2" w:rsidRPr="00C80EF1" w:rsidRDefault="00AB54F2" w:rsidP="004B4F04">
                  <w:pPr>
                    <w:rPr>
                      <w:sz w:val="17"/>
                      <w:szCs w:val="17"/>
                    </w:rPr>
                  </w:pPr>
                </w:p>
              </w:tc>
              <w:tc>
                <w:tcPr>
                  <w:tcW w:w="284" w:type="dxa"/>
                  <w:hideMark/>
                </w:tcPr>
                <w:p w:rsidR="00AB54F2" w:rsidRPr="00C80EF1" w:rsidRDefault="00AB54F2" w:rsidP="004B4F04">
                  <w:pPr>
                    <w:rPr>
                      <w:sz w:val="17"/>
                      <w:szCs w:val="17"/>
                    </w:rPr>
                  </w:pPr>
                  <w:r w:rsidRPr="00C80EF1">
                    <w:rPr>
                      <w:sz w:val="17"/>
                      <w:szCs w:val="17"/>
                    </w:rPr>
                    <w:t>(13)</w:t>
                  </w:r>
                </w:p>
              </w:tc>
              <w:tc>
                <w:tcPr>
                  <w:tcW w:w="680" w:type="dxa"/>
                  <w:hideMark/>
                </w:tcPr>
                <w:p w:rsidR="00AB54F2" w:rsidRPr="00C80EF1" w:rsidRDefault="00AB54F2" w:rsidP="004B4F04">
                  <w:pPr>
                    <w:rPr>
                      <w:sz w:val="17"/>
                      <w:szCs w:val="17"/>
                    </w:rPr>
                  </w:pPr>
                  <w:r w:rsidRPr="00C80EF1">
                    <w:rPr>
                      <w:sz w:val="17"/>
                      <w:szCs w:val="17"/>
                    </w:rPr>
                    <w:t>C1</w:t>
                  </w:r>
                </w:p>
              </w:tc>
            </w:tr>
            <w:tr w:rsidR="00AB54F2" w:rsidRPr="00C80EF1" w:rsidTr="004B4F04">
              <w:trPr>
                <w:tblCellSpacing w:w="0" w:type="dxa"/>
              </w:trPr>
              <w:tc>
                <w:tcPr>
                  <w:tcW w:w="2835" w:type="dxa"/>
                </w:tcPr>
                <w:p w:rsidR="00AB54F2" w:rsidRPr="00C80EF1" w:rsidRDefault="00AB54F2" w:rsidP="004B4F04">
                  <w:pPr>
                    <w:rPr>
                      <w:sz w:val="17"/>
                      <w:szCs w:val="17"/>
                    </w:rPr>
                  </w:pPr>
                </w:p>
              </w:tc>
              <w:tc>
                <w:tcPr>
                  <w:tcW w:w="284" w:type="dxa"/>
                </w:tcPr>
                <w:p w:rsidR="00AB54F2" w:rsidRPr="00C80EF1" w:rsidRDefault="00AB54F2" w:rsidP="004B4F04">
                  <w:pPr>
                    <w:rPr>
                      <w:sz w:val="17"/>
                      <w:szCs w:val="17"/>
                    </w:rPr>
                  </w:pPr>
                </w:p>
              </w:tc>
              <w:tc>
                <w:tcPr>
                  <w:tcW w:w="680" w:type="dxa"/>
                </w:tcPr>
                <w:p w:rsidR="00AB54F2" w:rsidRPr="00C80EF1" w:rsidRDefault="00AB54F2" w:rsidP="004B4F04">
                  <w:pPr>
                    <w:rPr>
                      <w:sz w:val="17"/>
                      <w:szCs w:val="17"/>
                    </w:rPr>
                  </w:pPr>
                </w:p>
              </w:tc>
            </w:tr>
          </w:tbl>
          <w:p w:rsidR="00AB54F2" w:rsidRDefault="00AB54F2" w:rsidP="004B4F04">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AB54F2" w:rsidRPr="00E81309" w:rsidRDefault="00AB54F2" w:rsidP="004B4F04">
            <w:pPr>
              <w:rPr>
                <w:bCs/>
              </w:rPr>
            </w:pPr>
            <w:r>
              <w:rPr>
                <w:bCs/>
              </w:rPr>
              <w:t>Фармацевтическая композиция,</w:t>
            </w:r>
            <w:r w:rsidRPr="00AA0D5C">
              <w:rPr>
                <w:bCs/>
              </w:rPr>
              <w:t xml:space="preserve"> содержащая фермент</w:t>
            </w:r>
            <w:r>
              <w:rPr>
                <w:bCs/>
              </w:rPr>
              <w:t>ы: коллагеназу и лизоцим и/или сангвиритрин</w:t>
            </w:r>
          </w:p>
        </w:tc>
        <w:tc>
          <w:tcPr>
            <w:tcW w:w="5812" w:type="dxa"/>
            <w:tcBorders>
              <w:top w:val="single" w:sz="4" w:space="0" w:color="auto"/>
              <w:left w:val="single" w:sz="4" w:space="0" w:color="auto"/>
              <w:bottom w:val="single" w:sz="4" w:space="0" w:color="auto"/>
              <w:right w:val="single" w:sz="4" w:space="0" w:color="auto"/>
            </w:tcBorders>
          </w:tcPr>
          <w:p w:rsidR="00AB54F2" w:rsidRPr="001158EC" w:rsidRDefault="00AB54F2" w:rsidP="004B4F04">
            <w:pPr>
              <w:spacing w:before="100" w:beforeAutospacing="1" w:after="100" w:afterAutospacing="1"/>
              <w:jc w:val="both"/>
            </w:pPr>
            <w:r w:rsidRPr="001158EC">
              <w:t>2. Композиция по п.1, содержащая дополнительно в качестве активного ингредиента 0,001-5,0 мас.% пероксидазы или хлоргексидина, 0,001-5,0 мас.% глицирризината аммония при следующем соотношении компонентов</w:t>
            </w:r>
          </w:p>
        </w:tc>
        <w:tc>
          <w:tcPr>
            <w:tcW w:w="2268" w:type="dxa"/>
            <w:tcBorders>
              <w:top w:val="single" w:sz="4" w:space="0" w:color="auto"/>
              <w:left w:val="single" w:sz="4" w:space="0" w:color="auto"/>
              <w:bottom w:val="single" w:sz="4" w:space="0" w:color="auto"/>
              <w:right w:val="single" w:sz="4" w:space="0" w:color="auto"/>
            </w:tcBorders>
          </w:tcPr>
          <w:p w:rsidR="00AB54F2" w:rsidRPr="00454306" w:rsidRDefault="00AB54F2" w:rsidP="004B4F04">
            <w:pPr>
              <w:rPr>
                <w:bCs/>
                <w:sz w:val="18"/>
                <w:szCs w:val="18"/>
              </w:rPr>
            </w:pPr>
            <w:r w:rsidRPr="00454306">
              <w:rPr>
                <w:bCs/>
                <w:sz w:val="18"/>
                <w:szCs w:val="18"/>
              </w:rPr>
              <w:t>Клопотенко Л. Л.</w:t>
            </w:r>
          </w:p>
        </w:tc>
      </w:tr>
      <w:tr w:rsidR="00AB54F2" w:rsidRPr="00C97EB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B54F2" w:rsidRPr="00712819" w:rsidRDefault="00AB54F2" w:rsidP="00AB54F2">
            <w:r w:rsidRPr="00712819">
              <w:t>2.272</w:t>
            </w:r>
          </w:p>
        </w:tc>
        <w:tc>
          <w:tcPr>
            <w:tcW w:w="1134" w:type="dxa"/>
            <w:tcBorders>
              <w:top w:val="single" w:sz="4" w:space="0" w:color="auto"/>
              <w:left w:val="single" w:sz="4" w:space="0" w:color="auto"/>
              <w:bottom w:val="single" w:sz="4" w:space="0" w:color="auto"/>
              <w:right w:val="single" w:sz="4" w:space="0" w:color="auto"/>
            </w:tcBorders>
          </w:tcPr>
          <w:p w:rsidR="00AB54F2" w:rsidRDefault="00AB54F2" w:rsidP="006F628E">
            <w:r>
              <w:t>Россия</w:t>
            </w:r>
          </w:p>
        </w:tc>
        <w:tc>
          <w:tcPr>
            <w:tcW w:w="1701" w:type="dxa"/>
            <w:tcBorders>
              <w:top w:val="single" w:sz="4" w:space="0" w:color="auto"/>
              <w:left w:val="single" w:sz="4" w:space="0" w:color="auto"/>
              <w:bottom w:val="single" w:sz="4" w:space="0" w:color="auto"/>
              <w:right w:val="single" w:sz="4" w:space="0" w:color="auto"/>
            </w:tcBorders>
          </w:tcPr>
          <w:p w:rsidR="00AB54F2" w:rsidRDefault="00AB54F2" w:rsidP="006F628E">
            <w:pPr>
              <w:spacing w:line="227" w:lineRule="atLeast"/>
              <w:rPr>
                <w:color w:val="222222"/>
              </w:rPr>
            </w:pPr>
            <w:r>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AB54F2" w:rsidRPr="004C155A" w:rsidTr="006F628E">
              <w:trPr>
                <w:tblCellSpacing w:w="0" w:type="dxa"/>
              </w:trPr>
              <w:tc>
                <w:tcPr>
                  <w:tcW w:w="2835" w:type="dxa"/>
                  <w:hideMark/>
                </w:tcPr>
                <w:p w:rsidR="00AB54F2" w:rsidRPr="004C155A" w:rsidRDefault="00AB54F2" w:rsidP="006F628E">
                  <w:r w:rsidRPr="004C155A">
                    <w:t>2502505 С2</w:t>
                  </w:r>
                </w:p>
                <w:p w:rsidR="00AB54F2" w:rsidRPr="004C155A" w:rsidRDefault="00AB54F2" w:rsidP="006F628E">
                  <w:r w:rsidRPr="004C155A">
                    <w:t>27.12.13</w:t>
                  </w:r>
                </w:p>
              </w:tc>
              <w:tc>
                <w:tcPr>
                  <w:tcW w:w="284" w:type="dxa"/>
                  <w:hideMark/>
                </w:tcPr>
                <w:p w:rsidR="00AB54F2" w:rsidRPr="004C155A" w:rsidRDefault="00AB54F2" w:rsidP="006F628E">
                  <w:r w:rsidRPr="004C155A">
                    <w:t>(13)</w:t>
                  </w:r>
                </w:p>
              </w:tc>
              <w:tc>
                <w:tcPr>
                  <w:tcW w:w="680" w:type="dxa"/>
                  <w:hideMark/>
                </w:tcPr>
                <w:p w:rsidR="00AB54F2" w:rsidRPr="004C155A" w:rsidRDefault="00AB54F2" w:rsidP="006F628E">
                  <w:r w:rsidRPr="004C155A">
                    <w:t>C2</w:t>
                  </w:r>
                </w:p>
              </w:tc>
            </w:tr>
          </w:tbl>
          <w:p w:rsidR="00AB54F2" w:rsidRPr="00F61747" w:rsidRDefault="00AB54F2" w:rsidP="006F628E">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AB54F2" w:rsidRPr="00A72F78" w:rsidRDefault="00AB54F2" w:rsidP="006F628E">
            <w:pPr>
              <w:rPr>
                <w:color w:val="222222"/>
                <w:lang w:val="uk-UA"/>
              </w:rPr>
            </w:pPr>
            <w:r w:rsidRPr="00A72F78">
              <w:rPr>
                <w:bCs/>
              </w:rPr>
              <w:t>С</w:t>
            </w:r>
            <w:r>
              <w:rPr>
                <w:bCs/>
              </w:rPr>
              <w:t>пособ получения магниточувствительного липидного композита</w:t>
            </w:r>
          </w:p>
        </w:tc>
        <w:tc>
          <w:tcPr>
            <w:tcW w:w="5812" w:type="dxa"/>
            <w:tcBorders>
              <w:top w:val="single" w:sz="4" w:space="0" w:color="auto"/>
              <w:left w:val="single" w:sz="4" w:space="0" w:color="auto"/>
              <w:bottom w:val="single" w:sz="4" w:space="0" w:color="auto"/>
              <w:right w:val="single" w:sz="4" w:space="0" w:color="auto"/>
            </w:tcBorders>
          </w:tcPr>
          <w:p w:rsidR="00AB54F2" w:rsidRPr="006F71B0" w:rsidRDefault="00AB54F2" w:rsidP="006F628E">
            <w:pPr>
              <w:spacing w:before="100" w:beforeAutospacing="1" w:after="100" w:afterAutospacing="1"/>
              <w:jc w:val="both"/>
              <w:rPr>
                <w:color w:val="222222"/>
              </w:rPr>
            </w:pPr>
            <w:r w:rsidRPr="006F71B0">
              <w:t>С</w:t>
            </w:r>
            <w:r>
              <w:t>остоящего из цисплатины</w:t>
            </w:r>
            <w:r w:rsidRPr="006F71B0">
              <w:t xml:space="preserve">, источника фосфолипидов и носителя магнитных свойств, представляющего собой наночастицы железа в пироуглеродной </w:t>
            </w:r>
            <w:r w:rsidRPr="006F71B0">
              <w:lastRenderedPageBreak/>
              <w:t>оболочке, с последующим воздействием ультразвука, отличающийся тем, что в качестве источника фосфолипидов используют фармакопейный препарат «Фосфоглив»</w:t>
            </w:r>
            <w:r>
              <w:t xml:space="preserve"> - </w:t>
            </w:r>
            <w:r w:rsidRPr="002D5361">
              <w:rPr>
                <w:sz w:val="22"/>
                <w:szCs w:val="22"/>
              </w:rPr>
              <w:t>(тринатриевая соль глицирризиновой кислоты, кроме выраженных детергентно-эмульгирующих свойств, обладает высокой биологической активностью, характеризуется антиоксидантным действием и ингибирует процесс образования супероксидного радикала и перекиси</w:t>
            </w:r>
            <w:r>
              <w:rPr>
                <w:rFonts w:ascii="Arial" w:hAnsi="Arial" w:cs="Arial"/>
                <w:sz w:val="19"/>
                <w:szCs w:val="19"/>
              </w:rPr>
              <w:t xml:space="preserve"> водорода</w:t>
            </w:r>
            <w:r>
              <w:t>)</w:t>
            </w:r>
            <w:r w:rsidRPr="006F71B0">
              <w:t xml:space="preserve"> и композ</w:t>
            </w:r>
            <w:r>
              <w:t xml:space="preserve">ит получают в мицеллярной форме </w:t>
            </w:r>
          </w:p>
        </w:tc>
        <w:tc>
          <w:tcPr>
            <w:tcW w:w="2268" w:type="dxa"/>
            <w:tcBorders>
              <w:top w:val="single" w:sz="4" w:space="0" w:color="auto"/>
              <w:left w:val="single" w:sz="4" w:space="0" w:color="auto"/>
              <w:bottom w:val="single" w:sz="4" w:space="0" w:color="auto"/>
              <w:right w:val="single" w:sz="4" w:space="0" w:color="auto"/>
            </w:tcBorders>
          </w:tcPr>
          <w:p w:rsidR="00AB54F2" w:rsidRDefault="00AB54F2" w:rsidP="006F628E">
            <w:pPr>
              <w:rPr>
                <w:bCs/>
                <w:sz w:val="16"/>
                <w:szCs w:val="16"/>
              </w:rPr>
            </w:pPr>
            <w:r>
              <w:rPr>
                <w:bCs/>
                <w:sz w:val="16"/>
                <w:szCs w:val="16"/>
              </w:rPr>
              <w:lastRenderedPageBreak/>
              <w:t>Антипов С.</w:t>
            </w:r>
            <w:r w:rsidRPr="00A72F78">
              <w:rPr>
                <w:bCs/>
                <w:sz w:val="16"/>
                <w:szCs w:val="16"/>
              </w:rPr>
              <w:t>А</w:t>
            </w:r>
            <w:r>
              <w:rPr>
                <w:bCs/>
                <w:sz w:val="16"/>
                <w:szCs w:val="16"/>
              </w:rPr>
              <w:t>. и др.</w:t>
            </w:r>
          </w:p>
          <w:p w:rsidR="00AB54F2" w:rsidRPr="00A72F78" w:rsidRDefault="00AB54F2" w:rsidP="006F628E">
            <w:pPr>
              <w:rPr>
                <w:rFonts w:ascii="Arial" w:hAnsi="Arial" w:cs="Arial"/>
                <w:color w:val="222222"/>
                <w:sz w:val="16"/>
                <w:szCs w:val="16"/>
              </w:rPr>
            </w:pPr>
            <w:r>
              <w:rPr>
                <w:bCs/>
                <w:sz w:val="16"/>
                <w:szCs w:val="16"/>
              </w:rPr>
              <w:t xml:space="preserve">(ООО "СибПрофСтандарт")   </w:t>
            </w:r>
          </w:p>
        </w:tc>
      </w:tr>
      <w:tr w:rsidR="00AB54F2"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B54F2" w:rsidRDefault="00AB54F2" w:rsidP="009C7EAB">
            <w:pPr>
              <w:rPr>
                <w:highlight w:val="yellow"/>
              </w:rPr>
            </w:pPr>
            <w:r w:rsidRPr="0046542F">
              <w:rPr>
                <w:highlight w:val="yellow"/>
                <w:lang w:val="en-US"/>
              </w:rPr>
              <w:lastRenderedPageBreak/>
              <w:t>2.2</w:t>
            </w:r>
            <w:r w:rsidRPr="0046542F">
              <w:rPr>
                <w:highlight w:val="yellow"/>
              </w:rPr>
              <w:t>73</w:t>
            </w:r>
            <w:r w:rsidR="002B6779" w:rsidRPr="0046542F">
              <w:rPr>
                <w:highlight w:val="yellow"/>
              </w:rPr>
              <w:t>=265</w:t>
            </w:r>
          </w:p>
        </w:tc>
        <w:tc>
          <w:tcPr>
            <w:tcW w:w="1134" w:type="dxa"/>
            <w:tcBorders>
              <w:top w:val="single" w:sz="4" w:space="0" w:color="auto"/>
              <w:left w:val="single" w:sz="4" w:space="0" w:color="auto"/>
              <w:bottom w:val="single" w:sz="4" w:space="0" w:color="auto"/>
              <w:right w:val="single" w:sz="4" w:space="0" w:color="auto"/>
            </w:tcBorders>
          </w:tcPr>
          <w:p w:rsidR="00AB54F2" w:rsidRDefault="00AB54F2"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AB54F2" w:rsidRDefault="00AB54F2" w:rsidP="00883A7D">
            <w:pPr>
              <w:spacing w:line="227" w:lineRule="atLeast"/>
              <w:rPr>
                <w:color w:val="222222"/>
              </w:rPr>
            </w:pPr>
            <w:r>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AB54F2" w:rsidRPr="00A51F47">
              <w:trPr>
                <w:tblCellSpacing w:w="0" w:type="dxa"/>
              </w:trPr>
              <w:tc>
                <w:tcPr>
                  <w:tcW w:w="2835" w:type="dxa"/>
                  <w:hideMark/>
                </w:tcPr>
                <w:p w:rsidR="00AB54F2" w:rsidRPr="00B178FD" w:rsidRDefault="00AB54F2" w:rsidP="00A51F47">
                  <w:r w:rsidRPr="00B178FD">
                    <w:t>2505289(С2)</w:t>
                  </w:r>
                </w:p>
                <w:p w:rsidR="00AB54F2" w:rsidRPr="00B178FD" w:rsidRDefault="00AB54F2" w:rsidP="00A51F47">
                  <w:r w:rsidRPr="00B178FD">
                    <w:t>27.01.14</w:t>
                  </w:r>
                </w:p>
                <w:p w:rsidR="00AB54F2" w:rsidRPr="00A51F47" w:rsidRDefault="00AB54F2" w:rsidP="00A51F47">
                  <w:pPr>
                    <w:rPr>
                      <w:sz w:val="17"/>
                      <w:szCs w:val="17"/>
                    </w:rPr>
                  </w:pPr>
                </w:p>
              </w:tc>
              <w:tc>
                <w:tcPr>
                  <w:tcW w:w="284" w:type="dxa"/>
                  <w:hideMark/>
                </w:tcPr>
                <w:p w:rsidR="00AB54F2" w:rsidRPr="00A51F47" w:rsidRDefault="00AB54F2" w:rsidP="00A51F47">
                  <w:pPr>
                    <w:rPr>
                      <w:sz w:val="17"/>
                      <w:szCs w:val="17"/>
                    </w:rPr>
                  </w:pPr>
                  <w:r w:rsidRPr="00A51F47">
                    <w:rPr>
                      <w:sz w:val="17"/>
                      <w:szCs w:val="17"/>
                    </w:rPr>
                    <w:t>(13)</w:t>
                  </w:r>
                </w:p>
              </w:tc>
              <w:tc>
                <w:tcPr>
                  <w:tcW w:w="680" w:type="dxa"/>
                  <w:hideMark/>
                </w:tcPr>
                <w:p w:rsidR="00AB54F2" w:rsidRPr="00A51F47" w:rsidRDefault="00AB54F2" w:rsidP="00A51F47">
                  <w:pPr>
                    <w:rPr>
                      <w:sz w:val="17"/>
                      <w:szCs w:val="17"/>
                    </w:rPr>
                  </w:pPr>
                  <w:r w:rsidRPr="00A51F47">
                    <w:rPr>
                      <w:sz w:val="17"/>
                      <w:szCs w:val="17"/>
                    </w:rPr>
                    <w:t>C2</w:t>
                  </w:r>
                </w:p>
              </w:tc>
            </w:tr>
          </w:tbl>
          <w:p w:rsidR="00AB54F2" w:rsidRPr="00F61747" w:rsidRDefault="00AB54F2"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AB54F2" w:rsidRPr="00E81309" w:rsidRDefault="00AB54F2" w:rsidP="00E81309">
            <w:pPr>
              <w:rPr>
                <w:color w:val="222222"/>
                <w:lang w:val="uk-UA"/>
              </w:rPr>
            </w:pPr>
            <w:r w:rsidRPr="00E81309">
              <w:rPr>
                <w:bCs/>
              </w:rPr>
              <w:t>Фармацевтическая композ</w:t>
            </w:r>
            <w:r w:rsidR="002868EB">
              <w:rPr>
                <w:bCs/>
              </w:rPr>
              <w:t>и</w:t>
            </w:r>
            <w:r w:rsidRPr="00E81309">
              <w:rPr>
                <w:bCs/>
              </w:rPr>
              <w:t>ция на основе растительной докозагексаеновой кислоты для лечения и профилактики заболеваний печени</w:t>
            </w:r>
          </w:p>
        </w:tc>
        <w:tc>
          <w:tcPr>
            <w:tcW w:w="5812" w:type="dxa"/>
            <w:tcBorders>
              <w:top w:val="single" w:sz="4" w:space="0" w:color="auto"/>
              <w:left w:val="single" w:sz="4" w:space="0" w:color="auto"/>
              <w:bottom w:val="single" w:sz="4" w:space="0" w:color="auto"/>
              <w:right w:val="single" w:sz="4" w:space="0" w:color="auto"/>
            </w:tcBorders>
          </w:tcPr>
          <w:p w:rsidR="00AB54F2" w:rsidRPr="001076D9" w:rsidRDefault="00AB54F2" w:rsidP="001076D9">
            <w:pPr>
              <w:spacing w:before="100" w:beforeAutospacing="1" w:after="100" w:afterAutospacing="1"/>
              <w:jc w:val="both"/>
              <w:rPr>
                <w:color w:val="222222"/>
              </w:rPr>
            </w:pPr>
            <w:r w:rsidRPr="001076D9">
              <w:t xml:space="preserve">Содержащая докозагексаеновую </w:t>
            </w:r>
            <w:bookmarkStart w:id="46" w:name="HIT0001"/>
            <w:bookmarkStart w:id="47" w:name="BESTHIT"/>
            <w:bookmarkStart w:id="48" w:name="FIRSTHIT"/>
            <w:bookmarkStart w:id="49" w:name="cqhit0"/>
            <w:bookmarkEnd w:id="46"/>
            <w:bookmarkEnd w:id="47"/>
            <w:bookmarkEnd w:id="48"/>
            <w:r w:rsidRPr="001076D9">
              <w:rPr>
                <w:rStyle w:val="aa"/>
                <w:rFonts w:eastAsiaTheme="majorEastAsia"/>
                <w:b w:val="0"/>
              </w:rPr>
              <w:t>кислоту</w:t>
            </w:r>
            <w:bookmarkEnd w:id="49"/>
            <w:r w:rsidRPr="001076D9">
              <w:t xml:space="preserve"> растительного происхождения и полидатин в определенном количестве на дозу. 2. </w:t>
            </w:r>
            <w:r>
              <w:t>2.</w:t>
            </w:r>
            <w:r w:rsidRPr="001076D9">
              <w:t xml:space="preserve">Фармацевтическая композиция по п.1, отличающаяся тем, что дополнительно может содержать как минимум один ингредиент, выбранный из группы: глицирретиковая </w:t>
            </w:r>
            <w:bookmarkStart w:id="50" w:name="HIT0032"/>
            <w:bookmarkStart w:id="51" w:name="cqhit31"/>
            <w:bookmarkEnd w:id="50"/>
            <w:r w:rsidRPr="001076D9">
              <w:rPr>
                <w:rStyle w:val="aa"/>
                <w:rFonts w:eastAsiaTheme="majorEastAsia"/>
                <w:b w:val="0"/>
              </w:rPr>
              <w:t>кислота</w:t>
            </w:r>
            <w:bookmarkEnd w:id="51"/>
            <w:r w:rsidRPr="001076D9">
              <w:rPr>
                <w:b/>
              </w:rPr>
              <w:t xml:space="preserve">, </w:t>
            </w:r>
            <w:r w:rsidRPr="001076D9">
              <w:t>глицирретиновая</w:t>
            </w:r>
            <w:r w:rsidRPr="001076D9">
              <w:rPr>
                <w:b/>
              </w:rPr>
              <w:t xml:space="preserve"> </w:t>
            </w:r>
            <w:bookmarkStart w:id="52" w:name="HIT0033"/>
            <w:bookmarkStart w:id="53" w:name="cqhit32"/>
            <w:bookmarkEnd w:id="52"/>
            <w:r w:rsidRPr="001076D9">
              <w:rPr>
                <w:rStyle w:val="aa"/>
                <w:rFonts w:eastAsiaTheme="majorEastAsia"/>
                <w:b w:val="0"/>
              </w:rPr>
              <w:t>кислота</w:t>
            </w:r>
            <w:bookmarkEnd w:id="53"/>
            <w:r w:rsidRPr="001076D9">
              <w:rPr>
                <w:b/>
              </w:rPr>
              <w:t xml:space="preserve">, </w:t>
            </w:r>
            <w:bookmarkStart w:id="54" w:name="HIT0034"/>
            <w:bookmarkStart w:id="55" w:name="cqhit33"/>
            <w:bookmarkEnd w:id="54"/>
            <w:r w:rsidRPr="001076D9">
              <w:rPr>
                <w:rStyle w:val="aa"/>
                <w:rFonts w:eastAsiaTheme="majorEastAsia"/>
                <w:b w:val="0"/>
              </w:rPr>
              <w:t>глицирризиновая</w:t>
            </w:r>
            <w:bookmarkEnd w:id="55"/>
            <w:r w:rsidRPr="001076D9">
              <w:rPr>
                <w:b/>
              </w:rPr>
              <w:t xml:space="preserve"> </w:t>
            </w:r>
            <w:bookmarkStart w:id="56" w:name="HIT0035"/>
            <w:bookmarkStart w:id="57" w:name="cqhit34"/>
            <w:bookmarkEnd w:id="56"/>
            <w:r w:rsidRPr="001076D9">
              <w:rPr>
                <w:rStyle w:val="aa"/>
                <w:rFonts w:eastAsiaTheme="majorEastAsia"/>
                <w:b w:val="0"/>
              </w:rPr>
              <w:t>кислота</w:t>
            </w:r>
            <w:bookmarkEnd w:id="57"/>
            <w:r w:rsidRPr="001076D9">
              <w:rPr>
                <w:b/>
              </w:rPr>
              <w:t xml:space="preserve">, </w:t>
            </w:r>
            <w:r w:rsidRPr="001076D9">
              <w:t>глицирризин</w:t>
            </w:r>
            <w:bookmarkStart w:id="58" w:name="HIT0014"/>
            <w:bookmarkStart w:id="59" w:name="HIT0015"/>
            <w:bookmarkStart w:id="60" w:name="HIT0016"/>
            <w:bookmarkStart w:id="61" w:name="HIT0017"/>
            <w:bookmarkEnd w:id="58"/>
            <w:bookmarkEnd w:id="59"/>
            <w:bookmarkEnd w:id="60"/>
            <w:bookmarkEnd w:id="61"/>
            <w:r w:rsidRPr="001076D9">
              <w:t xml:space="preserve"> и др. соединения</w:t>
            </w:r>
          </w:p>
        </w:tc>
        <w:tc>
          <w:tcPr>
            <w:tcW w:w="2268" w:type="dxa"/>
            <w:tcBorders>
              <w:top w:val="single" w:sz="4" w:space="0" w:color="auto"/>
              <w:left w:val="single" w:sz="4" w:space="0" w:color="auto"/>
              <w:bottom w:val="single" w:sz="4" w:space="0" w:color="auto"/>
              <w:right w:val="single" w:sz="4" w:space="0" w:color="auto"/>
            </w:tcBorders>
          </w:tcPr>
          <w:p w:rsidR="00AB54F2" w:rsidRDefault="00AB54F2" w:rsidP="004D2BF6">
            <w:pPr>
              <w:rPr>
                <w:bCs/>
                <w:sz w:val="18"/>
                <w:szCs w:val="18"/>
              </w:rPr>
            </w:pPr>
            <w:r w:rsidRPr="001076D9">
              <w:rPr>
                <w:bCs/>
                <w:sz w:val="18"/>
                <w:szCs w:val="18"/>
              </w:rPr>
              <w:t>Козлов Г</w:t>
            </w:r>
            <w:r>
              <w:rPr>
                <w:bCs/>
                <w:sz w:val="18"/>
                <w:szCs w:val="18"/>
              </w:rPr>
              <w:t>.</w:t>
            </w:r>
            <w:r w:rsidRPr="001076D9">
              <w:rPr>
                <w:bCs/>
                <w:sz w:val="18"/>
                <w:szCs w:val="18"/>
              </w:rPr>
              <w:t xml:space="preserve"> А</w:t>
            </w:r>
            <w:r>
              <w:rPr>
                <w:bCs/>
                <w:sz w:val="18"/>
                <w:szCs w:val="18"/>
              </w:rPr>
              <w:t>.</w:t>
            </w:r>
            <w:r w:rsidRPr="001076D9">
              <w:rPr>
                <w:bCs/>
                <w:sz w:val="18"/>
                <w:szCs w:val="18"/>
              </w:rPr>
              <w:br/>
              <w:t>Хмельщиков Ю</w:t>
            </w:r>
            <w:r>
              <w:rPr>
                <w:bCs/>
                <w:sz w:val="18"/>
                <w:szCs w:val="18"/>
              </w:rPr>
              <w:t>.</w:t>
            </w:r>
            <w:r w:rsidRPr="001076D9">
              <w:rPr>
                <w:bCs/>
                <w:sz w:val="18"/>
                <w:szCs w:val="18"/>
              </w:rPr>
              <w:t xml:space="preserve"> В</w:t>
            </w:r>
            <w:r>
              <w:rPr>
                <w:bCs/>
                <w:sz w:val="18"/>
                <w:szCs w:val="18"/>
              </w:rPr>
              <w:t>.</w:t>
            </w:r>
          </w:p>
          <w:p w:rsidR="00AB54F2" w:rsidRPr="001076D9" w:rsidRDefault="00AB54F2" w:rsidP="001076D9">
            <w:pPr>
              <w:rPr>
                <w:rFonts w:ascii="Arial" w:hAnsi="Arial" w:cs="Arial"/>
                <w:color w:val="222222"/>
                <w:sz w:val="18"/>
                <w:szCs w:val="18"/>
              </w:rPr>
            </w:pPr>
            <w:r w:rsidRPr="001076D9">
              <w:rPr>
                <w:bCs/>
                <w:sz w:val="18"/>
                <w:szCs w:val="18"/>
              </w:rPr>
              <w:t>(О</w:t>
            </w:r>
            <w:r>
              <w:rPr>
                <w:bCs/>
                <w:sz w:val="18"/>
                <w:szCs w:val="18"/>
              </w:rPr>
              <w:t>ОО</w:t>
            </w:r>
            <w:r w:rsidR="00712819">
              <w:rPr>
                <w:bCs/>
                <w:sz w:val="18"/>
                <w:szCs w:val="18"/>
              </w:rPr>
              <w:t xml:space="preserve"> "Консорциум-ПИК" </w:t>
            </w:r>
            <w:r w:rsidRPr="001076D9">
              <w:rPr>
                <w:bCs/>
                <w:sz w:val="18"/>
                <w:szCs w:val="18"/>
              </w:rPr>
              <w:t>)</w:t>
            </w:r>
          </w:p>
        </w:tc>
      </w:tr>
      <w:tr w:rsidR="001C1143"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1C1143" w:rsidRPr="009426A9" w:rsidRDefault="00F6051E" w:rsidP="009C7EAB">
            <w:r w:rsidRPr="00D313B3">
              <w:t>2.274</w:t>
            </w:r>
          </w:p>
        </w:tc>
        <w:tc>
          <w:tcPr>
            <w:tcW w:w="1134" w:type="dxa"/>
            <w:tcBorders>
              <w:top w:val="single" w:sz="4" w:space="0" w:color="auto"/>
              <w:left w:val="single" w:sz="4" w:space="0" w:color="auto"/>
              <w:bottom w:val="single" w:sz="4" w:space="0" w:color="auto"/>
              <w:right w:val="single" w:sz="4" w:space="0" w:color="auto"/>
            </w:tcBorders>
          </w:tcPr>
          <w:p w:rsidR="001C1143" w:rsidRDefault="00F6051E"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9426A9" w:rsidRDefault="00F6051E" w:rsidP="00883A7D">
            <w:pPr>
              <w:spacing w:line="227" w:lineRule="atLeast"/>
              <w:rPr>
                <w:color w:val="222222"/>
              </w:rPr>
            </w:pPr>
            <w:r>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F6051E" w:rsidRPr="00F6051E">
              <w:trPr>
                <w:tblCellSpacing w:w="0" w:type="dxa"/>
              </w:trPr>
              <w:tc>
                <w:tcPr>
                  <w:tcW w:w="2835" w:type="dxa"/>
                  <w:hideMark/>
                </w:tcPr>
                <w:p w:rsidR="00F6051E" w:rsidRPr="00B178FD" w:rsidRDefault="00F6051E" w:rsidP="00F6051E">
                  <w:r w:rsidRPr="00B178FD">
                    <w:t>2195286(С1)</w:t>
                  </w:r>
                </w:p>
                <w:p w:rsidR="00F6051E" w:rsidRPr="00F6051E" w:rsidRDefault="00F6051E" w:rsidP="00F6051E">
                  <w:pPr>
                    <w:rPr>
                      <w:sz w:val="17"/>
                      <w:szCs w:val="17"/>
                    </w:rPr>
                  </w:pPr>
                  <w:r w:rsidRPr="00B178FD">
                    <w:t>27.12.02</w:t>
                  </w:r>
                </w:p>
              </w:tc>
              <w:tc>
                <w:tcPr>
                  <w:tcW w:w="284" w:type="dxa"/>
                  <w:hideMark/>
                </w:tcPr>
                <w:p w:rsidR="00F6051E" w:rsidRPr="00F6051E" w:rsidRDefault="00F6051E" w:rsidP="00F6051E">
                  <w:pPr>
                    <w:rPr>
                      <w:sz w:val="17"/>
                      <w:szCs w:val="17"/>
                    </w:rPr>
                  </w:pPr>
                  <w:r w:rsidRPr="00F6051E">
                    <w:rPr>
                      <w:sz w:val="17"/>
                      <w:szCs w:val="17"/>
                    </w:rPr>
                    <w:t>(13)</w:t>
                  </w:r>
                </w:p>
              </w:tc>
              <w:tc>
                <w:tcPr>
                  <w:tcW w:w="680" w:type="dxa"/>
                  <w:hideMark/>
                </w:tcPr>
                <w:p w:rsidR="00F6051E" w:rsidRPr="00F6051E" w:rsidRDefault="00F6051E" w:rsidP="00F6051E">
                  <w:pPr>
                    <w:rPr>
                      <w:sz w:val="17"/>
                      <w:szCs w:val="17"/>
                    </w:rPr>
                  </w:pPr>
                  <w:r w:rsidRPr="00F6051E">
                    <w:rPr>
                      <w:sz w:val="17"/>
                      <w:szCs w:val="17"/>
                    </w:rPr>
                    <w:t>C1</w:t>
                  </w:r>
                </w:p>
              </w:tc>
            </w:tr>
          </w:tbl>
          <w:p w:rsidR="00F6051E" w:rsidRDefault="00F6051E"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1C1143" w:rsidRPr="00457736" w:rsidRDefault="00F6051E" w:rsidP="00457736">
            <w:pPr>
              <w:rPr>
                <w:bCs/>
              </w:rPr>
            </w:pPr>
            <w:r w:rsidRPr="00457736">
              <w:rPr>
                <w:bCs/>
              </w:rPr>
              <w:t>Т</w:t>
            </w:r>
            <w:r w:rsidR="00457736">
              <w:rPr>
                <w:bCs/>
              </w:rPr>
              <w:t>вердая лекарственная форма</w:t>
            </w:r>
            <w:r w:rsidRPr="00457736">
              <w:rPr>
                <w:bCs/>
              </w:rPr>
              <w:t xml:space="preserve">, </w:t>
            </w:r>
            <w:r w:rsidR="00457736">
              <w:rPr>
                <w:bCs/>
              </w:rPr>
              <w:t>содержащая глицирам</w:t>
            </w:r>
          </w:p>
        </w:tc>
        <w:tc>
          <w:tcPr>
            <w:tcW w:w="5812" w:type="dxa"/>
            <w:tcBorders>
              <w:top w:val="single" w:sz="4" w:space="0" w:color="auto"/>
              <w:left w:val="single" w:sz="4" w:space="0" w:color="auto"/>
              <w:bottom w:val="single" w:sz="4" w:space="0" w:color="auto"/>
              <w:right w:val="single" w:sz="4" w:space="0" w:color="auto"/>
            </w:tcBorders>
          </w:tcPr>
          <w:p w:rsidR="001C1143" w:rsidRPr="00457736" w:rsidRDefault="00457736" w:rsidP="001076D9">
            <w:pPr>
              <w:spacing w:before="100" w:beforeAutospacing="1" w:after="100" w:afterAutospacing="1"/>
              <w:jc w:val="both"/>
            </w:pPr>
            <w:r w:rsidRPr="00457736">
              <w:rPr>
                <w:rStyle w:val="referat"/>
              </w:rPr>
              <w:t xml:space="preserve">Предложенная лекарственная форма содержит в качестве активного компонента </w:t>
            </w:r>
            <w:bookmarkStart w:id="62" w:name="LEASTHIT"/>
            <w:bookmarkStart w:id="63" w:name="LASTHIT"/>
            <w:bookmarkEnd w:id="62"/>
            <w:bookmarkEnd w:id="63"/>
            <w:r w:rsidRPr="00457736">
              <w:rPr>
                <w:rStyle w:val="aa"/>
                <w:b w:val="0"/>
              </w:rPr>
              <w:t>глицирам</w:t>
            </w:r>
            <w:r w:rsidRPr="00457736">
              <w:rPr>
                <w:rStyle w:val="referat"/>
              </w:rPr>
              <w:t xml:space="preserve"> и в качестве вспомогательных вещест</w:t>
            </w:r>
            <w:r w:rsidR="00773BE7">
              <w:rPr>
                <w:rStyle w:val="referat"/>
              </w:rPr>
              <w:t>в - глюкозу, кальция стеариново</w:t>
            </w:r>
            <w:r w:rsidRPr="00457736">
              <w:rPr>
                <w:rStyle w:val="referat"/>
              </w:rPr>
              <w:t>кислый, кальция карбонат осажденный в определенных соотношениях. Таблетки обладают улучшенной биодоступностью и более высокой стабильностью</w:t>
            </w:r>
          </w:p>
        </w:tc>
        <w:tc>
          <w:tcPr>
            <w:tcW w:w="2268" w:type="dxa"/>
            <w:tcBorders>
              <w:top w:val="single" w:sz="4" w:space="0" w:color="auto"/>
              <w:left w:val="single" w:sz="4" w:space="0" w:color="auto"/>
              <w:bottom w:val="single" w:sz="4" w:space="0" w:color="auto"/>
              <w:right w:val="single" w:sz="4" w:space="0" w:color="auto"/>
            </w:tcBorders>
          </w:tcPr>
          <w:p w:rsidR="00F02EA0" w:rsidRPr="00235C9D" w:rsidRDefault="00457736" w:rsidP="00F02EA0">
            <w:pPr>
              <w:rPr>
                <w:bCs/>
                <w:sz w:val="18"/>
                <w:szCs w:val="18"/>
              </w:rPr>
            </w:pPr>
            <w:r w:rsidRPr="00235C9D">
              <w:rPr>
                <w:bCs/>
                <w:sz w:val="18"/>
                <w:szCs w:val="18"/>
              </w:rPr>
              <w:t>Кузнецов А.В.</w:t>
            </w:r>
          </w:p>
          <w:p w:rsidR="00457736" w:rsidRPr="00235C9D" w:rsidRDefault="00457736" w:rsidP="00F02EA0">
            <w:pPr>
              <w:rPr>
                <w:bCs/>
                <w:sz w:val="18"/>
                <w:szCs w:val="18"/>
              </w:rPr>
            </w:pPr>
            <w:r w:rsidRPr="00235C9D">
              <w:rPr>
                <w:bCs/>
                <w:sz w:val="18"/>
                <w:szCs w:val="18"/>
              </w:rPr>
              <w:t>(Пятигорская государст-венная фармацевтическая академия)</w:t>
            </w:r>
          </w:p>
        </w:tc>
      </w:tr>
      <w:tr w:rsidR="001C1143"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1C1143" w:rsidRPr="00F02EA0" w:rsidRDefault="002F3270" w:rsidP="009C7EAB">
            <w:r>
              <w:t xml:space="preserve">2.275 </w:t>
            </w:r>
          </w:p>
        </w:tc>
        <w:tc>
          <w:tcPr>
            <w:tcW w:w="1134" w:type="dxa"/>
            <w:tcBorders>
              <w:top w:val="single" w:sz="4" w:space="0" w:color="auto"/>
              <w:left w:val="single" w:sz="4" w:space="0" w:color="auto"/>
              <w:bottom w:val="single" w:sz="4" w:space="0" w:color="auto"/>
              <w:right w:val="single" w:sz="4" w:space="0" w:color="auto"/>
            </w:tcBorders>
          </w:tcPr>
          <w:p w:rsidR="001C1143" w:rsidRDefault="002F3270"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1C1143" w:rsidRDefault="002F3270" w:rsidP="00883A7D">
            <w:pPr>
              <w:spacing w:line="227" w:lineRule="atLeast"/>
              <w:rPr>
                <w:color w:val="222222"/>
              </w:rPr>
            </w:pPr>
            <w:r>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2F3270" w:rsidRPr="002F3270">
              <w:trPr>
                <w:tblCellSpacing w:w="0" w:type="dxa"/>
              </w:trPr>
              <w:tc>
                <w:tcPr>
                  <w:tcW w:w="2835" w:type="dxa"/>
                  <w:hideMark/>
                </w:tcPr>
                <w:p w:rsidR="002F3270" w:rsidRPr="00B178FD" w:rsidRDefault="002F3270" w:rsidP="002F3270">
                  <w:r w:rsidRPr="00B178FD">
                    <w:t>2483766</w:t>
                  </w:r>
                  <w:r w:rsidR="00B178FD">
                    <w:t xml:space="preserve"> </w:t>
                  </w:r>
                  <w:r w:rsidRPr="00B178FD">
                    <w:t>(С2)</w:t>
                  </w:r>
                </w:p>
                <w:p w:rsidR="002F3270" w:rsidRPr="002F3270" w:rsidRDefault="002F3270" w:rsidP="002F3270">
                  <w:pPr>
                    <w:rPr>
                      <w:sz w:val="17"/>
                      <w:szCs w:val="17"/>
                    </w:rPr>
                  </w:pPr>
                  <w:r w:rsidRPr="00B178FD">
                    <w:t>10.06.13</w:t>
                  </w:r>
                </w:p>
              </w:tc>
              <w:tc>
                <w:tcPr>
                  <w:tcW w:w="284" w:type="dxa"/>
                  <w:hideMark/>
                </w:tcPr>
                <w:p w:rsidR="002F3270" w:rsidRPr="002F3270" w:rsidRDefault="002F3270" w:rsidP="002F3270">
                  <w:pPr>
                    <w:rPr>
                      <w:sz w:val="17"/>
                      <w:szCs w:val="17"/>
                    </w:rPr>
                  </w:pPr>
                  <w:r w:rsidRPr="002F3270">
                    <w:rPr>
                      <w:sz w:val="17"/>
                      <w:szCs w:val="17"/>
                    </w:rPr>
                    <w:t>(13)</w:t>
                  </w:r>
                </w:p>
              </w:tc>
              <w:tc>
                <w:tcPr>
                  <w:tcW w:w="680" w:type="dxa"/>
                  <w:hideMark/>
                </w:tcPr>
                <w:p w:rsidR="002F3270" w:rsidRPr="002F3270" w:rsidRDefault="002F3270" w:rsidP="002F3270">
                  <w:pPr>
                    <w:rPr>
                      <w:sz w:val="17"/>
                      <w:szCs w:val="17"/>
                    </w:rPr>
                  </w:pPr>
                  <w:r w:rsidRPr="002F3270">
                    <w:rPr>
                      <w:sz w:val="17"/>
                      <w:szCs w:val="17"/>
                    </w:rPr>
                    <w:t>C2</w:t>
                  </w:r>
                </w:p>
              </w:tc>
            </w:tr>
          </w:tbl>
          <w:p w:rsidR="002F3270" w:rsidRDefault="002F3270"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1C1143" w:rsidRPr="002F3270" w:rsidRDefault="002F3270" w:rsidP="002F3270">
            <w:pPr>
              <w:rPr>
                <w:bCs/>
              </w:rPr>
            </w:pPr>
            <w:r w:rsidRPr="002F3270">
              <w:rPr>
                <w:bCs/>
              </w:rPr>
              <w:t>С</w:t>
            </w:r>
            <w:r>
              <w:rPr>
                <w:bCs/>
              </w:rPr>
              <w:t>пособ лечения герпетичес-кого стоматита у ВИЧ-инфицированных больных</w:t>
            </w:r>
          </w:p>
        </w:tc>
        <w:tc>
          <w:tcPr>
            <w:tcW w:w="5812" w:type="dxa"/>
            <w:tcBorders>
              <w:top w:val="single" w:sz="4" w:space="0" w:color="auto"/>
              <w:left w:val="single" w:sz="4" w:space="0" w:color="auto"/>
              <w:bottom w:val="single" w:sz="4" w:space="0" w:color="auto"/>
              <w:right w:val="single" w:sz="4" w:space="0" w:color="auto"/>
            </w:tcBorders>
          </w:tcPr>
          <w:p w:rsidR="001C1143" w:rsidRPr="00BD2963" w:rsidRDefault="002F3270" w:rsidP="001076D9">
            <w:pPr>
              <w:spacing w:before="100" w:beforeAutospacing="1" w:after="100" w:afterAutospacing="1"/>
              <w:jc w:val="both"/>
            </w:pPr>
            <w:r w:rsidRPr="00BD2963">
              <w:t xml:space="preserve">Для этого проводят терапию, включающую противогерпетические, обезболивающие и противовоспалительные препараты. Дополнительно с начала лечения в течение 2-х недель перорально вводят </w:t>
            </w:r>
            <w:r w:rsidRPr="00BD2963">
              <w:rPr>
                <w:rStyle w:val="aa"/>
                <w:rFonts w:eastAsiaTheme="majorEastAsia"/>
                <w:b w:val="0"/>
              </w:rPr>
              <w:t>глицирам</w:t>
            </w:r>
            <w:r w:rsidRPr="00BD2963">
              <w:t xml:space="preserve"> по 0,05-0</w:t>
            </w:r>
            <w:r w:rsidR="00205BC6" w:rsidRPr="00BD2963">
              <w:t>,01 г 2-4 раза в день после еды</w:t>
            </w:r>
          </w:p>
        </w:tc>
        <w:tc>
          <w:tcPr>
            <w:tcW w:w="2268" w:type="dxa"/>
            <w:tcBorders>
              <w:top w:val="single" w:sz="4" w:space="0" w:color="auto"/>
              <w:left w:val="single" w:sz="4" w:space="0" w:color="auto"/>
              <w:bottom w:val="single" w:sz="4" w:space="0" w:color="auto"/>
              <w:right w:val="single" w:sz="4" w:space="0" w:color="auto"/>
            </w:tcBorders>
          </w:tcPr>
          <w:p w:rsidR="001C1143" w:rsidRPr="00235C9D" w:rsidRDefault="002F3270" w:rsidP="002F3270">
            <w:pPr>
              <w:rPr>
                <w:bCs/>
                <w:sz w:val="18"/>
                <w:szCs w:val="18"/>
              </w:rPr>
            </w:pPr>
            <w:r w:rsidRPr="00235C9D">
              <w:rPr>
                <w:bCs/>
                <w:sz w:val="18"/>
                <w:szCs w:val="18"/>
              </w:rPr>
              <w:t>Симановская О. Е. и др.</w:t>
            </w:r>
          </w:p>
        </w:tc>
      </w:tr>
      <w:tr w:rsidR="00205BC6"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205BC6" w:rsidRDefault="00205BC6" w:rsidP="009C7EAB">
            <w:r>
              <w:t>2.276</w:t>
            </w:r>
          </w:p>
        </w:tc>
        <w:tc>
          <w:tcPr>
            <w:tcW w:w="1134" w:type="dxa"/>
            <w:tcBorders>
              <w:top w:val="single" w:sz="4" w:space="0" w:color="auto"/>
              <w:left w:val="single" w:sz="4" w:space="0" w:color="auto"/>
              <w:bottom w:val="single" w:sz="4" w:space="0" w:color="auto"/>
              <w:right w:val="single" w:sz="4" w:space="0" w:color="auto"/>
            </w:tcBorders>
          </w:tcPr>
          <w:p w:rsidR="00205BC6" w:rsidRDefault="00205BC6"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205BC6" w:rsidRDefault="00205BC6" w:rsidP="00883A7D">
            <w:pPr>
              <w:spacing w:line="227" w:lineRule="atLeast"/>
              <w:rPr>
                <w:color w:val="222222"/>
              </w:rPr>
            </w:pPr>
            <w:r>
              <w:rPr>
                <w:color w:val="222222"/>
              </w:rPr>
              <w:t>Заявка</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205BC6" w:rsidRPr="00205BC6">
              <w:trPr>
                <w:tblCellSpacing w:w="0" w:type="dxa"/>
              </w:trPr>
              <w:tc>
                <w:tcPr>
                  <w:tcW w:w="2835" w:type="dxa"/>
                  <w:hideMark/>
                </w:tcPr>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F00028" w:rsidRPr="00B178FD">
                    <w:trPr>
                      <w:tblCellSpacing w:w="0" w:type="dxa"/>
                    </w:trPr>
                    <w:tc>
                      <w:tcPr>
                        <w:tcW w:w="2835" w:type="dxa"/>
                        <w:hideMark/>
                      </w:tcPr>
                      <w:p w:rsidR="00F00028" w:rsidRPr="00B178FD" w:rsidRDefault="00F00028" w:rsidP="00F00028">
                        <w:r w:rsidRPr="00B178FD">
                          <w:t>2124894 С1</w:t>
                        </w:r>
                      </w:p>
                    </w:tc>
                    <w:tc>
                      <w:tcPr>
                        <w:tcW w:w="284" w:type="dxa"/>
                        <w:hideMark/>
                      </w:tcPr>
                      <w:p w:rsidR="00F00028" w:rsidRPr="00B178FD" w:rsidRDefault="00F00028" w:rsidP="00F00028">
                        <w:r w:rsidRPr="00B178FD">
                          <w:t>(13)</w:t>
                        </w:r>
                      </w:p>
                    </w:tc>
                    <w:tc>
                      <w:tcPr>
                        <w:tcW w:w="680" w:type="dxa"/>
                        <w:hideMark/>
                      </w:tcPr>
                      <w:p w:rsidR="00F00028" w:rsidRPr="00B178FD" w:rsidRDefault="00F00028" w:rsidP="00F00028">
                        <w:r w:rsidRPr="00B178FD">
                          <w:t>C1</w:t>
                        </w:r>
                      </w:p>
                    </w:tc>
                  </w:tr>
                </w:tbl>
                <w:p w:rsidR="00205BC6" w:rsidRPr="00205BC6" w:rsidRDefault="00F00028" w:rsidP="00205BC6">
                  <w:pPr>
                    <w:rPr>
                      <w:sz w:val="17"/>
                      <w:szCs w:val="17"/>
                    </w:rPr>
                  </w:pPr>
                  <w:r w:rsidRPr="00B178FD">
                    <w:lastRenderedPageBreak/>
                    <w:t>20.01.99</w:t>
                  </w:r>
                </w:p>
              </w:tc>
              <w:tc>
                <w:tcPr>
                  <w:tcW w:w="284" w:type="dxa"/>
                  <w:hideMark/>
                </w:tcPr>
                <w:p w:rsidR="00205BC6" w:rsidRPr="00205BC6" w:rsidRDefault="00205BC6" w:rsidP="00205BC6">
                  <w:pPr>
                    <w:rPr>
                      <w:sz w:val="17"/>
                      <w:szCs w:val="17"/>
                    </w:rPr>
                  </w:pPr>
                  <w:r w:rsidRPr="00205BC6">
                    <w:rPr>
                      <w:sz w:val="17"/>
                      <w:szCs w:val="17"/>
                    </w:rPr>
                    <w:lastRenderedPageBreak/>
                    <w:t>(13)</w:t>
                  </w:r>
                </w:p>
              </w:tc>
              <w:tc>
                <w:tcPr>
                  <w:tcW w:w="680" w:type="dxa"/>
                  <w:hideMark/>
                </w:tcPr>
                <w:p w:rsidR="00205BC6" w:rsidRPr="00205BC6" w:rsidRDefault="00205BC6" w:rsidP="00205BC6">
                  <w:pPr>
                    <w:rPr>
                      <w:sz w:val="17"/>
                      <w:szCs w:val="17"/>
                    </w:rPr>
                  </w:pPr>
                  <w:r w:rsidRPr="00205BC6">
                    <w:rPr>
                      <w:sz w:val="17"/>
                      <w:szCs w:val="17"/>
                    </w:rPr>
                    <w:t>A1</w:t>
                  </w:r>
                </w:p>
              </w:tc>
            </w:tr>
          </w:tbl>
          <w:p w:rsidR="00205BC6" w:rsidRDefault="00205BC6"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205BC6" w:rsidRPr="00205BC6" w:rsidRDefault="00205BC6" w:rsidP="00205BC6">
            <w:pPr>
              <w:rPr>
                <w:bCs/>
              </w:rPr>
            </w:pPr>
            <w:r w:rsidRPr="00205BC6">
              <w:rPr>
                <w:bCs/>
              </w:rPr>
              <w:lastRenderedPageBreak/>
              <w:t>И</w:t>
            </w:r>
            <w:r>
              <w:rPr>
                <w:bCs/>
              </w:rPr>
              <w:t>ммуностимулятор</w:t>
            </w:r>
          </w:p>
        </w:tc>
        <w:tc>
          <w:tcPr>
            <w:tcW w:w="5812" w:type="dxa"/>
            <w:tcBorders>
              <w:top w:val="single" w:sz="4" w:space="0" w:color="auto"/>
              <w:left w:val="single" w:sz="4" w:space="0" w:color="auto"/>
              <w:bottom w:val="single" w:sz="4" w:space="0" w:color="auto"/>
              <w:right w:val="single" w:sz="4" w:space="0" w:color="auto"/>
            </w:tcBorders>
          </w:tcPr>
          <w:p w:rsidR="00205BC6" w:rsidRPr="00205BC6" w:rsidRDefault="00205BC6" w:rsidP="001076D9">
            <w:pPr>
              <w:spacing w:before="100" w:beforeAutospacing="1" w:after="100" w:afterAutospacing="1"/>
              <w:jc w:val="both"/>
            </w:pPr>
            <w:r w:rsidRPr="00205BC6">
              <w:t xml:space="preserve">Включает </w:t>
            </w:r>
            <w:r w:rsidRPr="00205BC6">
              <w:rPr>
                <w:rStyle w:val="aa"/>
                <w:b w:val="0"/>
              </w:rPr>
              <w:t>глицирам</w:t>
            </w:r>
            <w:r w:rsidRPr="00205BC6">
              <w:t xml:space="preserve"> в дозе 5 мг/кг массы тела, дистиллированную воду и в качестве дисперсионной среды - углекислый газ в объемной пропорции 1:10-</w:t>
            </w:r>
            <w:r w:rsidRPr="00205BC6">
              <w:lastRenderedPageBreak/>
              <w:t>1:15.</w:t>
            </w:r>
          </w:p>
        </w:tc>
        <w:tc>
          <w:tcPr>
            <w:tcW w:w="2268" w:type="dxa"/>
            <w:tcBorders>
              <w:top w:val="single" w:sz="4" w:space="0" w:color="auto"/>
              <w:left w:val="single" w:sz="4" w:space="0" w:color="auto"/>
              <w:bottom w:val="single" w:sz="4" w:space="0" w:color="auto"/>
              <w:right w:val="single" w:sz="4" w:space="0" w:color="auto"/>
            </w:tcBorders>
          </w:tcPr>
          <w:p w:rsidR="00205BC6" w:rsidRPr="00235C9D" w:rsidRDefault="00205BC6" w:rsidP="002F3270">
            <w:pPr>
              <w:rPr>
                <w:bCs/>
                <w:sz w:val="18"/>
                <w:szCs w:val="18"/>
              </w:rPr>
            </w:pPr>
            <w:r w:rsidRPr="00235C9D">
              <w:rPr>
                <w:bCs/>
                <w:sz w:val="18"/>
                <w:szCs w:val="18"/>
              </w:rPr>
              <w:lastRenderedPageBreak/>
              <w:t>Старокожко Л.Е.и др.</w:t>
            </w:r>
          </w:p>
        </w:tc>
      </w:tr>
      <w:tr w:rsidR="00205BC6"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205BC6" w:rsidRDefault="00205BC6" w:rsidP="009C7EAB">
            <w:r>
              <w:lastRenderedPageBreak/>
              <w:t>2.277</w:t>
            </w:r>
          </w:p>
        </w:tc>
        <w:tc>
          <w:tcPr>
            <w:tcW w:w="1134" w:type="dxa"/>
            <w:tcBorders>
              <w:top w:val="single" w:sz="4" w:space="0" w:color="auto"/>
              <w:left w:val="single" w:sz="4" w:space="0" w:color="auto"/>
              <w:bottom w:val="single" w:sz="4" w:space="0" w:color="auto"/>
              <w:right w:val="single" w:sz="4" w:space="0" w:color="auto"/>
            </w:tcBorders>
          </w:tcPr>
          <w:p w:rsidR="00205BC6" w:rsidRDefault="00205BC6"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205BC6" w:rsidRPr="00B178FD" w:rsidRDefault="006A73C6" w:rsidP="00883A7D">
            <w:pPr>
              <w:spacing w:line="227" w:lineRule="atLeast"/>
              <w:rPr>
                <w:color w:val="222222"/>
              </w:rPr>
            </w:pPr>
            <w:r w:rsidRPr="00B178FD">
              <w:rPr>
                <w:color w:val="222222"/>
              </w:rPr>
              <w:t>Заявка</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6A73C6" w:rsidRPr="00B178FD">
              <w:trPr>
                <w:tblCellSpacing w:w="0" w:type="dxa"/>
              </w:trPr>
              <w:tc>
                <w:tcPr>
                  <w:tcW w:w="2835" w:type="dxa"/>
                  <w:hideMark/>
                </w:tcPr>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226D03" w:rsidRPr="00B178FD">
                    <w:trPr>
                      <w:tblCellSpacing w:w="0" w:type="dxa"/>
                    </w:trPr>
                    <w:tc>
                      <w:tcPr>
                        <w:tcW w:w="2835" w:type="dxa"/>
                        <w:hideMark/>
                      </w:tcPr>
                      <w:p w:rsidR="00773BE7" w:rsidRDefault="00226D03" w:rsidP="00226D03">
                        <w:pPr>
                          <w:rPr>
                            <w:lang w:val="en-US"/>
                          </w:rPr>
                        </w:pPr>
                        <w:r w:rsidRPr="00B178FD">
                          <w:t xml:space="preserve">2088249 </w:t>
                        </w:r>
                      </w:p>
                      <w:p w:rsidR="00226D03" w:rsidRPr="00B178FD" w:rsidRDefault="00226D03" w:rsidP="00226D03">
                        <w:r w:rsidRPr="00B178FD">
                          <w:t>С1</w:t>
                        </w:r>
                      </w:p>
                    </w:tc>
                    <w:tc>
                      <w:tcPr>
                        <w:tcW w:w="284" w:type="dxa"/>
                        <w:hideMark/>
                      </w:tcPr>
                      <w:p w:rsidR="00226D03" w:rsidRPr="00B178FD" w:rsidRDefault="00226D03" w:rsidP="00226D03">
                        <w:r w:rsidRPr="00B178FD">
                          <w:t>(13)</w:t>
                        </w:r>
                      </w:p>
                    </w:tc>
                    <w:tc>
                      <w:tcPr>
                        <w:tcW w:w="680" w:type="dxa"/>
                        <w:hideMark/>
                      </w:tcPr>
                      <w:p w:rsidR="00226D03" w:rsidRPr="00B178FD" w:rsidRDefault="00226D03" w:rsidP="00226D03">
                        <w:r w:rsidRPr="00B178FD">
                          <w:t>C1</w:t>
                        </w:r>
                      </w:p>
                    </w:tc>
                  </w:tr>
                </w:tbl>
                <w:p w:rsidR="006A73C6" w:rsidRPr="00B178FD" w:rsidRDefault="006A73C6" w:rsidP="00226D03">
                  <w:r w:rsidRPr="00B178FD">
                    <w:t>27.</w:t>
                  </w:r>
                  <w:r w:rsidR="00226D03" w:rsidRPr="00B178FD">
                    <w:t>08.97</w:t>
                  </w:r>
                </w:p>
              </w:tc>
              <w:tc>
                <w:tcPr>
                  <w:tcW w:w="284" w:type="dxa"/>
                  <w:hideMark/>
                </w:tcPr>
                <w:p w:rsidR="006A73C6" w:rsidRPr="00B178FD" w:rsidRDefault="006A73C6" w:rsidP="006A73C6">
                  <w:r w:rsidRPr="00B178FD">
                    <w:t>(13)</w:t>
                  </w:r>
                </w:p>
              </w:tc>
              <w:tc>
                <w:tcPr>
                  <w:tcW w:w="680" w:type="dxa"/>
                  <w:hideMark/>
                </w:tcPr>
                <w:p w:rsidR="006A73C6" w:rsidRPr="00B178FD" w:rsidRDefault="006A73C6" w:rsidP="006A73C6">
                  <w:r w:rsidRPr="00B178FD">
                    <w:t>A1</w:t>
                  </w:r>
                </w:p>
              </w:tc>
            </w:tr>
          </w:tbl>
          <w:p w:rsidR="006A73C6" w:rsidRPr="00B178FD" w:rsidRDefault="006A73C6"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205BC6" w:rsidRPr="002F3270" w:rsidRDefault="00205BC6" w:rsidP="002F3270">
            <w:pPr>
              <w:rPr>
                <w:bCs/>
              </w:rPr>
            </w:pPr>
            <w:r>
              <w:rPr>
                <w:bCs/>
              </w:rPr>
              <w:t>Гемостимулятор</w:t>
            </w:r>
          </w:p>
        </w:tc>
        <w:tc>
          <w:tcPr>
            <w:tcW w:w="5812" w:type="dxa"/>
            <w:tcBorders>
              <w:top w:val="single" w:sz="4" w:space="0" w:color="auto"/>
              <w:left w:val="single" w:sz="4" w:space="0" w:color="auto"/>
              <w:bottom w:val="single" w:sz="4" w:space="0" w:color="auto"/>
              <w:right w:val="single" w:sz="4" w:space="0" w:color="auto"/>
            </w:tcBorders>
          </w:tcPr>
          <w:p w:rsidR="00205BC6" w:rsidRPr="006A73C6" w:rsidRDefault="006A73C6" w:rsidP="001076D9">
            <w:pPr>
              <w:spacing w:before="100" w:beforeAutospacing="1" w:after="100" w:afterAutospacing="1"/>
              <w:jc w:val="both"/>
            </w:pPr>
            <w:r w:rsidRPr="006A73C6">
              <w:t xml:space="preserve">Заключается в применении известного лекарственного препарата </w:t>
            </w:r>
            <w:r w:rsidRPr="006A73C6">
              <w:rPr>
                <w:rStyle w:val="aa"/>
                <w:b w:val="0"/>
              </w:rPr>
              <w:t>глицирама</w:t>
            </w:r>
            <w:r w:rsidRPr="006A73C6">
              <w:t xml:space="preserve"> по новому назначению в качестве средства, стимулирующего восстановление кроветворения при цитостатических гемодепрессиях</w:t>
            </w:r>
          </w:p>
        </w:tc>
        <w:tc>
          <w:tcPr>
            <w:tcW w:w="2268" w:type="dxa"/>
            <w:tcBorders>
              <w:top w:val="single" w:sz="4" w:space="0" w:color="auto"/>
              <w:left w:val="single" w:sz="4" w:space="0" w:color="auto"/>
              <w:bottom w:val="single" w:sz="4" w:space="0" w:color="auto"/>
              <w:right w:val="single" w:sz="4" w:space="0" w:color="auto"/>
            </w:tcBorders>
          </w:tcPr>
          <w:p w:rsidR="00205BC6" w:rsidRPr="00235C9D" w:rsidRDefault="006A73C6" w:rsidP="002F3270">
            <w:pPr>
              <w:rPr>
                <w:bCs/>
                <w:sz w:val="18"/>
                <w:szCs w:val="18"/>
              </w:rPr>
            </w:pPr>
            <w:r w:rsidRPr="00235C9D">
              <w:rPr>
                <w:bCs/>
                <w:sz w:val="18"/>
                <w:szCs w:val="18"/>
              </w:rPr>
              <w:t>Гольдберг Е.Д. и др.</w:t>
            </w:r>
          </w:p>
          <w:p w:rsidR="006A73C6" w:rsidRPr="002F3270" w:rsidRDefault="006A73C6" w:rsidP="002F3270">
            <w:pPr>
              <w:rPr>
                <w:bCs/>
                <w:sz w:val="16"/>
                <w:szCs w:val="16"/>
              </w:rPr>
            </w:pPr>
            <w:r w:rsidRPr="00235C9D">
              <w:rPr>
                <w:bCs/>
                <w:sz w:val="18"/>
                <w:szCs w:val="18"/>
              </w:rPr>
              <w:t>(НИИ фармагологии Томского НЦ РАМ)</w:t>
            </w:r>
          </w:p>
        </w:tc>
      </w:tr>
      <w:tr w:rsidR="00205BC6"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205BC6" w:rsidRDefault="006A73C6" w:rsidP="009C7EAB">
            <w:r>
              <w:t>2.278</w:t>
            </w:r>
          </w:p>
        </w:tc>
        <w:tc>
          <w:tcPr>
            <w:tcW w:w="1134" w:type="dxa"/>
            <w:tcBorders>
              <w:top w:val="single" w:sz="4" w:space="0" w:color="auto"/>
              <w:left w:val="single" w:sz="4" w:space="0" w:color="auto"/>
              <w:bottom w:val="single" w:sz="4" w:space="0" w:color="auto"/>
              <w:right w:val="single" w:sz="4" w:space="0" w:color="auto"/>
            </w:tcBorders>
          </w:tcPr>
          <w:p w:rsidR="00205BC6" w:rsidRDefault="006A73C6" w:rsidP="009C7EAB">
            <w:r>
              <w:t>Россия</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6A73C6" w:rsidRPr="006A73C6">
              <w:trPr>
                <w:tblCellSpacing w:w="0" w:type="dxa"/>
              </w:trPr>
              <w:tc>
                <w:tcPr>
                  <w:tcW w:w="2835" w:type="dxa"/>
                  <w:hideMark/>
                </w:tcPr>
                <w:p w:rsidR="006A73C6" w:rsidRPr="006A73C6" w:rsidRDefault="006A73C6" w:rsidP="006A73C6">
                  <w:pPr>
                    <w:rPr>
                      <w:sz w:val="17"/>
                      <w:szCs w:val="17"/>
                    </w:rPr>
                  </w:pPr>
                </w:p>
              </w:tc>
              <w:tc>
                <w:tcPr>
                  <w:tcW w:w="284" w:type="dxa"/>
                  <w:hideMark/>
                </w:tcPr>
                <w:p w:rsidR="006A73C6" w:rsidRPr="006A73C6" w:rsidRDefault="006A73C6" w:rsidP="006A73C6">
                  <w:pPr>
                    <w:rPr>
                      <w:sz w:val="17"/>
                      <w:szCs w:val="17"/>
                    </w:rPr>
                  </w:pPr>
                  <w:r w:rsidRPr="006A73C6">
                    <w:rPr>
                      <w:sz w:val="17"/>
                      <w:szCs w:val="17"/>
                    </w:rPr>
                    <w:t>(13)</w:t>
                  </w:r>
                </w:p>
              </w:tc>
              <w:tc>
                <w:tcPr>
                  <w:tcW w:w="680" w:type="dxa"/>
                  <w:hideMark/>
                </w:tcPr>
                <w:p w:rsidR="006A73C6" w:rsidRPr="006A73C6" w:rsidRDefault="006A73C6" w:rsidP="006A73C6">
                  <w:pPr>
                    <w:rPr>
                      <w:sz w:val="17"/>
                      <w:szCs w:val="17"/>
                    </w:rPr>
                  </w:pPr>
                  <w:r w:rsidRPr="006A73C6">
                    <w:rPr>
                      <w:sz w:val="17"/>
                      <w:szCs w:val="17"/>
                    </w:rPr>
                    <w:t>A</w:t>
                  </w:r>
                </w:p>
              </w:tc>
            </w:tr>
          </w:tbl>
          <w:p w:rsidR="006A73C6" w:rsidRDefault="006A73C6" w:rsidP="009C7EAB"/>
        </w:tc>
        <w:tc>
          <w:tcPr>
            <w:tcW w:w="1701" w:type="dxa"/>
            <w:tcBorders>
              <w:top w:val="single" w:sz="4" w:space="0" w:color="auto"/>
              <w:left w:val="single" w:sz="4" w:space="0" w:color="auto"/>
              <w:bottom w:val="single" w:sz="4" w:space="0" w:color="auto"/>
              <w:right w:val="single" w:sz="4" w:space="0" w:color="auto"/>
            </w:tcBorders>
          </w:tcPr>
          <w:p w:rsidR="00205BC6" w:rsidRPr="00B178FD" w:rsidRDefault="00AB2EFE" w:rsidP="00883A7D">
            <w:pPr>
              <w:spacing w:line="227" w:lineRule="atLeast"/>
              <w:rPr>
                <w:color w:val="222222"/>
              </w:rPr>
            </w:pPr>
            <w:r w:rsidRPr="00B178FD">
              <w:rPr>
                <w:color w:val="222222"/>
              </w:rPr>
              <w:t>Заявка</w:t>
            </w:r>
          </w:p>
          <w:p w:rsidR="00AB2EFE" w:rsidRPr="00B178FD" w:rsidRDefault="00AB2EFE" w:rsidP="00AB2EFE">
            <w:r w:rsidRPr="00B178FD">
              <w:t>92015989 А</w:t>
            </w:r>
          </w:p>
          <w:p w:rsidR="00AB2EFE" w:rsidRPr="00B178FD" w:rsidRDefault="00AB2EFE" w:rsidP="00AB2EFE">
            <w:pPr>
              <w:spacing w:line="227" w:lineRule="atLeast"/>
              <w:rPr>
                <w:color w:val="222222"/>
              </w:rPr>
            </w:pPr>
            <w:r w:rsidRPr="00B178FD">
              <w:t>20.05.95</w:t>
            </w:r>
          </w:p>
          <w:p w:rsidR="00AB2EFE" w:rsidRPr="00B178FD" w:rsidRDefault="00AB2EFE"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85782D" w:rsidRDefault="006A73C6" w:rsidP="00DB2ABF">
            <w:pPr>
              <w:rPr>
                <w:bCs/>
              </w:rPr>
            </w:pPr>
            <w:r w:rsidRPr="00DB2ABF">
              <w:rPr>
                <w:bCs/>
              </w:rPr>
              <w:t>А</w:t>
            </w:r>
            <w:r w:rsidR="00DB2ABF">
              <w:rPr>
                <w:bCs/>
              </w:rPr>
              <w:t xml:space="preserve">нтиаллергическая  добавка к противомикробным </w:t>
            </w:r>
          </w:p>
          <w:p w:rsidR="00205BC6" w:rsidRPr="00DB2ABF" w:rsidRDefault="0085782D" w:rsidP="00DB2ABF">
            <w:pPr>
              <w:rPr>
                <w:bCs/>
              </w:rPr>
            </w:pPr>
            <w:r>
              <w:rPr>
                <w:bCs/>
              </w:rPr>
              <w:t>с</w:t>
            </w:r>
            <w:r w:rsidR="00DB2ABF">
              <w:rPr>
                <w:bCs/>
              </w:rPr>
              <w:t>успензиям для детей</w:t>
            </w:r>
          </w:p>
        </w:tc>
        <w:tc>
          <w:tcPr>
            <w:tcW w:w="5812" w:type="dxa"/>
            <w:tcBorders>
              <w:top w:val="single" w:sz="4" w:space="0" w:color="auto"/>
              <w:left w:val="single" w:sz="4" w:space="0" w:color="auto"/>
              <w:bottom w:val="single" w:sz="4" w:space="0" w:color="auto"/>
              <w:right w:val="single" w:sz="4" w:space="0" w:color="auto"/>
            </w:tcBorders>
          </w:tcPr>
          <w:p w:rsidR="00205BC6" w:rsidRPr="00DB2ABF" w:rsidRDefault="00DB2ABF" w:rsidP="001076D9">
            <w:pPr>
              <w:spacing w:before="100" w:beforeAutospacing="1" w:after="100" w:afterAutospacing="1"/>
              <w:jc w:val="both"/>
            </w:pPr>
            <w:r w:rsidRPr="00DB2ABF">
              <w:t xml:space="preserve">В состав суспензий введен </w:t>
            </w:r>
            <w:r w:rsidRPr="00DB2ABF">
              <w:rPr>
                <w:rStyle w:val="aa"/>
                <w:b w:val="0"/>
              </w:rPr>
              <w:t>глицирам</w:t>
            </w:r>
            <w:r w:rsidRPr="00DB2ABF">
              <w:t>, который помимо поверхностно-активных и корригирующих свойств, обладает противоаллергическим действием и обеспечивает антиаллергические свойства суспензиям вышеперечисленных противомикробных средств</w:t>
            </w:r>
          </w:p>
        </w:tc>
        <w:tc>
          <w:tcPr>
            <w:tcW w:w="2268" w:type="dxa"/>
            <w:tcBorders>
              <w:top w:val="single" w:sz="4" w:space="0" w:color="auto"/>
              <w:left w:val="single" w:sz="4" w:space="0" w:color="auto"/>
              <w:bottom w:val="single" w:sz="4" w:space="0" w:color="auto"/>
              <w:right w:val="single" w:sz="4" w:space="0" w:color="auto"/>
            </w:tcBorders>
          </w:tcPr>
          <w:p w:rsidR="00205BC6" w:rsidRPr="00235C9D" w:rsidRDefault="006A73C6" w:rsidP="002F3270">
            <w:pPr>
              <w:rPr>
                <w:bCs/>
                <w:sz w:val="18"/>
                <w:szCs w:val="18"/>
              </w:rPr>
            </w:pPr>
            <w:r w:rsidRPr="00235C9D">
              <w:rPr>
                <w:bCs/>
                <w:sz w:val="18"/>
                <w:szCs w:val="18"/>
              </w:rPr>
              <w:t>Старкова</w:t>
            </w:r>
            <w:r w:rsidR="00DB2ABF" w:rsidRPr="00235C9D">
              <w:rPr>
                <w:bCs/>
                <w:sz w:val="18"/>
                <w:szCs w:val="18"/>
              </w:rPr>
              <w:t xml:space="preserve"> Н.Н.,</w:t>
            </w:r>
          </w:p>
          <w:p w:rsidR="00DB2ABF" w:rsidRPr="00235C9D" w:rsidRDefault="00DB2ABF" w:rsidP="002F3270">
            <w:pPr>
              <w:rPr>
                <w:bCs/>
                <w:sz w:val="18"/>
                <w:szCs w:val="18"/>
              </w:rPr>
            </w:pPr>
            <w:r w:rsidRPr="00235C9D">
              <w:rPr>
                <w:bCs/>
                <w:sz w:val="18"/>
                <w:szCs w:val="18"/>
              </w:rPr>
              <w:t>Никитина Л.В.</w:t>
            </w:r>
          </w:p>
        </w:tc>
      </w:tr>
      <w:tr w:rsidR="00205BC6"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205BC6" w:rsidRDefault="001C0B66" w:rsidP="009C7EAB">
            <w:r>
              <w:t>2.279</w:t>
            </w:r>
          </w:p>
        </w:tc>
        <w:tc>
          <w:tcPr>
            <w:tcW w:w="1134" w:type="dxa"/>
            <w:tcBorders>
              <w:top w:val="single" w:sz="4" w:space="0" w:color="auto"/>
              <w:left w:val="single" w:sz="4" w:space="0" w:color="auto"/>
              <w:bottom w:val="single" w:sz="4" w:space="0" w:color="auto"/>
              <w:right w:val="single" w:sz="4" w:space="0" w:color="auto"/>
            </w:tcBorders>
          </w:tcPr>
          <w:p w:rsidR="00205BC6" w:rsidRDefault="001C0B66"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205BC6" w:rsidRPr="00B178FD" w:rsidRDefault="001C0B66" w:rsidP="00883A7D">
            <w:pPr>
              <w:spacing w:line="227" w:lineRule="atLeast"/>
              <w:rPr>
                <w:color w:val="222222"/>
              </w:rPr>
            </w:pPr>
            <w:r w:rsidRPr="00B178FD">
              <w:rPr>
                <w:color w:val="222222"/>
              </w:rPr>
              <w:t>Заявка</w:t>
            </w:r>
          </w:p>
          <w:p w:rsidR="0085782D" w:rsidRPr="00B178FD" w:rsidRDefault="0085782D" w:rsidP="0085782D">
            <w:r w:rsidRPr="00B178FD">
              <w:t>92015142А</w:t>
            </w:r>
          </w:p>
          <w:p w:rsidR="0085782D" w:rsidRPr="00B178FD" w:rsidRDefault="0085782D" w:rsidP="0085782D">
            <w:r w:rsidRPr="00B178FD">
              <w:t>10.03.95</w:t>
            </w:r>
          </w:p>
          <w:p w:rsidR="0085782D" w:rsidRPr="00B178FD" w:rsidRDefault="0085782D"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205BC6" w:rsidRPr="002F3270" w:rsidRDefault="006D3E00" w:rsidP="006D3E00">
            <w:pPr>
              <w:spacing w:before="113" w:after="113"/>
              <w:rPr>
                <w:bCs/>
              </w:rPr>
            </w:pPr>
            <w:r w:rsidRPr="006D3E00">
              <w:rPr>
                <w:bCs/>
              </w:rPr>
              <w:t>С</w:t>
            </w:r>
            <w:r>
              <w:rPr>
                <w:bCs/>
              </w:rPr>
              <w:t>остав противомикробных суспензий</w:t>
            </w:r>
          </w:p>
        </w:tc>
        <w:tc>
          <w:tcPr>
            <w:tcW w:w="5812" w:type="dxa"/>
            <w:tcBorders>
              <w:top w:val="single" w:sz="4" w:space="0" w:color="auto"/>
              <w:left w:val="single" w:sz="4" w:space="0" w:color="auto"/>
              <w:bottom w:val="single" w:sz="4" w:space="0" w:color="auto"/>
              <w:right w:val="single" w:sz="4" w:space="0" w:color="auto"/>
            </w:tcBorders>
          </w:tcPr>
          <w:p w:rsidR="00205BC6" w:rsidRPr="006D3E00" w:rsidRDefault="006D3E00" w:rsidP="001076D9">
            <w:pPr>
              <w:spacing w:before="100" w:beforeAutospacing="1" w:after="100" w:afterAutospacing="1"/>
              <w:jc w:val="both"/>
            </w:pPr>
            <w:r w:rsidRPr="006D3E00">
              <w:t xml:space="preserve">Поставленная цель достигается получением стабильных, биологически доступных суспензий, дисперсионной средой которых является вода с добавлением </w:t>
            </w:r>
            <w:r w:rsidRPr="006D3E00">
              <w:rPr>
                <w:rStyle w:val="aa"/>
                <w:b w:val="0"/>
              </w:rPr>
              <w:t>глицирама</w:t>
            </w:r>
            <w:r w:rsidRPr="006D3E00">
              <w:t xml:space="preserve"> в концентрации 0,1% как вспомогательного вещества, обладающего комплексным действием: стабилизирующим, корригирующим, потенцирующим всасывание лекарственных веществ</w:t>
            </w:r>
          </w:p>
        </w:tc>
        <w:tc>
          <w:tcPr>
            <w:tcW w:w="2268" w:type="dxa"/>
            <w:tcBorders>
              <w:top w:val="single" w:sz="4" w:space="0" w:color="auto"/>
              <w:left w:val="single" w:sz="4" w:space="0" w:color="auto"/>
              <w:bottom w:val="single" w:sz="4" w:space="0" w:color="auto"/>
              <w:right w:val="single" w:sz="4" w:space="0" w:color="auto"/>
            </w:tcBorders>
          </w:tcPr>
          <w:p w:rsidR="006D3E00" w:rsidRPr="00235C9D" w:rsidRDefault="006D3E00" w:rsidP="006D3E00">
            <w:pPr>
              <w:rPr>
                <w:bCs/>
                <w:sz w:val="18"/>
                <w:szCs w:val="18"/>
              </w:rPr>
            </w:pPr>
            <w:r w:rsidRPr="00235C9D">
              <w:rPr>
                <w:bCs/>
                <w:sz w:val="18"/>
                <w:szCs w:val="18"/>
              </w:rPr>
              <w:t>Старкова Н.Н.,</w:t>
            </w:r>
          </w:p>
          <w:p w:rsidR="00205BC6" w:rsidRPr="00235C9D" w:rsidRDefault="00205BC6" w:rsidP="002F3270">
            <w:pPr>
              <w:rPr>
                <w:bCs/>
                <w:sz w:val="18"/>
                <w:szCs w:val="18"/>
              </w:rPr>
            </w:pPr>
          </w:p>
        </w:tc>
      </w:tr>
      <w:tr w:rsidR="00B53993"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53993" w:rsidRDefault="0022027D" w:rsidP="009C7EAB">
            <w:r>
              <w:t>2.280</w:t>
            </w:r>
          </w:p>
        </w:tc>
        <w:tc>
          <w:tcPr>
            <w:tcW w:w="1134" w:type="dxa"/>
            <w:tcBorders>
              <w:top w:val="single" w:sz="4" w:space="0" w:color="auto"/>
              <w:left w:val="single" w:sz="4" w:space="0" w:color="auto"/>
              <w:bottom w:val="single" w:sz="4" w:space="0" w:color="auto"/>
              <w:right w:val="single" w:sz="4" w:space="0" w:color="auto"/>
            </w:tcBorders>
          </w:tcPr>
          <w:p w:rsidR="00B53993" w:rsidRPr="00B53993" w:rsidRDefault="00B53993"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B53993" w:rsidRPr="00B178FD" w:rsidRDefault="00B53993" w:rsidP="00883A7D">
            <w:pPr>
              <w:spacing w:line="227" w:lineRule="atLeast"/>
              <w:rPr>
                <w:color w:val="222222"/>
              </w:rPr>
            </w:pPr>
            <w:r w:rsidRPr="00B178FD">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B53993" w:rsidRPr="00B178FD">
              <w:trPr>
                <w:tblCellSpacing w:w="0" w:type="dxa"/>
              </w:trPr>
              <w:tc>
                <w:tcPr>
                  <w:tcW w:w="2835" w:type="dxa"/>
                  <w:hideMark/>
                </w:tcPr>
                <w:p w:rsidR="00B53993" w:rsidRPr="00B178FD" w:rsidRDefault="00B53993" w:rsidP="00B53993">
                  <w:r w:rsidRPr="00B178FD">
                    <w:t>2516952 С2</w:t>
                  </w:r>
                </w:p>
                <w:p w:rsidR="00B53993" w:rsidRPr="00B178FD" w:rsidRDefault="00B53993" w:rsidP="00B53993">
                  <w:r w:rsidRPr="00B178FD">
                    <w:t>20.05.14</w:t>
                  </w:r>
                </w:p>
              </w:tc>
              <w:tc>
                <w:tcPr>
                  <w:tcW w:w="284" w:type="dxa"/>
                  <w:hideMark/>
                </w:tcPr>
                <w:p w:rsidR="00B53993" w:rsidRPr="00B178FD" w:rsidRDefault="00B53993" w:rsidP="00B53993">
                  <w:r w:rsidRPr="00B178FD">
                    <w:t>(13)</w:t>
                  </w:r>
                </w:p>
              </w:tc>
              <w:tc>
                <w:tcPr>
                  <w:tcW w:w="680" w:type="dxa"/>
                  <w:hideMark/>
                </w:tcPr>
                <w:p w:rsidR="00B53993" w:rsidRPr="00B178FD" w:rsidRDefault="00B53993" w:rsidP="00B53993">
                  <w:r w:rsidRPr="00B178FD">
                    <w:t>C1</w:t>
                  </w:r>
                </w:p>
              </w:tc>
            </w:tr>
          </w:tbl>
          <w:p w:rsidR="00B53993" w:rsidRPr="00B178FD" w:rsidRDefault="00B53993"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B53993" w:rsidRPr="00BD2963" w:rsidRDefault="00B53993" w:rsidP="00BD2963">
            <w:pPr>
              <w:spacing w:before="113" w:after="113"/>
              <w:rPr>
                <w:bCs/>
              </w:rPr>
            </w:pPr>
            <w:r w:rsidRPr="00BD2963">
              <w:rPr>
                <w:bCs/>
              </w:rPr>
              <w:t>Ф</w:t>
            </w:r>
            <w:r w:rsidR="00BD2963">
              <w:rPr>
                <w:bCs/>
              </w:rPr>
              <w:t>армацевтическая компози-ция,</w:t>
            </w:r>
            <w:r w:rsidR="000D4ABB">
              <w:rPr>
                <w:bCs/>
              </w:rPr>
              <w:t xml:space="preserve"> </w:t>
            </w:r>
            <w:r w:rsidR="00BD2963">
              <w:rPr>
                <w:bCs/>
              </w:rPr>
              <w:t>содержащая инкапсули-рованную тритерпеновую кислоту или ее производные</w:t>
            </w:r>
          </w:p>
        </w:tc>
        <w:tc>
          <w:tcPr>
            <w:tcW w:w="5812" w:type="dxa"/>
            <w:tcBorders>
              <w:top w:val="single" w:sz="4" w:space="0" w:color="auto"/>
              <w:left w:val="single" w:sz="4" w:space="0" w:color="auto"/>
              <w:bottom w:val="single" w:sz="4" w:space="0" w:color="auto"/>
              <w:right w:val="single" w:sz="4" w:space="0" w:color="auto"/>
            </w:tcBorders>
          </w:tcPr>
          <w:p w:rsidR="00B53993" w:rsidRPr="00BD2963" w:rsidRDefault="00B53993" w:rsidP="001076D9">
            <w:pPr>
              <w:spacing w:before="100" w:beforeAutospacing="1" w:after="100" w:afterAutospacing="1"/>
              <w:jc w:val="both"/>
            </w:pPr>
            <w:r w:rsidRPr="00BD2963">
              <w:t xml:space="preserve">Композиция, обладающая противовирусной активностью, включающая глицирризинат аммония, </w:t>
            </w:r>
            <w:r w:rsidR="00BD2963">
              <w:t>β</w:t>
            </w:r>
            <w:r w:rsidRPr="00BD2963">
              <w:t xml:space="preserve">-циклодекстрин, эмульгатор, консервант, лизоцим, полимерный носитель, регулятор pH, воду деминерализованную, при определенном соотношении компонентов. Композиция, обладающая противовирусной активностью, включающая бетулиновую кислоту, </w:t>
            </w:r>
            <w:r w:rsidR="00BD2963">
              <w:t>β</w:t>
            </w:r>
            <w:r w:rsidRPr="00BD2963">
              <w:t>-циклодекстрин, эмульгатор, консервант, сангвиритрин, полимерный носитель, суппозиторную основу, регулятор pH, воду деминерализованную, при определенном соотношении компонентов. Вышеописанные композиции обладают выраженным противовирусным действием</w:t>
            </w:r>
          </w:p>
        </w:tc>
        <w:tc>
          <w:tcPr>
            <w:tcW w:w="2268" w:type="dxa"/>
            <w:tcBorders>
              <w:top w:val="single" w:sz="4" w:space="0" w:color="auto"/>
              <w:left w:val="single" w:sz="4" w:space="0" w:color="auto"/>
              <w:bottom w:val="single" w:sz="4" w:space="0" w:color="auto"/>
              <w:right w:val="single" w:sz="4" w:space="0" w:color="auto"/>
            </w:tcBorders>
          </w:tcPr>
          <w:p w:rsidR="00B53993" w:rsidRPr="00235C9D" w:rsidRDefault="00B53993" w:rsidP="006D3E00">
            <w:pPr>
              <w:rPr>
                <w:bCs/>
                <w:sz w:val="18"/>
                <w:szCs w:val="18"/>
              </w:rPr>
            </w:pPr>
            <w:r w:rsidRPr="00235C9D">
              <w:rPr>
                <w:bCs/>
                <w:sz w:val="18"/>
                <w:szCs w:val="18"/>
              </w:rPr>
              <w:t>Клопотенко Л.Л.</w:t>
            </w:r>
          </w:p>
        </w:tc>
      </w:tr>
      <w:tr w:rsidR="00B53993"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53993" w:rsidRDefault="0022027D" w:rsidP="0022027D">
            <w:r>
              <w:t>2.281</w:t>
            </w:r>
          </w:p>
        </w:tc>
        <w:tc>
          <w:tcPr>
            <w:tcW w:w="1134" w:type="dxa"/>
            <w:tcBorders>
              <w:top w:val="single" w:sz="4" w:space="0" w:color="auto"/>
              <w:left w:val="single" w:sz="4" w:space="0" w:color="auto"/>
              <w:bottom w:val="single" w:sz="4" w:space="0" w:color="auto"/>
              <w:right w:val="single" w:sz="4" w:space="0" w:color="auto"/>
            </w:tcBorders>
          </w:tcPr>
          <w:p w:rsidR="00B53993" w:rsidRDefault="007C55A5"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B53993" w:rsidRPr="00B178FD" w:rsidRDefault="007C55A5" w:rsidP="00883A7D">
            <w:pPr>
              <w:spacing w:line="227" w:lineRule="atLeast"/>
              <w:rPr>
                <w:color w:val="222222"/>
                <w:sz w:val="22"/>
                <w:szCs w:val="22"/>
              </w:rPr>
            </w:pPr>
            <w:r w:rsidRPr="00B178FD">
              <w:rPr>
                <w:color w:val="222222"/>
                <w:sz w:val="22"/>
                <w:szCs w:val="22"/>
              </w:rPr>
              <w:t>Заявка</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7C55A5" w:rsidRPr="00B178FD">
              <w:trPr>
                <w:tblCellSpacing w:w="0" w:type="dxa"/>
              </w:trPr>
              <w:tc>
                <w:tcPr>
                  <w:tcW w:w="2835" w:type="dxa"/>
                  <w:hideMark/>
                </w:tcPr>
                <w:p w:rsidR="007C55A5" w:rsidRPr="00B178FD" w:rsidRDefault="007C55A5" w:rsidP="007C55A5">
                  <w:pPr>
                    <w:rPr>
                      <w:sz w:val="22"/>
                      <w:szCs w:val="22"/>
                    </w:rPr>
                  </w:pPr>
                  <w:r w:rsidRPr="00B178FD">
                    <w:rPr>
                      <w:sz w:val="22"/>
                      <w:szCs w:val="22"/>
                    </w:rPr>
                    <w:lastRenderedPageBreak/>
                    <w:t>2012147869 А</w:t>
                  </w:r>
                </w:p>
                <w:p w:rsidR="007C55A5" w:rsidRPr="00B178FD" w:rsidRDefault="007C55A5" w:rsidP="007C55A5">
                  <w:pPr>
                    <w:rPr>
                      <w:sz w:val="22"/>
                      <w:szCs w:val="22"/>
                    </w:rPr>
                  </w:pPr>
                  <w:r w:rsidRPr="00B178FD">
                    <w:rPr>
                      <w:sz w:val="22"/>
                      <w:szCs w:val="22"/>
                    </w:rPr>
                    <w:t>20.05.14</w:t>
                  </w:r>
                </w:p>
              </w:tc>
              <w:tc>
                <w:tcPr>
                  <w:tcW w:w="284" w:type="dxa"/>
                  <w:hideMark/>
                </w:tcPr>
                <w:p w:rsidR="007C55A5" w:rsidRPr="00B178FD" w:rsidRDefault="007C55A5" w:rsidP="007C55A5">
                  <w:pPr>
                    <w:rPr>
                      <w:sz w:val="22"/>
                      <w:szCs w:val="22"/>
                    </w:rPr>
                  </w:pPr>
                  <w:r w:rsidRPr="00B178FD">
                    <w:rPr>
                      <w:sz w:val="22"/>
                      <w:szCs w:val="22"/>
                    </w:rPr>
                    <w:t>(13)</w:t>
                  </w:r>
                </w:p>
              </w:tc>
              <w:tc>
                <w:tcPr>
                  <w:tcW w:w="680" w:type="dxa"/>
                  <w:hideMark/>
                </w:tcPr>
                <w:p w:rsidR="007C55A5" w:rsidRPr="00B178FD" w:rsidRDefault="007C55A5" w:rsidP="007C55A5">
                  <w:pPr>
                    <w:rPr>
                      <w:sz w:val="22"/>
                      <w:szCs w:val="22"/>
                    </w:rPr>
                  </w:pPr>
                  <w:r w:rsidRPr="00B178FD">
                    <w:rPr>
                      <w:sz w:val="22"/>
                      <w:szCs w:val="22"/>
                    </w:rPr>
                    <w:t>A</w:t>
                  </w:r>
                </w:p>
              </w:tc>
            </w:tr>
          </w:tbl>
          <w:p w:rsidR="007C55A5" w:rsidRDefault="007C55A5"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B53993" w:rsidRPr="00BD2963" w:rsidRDefault="007C55A5" w:rsidP="00BD2963">
            <w:pPr>
              <w:spacing w:before="113" w:after="113"/>
              <w:rPr>
                <w:bCs/>
              </w:rPr>
            </w:pPr>
            <w:r w:rsidRPr="00BD2963">
              <w:rPr>
                <w:bCs/>
              </w:rPr>
              <w:lastRenderedPageBreak/>
              <w:t>М</w:t>
            </w:r>
            <w:r w:rsidR="00BD2963">
              <w:rPr>
                <w:bCs/>
              </w:rPr>
              <w:t>азь</w:t>
            </w:r>
            <w:r w:rsidRPr="00BD2963">
              <w:rPr>
                <w:bCs/>
              </w:rPr>
              <w:t xml:space="preserve">, </w:t>
            </w:r>
            <w:r w:rsidR="00BD2963">
              <w:rPr>
                <w:bCs/>
              </w:rPr>
              <w:t>содержащая инкапсу-</w:t>
            </w:r>
            <w:r w:rsidR="00BD2963">
              <w:rPr>
                <w:bCs/>
              </w:rPr>
              <w:lastRenderedPageBreak/>
              <w:t>лированную тритерпеновую кислоту или ее производные</w:t>
            </w:r>
          </w:p>
        </w:tc>
        <w:tc>
          <w:tcPr>
            <w:tcW w:w="5812" w:type="dxa"/>
            <w:tcBorders>
              <w:top w:val="single" w:sz="4" w:space="0" w:color="auto"/>
              <w:left w:val="single" w:sz="4" w:space="0" w:color="auto"/>
              <w:bottom w:val="single" w:sz="4" w:space="0" w:color="auto"/>
              <w:right w:val="single" w:sz="4" w:space="0" w:color="auto"/>
            </w:tcBorders>
          </w:tcPr>
          <w:p w:rsidR="00B53993" w:rsidRPr="00BD2963" w:rsidRDefault="007C55A5" w:rsidP="00B408A0">
            <w:pPr>
              <w:spacing w:before="100" w:beforeAutospacing="1" w:after="100" w:afterAutospacing="1"/>
              <w:jc w:val="both"/>
            </w:pPr>
            <w:r w:rsidRPr="00BD2963">
              <w:lastRenderedPageBreak/>
              <w:t xml:space="preserve">1.Мазь, используемая для профилактики вирусных </w:t>
            </w:r>
            <w:r w:rsidRPr="00BD2963">
              <w:lastRenderedPageBreak/>
              <w:t xml:space="preserve">инфекций, вызываемых ДНК- и РНК-содержащими вирусами, такими как вирусы гриппа и парагриппа, онковирусы, герпес, опоясывающий лишай, папиллома человека, аденовирусы и другие, а также инфекций. 2.Мазь по п.1, содержащая в качестве активного ингредиента - 0,001-0,5 мас.% инкапсулированную тритерпеновую </w:t>
            </w:r>
            <w:bookmarkStart w:id="64" w:name="cqhit8"/>
            <w:r w:rsidRPr="00BD2963">
              <w:rPr>
                <w:rStyle w:val="aa"/>
                <w:b w:val="0"/>
              </w:rPr>
              <w:t>кислоту</w:t>
            </w:r>
            <w:bookmarkEnd w:id="64"/>
            <w:r w:rsidRPr="00BD2963">
              <w:rPr>
                <w:b/>
              </w:rPr>
              <w:t xml:space="preserve">: </w:t>
            </w:r>
            <w:r w:rsidRPr="00BD2963">
              <w:t>бетулиновую</w:t>
            </w:r>
            <w:r w:rsidRPr="00BD2963">
              <w:rPr>
                <w:b/>
              </w:rPr>
              <w:t xml:space="preserve"> </w:t>
            </w:r>
            <w:bookmarkStart w:id="65" w:name="HIT0010"/>
            <w:bookmarkStart w:id="66" w:name="cqhit9"/>
            <w:bookmarkEnd w:id="65"/>
            <w:r w:rsidRPr="00BD2963">
              <w:rPr>
                <w:rStyle w:val="aa"/>
                <w:b w:val="0"/>
              </w:rPr>
              <w:t>кислоту</w:t>
            </w:r>
            <w:bookmarkEnd w:id="66"/>
            <w:r w:rsidR="00B408A0">
              <w:rPr>
                <w:b/>
              </w:rPr>
              <w:t xml:space="preserve">, </w:t>
            </w:r>
            <w:r w:rsidRPr="00BD2963">
              <w:t xml:space="preserve">олеаноловую </w:t>
            </w:r>
            <w:bookmarkStart w:id="67" w:name="HIT0011"/>
            <w:bookmarkStart w:id="68" w:name="cqhit10"/>
            <w:bookmarkEnd w:id="67"/>
            <w:r w:rsidRPr="00BD2963">
              <w:rPr>
                <w:rStyle w:val="aa"/>
                <w:b w:val="0"/>
              </w:rPr>
              <w:t>кислоту</w:t>
            </w:r>
            <w:bookmarkEnd w:id="68"/>
            <w:r w:rsidRPr="00BD2963">
              <w:t xml:space="preserve">, урсоловую </w:t>
            </w:r>
            <w:bookmarkStart w:id="69" w:name="HIT0012"/>
            <w:bookmarkStart w:id="70" w:name="cqhit11"/>
            <w:bookmarkEnd w:id="69"/>
            <w:r w:rsidRPr="00BD2963">
              <w:rPr>
                <w:rStyle w:val="aa"/>
                <w:b w:val="0"/>
              </w:rPr>
              <w:t>кислоту</w:t>
            </w:r>
            <w:bookmarkEnd w:id="70"/>
            <w:r w:rsidRPr="00BD2963">
              <w:t xml:space="preserve">, помоловую </w:t>
            </w:r>
            <w:bookmarkStart w:id="71" w:name="HIT0013"/>
            <w:bookmarkStart w:id="72" w:name="cqhit12"/>
            <w:bookmarkEnd w:id="71"/>
            <w:r w:rsidRPr="00BD2963">
              <w:rPr>
                <w:rStyle w:val="aa"/>
                <w:b w:val="0"/>
              </w:rPr>
              <w:t>кислоту</w:t>
            </w:r>
            <w:bookmarkEnd w:id="72"/>
            <w:r w:rsidRPr="00BD2963">
              <w:t xml:space="preserve">, </w:t>
            </w:r>
            <w:bookmarkStart w:id="73" w:name="cqhit13"/>
            <w:r w:rsidRPr="00BD2963">
              <w:rPr>
                <w:rStyle w:val="aa"/>
                <w:b w:val="0"/>
              </w:rPr>
              <w:t>глицирризиновую</w:t>
            </w:r>
            <w:bookmarkEnd w:id="73"/>
            <w:r w:rsidRPr="00BD2963">
              <w:rPr>
                <w:b/>
              </w:rPr>
              <w:t xml:space="preserve"> </w:t>
            </w:r>
            <w:bookmarkStart w:id="74" w:name="cqhit14"/>
            <w:r w:rsidRPr="00BD2963">
              <w:rPr>
                <w:rStyle w:val="aa"/>
                <w:b w:val="0"/>
              </w:rPr>
              <w:t>кислоту</w:t>
            </w:r>
            <w:bookmarkEnd w:id="74"/>
            <w:r w:rsidRPr="00BD2963">
              <w:t xml:space="preserve"> или их производные в виде солей, эфиров и др.,</w:t>
            </w:r>
          </w:p>
        </w:tc>
        <w:tc>
          <w:tcPr>
            <w:tcW w:w="2268" w:type="dxa"/>
            <w:tcBorders>
              <w:top w:val="single" w:sz="4" w:space="0" w:color="auto"/>
              <w:left w:val="single" w:sz="4" w:space="0" w:color="auto"/>
              <w:bottom w:val="single" w:sz="4" w:space="0" w:color="auto"/>
              <w:right w:val="single" w:sz="4" w:space="0" w:color="auto"/>
            </w:tcBorders>
          </w:tcPr>
          <w:p w:rsidR="00B53993" w:rsidRDefault="007C55A5" w:rsidP="006D3E00">
            <w:pPr>
              <w:rPr>
                <w:bCs/>
                <w:sz w:val="16"/>
                <w:szCs w:val="16"/>
              </w:rPr>
            </w:pPr>
            <w:r>
              <w:rPr>
                <w:bCs/>
                <w:sz w:val="16"/>
                <w:szCs w:val="16"/>
              </w:rPr>
              <w:lastRenderedPageBreak/>
              <w:t>То же</w:t>
            </w:r>
          </w:p>
        </w:tc>
      </w:tr>
      <w:tr w:rsidR="00B53993"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53993" w:rsidRDefault="0022027D" w:rsidP="0022027D">
            <w:r>
              <w:lastRenderedPageBreak/>
              <w:t>2.282</w:t>
            </w:r>
          </w:p>
        </w:tc>
        <w:tc>
          <w:tcPr>
            <w:tcW w:w="1134" w:type="dxa"/>
            <w:tcBorders>
              <w:top w:val="single" w:sz="4" w:space="0" w:color="auto"/>
              <w:left w:val="single" w:sz="4" w:space="0" w:color="auto"/>
              <w:bottom w:val="single" w:sz="4" w:space="0" w:color="auto"/>
              <w:right w:val="single" w:sz="4" w:space="0" w:color="auto"/>
            </w:tcBorders>
          </w:tcPr>
          <w:p w:rsidR="00B53993" w:rsidRDefault="007C55A5"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B53993" w:rsidRPr="00B178FD" w:rsidRDefault="007C55A5" w:rsidP="00883A7D">
            <w:pPr>
              <w:spacing w:line="227" w:lineRule="atLeast"/>
              <w:rPr>
                <w:color w:val="222222"/>
                <w:sz w:val="22"/>
                <w:szCs w:val="22"/>
              </w:rPr>
            </w:pPr>
            <w:r w:rsidRPr="00B178FD">
              <w:rPr>
                <w:color w:val="222222"/>
                <w:sz w:val="22"/>
                <w:szCs w:val="22"/>
              </w:rPr>
              <w:t>Заявка</w:t>
            </w:r>
          </w:p>
          <w:p w:rsidR="007C55A5" w:rsidRPr="00B178FD" w:rsidRDefault="007C55A5" w:rsidP="007C55A5">
            <w:pPr>
              <w:rPr>
                <w:sz w:val="22"/>
                <w:szCs w:val="22"/>
              </w:rPr>
            </w:pPr>
            <w:r w:rsidRPr="00B178FD">
              <w:rPr>
                <w:sz w:val="22"/>
                <w:szCs w:val="22"/>
              </w:rPr>
              <w:t>2012147870 А</w:t>
            </w:r>
          </w:p>
          <w:p w:rsidR="007C55A5" w:rsidRPr="00B178FD" w:rsidRDefault="007C55A5" w:rsidP="007C55A5">
            <w:pPr>
              <w:spacing w:line="227" w:lineRule="atLeast"/>
              <w:rPr>
                <w:color w:val="222222"/>
                <w:sz w:val="22"/>
                <w:szCs w:val="22"/>
              </w:rPr>
            </w:pPr>
            <w:r w:rsidRPr="00B178FD">
              <w:rPr>
                <w:sz w:val="22"/>
                <w:szCs w:val="22"/>
              </w:rPr>
              <w:t>20.05.14</w:t>
            </w:r>
          </w:p>
        </w:tc>
        <w:tc>
          <w:tcPr>
            <w:tcW w:w="3544" w:type="dxa"/>
            <w:tcBorders>
              <w:top w:val="single" w:sz="4" w:space="0" w:color="auto"/>
              <w:left w:val="single" w:sz="4" w:space="0" w:color="auto"/>
              <w:bottom w:val="single" w:sz="4" w:space="0" w:color="auto"/>
              <w:right w:val="single" w:sz="4" w:space="0" w:color="auto"/>
            </w:tcBorders>
          </w:tcPr>
          <w:p w:rsidR="00B53993" w:rsidRPr="00BD2963" w:rsidRDefault="00BD2963" w:rsidP="006D3E00">
            <w:pPr>
              <w:spacing w:before="113" w:after="113"/>
              <w:rPr>
                <w:bCs/>
              </w:rPr>
            </w:pPr>
            <w:r w:rsidRPr="00BD2963">
              <w:rPr>
                <w:bCs/>
              </w:rPr>
              <w:t>Ф</w:t>
            </w:r>
            <w:r>
              <w:rPr>
                <w:bCs/>
              </w:rPr>
              <w:t>армацевтическая компози-ция,</w:t>
            </w:r>
            <w:r w:rsidR="0085782D" w:rsidRPr="0085782D">
              <w:rPr>
                <w:bCs/>
              </w:rPr>
              <w:t xml:space="preserve"> </w:t>
            </w:r>
            <w:r>
              <w:rPr>
                <w:bCs/>
              </w:rPr>
              <w:t>содержащая инкапсули-рованную тритерпеновую кислоту или ее производные</w:t>
            </w:r>
          </w:p>
        </w:tc>
        <w:tc>
          <w:tcPr>
            <w:tcW w:w="5812" w:type="dxa"/>
            <w:tcBorders>
              <w:top w:val="single" w:sz="4" w:space="0" w:color="auto"/>
              <w:left w:val="single" w:sz="4" w:space="0" w:color="auto"/>
              <w:bottom w:val="single" w:sz="4" w:space="0" w:color="auto"/>
              <w:right w:val="single" w:sz="4" w:space="0" w:color="auto"/>
            </w:tcBorders>
          </w:tcPr>
          <w:p w:rsidR="00B53993" w:rsidRPr="00BD2963" w:rsidRDefault="007C55A5" w:rsidP="001076D9">
            <w:pPr>
              <w:spacing w:before="100" w:beforeAutospacing="1" w:after="100" w:afterAutospacing="1"/>
              <w:jc w:val="both"/>
            </w:pPr>
            <w:r w:rsidRPr="00BD2963">
              <w:t xml:space="preserve">Фармацевтическая композиция, используемая для профилактики вирусных инфекций, вызываемых ДНК- и РНК-содержащими вирусами, такими как вирусы гриппа и парагриппа, ВИЧ, онковирусы, вирус гепатита С, вирус клещевого энцефалита, герпес, опоясывающий лишай, папиллома человека, аденовирусы и другие и содержащая в качестве активного ингредиента инкапсулированную тритерпеновую </w:t>
            </w:r>
            <w:r w:rsidRPr="00BD2963">
              <w:rPr>
                <w:rStyle w:val="aa"/>
                <w:b w:val="0"/>
              </w:rPr>
              <w:t>кислоту</w:t>
            </w:r>
            <w:r w:rsidRPr="00BD2963">
              <w:t xml:space="preserve">: бетулиновую </w:t>
            </w:r>
            <w:r w:rsidRPr="00BD2963">
              <w:rPr>
                <w:rStyle w:val="aa"/>
                <w:b w:val="0"/>
              </w:rPr>
              <w:t>кислоту</w:t>
            </w:r>
            <w:r w:rsidRPr="00BD2963">
              <w:t xml:space="preserve">, олеаноловую </w:t>
            </w:r>
            <w:r w:rsidRPr="00BD2963">
              <w:rPr>
                <w:rStyle w:val="aa"/>
                <w:b w:val="0"/>
              </w:rPr>
              <w:t>кислоту</w:t>
            </w:r>
            <w:r w:rsidRPr="00BD2963">
              <w:t xml:space="preserve">, урсоловую </w:t>
            </w:r>
            <w:r w:rsidRPr="00BD2963">
              <w:rPr>
                <w:rStyle w:val="aa"/>
                <w:b w:val="0"/>
              </w:rPr>
              <w:t>кислоту</w:t>
            </w:r>
            <w:r w:rsidRPr="00BD2963">
              <w:t xml:space="preserve">, помоловую </w:t>
            </w:r>
            <w:bookmarkStart w:id="75" w:name="HIT0006"/>
            <w:bookmarkStart w:id="76" w:name="cqhit5"/>
            <w:bookmarkEnd w:id="75"/>
            <w:r w:rsidRPr="00BD2963">
              <w:rPr>
                <w:rStyle w:val="aa"/>
                <w:b w:val="0"/>
              </w:rPr>
              <w:t>кислоту</w:t>
            </w:r>
            <w:bookmarkEnd w:id="76"/>
            <w:r w:rsidRPr="00BD2963">
              <w:t xml:space="preserve">, </w:t>
            </w:r>
            <w:r w:rsidRPr="00BD2963">
              <w:rPr>
                <w:rStyle w:val="aa"/>
                <w:b w:val="0"/>
              </w:rPr>
              <w:t>глицирризиновую</w:t>
            </w:r>
            <w:r w:rsidRPr="00BD2963">
              <w:rPr>
                <w:b/>
              </w:rPr>
              <w:t xml:space="preserve"> </w:t>
            </w:r>
            <w:r w:rsidRPr="00BD2963">
              <w:rPr>
                <w:rStyle w:val="aa"/>
                <w:b w:val="0"/>
              </w:rPr>
              <w:t>кислоту</w:t>
            </w:r>
            <w:r w:rsidRPr="00BD2963">
              <w:t xml:space="preserve"> или их производные в виде солей, эфиров и др., и приемлемые носители и эксципиенты.</w:t>
            </w:r>
          </w:p>
        </w:tc>
        <w:tc>
          <w:tcPr>
            <w:tcW w:w="2268" w:type="dxa"/>
            <w:tcBorders>
              <w:top w:val="single" w:sz="4" w:space="0" w:color="auto"/>
              <w:left w:val="single" w:sz="4" w:space="0" w:color="auto"/>
              <w:bottom w:val="single" w:sz="4" w:space="0" w:color="auto"/>
              <w:right w:val="single" w:sz="4" w:space="0" w:color="auto"/>
            </w:tcBorders>
          </w:tcPr>
          <w:p w:rsidR="00B53993" w:rsidRDefault="001A0125" w:rsidP="006D3E00">
            <w:pPr>
              <w:rPr>
                <w:bCs/>
                <w:sz w:val="16"/>
                <w:szCs w:val="16"/>
              </w:rPr>
            </w:pPr>
            <w:r>
              <w:rPr>
                <w:bCs/>
                <w:sz w:val="16"/>
                <w:szCs w:val="16"/>
              </w:rPr>
              <w:t>То же</w:t>
            </w:r>
          </w:p>
        </w:tc>
      </w:tr>
      <w:tr w:rsidR="00B53993"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53993" w:rsidRDefault="0022027D" w:rsidP="0022027D">
            <w:r>
              <w:t>2.283</w:t>
            </w:r>
          </w:p>
        </w:tc>
        <w:tc>
          <w:tcPr>
            <w:tcW w:w="1134" w:type="dxa"/>
            <w:tcBorders>
              <w:top w:val="single" w:sz="4" w:space="0" w:color="auto"/>
              <w:left w:val="single" w:sz="4" w:space="0" w:color="auto"/>
              <w:bottom w:val="single" w:sz="4" w:space="0" w:color="auto"/>
              <w:right w:val="single" w:sz="4" w:space="0" w:color="auto"/>
            </w:tcBorders>
          </w:tcPr>
          <w:p w:rsidR="00B53993" w:rsidRDefault="00425303" w:rsidP="009C7EAB">
            <w:r>
              <w:t xml:space="preserve">США </w:t>
            </w:r>
          </w:p>
        </w:tc>
        <w:tc>
          <w:tcPr>
            <w:tcW w:w="1701" w:type="dxa"/>
            <w:tcBorders>
              <w:top w:val="single" w:sz="4" w:space="0" w:color="auto"/>
              <w:left w:val="single" w:sz="4" w:space="0" w:color="auto"/>
              <w:bottom w:val="single" w:sz="4" w:space="0" w:color="auto"/>
              <w:right w:val="single" w:sz="4" w:space="0" w:color="auto"/>
            </w:tcBorders>
          </w:tcPr>
          <w:p w:rsidR="00B53993" w:rsidRPr="00B178FD" w:rsidRDefault="00425303" w:rsidP="00883A7D">
            <w:pPr>
              <w:spacing w:line="227" w:lineRule="atLeast"/>
              <w:rPr>
                <w:color w:val="222222"/>
                <w:sz w:val="22"/>
                <w:szCs w:val="22"/>
              </w:rPr>
            </w:pPr>
            <w:r w:rsidRPr="00B178FD">
              <w:rPr>
                <w:color w:val="222222"/>
                <w:sz w:val="22"/>
                <w:szCs w:val="22"/>
              </w:rPr>
              <w:t>Заявка</w:t>
            </w:r>
          </w:p>
          <w:p w:rsidR="00773BE7" w:rsidRDefault="00BD2963" w:rsidP="00883A7D">
            <w:pPr>
              <w:spacing w:line="227" w:lineRule="atLeast"/>
              <w:rPr>
                <w:rStyle w:val="shorttext"/>
                <w:color w:val="222222"/>
                <w:sz w:val="22"/>
                <w:szCs w:val="22"/>
                <w:lang w:val="en-US"/>
              </w:rPr>
            </w:pPr>
            <w:r w:rsidRPr="00B178FD">
              <w:rPr>
                <w:rStyle w:val="shorttext"/>
                <w:color w:val="222222"/>
                <w:sz w:val="22"/>
                <w:szCs w:val="22"/>
              </w:rPr>
              <w:t>2014121176 (A1)</w:t>
            </w:r>
          </w:p>
          <w:p w:rsidR="00425303" w:rsidRPr="00B178FD" w:rsidRDefault="00BD2963" w:rsidP="00883A7D">
            <w:pPr>
              <w:spacing w:line="227" w:lineRule="atLeast"/>
              <w:rPr>
                <w:color w:val="222222"/>
                <w:sz w:val="22"/>
                <w:szCs w:val="22"/>
              </w:rPr>
            </w:pPr>
            <w:r w:rsidRPr="00B178FD">
              <w:rPr>
                <w:rStyle w:val="shorttext"/>
                <w:color w:val="222222"/>
                <w:sz w:val="22"/>
                <w:szCs w:val="22"/>
              </w:rPr>
              <w:t xml:space="preserve"> </w:t>
            </w:r>
            <w:r w:rsidR="00425303" w:rsidRPr="00B178FD">
              <w:rPr>
                <w:rStyle w:val="shorttext"/>
                <w:color w:val="222222"/>
                <w:sz w:val="22"/>
                <w:szCs w:val="22"/>
              </w:rPr>
              <w:t>01</w:t>
            </w:r>
            <w:r w:rsidRPr="00B178FD">
              <w:rPr>
                <w:rStyle w:val="shorttext"/>
                <w:color w:val="222222"/>
                <w:sz w:val="22"/>
                <w:szCs w:val="22"/>
              </w:rPr>
              <w:t>.05.14</w:t>
            </w:r>
            <w:r w:rsidR="00425303" w:rsidRPr="00B178FD">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B53993" w:rsidRPr="006D3E00" w:rsidRDefault="00425303" w:rsidP="00B408A0">
            <w:pPr>
              <w:spacing w:before="113" w:after="113"/>
              <w:rPr>
                <w:bCs/>
              </w:rPr>
            </w:pPr>
            <w:r w:rsidRPr="00E20680">
              <w:rPr>
                <w:rStyle w:val="shorttext"/>
                <w:color w:val="222222"/>
              </w:rPr>
              <w:t>А</w:t>
            </w:r>
            <w:r w:rsidR="00E20680" w:rsidRPr="00E20680">
              <w:rPr>
                <w:rStyle w:val="shorttext"/>
                <w:color w:val="222222"/>
              </w:rPr>
              <w:t>к</w:t>
            </w:r>
            <w:r w:rsidR="00E20680">
              <w:rPr>
                <w:rStyle w:val="shorttext"/>
                <w:color w:val="222222"/>
              </w:rPr>
              <w:t xml:space="preserve">туальные ВСГ состав для использования </w:t>
            </w:r>
            <w:r w:rsidR="00B408A0">
              <w:rPr>
                <w:rStyle w:val="shorttext"/>
                <w:color w:val="222222"/>
              </w:rPr>
              <w:t>у</w:t>
            </w:r>
            <w:r w:rsidR="00E20680">
              <w:rPr>
                <w:rStyle w:val="shorttext"/>
                <w:color w:val="222222"/>
              </w:rPr>
              <w:t xml:space="preserve"> пациентов прыщей</w:t>
            </w:r>
            <w:r w:rsidR="00B408A0">
              <w:rPr>
                <w:rStyle w:val="shorttext"/>
                <w:color w:val="222222"/>
              </w:rPr>
              <w:t xml:space="preserve"> (акне)</w:t>
            </w:r>
          </w:p>
        </w:tc>
        <w:tc>
          <w:tcPr>
            <w:tcW w:w="5812" w:type="dxa"/>
            <w:tcBorders>
              <w:top w:val="single" w:sz="4" w:space="0" w:color="auto"/>
              <w:left w:val="single" w:sz="4" w:space="0" w:color="auto"/>
              <w:bottom w:val="single" w:sz="4" w:space="0" w:color="auto"/>
              <w:right w:val="single" w:sz="4" w:space="0" w:color="auto"/>
            </w:tcBorders>
          </w:tcPr>
          <w:p w:rsidR="00B53993" w:rsidRPr="00A70402" w:rsidRDefault="00A70402" w:rsidP="001076D9">
            <w:pPr>
              <w:spacing w:before="100" w:beforeAutospacing="1" w:after="100" w:afterAutospacing="1"/>
              <w:jc w:val="both"/>
            </w:pPr>
            <w:r>
              <w:rPr>
                <w:rStyle w:val="shorttext"/>
                <w:color w:val="222222"/>
              </w:rPr>
              <w:t>М</w:t>
            </w:r>
            <w:r w:rsidR="00425303" w:rsidRPr="00A70402">
              <w:rPr>
                <w:rStyle w:val="shorttext"/>
                <w:color w:val="222222"/>
              </w:rPr>
              <w:t>ожет включать в себя : а) по меньшей мере одно поверхностно-активное ; б)цинковая соль глюконовой кислоты ; и в)соль или производное глицирризиновой кислоты или глицирретиновой кислоты</w:t>
            </w:r>
          </w:p>
        </w:tc>
        <w:tc>
          <w:tcPr>
            <w:tcW w:w="2268" w:type="dxa"/>
            <w:tcBorders>
              <w:top w:val="single" w:sz="4" w:space="0" w:color="auto"/>
              <w:left w:val="single" w:sz="4" w:space="0" w:color="auto"/>
              <w:bottom w:val="single" w:sz="4" w:space="0" w:color="auto"/>
              <w:right w:val="single" w:sz="4" w:space="0" w:color="auto"/>
            </w:tcBorders>
          </w:tcPr>
          <w:p w:rsidR="00B53993" w:rsidRPr="008326E3" w:rsidRDefault="00425303" w:rsidP="006D3E00">
            <w:pPr>
              <w:rPr>
                <w:rStyle w:val="shorttext"/>
                <w:color w:val="222222"/>
                <w:sz w:val="18"/>
                <w:szCs w:val="18"/>
              </w:rPr>
            </w:pPr>
            <w:r w:rsidRPr="008326E3">
              <w:rPr>
                <w:rStyle w:val="shorttext"/>
                <w:color w:val="222222"/>
                <w:sz w:val="18"/>
                <w:szCs w:val="18"/>
              </w:rPr>
              <w:t>N</w:t>
            </w:r>
            <w:r w:rsidR="008326E3" w:rsidRPr="008326E3">
              <w:rPr>
                <w:rStyle w:val="shorttext"/>
                <w:color w:val="222222"/>
                <w:sz w:val="18"/>
                <w:szCs w:val="18"/>
                <w:lang w:val="en-US"/>
              </w:rPr>
              <w:t>adau</w:t>
            </w:r>
            <w:r w:rsidRPr="008326E3">
              <w:rPr>
                <w:rStyle w:val="shorttext"/>
                <w:color w:val="222222"/>
                <w:sz w:val="18"/>
                <w:szCs w:val="18"/>
              </w:rPr>
              <w:t xml:space="preserve"> Фуркад К</w:t>
            </w:r>
            <w:r w:rsidR="008326E3" w:rsidRPr="008326E3">
              <w:rPr>
                <w:rStyle w:val="shorttext"/>
                <w:color w:val="222222"/>
                <w:sz w:val="18"/>
                <w:szCs w:val="18"/>
              </w:rPr>
              <w:t>арине</w:t>
            </w:r>
          </w:p>
          <w:p w:rsidR="00425303" w:rsidRPr="008326E3" w:rsidRDefault="00425303" w:rsidP="008326E3">
            <w:pPr>
              <w:rPr>
                <w:bCs/>
                <w:sz w:val="18"/>
                <w:szCs w:val="18"/>
              </w:rPr>
            </w:pPr>
            <w:r w:rsidRPr="008326E3">
              <w:rPr>
                <w:rStyle w:val="shorttext"/>
                <w:color w:val="222222"/>
                <w:sz w:val="18"/>
                <w:szCs w:val="18"/>
              </w:rPr>
              <w:t>( G</w:t>
            </w:r>
            <w:r w:rsidR="008326E3" w:rsidRPr="008326E3">
              <w:rPr>
                <w:rStyle w:val="shorttext"/>
                <w:color w:val="222222"/>
                <w:sz w:val="18"/>
                <w:szCs w:val="18"/>
                <w:lang w:val="en-US"/>
              </w:rPr>
              <w:t>aldermasa</w:t>
            </w:r>
            <w:r w:rsidRPr="008326E3">
              <w:rPr>
                <w:rStyle w:val="shorttext"/>
                <w:color w:val="222222"/>
                <w:sz w:val="18"/>
                <w:szCs w:val="18"/>
              </w:rPr>
              <w:t>)</w:t>
            </w:r>
            <w:r w:rsidRPr="008326E3">
              <w:rPr>
                <w:rFonts w:ascii="Arial" w:hAnsi="Arial" w:cs="Arial"/>
                <w:color w:val="222222"/>
                <w:sz w:val="18"/>
                <w:szCs w:val="18"/>
              </w:rPr>
              <w:br/>
            </w:r>
          </w:p>
        </w:tc>
      </w:tr>
      <w:tr w:rsidR="00A57AEA"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3A03D3" w:rsidRDefault="00A57AEA" w:rsidP="001B0326">
            <w:r w:rsidRPr="003A03D3">
              <w:t>2.284</w:t>
            </w:r>
          </w:p>
        </w:tc>
        <w:tc>
          <w:tcPr>
            <w:tcW w:w="1134" w:type="dxa"/>
            <w:tcBorders>
              <w:top w:val="single" w:sz="4" w:space="0" w:color="auto"/>
              <w:left w:val="single" w:sz="4" w:space="0" w:color="auto"/>
              <w:bottom w:val="single" w:sz="4" w:space="0" w:color="auto"/>
              <w:right w:val="single" w:sz="4" w:space="0" w:color="auto"/>
            </w:tcBorders>
          </w:tcPr>
          <w:p w:rsidR="00A57AEA" w:rsidRPr="003A03D3" w:rsidRDefault="00A57AEA" w:rsidP="001B0326">
            <w:r w:rsidRPr="003A03D3">
              <w:t>США</w:t>
            </w:r>
          </w:p>
        </w:tc>
        <w:tc>
          <w:tcPr>
            <w:tcW w:w="1701" w:type="dxa"/>
            <w:tcBorders>
              <w:top w:val="single" w:sz="4" w:space="0" w:color="auto"/>
              <w:left w:val="single" w:sz="4" w:space="0" w:color="auto"/>
              <w:bottom w:val="single" w:sz="4" w:space="0" w:color="auto"/>
              <w:right w:val="single" w:sz="4" w:space="0" w:color="auto"/>
            </w:tcBorders>
          </w:tcPr>
          <w:p w:rsidR="00A57AEA" w:rsidRPr="003A03D3" w:rsidRDefault="00A57AEA" w:rsidP="001B0326">
            <w:pPr>
              <w:spacing w:line="227" w:lineRule="atLeast"/>
              <w:rPr>
                <w:color w:val="222222"/>
              </w:rPr>
            </w:pPr>
            <w:r w:rsidRPr="003A03D3">
              <w:rPr>
                <w:color w:val="222222"/>
              </w:rPr>
              <w:t>Заявка</w:t>
            </w:r>
          </w:p>
          <w:p w:rsidR="00A57AEA" w:rsidRPr="003A03D3" w:rsidRDefault="00A57AEA" w:rsidP="001B0326">
            <w:pPr>
              <w:spacing w:line="227" w:lineRule="atLeast"/>
              <w:rPr>
                <w:color w:val="222222"/>
              </w:rPr>
            </w:pPr>
            <w:r w:rsidRPr="003A03D3">
              <w:rPr>
                <w:color w:val="222222"/>
                <w:sz w:val="22"/>
                <w:szCs w:val="22"/>
              </w:rPr>
              <w:t xml:space="preserve">2014120525 (A1) </w:t>
            </w:r>
          </w:p>
          <w:p w:rsidR="00A57AEA" w:rsidRPr="003A03D3" w:rsidRDefault="00A57AEA" w:rsidP="001B0326">
            <w:pPr>
              <w:spacing w:line="227" w:lineRule="atLeast"/>
              <w:rPr>
                <w:color w:val="222222"/>
              </w:rPr>
            </w:pPr>
            <w:r w:rsidRPr="003A03D3">
              <w:rPr>
                <w:rFonts w:ascii="Arial" w:hAnsi="Arial" w:cs="Arial"/>
                <w:color w:val="222222"/>
              </w:rPr>
              <w:t>01.05.14</w:t>
            </w:r>
            <w:r w:rsidRPr="003A03D3">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AD7AF8" w:rsidRDefault="00A57AEA" w:rsidP="001B0326">
            <w:pPr>
              <w:spacing w:before="113" w:after="113"/>
              <w:rPr>
                <w:rStyle w:val="shorttext"/>
                <w:color w:val="222222"/>
              </w:rPr>
            </w:pPr>
            <w:r w:rsidRPr="00AD7AF8">
              <w:rPr>
                <w:color w:val="222222"/>
              </w:rPr>
              <w:t>М</w:t>
            </w:r>
            <w:r w:rsidR="00773BE7">
              <w:rPr>
                <w:color w:val="222222"/>
              </w:rPr>
              <w:t>ониторинг и ингибирова</w:t>
            </w:r>
            <w:r>
              <w:rPr>
                <w:color w:val="222222"/>
              </w:rPr>
              <w:t>ние инфекции</w:t>
            </w:r>
            <w:r w:rsidRPr="00AD7AF8">
              <w:rPr>
                <w:color w:val="222222"/>
              </w:rPr>
              <w:t xml:space="preserve"> </w:t>
            </w:r>
            <w:r>
              <w:rPr>
                <w:color w:val="222222"/>
              </w:rPr>
              <w:t>в</w:t>
            </w:r>
            <w:r w:rsidRPr="00AD7AF8">
              <w:rPr>
                <w:color w:val="222222"/>
              </w:rPr>
              <w:t>ирус</w:t>
            </w:r>
            <w:r>
              <w:rPr>
                <w:color w:val="222222"/>
              </w:rPr>
              <w:t>а</w:t>
            </w:r>
            <w:r w:rsidRPr="00AD7AF8">
              <w:rPr>
                <w:color w:val="222222"/>
              </w:rPr>
              <w:t xml:space="preserve"> иммуноде</w:t>
            </w:r>
            <w:r w:rsidR="00773BE7" w:rsidRPr="00773BE7">
              <w:rPr>
                <w:color w:val="222222"/>
              </w:rPr>
              <w:t>-</w:t>
            </w:r>
            <w:r w:rsidRPr="00AD7AF8">
              <w:rPr>
                <w:color w:val="222222"/>
              </w:rPr>
              <w:t>фицита человека путем моду</w:t>
            </w:r>
            <w:r w:rsidR="00773BE7" w:rsidRPr="00773BE7">
              <w:rPr>
                <w:color w:val="222222"/>
              </w:rPr>
              <w:t>-</w:t>
            </w:r>
            <w:r w:rsidRPr="00AD7AF8">
              <w:rPr>
                <w:color w:val="222222"/>
              </w:rPr>
              <w:t>ляции HMGB1 зависит запуск репликации ВИЧ-1 и настойчи</w:t>
            </w:r>
            <w:r w:rsidR="00773BE7" w:rsidRPr="00773BE7">
              <w:rPr>
                <w:color w:val="222222"/>
              </w:rPr>
              <w:t>-</w:t>
            </w:r>
            <w:r w:rsidRPr="00AD7AF8">
              <w:rPr>
                <w:color w:val="222222"/>
              </w:rPr>
              <w:lastRenderedPageBreak/>
              <w:t>вость</w:t>
            </w:r>
            <w:r w:rsidRPr="00AD7AF8">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Default="00A57AEA" w:rsidP="001B0326">
            <w:pPr>
              <w:spacing w:before="100" w:beforeAutospacing="1" w:after="100" w:afterAutospacing="1"/>
              <w:jc w:val="both"/>
              <w:rPr>
                <w:rStyle w:val="shorttext"/>
                <w:color w:val="222222"/>
              </w:rPr>
            </w:pPr>
            <w:r w:rsidRPr="008326E3">
              <w:rPr>
                <w:color w:val="222222"/>
              </w:rPr>
              <w:lastRenderedPageBreak/>
              <w:t xml:space="preserve">Терапевтические композиции, </w:t>
            </w:r>
            <w:r>
              <w:rPr>
                <w:color w:val="222222"/>
              </w:rPr>
              <w:t>содержащие антитела и препарат, такие как глицирризин</w:t>
            </w:r>
            <w:r w:rsidRPr="008326E3">
              <w:rPr>
                <w:color w:val="222222"/>
              </w:rPr>
              <w:t>, которые связываются с HMGB1</w:t>
            </w:r>
            <w:r>
              <w:rPr>
                <w:rFonts w:ascii="Arial" w:hAnsi="Arial" w:cs="Arial"/>
                <w:color w:val="222222"/>
              </w:rPr>
              <w:t xml:space="preserve"> .</w:t>
            </w:r>
          </w:p>
        </w:tc>
        <w:tc>
          <w:tcPr>
            <w:tcW w:w="2268" w:type="dxa"/>
            <w:tcBorders>
              <w:top w:val="single" w:sz="4" w:space="0" w:color="auto"/>
              <w:left w:val="single" w:sz="4" w:space="0" w:color="auto"/>
              <w:bottom w:val="single" w:sz="4" w:space="0" w:color="auto"/>
              <w:right w:val="single" w:sz="4" w:space="0" w:color="auto"/>
            </w:tcBorders>
          </w:tcPr>
          <w:p w:rsidR="00A57AEA" w:rsidRPr="008326E3" w:rsidRDefault="00A57AEA" w:rsidP="001B0326">
            <w:pPr>
              <w:rPr>
                <w:color w:val="222222"/>
                <w:sz w:val="18"/>
                <w:szCs w:val="18"/>
              </w:rPr>
            </w:pPr>
            <w:r w:rsidRPr="008326E3">
              <w:rPr>
                <w:color w:val="222222"/>
                <w:sz w:val="18"/>
                <w:szCs w:val="18"/>
              </w:rPr>
              <w:t>G</w:t>
            </w:r>
            <w:r w:rsidRPr="008326E3">
              <w:rPr>
                <w:color w:val="222222"/>
                <w:sz w:val="18"/>
                <w:szCs w:val="18"/>
                <w:lang w:val="en-US"/>
              </w:rPr>
              <w:t>jugeon</w:t>
            </w:r>
            <w:r w:rsidRPr="008326E3">
              <w:rPr>
                <w:color w:val="222222"/>
                <w:sz w:val="18"/>
                <w:szCs w:val="18"/>
              </w:rPr>
              <w:t xml:space="preserve"> Мари – L</w:t>
            </w:r>
            <w:r w:rsidRPr="008326E3">
              <w:rPr>
                <w:color w:val="222222"/>
                <w:sz w:val="18"/>
                <w:szCs w:val="18"/>
                <w:lang w:val="en-US"/>
              </w:rPr>
              <w:t>ise</w:t>
            </w:r>
            <w:r w:rsidRPr="008326E3">
              <w:rPr>
                <w:color w:val="222222"/>
                <w:sz w:val="18"/>
                <w:szCs w:val="18"/>
              </w:rPr>
              <w:t xml:space="preserve"> и др.</w:t>
            </w:r>
          </w:p>
          <w:p w:rsidR="00A57AEA" w:rsidRPr="008326E3" w:rsidRDefault="00A57AEA" w:rsidP="001B0326">
            <w:pPr>
              <w:rPr>
                <w:rStyle w:val="shorttext"/>
                <w:color w:val="222222"/>
                <w:sz w:val="18"/>
                <w:szCs w:val="18"/>
              </w:rPr>
            </w:pPr>
            <w:r w:rsidRPr="008326E3">
              <w:rPr>
                <w:color w:val="222222"/>
                <w:sz w:val="18"/>
                <w:szCs w:val="18"/>
              </w:rPr>
              <w:t>( Institut Pasteur)</w:t>
            </w:r>
            <w:r w:rsidRPr="008326E3">
              <w:rPr>
                <w:rFonts w:ascii="Arial" w:hAnsi="Arial" w:cs="Arial"/>
                <w:color w:val="222222"/>
                <w:sz w:val="18"/>
                <w:szCs w:val="18"/>
              </w:rPr>
              <w:br/>
            </w:r>
          </w:p>
        </w:tc>
      </w:tr>
      <w:tr w:rsidR="00A57AEA" w:rsidRPr="00F617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587816" w:rsidRDefault="00587816" w:rsidP="0022027D">
            <w:pPr>
              <w:rPr>
                <w:highlight w:val="yellow"/>
              </w:rPr>
            </w:pPr>
            <w:r w:rsidRPr="00067616">
              <w:lastRenderedPageBreak/>
              <w:t>2.285</w:t>
            </w:r>
          </w:p>
        </w:tc>
        <w:tc>
          <w:tcPr>
            <w:tcW w:w="1134" w:type="dxa"/>
            <w:tcBorders>
              <w:top w:val="single" w:sz="4" w:space="0" w:color="auto"/>
              <w:left w:val="single" w:sz="4" w:space="0" w:color="auto"/>
              <w:bottom w:val="single" w:sz="4" w:space="0" w:color="auto"/>
              <w:right w:val="single" w:sz="4" w:space="0" w:color="auto"/>
            </w:tcBorders>
          </w:tcPr>
          <w:p w:rsidR="00A57AEA" w:rsidRPr="00587816" w:rsidRDefault="00A57AEA" w:rsidP="009C7EAB">
            <w:pPr>
              <w:rPr>
                <w:highlight w:val="yellow"/>
              </w:rPr>
            </w:pPr>
            <w:r w:rsidRPr="00C63064">
              <w:t>Гонконг</w:t>
            </w:r>
          </w:p>
        </w:tc>
        <w:tc>
          <w:tcPr>
            <w:tcW w:w="1701" w:type="dxa"/>
            <w:tcBorders>
              <w:top w:val="single" w:sz="4" w:space="0" w:color="auto"/>
              <w:left w:val="single" w:sz="4" w:space="0" w:color="auto"/>
              <w:bottom w:val="single" w:sz="4" w:space="0" w:color="auto"/>
              <w:right w:val="single" w:sz="4" w:space="0" w:color="auto"/>
            </w:tcBorders>
          </w:tcPr>
          <w:p w:rsidR="00A57AEA" w:rsidRPr="00A96A47" w:rsidRDefault="00A57AEA" w:rsidP="00883A7D">
            <w:pPr>
              <w:spacing w:line="227" w:lineRule="atLeast"/>
              <w:rPr>
                <w:color w:val="222222"/>
              </w:rPr>
            </w:pPr>
            <w:r w:rsidRPr="00A96A47">
              <w:rPr>
                <w:color w:val="222222"/>
              </w:rPr>
              <w:t>Заявка</w:t>
            </w:r>
          </w:p>
          <w:p w:rsidR="00A57AEA" w:rsidRDefault="00A57AEA" w:rsidP="00883A7D">
            <w:pPr>
              <w:spacing w:line="227" w:lineRule="atLeast"/>
              <w:rPr>
                <w:color w:val="222222"/>
                <w:lang w:val="en-US"/>
              </w:rPr>
            </w:pPr>
            <w:r>
              <w:rPr>
                <w:color w:val="222222"/>
              </w:rPr>
              <w:t>1151466 (A1)</w:t>
            </w:r>
          </w:p>
          <w:p w:rsidR="00A57AEA" w:rsidRPr="00AD7AF8" w:rsidRDefault="00A57AEA" w:rsidP="00883A7D">
            <w:pPr>
              <w:spacing w:line="227" w:lineRule="atLeast"/>
              <w:rPr>
                <w:color w:val="222222"/>
              </w:rPr>
            </w:pPr>
            <w:r w:rsidRPr="00A96A47">
              <w:rPr>
                <w:color w:val="222222"/>
              </w:rPr>
              <w:t>07.03.14</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326335" w:rsidRDefault="00A57AEA" w:rsidP="00067616">
            <w:pPr>
              <w:spacing w:before="113" w:after="113"/>
              <w:rPr>
                <w:color w:val="222222"/>
              </w:rPr>
            </w:pPr>
            <w:r w:rsidRPr="00326335">
              <w:rPr>
                <w:color w:val="222222"/>
              </w:rPr>
              <w:t xml:space="preserve">Оральный фармацевтический состав - </w:t>
            </w:r>
            <w:r w:rsidR="00067616">
              <w:rPr>
                <w:color w:val="222222"/>
              </w:rPr>
              <w:t>г</w:t>
            </w:r>
            <w:r w:rsidRPr="00326335">
              <w:rPr>
                <w:color w:val="222222"/>
              </w:rPr>
              <w:t xml:space="preserve">лицирризин или ее соли и </w:t>
            </w:r>
            <w:r w:rsidR="00067616" w:rsidRPr="00326335">
              <w:rPr>
                <w:color w:val="222222"/>
              </w:rPr>
              <w:t xml:space="preserve">способ </w:t>
            </w:r>
            <w:r w:rsidRPr="00326335">
              <w:rPr>
                <w:color w:val="222222"/>
              </w:rPr>
              <w:t>подготовк</w:t>
            </w:r>
            <w:r w:rsidR="00067616">
              <w:rPr>
                <w:color w:val="222222"/>
              </w:rPr>
              <w:t>и его</w:t>
            </w:r>
          </w:p>
        </w:tc>
        <w:tc>
          <w:tcPr>
            <w:tcW w:w="5812" w:type="dxa"/>
            <w:tcBorders>
              <w:top w:val="single" w:sz="4" w:space="0" w:color="auto"/>
              <w:left w:val="single" w:sz="4" w:space="0" w:color="auto"/>
              <w:bottom w:val="single" w:sz="4" w:space="0" w:color="auto"/>
              <w:right w:val="single" w:sz="4" w:space="0" w:color="auto"/>
            </w:tcBorders>
          </w:tcPr>
          <w:p w:rsidR="00A57AEA" w:rsidRPr="00326335" w:rsidRDefault="00295A2A" w:rsidP="001076D9">
            <w:pPr>
              <w:spacing w:before="100" w:beforeAutospacing="1" w:after="100" w:afterAutospacing="1"/>
              <w:jc w:val="both"/>
              <w:rPr>
                <w:color w:val="222222"/>
              </w:rPr>
            </w:pPr>
            <w:r>
              <w:rPr>
                <w:color w:val="222222"/>
              </w:rPr>
              <w:t>К</w:t>
            </w:r>
            <w:r w:rsidR="00A57AEA" w:rsidRPr="00326335">
              <w:rPr>
                <w:color w:val="222222"/>
              </w:rPr>
              <w:t>омпозиция с энтеросолюбильным из глицирризин</w:t>
            </w:r>
            <w:r w:rsidR="006B6C84">
              <w:rPr>
                <w:color w:val="222222"/>
              </w:rPr>
              <w:t>а или его соли и способ</w:t>
            </w:r>
            <w:r w:rsidR="007A2C31">
              <w:rPr>
                <w:color w:val="222222"/>
              </w:rPr>
              <w:t xml:space="preserve"> его приготовления</w:t>
            </w:r>
            <w:r w:rsidR="00A57AEA" w:rsidRPr="00326335">
              <w:rPr>
                <w:color w:val="222222"/>
              </w:rPr>
              <w:t>. Композиция состоит из многих частей. Каждый блок состоит из наружной энтеросолюбильным покрытием и содержания. Содержание включает глицирризин или его соль и по меньшей мере один поглощения большее агентом кишечной абсорбции</w:t>
            </w:r>
          </w:p>
        </w:tc>
        <w:tc>
          <w:tcPr>
            <w:tcW w:w="2268" w:type="dxa"/>
            <w:tcBorders>
              <w:top w:val="single" w:sz="4" w:space="0" w:color="auto"/>
              <w:left w:val="single" w:sz="4" w:space="0" w:color="auto"/>
              <w:bottom w:val="single" w:sz="4" w:space="0" w:color="auto"/>
              <w:right w:val="single" w:sz="4" w:space="0" w:color="auto"/>
            </w:tcBorders>
          </w:tcPr>
          <w:p w:rsidR="00A57AEA" w:rsidRPr="00295A2A" w:rsidRDefault="00A57AEA" w:rsidP="006D3E00">
            <w:pPr>
              <w:rPr>
                <w:color w:val="222222"/>
                <w:sz w:val="20"/>
                <w:szCs w:val="20"/>
              </w:rPr>
            </w:pPr>
            <w:r w:rsidRPr="00295A2A">
              <w:rPr>
                <w:color w:val="222222"/>
                <w:sz w:val="20"/>
                <w:szCs w:val="20"/>
              </w:rPr>
              <w:t>Dong Ping и др.</w:t>
            </w:r>
          </w:p>
        </w:tc>
      </w:tr>
      <w:tr w:rsidR="00A57AEA"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8326E3" w:rsidRDefault="00587816" w:rsidP="0022027D">
            <w:r w:rsidRPr="00067616">
              <w:t>2.286</w:t>
            </w:r>
          </w:p>
        </w:tc>
        <w:tc>
          <w:tcPr>
            <w:tcW w:w="1134" w:type="dxa"/>
            <w:tcBorders>
              <w:top w:val="single" w:sz="4" w:space="0" w:color="auto"/>
              <w:left w:val="single" w:sz="4" w:space="0" w:color="auto"/>
              <w:bottom w:val="single" w:sz="4" w:space="0" w:color="auto"/>
              <w:right w:val="single" w:sz="4" w:space="0" w:color="auto"/>
            </w:tcBorders>
          </w:tcPr>
          <w:p w:rsidR="00A57AEA" w:rsidRDefault="00295A2A" w:rsidP="00A96A47">
            <w:r>
              <w:t>Китай</w:t>
            </w:r>
          </w:p>
        </w:tc>
        <w:tc>
          <w:tcPr>
            <w:tcW w:w="1701" w:type="dxa"/>
            <w:tcBorders>
              <w:top w:val="single" w:sz="4" w:space="0" w:color="auto"/>
              <w:left w:val="single" w:sz="4" w:space="0" w:color="auto"/>
              <w:bottom w:val="single" w:sz="4" w:space="0" w:color="auto"/>
              <w:right w:val="single" w:sz="4" w:space="0" w:color="auto"/>
            </w:tcBorders>
          </w:tcPr>
          <w:p w:rsidR="00A57AEA" w:rsidRPr="00A96A47" w:rsidRDefault="00A57AEA" w:rsidP="00A96A47">
            <w:pPr>
              <w:spacing w:line="227" w:lineRule="atLeast"/>
              <w:rPr>
                <w:color w:val="222222"/>
              </w:rPr>
            </w:pPr>
            <w:r w:rsidRPr="00A96A47">
              <w:rPr>
                <w:color w:val="222222"/>
              </w:rPr>
              <w:t>Заявка</w:t>
            </w:r>
          </w:p>
          <w:p w:rsidR="00A57AEA" w:rsidRPr="00A96A47" w:rsidRDefault="00A57AEA" w:rsidP="00A96A47">
            <w:pPr>
              <w:spacing w:line="227" w:lineRule="atLeast"/>
              <w:rPr>
                <w:color w:val="222222"/>
              </w:rPr>
            </w:pPr>
            <w:r w:rsidRPr="00A96A47">
              <w:rPr>
                <w:color w:val="222222"/>
              </w:rPr>
              <w:t xml:space="preserve">103570779 (А) </w:t>
            </w:r>
          </w:p>
          <w:p w:rsidR="00A57AEA" w:rsidRPr="00AD7AF8" w:rsidRDefault="00A57AEA" w:rsidP="00A96A47">
            <w:pPr>
              <w:spacing w:line="227" w:lineRule="atLeast"/>
              <w:rPr>
                <w:color w:val="222222"/>
              </w:rPr>
            </w:pPr>
            <w:r w:rsidRPr="00A96A47">
              <w:rPr>
                <w:color w:val="222222"/>
              </w:rPr>
              <w:t>12.02.14</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AD7AF8" w:rsidRDefault="00295A2A" w:rsidP="007A2C31">
            <w:pPr>
              <w:spacing w:before="113" w:after="113"/>
              <w:rPr>
                <w:color w:val="222222"/>
              </w:rPr>
            </w:pPr>
            <w:r>
              <w:rPr>
                <w:color w:val="222222"/>
              </w:rPr>
              <w:t xml:space="preserve">Способ получения </w:t>
            </w:r>
            <w:r w:rsidR="00A57AEA" w:rsidRPr="00295A2A">
              <w:rPr>
                <w:color w:val="222222"/>
              </w:rPr>
              <w:t>глицирри</w:t>
            </w:r>
            <w:r>
              <w:rPr>
                <w:color w:val="222222"/>
              </w:rPr>
              <w:t>-</w:t>
            </w:r>
            <w:r w:rsidR="00A57AEA" w:rsidRPr="00295A2A">
              <w:rPr>
                <w:color w:val="222222"/>
              </w:rPr>
              <w:t>зин</w:t>
            </w:r>
            <w:r>
              <w:rPr>
                <w:color w:val="222222"/>
              </w:rPr>
              <w:t>а</w:t>
            </w:r>
            <w:r w:rsidR="00A57AEA" w:rsidRPr="00295A2A">
              <w:rPr>
                <w:color w:val="222222"/>
              </w:rPr>
              <w:t>, имитирующий подвижн</w:t>
            </w:r>
            <w:r w:rsidR="007A2C31">
              <w:rPr>
                <w:color w:val="222222"/>
              </w:rPr>
              <w:t>ое</w:t>
            </w:r>
            <w:r w:rsidR="00A57AEA" w:rsidRPr="00295A2A">
              <w:rPr>
                <w:color w:val="222222"/>
              </w:rPr>
              <w:t xml:space="preserve"> разделения слоем</w:t>
            </w:r>
            <w:r w:rsidR="00A57AEA">
              <w:rPr>
                <w:rFonts w:ascii="Arial" w:hAnsi="Arial" w:cs="Arial"/>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8D1C3D" w:rsidRDefault="00A57AEA" w:rsidP="006B6C84">
            <w:pPr>
              <w:spacing w:before="100" w:beforeAutospacing="1" w:after="100" w:afterAutospacing="1"/>
              <w:jc w:val="both"/>
              <w:rPr>
                <w:color w:val="222222"/>
              </w:rPr>
            </w:pPr>
            <w:r w:rsidRPr="008D1C3D">
              <w:rPr>
                <w:color w:val="222222"/>
              </w:rPr>
              <w:t>Технология включает следующие стадии: извлечение, разделение и очистка солодки общей флавон из солодки порошка с использованием методов нагрева и кип</w:t>
            </w:r>
            <w:r w:rsidR="006B6C84">
              <w:rPr>
                <w:color w:val="222222"/>
              </w:rPr>
              <w:t>ячения с обратным холодильнико</w:t>
            </w:r>
            <w:r w:rsidRPr="008D1C3D">
              <w:rPr>
                <w:color w:val="222222"/>
              </w:rPr>
              <w:t>, макропористой смолы переработки и стимулировали перемещение разделение и далее выделения и очистки , чтобы получить глицирризин</w:t>
            </w:r>
          </w:p>
        </w:tc>
        <w:tc>
          <w:tcPr>
            <w:tcW w:w="2268" w:type="dxa"/>
            <w:tcBorders>
              <w:top w:val="single" w:sz="4" w:space="0" w:color="auto"/>
              <w:left w:val="single" w:sz="4" w:space="0" w:color="auto"/>
              <w:bottom w:val="single" w:sz="4" w:space="0" w:color="auto"/>
              <w:right w:val="single" w:sz="4" w:space="0" w:color="auto"/>
            </w:tcBorders>
          </w:tcPr>
          <w:p w:rsidR="00A57AEA" w:rsidRPr="002F6F78" w:rsidRDefault="00A57AEA" w:rsidP="006D3E00">
            <w:pPr>
              <w:rPr>
                <w:color w:val="222222"/>
                <w:sz w:val="18"/>
                <w:szCs w:val="18"/>
                <w:lang w:val="en-US"/>
              </w:rPr>
            </w:pPr>
            <w:r w:rsidRPr="002F6F78">
              <w:rPr>
                <w:color w:val="222222"/>
                <w:sz w:val="18"/>
                <w:szCs w:val="18"/>
              </w:rPr>
              <w:t>Чжан</w:t>
            </w:r>
            <w:r w:rsidRPr="002F6F78">
              <w:rPr>
                <w:color w:val="222222"/>
                <w:sz w:val="18"/>
                <w:szCs w:val="18"/>
                <w:lang w:val="en-US"/>
              </w:rPr>
              <w:t xml:space="preserve"> Dabing </w:t>
            </w:r>
            <w:r w:rsidRPr="002F6F78">
              <w:rPr>
                <w:color w:val="222222"/>
                <w:sz w:val="18"/>
                <w:szCs w:val="18"/>
              </w:rPr>
              <w:t>и</w:t>
            </w:r>
            <w:r w:rsidRPr="002F6F78">
              <w:rPr>
                <w:color w:val="222222"/>
                <w:sz w:val="18"/>
                <w:szCs w:val="18"/>
                <w:lang w:val="en-US"/>
              </w:rPr>
              <w:t xml:space="preserve"> </w:t>
            </w:r>
            <w:r w:rsidRPr="002F6F78">
              <w:rPr>
                <w:color w:val="222222"/>
                <w:sz w:val="18"/>
                <w:szCs w:val="18"/>
              </w:rPr>
              <w:t>др</w:t>
            </w:r>
            <w:r w:rsidRPr="002F6F78">
              <w:rPr>
                <w:color w:val="222222"/>
                <w:sz w:val="18"/>
                <w:szCs w:val="18"/>
                <w:lang w:val="en-US"/>
              </w:rPr>
              <w:t>.</w:t>
            </w:r>
          </w:p>
          <w:p w:rsidR="00A57AEA" w:rsidRPr="00B443FA" w:rsidRDefault="00B443FA" w:rsidP="00C232D6">
            <w:pPr>
              <w:rPr>
                <w:color w:val="222222"/>
                <w:sz w:val="18"/>
                <w:szCs w:val="18"/>
                <w:lang w:val="en-US"/>
              </w:rPr>
            </w:pPr>
            <w:r w:rsidRPr="00B443FA">
              <w:rPr>
                <w:color w:val="222222"/>
                <w:sz w:val="18"/>
                <w:szCs w:val="18"/>
                <w:lang w:val="en-US"/>
              </w:rPr>
              <w:t>(</w:t>
            </w:r>
            <w:r w:rsidR="00A57AEA" w:rsidRPr="002F6F78">
              <w:rPr>
                <w:color w:val="222222"/>
                <w:sz w:val="18"/>
                <w:szCs w:val="18"/>
                <w:lang w:val="en-US"/>
              </w:rPr>
              <w:t>Jiangsu H</w:t>
            </w:r>
            <w:r w:rsidR="003214A0">
              <w:rPr>
                <w:color w:val="222222"/>
                <w:sz w:val="18"/>
                <w:szCs w:val="18"/>
                <w:lang w:val="en-US"/>
              </w:rPr>
              <w:t>anbon</w:t>
            </w:r>
            <w:r w:rsidR="00A57AEA" w:rsidRPr="002F6F78">
              <w:rPr>
                <w:color w:val="222222"/>
                <w:sz w:val="18"/>
                <w:szCs w:val="18"/>
                <w:lang w:val="en-US"/>
              </w:rPr>
              <w:t xml:space="preserve"> </w:t>
            </w:r>
            <w:r w:rsidR="00A57AEA" w:rsidRPr="002F6F78">
              <w:rPr>
                <w:color w:val="222222"/>
                <w:sz w:val="18"/>
                <w:szCs w:val="18"/>
              </w:rPr>
              <w:t>Н</w:t>
            </w:r>
            <w:r w:rsidR="00C232D6">
              <w:rPr>
                <w:color w:val="222222"/>
                <w:sz w:val="18"/>
                <w:szCs w:val="18"/>
              </w:rPr>
              <w:t>аука</w:t>
            </w:r>
            <w:r w:rsidR="00A57AEA" w:rsidRPr="002F6F78">
              <w:rPr>
                <w:color w:val="222222"/>
                <w:sz w:val="18"/>
                <w:szCs w:val="18"/>
                <w:lang w:val="en-US"/>
              </w:rPr>
              <w:t xml:space="preserve"> &amp; T</w:t>
            </w:r>
            <w:r w:rsidR="003214A0">
              <w:rPr>
                <w:color w:val="222222"/>
                <w:sz w:val="18"/>
                <w:szCs w:val="18"/>
                <w:lang w:val="en-US"/>
              </w:rPr>
              <w:t>echnology</w:t>
            </w:r>
            <w:r w:rsidR="00A57AEA" w:rsidRPr="002F6F78">
              <w:rPr>
                <w:color w:val="222222"/>
                <w:sz w:val="18"/>
                <w:szCs w:val="18"/>
                <w:lang w:val="en-US"/>
              </w:rPr>
              <w:t xml:space="preserve"> C</w:t>
            </w:r>
            <w:r w:rsidR="003214A0">
              <w:rPr>
                <w:color w:val="222222"/>
                <w:sz w:val="18"/>
                <w:szCs w:val="18"/>
                <w:lang w:val="en-US"/>
              </w:rPr>
              <w:t>o</w:t>
            </w:r>
            <w:r w:rsidR="00A57AEA" w:rsidRPr="002F6F78">
              <w:rPr>
                <w:color w:val="222222"/>
                <w:sz w:val="18"/>
                <w:szCs w:val="18"/>
                <w:lang w:val="en-US"/>
              </w:rPr>
              <w:t xml:space="preserve"> L</w:t>
            </w:r>
            <w:r w:rsidR="003214A0">
              <w:rPr>
                <w:color w:val="222222"/>
                <w:sz w:val="18"/>
                <w:szCs w:val="18"/>
                <w:lang w:val="en-US"/>
              </w:rPr>
              <w:t>td</w:t>
            </w:r>
            <w:r w:rsidRPr="00B443FA">
              <w:rPr>
                <w:color w:val="222222"/>
                <w:sz w:val="18"/>
                <w:szCs w:val="18"/>
                <w:lang w:val="en-US"/>
              </w:rPr>
              <w:t>)</w:t>
            </w:r>
          </w:p>
        </w:tc>
      </w:tr>
      <w:tr w:rsidR="00A57AEA" w:rsidRPr="00084B4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F601B1" w:rsidRDefault="00587816" w:rsidP="008040FE">
            <w:pPr>
              <w:rPr>
                <w:sz w:val="20"/>
                <w:szCs w:val="20"/>
                <w:highlight w:val="yellow"/>
                <w:lang w:val="en-US"/>
              </w:rPr>
            </w:pPr>
            <w:r w:rsidRPr="00067616">
              <w:t>2.287</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2B5B16">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286877" w:rsidRDefault="00A57AEA" w:rsidP="008040FE">
            <w:pPr>
              <w:rPr>
                <w:color w:val="222222"/>
              </w:rPr>
            </w:pPr>
            <w:r w:rsidRPr="00286877">
              <w:rPr>
                <w:rStyle w:val="hps"/>
                <w:color w:val="222222"/>
              </w:rPr>
              <w:t>52139710</w:t>
            </w:r>
            <w:r w:rsidRPr="00286877">
              <w:rPr>
                <w:color w:val="222222"/>
              </w:rPr>
              <w:t xml:space="preserve"> </w:t>
            </w:r>
            <w:r w:rsidRPr="00286877">
              <w:rPr>
                <w:rStyle w:val="hps"/>
                <w:color w:val="222222"/>
              </w:rPr>
              <w:t>(А)</w:t>
            </w:r>
            <w:r w:rsidRPr="00286877">
              <w:rPr>
                <w:color w:val="222222"/>
              </w:rPr>
              <w:t xml:space="preserve"> </w:t>
            </w:r>
            <w:r w:rsidRPr="00286877">
              <w:rPr>
                <w:rStyle w:val="hps"/>
                <w:color w:val="222222"/>
              </w:rPr>
              <w:t>21.11.77</w:t>
            </w:r>
          </w:p>
        </w:tc>
        <w:tc>
          <w:tcPr>
            <w:tcW w:w="3544" w:type="dxa"/>
            <w:tcBorders>
              <w:top w:val="single" w:sz="4" w:space="0" w:color="auto"/>
              <w:left w:val="single" w:sz="4" w:space="0" w:color="auto"/>
              <w:bottom w:val="single" w:sz="4" w:space="0" w:color="auto"/>
              <w:right w:val="single" w:sz="4" w:space="0" w:color="auto"/>
            </w:tcBorders>
          </w:tcPr>
          <w:p w:rsidR="00A57AEA" w:rsidRPr="00084B4B" w:rsidRDefault="00A57AEA" w:rsidP="00084B4B">
            <w:pPr>
              <w:rPr>
                <w:color w:val="222222"/>
              </w:rPr>
            </w:pPr>
            <w:r w:rsidRPr="00084B4B">
              <w:rPr>
                <w:rStyle w:val="hps"/>
                <w:color w:val="222222"/>
              </w:rPr>
              <w:t>Выделение</w:t>
            </w:r>
            <w:r w:rsidRPr="00084B4B">
              <w:rPr>
                <w:color w:val="222222"/>
              </w:rPr>
              <w:t xml:space="preserve"> </w:t>
            </w:r>
            <w:r w:rsidRPr="00084B4B">
              <w:rPr>
                <w:rStyle w:val="hps"/>
                <w:color w:val="222222"/>
              </w:rPr>
              <w:t>глицирризина</w:t>
            </w:r>
            <w:r w:rsidRPr="00084B4B">
              <w:rPr>
                <w:color w:val="222222"/>
              </w:rPr>
              <w:t xml:space="preserve"> </w:t>
            </w:r>
            <w:r w:rsidRPr="00084B4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4E168F" w:rsidRDefault="00A57AEA" w:rsidP="008040FE">
            <w:pPr>
              <w:widowControl w:val="0"/>
              <w:jc w:val="both"/>
              <w:rPr>
                <w:color w:val="222222"/>
              </w:rPr>
            </w:pPr>
            <w:r>
              <w:rPr>
                <w:color w:val="222222"/>
              </w:rPr>
              <w:t>Нет описания</w:t>
            </w:r>
          </w:p>
        </w:tc>
        <w:tc>
          <w:tcPr>
            <w:tcW w:w="2268" w:type="dxa"/>
            <w:tcBorders>
              <w:top w:val="single" w:sz="4" w:space="0" w:color="auto"/>
              <w:left w:val="single" w:sz="4" w:space="0" w:color="auto"/>
              <w:bottom w:val="single" w:sz="4" w:space="0" w:color="auto"/>
              <w:right w:val="single" w:sz="4" w:space="0" w:color="auto"/>
            </w:tcBorders>
          </w:tcPr>
          <w:p w:rsidR="00A57AEA" w:rsidRPr="00A57AEA" w:rsidRDefault="00A57AEA" w:rsidP="008040FE">
            <w:pPr>
              <w:pStyle w:val="a3"/>
              <w:rPr>
                <w:rStyle w:val="hps"/>
                <w:rFonts w:ascii="Arial" w:hAnsi="Arial" w:cs="Arial"/>
                <w:color w:val="222222"/>
              </w:rPr>
            </w:pPr>
            <w:r w:rsidRPr="00A57AEA">
              <w:rPr>
                <w:rStyle w:val="hps"/>
                <w:color w:val="222222"/>
                <w:lang w:val="en-US"/>
              </w:rPr>
              <w:t>M</w:t>
            </w:r>
            <w:r w:rsidRPr="00A57AEA">
              <w:rPr>
                <w:rStyle w:val="hps"/>
                <w:color w:val="222222"/>
              </w:rPr>
              <w:t>орита</w:t>
            </w:r>
            <w:r w:rsidRPr="00A57AEA">
              <w:rPr>
                <w:color w:val="222222"/>
              </w:rPr>
              <w:t xml:space="preserve"> </w:t>
            </w:r>
            <w:r w:rsidRPr="00A57AEA">
              <w:rPr>
                <w:rStyle w:val="hps"/>
                <w:color w:val="222222"/>
                <w:lang w:val="en-US"/>
              </w:rPr>
              <w:t>T</w:t>
            </w:r>
            <w:r w:rsidRPr="00A57AEA">
              <w:rPr>
                <w:rStyle w:val="hps"/>
                <w:rFonts w:ascii="Arial" w:hAnsi="Arial" w:cs="Arial"/>
                <w:color w:val="222222"/>
              </w:rPr>
              <w:t>.,</w:t>
            </w:r>
            <w:r w:rsidRPr="00A57AEA">
              <w:rPr>
                <w:rFonts w:ascii="Arial" w:hAnsi="Arial" w:cs="Arial"/>
                <w:color w:val="222222"/>
              </w:rPr>
              <w:t xml:space="preserve"> Фуята </w:t>
            </w:r>
            <w:r w:rsidRPr="00A57AEA">
              <w:rPr>
                <w:rStyle w:val="hps"/>
                <w:rFonts w:ascii="Arial" w:hAnsi="Arial" w:cs="Arial"/>
                <w:color w:val="222222"/>
              </w:rPr>
              <w:t>М,</w:t>
            </w:r>
          </w:p>
          <w:p w:rsidR="00A57AEA" w:rsidRPr="00084B4B" w:rsidRDefault="00A57AEA" w:rsidP="00084B4B">
            <w:pPr>
              <w:pStyle w:val="a3"/>
              <w:rPr>
                <w:rFonts w:ascii="Arial" w:hAnsi="Arial" w:cs="Arial"/>
                <w:color w:val="222222"/>
              </w:rPr>
            </w:pPr>
            <w:r w:rsidRPr="00A57AEA">
              <w:rPr>
                <w:rStyle w:val="hps"/>
              </w:rPr>
              <w:t>(</w:t>
            </w:r>
            <w:r w:rsidRPr="003214A0">
              <w:rPr>
                <w:rStyle w:val="hps"/>
                <w:color w:val="222222"/>
                <w:lang w:val="en-US"/>
              </w:rPr>
              <w:t>M</w:t>
            </w:r>
            <w:r w:rsidRPr="003214A0">
              <w:rPr>
                <w:rStyle w:val="hps"/>
                <w:color w:val="222222"/>
              </w:rPr>
              <w:t>орита</w:t>
            </w:r>
            <w:r w:rsidRPr="003214A0">
              <w:rPr>
                <w:color w:val="222222"/>
              </w:rPr>
              <w:t xml:space="preserve"> </w:t>
            </w:r>
            <w:r w:rsidRPr="003214A0">
              <w:rPr>
                <w:rStyle w:val="hps"/>
                <w:color w:val="222222"/>
                <w:lang w:val="en-US"/>
              </w:rPr>
              <w:t>Ka</w:t>
            </w:r>
            <w:r w:rsidRPr="003214A0">
              <w:rPr>
                <w:rStyle w:val="hps"/>
                <w:color w:val="222222"/>
              </w:rPr>
              <w:t xml:space="preserve">гаку  </w:t>
            </w:r>
            <w:r w:rsidRPr="003214A0">
              <w:rPr>
                <w:rStyle w:val="hps"/>
                <w:color w:val="222222"/>
                <w:lang w:val="en-US"/>
              </w:rPr>
              <w:t>Ko</w:t>
            </w:r>
            <w:r w:rsidRPr="003214A0">
              <w:rPr>
                <w:rStyle w:val="hps"/>
                <w:color w:val="222222"/>
              </w:rPr>
              <w:t>гяо</w:t>
            </w:r>
            <w:r w:rsidRPr="00084B4B">
              <w:rPr>
                <w:rFonts w:ascii="Arial" w:hAnsi="Arial" w:cs="Arial"/>
                <w:color w:val="222222"/>
              </w:rPr>
              <w:t xml:space="preserve"> </w:t>
            </w:r>
            <w:r w:rsidRPr="00084B4B">
              <w:rPr>
                <w:rStyle w:val="hps"/>
              </w:rPr>
              <w:t>)</w:t>
            </w:r>
          </w:p>
        </w:tc>
      </w:tr>
      <w:tr w:rsidR="00A57AEA"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BB022F" w:rsidRDefault="00587816" w:rsidP="008040FE">
            <w:pPr>
              <w:rPr>
                <w:sz w:val="20"/>
                <w:szCs w:val="20"/>
                <w:highlight w:val="yellow"/>
                <w:lang w:val="en-US"/>
              </w:rPr>
            </w:pPr>
            <w:r w:rsidRPr="00067616">
              <w:t>2.288</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1915BE">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01CF2" w:rsidRDefault="00A57AEA" w:rsidP="008040FE">
            <w:pPr>
              <w:rPr>
                <w:color w:val="222222"/>
                <w:lang w:val="en-US"/>
              </w:rPr>
            </w:pPr>
            <w:r w:rsidRPr="00C01CF2">
              <w:rPr>
                <w:color w:val="222222"/>
              </w:rPr>
              <w:t>5251995 (А) 26.04.77</w:t>
            </w:r>
            <w:r w:rsidRPr="00C01CF2">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4E5CA4" w:rsidRDefault="00A57AEA" w:rsidP="00084B4B">
            <w:pPr>
              <w:rPr>
                <w:color w:val="222222"/>
                <w:lang w:val="en-US"/>
              </w:rPr>
            </w:pPr>
            <w:r w:rsidRPr="004E5CA4">
              <w:rPr>
                <w:color w:val="222222"/>
              </w:rPr>
              <w:t>М</w:t>
            </w:r>
            <w:r>
              <w:rPr>
                <w:color w:val="222222"/>
              </w:rPr>
              <w:t>етод анализа глицирризина</w:t>
            </w:r>
          </w:p>
        </w:tc>
        <w:tc>
          <w:tcPr>
            <w:tcW w:w="5812" w:type="dxa"/>
            <w:tcBorders>
              <w:top w:val="single" w:sz="4" w:space="0" w:color="auto"/>
              <w:left w:val="single" w:sz="4" w:space="0" w:color="auto"/>
              <w:bottom w:val="single" w:sz="4" w:space="0" w:color="auto"/>
              <w:right w:val="single" w:sz="4" w:space="0" w:color="auto"/>
            </w:tcBorders>
          </w:tcPr>
          <w:p w:rsidR="00A57AEA" w:rsidRPr="004E5CA4" w:rsidRDefault="00A57AEA" w:rsidP="006B6C84">
            <w:pPr>
              <w:widowControl w:val="0"/>
              <w:jc w:val="both"/>
              <w:rPr>
                <w:color w:val="222222"/>
              </w:rPr>
            </w:pPr>
            <w:r>
              <w:rPr>
                <w:color w:val="222222"/>
              </w:rPr>
              <w:t>Б</w:t>
            </w:r>
            <w:r w:rsidRPr="004E5CA4">
              <w:rPr>
                <w:color w:val="222222"/>
              </w:rPr>
              <w:t>ыстро и п</w:t>
            </w:r>
            <w:r w:rsidR="00295A2A">
              <w:rPr>
                <w:color w:val="222222"/>
              </w:rPr>
              <w:t>росто анализировать глицирризин</w:t>
            </w:r>
            <w:r w:rsidRPr="004E5CA4">
              <w:rPr>
                <w:color w:val="222222"/>
              </w:rPr>
              <w:t>, содержащийся в лекарственно</w:t>
            </w:r>
            <w:r>
              <w:rPr>
                <w:color w:val="222222"/>
              </w:rPr>
              <w:t>ом</w:t>
            </w:r>
            <w:r w:rsidRPr="004E5CA4">
              <w:rPr>
                <w:color w:val="222222"/>
              </w:rPr>
              <w:t xml:space="preserve"> сырь</w:t>
            </w:r>
            <w:r>
              <w:rPr>
                <w:color w:val="222222"/>
              </w:rPr>
              <w:t>е</w:t>
            </w:r>
            <w:r w:rsidRPr="004E5CA4">
              <w:rPr>
                <w:color w:val="222222"/>
              </w:rPr>
              <w:t>, таких как солодки и т.д. без воздействия на его производны</w:t>
            </w:r>
            <w:r w:rsidR="006B6C84">
              <w:rPr>
                <w:color w:val="222222"/>
              </w:rPr>
              <w:t>е</w:t>
            </w:r>
            <w:r w:rsidRPr="004E5CA4">
              <w:rPr>
                <w:color w:val="222222"/>
              </w:rPr>
              <w:t xml:space="preserve"> с применением определенных высокоскоростной жидкостной хроматографии с точностью</w:t>
            </w:r>
          </w:p>
        </w:tc>
        <w:tc>
          <w:tcPr>
            <w:tcW w:w="2268" w:type="dxa"/>
            <w:tcBorders>
              <w:top w:val="single" w:sz="4" w:space="0" w:color="auto"/>
              <w:left w:val="single" w:sz="4" w:space="0" w:color="auto"/>
              <w:bottom w:val="single" w:sz="4" w:space="0" w:color="auto"/>
              <w:right w:val="single" w:sz="4" w:space="0" w:color="auto"/>
            </w:tcBorders>
          </w:tcPr>
          <w:p w:rsidR="00A57AEA" w:rsidRPr="00EE5AAF" w:rsidRDefault="00A57AEA" w:rsidP="008040FE">
            <w:pPr>
              <w:pStyle w:val="a3"/>
              <w:rPr>
                <w:color w:val="222222"/>
                <w:lang w:val="en-US"/>
              </w:rPr>
            </w:pPr>
            <w:r w:rsidRPr="00EE5AAF">
              <w:rPr>
                <w:color w:val="222222"/>
                <w:lang w:val="en-US"/>
              </w:rPr>
              <w:t>O</w:t>
            </w:r>
            <w:r>
              <w:rPr>
                <w:color w:val="222222"/>
              </w:rPr>
              <w:t>гава</w:t>
            </w:r>
            <w:r w:rsidRPr="00976682">
              <w:rPr>
                <w:color w:val="222222"/>
                <w:lang w:val="en-US"/>
              </w:rPr>
              <w:t xml:space="preserve"> </w:t>
            </w:r>
            <w:r>
              <w:rPr>
                <w:color w:val="222222"/>
              </w:rPr>
              <w:t>Ш</w:t>
            </w:r>
            <w:r w:rsidRPr="00976682">
              <w:rPr>
                <w:color w:val="222222"/>
                <w:lang w:val="en-US"/>
              </w:rPr>
              <w:t>.</w:t>
            </w:r>
          </w:p>
          <w:p w:rsidR="00A57AEA" w:rsidRPr="00BB022F" w:rsidRDefault="00A57AEA" w:rsidP="003214A0">
            <w:pPr>
              <w:pStyle w:val="a3"/>
              <w:rPr>
                <w:rFonts w:ascii="Arial" w:hAnsi="Arial" w:cs="Arial"/>
                <w:color w:val="222222"/>
                <w:lang w:val="en-US"/>
              </w:rPr>
            </w:pPr>
            <w:r w:rsidRPr="00EE5AAF">
              <w:rPr>
                <w:color w:val="222222"/>
                <w:lang w:val="en-US"/>
              </w:rPr>
              <w:t>( R</w:t>
            </w:r>
            <w:r w:rsidR="003214A0">
              <w:rPr>
                <w:color w:val="222222"/>
                <w:lang w:val="en-US"/>
              </w:rPr>
              <w:t>ooto</w:t>
            </w:r>
            <w:r w:rsidRPr="00EE5AAF">
              <w:rPr>
                <w:color w:val="222222"/>
                <w:lang w:val="en-US"/>
              </w:rPr>
              <w:t xml:space="preserve"> Seiyaku </w:t>
            </w:r>
            <w:r w:rsidRPr="004E5CA4">
              <w:rPr>
                <w:color w:val="222222"/>
              </w:rPr>
              <w:t>К</w:t>
            </w:r>
            <w:r w:rsidRPr="00EE5AAF">
              <w:rPr>
                <w:color w:val="222222"/>
                <w:lang w:val="en-US"/>
              </w:rPr>
              <w:t>.</w:t>
            </w:r>
            <w:r w:rsidRPr="004E5CA4">
              <w:rPr>
                <w:color w:val="222222"/>
              </w:rPr>
              <w:t>К</w:t>
            </w:r>
            <w:r w:rsidRPr="00EE5AAF">
              <w:rPr>
                <w:color w:val="222222"/>
                <w:lang w:val="en-US"/>
              </w:rPr>
              <w:t>. )</w:t>
            </w:r>
            <w:r w:rsidRPr="00EE5AAF">
              <w:rPr>
                <w:color w:val="222222"/>
                <w:lang w:val="en-US"/>
              </w:rPr>
              <w:br/>
            </w:r>
          </w:p>
        </w:tc>
      </w:tr>
      <w:tr w:rsidR="00A57AEA" w:rsidRPr="00A96A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67616" w:rsidRDefault="00587816" w:rsidP="008040FE">
            <w:r w:rsidRPr="00067616">
              <w:t>2.289</w:t>
            </w:r>
          </w:p>
          <w:p w:rsidR="008A7A21" w:rsidRPr="004E5CA4" w:rsidRDefault="008A7A21" w:rsidP="008040FE">
            <w:pPr>
              <w:rPr>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1915BE">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01CF2" w:rsidRDefault="00A57AEA" w:rsidP="008040FE">
            <w:pPr>
              <w:rPr>
                <w:color w:val="222222"/>
                <w:lang w:val="en-US"/>
              </w:rPr>
            </w:pPr>
            <w:r w:rsidRPr="00C01CF2">
              <w:rPr>
                <w:color w:val="222222"/>
              </w:rPr>
              <w:t>5651500 (А) 09.05.81</w:t>
            </w:r>
            <w:r w:rsidRPr="00C01CF2">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4E5CA4" w:rsidRDefault="00A57AEA" w:rsidP="003347E2">
            <w:pPr>
              <w:rPr>
                <w:color w:val="222222"/>
                <w:lang w:val="en-US"/>
              </w:rPr>
            </w:pPr>
            <w:r w:rsidRPr="004E5CA4">
              <w:rPr>
                <w:color w:val="222222"/>
              </w:rPr>
              <w:t>М</w:t>
            </w:r>
            <w:r>
              <w:rPr>
                <w:color w:val="222222"/>
              </w:rPr>
              <w:t>етод очистки г</w:t>
            </w:r>
            <w:r w:rsidRPr="004E5CA4">
              <w:rPr>
                <w:color w:val="222222"/>
              </w:rPr>
              <w:t>лицирризин</w:t>
            </w:r>
            <w:r>
              <w:rPr>
                <w:color w:val="222222"/>
              </w:rPr>
              <w:t>а</w:t>
            </w:r>
            <w:r w:rsidRPr="004E5CA4">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4E5CA4" w:rsidRDefault="00A57AEA" w:rsidP="006B6C84">
            <w:pPr>
              <w:widowControl w:val="0"/>
              <w:jc w:val="both"/>
              <w:rPr>
                <w:color w:val="222222"/>
              </w:rPr>
            </w:pPr>
            <w:r>
              <w:rPr>
                <w:color w:val="222222"/>
              </w:rPr>
              <w:t>Раствор экстракта солодки</w:t>
            </w:r>
            <w:r w:rsidRPr="004E5CA4">
              <w:rPr>
                <w:color w:val="222222"/>
              </w:rPr>
              <w:t>, содержащей предпочт</w:t>
            </w:r>
            <w:r w:rsidR="00EA4C94">
              <w:rPr>
                <w:color w:val="222222"/>
              </w:rPr>
              <w:t>ительно 5- 15 мас % глицирризин</w:t>
            </w:r>
            <w:r w:rsidR="006B6C84">
              <w:rPr>
                <w:color w:val="222222"/>
              </w:rPr>
              <w:t>а</w:t>
            </w:r>
            <w:r w:rsidRPr="004E5CA4">
              <w:rPr>
                <w:color w:val="222222"/>
              </w:rPr>
              <w:t>, приводят в контакт с сополимер</w:t>
            </w:r>
            <w:r w:rsidR="006B6C84">
              <w:rPr>
                <w:color w:val="222222"/>
              </w:rPr>
              <w:t>ом</w:t>
            </w:r>
            <w:r w:rsidRPr="004E5CA4">
              <w:rPr>
                <w:color w:val="222222"/>
              </w:rPr>
              <w:t xml:space="preserve"> стирол-дивинилбензола смолы, имеющей аминогруппы и адсорбционную </w:t>
            </w:r>
            <w:r w:rsidR="00EA4C94">
              <w:rPr>
                <w:color w:val="222222"/>
              </w:rPr>
              <w:t>из-за гигантской структуры сети</w:t>
            </w:r>
            <w:r w:rsidRPr="004E5CA4">
              <w:rPr>
                <w:color w:val="222222"/>
              </w:rPr>
              <w:t>, предпочтительно Lewatit MP- 62 или 64 (товарный знак) , и т.д. раствор выдерживают слабокислой около pH 6 , и гли</w:t>
            </w:r>
            <w:r>
              <w:rPr>
                <w:color w:val="222222"/>
              </w:rPr>
              <w:t>цирризин адсорбируется на смоле</w:t>
            </w:r>
          </w:p>
        </w:tc>
        <w:tc>
          <w:tcPr>
            <w:tcW w:w="2268" w:type="dxa"/>
            <w:tcBorders>
              <w:top w:val="single" w:sz="4" w:space="0" w:color="auto"/>
              <w:left w:val="single" w:sz="4" w:space="0" w:color="auto"/>
              <w:bottom w:val="single" w:sz="4" w:space="0" w:color="auto"/>
              <w:right w:val="single" w:sz="4" w:space="0" w:color="auto"/>
            </w:tcBorders>
          </w:tcPr>
          <w:p w:rsidR="00A57AEA" w:rsidRPr="008A7A21" w:rsidRDefault="00A57AEA" w:rsidP="008040FE">
            <w:pPr>
              <w:pStyle w:val="a3"/>
              <w:rPr>
                <w:color w:val="222222"/>
              </w:rPr>
            </w:pPr>
            <w:r w:rsidRPr="008A7A21">
              <w:rPr>
                <w:color w:val="222222"/>
              </w:rPr>
              <w:t>Накамура Яшитака</w:t>
            </w:r>
          </w:p>
          <w:p w:rsidR="00A57AEA" w:rsidRPr="008A7A21" w:rsidRDefault="00A57AEA" w:rsidP="003347E2">
            <w:pPr>
              <w:pStyle w:val="a3"/>
              <w:rPr>
                <w:color w:val="222222"/>
              </w:rPr>
            </w:pPr>
            <w:r w:rsidRPr="008A7A21">
              <w:rPr>
                <w:color w:val="222222"/>
              </w:rPr>
              <w:t xml:space="preserve">( </w:t>
            </w:r>
            <w:r w:rsidRPr="008A7A21">
              <w:rPr>
                <w:color w:val="222222"/>
                <w:lang w:val="en-US"/>
              </w:rPr>
              <w:t>M</w:t>
            </w:r>
            <w:r w:rsidRPr="008A7A21">
              <w:rPr>
                <w:color w:val="222222"/>
              </w:rPr>
              <w:t>арузен Касэй Ко Лтд )</w:t>
            </w:r>
            <w:r w:rsidRPr="008A7A21">
              <w:rPr>
                <w:color w:val="222222"/>
              </w:rPr>
              <w:br/>
            </w:r>
          </w:p>
        </w:tc>
      </w:tr>
      <w:tr w:rsidR="00A57AEA" w:rsidRPr="00200E3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67616" w:rsidRDefault="008A7A21" w:rsidP="008040FE">
            <w:pPr>
              <w:rPr>
                <w:sz w:val="20"/>
                <w:szCs w:val="20"/>
              </w:rPr>
            </w:pPr>
            <w:r w:rsidRPr="00067616">
              <w:t>2.290</w:t>
            </w:r>
          </w:p>
        </w:tc>
        <w:tc>
          <w:tcPr>
            <w:tcW w:w="1134" w:type="dxa"/>
            <w:tcBorders>
              <w:top w:val="single" w:sz="4" w:space="0" w:color="auto"/>
              <w:left w:val="single" w:sz="4" w:space="0" w:color="auto"/>
              <w:bottom w:val="single" w:sz="4" w:space="0" w:color="auto"/>
              <w:right w:val="single" w:sz="4" w:space="0" w:color="auto"/>
            </w:tcBorders>
          </w:tcPr>
          <w:p w:rsidR="00A57AEA" w:rsidRPr="00417E15" w:rsidRDefault="00A57AEA" w:rsidP="008040FE">
            <w:pPr>
              <w:rPr>
                <w:lang w:val="uk-UA"/>
              </w:rPr>
            </w:pPr>
            <w:r w:rsidRPr="00417E1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417E15" w:rsidRDefault="00A57AEA" w:rsidP="008040FE">
            <w:pPr>
              <w:rPr>
                <w:color w:val="222222"/>
              </w:rPr>
            </w:pPr>
            <w:r w:rsidRPr="00417E15">
              <w:rPr>
                <w:color w:val="222222"/>
              </w:rPr>
              <w:t>Заявка</w:t>
            </w:r>
          </w:p>
          <w:p w:rsidR="00A57AEA" w:rsidRPr="00B0482F" w:rsidRDefault="00A57AEA" w:rsidP="008040FE">
            <w:pPr>
              <w:rPr>
                <w:color w:val="222222"/>
              </w:rPr>
            </w:pPr>
            <w:r w:rsidRPr="00B0482F">
              <w:rPr>
                <w:color w:val="222222"/>
              </w:rPr>
              <w:t xml:space="preserve">56113793 (А) </w:t>
            </w:r>
            <w:r w:rsidRPr="00B0482F">
              <w:rPr>
                <w:color w:val="222222"/>
              </w:rPr>
              <w:lastRenderedPageBreak/>
              <w:t>07.09.81</w:t>
            </w:r>
            <w:r w:rsidRPr="00B0482F">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C0410E" w:rsidRDefault="00A57AEA" w:rsidP="003347E2">
            <w:pPr>
              <w:rPr>
                <w:color w:val="222222"/>
              </w:rPr>
            </w:pPr>
            <w:r w:rsidRPr="003347E2">
              <w:rPr>
                <w:color w:val="222222"/>
              </w:rPr>
              <w:lastRenderedPageBreak/>
              <w:t>С</w:t>
            </w:r>
            <w:r>
              <w:rPr>
                <w:color w:val="222222"/>
              </w:rPr>
              <w:t>остав глицирризина и его подготовка</w:t>
            </w:r>
          </w:p>
        </w:tc>
        <w:tc>
          <w:tcPr>
            <w:tcW w:w="5812" w:type="dxa"/>
            <w:tcBorders>
              <w:top w:val="single" w:sz="4" w:space="0" w:color="auto"/>
              <w:left w:val="single" w:sz="4" w:space="0" w:color="auto"/>
              <w:bottom w:val="single" w:sz="4" w:space="0" w:color="auto"/>
              <w:right w:val="single" w:sz="4" w:space="0" w:color="auto"/>
            </w:tcBorders>
          </w:tcPr>
          <w:p w:rsidR="00A57AEA" w:rsidRPr="00D416F0" w:rsidRDefault="00A57AEA" w:rsidP="007A2C31">
            <w:pPr>
              <w:widowControl w:val="0"/>
              <w:jc w:val="both"/>
              <w:rPr>
                <w:color w:val="222222"/>
              </w:rPr>
            </w:pPr>
            <w:r w:rsidRPr="00D416F0">
              <w:rPr>
                <w:color w:val="222222"/>
              </w:rPr>
              <w:t>Водный раствор 18beta - глицирризин</w:t>
            </w:r>
            <w:r w:rsidR="006B6C84">
              <w:rPr>
                <w:color w:val="222222"/>
              </w:rPr>
              <w:t>а</w:t>
            </w:r>
            <w:r w:rsidRPr="00D416F0">
              <w:rPr>
                <w:color w:val="222222"/>
              </w:rPr>
              <w:t xml:space="preserve"> для изомеризации его част</w:t>
            </w:r>
            <w:r w:rsidR="008A7A21">
              <w:rPr>
                <w:color w:val="222222"/>
              </w:rPr>
              <w:t>и</w:t>
            </w:r>
            <w:r w:rsidRPr="00D416F0">
              <w:rPr>
                <w:color w:val="222222"/>
              </w:rPr>
              <w:t xml:space="preserve"> в виде 18alpha – стерически </w:t>
            </w:r>
            <w:r w:rsidRPr="00D416F0">
              <w:rPr>
                <w:color w:val="222222"/>
              </w:rPr>
              <w:lastRenderedPageBreak/>
              <w:t>Таким образом, глициризин композицию, имеющую вязкость &lt;= 3cps в 2.0wt %-ного раствора в рН 5,0 и 20 deg.C , и состоит из 30 - 98mol % 18alpha - глицирризином и 70 - 2mol % 18beta - глициризин получается</w:t>
            </w:r>
          </w:p>
        </w:tc>
        <w:tc>
          <w:tcPr>
            <w:tcW w:w="2268" w:type="dxa"/>
            <w:tcBorders>
              <w:top w:val="single" w:sz="4" w:space="0" w:color="auto"/>
              <w:left w:val="single" w:sz="4" w:space="0" w:color="auto"/>
              <w:bottom w:val="single" w:sz="4" w:space="0" w:color="auto"/>
              <w:right w:val="single" w:sz="4" w:space="0" w:color="auto"/>
            </w:tcBorders>
          </w:tcPr>
          <w:p w:rsidR="00A57AEA" w:rsidRPr="008A7A21" w:rsidRDefault="00A57AEA" w:rsidP="008040FE">
            <w:pPr>
              <w:pStyle w:val="a3"/>
              <w:rPr>
                <w:color w:val="222222"/>
              </w:rPr>
            </w:pPr>
            <w:r w:rsidRPr="008A7A21">
              <w:rPr>
                <w:color w:val="222222"/>
              </w:rPr>
              <w:lastRenderedPageBreak/>
              <w:t>Мияшита Акира и др.</w:t>
            </w:r>
          </w:p>
          <w:p w:rsidR="00A57AEA" w:rsidRPr="008A7A21" w:rsidRDefault="00A57AEA" w:rsidP="008040FE">
            <w:pPr>
              <w:pStyle w:val="a3"/>
              <w:rPr>
                <w:color w:val="222222"/>
              </w:rPr>
            </w:pPr>
            <w:r w:rsidRPr="008A7A21">
              <w:rPr>
                <w:color w:val="222222"/>
              </w:rPr>
              <w:t>(</w:t>
            </w:r>
            <w:r w:rsidR="003214A0" w:rsidRPr="00C3478D">
              <w:rPr>
                <w:color w:val="222222"/>
              </w:rPr>
              <w:t>M</w:t>
            </w:r>
            <w:r w:rsidR="003214A0">
              <w:rPr>
                <w:color w:val="222222"/>
                <w:lang w:val="en-US"/>
              </w:rPr>
              <w:t>aruzen</w:t>
            </w:r>
            <w:r w:rsidR="003214A0" w:rsidRPr="00C3478D">
              <w:rPr>
                <w:color w:val="222222"/>
              </w:rPr>
              <w:t xml:space="preserve"> Kasei</w:t>
            </w:r>
            <w:r w:rsidR="003214A0">
              <w:rPr>
                <w:rFonts w:ascii="Arial" w:hAnsi="Arial" w:cs="Arial"/>
                <w:color w:val="222222"/>
              </w:rPr>
              <w:t xml:space="preserve"> </w:t>
            </w:r>
            <w:r w:rsidR="003214A0" w:rsidRPr="008A7A21">
              <w:rPr>
                <w:color w:val="222222"/>
              </w:rPr>
              <w:t>C</w:t>
            </w:r>
            <w:r w:rsidR="003214A0">
              <w:rPr>
                <w:color w:val="222222"/>
                <w:lang w:val="en-US"/>
              </w:rPr>
              <w:t>o</w:t>
            </w:r>
            <w:r w:rsidR="003214A0" w:rsidRPr="008A7A21">
              <w:rPr>
                <w:color w:val="222222"/>
              </w:rPr>
              <w:t xml:space="preserve"> L</w:t>
            </w:r>
            <w:r w:rsidR="003214A0">
              <w:rPr>
                <w:color w:val="222222"/>
                <w:lang w:val="en-US"/>
              </w:rPr>
              <w:t>td</w:t>
            </w:r>
            <w:r w:rsidR="003214A0" w:rsidRPr="008A7A21">
              <w:rPr>
                <w:color w:val="222222"/>
              </w:rPr>
              <w:t>)</w:t>
            </w:r>
            <w:r w:rsidRPr="008A7A21">
              <w:rPr>
                <w:color w:val="222222"/>
              </w:rPr>
              <w:br/>
            </w:r>
          </w:p>
        </w:tc>
      </w:tr>
      <w:tr w:rsidR="00A57AEA" w:rsidRPr="00200E3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67616" w:rsidRDefault="008A7A21" w:rsidP="008040FE">
            <w:pPr>
              <w:rPr>
                <w:sz w:val="20"/>
                <w:szCs w:val="20"/>
              </w:rPr>
            </w:pPr>
            <w:r w:rsidRPr="00067616">
              <w:lastRenderedPageBreak/>
              <w:t>2.291</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E05375" w:rsidRDefault="00A57AEA" w:rsidP="008040FE">
            <w:pPr>
              <w:rPr>
                <w:color w:val="222222"/>
              </w:rPr>
            </w:pPr>
            <w:r w:rsidRPr="00E05375">
              <w:rPr>
                <w:color w:val="222222"/>
              </w:rPr>
              <w:t>56115797 (А)</w:t>
            </w:r>
          </w:p>
          <w:p w:rsidR="00A57AEA" w:rsidRPr="004E168F" w:rsidRDefault="00A57AEA" w:rsidP="008040FE">
            <w:pPr>
              <w:rPr>
                <w:rFonts w:ascii="Arial" w:hAnsi="Arial" w:cs="Arial"/>
                <w:color w:val="222222"/>
              </w:rPr>
            </w:pPr>
            <w:r w:rsidRPr="00E05375">
              <w:rPr>
                <w:color w:val="222222"/>
              </w:rPr>
              <w:t>11.09.81</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3347E2" w:rsidRDefault="00A57AEA" w:rsidP="003347E2">
            <w:pPr>
              <w:rPr>
                <w:color w:val="222222"/>
              </w:rPr>
            </w:pPr>
            <w:r w:rsidRPr="003347E2">
              <w:rPr>
                <w:color w:val="222222"/>
              </w:rPr>
              <w:t>18-альфа глицирризин и его подготовка</w:t>
            </w:r>
          </w:p>
        </w:tc>
        <w:tc>
          <w:tcPr>
            <w:tcW w:w="5812" w:type="dxa"/>
            <w:tcBorders>
              <w:top w:val="single" w:sz="4" w:space="0" w:color="auto"/>
              <w:left w:val="single" w:sz="4" w:space="0" w:color="auto"/>
              <w:bottom w:val="single" w:sz="4" w:space="0" w:color="auto"/>
              <w:right w:val="single" w:sz="4" w:space="0" w:color="auto"/>
            </w:tcBorders>
          </w:tcPr>
          <w:p w:rsidR="00A57AEA" w:rsidRPr="00A16A36" w:rsidRDefault="00A57AEA" w:rsidP="00A16A36">
            <w:pPr>
              <w:widowControl w:val="0"/>
              <w:jc w:val="both"/>
              <w:rPr>
                <w:color w:val="222222"/>
              </w:rPr>
            </w:pPr>
            <w:r w:rsidRPr="00A16A36">
              <w:rPr>
                <w:color w:val="222222"/>
              </w:rPr>
              <w:t xml:space="preserve">( 3бета , 18альфа , 20бета ) -20 -карбокси- 11-оксо -30- норолеан -12- ен-3- ил-2- O- бета -D- глюкопиранозил- альфа -D- глюкопиранозид уроновой кислоты формулы </w:t>
            </w:r>
            <w:r w:rsidRPr="00A16A36">
              <w:rPr>
                <w:color w:val="222222"/>
                <w:lang w:val="en-US"/>
              </w:rPr>
              <w:t>R</w:t>
            </w:r>
            <w:r w:rsidRPr="00A16A36">
              <w:rPr>
                <w:color w:val="222222"/>
              </w:rPr>
              <w:t xml:space="preserve"> и его соли</w:t>
            </w:r>
          </w:p>
        </w:tc>
        <w:tc>
          <w:tcPr>
            <w:tcW w:w="2268" w:type="dxa"/>
            <w:tcBorders>
              <w:top w:val="single" w:sz="4" w:space="0" w:color="auto"/>
              <w:left w:val="single" w:sz="4" w:space="0" w:color="auto"/>
              <w:bottom w:val="single" w:sz="4" w:space="0" w:color="auto"/>
              <w:right w:val="single" w:sz="4" w:space="0" w:color="auto"/>
            </w:tcBorders>
          </w:tcPr>
          <w:p w:rsidR="00A57AEA" w:rsidRPr="008A7A21" w:rsidRDefault="00A57AEA" w:rsidP="008040FE">
            <w:pPr>
              <w:pStyle w:val="a3"/>
              <w:rPr>
                <w:color w:val="222222"/>
              </w:rPr>
            </w:pPr>
            <w:r w:rsidRPr="008A7A21">
              <w:rPr>
                <w:color w:val="222222"/>
              </w:rPr>
              <w:t>Мияшита Акира и др.</w:t>
            </w:r>
          </w:p>
          <w:p w:rsidR="00A57AEA" w:rsidRPr="008A7A21" w:rsidRDefault="00A57AEA" w:rsidP="003214A0">
            <w:pPr>
              <w:pStyle w:val="a3"/>
              <w:rPr>
                <w:color w:val="222222"/>
              </w:rPr>
            </w:pPr>
            <w:r w:rsidRPr="008A7A21">
              <w:rPr>
                <w:color w:val="222222"/>
              </w:rPr>
              <w:t>(</w:t>
            </w:r>
            <w:r w:rsidR="003214A0" w:rsidRPr="00C3478D">
              <w:rPr>
                <w:color w:val="222222"/>
              </w:rPr>
              <w:t>M</w:t>
            </w:r>
            <w:r w:rsidR="003214A0">
              <w:rPr>
                <w:color w:val="222222"/>
                <w:lang w:val="en-US"/>
              </w:rPr>
              <w:t>aruzen</w:t>
            </w:r>
            <w:r w:rsidR="003214A0" w:rsidRPr="00C3478D">
              <w:rPr>
                <w:color w:val="222222"/>
              </w:rPr>
              <w:t xml:space="preserve"> Kasei</w:t>
            </w:r>
            <w:r w:rsidR="003214A0">
              <w:rPr>
                <w:rFonts w:ascii="Arial" w:hAnsi="Arial" w:cs="Arial"/>
                <w:color w:val="222222"/>
              </w:rPr>
              <w:t xml:space="preserve"> </w:t>
            </w:r>
            <w:r w:rsidRPr="008A7A21">
              <w:rPr>
                <w:color w:val="222222"/>
              </w:rPr>
              <w:t>C</w:t>
            </w:r>
            <w:r w:rsidR="003214A0">
              <w:rPr>
                <w:color w:val="222222"/>
                <w:lang w:val="en-US"/>
              </w:rPr>
              <w:t>o</w:t>
            </w:r>
            <w:r w:rsidRPr="008A7A21">
              <w:rPr>
                <w:color w:val="222222"/>
              </w:rPr>
              <w:t xml:space="preserve"> L</w:t>
            </w:r>
            <w:r w:rsidR="003214A0">
              <w:rPr>
                <w:color w:val="222222"/>
                <w:lang w:val="en-US"/>
              </w:rPr>
              <w:t>td</w:t>
            </w:r>
            <w:r w:rsidRPr="008A7A21">
              <w:rPr>
                <w:color w:val="222222"/>
              </w:rPr>
              <w:t>)</w:t>
            </w:r>
          </w:p>
        </w:tc>
      </w:tr>
      <w:tr w:rsidR="00A57AEA" w:rsidRPr="0094318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67616" w:rsidRDefault="00C3478D" w:rsidP="008040FE">
            <w:pPr>
              <w:rPr>
                <w:sz w:val="20"/>
                <w:szCs w:val="20"/>
              </w:rPr>
            </w:pPr>
            <w:r w:rsidRPr="00067616">
              <w:t>2.292</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286877" w:rsidRDefault="00A57AEA" w:rsidP="008040FE">
            <w:pPr>
              <w:rPr>
                <w:color w:val="222222"/>
              </w:rPr>
            </w:pPr>
            <w:r w:rsidRPr="00286877">
              <w:rPr>
                <w:color w:val="222222"/>
              </w:rPr>
              <w:t>57159800 (А) 01.10.82</w:t>
            </w:r>
            <w:r w:rsidRPr="00286877">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BA70BB" w:rsidRDefault="00A57AEA" w:rsidP="00A16A36">
            <w:pPr>
              <w:rPr>
                <w:color w:val="222222"/>
              </w:rPr>
            </w:pPr>
            <w:r w:rsidRPr="00BA70BB">
              <w:rPr>
                <w:color w:val="222222"/>
              </w:rPr>
              <w:t>О</w:t>
            </w:r>
            <w:r>
              <w:rPr>
                <w:color w:val="222222"/>
              </w:rPr>
              <w:t>чистка</w:t>
            </w:r>
            <w:r w:rsidRPr="00BA70BB">
              <w:rPr>
                <w:color w:val="222222"/>
              </w:rPr>
              <w:t xml:space="preserve"> глицирризина</w:t>
            </w:r>
            <w:r w:rsidRPr="00BA70B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BA70BB" w:rsidRDefault="00A57AEA" w:rsidP="00E31969">
            <w:pPr>
              <w:widowControl w:val="0"/>
              <w:jc w:val="both"/>
              <w:rPr>
                <w:color w:val="222222"/>
              </w:rPr>
            </w:pPr>
            <w:r>
              <w:rPr>
                <w:color w:val="222222"/>
              </w:rPr>
              <w:t>С</w:t>
            </w:r>
            <w:r w:rsidRPr="00BA70BB">
              <w:rPr>
                <w:color w:val="222222"/>
              </w:rPr>
              <w:t>одержащей глицирризин и полученный путем экстракции примерно измельченный корень солодки водой, доводят до рН 4-6 и пропускают через колонку, заполненную порист</w:t>
            </w:r>
            <w:r w:rsidR="006B6C84">
              <w:rPr>
                <w:color w:val="222222"/>
              </w:rPr>
              <w:t>ым</w:t>
            </w:r>
            <w:r w:rsidRPr="00BA70BB">
              <w:rPr>
                <w:color w:val="222222"/>
              </w:rPr>
              <w:t xml:space="preserve"> адсорбент</w:t>
            </w:r>
            <w:r w:rsidR="006B6C84">
              <w:rPr>
                <w:color w:val="222222"/>
              </w:rPr>
              <w:t>ом</w:t>
            </w:r>
            <w:r w:rsidRPr="00BA70BB">
              <w:rPr>
                <w:color w:val="222222"/>
              </w:rPr>
              <w:t>, состоящего из ароматического полимера, имеющего аминогруппы, гидроксильные группы и адсорбировать и удалить примеси. Вытекающий из колонки поток концентрируют при пониженном давлении и сушат распылением с получением порошкообразно</w:t>
            </w:r>
            <w:r>
              <w:rPr>
                <w:color w:val="222222"/>
              </w:rPr>
              <w:t>го</w:t>
            </w:r>
            <w:r w:rsidRPr="00BA70BB">
              <w:rPr>
                <w:color w:val="222222"/>
              </w:rPr>
              <w:t xml:space="preserve"> целево</w:t>
            </w:r>
            <w:r>
              <w:rPr>
                <w:color w:val="222222"/>
              </w:rPr>
              <w:t>го соединения</w:t>
            </w:r>
          </w:p>
        </w:tc>
        <w:tc>
          <w:tcPr>
            <w:tcW w:w="2268" w:type="dxa"/>
            <w:tcBorders>
              <w:top w:val="single" w:sz="4" w:space="0" w:color="auto"/>
              <w:left w:val="single" w:sz="4" w:space="0" w:color="auto"/>
              <w:bottom w:val="single" w:sz="4" w:space="0" w:color="auto"/>
              <w:right w:val="single" w:sz="4" w:space="0" w:color="auto"/>
            </w:tcBorders>
          </w:tcPr>
          <w:p w:rsidR="00A57AEA" w:rsidRPr="008A7A21" w:rsidRDefault="00A57AEA" w:rsidP="008040FE">
            <w:pPr>
              <w:pStyle w:val="a3"/>
              <w:rPr>
                <w:color w:val="222222"/>
              </w:rPr>
            </w:pPr>
            <w:r w:rsidRPr="008A7A21">
              <w:rPr>
                <w:color w:val="222222"/>
              </w:rPr>
              <w:t>Ямамото Масаджи</w:t>
            </w:r>
          </w:p>
          <w:p w:rsidR="00A57AEA" w:rsidRPr="00C3478D" w:rsidRDefault="00A57AEA" w:rsidP="008040FE">
            <w:pPr>
              <w:pStyle w:val="a3"/>
              <w:rPr>
                <w:color w:val="222222"/>
                <w:sz w:val="16"/>
                <w:szCs w:val="16"/>
              </w:rPr>
            </w:pPr>
            <w:r w:rsidRPr="00C3478D">
              <w:rPr>
                <w:color w:val="222222"/>
                <w:sz w:val="16"/>
                <w:szCs w:val="16"/>
              </w:rPr>
              <w:t>(</w:t>
            </w:r>
            <w:r w:rsidR="003214A0" w:rsidRPr="00C3478D">
              <w:rPr>
                <w:color w:val="222222"/>
              </w:rPr>
              <w:t>M</w:t>
            </w:r>
            <w:r w:rsidR="003214A0">
              <w:rPr>
                <w:color w:val="222222"/>
                <w:lang w:val="en-US"/>
              </w:rPr>
              <w:t>aruzen</w:t>
            </w:r>
            <w:r w:rsidR="003214A0" w:rsidRPr="00C3478D">
              <w:rPr>
                <w:color w:val="222222"/>
              </w:rPr>
              <w:t xml:space="preserve"> Kasei</w:t>
            </w:r>
            <w:r w:rsidR="003214A0">
              <w:rPr>
                <w:rFonts w:ascii="Arial" w:hAnsi="Arial" w:cs="Arial"/>
                <w:color w:val="222222"/>
              </w:rPr>
              <w:t xml:space="preserve"> </w:t>
            </w:r>
            <w:r w:rsidRPr="00C3478D">
              <w:rPr>
                <w:color w:val="222222"/>
                <w:sz w:val="16"/>
                <w:szCs w:val="16"/>
              </w:rPr>
              <w:t>К.К. )</w:t>
            </w:r>
            <w:r w:rsidRPr="00C3478D">
              <w:rPr>
                <w:color w:val="222222"/>
                <w:sz w:val="16"/>
                <w:szCs w:val="16"/>
              </w:rPr>
              <w:br/>
            </w:r>
          </w:p>
        </w:tc>
      </w:tr>
      <w:tr w:rsidR="00A57AEA" w:rsidRPr="0094318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67616" w:rsidRDefault="00C3478D" w:rsidP="008040FE">
            <w:pPr>
              <w:rPr>
                <w:sz w:val="20"/>
                <w:szCs w:val="20"/>
              </w:rPr>
            </w:pPr>
            <w:r w:rsidRPr="00067616">
              <w:t>2.293</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4E168F" w:rsidRDefault="00A57AEA" w:rsidP="008040FE">
            <w:pPr>
              <w:rPr>
                <w:rFonts w:ascii="Arial" w:hAnsi="Arial" w:cs="Arial"/>
                <w:color w:val="222222"/>
              </w:rPr>
            </w:pPr>
            <w:r>
              <w:t xml:space="preserve">57145897 (A) </w:t>
            </w:r>
            <w:r>
              <w:br/>
              <w:t>09.09.82</w:t>
            </w:r>
          </w:p>
        </w:tc>
        <w:tc>
          <w:tcPr>
            <w:tcW w:w="3544" w:type="dxa"/>
            <w:tcBorders>
              <w:top w:val="single" w:sz="4" w:space="0" w:color="auto"/>
              <w:left w:val="single" w:sz="4" w:space="0" w:color="auto"/>
              <w:bottom w:val="single" w:sz="4" w:space="0" w:color="auto"/>
              <w:right w:val="single" w:sz="4" w:space="0" w:color="auto"/>
            </w:tcBorders>
          </w:tcPr>
          <w:p w:rsidR="00A57AEA" w:rsidRPr="004E168F" w:rsidRDefault="00A57AEA" w:rsidP="00412451">
            <w:pPr>
              <w:rPr>
                <w:color w:val="222222"/>
              </w:rPr>
            </w:pPr>
            <w:r w:rsidRPr="004E168F">
              <w:rPr>
                <w:color w:val="222222"/>
              </w:rPr>
              <w:t>О</w:t>
            </w:r>
            <w:r>
              <w:rPr>
                <w:color w:val="222222"/>
              </w:rPr>
              <w:t>чистка глицирризина</w:t>
            </w:r>
          </w:p>
        </w:tc>
        <w:tc>
          <w:tcPr>
            <w:tcW w:w="5812" w:type="dxa"/>
            <w:tcBorders>
              <w:top w:val="single" w:sz="4" w:space="0" w:color="auto"/>
              <w:left w:val="single" w:sz="4" w:space="0" w:color="auto"/>
              <w:bottom w:val="single" w:sz="4" w:space="0" w:color="auto"/>
              <w:right w:val="single" w:sz="4" w:space="0" w:color="auto"/>
            </w:tcBorders>
          </w:tcPr>
          <w:p w:rsidR="00A57AEA" w:rsidRPr="00395FD6" w:rsidRDefault="00A57AEA" w:rsidP="00E31969">
            <w:pPr>
              <w:widowControl w:val="0"/>
              <w:jc w:val="both"/>
              <w:rPr>
                <w:color w:val="222222"/>
              </w:rPr>
            </w:pPr>
            <w:r w:rsidRPr="00395FD6">
              <w:rPr>
                <w:color w:val="222222"/>
              </w:rPr>
              <w:t>Водный раствор глицирризин</w:t>
            </w:r>
            <w:r w:rsidR="00E31969">
              <w:rPr>
                <w:color w:val="222222"/>
              </w:rPr>
              <w:t>а</w:t>
            </w:r>
            <w:r w:rsidRPr="00395FD6">
              <w:rPr>
                <w:color w:val="222222"/>
              </w:rPr>
              <w:t>, содержащей кислоту в качестве glycyrrhietic в примеси доводят до щелочности при рН &gt; = 9 путем добавления водного раствора аммиака и т.д., и пропускают через колонку , заполненную пористой адсорбционной смолы с огромной структуре сети , так сделал glycyrrhietic кислоту, примеси удал</w:t>
            </w:r>
            <w:r w:rsidR="00E31969">
              <w:rPr>
                <w:color w:val="222222"/>
              </w:rPr>
              <w:t>я</w:t>
            </w:r>
            <w:r w:rsidRPr="00395FD6">
              <w:rPr>
                <w:color w:val="222222"/>
              </w:rPr>
              <w:t>ют путем адсорбции. Раствор , прошедший через к</w:t>
            </w:r>
            <w:r w:rsidR="00E31969">
              <w:rPr>
                <w:color w:val="222222"/>
              </w:rPr>
              <w:t>олонку , не будучи адсорбирован</w:t>
            </w:r>
            <w:r w:rsidRPr="00395FD6">
              <w:rPr>
                <w:color w:val="222222"/>
              </w:rPr>
              <w:t xml:space="preserve"> концентрируют при пониженном давлении и подвергали распылительной сушке с п</w:t>
            </w:r>
            <w:r w:rsidR="00E31969">
              <w:rPr>
                <w:color w:val="222222"/>
              </w:rPr>
              <w:t xml:space="preserve">олучением желаемого соединения </w:t>
            </w:r>
          </w:p>
        </w:tc>
        <w:tc>
          <w:tcPr>
            <w:tcW w:w="2268" w:type="dxa"/>
            <w:tcBorders>
              <w:top w:val="single" w:sz="4" w:space="0" w:color="auto"/>
              <w:left w:val="single" w:sz="4" w:space="0" w:color="auto"/>
              <w:bottom w:val="single" w:sz="4" w:space="0" w:color="auto"/>
              <w:right w:val="single" w:sz="4" w:space="0" w:color="auto"/>
            </w:tcBorders>
          </w:tcPr>
          <w:p w:rsidR="00A57AEA" w:rsidRPr="00C3478D" w:rsidRDefault="00A57AEA" w:rsidP="008040FE">
            <w:pPr>
              <w:pStyle w:val="a3"/>
              <w:rPr>
                <w:color w:val="222222"/>
              </w:rPr>
            </w:pPr>
            <w:r w:rsidRPr="00C3478D">
              <w:rPr>
                <w:color w:val="222222"/>
              </w:rPr>
              <w:t>Накамура Ешитака</w:t>
            </w:r>
          </w:p>
          <w:p w:rsidR="00A57AEA" w:rsidRPr="004E168F" w:rsidRDefault="00A57AEA" w:rsidP="008040FE">
            <w:pPr>
              <w:pStyle w:val="a3"/>
              <w:rPr>
                <w:rFonts w:ascii="Arial" w:hAnsi="Arial" w:cs="Arial"/>
                <w:color w:val="222222"/>
              </w:rPr>
            </w:pPr>
            <w:r w:rsidRPr="00C3478D">
              <w:rPr>
                <w:color w:val="222222"/>
              </w:rPr>
              <w:t>(</w:t>
            </w:r>
            <w:r w:rsidR="003214A0" w:rsidRPr="00C3478D">
              <w:rPr>
                <w:color w:val="222222"/>
              </w:rPr>
              <w:t>M</w:t>
            </w:r>
            <w:r w:rsidR="003214A0">
              <w:rPr>
                <w:color w:val="222222"/>
                <w:lang w:val="en-US"/>
              </w:rPr>
              <w:t>aruzen</w:t>
            </w:r>
            <w:r w:rsidRPr="00C3478D">
              <w:rPr>
                <w:color w:val="222222"/>
              </w:rPr>
              <w:t xml:space="preserve"> Kasei</w:t>
            </w:r>
            <w:r>
              <w:rPr>
                <w:rFonts w:ascii="Arial" w:hAnsi="Arial" w:cs="Arial"/>
                <w:color w:val="222222"/>
              </w:rPr>
              <w:t xml:space="preserve"> KK)</w:t>
            </w:r>
          </w:p>
        </w:tc>
      </w:tr>
      <w:tr w:rsidR="00A57AEA" w:rsidRPr="00C3478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67616" w:rsidRDefault="00C3478D" w:rsidP="008040FE">
            <w:pPr>
              <w:rPr>
                <w:sz w:val="20"/>
                <w:szCs w:val="20"/>
              </w:rPr>
            </w:pPr>
            <w:r w:rsidRPr="00067616">
              <w:t>2.294</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E05375" w:rsidRDefault="00A57AEA" w:rsidP="008040FE">
            <w:pPr>
              <w:rPr>
                <w:color w:val="222222"/>
              </w:rPr>
            </w:pPr>
            <w:r w:rsidRPr="00E05375">
              <w:rPr>
                <w:color w:val="222222"/>
              </w:rPr>
              <w:t>57144297 (А) 06.09.82</w:t>
            </w:r>
            <w:r w:rsidRPr="00E0537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200E32" w:rsidRDefault="00A57AEA" w:rsidP="008040FE">
            <w:pPr>
              <w:rPr>
                <w:color w:val="222222"/>
              </w:rPr>
            </w:pPr>
            <w:r w:rsidRPr="00200E32">
              <w:rPr>
                <w:color w:val="222222"/>
              </w:rPr>
              <w:t>Способ очистки глицирризина</w:t>
            </w:r>
            <w:r w:rsidRPr="00200E32">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200E32" w:rsidRDefault="00A57AEA" w:rsidP="008040FE">
            <w:pPr>
              <w:widowControl w:val="0"/>
              <w:jc w:val="both"/>
              <w:rPr>
                <w:color w:val="222222"/>
              </w:rPr>
            </w:pPr>
            <w:r w:rsidRPr="00200E32">
              <w:rPr>
                <w:color w:val="222222"/>
              </w:rPr>
              <w:t>Эффективно , растворением , содержащий глициризин глицирретино</w:t>
            </w:r>
            <w:r w:rsidR="007A2C31">
              <w:rPr>
                <w:color w:val="222222"/>
              </w:rPr>
              <w:t xml:space="preserve">вая кислоту в качестве примеси </w:t>
            </w:r>
            <w:r w:rsidRPr="00200E32">
              <w:rPr>
                <w:color w:val="222222"/>
              </w:rPr>
              <w:t xml:space="preserve"> в низшем спирте , обработкой раствора с пористым адсорбентом смолы, имеющей структуру </w:t>
            </w:r>
            <w:r w:rsidRPr="00200E32">
              <w:rPr>
                <w:color w:val="222222"/>
              </w:rPr>
              <w:lastRenderedPageBreak/>
              <w:t>гигантский netwok под определенным кислом рН , и удаление примесь</w:t>
            </w:r>
          </w:p>
        </w:tc>
        <w:tc>
          <w:tcPr>
            <w:tcW w:w="2268" w:type="dxa"/>
            <w:tcBorders>
              <w:top w:val="single" w:sz="4" w:space="0" w:color="auto"/>
              <w:left w:val="single" w:sz="4" w:space="0" w:color="auto"/>
              <w:bottom w:val="single" w:sz="4" w:space="0" w:color="auto"/>
              <w:right w:val="single" w:sz="4" w:space="0" w:color="auto"/>
            </w:tcBorders>
          </w:tcPr>
          <w:p w:rsidR="00A57AEA" w:rsidRPr="00C3478D" w:rsidRDefault="00A57AEA" w:rsidP="008040FE">
            <w:pPr>
              <w:pStyle w:val="a3"/>
              <w:rPr>
                <w:color w:val="222222"/>
              </w:rPr>
            </w:pPr>
            <w:r w:rsidRPr="00C3478D">
              <w:rPr>
                <w:color w:val="222222"/>
              </w:rPr>
              <w:lastRenderedPageBreak/>
              <w:t>Накамура Ешитака</w:t>
            </w:r>
          </w:p>
          <w:p w:rsidR="00A57AEA" w:rsidRPr="00C3478D" w:rsidRDefault="00A57AEA" w:rsidP="003214A0">
            <w:pPr>
              <w:pStyle w:val="a3"/>
              <w:rPr>
                <w:color w:val="222222"/>
              </w:rPr>
            </w:pPr>
            <w:r w:rsidRPr="00C3478D">
              <w:rPr>
                <w:color w:val="222222"/>
              </w:rPr>
              <w:t>( M</w:t>
            </w:r>
            <w:r w:rsidR="003214A0">
              <w:rPr>
                <w:color w:val="222222"/>
                <w:lang w:val="en-US"/>
              </w:rPr>
              <w:t>aruzen</w:t>
            </w:r>
            <w:r w:rsidRPr="00C3478D">
              <w:rPr>
                <w:color w:val="222222"/>
              </w:rPr>
              <w:t xml:space="preserve"> Kasei KK)</w:t>
            </w:r>
          </w:p>
        </w:tc>
      </w:tr>
      <w:tr w:rsidR="00A57AEA" w:rsidRPr="0094318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4E168F" w:rsidRDefault="00C3478D" w:rsidP="008040FE">
            <w:pPr>
              <w:rPr>
                <w:sz w:val="20"/>
                <w:szCs w:val="20"/>
                <w:highlight w:val="yellow"/>
              </w:rPr>
            </w:pPr>
            <w:r w:rsidRPr="00067616">
              <w:lastRenderedPageBreak/>
              <w:t>2.295</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C63064" w:rsidRDefault="00A57AEA" w:rsidP="008040FE">
            <w:pPr>
              <w:rPr>
                <w:color w:val="222222"/>
              </w:rPr>
            </w:pPr>
            <w:r w:rsidRPr="00C63064">
              <w:rPr>
                <w:color w:val="222222"/>
              </w:rPr>
              <w:t>Заявка</w:t>
            </w:r>
          </w:p>
          <w:p w:rsidR="00A57AEA" w:rsidRPr="00E05375" w:rsidRDefault="00A57AEA" w:rsidP="008040FE">
            <w:pPr>
              <w:rPr>
                <w:color w:val="222222"/>
                <w:sz w:val="18"/>
                <w:szCs w:val="18"/>
              </w:rPr>
            </w:pPr>
            <w:r w:rsidRPr="00C63064">
              <w:t xml:space="preserve">6019919 (B2) </w:t>
            </w:r>
            <w:r w:rsidRPr="00C63064">
              <w:br/>
              <w:t>18.05.85</w:t>
            </w:r>
          </w:p>
        </w:tc>
        <w:tc>
          <w:tcPr>
            <w:tcW w:w="3544" w:type="dxa"/>
            <w:tcBorders>
              <w:top w:val="single" w:sz="4" w:space="0" w:color="auto"/>
              <w:left w:val="single" w:sz="4" w:space="0" w:color="auto"/>
              <w:bottom w:val="single" w:sz="4" w:space="0" w:color="auto"/>
              <w:right w:val="single" w:sz="4" w:space="0" w:color="auto"/>
            </w:tcBorders>
          </w:tcPr>
          <w:p w:rsidR="00A57AEA" w:rsidRPr="00412451" w:rsidRDefault="00A57AEA" w:rsidP="00412451">
            <w:pPr>
              <w:rPr>
                <w:color w:val="222222"/>
              </w:rPr>
            </w:pPr>
            <w:r w:rsidRPr="00412451">
              <w:rPr>
                <w:color w:val="222222"/>
              </w:rPr>
              <w:t>Очистка глицирризина</w:t>
            </w:r>
            <w:r w:rsidRPr="00412451">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4E168F" w:rsidRDefault="00A57AEA" w:rsidP="007A2C31">
            <w:pPr>
              <w:widowControl w:val="0"/>
              <w:jc w:val="both"/>
              <w:rPr>
                <w:color w:val="222222"/>
              </w:rPr>
            </w:pPr>
            <w:r w:rsidRPr="004E168F">
              <w:rPr>
                <w:color w:val="222222"/>
              </w:rPr>
              <w:t>Например, корень солодки слегка щелочной экстрагируют водой, и раствор экстрагируют подвергают предварительной очистке с помощью изоэлектрической точки осадков, если необходимо . В водном растворе с концентрацией твердого предпочтительно 3- 10% мас доводят до рН 9-12. Затем раст</w:t>
            </w:r>
            <w:r w:rsidR="00E31969">
              <w:rPr>
                <w:color w:val="222222"/>
              </w:rPr>
              <w:t>вор подвергают ультрафильтрации</w:t>
            </w:r>
            <w:r w:rsidRPr="004E168F">
              <w:rPr>
                <w:color w:val="222222"/>
              </w:rPr>
              <w:t>, используя для ультрафильтр</w:t>
            </w:r>
            <w:r w:rsidR="00E31969">
              <w:rPr>
                <w:color w:val="222222"/>
              </w:rPr>
              <w:t>а</w:t>
            </w:r>
            <w:r w:rsidRPr="004E168F">
              <w:rPr>
                <w:color w:val="222222"/>
              </w:rPr>
              <w:t xml:space="preserve">, имеющий молекулярную массу фракционирования от 10,000 до 300,000 , предпочтительно 20,000 до 100,00 , например, под 0.5-5kg/cm &lt;2&gt; 5-25 deg.C , чтобы </w:t>
            </w:r>
            <w:r w:rsidR="007A2C31">
              <w:rPr>
                <w:color w:val="222222"/>
              </w:rPr>
              <w:t>выдать</w:t>
            </w:r>
            <w:r w:rsidRPr="004E168F">
              <w:rPr>
                <w:color w:val="222222"/>
              </w:rPr>
              <w:t xml:space="preserve"> очищенн</w:t>
            </w:r>
            <w:r w:rsidR="007A2C31">
              <w:rPr>
                <w:color w:val="222222"/>
              </w:rPr>
              <w:t>ы</w:t>
            </w:r>
            <w:r w:rsidRPr="004E168F">
              <w:rPr>
                <w:color w:val="222222"/>
              </w:rPr>
              <w:t>й глицирризин</w:t>
            </w:r>
          </w:p>
        </w:tc>
        <w:tc>
          <w:tcPr>
            <w:tcW w:w="2268" w:type="dxa"/>
            <w:tcBorders>
              <w:top w:val="single" w:sz="4" w:space="0" w:color="auto"/>
              <w:left w:val="single" w:sz="4" w:space="0" w:color="auto"/>
              <w:bottom w:val="single" w:sz="4" w:space="0" w:color="auto"/>
              <w:right w:val="single" w:sz="4" w:space="0" w:color="auto"/>
            </w:tcBorders>
          </w:tcPr>
          <w:p w:rsidR="00A57AEA" w:rsidRPr="00C3478D" w:rsidRDefault="00A57AEA" w:rsidP="008040FE">
            <w:pPr>
              <w:pStyle w:val="a3"/>
              <w:rPr>
                <w:color w:val="222222"/>
              </w:rPr>
            </w:pPr>
            <w:r w:rsidRPr="00C3478D">
              <w:rPr>
                <w:color w:val="222222"/>
              </w:rPr>
              <w:t>Oгава Сусуму и др</w:t>
            </w:r>
          </w:p>
          <w:p w:rsidR="00A57AEA" w:rsidRPr="004E168F" w:rsidRDefault="00A57AEA" w:rsidP="003214A0">
            <w:pPr>
              <w:pStyle w:val="a3"/>
              <w:rPr>
                <w:rFonts w:ascii="Arial" w:hAnsi="Arial" w:cs="Arial"/>
                <w:color w:val="222222"/>
              </w:rPr>
            </w:pPr>
            <w:r w:rsidRPr="00C3478D">
              <w:rPr>
                <w:color w:val="222222"/>
              </w:rPr>
              <w:t>( M</w:t>
            </w:r>
            <w:r w:rsidR="003214A0">
              <w:rPr>
                <w:color w:val="222222"/>
                <w:lang w:val="en-US"/>
              </w:rPr>
              <w:t>aruzen</w:t>
            </w:r>
            <w:r w:rsidRPr="00C3478D">
              <w:rPr>
                <w:color w:val="222222"/>
              </w:rPr>
              <w:t xml:space="preserve"> Kasei KK ; Курита Kogyo KK ; Denki Kogyo KK N</w:t>
            </w:r>
            <w:r w:rsidR="003214A0">
              <w:rPr>
                <w:color w:val="222222"/>
                <w:lang w:val="en-US"/>
              </w:rPr>
              <w:t>itsuto</w:t>
            </w:r>
            <w:r w:rsidRPr="00C3478D">
              <w:rPr>
                <w:color w:val="222222"/>
              </w:rPr>
              <w:t xml:space="preserve"> )</w:t>
            </w:r>
            <w:r>
              <w:rPr>
                <w:rFonts w:ascii="Arial" w:hAnsi="Arial" w:cs="Arial"/>
                <w:color w:val="222222"/>
              </w:rPr>
              <w:br/>
            </w:r>
          </w:p>
        </w:tc>
      </w:tr>
      <w:tr w:rsidR="00A57AEA" w:rsidRPr="0031228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CD7A8B" w:rsidRDefault="00C3478D" w:rsidP="008040FE">
            <w:pPr>
              <w:rPr>
                <w:sz w:val="20"/>
                <w:szCs w:val="20"/>
                <w:highlight w:val="yellow"/>
              </w:rPr>
            </w:pPr>
            <w:r w:rsidRPr="00067616">
              <w:t>2.296</w:t>
            </w:r>
          </w:p>
        </w:tc>
        <w:tc>
          <w:tcPr>
            <w:tcW w:w="1134" w:type="dxa"/>
            <w:tcBorders>
              <w:top w:val="single" w:sz="4" w:space="0" w:color="auto"/>
              <w:left w:val="single" w:sz="4" w:space="0" w:color="auto"/>
              <w:bottom w:val="single" w:sz="4" w:space="0" w:color="auto"/>
              <w:right w:val="single" w:sz="4" w:space="0" w:color="auto"/>
            </w:tcBorders>
          </w:tcPr>
          <w:p w:rsidR="00A57AEA" w:rsidRPr="009279DA" w:rsidRDefault="00A57AEA" w:rsidP="008040FE">
            <w:pPr>
              <w:rPr>
                <w:sz w:val="20"/>
                <w:szCs w:val="20"/>
                <w:lang w:val="uk-UA"/>
              </w:rPr>
            </w:pPr>
            <w:r w:rsidRPr="00417E1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01CF2" w:rsidRDefault="00A57AEA" w:rsidP="008040FE">
            <w:pPr>
              <w:rPr>
                <w:color w:val="222222"/>
              </w:rPr>
            </w:pPr>
            <w:r w:rsidRPr="00C01CF2">
              <w:rPr>
                <w:color w:val="222222"/>
              </w:rPr>
              <w:t>5913716 (А) 24.01.84</w:t>
            </w:r>
            <w:r w:rsidRPr="00C01CF2">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945AB6" w:rsidRDefault="00A57AEA" w:rsidP="00412451">
            <w:pPr>
              <w:rPr>
                <w:color w:val="222222"/>
              </w:rPr>
            </w:pPr>
            <w:r w:rsidRPr="00945AB6">
              <w:rPr>
                <w:color w:val="222222"/>
              </w:rPr>
              <w:t>С</w:t>
            </w:r>
            <w:r>
              <w:rPr>
                <w:color w:val="222222"/>
              </w:rPr>
              <w:t>остав для внешнего использования</w:t>
            </w:r>
          </w:p>
        </w:tc>
        <w:tc>
          <w:tcPr>
            <w:tcW w:w="5812" w:type="dxa"/>
            <w:tcBorders>
              <w:top w:val="single" w:sz="4" w:space="0" w:color="auto"/>
              <w:left w:val="single" w:sz="4" w:space="0" w:color="auto"/>
              <w:bottom w:val="single" w:sz="4" w:space="0" w:color="auto"/>
              <w:right w:val="single" w:sz="4" w:space="0" w:color="auto"/>
            </w:tcBorders>
          </w:tcPr>
          <w:p w:rsidR="00A57AEA" w:rsidRPr="00945AB6" w:rsidRDefault="00A57AEA" w:rsidP="008040FE">
            <w:pPr>
              <w:widowControl w:val="0"/>
              <w:jc w:val="both"/>
              <w:rPr>
                <w:color w:val="222222"/>
              </w:rPr>
            </w:pPr>
            <w:r>
              <w:rPr>
                <w:color w:val="222222"/>
              </w:rPr>
              <w:t>К</w:t>
            </w:r>
            <w:r w:rsidRPr="00945AB6">
              <w:rPr>
                <w:color w:val="222222"/>
              </w:rPr>
              <w:t>омпозиция содержит (А) активный компонент, выбранный из глицирризин</w:t>
            </w:r>
            <w:r>
              <w:rPr>
                <w:color w:val="222222"/>
              </w:rPr>
              <w:t>а</w:t>
            </w:r>
            <w:r w:rsidRPr="00945AB6">
              <w:rPr>
                <w:color w:val="222222"/>
              </w:rPr>
              <w:t>, Аллантоин</w:t>
            </w:r>
            <w:r>
              <w:rPr>
                <w:color w:val="222222"/>
              </w:rPr>
              <w:t>а</w:t>
            </w:r>
            <w:r w:rsidRPr="00945AB6">
              <w:rPr>
                <w:color w:val="222222"/>
              </w:rPr>
              <w:t xml:space="preserve"> и экстракт</w:t>
            </w:r>
            <w:r>
              <w:rPr>
                <w:color w:val="222222"/>
              </w:rPr>
              <w:t>а</w:t>
            </w:r>
            <w:r w:rsidRPr="00945AB6">
              <w:rPr>
                <w:color w:val="222222"/>
              </w:rPr>
              <w:t xml:space="preserve"> плаценты в сочетании с (B)</w:t>
            </w:r>
            <w:r w:rsidR="00C3478D">
              <w:rPr>
                <w:color w:val="222222"/>
              </w:rPr>
              <w:t xml:space="preserve"> </w:t>
            </w:r>
            <w:r w:rsidRPr="00945AB6">
              <w:rPr>
                <w:color w:val="222222"/>
              </w:rPr>
              <w:t>алоэ фракции получают, подвергая сока алоэ в периодическом лечении с активированным углем</w:t>
            </w:r>
          </w:p>
        </w:tc>
        <w:tc>
          <w:tcPr>
            <w:tcW w:w="2268" w:type="dxa"/>
            <w:tcBorders>
              <w:top w:val="single" w:sz="4" w:space="0" w:color="auto"/>
              <w:left w:val="single" w:sz="4" w:space="0" w:color="auto"/>
              <w:bottom w:val="single" w:sz="4" w:space="0" w:color="auto"/>
              <w:right w:val="single" w:sz="4" w:space="0" w:color="auto"/>
            </w:tcBorders>
          </w:tcPr>
          <w:p w:rsidR="00A57AEA" w:rsidRPr="003214A0" w:rsidRDefault="00A57AEA" w:rsidP="008040FE">
            <w:pPr>
              <w:pStyle w:val="a3"/>
              <w:rPr>
                <w:color w:val="222222"/>
              </w:rPr>
            </w:pPr>
            <w:r w:rsidRPr="003214A0">
              <w:rPr>
                <w:color w:val="222222"/>
              </w:rPr>
              <w:t>Kaмеяма Ш. др.</w:t>
            </w:r>
          </w:p>
          <w:p w:rsidR="00A57AEA" w:rsidRPr="00CD7A8B" w:rsidRDefault="00A57AEA" w:rsidP="00DE1733">
            <w:pPr>
              <w:pStyle w:val="a3"/>
              <w:rPr>
                <w:rFonts w:ascii="Arial" w:hAnsi="Arial" w:cs="Arial"/>
                <w:color w:val="222222"/>
              </w:rPr>
            </w:pPr>
            <w:r w:rsidRPr="003214A0">
              <w:rPr>
                <w:color w:val="222222"/>
              </w:rPr>
              <w:t>( Райо59н КК)</w:t>
            </w:r>
            <w:r>
              <w:rPr>
                <w:rFonts w:ascii="Arial" w:hAnsi="Arial" w:cs="Arial"/>
                <w:color w:val="222222"/>
              </w:rPr>
              <w:br/>
            </w:r>
          </w:p>
        </w:tc>
      </w:tr>
      <w:tr w:rsidR="00A57AEA" w:rsidRPr="0031228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4E168F" w:rsidRDefault="00C3478D" w:rsidP="008040FE">
            <w:pPr>
              <w:rPr>
                <w:sz w:val="20"/>
                <w:szCs w:val="20"/>
                <w:highlight w:val="yellow"/>
              </w:rPr>
            </w:pPr>
            <w:r w:rsidRPr="00067616">
              <w:t>2.297</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4E168F" w:rsidRDefault="00A57AEA" w:rsidP="00C3478D">
            <w:pPr>
              <w:rPr>
                <w:rFonts w:ascii="Arial" w:hAnsi="Arial" w:cs="Arial"/>
                <w:color w:val="222222"/>
              </w:rPr>
            </w:pPr>
            <w:r>
              <w:t xml:space="preserve">5942651 (B2) </w:t>
            </w:r>
            <w:r>
              <w:br/>
              <w:t>16.10.84</w:t>
            </w:r>
          </w:p>
        </w:tc>
        <w:tc>
          <w:tcPr>
            <w:tcW w:w="3544" w:type="dxa"/>
            <w:tcBorders>
              <w:top w:val="single" w:sz="4" w:space="0" w:color="auto"/>
              <w:left w:val="single" w:sz="4" w:space="0" w:color="auto"/>
              <w:bottom w:val="single" w:sz="4" w:space="0" w:color="auto"/>
              <w:right w:val="single" w:sz="4" w:space="0" w:color="auto"/>
            </w:tcBorders>
          </w:tcPr>
          <w:p w:rsidR="00A57AEA" w:rsidRPr="00DE1733" w:rsidRDefault="00A57AEA" w:rsidP="00DE1733">
            <w:pPr>
              <w:rPr>
                <w:color w:val="222222"/>
              </w:rPr>
            </w:pPr>
            <w:r w:rsidRPr="00DE1733">
              <w:rPr>
                <w:color w:val="222222"/>
              </w:rPr>
              <w:t>Подготовка противовоспа-лительного агента</w:t>
            </w:r>
            <w:r w:rsidRPr="00DE173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395FD6" w:rsidRDefault="00A57AEA" w:rsidP="00BF4E59">
            <w:pPr>
              <w:widowControl w:val="0"/>
              <w:jc w:val="both"/>
              <w:rPr>
                <w:color w:val="222222"/>
              </w:rPr>
            </w:pPr>
            <w:r>
              <w:rPr>
                <w:color w:val="222222"/>
                <w:sz w:val="22"/>
                <w:szCs w:val="22"/>
              </w:rPr>
              <w:t>С</w:t>
            </w:r>
            <w:r w:rsidRPr="00395FD6">
              <w:rPr>
                <w:color w:val="222222"/>
                <w:sz w:val="22"/>
                <w:szCs w:val="22"/>
              </w:rPr>
              <w:t>олодк</w:t>
            </w:r>
            <w:r>
              <w:rPr>
                <w:color w:val="222222"/>
                <w:sz w:val="22"/>
                <w:szCs w:val="22"/>
              </w:rPr>
              <w:t>у</w:t>
            </w:r>
            <w:r w:rsidRPr="00395FD6">
              <w:rPr>
                <w:color w:val="222222"/>
                <w:sz w:val="22"/>
                <w:szCs w:val="22"/>
              </w:rPr>
              <w:t xml:space="preserve"> экстрагируют неполярном растворителе</w:t>
            </w:r>
            <w:r w:rsidR="00BF4E59">
              <w:rPr>
                <w:color w:val="222222"/>
                <w:sz w:val="22"/>
                <w:szCs w:val="22"/>
              </w:rPr>
              <w:t>м</w:t>
            </w:r>
            <w:r w:rsidR="00C3478D">
              <w:rPr>
                <w:color w:val="222222"/>
                <w:sz w:val="22"/>
                <w:szCs w:val="22"/>
              </w:rPr>
              <w:t xml:space="preserve"> </w:t>
            </w:r>
            <w:r w:rsidRPr="00395FD6">
              <w:rPr>
                <w:color w:val="222222"/>
                <w:sz w:val="22"/>
                <w:szCs w:val="22"/>
              </w:rPr>
              <w:t>( например, н-гексан) и остаток экстрагируют гидрофильн</w:t>
            </w:r>
            <w:r w:rsidR="00BF4E59">
              <w:rPr>
                <w:color w:val="222222"/>
                <w:sz w:val="22"/>
                <w:szCs w:val="22"/>
              </w:rPr>
              <w:t>ым</w:t>
            </w:r>
            <w:r w:rsidRPr="00395FD6">
              <w:rPr>
                <w:color w:val="222222"/>
                <w:sz w:val="22"/>
                <w:szCs w:val="22"/>
              </w:rPr>
              <w:t xml:space="preserve"> низш</w:t>
            </w:r>
            <w:r w:rsidR="00BF4E59">
              <w:rPr>
                <w:color w:val="222222"/>
                <w:sz w:val="22"/>
                <w:szCs w:val="22"/>
              </w:rPr>
              <w:t>им</w:t>
            </w:r>
            <w:r w:rsidRPr="00395FD6">
              <w:rPr>
                <w:color w:val="222222"/>
                <w:sz w:val="22"/>
                <w:szCs w:val="22"/>
              </w:rPr>
              <w:t xml:space="preserve"> спирт</w:t>
            </w:r>
            <w:r w:rsidR="00BF4E59">
              <w:rPr>
                <w:color w:val="222222"/>
                <w:sz w:val="22"/>
                <w:szCs w:val="22"/>
              </w:rPr>
              <w:t>ом ( например, этанол</w:t>
            </w:r>
            <w:r w:rsidRPr="00395FD6">
              <w:rPr>
                <w:color w:val="222222"/>
                <w:sz w:val="22"/>
                <w:szCs w:val="22"/>
              </w:rPr>
              <w:t>). Растворитель отгон</w:t>
            </w:r>
            <w:r w:rsidR="00E31969">
              <w:rPr>
                <w:color w:val="222222"/>
                <w:sz w:val="22"/>
                <w:szCs w:val="22"/>
              </w:rPr>
              <w:t>я</w:t>
            </w:r>
            <w:r w:rsidRPr="00395FD6">
              <w:rPr>
                <w:color w:val="222222"/>
                <w:sz w:val="22"/>
                <w:szCs w:val="22"/>
              </w:rPr>
              <w:t>ют из экстракта с по</w:t>
            </w:r>
            <w:r>
              <w:rPr>
                <w:color w:val="222222"/>
                <w:sz w:val="22"/>
                <w:szCs w:val="22"/>
              </w:rPr>
              <w:t>лучением неочищенного экстракта</w:t>
            </w:r>
            <w:r w:rsidRPr="00395FD6">
              <w:rPr>
                <w:color w:val="222222"/>
                <w:sz w:val="22"/>
                <w:szCs w:val="22"/>
              </w:rPr>
              <w:t>, который подвергают противоточн</w:t>
            </w:r>
            <w:r w:rsidR="00E31969">
              <w:rPr>
                <w:color w:val="222222"/>
                <w:sz w:val="22"/>
                <w:szCs w:val="22"/>
              </w:rPr>
              <w:t>ому</w:t>
            </w:r>
            <w:r w:rsidRPr="00395FD6">
              <w:rPr>
                <w:color w:val="222222"/>
                <w:sz w:val="22"/>
                <w:szCs w:val="22"/>
              </w:rPr>
              <w:t xml:space="preserve"> разделени</w:t>
            </w:r>
            <w:r w:rsidR="00E31969">
              <w:rPr>
                <w:color w:val="222222"/>
                <w:sz w:val="22"/>
                <w:szCs w:val="22"/>
              </w:rPr>
              <w:t>ю</w:t>
            </w:r>
            <w:r w:rsidRPr="00395FD6">
              <w:rPr>
                <w:color w:val="222222"/>
                <w:sz w:val="22"/>
                <w:szCs w:val="22"/>
              </w:rPr>
              <w:t xml:space="preserve"> с водой н-бутанол системы . Растворитель отгон</w:t>
            </w:r>
            <w:r w:rsidR="00C3478D">
              <w:rPr>
                <w:color w:val="222222"/>
                <w:sz w:val="22"/>
                <w:szCs w:val="22"/>
              </w:rPr>
              <w:t>я</w:t>
            </w:r>
            <w:r w:rsidRPr="00395FD6">
              <w:rPr>
                <w:color w:val="222222"/>
                <w:sz w:val="22"/>
                <w:szCs w:val="22"/>
              </w:rPr>
              <w:t>ют из противовоспалительно</w:t>
            </w:r>
            <w:r w:rsidR="000A75BC">
              <w:rPr>
                <w:color w:val="222222"/>
                <w:sz w:val="22"/>
                <w:szCs w:val="22"/>
              </w:rPr>
              <w:t>й</w:t>
            </w:r>
            <w:r w:rsidRPr="00395FD6">
              <w:rPr>
                <w:color w:val="222222"/>
                <w:sz w:val="22"/>
                <w:szCs w:val="22"/>
              </w:rPr>
              <w:t xml:space="preserve"> фракци</w:t>
            </w:r>
            <w:r w:rsidR="000A75BC">
              <w:rPr>
                <w:color w:val="222222"/>
                <w:sz w:val="22"/>
                <w:szCs w:val="22"/>
              </w:rPr>
              <w:t>и</w:t>
            </w:r>
            <w:r w:rsidRPr="00395FD6">
              <w:rPr>
                <w:color w:val="222222"/>
                <w:sz w:val="22"/>
                <w:szCs w:val="22"/>
              </w:rPr>
              <w:t>, полученную выше, и цель анальгезирующее средство получают в виде светло-желтовато коричнев</w:t>
            </w:r>
            <w:r w:rsidR="000A75BC">
              <w:rPr>
                <w:color w:val="222222"/>
                <w:sz w:val="22"/>
                <w:szCs w:val="22"/>
              </w:rPr>
              <w:t>ого</w:t>
            </w:r>
            <w:r w:rsidRPr="00395FD6">
              <w:rPr>
                <w:color w:val="222222"/>
                <w:sz w:val="22"/>
                <w:szCs w:val="22"/>
              </w:rPr>
              <w:t xml:space="preserve"> порошок</w:t>
            </w:r>
            <w:r w:rsidR="000A75BC">
              <w:rPr>
                <w:color w:val="222222"/>
                <w:sz w:val="22"/>
                <w:szCs w:val="22"/>
              </w:rPr>
              <w:t>а</w:t>
            </w:r>
            <w:r w:rsidRPr="00395FD6">
              <w:rPr>
                <w:color w:val="222222"/>
                <w:sz w:val="22"/>
                <w:szCs w:val="22"/>
              </w:rPr>
              <w:t xml:space="preserve"> или твердо</w:t>
            </w:r>
            <w:r w:rsidR="000A75BC">
              <w:rPr>
                <w:color w:val="222222"/>
                <w:sz w:val="22"/>
                <w:szCs w:val="22"/>
              </w:rPr>
              <w:t xml:space="preserve">го </w:t>
            </w:r>
            <w:r w:rsidRPr="00395FD6">
              <w:rPr>
                <w:color w:val="222222"/>
                <w:sz w:val="22"/>
                <w:szCs w:val="22"/>
              </w:rPr>
              <w:t>веществ</w:t>
            </w:r>
            <w:r w:rsidR="000A75BC">
              <w:rPr>
                <w:color w:val="222222"/>
                <w:sz w:val="22"/>
                <w:szCs w:val="22"/>
              </w:rPr>
              <w:t>а</w:t>
            </w:r>
            <w:r w:rsidR="00BF4E59">
              <w:rPr>
                <w:color w:val="222222"/>
                <w:sz w:val="22"/>
                <w:szCs w:val="22"/>
              </w:rPr>
              <w:t xml:space="preserve"> </w:t>
            </w:r>
            <w:r w:rsidRPr="00395FD6">
              <w:rPr>
                <w:color w:val="222222"/>
                <w:sz w:val="22"/>
                <w:szCs w:val="22"/>
              </w:rPr>
              <w:br/>
              <w:t>почти свобод</w:t>
            </w:r>
            <w:r>
              <w:rPr>
                <w:color w:val="222222"/>
                <w:sz w:val="22"/>
                <w:szCs w:val="22"/>
              </w:rPr>
              <w:t>ного</w:t>
            </w:r>
            <w:r w:rsidRPr="00395FD6">
              <w:rPr>
                <w:color w:val="222222"/>
                <w:sz w:val="22"/>
                <w:szCs w:val="22"/>
              </w:rPr>
              <w:t xml:space="preserve"> от глицирризина</w:t>
            </w:r>
          </w:p>
        </w:tc>
        <w:tc>
          <w:tcPr>
            <w:tcW w:w="2268" w:type="dxa"/>
            <w:tcBorders>
              <w:top w:val="single" w:sz="4" w:space="0" w:color="auto"/>
              <w:left w:val="single" w:sz="4" w:space="0" w:color="auto"/>
              <w:bottom w:val="single" w:sz="4" w:space="0" w:color="auto"/>
              <w:right w:val="single" w:sz="4" w:space="0" w:color="auto"/>
            </w:tcBorders>
          </w:tcPr>
          <w:p w:rsidR="00A57AEA" w:rsidRPr="003214A0" w:rsidRDefault="00A57AEA" w:rsidP="008040FE">
            <w:pPr>
              <w:pStyle w:val="a3"/>
              <w:rPr>
                <w:color w:val="222222"/>
              </w:rPr>
            </w:pPr>
            <w:r w:rsidRPr="003214A0">
              <w:rPr>
                <w:color w:val="222222"/>
              </w:rPr>
              <w:t>Taкуо Косугэ и др.</w:t>
            </w:r>
          </w:p>
          <w:p w:rsidR="00A57AEA" w:rsidRPr="004E168F" w:rsidRDefault="00A57AEA" w:rsidP="008040FE">
            <w:pPr>
              <w:pStyle w:val="a3"/>
              <w:rPr>
                <w:rFonts w:ascii="Arial" w:hAnsi="Arial" w:cs="Arial"/>
                <w:color w:val="222222"/>
              </w:rPr>
            </w:pPr>
            <w:r w:rsidRPr="003A03D3">
              <w:rPr>
                <w:color w:val="222222"/>
              </w:rPr>
              <w:t>(Tsumura Juntendo К.К.</w:t>
            </w:r>
            <w:r>
              <w:rPr>
                <w:rFonts w:ascii="Arial" w:hAnsi="Arial" w:cs="Arial"/>
                <w:color w:val="222222"/>
              </w:rPr>
              <w:t xml:space="preserve"> )</w:t>
            </w:r>
            <w:r>
              <w:rPr>
                <w:rFonts w:ascii="Arial" w:hAnsi="Arial" w:cs="Arial"/>
                <w:color w:val="222222"/>
              </w:rPr>
              <w:br/>
            </w:r>
          </w:p>
        </w:tc>
      </w:tr>
      <w:tr w:rsidR="00A57AEA" w:rsidRPr="0031228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4E168F" w:rsidRDefault="00C3478D" w:rsidP="008040FE">
            <w:pPr>
              <w:rPr>
                <w:sz w:val="20"/>
                <w:szCs w:val="20"/>
                <w:highlight w:val="yellow"/>
              </w:rPr>
            </w:pPr>
            <w:r w:rsidRPr="00067616">
              <w:t>2.298</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4E168F" w:rsidRDefault="00A57AEA" w:rsidP="00C3478D">
            <w:pPr>
              <w:rPr>
                <w:rFonts w:ascii="Arial" w:hAnsi="Arial" w:cs="Arial"/>
                <w:color w:val="222222"/>
              </w:rPr>
            </w:pPr>
            <w:r>
              <w:t>5942652</w:t>
            </w:r>
            <w:r w:rsidR="00C3478D">
              <w:t xml:space="preserve"> </w:t>
            </w:r>
            <w:r>
              <w:t xml:space="preserve"> (B2) </w:t>
            </w:r>
            <w:r>
              <w:br/>
              <w:t>16.10.84</w:t>
            </w:r>
          </w:p>
        </w:tc>
        <w:tc>
          <w:tcPr>
            <w:tcW w:w="3544" w:type="dxa"/>
            <w:tcBorders>
              <w:top w:val="single" w:sz="4" w:space="0" w:color="auto"/>
              <w:left w:val="single" w:sz="4" w:space="0" w:color="auto"/>
              <w:bottom w:val="single" w:sz="4" w:space="0" w:color="auto"/>
              <w:right w:val="single" w:sz="4" w:space="0" w:color="auto"/>
            </w:tcBorders>
          </w:tcPr>
          <w:p w:rsidR="00A57AEA" w:rsidRDefault="00A57AEA" w:rsidP="008040FE">
            <w:pPr>
              <w:rPr>
                <w:rFonts w:ascii="Arial" w:hAnsi="Arial" w:cs="Arial"/>
                <w:color w:val="222222"/>
              </w:rPr>
            </w:pPr>
            <w:r w:rsidRPr="00DE1733">
              <w:rPr>
                <w:color w:val="222222"/>
              </w:rPr>
              <w:t>Подготовка противовоспа-лительного агента</w:t>
            </w:r>
          </w:p>
        </w:tc>
        <w:tc>
          <w:tcPr>
            <w:tcW w:w="5812" w:type="dxa"/>
            <w:tcBorders>
              <w:top w:val="single" w:sz="4" w:space="0" w:color="auto"/>
              <w:left w:val="single" w:sz="4" w:space="0" w:color="auto"/>
              <w:bottom w:val="single" w:sz="4" w:space="0" w:color="auto"/>
              <w:right w:val="single" w:sz="4" w:space="0" w:color="auto"/>
            </w:tcBorders>
          </w:tcPr>
          <w:p w:rsidR="00A57AEA" w:rsidRPr="00395FD6" w:rsidRDefault="00A57AEA" w:rsidP="00771F56">
            <w:pPr>
              <w:widowControl w:val="0"/>
              <w:jc w:val="both"/>
              <w:rPr>
                <w:color w:val="222222"/>
              </w:rPr>
            </w:pPr>
            <w:r>
              <w:rPr>
                <w:color w:val="222222"/>
              </w:rPr>
              <w:t>С</w:t>
            </w:r>
            <w:r w:rsidRPr="00395FD6">
              <w:rPr>
                <w:color w:val="222222"/>
              </w:rPr>
              <w:t>олодк</w:t>
            </w:r>
            <w:r>
              <w:rPr>
                <w:color w:val="222222"/>
              </w:rPr>
              <w:t>у</w:t>
            </w:r>
            <w:r w:rsidRPr="00395FD6">
              <w:rPr>
                <w:color w:val="222222"/>
              </w:rPr>
              <w:t xml:space="preserve"> экстрагируют неполярном растворителе</w:t>
            </w:r>
            <w:r w:rsidR="00771F56">
              <w:rPr>
                <w:color w:val="222222"/>
              </w:rPr>
              <w:t>м</w:t>
            </w:r>
            <w:r w:rsidRPr="00395FD6">
              <w:rPr>
                <w:color w:val="222222"/>
              </w:rPr>
              <w:t xml:space="preserve"> ( например, н-гексан) и остаток экстрагируют гидрофильн</w:t>
            </w:r>
            <w:r w:rsidR="00771F56">
              <w:rPr>
                <w:color w:val="222222"/>
              </w:rPr>
              <w:t xml:space="preserve">ым </w:t>
            </w:r>
            <w:r w:rsidRPr="00395FD6">
              <w:rPr>
                <w:color w:val="222222"/>
              </w:rPr>
              <w:t>низш</w:t>
            </w:r>
            <w:r w:rsidR="00771F56">
              <w:rPr>
                <w:color w:val="222222"/>
              </w:rPr>
              <w:t>им</w:t>
            </w:r>
            <w:r w:rsidRPr="00395FD6">
              <w:rPr>
                <w:color w:val="222222"/>
              </w:rPr>
              <w:t xml:space="preserve"> спирт</w:t>
            </w:r>
            <w:r w:rsidR="00771F56">
              <w:rPr>
                <w:color w:val="222222"/>
              </w:rPr>
              <w:t>ом</w:t>
            </w:r>
            <w:r w:rsidRPr="00395FD6">
              <w:rPr>
                <w:color w:val="222222"/>
              </w:rPr>
              <w:t xml:space="preserve"> ( н</w:t>
            </w:r>
            <w:r w:rsidR="00771F56">
              <w:rPr>
                <w:color w:val="222222"/>
              </w:rPr>
              <w:t>апример, этанол</w:t>
            </w:r>
            <w:r w:rsidRPr="00395FD6">
              <w:rPr>
                <w:color w:val="222222"/>
              </w:rPr>
              <w:t>). Растворитель отгон</w:t>
            </w:r>
            <w:r>
              <w:rPr>
                <w:color w:val="222222"/>
              </w:rPr>
              <w:t>я</w:t>
            </w:r>
            <w:r w:rsidRPr="00395FD6">
              <w:rPr>
                <w:color w:val="222222"/>
              </w:rPr>
              <w:t>ют из экстракта с по</w:t>
            </w:r>
            <w:r w:rsidR="00067616">
              <w:rPr>
                <w:color w:val="222222"/>
              </w:rPr>
              <w:t>лучением неочищенного экстракта</w:t>
            </w:r>
            <w:r w:rsidRPr="00395FD6">
              <w:rPr>
                <w:color w:val="222222"/>
              </w:rPr>
              <w:t xml:space="preserve">, который подвергают </w:t>
            </w:r>
            <w:r w:rsidRPr="00395FD6">
              <w:rPr>
                <w:color w:val="222222"/>
              </w:rPr>
              <w:lastRenderedPageBreak/>
              <w:t>разделения с водой и / или гидрофильным растворителем и гидрофобного растворителя (например, воды и н-бутанол ). Растворитель отгон</w:t>
            </w:r>
            <w:r>
              <w:rPr>
                <w:color w:val="222222"/>
              </w:rPr>
              <w:t>я</w:t>
            </w:r>
            <w:r w:rsidRPr="00395FD6">
              <w:rPr>
                <w:color w:val="222222"/>
              </w:rPr>
              <w:t xml:space="preserve"> ют из слоя воды и / или гидрофильного растворителя , и цель анальгезирующее средство получают в виде </w:t>
            </w:r>
            <w:r>
              <w:rPr>
                <w:color w:val="222222"/>
              </w:rPr>
              <w:t>светло-</w:t>
            </w:r>
            <w:r w:rsidRPr="00395FD6">
              <w:rPr>
                <w:color w:val="222222"/>
              </w:rPr>
              <w:t>желтовато-коричневого порошка или твердого вещества. Разделение осуществляется путем добав</w:t>
            </w:r>
            <w:r w:rsidR="00771F56">
              <w:rPr>
                <w:color w:val="222222"/>
              </w:rPr>
              <w:t>ления к экстракту растворителей.</w:t>
            </w:r>
            <w:r w:rsidRPr="00395FD6">
              <w:rPr>
                <w:color w:val="222222"/>
              </w:rPr>
              <w:t>О</w:t>
            </w:r>
            <w:r>
              <w:rPr>
                <w:color w:val="222222"/>
              </w:rPr>
              <w:t>ба с последующим перемешиванием</w:t>
            </w:r>
            <w:r w:rsidRPr="00395FD6">
              <w:rPr>
                <w:color w:val="222222"/>
              </w:rPr>
              <w:t>, растворения, и оставив в покое</w:t>
            </w:r>
          </w:p>
        </w:tc>
        <w:tc>
          <w:tcPr>
            <w:tcW w:w="2268" w:type="dxa"/>
            <w:tcBorders>
              <w:top w:val="single" w:sz="4" w:space="0" w:color="auto"/>
              <w:left w:val="single" w:sz="4" w:space="0" w:color="auto"/>
              <w:bottom w:val="single" w:sz="4" w:space="0" w:color="auto"/>
              <w:right w:val="single" w:sz="4" w:space="0" w:color="auto"/>
            </w:tcBorders>
          </w:tcPr>
          <w:p w:rsidR="00A57AEA" w:rsidRPr="004E168F" w:rsidRDefault="00A57AEA" w:rsidP="008040FE">
            <w:pPr>
              <w:pStyle w:val="a3"/>
              <w:rPr>
                <w:rFonts w:ascii="Arial" w:hAnsi="Arial" w:cs="Arial"/>
                <w:color w:val="222222"/>
              </w:rPr>
            </w:pPr>
            <w:r>
              <w:rPr>
                <w:rFonts w:ascii="Arial" w:hAnsi="Arial" w:cs="Arial"/>
                <w:color w:val="222222"/>
              </w:rPr>
              <w:lastRenderedPageBreak/>
              <w:t>То же</w:t>
            </w:r>
          </w:p>
        </w:tc>
      </w:tr>
      <w:tr w:rsidR="00A57AEA" w:rsidRPr="0031228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F601B1" w:rsidRDefault="007104E4" w:rsidP="008040FE">
            <w:pPr>
              <w:rPr>
                <w:sz w:val="20"/>
                <w:szCs w:val="20"/>
                <w:highlight w:val="yellow"/>
                <w:lang w:val="en-US"/>
              </w:rPr>
            </w:pPr>
            <w:r w:rsidRPr="00067616">
              <w:lastRenderedPageBreak/>
              <w:t>2.299</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286877" w:rsidRDefault="00A57AEA" w:rsidP="008040FE">
            <w:pPr>
              <w:rPr>
                <w:color w:val="222222"/>
              </w:rPr>
            </w:pPr>
            <w:r w:rsidRPr="00286877">
              <w:rPr>
                <w:color w:val="222222"/>
              </w:rPr>
              <w:t>60188395 (А) 25.09.85</w:t>
            </w:r>
            <w:r w:rsidRPr="00286877">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BA70BB" w:rsidRDefault="00A57AEA" w:rsidP="0009491D">
            <w:pPr>
              <w:rPr>
                <w:color w:val="222222"/>
              </w:rPr>
            </w:pPr>
            <w:r w:rsidRPr="00C63064">
              <w:rPr>
                <w:color w:val="222222"/>
              </w:rPr>
              <w:t>Подготовка вещества –анти-оксиданта и антибактериа-льное вещество , существующих в солодке</w:t>
            </w:r>
            <w:r w:rsidRPr="00BA70B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BA70BB" w:rsidRDefault="00A57AEA" w:rsidP="0009491D">
            <w:pPr>
              <w:widowControl w:val="0"/>
              <w:jc w:val="both"/>
              <w:rPr>
                <w:color w:val="222222"/>
              </w:rPr>
            </w:pPr>
            <w:r>
              <w:rPr>
                <w:color w:val="222222"/>
              </w:rPr>
              <w:t>С</w:t>
            </w:r>
            <w:r w:rsidRPr="00BA70BB">
              <w:rPr>
                <w:color w:val="222222"/>
              </w:rPr>
              <w:t>олодк</w:t>
            </w:r>
            <w:r>
              <w:rPr>
                <w:color w:val="222222"/>
              </w:rPr>
              <w:t xml:space="preserve">а или остаток </w:t>
            </w:r>
            <w:r w:rsidRPr="00BA70BB">
              <w:rPr>
                <w:color w:val="222222"/>
              </w:rPr>
              <w:t xml:space="preserve">после извлечения сладкого компонента : таких как глицирризина и т.д. от </w:t>
            </w:r>
            <w:r>
              <w:rPr>
                <w:color w:val="222222"/>
              </w:rPr>
              <w:t>солодки с в водный растворитель</w:t>
            </w:r>
            <w:r w:rsidRPr="00BA70BB">
              <w:rPr>
                <w:color w:val="222222"/>
              </w:rPr>
              <w:t>, экстрагируют гидрофобным</w:t>
            </w:r>
            <w:r>
              <w:rPr>
                <w:color w:val="222222"/>
              </w:rPr>
              <w:t>и</w:t>
            </w:r>
            <w:r w:rsidRPr="00BA70BB">
              <w:rPr>
                <w:color w:val="222222"/>
              </w:rPr>
              <w:t xml:space="preserve"> кетона</w:t>
            </w:r>
            <w:r>
              <w:rPr>
                <w:color w:val="222222"/>
              </w:rPr>
              <w:t>ми</w:t>
            </w:r>
            <w:r w:rsidRPr="00BA70BB">
              <w:rPr>
                <w:color w:val="222222"/>
              </w:rPr>
              <w:t xml:space="preserve"> ( предпочтительно 4- 8C кетон метилизобутилкетон : такие, как ), и экстракт концентрируют и сушат с получением целевого антиоксидантны</w:t>
            </w:r>
            <w:r w:rsidR="00771F56">
              <w:rPr>
                <w:color w:val="222222"/>
              </w:rPr>
              <w:t xml:space="preserve">м и антибактериальное вещество </w:t>
            </w:r>
          </w:p>
        </w:tc>
        <w:tc>
          <w:tcPr>
            <w:tcW w:w="2268" w:type="dxa"/>
            <w:tcBorders>
              <w:top w:val="single" w:sz="4" w:space="0" w:color="auto"/>
              <w:left w:val="single" w:sz="4" w:space="0" w:color="auto"/>
              <w:bottom w:val="single" w:sz="4" w:space="0" w:color="auto"/>
              <w:right w:val="single" w:sz="4" w:space="0" w:color="auto"/>
            </w:tcBorders>
          </w:tcPr>
          <w:p w:rsidR="00A57AEA" w:rsidRPr="007104E4" w:rsidRDefault="00A57AEA" w:rsidP="008040FE">
            <w:pPr>
              <w:pStyle w:val="a3"/>
              <w:rPr>
                <w:color w:val="222222"/>
              </w:rPr>
            </w:pPr>
            <w:r w:rsidRPr="007104E4">
              <w:rPr>
                <w:color w:val="222222"/>
              </w:rPr>
              <w:t>Уено Р.др.</w:t>
            </w:r>
          </w:p>
          <w:p w:rsidR="00A57AEA" w:rsidRDefault="00A57AEA" w:rsidP="008040FE">
            <w:pPr>
              <w:pStyle w:val="a3"/>
              <w:rPr>
                <w:rFonts w:ascii="Arial" w:hAnsi="Arial" w:cs="Arial"/>
                <w:color w:val="222222"/>
              </w:rPr>
            </w:pPr>
            <w:r w:rsidRPr="007104E4">
              <w:rPr>
                <w:color w:val="222222"/>
              </w:rPr>
              <w:t>( U</w:t>
            </w:r>
            <w:r w:rsidR="003214A0">
              <w:rPr>
                <w:color w:val="222222"/>
                <w:lang w:val="en-US"/>
              </w:rPr>
              <w:t>eno</w:t>
            </w:r>
            <w:r w:rsidRPr="007104E4">
              <w:rPr>
                <w:color w:val="222222"/>
              </w:rPr>
              <w:t xml:space="preserve"> Seiyaku К.К. )</w:t>
            </w:r>
            <w:r>
              <w:rPr>
                <w:rFonts w:ascii="Arial" w:hAnsi="Arial" w:cs="Arial"/>
                <w:color w:val="222222"/>
              </w:rPr>
              <w:br/>
            </w:r>
          </w:p>
          <w:p w:rsidR="00A57AEA" w:rsidRPr="004E168F" w:rsidRDefault="00A57AEA" w:rsidP="008040FE">
            <w:pPr>
              <w:pStyle w:val="a3"/>
              <w:rPr>
                <w:rFonts w:ascii="Arial" w:hAnsi="Arial" w:cs="Arial"/>
                <w:color w:val="222222"/>
              </w:rPr>
            </w:pPr>
          </w:p>
        </w:tc>
      </w:tr>
      <w:tr w:rsidR="00A57AEA" w:rsidRPr="0031228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F601B1" w:rsidRDefault="007104E4" w:rsidP="008040FE">
            <w:pPr>
              <w:rPr>
                <w:sz w:val="20"/>
                <w:szCs w:val="20"/>
                <w:highlight w:val="yellow"/>
              </w:rPr>
            </w:pPr>
            <w:r w:rsidRPr="00067616">
              <w:rPr>
                <w:sz w:val="20"/>
                <w:szCs w:val="20"/>
              </w:rPr>
              <w:t>2.300</w:t>
            </w:r>
          </w:p>
        </w:tc>
        <w:tc>
          <w:tcPr>
            <w:tcW w:w="1134" w:type="dxa"/>
            <w:tcBorders>
              <w:top w:val="single" w:sz="4" w:space="0" w:color="auto"/>
              <w:left w:val="single" w:sz="4" w:space="0" w:color="auto"/>
              <w:bottom w:val="single" w:sz="4" w:space="0" w:color="auto"/>
              <w:right w:val="single" w:sz="4" w:space="0" w:color="auto"/>
            </w:tcBorders>
          </w:tcPr>
          <w:p w:rsidR="00A57AEA" w:rsidRPr="009279DA" w:rsidRDefault="00A57AEA" w:rsidP="008040FE">
            <w:pPr>
              <w:rPr>
                <w:sz w:val="20"/>
                <w:szCs w:val="20"/>
                <w:lang w:val="uk-UA"/>
              </w:rPr>
            </w:pPr>
            <w:r w:rsidRPr="00417E1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E05375" w:rsidRDefault="00A57AEA" w:rsidP="008040FE">
            <w:pPr>
              <w:rPr>
                <w:color w:val="222222"/>
                <w:lang w:val="en-US"/>
              </w:rPr>
            </w:pPr>
            <w:r w:rsidRPr="00E05375">
              <w:rPr>
                <w:color w:val="222222"/>
              </w:rPr>
              <w:t>60163895 (А) 26.08.85</w:t>
            </w:r>
            <w:r w:rsidRPr="00E0537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D3477A" w:rsidRDefault="00A57AEA" w:rsidP="008040FE">
            <w:pPr>
              <w:rPr>
                <w:color w:val="222222"/>
                <w:lang w:val="en-US"/>
              </w:rPr>
            </w:pPr>
            <w:r w:rsidRPr="00D3477A">
              <w:rPr>
                <w:color w:val="222222"/>
              </w:rPr>
              <w:t xml:space="preserve">Производство </w:t>
            </w:r>
            <w:r>
              <w:rPr>
                <w:color w:val="222222"/>
              </w:rPr>
              <w:t>глицирризиновой кислоты</w:t>
            </w:r>
            <w:r w:rsidRPr="00D3477A">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4E168F" w:rsidRDefault="00A57AEA" w:rsidP="00E81F15">
            <w:pPr>
              <w:widowControl w:val="0"/>
              <w:jc w:val="both"/>
              <w:rPr>
                <w:color w:val="222222"/>
              </w:rPr>
            </w:pPr>
            <w:r w:rsidRPr="004E168F">
              <w:rPr>
                <w:color w:val="222222"/>
              </w:rPr>
              <w:t xml:space="preserve">Целью </w:t>
            </w:r>
            <w:r>
              <w:rPr>
                <w:color w:val="222222"/>
              </w:rPr>
              <w:t>ГК</w:t>
            </w:r>
            <w:r w:rsidRPr="004E168F">
              <w:rPr>
                <w:color w:val="222222"/>
              </w:rPr>
              <w:t xml:space="preserve"> может быть получена гидролизом глицирризиновой кислоты формулы с diglucuronidase котор</w:t>
            </w:r>
            <w:r w:rsidR="00E81F15">
              <w:rPr>
                <w:color w:val="222222"/>
              </w:rPr>
              <w:t>ая</w:t>
            </w:r>
            <w:r w:rsidRPr="004E168F">
              <w:rPr>
                <w:color w:val="222222"/>
              </w:rPr>
              <w:t xml:space="preserve"> является гидролаз</w:t>
            </w:r>
            <w:r w:rsidR="00E81F15">
              <w:rPr>
                <w:color w:val="222222"/>
              </w:rPr>
              <w:t>ой</w:t>
            </w:r>
            <w:r w:rsidRPr="004E168F">
              <w:rPr>
                <w:color w:val="222222"/>
              </w:rPr>
              <w:t xml:space="preserve"> подложки,</w:t>
            </w:r>
            <w:r w:rsidR="00771F56">
              <w:rPr>
                <w:color w:val="222222"/>
              </w:rPr>
              <w:t xml:space="preserve"> </w:t>
            </w:r>
            <w:r w:rsidRPr="004E168F">
              <w:rPr>
                <w:color w:val="222222"/>
              </w:rPr>
              <w:t>имеющ</w:t>
            </w:r>
            <w:r w:rsidR="00E81F15">
              <w:rPr>
                <w:color w:val="222222"/>
              </w:rPr>
              <w:t>ая</w:t>
            </w:r>
            <w:r>
              <w:rPr>
                <w:color w:val="222222"/>
              </w:rPr>
              <w:t xml:space="preserve"> </w:t>
            </w:r>
            <w:r w:rsidRPr="004E168F">
              <w:rPr>
                <w:color w:val="222222"/>
              </w:rPr>
              <w:t>специфичность характеризуется способностью гидролизовать кислоты только на прикрепленном участке агликонового фракции и фракции diglucuronic кислоты</w:t>
            </w:r>
          </w:p>
        </w:tc>
        <w:tc>
          <w:tcPr>
            <w:tcW w:w="2268" w:type="dxa"/>
            <w:tcBorders>
              <w:top w:val="single" w:sz="4" w:space="0" w:color="auto"/>
              <w:left w:val="single" w:sz="4" w:space="0" w:color="auto"/>
              <w:bottom w:val="single" w:sz="4" w:space="0" w:color="auto"/>
              <w:right w:val="single" w:sz="4" w:space="0" w:color="auto"/>
            </w:tcBorders>
          </w:tcPr>
          <w:p w:rsidR="00A57AEA" w:rsidRPr="007104E4" w:rsidRDefault="00A57AEA" w:rsidP="008040FE">
            <w:pPr>
              <w:pStyle w:val="a3"/>
              <w:rPr>
                <w:color w:val="222222"/>
              </w:rPr>
            </w:pPr>
            <w:r w:rsidRPr="007104E4">
              <w:rPr>
                <w:color w:val="222222"/>
              </w:rPr>
              <w:t>Kурамото Такаси др.</w:t>
            </w:r>
          </w:p>
          <w:p w:rsidR="00A57AEA" w:rsidRPr="004E168F" w:rsidRDefault="00A57AEA" w:rsidP="003214A0">
            <w:pPr>
              <w:pStyle w:val="a3"/>
              <w:rPr>
                <w:rFonts w:ascii="Arial" w:hAnsi="Arial" w:cs="Arial"/>
                <w:color w:val="222222"/>
              </w:rPr>
            </w:pPr>
            <w:r w:rsidRPr="007104E4">
              <w:rPr>
                <w:color w:val="222222"/>
              </w:rPr>
              <w:t>( M</w:t>
            </w:r>
            <w:r w:rsidR="003214A0">
              <w:rPr>
                <w:color w:val="222222"/>
                <w:lang w:val="en-US"/>
              </w:rPr>
              <w:t>aruzen</w:t>
            </w:r>
            <w:r w:rsidRPr="007104E4">
              <w:rPr>
                <w:color w:val="222222"/>
              </w:rPr>
              <w:t xml:space="preserve"> Kasei KK ; O</w:t>
            </w:r>
            <w:r w:rsidR="003214A0">
              <w:rPr>
                <w:color w:val="222222"/>
                <w:lang w:val="en-US"/>
              </w:rPr>
              <w:t>osakashi</w:t>
            </w:r>
            <w:r w:rsidRPr="007104E4">
              <w:rPr>
                <w:color w:val="222222"/>
              </w:rPr>
              <w:t xml:space="preserve"> )</w:t>
            </w:r>
          </w:p>
        </w:tc>
      </w:tr>
      <w:tr w:rsidR="00A57AEA" w:rsidRPr="0031228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D4727" w:rsidRDefault="007104E4" w:rsidP="008040FE">
            <w:pPr>
              <w:rPr>
                <w:sz w:val="20"/>
                <w:szCs w:val="20"/>
                <w:highlight w:val="yellow"/>
              </w:rPr>
            </w:pPr>
            <w:r w:rsidRPr="00067616">
              <w:rPr>
                <w:sz w:val="20"/>
                <w:szCs w:val="20"/>
              </w:rPr>
              <w:t>2.301</w:t>
            </w:r>
          </w:p>
        </w:tc>
        <w:tc>
          <w:tcPr>
            <w:tcW w:w="1134" w:type="dxa"/>
            <w:tcBorders>
              <w:top w:val="single" w:sz="4" w:space="0" w:color="auto"/>
              <w:left w:val="single" w:sz="4" w:space="0" w:color="auto"/>
              <w:bottom w:val="single" w:sz="4" w:space="0" w:color="auto"/>
              <w:right w:val="single" w:sz="4" w:space="0" w:color="auto"/>
            </w:tcBorders>
          </w:tcPr>
          <w:p w:rsidR="00A57AEA" w:rsidRPr="00303886" w:rsidRDefault="00A57AEA" w:rsidP="008040FE">
            <w:pPr>
              <w:rPr>
                <w:lang w:val="uk-UA"/>
              </w:rPr>
            </w:pPr>
            <w:r w:rsidRPr="00303886">
              <w:rPr>
                <w:lang w:val="uk-UA"/>
              </w:rPr>
              <w:t>Израиль</w:t>
            </w: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8040FE">
            <w:pPr>
              <w:rPr>
                <w:color w:val="222222"/>
              </w:rPr>
            </w:pPr>
            <w:r w:rsidRPr="00303886">
              <w:rPr>
                <w:color w:val="222222"/>
              </w:rPr>
              <w:t>Заявка</w:t>
            </w:r>
          </w:p>
          <w:p w:rsidR="00A57AEA" w:rsidRDefault="00A57AEA" w:rsidP="008040FE">
            <w:pPr>
              <w:rPr>
                <w:rFonts w:ascii="Arial" w:hAnsi="Arial" w:cs="Arial"/>
                <w:color w:val="222222"/>
              </w:rPr>
            </w:pPr>
            <w:r>
              <w:rPr>
                <w:rFonts w:ascii="Arial" w:hAnsi="Arial" w:cs="Arial"/>
                <w:color w:val="222222"/>
              </w:rPr>
              <w:t xml:space="preserve"> </w:t>
            </w:r>
            <w:r w:rsidRPr="00B0482F">
              <w:rPr>
                <w:color w:val="222222"/>
              </w:rPr>
              <w:t>65184 (А) 30.08.85</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DD5B67" w:rsidRDefault="00A57AEA" w:rsidP="00AE2412">
            <w:pPr>
              <w:rPr>
                <w:color w:val="222222"/>
              </w:rPr>
            </w:pPr>
            <w:r w:rsidRPr="00DD5B67">
              <w:rPr>
                <w:color w:val="222222"/>
              </w:rPr>
              <w:t>П</w:t>
            </w:r>
            <w:r>
              <w:rPr>
                <w:color w:val="222222"/>
              </w:rPr>
              <w:t>одготовка для лечения кожных болезней полости рта, включая глициризин</w:t>
            </w:r>
          </w:p>
        </w:tc>
        <w:tc>
          <w:tcPr>
            <w:tcW w:w="5812" w:type="dxa"/>
            <w:tcBorders>
              <w:top w:val="single" w:sz="4" w:space="0" w:color="auto"/>
              <w:left w:val="single" w:sz="4" w:space="0" w:color="auto"/>
              <w:bottom w:val="single" w:sz="4" w:space="0" w:color="auto"/>
              <w:right w:val="single" w:sz="4" w:space="0" w:color="auto"/>
            </w:tcBorders>
          </w:tcPr>
          <w:p w:rsidR="00A57AEA" w:rsidRPr="00DD5B67" w:rsidRDefault="00A57AEA" w:rsidP="00AE2412">
            <w:pPr>
              <w:widowControl w:val="0"/>
              <w:jc w:val="both"/>
              <w:rPr>
                <w:color w:val="222222"/>
              </w:rPr>
            </w:pPr>
            <w:r>
              <w:rPr>
                <w:color w:val="222222"/>
              </w:rPr>
              <w:t>О</w:t>
            </w:r>
            <w:r w:rsidRPr="00DD5B67">
              <w:rPr>
                <w:color w:val="222222"/>
              </w:rPr>
              <w:t>тносится к лекарственным средствам для профилакти</w:t>
            </w:r>
            <w:r w:rsidR="00771F56">
              <w:rPr>
                <w:color w:val="222222"/>
              </w:rPr>
              <w:t>ки и лечения кожных заболеваний</w:t>
            </w:r>
            <w:r w:rsidRPr="00DD5B67">
              <w:rPr>
                <w:color w:val="222222"/>
              </w:rPr>
              <w:t>, в том числе полости рта расстройств, которые с</w:t>
            </w:r>
            <w:r>
              <w:rPr>
                <w:color w:val="222222"/>
              </w:rPr>
              <w:t>о</w:t>
            </w:r>
            <w:r w:rsidRPr="00DD5B67">
              <w:rPr>
                <w:color w:val="222222"/>
              </w:rPr>
              <w:t>держ</w:t>
            </w:r>
            <w:r>
              <w:rPr>
                <w:color w:val="222222"/>
              </w:rPr>
              <w:t>ат</w:t>
            </w:r>
            <w:r w:rsidR="00E81F15">
              <w:rPr>
                <w:color w:val="222222"/>
              </w:rPr>
              <w:t xml:space="preserve"> и глицирризин </w:t>
            </w:r>
            <w:r w:rsidRPr="00DD5B67">
              <w:rPr>
                <w:color w:val="222222"/>
              </w:rPr>
              <w:t xml:space="preserve"> активным соединением</w:t>
            </w:r>
          </w:p>
        </w:tc>
        <w:tc>
          <w:tcPr>
            <w:tcW w:w="2268" w:type="dxa"/>
            <w:tcBorders>
              <w:top w:val="single" w:sz="4" w:space="0" w:color="auto"/>
              <w:left w:val="single" w:sz="4" w:space="0" w:color="auto"/>
              <w:bottom w:val="single" w:sz="4" w:space="0" w:color="auto"/>
              <w:right w:val="single" w:sz="4" w:space="0" w:color="auto"/>
            </w:tcBorders>
          </w:tcPr>
          <w:p w:rsidR="00A57AEA" w:rsidRPr="007104E4" w:rsidRDefault="00A57AEA" w:rsidP="008040FE">
            <w:pPr>
              <w:pStyle w:val="a3"/>
              <w:rPr>
                <w:color w:val="222222"/>
              </w:rPr>
            </w:pPr>
            <w:r w:rsidRPr="007104E4">
              <w:rPr>
                <w:color w:val="222222"/>
              </w:rPr>
              <w:t>E</w:t>
            </w:r>
            <w:r w:rsidR="003A03D3">
              <w:rPr>
                <w:color w:val="222222"/>
              </w:rPr>
              <w:t>мма</w:t>
            </w:r>
            <w:r w:rsidRPr="007104E4">
              <w:rPr>
                <w:color w:val="222222"/>
              </w:rPr>
              <w:t xml:space="preserve"> Азаза и др.</w:t>
            </w:r>
          </w:p>
          <w:p w:rsidR="00A57AEA" w:rsidRDefault="00A57AEA" w:rsidP="007104E4">
            <w:pPr>
              <w:pStyle w:val="a3"/>
              <w:rPr>
                <w:rFonts w:ascii="Arial" w:hAnsi="Arial" w:cs="Arial"/>
                <w:color w:val="222222"/>
              </w:rPr>
            </w:pPr>
            <w:r w:rsidRPr="007104E4">
              <w:rPr>
                <w:color w:val="222222"/>
              </w:rPr>
              <w:t>(Yissum И</w:t>
            </w:r>
            <w:r w:rsidR="007104E4">
              <w:rPr>
                <w:color w:val="222222"/>
              </w:rPr>
              <w:t>сследования развития компания</w:t>
            </w:r>
            <w:r w:rsidRPr="007104E4">
              <w:rPr>
                <w:color w:val="222222"/>
              </w:rPr>
              <w:t xml:space="preserve"> Еврейского университета в Иерусалиме</w:t>
            </w:r>
            <w:r w:rsidR="007104E4">
              <w:rPr>
                <w:color w:val="222222"/>
              </w:rPr>
              <w:t>)</w:t>
            </w:r>
            <w:r>
              <w:rPr>
                <w:rFonts w:ascii="Arial" w:hAnsi="Arial" w:cs="Arial"/>
                <w:color w:val="222222"/>
              </w:rPr>
              <w:br/>
            </w:r>
          </w:p>
        </w:tc>
      </w:tr>
      <w:tr w:rsidR="00A57AEA" w:rsidRPr="001A0316"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472C50" w:rsidRDefault="007104E4" w:rsidP="008040FE">
            <w:pPr>
              <w:rPr>
                <w:sz w:val="20"/>
                <w:szCs w:val="20"/>
                <w:highlight w:val="yellow"/>
              </w:rPr>
            </w:pPr>
            <w:r w:rsidRPr="00067616">
              <w:rPr>
                <w:sz w:val="20"/>
                <w:szCs w:val="20"/>
              </w:rPr>
              <w:t>2.302</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5C7950">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245852" w:rsidRDefault="00A57AEA" w:rsidP="008040FE">
            <w:pPr>
              <w:rPr>
                <w:color w:val="222222"/>
              </w:rPr>
            </w:pPr>
            <w:r w:rsidRPr="00245852">
              <w:rPr>
                <w:color w:val="222222"/>
              </w:rPr>
              <w:t>Заявка</w:t>
            </w:r>
          </w:p>
          <w:p w:rsidR="00A57AEA" w:rsidRPr="00472C50" w:rsidRDefault="00A57AEA" w:rsidP="008040FE">
            <w:pPr>
              <w:rPr>
                <w:rFonts w:ascii="Arial" w:hAnsi="Arial" w:cs="Arial"/>
                <w:color w:val="222222"/>
              </w:rPr>
            </w:pPr>
            <w:r w:rsidRPr="00245852">
              <w:rPr>
                <w:color w:val="222222"/>
              </w:rPr>
              <w:t>6230794 (А) 09.02.87</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8F690B" w:rsidRDefault="00A57AEA" w:rsidP="00AE2412">
            <w:pPr>
              <w:rPr>
                <w:color w:val="222222"/>
              </w:rPr>
            </w:pPr>
            <w:r w:rsidRPr="008F690B">
              <w:rPr>
                <w:color w:val="222222"/>
              </w:rPr>
              <w:t>П</w:t>
            </w:r>
            <w:r>
              <w:rPr>
                <w:color w:val="222222"/>
              </w:rPr>
              <w:t>олучение</w:t>
            </w:r>
            <w:r w:rsidRPr="008F690B">
              <w:rPr>
                <w:color w:val="222222"/>
              </w:rPr>
              <w:t xml:space="preserve"> концентрированн</w:t>
            </w:r>
            <w:r>
              <w:rPr>
                <w:color w:val="222222"/>
              </w:rPr>
              <w:t>ого</w:t>
            </w:r>
            <w:r w:rsidRPr="008F690B">
              <w:rPr>
                <w:color w:val="222222"/>
              </w:rPr>
              <w:t xml:space="preserve"> водн</w:t>
            </w:r>
            <w:r>
              <w:rPr>
                <w:color w:val="222222"/>
              </w:rPr>
              <w:t>ого</w:t>
            </w:r>
            <w:r w:rsidRPr="008F690B">
              <w:rPr>
                <w:color w:val="222222"/>
              </w:rPr>
              <w:t xml:space="preserve"> раствор</w:t>
            </w:r>
            <w:r>
              <w:rPr>
                <w:color w:val="222222"/>
              </w:rPr>
              <w:t>а</w:t>
            </w:r>
            <w:r w:rsidRPr="008F690B">
              <w:rPr>
                <w:color w:val="222222"/>
              </w:rPr>
              <w:t xml:space="preserve"> глицирризин</w:t>
            </w:r>
            <w:r>
              <w:rPr>
                <w:color w:val="222222"/>
              </w:rPr>
              <w:t>а</w:t>
            </w:r>
            <w:r w:rsidRPr="008F690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8F690B" w:rsidRDefault="00A57AEA" w:rsidP="008040FE">
            <w:pPr>
              <w:widowControl w:val="0"/>
              <w:jc w:val="both"/>
              <w:rPr>
                <w:color w:val="222222"/>
              </w:rPr>
            </w:pPr>
            <w:r w:rsidRPr="008F690B">
              <w:rPr>
                <w:color w:val="222222"/>
              </w:rPr>
              <w:t>Глицирризин или его м</w:t>
            </w:r>
            <w:r>
              <w:rPr>
                <w:color w:val="222222"/>
              </w:rPr>
              <w:t>оно соль, например соль аммония</w:t>
            </w:r>
            <w:r w:rsidRPr="008F690B">
              <w:rPr>
                <w:color w:val="222222"/>
              </w:rPr>
              <w:t>, соль Na или K соль, растворяется в присутствии креатинина при комнатной температуре с получением указанного в направленную водного раствора</w:t>
            </w:r>
          </w:p>
        </w:tc>
        <w:tc>
          <w:tcPr>
            <w:tcW w:w="2268" w:type="dxa"/>
            <w:tcBorders>
              <w:top w:val="single" w:sz="4" w:space="0" w:color="auto"/>
              <w:left w:val="single" w:sz="4" w:space="0" w:color="auto"/>
              <w:bottom w:val="single" w:sz="4" w:space="0" w:color="auto"/>
              <w:right w:val="single" w:sz="4" w:space="0" w:color="auto"/>
            </w:tcBorders>
          </w:tcPr>
          <w:p w:rsidR="00A57AEA" w:rsidRPr="007104E4" w:rsidRDefault="00A57AEA" w:rsidP="008040FE">
            <w:pPr>
              <w:pStyle w:val="a3"/>
              <w:rPr>
                <w:color w:val="222222"/>
              </w:rPr>
            </w:pPr>
            <w:r w:rsidRPr="007104E4">
              <w:rPr>
                <w:color w:val="222222"/>
                <w:lang w:val="en-US"/>
              </w:rPr>
              <w:t>K</w:t>
            </w:r>
            <w:r w:rsidRPr="007104E4">
              <w:rPr>
                <w:color w:val="222222"/>
              </w:rPr>
              <w:t xml:space="preserve">иношита </w:t>
            </w:r>
            <w:r w:rsidRPr="007104E4">
              <w:rPr>
                <w:color w:val="222222"/>
                <w:lang w:val="en-US"/>
              </w:rPr>
              <w:t>Naohisa</w:t>
            </w:r>
          </w:p>
          <w:p w:rsidR="00A57AEA" w:rsidRPr="00175D91" w:rsidRDefault="00A57AEA" w:rsidP="003214A0">
            <w:pPr>
              <w:pStyle w:val="a3"/>
              <w:rPr>
                <w:rFonts w:ascii="Arial" w:hAnsi="Arial" w:cs="Arial"/>
                <w:color w:val="222222"/>
              </w:rPr>
            </w:pPr>
            <w:r w:rsidRPr="00175D91">
              <w:rPr>
                <w:color w:val="222222"/>
              </w:rPr>
              <w:t xml:space="preserve">( </w:t>
            </w:r>
            <w:r w:rsidRPr="007104E4">
              <w:rPr>
                <w:color w:val="222222"/>
                <w:lang w:val="en-US"/>
              </w:rPr>
              <w:t>M</w:t>
            </w:r>
            <w:r w:rsidR="003214A0">
              <w:rPr>
                <w:color w:val="222222"/>
                <w:lang w:val="en-US"/>
              </w:rPr>
              <w:t>ohan</w:t>
            </w:r>
            <w:r w:rsidRPr="00175D91">
              <w:rPr>
                <w:color w:val="222222"/>
              </w:rPr>
              <w:t xml:space="preserve"> </w:t>
            </w:r>
            <w:r w:rsidRPr="007104E4">
              <w:rPr>
                <w:color w:val="222222"/>
                <w:lang w:val="en-US"/>
              </w:rPr>
              <w:t>Yakuhin</w:t>
            </w:r>
            <w:r w:rsidRPr="00175D91">
              <w:rPr>
                <w:color w:val="222222"/>
              </w:rPr>
              <w:t xml:space="preserve"> </w:t>
            </w:r>
            <w:r w:rsidRPr="007104E4">
              <w:rPr>
                <w:color w:val="222222"/>
                <w:lang w:val="en-US"/>
              </w:rPr>
              <w:t>Kenkyusho</w:t>
            </w:r>
            <w:r w:rsidRPr="00175D91">
              <w:rPr>
                <w:color w:val="222222"/>
              </w:rPr>
              <w:t xml:space="preserve"> : </w:t>
            </w:r>
            <w:r w:rsidRPr="007104E4">
              <w:rPr>
                <w:color w:val="222222"/>
              </w:rPr>
              <w:t>К</w:t>
            </w:r>
            <w:r w:rsidRPr="00175D91">
              <w:rPr>
                <w:color w:val="222222"/>
              </w:rPr>
              <w:t>.</w:t>
            </w:r>
            <w:r w:rsidRPr="007104E4">
              <w:rPr>
                <w:color w:val="222222"/>
              </w:rPr>
              <w:t>К</w:t>
            </w:r>
            <w:r w:rsidRPr="00175D91">
              <w:rPr>
                <w:color w:val="222222"/>
              </w:rPr>
              <w:t>.)</w:t>
            </w:r>
            <w:r w:rsidRPr="00175D91">
              <w:rPr>
                <w:rFonts w:ascii="Arial" w:hAnsi="Arial" w:cs="Arial"/>
                <w:color w:val="222222"/>
              </w:rPr>
              <w:br/>
            </w:r>
          </w:p>
        </w:tc>
      </w:tr>
      <w:tr w:rsidR="00A57AEA" w:rsidRPr="00054819"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F601B1" w:rsidRDefault="007104E4" w:rsidP="008040FE">
            <w:pPr>
              <w:rPr>
                <w:sz w:val="20"/>
                <w:szCs w:val="20"/>
                <w:highlight w:val="yellow"/>
                <w:lang w:val="en-US"/>
              </w:rPr>
            </w:pPr>
            <w:r w:rsidRPr="00067616">
              <w:rPr>
                <w:sz w:val="20"/>
                <w:szCs w:val="20"/>
              </w:rPr>
              <w:t>2.303</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286877" w:rsidRDefault="00A57AEA" w:rsidP="007104E4">
            <w:pPr>
              <w:rPr>
                <w:color w:val="222222"/>
                <w:sz w:val="20"/>
                <w:szCs w:val="20"/>
              </w:rPr>
            </w:pPr>
            <w:r w:rsidRPr="00286877">
              <w:lastRenderedPageBreak/>
              <w:t xml:space="preserve">632959 (B2) </w:t>
            </w:r>
            <w:r w:rsidRPr="00286877">
              <w:br/>
              <w:t>21.01.88</w:t>
            </w:r>
            <w:r w:rsidRPr="00286877">
              <w:rPr>
                <w:color w:val="222222"/>
                <w:sz w:val="20"/>
                <w:szCs w:val="20"/>
              </w:rPr>
              <w:br/>
            </w:r>
            <w:r w:rsidRPr="00286877">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567FC7" w:rsidRDefault="00A57AEA" w:rsidP="00567FC7">
            <w:pPr>
              <w:rPr>
                <w:color w:val="222222"/>
              </w:rPr>
            </w:pPr>
            <w:r>
              <w:rPr>
                <w:color w:val="222222"/>
              </w:rPr>
              <w:lastRenderedPageBreak/>
              <w:t xml:space="preserve">Новое снижающий </w:t>
            </w:r>
            <w:r w:rsidRPr="001257CF">
              <w:rPr>
                <w:color w:val="222222"/>
              </w:rPr>
              <w:t xml:space="preserve"> модифи</w:t>
            </w:r>
            <w:r>
              <w:rPr>
                <w:color w:val="222222"/>
              </w:rPr>
              <w:t>-</w:t>
            </w:r>
            <w:r>
              <w:rPr>
                <w:color w:val="222222"/>
              </w:rPr>
              <w:lastRenderedPageBreak/>
              <w:t xml:space="preserve">цированное </w:t>
            </w:r>
            <w:r w:rsidRPr="001257CF">
              <w:rPr>
                <w:color w:val="222222"/>
              </w:rPr>
              <w:t xml:space="preserve"> соединение </w:t>
            </w:r>
            <w:r>
              <w:rPr>
                <w:color w:val="222222"/>
              </w:rPr>
              <w:t xml:space="preserve">гли-цирризина </w:t>
            </w:r>
            <w:r w:rsidRPr="001257CF">
              <w:rPr>
                <w:color w:val="222222"/>
              </w:rPr>
              <w:t xml:space="preserve">и </w:t>
            </w:r>
            <w:r>
              <w:rPr>
                <w:color w:val="222222"/>
              </w:rPr>
              <w:t>препарат</w:t>
            </w:r>
            <w:r w:rsidRPr="001257CF">
              <w:rPr>
                <w:color w:val="222222"/>
              </w:rPr>
              <w:t xml:space="preserve"> из него</w:t>
            </w:r>
          </w:p>
        </w:tc>
        <w:tc>
          <w:tcPr>
            <w:tcW w:w="5812" w:type="dxa"/>
            <w:tcBorders>
              <w:top w:val="single" w:sz="4" w:space="0" w:color="auto"/>
              <w:left w:val="single" w:sz="4" w:space="0" w:color="auto"/>
              <w:bottom w:val="single" w:sz="4" w:space="0" w:color="auto"/>
              <w:right w:val="single" w:sz="4" w:space="0" w:color="auto"/>
            </w:tcBorders>
          </w:tcPr>
          <w:p w:rsidR="00A57AEA" w:rsidRPr="00395FD6" w:rsidRDefault="00A57AEA" w:rsidP="00E81F15">
            <w:pPr>
              <w:widowControl w:val="0"/>
              <w:jc w:val="both"/>
              <w:rPr>
                <w:color w:val="222222"/>
              </w:rPr>
            </w:pPr>
            <w:r w:rsidRPr="00395FD6">
              <w:rPr>
                <w:color w:val="222222"/>
                <w:sz w:val="22"/>
                <w:szCs w:val="22"/>
              </w:rPr>
              <w:lastRenderedPageBreak/>
              <w:t xml:space="preserve">11-бета- </w:t>
            </w:r>
            <w:r>
              <w:rPr>
                <w:color w:val="222222"/>
                <w:sz w:val="22"/>
                <w:szCs w:val="22"/>
              </w:rPr>
              <w:t>гидроглицирризин</w:t>
            </w:r>
            <w:r w:rsidRPr="00395FD6">
              <w:rPr>
                <w:color w:val="222222"/>
                <w:sz w:val="22"/>
                <w:szCs w:val="22"/>
              </w:rPr>
              <w:t xml:space="preserve"> натриевая соль - глицирризин </w:t>
            </w:r>
            <w:r w:rsidRPr="00395FD6">
              <w:rPr>
                <w:color w:val="222222"/>
                <w:sz w:val="22"/>
                <w:szCs w:val="22"/>
              </w:rPr>
              <w:lastRenderedPageBreak/>
              <w:t>избыточно экспрессируется по формуле II (R представляет собой Н, NH</w:t>
            </w:r>
            <w:r w:rsidRPr="00067616">
              <w:rPr>
                <w:color w:val="222222"/>
                <w:sz w:val="22"/>
                <w:szCs w:val="22"/>
                <w:vertAlign w:val="subscript"/>
              </w:rPr>
              <w:t>4</w:t>
            </w:r>
            <w:r w:rsidRPr="00395FD6">
              <w:rPr>
                <w:color w:val="222222"/>
                <w:sz w:val="22"/>
                <w:szCs w:val="22"/>
              </w:rPr>
              <w:t xml:space="preserve"> , Na или K) растворяют в тетрагидрофуране , и гидроксид</w:t>
            </w:r>
            <w:r w:rsidR="00E81F15">
              <w:rPr>
                <w:color w:val="222222"/>
                <w:sz w:val="22"/>
                <w:szCs w:val="22"/>
              </w:rPr>
              <w:t xml:space="preserve">е натрия, </w:t>
            </w:r>
            <w:r w:rsidRPr="00395FD6">
              <w:rPr>
                <w:color w:val="222222"/>
                <w:sz w:val="22"/>
                <w:szCs w:val="22"/>
              </w:rPr>
              <w:t>раствор боргидрида натрия добавля</w:t>
            </w:r>
            <w:r w:rsidR="00E81F15">
              <w:rPr>
                <w:color w:val="222222"/>
                <w:sz w:val="22"/>
                <w:szCs w:val="22"/>
              </w:rPr>
              <w:t>ют</w:t>
            </w:r>
            <w:r w:rsidRPr="00395FD6">
              <w:rPr>
                <w:color w:val="222222"/>
                <w:sz w:val="22"/>
                <w:szCs w:val="22"/>
              </w:rPr>
              <w:t xml:space="preserve"> к раствору и нагревают результа</w:t>
            </w:r>
            <w:r w:rsidR="00E81F15">
              <w:rPr>
                <w:color w:val="222222"/>
                <w:sz w:val="22"/>
                <w:szCs w:val="22"/>
              </w:rPr>
              <w:t>ты</w:t>
            </w:r>
            <w:r w:rsidRPr="00395FD6">
              <w:rPr>
                <w:color w:val="222222"/>
                <w:sz w:val="22"/>
                <w:szCs w:val="22"/>
              </w:rPr>
              <w:t xml:space="preserve"> с получением соединения избыточно экспрессируется</w:t>
            </w:r>
            <w:r>
              <w:rPr>
                <w:color w:val="222222"/>
                <w:sz w:val="22"/>
                <w:szCs w:val="22"/>
              </w:rPr>
              <w:t xml:space="preserve"> </w:t>
            </w:r>
            <w:r w:rsidRPr="00395FD6">
              <w:rPr>
                <w:color w:val="222222"/>
                <w:sz w:val="22"/>
                <w:szCs w:val="22"/>
              </w:rPr>
              <w:t>по</w:t>
            </w:r>
            <w:r>
              <w:rPr>
                <w:color w:val="222222"/>
                <w:sz w:val="22"/>
                <w:szCs w:val="22"/>
              </w:rPr>
              <w:t xml:space="preserve"> </w:t>
            </w:r>
            <w:r w:rsidRPr="00395FD6">
              <w:rPr>
                <w:color w:val="222222"/>
                <w:sz w:val="22"/>
                <w:szCs w:val="22"/>
              </w:rPr>
              <w:t>формуле</w:t>
            </w:r>
            <w:r>
              <w:rPr>
                <w:color w:val="222222"/>
              </w:rPr>
              <w:t>I</w:t>
            </w:r>
          </w:p>
        </w:tc>
        <w:tc>
          <w:tcPr>
            <w:tcW w:w="2268" w:type="dxa"/>
            <w:tcBorders>
              <w:top w:val="single" w:sz="4" w:space="0" w:color="auto"/>
              <w:left w:val="single" w:sz="4" w:space="0" w:color="auto"/>
              <w:bottom w:val="single" w:sz="4" w:space="0" w:color="auto"/>
              <w:right w:val="single" w:sz="4" w:space="0" w:color="auto"/>
            </w:tcBorders>
          </w:tcPr>
          <w:p w:rsidR="00A57AEA" w:rsidRPr="007104E4" w:rsidRDefault="00A57AEA" w:rsidP="008040FE">
            <w:pPr>
              <w:pStyle w:val="a3"/>
              <w:rPr>
                <w:color w:val="222222"/>
              </w:rPr>
            </w:pPr>
            <w:r w:rsidRPr="007104E4">
              <w:rPr>
                <w:color w:val="222222"/>
              </w:rPr>
              <w:lastRenderedPageBreak/>
              <w:t>Сибата Ш. и I др.</w:t>
            </w:r>
          </w:p>
          <w:p w:rsidR="00A57AEA" w:rsidRPr="00D82C29" w:rsidRDefault="00A57AEA" w:rsidP="003214A0">
            <w:pPr>
              <w:pStyle w:val="a3"/>
              <w:rPr>
                <w:rFonts w:ascii="Arial" w:hAnsi="Arial" w:cs="Arial"/>
                <w:color w:val="222222"/>
                <w:lang w:val="en-US"/>
              </w:rPr>
            </w:pPr>
            <w:r w:rsidRPr="007104E4">
              <w:rPr>
                <w:color w:val="222222"/>
                <w:lang w:val="en-US"/>
              </w:rPr>
              <w:lastRenderedPageBreak/>
              <w:t>(M</w:t>
            </w:r>
            <w:r w:rsidR="003214A0">
              <w:rPr>
                <w:color w:val="222222"/>
                <w:lang w:val="en-US"/>
              </w:rPr>
              <w:t>inofuaagen</w:t>
            </w:r>
            <w:r w:rsidRPr="007104E4">
              <w:rPr>
                <w:color w:val="222222"/>
                <w:lang w:val="en-US"/>
              </w:rPr>
              <w:t xml:space="preserve"> Seiyaku Honpo KK)</w:t>
            </w:r>
          </w:p>
        </w:tc>
      </w:tr>
      <w:tr w:rsidR="00A57AEA" w:rsidRPr="002D64C0"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3D12DD" w:rsidRDefault="007104E4" w:rsidP="002E1BCD">
            <w:pPr>
              <w:rPr>
                <w:sz w:val="20"/>
                <w:szCs w:val="20"/>
                <w:highlight w:val="yellow"/>
              </w:rPr>
            </w:pPr>
            <w:r w:rsidRPr="00067616">
              <w:rPr>
                <w:sz w:val="20"/>
                <w:szCs w:val="20"/>
              </w:rPr>
              <w:lastRenderedPageBreak/>
              <w:t>2.304</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2E1BCD">
            <w:r w:rsidRPr="00F51889">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2E1BCD">
            <w:pPr>
              <w:rPr>
                <w:color w:val="222222"/>
              </w:rPr>
            </w:pPr>
            <w:r w:rsidRPr="00E20DFE">
              <w:rPr>
                <w:color w:val="222222"/>
              </w:rPr>
              <w:t>Заявка</w:t>
            </w:r>
          </w:p>
          <w:p w:rsidR="00A57AEA" w:rsidRPr="00CF601D" w:rsidRDefault="00A57AEA" w:rsidP="002E1BCD">
            <w:pPr>
              <w:rPr>
                <w:color w:val="222222"/>
              </w:rPr>
            </w:pPr>
            <w:r w:rsidRPr="00CF601D">
              <w:rPr>
                <w:color w:val="222222"/>
              </w:rPr>
              <w:t>6351327 (А)</w:t>
            </w:r>
          </w:p>
          <w:p w:rsidR="00A57AEA" w:rsidRPr="003D12DD" w:rsidRDefault="00A57AEA" w:rsidP="002E1BCD">
            <w:pPr>
              <w:rPr>
                <w:rFonts w:ascii="Arial" w:hAnsi="Arial" w:cs="Arial"/>
                <w:color w:val="222222"/>
              </w:rPr>
            </w:pPr>
            <w:r w:rsidRPr="00CF601D">
              <w:rPr>
                <w:color w:val="222222"/>
              </w:rPr>
              <w:t>04.03.88</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567FC7" w:rsidRDefault="00A57AEA" w:rsidP="002E1BCD">
            <w:pPr>
              <w:rPr>
                <w:color w:val="222222"/>
              </w:rPr>
            </w:pPr>
            <w:r w:rsidRPr="00567FC7">
              <w:rPr>
                <w:color w:val="222222"/>
              </w:rPr>
              <w:t>Жидкая композиция</w:t>
            </w:r>
            <w:r w:rsidRPr="00567FC7">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D47611" w:rsidRDefault="00A57AEA" w:rsidP="00E81F15">
            <w:pPr>
              <w:widowControl w:val="0"/>
              <w:jc w:val="both"/>
              <w:rPr>
                <w:color w:val="222222"/>
              </w:rPr>
            </w:pPr>
            <w:r>
              <w:rPr>
                <w:color w:val="222222"/>
              </w:rPr>
              <w:t>П</w:t>
            </w:r>
            <w:r w:rsidRPr="00D47611">
              <w:rPr>
                <w:color w:val="222222"/>
              </w:rPr>
              <w:t>олучают путем смешивания (A) гидробромида декстрометорфана широко используе</w:t>
            </w:r>
            <w:r w:rsidR="00E81F15">
              <w:rPr>
                <w:color w:val="222222"/>
              </w:rPr>
              <w:t>мое</w:t>
            </w:r>
            <w:r w:rsidRPr="00D47611">
              <w:rPr>
                <w:color w:val="222222"/>
              </w:rPr>
              <w:t xml:space="preserve"> как противокашлевое средство холодной или противокашлевым отхаркивающее , (B) препарат , способный образовывать нерастворимый комплекс с компонентом А [например, глицирризин, Kanzo ( квадратный из солодки ) , Senega ( высушенный корень из Polygala Senega ) или жидкий экстракт из указанных выше видов лекарственного сырь</w:t>
            </w:r>
            <w:r w:rsidR="00905242">
              <w:rPr>
                <w:color w:val="222222"/>
              </w:rPr>
              <w:t>я</w:t>
            </w:r>
            <w:r w:rsidRPr="00D47611">
              <w:rPr>
                <w:color w:val="222222"/>
              </w:rPr>
              <w:t xml:space="preserve"> ] , (С) и др.компоненты</w:t>
            </w:r>
          </w:p>
        </w:tc>
        <w:tc>
          <w:tcPr>
            <w:tcW w:w="2268" w:type="dxa"/>
            <w:tcBorders>
              <w:top w:val="single" w:sz="4" w:space="0" w:color="auto"/>
              <w:left w:val="single" w:sz="4" w:space="0" w:color="auto"/>
              <w:bottom w:val="single" w:sz="4" w:space="0" w:color="auto"/>
              <w:right w:val="single" w:sz="4" w:space="0" w:color="auto"/>
            </w:tcBorders>
          </w:tcPr>
          <w:p w:rsidR="00A57AEA" w:rsidRPr="007104E4" w:rsidRDefault="00A57AEA" w:rsidP="002E1BCD">
            <w:pPr>
              <w:pStyle w:val="a3"/>
              <w:rPr>
                <w:color w:val="222222"/>
              </w:rPr>
            </w:pPr>
            <w:r w:rsidRPr="007104E4">
              <w:rPr>
                <w:color w:val="222222"/>
              </w:rPr>
              <w:t>Нисикава Такаюки и др</w:t>
            </w:r>
          </w:p>
          <w:p w:rsidR="00A57AEA" w:rsidRPr="003D12DD" w:rsidRDefault="00A57AEA" w:rsidP="00567FC7">
            <w:pPr>
              <w:pStyle w:val="a3"/>
              <w:rPr>
                <w:rFonts w:ascii="Arial" w:hAnsi="Arial" w:cs="Arial"/>
                <w:color w:val="222222"/>
              </w:rPr>
            </w:pPr>
            <w:r w:rsidRPr="007104E4">
              <w:rPr>
                <w:color w:val="222222"/>
              </w:rPr>
              <w:t>(Сато Фарма)</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E44117" w:rsidRDefault="007104E4" w:rsidP="008040FE">
            <w:pPr>
              <w:rPr>
                <w:sz w:val="20"/>
                <w:szCs w:val="20"/>
                <w:highlight w:val="yellow"/>
              </w:rPr>
            </w:pPr>
            <w:r w:rsidRPr="00067616">
              <w:rPr>
                <w:sz w:val="20"/>
                <w:szCs w:val="20"/>
              </w:rPr>
              <w:t>2.305</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Default="007104E4" w:rsidP="008040FE">
            <w:pPr>
              <w:rPr>
                <w:color w:val="222222"/>
              </w:rPr>
            </w:pPr>
            <w:r>
              <w:rPr>
                <w:color w:val="222222"/>
              </w:rPr>
              <w:t xml:space="preserve">4933169 (А) </w:t>
            </w:r>
            <w:r w:rsidR="00A57AEA" w:rsidRPr="00E641D5">
              <w:rPr>
                <w:color w:val="222222"/>
              </w:rPr>
              <w:t>12.06.90</w:t>
            </w:r>
          </w:p>
          <w:p w:rsidR="00A57AEA" w:rsidRPr="00E641D5" w:rsidRDefault="00A57AEA" w:rsidP="008040FE">
            <w:pPr>
              <w:rPr>
                <w:color w:val="222222"/>
              </w:rPr>
            </w:pPr>
            <w:r w:rsidRPr="00E641D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925857" w:rsidRDefault="00A57AEA" w:rsidP="008040FE">
            <w:pPr>
              <w:rPr>
                <w:color w:val="222222"/>
              </w:rPr>
            </w:pPr>
            <w:r w:rsidRPr="00925857">
              <w:rPr>
                <w:color w:val="222222"/>
              </w:rPr>
              <w:t>Антивирусная ингаляционная терапия</w:t>
            </w:r>
            <w:r w:rsidRPr="00925857">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FC2122" w:rsidRDefault="00A57AEA" w:rsidP="00A01DA0">
            <w:pPr>
              <w:widowControl w:val="0"/>
              <w:jc w:val="both"/>
              <w:rPr>
                <w:color w:val="222222"/>
              </w:rPr>
            </w:pPr>
            <w:r>
              <w:rPr>
                <w:color w:val="222222"/>
              </w:rPr>
              <w:t>Д</w:t>
            </w:r>
            <w:r w:rsidRPr="00FC2122">
              <w:rPr>
                <w:color w:val="222222"/>
              </w:rPr>
              <w:t>ля лечения</w:t>
            </w:r>
            <w:r w:rsidR="00A01DA0">
              <w:rPr>
                <w:color w:val="222222"/>
              </w:rPr>
              <w:t xml:space="preserve"> </w:t>
            </w:r>
            <w:r w:rsidRPr="00FC2122">
              <w:rPr>
                <w:color w:val="222222"/>
              </w:rPr>
              <w:t xml:space="preserve"> инфекционных заболеваний</w:t>
            </w:r>
            <w:r w:rsidR="00A01DA0">
              <w:rPr>
                <w:color w:val="222222"/>
              </w:rPr>
              <w:t xml:space="preserve"> раскрыты</w:t>
            </w:r>
            <w:r w:rsidRPr="00FC2122">
              <w:rPr>
                <w:color w:val="222222"/>
              </w:rPr>
              <w:t>, включающий введение таких композиций, которые состоят по существу из одного или нескольких glycyrrhizie тритерпеновые соединения, такие как, например, карбеноксолон, глицир</w:t>
            </w:r>
            <w:r>
              <w:rPr>
                <w:color w:val="222222"/>
              </w:rPr>
              <w:t>ризин или cicloxolone</w:t>
            </w:r>
          </w:p>
        </w:tc>
        <w:tc>
          <w:tcPr>
            <w:tcW w:w="2268" w:type="dxa"/>
            <w:tcBorders>
              <w:top w:val="single" w:sz="4" w:space="0" w:color="auto"/>
              <w:left w:val="single" w:sz="4" w:space="0" w:color="auto"/>
              <w:bottom w:val="single" w:sz="4" w:space="0" w:color="auto"/>
              <w:right w:val="single" w:sz="4" w:space="0" w:color="auto"/>
            </w:tcBorders>
          </w:tcPr>
          <w:p w:rsidR="00A57AEA" w:rsidRPr="007104E4" w:rsidRDefault="00A57AEA" w:rsidP="004C1831">
            <w:pPr>
              <w:pStyle w:val="a3"/>
              <w:rPr>
                <w:color w:val="222222"/>
              </w:rPr>
            </w:pPr>
            <w:r w:rsidRPr="007104E4">
              <w:rPr>
                <w:color w:val="222222"/>
              </w:rPr>
              <w:t>Шанбром</w:t>
            </w:r>
            <w:r w:rsidR="00A01DA0" w:rsidRPr="007104E4">
              <w:rPr>
                <w:color w:val="222222"/>
              </w:rPr>
              <w:t xml:space="preserve"> </w:t>
            </w:r>
            <w:r w:rsidRPr="007104E4">
              <w:rPr>
                <w:color w:val="222222"/>
              </w:rPr>
              <w:t>Эдуард</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B44F08" w:rsidRDefault="007104E4" w:rsidP="008040FE">
            <w:pPr>
              <w:rPr>
                <w:sz w:val="20"/>
                <w:szCs w:val="20"/>
                <w:highlight w:val="yellow"/>
              </w:rPr>
            </w:pPr>
            <w:r w:rsidRPr="00067616">
              <w:rPr>
                <w:sz w:val="20"/>
                <w:szCs w:val="20"/>
              </w:rPr>
              <w:t>2.306</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CC2563">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Default="00A57AEA" w:rsidP="008040FE">
            <w:r w:rsidRPr="00C01CF2">
              <w:t xml:space="preserve">0352448 (B2) </w:t>
            </w:r>
          </w:p>
          <w:p w:rsidR="00A57AEA" w:rsidRPr="007E6B5E" w:rsidRDefault="00A57AEA" w:rsidP="008040FE">
            <w:pPr>
              <w:rPr>
                <w:rFonts w:ascii="Arial" w:hAnsi="Arial" w:cs="Arial"/>
                <w:color w:val="222222"/>
                <w:sz w:val="20"/>
                <w:szCs w:val="20"/>
              </w:rPr>
            </w:pPr>
            <w:r w:rsidRPr="00C01CF2">
              <w:t>12.08.91</w:t>
            </w:r>
          </w:p>
        </w:tc>
        <w:tc>
          <w:tcPr>
            <w:tcW w:w="3544" w:type="dxa"/>
            <w:tcBorders>
              <w:top w:val="single" w:sz="4" w:space="0" w:color="auto"/>
              <w:left w:val="single" w:sz="4" w:space="0" w:color="auto"/>
              <w:bottom w:val="single" w:sz="4" w:space="0" w:color="auto"/>
              <w:right w:val="single" w:sz="4" w:space="0" w:color="auto"/>
            </w:tcBorders>
          </w:tcPr>
          <w:p w:rsidR="00A57AEA" w:rsidRPr="00B44F08" w:rsidRDefault="00A57AEA" w:rsidP="004C1831">
            <w:pPr>
              <w:rPr>
                <w:color w:val="222222"/>
              </w:rPr>
            </w:pPr>
            <w:r>
              <w:rPr>
                <w:rStyle w:val="longtext"/>
                <w:color w:val="222222"/>
              </w:rPr>
              <w:t>Способ очистки глицирризина</w:t>
            </w:r>
            <w:r>
              <w:rPr>
                <w:rFonts w:ascii="Arial" w:hAnsi="Arial" w:cs="Arial"/>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7E6B5E" w:rsidRDefault="00A57AEA" w:rsidP="005D5A65">
            <w:pPr>
              <w:widowControl w:val="0"/>
              <w:jc w:val="both"/>
              <w:rPr>
                <w:color w:val="222222"/>
              </w:rPr>
            </w:pPr>
            <w:r>
              <w:rPr>
                <w:rStyle w:val="longtext"/>
                <w:color w:val="222222"/>
              </w:rPr>
              <w:t>П</w:t>
            </w:r>
            <w:r w:rsidRPr="007E6B5E">
              <w:rPr>
                <w:rStyle w:val="longtext"/>
                <w:color w:val="222222"/>
              </w:rPr>
              <w:t xml:space="preserve">утем подачи раствора экстракта из солодки в контакт с </w:t>
            </w:r>
            <w:r w:rsidR="00905242">
              <w:rPr>
                <w:rStyle w:val="longtext"/>
                <w:color w:val="222222"/>
              </w:rPr>
              <w:t>синтетическим адсорбентом смолы</w:t>
            </w:r>
            <w:r w:rsidRPr="007E6B5E">
              <w:rPr>
                <w:rStyle w:val="longtext"/>
                <w:color w:val="222222"/>
              </w:rPr>
              <w:t>, слабо адсорбции глицирризин на синтетиче</w:t>
            </w:r>
            <w:r w:rsidR="00905242">
              <w:rPr>
                <w:rStyle w:val="longtext"/>
                <w:color w:val="222222"/>
              </w:rPr>
              <w:t>ской смолы , усиление адсорбции</w:t>
            </w:r>
            <w:r w:rsidRPr="007E6B5E">
              <w:rPr>
                <w:rStyle w:val="longtext"/>
                <w:color w:val="222222"/>
              </w:rPr>
              <w:t>, путем обработки кислотой , промывка а</w:t>
            </w:r>
            <w:r>
              <w:rPr>
                <w:rStyle w:val="longtext"/>
                <w:color w:val="222222"/>
              </w:rPr>
              <w:t xml:space="preserve">дсорбированный ГК </w:t>
            </w:r>
            <w:r w:rsidRPr="007E6B5E">
              <w:rPr>
                <w:rStyle w:val="longtext"/>
                <w:color w:val="222222"/>
              </w:rPr>
              <w:t xml:space="preserve"> </w:t>
            </w:r>
            <w:r>
              <w:rPr>
                <w:rStyle w:val="longtext"/>
                <w:color w:val="222222"/>
              </w:rPr>
              <w:t xml:space="preserve">водой и элюирование глицирризина </w:t>
            </w:r>
            <w:r w:rsidRPr="007E6B5E">
              <w:rPr>
                <w:rStyle w:val="longtext"/>
                <w:color w:val="222222"/>
              </w:rPr>
              <w:t xml:space="preserve"> органическим растворителем</w:t>
            </w:r>
          </w:p>
        </w:tc>
        <w:tc>
          <w:tcPr>
            <w:tcW w:w="2268" w:type="dxa"/>
            <w:tcBorders>
              <w:top w:val="single" w:sz="4" w:space="0" w:color="auto"/>
              <w:left w:val="single" w:sz="4" w:space="0" w:color="auto"/>
              <w:bottom w:val="single" w:sz="4" w:space="0" w:color="auto"/>
              <w:right w:val="single" w:sz="4" w:space="0" w:color="auto"/>
            </w:tcBorders>
          </w:tcPr>
          <w:p w:rsidR="00A57AEA" w:rsidRDefault="00A57AEA" w:rsidP="008040FE">
            <w:pPr>
              <w:pStyle w:val="a3"/>
              <w:rPr>
                <w:rStyle w:val="longtext"/>
                <w:color w:val="222222"/>
              </w:rPr>
            </w:pPr>
            <w:r>
              <w:rPr>
                <w:rStyle w:val="longtext"/>
                <w:color w:val="222222"/>
              </w:rPr>
              <w:t>Уно Йошихиро др.</w:t>
            </w:r>
          </w:p>
          <w:p w:rsidR="00A57AEA" w:rsidRPr="00B44F08" w:rsidRDefault="00B443FA" w:rsidP="003214A0">
            <w:pPr>
              <w:pStyle w:val="a3"/>
              <w:rPr>
                <w:rFonts w:ascii="Arial" w:hAnsi="Arial" w:cs="Arial"/>
                <w:color w:val="222222"/>
              </w:rPr>
            </w:pPr>
            <w:r>
              <w:rPr>
                <w:rStyle w:val="longtext"/>
                <w:color w:val="222222"/>
              </w:rPr>
              <w:t>(</w:t>
            </w:r>
            <w:r w:rsidR="00A57AEA">
              <w:rPr>
                <w:rStyle w:val="longtext"/>
                <w:color w:val="222222"/>
              </w:rPr>
              <w:t>T</w:t>
            </w:r>
            <w:r w:rsidR="003214A0">
              <w:rPr>
                <w:rStyle w:val="longtext"/>
                <w:color w:val="222222"/>
                <w:lang w:val="en-US"/>
              </w:rPr>
              <w:t>oyo</w:t>
            </w:r>
            <w:r w:rsidR="00A57AEA">
              <w:rPr>
                <w:rStyle w:val="longtext"/>
                <w:color w:val="222222"/>
              </w:rPr>
              <w:t xml:space="preserve"> сахарорафинадный</w:t>
            </w:r>
            <w:r>
              <w:rPr>
                <w:rStyle w:val="longtext"/>
                <w:color w:val="222222"/>
              </w:rPr>
              <w:t>)</w:t>
            </w:r>
          </w:p>
        </w:tc>
      </w:tr>
      <w:tr w:rsidR="008036D2"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036D2" w:rsidRDefault="008036D2" w:rsidP="00067616">
            <w:r w:rsidRPr="00067616">
              <w:rPr>
                <w:sz w:val="20"/>
                <w:szCs w:val="20"/>
              </w:rPr>
              <w:t>2.30</w:t>
            </w:r>
            <w:r w:rsidR="00067616" w:rsidRPr="00067616">
              <w:rPr>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8036D2" w:rsidRPr="009279DA" w:rsidRDefault="008036D2" w:rsidP="008040FE">
            <w:pPr>
              <w:rPr>
                <w:sz w:val="20"/>
                <w:szCs w:val="20"/>
                <w:lang w:val="uk-UA"/>
              </w:rPr>
            </w:pPr>
            <w:r>
              <w:rPr>
                <w:sz w:val="20"/>
                <w:szCs w:val="20"/>
                <w:lang w:val="uk-UA"/>
              </w:rPr>
              <w:t>Междун.з.</w:t>
            </w:r>
          </w:p>
        </w:tc>
        <w:tc>
          <w:tcPr>
            <w:tcW w:w="1701" w:type="dxa"/>
            <w:tcBorders>
              <w:top w:val="single" w:sz="4" w:space="0" w:color="auto"/>
              <w:left w:val="single" w:sz="4" w:space="0" w:color="auto"/>
              <w:bottom w:val="single" w:sz="4" w:space="0" w:color="auto"/>
              <w:right w:val="single" w:sz="4" w:space="0" w:color="auto"/>
            </w:tcBorders>
          </w:tcPr>
          <w:p w:rsidR="008036D2" w:rsidRPr="00E20DFE" w:rsidRDefault="008036D2" w:rsidP="008040FE">
            <w:pPr>
              <w:rPr>
                <w:color w:val="222222"/>
              </w:rPr>
            </w:pPr>
            <w:r w:rsidRPr="00E20DFE">
              <w:rPr>
                <w:color w:val="222222"/>
              </w:rPr>
              <w:t>Заявка</w:t>
            </w:r>
          </w:p>
          <w:p w:rsidR="008036D2" w:rsidRPr="00E641D5" w:rsidRDefault="008036D2" w:rsidP="008040FE">
            <w:pPr>
              <w:rPr>
                <w:color w:val="222222"/>
              </w:rPr>
            </w:pPr>
            <w:r w:rsidRPr="00C63064">
              <w:rPr>
                <w:color w:val="222222"/>
              </w:rPr>
              <w:t>9005533 (</w:t>
            </w:r>
            <w:r w:rsidRPr="00E641D5">
              <w:rPr>
                <w:color w:val="222222"/>
              </w:rPr>
              <w:t>A1) 31.05.90</w:t>
            </w:r>
            <w:r w:rsidRPr="00E641D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8036D2" w:rsidRPr="00B92368" w:rsidRDefault="008036D2" w:rsidP="005D5A65">
            <w:pPr>
              <w:rPr>
                <w:color w:val="222222"/>
              </w:rPr>
            </w:pPr>
            <w:r w:rsidRPr="00B92368">
              <w:rPr>
                <w:color w:val="222222"/>
              </w:rPr>
              <w:t>Б</w:t>
            </w:r>
            <w:r>
              <w:rPr>
                <w:color w:val="222222"/>
              </w:rPr>
              <w:t>иологически</w:t>
            </w:r>
            <w:r w:rsidRPr="00B92368">
              <w:rPr>
                <w:color w:val="222222"/>
              </w:rPr>
              <w:t xml:space="preserve"> компетентным, </w:t>
            </w:r>
            <w:r>
              <w:rPr>
                <w:color w:val="222222"/>
              </w:rPr>
              <w:t>вирус</w:t>
            </w:r>
            <w:r w:rsidRPr="00B92368">
              <w:rPr>
                <w:color w:val="222222"/>
              </w:rPr>
              <w:t xml:space="preserve"> инактивированной </w:t>
            </w:r>
            <w:r>
              <w:rPr>
                <w:color w:val="222222"/>
              </w:rPr>
              <w:t>альбумин</w:t>
            </w:r>
            <w:r w:rsidRPr="00B92368">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036D2" w:rsidRPr="00B92368" w:rsidRDefault="008036D2" w:rsidP="00015E8D">
            <w:pPr>
              <w:widowControl w:val="0"/>
              <w:jc w:val="both"/>
              <w:rPr>
                <w:color w:val="222222"/>
              </w:rPr>
            </w:pPr>
            <w:r w:rsidRPr="00B92368">
              <w:rPr>
                <w:color w:val="222222"/>
              </w:rPr>
              <w:t>Биологически компетентный не пастеризованн</w:t>
            </w:r>
            <w:r w:rsidR="00015E8D">
              <w:rPr>
                <w:color w:val="222222"/>
              </w:rPr>
              <w:t>ый</w:t>
            </w:r>
            <w:r w:rsidRPr="00B92368">
              <w:rPr>
                <w:color w:val="222222"/>
              </w:rPr>
              <w:t xml:space="preserve"> альбумин, где вирус присутствует в исходно</w:t>
            </w:r>
            <w:r w:rsidR="00015E8D">
              <w:rPr>
                <w:color w:val="222222"/>
              </w:rPr>
              <w:t>й</w:t>
            </w:r>
            <w:r w:rsidRPr="00B92368">
              <w:rPr>
                <w:color w:val="222222"/>
              </w:rPr>
              <w:t xml:space="preserve"> жидкости был инактивирован с одним или несколькими из класса соединений на примере глицирризин</w:t>
            </w:r>
            <w:r w:rsidR="00905242">
              <w:rPr>
                <w:color w:val="222222"/>
              </w:rPr>
              <w:t>а</w:t>
            </w:r>
            <w:r w:rsidRPr="00B92368">
              <w:rPr>
                <w:color w:val="222222"/>
              </w:rPr>
              <w:t xml:space="preserve">, глицирризиновой кислоты или гликозида глицирретиновой кислоты и аналогичных тритерпенов, например, карбеноксолон и cicloxolone </w:t>
            </w:r>
            <w:r w:rsidRPr="00B92368">
              <w:rPr>
                <w:color w:val="222222"/>
              </w:rPr>
              <w:lastRenderedPageBreak/>
              <w:t>и их производные, и кровезаменители, содержащие такую ​​альбумин и гемоглобин, раскрыты</w:t>
            </w:r>
          </w:p>
        </w:tc>
        <w:tc>
          <w:tcPr>
            <w:tcW w:w="2268" w:type="dxa"/>
            <w:tcBorders>
              <w:top w:val="single" w:sz="4" w:space="0" w:color="auto"/>
              <w:left w:val="single" w:sz="4" w:space="0" w:color="auto"/>
              <w:bottom w:val="single" w:sz="4" w:space="0" w:color="auto"/>
              <w:right w:val="single" w:sz="4" w:space="0" w:color="auto"/>
            </w:tcBorders>
          </w:tcPr>
          <w:p w:rsidR="008036D2" w:rsidRPr="009E52C4" w:rsidRDefault="008036D2" w:rsidP="008040FE">
            <w:pPr>
              <w:pStyle w:val="a3"/>
              <w:rPr>
                <w:color w:val="222222"/>
              </w:rPr>
            </w:pPr>
            <w:r w:rsidRPr="009E52C4">
              <w:rPr>
                <w:color w:val="222222"/>
              </w:rPr>
              <w:lastRenderedPageBreak/>
              <w:t>ШанбромЭдуард</w:t>
            </w:r>
          </w:p>
        </w:tc>
      </w:tr>
      <w:tr w:rsidR="008036D2"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036D2" w:rsidRPr="00067616" w:rsidRDefault="008036D2">
            <w:r w:rsidRPr="00067616">
              <w:rPr>
                <w:sz w:val="20"/>
                <w:szCs w:val="20"/>
              </w:rPr>
              <w:lastRenderedPageBreak/>
              <w:t>2.308</w:t>
            </w:r>
          </w:p>
        </w:tc>
        <w:tc>
          <w:tcPr>
            <w:tcW w:w="1134" w:type="dxa"/>
            <w:tcBorders>
              <w:top w:val="single" w:sz="4" w:space="0" w:color="auto"/>
              <w:left w:val="single" w:sz="4" w:space="0" w:color="auto"/>
              <w:bottom w:val="single" w:sz="4" w:space="0" w:color="auto"/>
              <w:right w:val="single" w:sz="4" w:space="0" w:color="auto"/>
            </w:tcBorders>
          </w:tcPr>
          <w:p w:rsidR="008036D2" w:rsidRDefault="008036D2" w:rsidP="008040FE">
            <w:r w:rsidRPr="00C2691B">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8036D2" w:rsidRPr="00E20DFE" w:rsidRDefault="008036D2" w:rsidP="008040FE">
            <w:pPr>
              <w:rPr>
                <w:color w:val="222222"/>
              </w:rPr>
            </w:pPr>
            <w:r w:rsidRPr="00E20DFE">
              <w:rPr>
                <w:color w:val="222222"/>
              </w:rPr>
              <w:t>Заявка</w:t>
            </w:r>
          </w:p>
          <w:p w:rsidR="008036D2" w:rsidRPr="00434894" w:rsidRDefault="008036D2" w:rsidP="008040FE">
            <w:pPr>
              <w:rPr>
                <w:color w:val="222222"/>
              </w:rPr>
            </w:pPr>
            <w:r w:rsidRPr="00434894">
              <w:rPr>
                <w:color w:val="222222"/>
              </w:rPr>
              <w:t>62259594 (А) 11.11.87</w:t>
            </w:r>
            <w:r w:rsidRPr="00434894">
              <w:rPr>
                <w:color w:val="222222"/>
              </w:rPr>
              <w:br/>
            </w:r>
          </w:p>
        </w:tc>
        <w:tc>
          <w:tcPr>
            <w:tcW w:w="3544" w:type="dxa"/>
            <w:tcBorders>
              <w:top w:val="single" w:sz="4" w:space="0" w:color="auto"/>
              <w:left w:val="single" w:sz="4" w:space="0" w:color="auto"/>
              <w:bottom w:val="single" w:sz="4" w:space="0" w:color="auto"/>
              <w:right w:val="single" w:sz="4" w:space="0" w:color="auto"/>
            </w:tcBorders>
          </w:tcPr>
          <w:p w:rsidR="008036D2" w:rsidRPr="006317D5" w:rsidRDefault="008036D2" w:rsidP="00067616">
            <w:pPr>
              <w:rPr>
                <w:color w:val="222222"/>
              </w:rPr>
            </w:pPr>
            <w:r w:rsidRPr="006317D5">
              <w:rPr>
                <w:color w:val="222222"/>
              </w:rPr>
              <w:t>П</w:t>
            </w:r>
            <w:r w:rsidR="00067616">
              <w:rPr>
                <w:color w:val="222222"/>
              </w:rPr>
              <w:t xml:space="preserve">олучение </w:t>
            </w:r>
            <w:r>
              <w:rPr>
                <w:color w:val="222222"/>
              </w:rPr>
              <w:t>альфа гликозилглицирризина</w:t>
            </w:r>
          </w:p>
        </w:tc>
        <w:tc>
          <w:tcPr>
            <w:tcW w:w="5812" w:type="dxa"/>
            <w:tcBorders>
              <w:top w:val="single" w:sz="4" w:space="0" w:color="auto"/>
              <w:left w:val="single" w:sz="4" w:space="0" w:color="auto"/>
              <w:bottom w:val="single" w:sz="4" w:space="0" w:color="auto"/>
              <w:right w:val="single" w:sz="4" w:space="0" w:color="auto"/>
            </w:tcBorders>
          </w:tcPr>
          <w:p w:rsidR="008036D2" w:rsidRPr="006317D5" w:rsidRDefault="008036D2" w:rsidP="00015E8D">
            <w:pPr>
              <w:widowControl w:val="0"/>
              <w:jc w:val="both"/>
              <w:rPr>
                <w:color w:val="222222"/>
              </w:rPr>
            </w:pPr>
            <w:r>
              <w:rPr>
                <w:color w:val="222222"/>
              </w:rPr>
              <w:t>В</w:t>
            </w:r>
            <w:r w:rsidRPr="006317D5">
              <w:rPr>
                <w:color w:val="222222"/>
              </w:rPr>
              <w:t>одный раствор, содержащий 0,1 - нормально 25 мас % глицирризин</w:t>
            </w:r>
            <w:r w:rsidR="00015E8D">
              <w:rPr>
                <w:color w:val="222222"/>
              </w:rPr>
              <w:t>а</w:t>
            </w:r>
            <w:r w:rsidRPr="006317D5">
              <w:rPr>
                <w:color w:val="222222"/>
              </w:rPr>
              <w:t xml:space="preserve"> и нормально 1- 50 мас % крахмалист</w:t>
            </w:r>
            <w:r w:rsidR="00015E8D">
              <w:rPr>
                <w:color w:val="222222"/>
              </w:rPr>
              <w:t>ое</w:t>
            </w:r>
            <w:r w:rsidRPr="006317D5">
              <w:rPr>
                <w:color w:val="222222"/>
              </w:rPr>
              <w:t xml:space="preserve"> вещество реагирует с циклодекстрином glucanotransferase как правило, на 3- 10pH и 20-80 deg.C с получением указанного в направленную альфа- glycosy</w:t>
            </w:r>
            <w:r w:rsidR="00015E8D">
              <w:rPr>
                <w:color w:val="222222"/>
              </w:rPr>
              <w:t>lglycyrrhizin- в качестве пищевого</w:t>
            </w:r>
            <w:r w:rsidRPr="006317D5">
              <w:rPr>
                <w:color w:val="222222"/>
              </w:rPr>
              <w:t xml:space="preserve"> подсластител</w:t>
            </w:r>
            <w:r w:rsidR="00015E8D">
              <w:rPr>
                <w:color w:val="222222"/>
              </w:rPr>
              <w:t>я</w:t>
            </w:r>
            <w:r w:rsidRPr="006317D5">
              <w:rPr>
                <w:color w:val="222222"/>
              </w:rPr>
              <w:t xml:space="preserve"> и т.д.,</w:t>
            </w:r>
          </w:p>
        </w:tc>
        <w:tc>
          <w:tcPr>
            <w:tcW w:w="2268" w:type="dxa"/>
            <w:tcBorders>
              <w:top w:val="single" w:sz="4" w:space="0" w:color="auto"/>
              <w:left w:val="single" w:sz="4" w:space="0" w:color="auto"/>
              <w:bottom w:val="single" w:sz="4" w:space="0" w:color="auto"/>
              <w:right w:val="single" w:sz="4" w:space="0" w:color="auto"/>
            </w:tcBorders>
          </w:tcPr>
          <w:p w:rsidR="008036D2" w:rsidRPr="008036D2" w:rsidRDefault="008036D2" w:rsidP="008040FE">
            <w:pPr>
              <w:pStyle w:val="a3"/>
              <w:rPr>
                <w:color w:val="222222"/>
              </w:rPr>
            </w:pPr>
            <w:r w:rsidRPr="008036D2">
              <w:rPr>
                <w:color w:val="222222"/>
              </w:rPr>
              <w:t>Мияке Тосио</w:t>
            </w:r>
          </w:p>
          <w:p w:rsidR="008036D2" w:rsidRDefault="008036D2" w:rsidP="003214A0">
            <w:pPr>
              <w:pStyle w:val="a3"/>
              <w:rPr>
                <w:rFonts w:ascii="Arial" w:hAnsi="Arial" w:cs="Arial"/>
                <w:color w:val="222222"/>
              </w:rPr>
            </w:pPr>
            <w:r w:rsidRPr="008036D2">
              <w:rPr>
                <w:color w:val="222222"/>
              </w:rPr>
              <w:t>(Hayashibara B</w:t>
            </w:r>
            <w:r w:rsidR="003214A0">
              <w:rPr>
                <w:color w:val="222222"/>
                <w:lang w:val="en-US"/>
              </w:rPr>
              <w:t>iochem</w:t>
            </w:r>
            <w:r w:rsidRPr="008036D2">
              <w:rPr>
                <w:color w:val="222222"/>
              </w:rPr>
              <w:t xml:space="preserve"> L</w:t>
            </w:r>
            <w:r w:rsidR="003214A0">
              <w:rPr>
                <w:color w:val="222222"/>
                <w:lang w:val="en-US"/>
              </w:rPr>
              <w:t>ab</w:t>
            </w:r>
            <w:r w:rsidRPr="008036D2">
              <w:rPr>
                <w:color w:val="222222"/>
              </w:rPr>
              <w:t xml:space="preserve"> МКП )</w:t>
            </w:r>
            <w:r>
              <w:rPr>
                <w:rFonts w:ascii="Arial" w:hAnsi="Arial" w:cs="Arial"/>
                <w:color w:val="222222"/>
              </w:rPr>
              <w:br/>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67616" w:rsidRDefault="008036D2" w:rsidP="008040FE">
            <w:pPr>
              <w:rPr>
                <w:sz w:val="20"/>
                <w:szCs w:val="20"/>
              </w:rPr>
            </w:pPr>
            <w:r w:rsidRPr="00067616">
              <w:rPr>
                <w:sz w:val="20"/>
                <w:szCs w:val="20"/>
              </w:rPr>
              <w:t>2.309</w:t>
            </w:r>
          </w:p>
        </w:tc>
        <w:tc>
          <w:tcPr>
            <w:tcW w:w="1134" w:type="dxa"/>
            <w:tcBorders>
              <w:top w:val="single" w:sz="4" w:space="0" w:color="auto"/>
              <w:left w:val="single" w:sz="4" w:space="0" w:color="auto"/>
              <w:bottom w:val="single" w:sz="4" w:space="0" w:color="auto"/>
              <w:right w:val="single" w:sz="4" w:space="0" w:color="auto"/>
            </w:tcBorders>
          </w:tcPr>
          <w:p w:rsidR="00A57AEA" w:rsidRPr="00C2691B" w:rsidRDefault="00A57AEA" w:rsidP="008040FE">
            <w:pPr>
              <w:rPr>
                <w:lang w:val="uk-UA"/>
              </w:rPr>
            </w:pPr>
            <w:r>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017BD3" w:rsidRDefault="00A57AEA" w:rsidP="008040FE">
            <w:pPr>
              <w:rPr>
                <w:color w:val="222222"/>
              </w:rPr>
            </w:pPr>
            <w:r w:rsidRPr="00017BD3">
              <w:rPr>
                <w:color w:val="222222"/>
              </w:rPr>
              <w:t>63243093 (А) 07.10.88</w:t>
            </w:r>
          </w:p>
        </w:tc>
        <w:tc>
          <w:tcPr>
            <w:tcW w:w="3544" w:type="dxa"/>
            <w:tcBorders>
              <w:top w:val="single" w:sz="4" w:space="0" w:color="auto"/>
              <w:left w:val="single" w:sz="4" w:space="0" w:color="auto"/>
              <w:bottom w:val="single" w:sz="4" w:space="0" w:color="auto"/>
              <w:right w:val="single" w:sz="4" w:space="0" w:color="auto"/>
            </w:tcBorders>
          </w:tcPr>
          <w:p w:rsidR="00A57AEA" w:rsidRPr="00F44532" w:rsidRDefault="00A57AEA" w:rsidP="00017BD3">
            <w:pPr>
              <w:rPr>
                <w:color w:val="222222"/>
              </w:rPr>
            </w:pPr>
            <w:r>
              <w:rPr>
                <w:color w:val="222222"/>
              </w:rPr>
              <w:t>Г</w:t>
            </w:r>
            <w:r w:rsidRPr="00F44532">
              <w:rPr>
                <w:color w:val="222222"/>
              </w:rPr>
              <w:t xml:space="preserve">лицирризин </w:t>
            </w:r>
            <w:r>
              <w:rPr>
                <w:color w:val="222222"/>
              </w:rPr>
              <w:t>производное</w:t>
            </w:r>
          </w:p>
        </w:tc>
        <w:tc>
          <w:tcPr>
            <w:tcW w:w="5812" w:type="dxa"/>
            <w:tcBorders>
              <w:top w:val="single" w:sz="4" w:space="0" w:color="auto"/>
              <w:left w:val="single" w:sz="4" w:space="0" w:color="auto"/>
              <w:bottom w:val="single" w:sz="4" w:space="0" w:color="auto"/>
              <w:right w:val="single" w:sz="4" w:space="0" w:color="auto"/>
            </w:tcBorders>
          </w:tcPr>
          <w:p w:rsidR="00A57AEA" w:rsidRPr="00F44532" w:rsidRDefault="00A57AEA" w:rsidP="008040FE">
            <w:pPr>
              <w:shd w:val="clear" w:color="auto" w:fill="F5F5F5"/>
              <w:textAlignment w:val="top"/>
              <w:rPr>
                <w:color w:val="777777"/>
                <w:sz w:val="20"/>
                <w:szCs w:val="20"/>
              </w:rPr>
            </w:pPr>
            <w:r w:rsidRPr="00F44532">
              <w:rPr>
                <w:color w:val="222222"/>
              </w:rPr>
              <w:t>Glycyrrhizin формулы II добавляют с избытком хлор</w:t>
            </w:r>
            <w:r>
              <w:rPr>
                <w:color w:val="222222"/>
              </w:rPr>
              <w:t>-</w:t>
            </w:r>
            <w:r w:rsidRPr="00F44532">
              <w:rPr>
                <w:color w:val="222222"/>
              </w:rPr>
              <w:t>сульфонов</w:t>
            </w:r>
            <w:r w:rsidR="00905242">
              <w:rPr>
                <w:color w:val="222222"/>
              </w:rPr>
              <w:t>ую</w:t>
            </w:r>
            <w:r w:rsidRPr="00F44532">
              <w:rPr>
                <w:color w:val="222222"/>
              </w:rPr>
              <w:t xml:space="preserve"> кислот</w:t>
            </w:r>
            <w:r w:rsidR="00905242">
              <w:rPr>
                <w:color w:val="222222"/>
              </w:rPr>
              <w:t>у</w:t>
            </w:r>
            <w:r w:rsidRPr="00F44532">
              <w:rPr>
                <w:color w:val="222222"/>
              </w:rPr>
              <w:t xml:space="preserve"> в пиридине при низкой темпе</w:t>
            </w:r>
            <w:r>
              <w:rPr>
                <w:color w:val="222222"/>
              </w:rPr>
              <w:t>-</w:t>
            </w:r>
            <w:r w:rsidR="00A01DA0">
              <w:rPr>
                <w:color w:val="222222"/>
              </w:rPr>
              <w:t>ратуре</w:t>
            </w:r>
            <w:r w:rsidRPr="00F44532">
              <w:rPr>
                <w:color w:val="222222"/>
              </w:rPr>
              <w:t>, чтобы осуществить реакцию сульфатирова</w:t>
            </w:r>
            <w:r>
              <w:rPr>
                <w:color w:val="222222"/>
              </w:rPr>
              <w:t>-</w:t>
            </w:r>
            <w:r w:rsidRPr="00F44532">
              <w:rPr>
                <w:color w:val="222222"/>
              </w:rPr>
              <w:t>ния- противовирусное средство полезно как средство и профилактика СПИДа связи с его устойчивым противовирусн</w:t>
            </w:r>
            <w:r w:rsidR="00905242">
              <w:rPr>
                <w:color w:val="222222"/>
              </w:rPr>
              <w:t>ым</w:t>
            </w:r>
            <w:r w:rsidRPr="00F44532">
              <w:rPr>
                <w:color w:val="222222"/>
              </w:rPr>
              <w:t xml:space="preserve"> действие</w:t>
            </w:r>
            <w:r w:rsidR="00905242">
              <w:rPr>
                <w:color w:val="222222"/>
              </w:rPr>
              <w:t>м</w:t>
            </w:r>
            <w:r w:rsidRPr="00F44532">
              <w:rPr>
                <w:color w:val="222222"/>
              </w:rPr>
              <w:t xml:space="preserve"> в отношении ретрови</w:t>
            </w:r>
            <w:r w:rsidR="00905242">
              <w:rPr>
                <w:color w:val="222222"/>
              </w:rPr>
              <w:t>-</w:t>
            </w:r>
            <w:r w:rsidRPr="00F44532">
              <w:rPr>
                <w:color w:val="222222"/>
              </w:rPr>
              <w:t>руса</w:t>
            </w:r>
          </w:p>
          <w:p w:rsidR="00A57AEA" w:rsidRPr="00F44532" w:rsidRDefault="00A57AEA" w:rsidP="008040FE">
            <w:pPr>
              <w:widowControl w:val="0"/>
              <w:jc w:val="both"/>
              <w:rPr>
                <w:color w:val="222222"/>
              </w:rPr>
            </w:pPr>
          </w:p>
        </w:tc>
        <w:tc>
          <w:tcPr>
            <w:tcW w:w="2268" w:type="dxa"/>
            <w:tcBorders>
              <w:top w:val="single" w:sz="4" w:space="0" w:color="auto"/>
              <w:left w:val="single" w:sz="4" w:space="0" w:color="auto"/>
              <w:bottom w:val="single" w:sz="4" w:space="0" w:color="auto"/>
              <w:right w:val="single" w:sz="4" w:space="0" w:color="auto"/>
            </w:tcBorders>
          </w:tcPr>
          <w:p w:rsidR="00A57AEA" w:rsidRDefault="00A57AEA" w:rsidP="00017BD3">
            <w:pPr>
              <w:pStyle w:val="a3"/>
              <w:rPr>
                <w:rFonts w:ascii="Arial" w:hAnsi="Arial" w:cs="Arial"/>
                <w:color w:val="222222"/>
              </w:rPr>
            </w:pPr>
            <w:r w:rsidRPr="008036D2">
              <w:rPr>
                <w:color w:val="222222"/>
              </w:rPr>
              <w:t>Исова Яшиказу u др</w:t>
            </w:r>
            <w:r>
              <w:rPr>
                <w:rFonts w:ascii="Arial" w:hAnsi="Arial" w:cs="Arial"/>
                <w:color w:val="222222"/>
              </w:rPr>
              <w:t>.</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67616" w:rsidRDefault="008036D2" w:rsidP="008040FE">
            <w:pPr>
              <w:rPr>
                <w:sz w:val="20"/>
                <w:szCs w:val="20"/>
              </w:rPr>
            </w:pPr>
            <w:r w:rsidRPr="00067616">
              <w:rPr>
                <w:sz w:val="20"/>
                <w:szCs w:val="20"/>
              </w:rPr>
              <w:t>2.310</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3F4577">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D1740A" w:rsidRDefault="00A57AEA" w:rsidP="008036D2">
            <w:pPr>
              <w:rPr>
                <w:rStyle w:val="longtext"/>
                <w:color w:val="222222"/>
              </w:rPr>
            </w:pPr>
            <w:r>
              <w:t xml:space="preserve">0453876 (B2) </w:t>
            </w:r>
            <w:r>
              <w:br/>
              <w:t>27.08.92</w:t>
            </w:r>
          </w:p>
        </w:tc>
        <w:tc>
          <w:tcPr>
            <w:tcW w:w="3544" w:type="dxa"/>
            <w:tcBorders>
              <w:top w:val="single" w:sz="4" w:space="0" w:color="auto"/>
              <w:left w:val="single" w:sz="4" w:space="0" w:color="auto"/>
              <w:bottom w:val="single" w:sz="4" w:space="0" w:color="auto"/>
              <w:right w:val="single" w:sz="4" w:space="0" w:color="auto"/>
            </w:tcBorders>
          </w:tcPr>
          <w:p w:rsidR="00A57AEA" w:rsidRPr="003F1562" w:rsidRDefault="00A57AEA" w:rsidP="00017BD3">
            <w:pPr>
              <w:rPr>
                <w:color w:val="222222"/>
              </w:rPr>
            </w:pPr>
            <w:r w:rsidRPr="00067616">
              <w:rPr>
                <w:rStyle w:val="longtext"/>
                <w:color w:val="222222"/>
                <w:shd w:val="clear" w:color="auto" w:fill="FFFFFF"/>
              </w:rPr>
              <w:t>Способ очистки альфа-гликозилглицирризина</w:t>
            </w:r>
          </w:p>
        </w:tc>
        <w:tc>
          <w:tcPr>
            <w:tcW w:w="5812" w:type="dxa"/>
            <w:tcBorders>
              <w:top w:val="single" w:sz="4" w:space="0" w:color="auto"/>
              <w:left w:val="single" w:sz="4" w:space="0" w:color="auto"/>
              <w:bottom w:val="single" w:sz="4" w:space="0" w:color="auto"/>
              <w:right w:val="single" w:sz="4" w:space="0" w:color="auto"/>
            </w:tcBorders>
          </w:tcPr>
          <w:p w:rsidR="00A57AEA" w:rsidRPr="003F1562" w:rsidRDefault="00A57AEA" w:rsidP="008040FE">
            <w:pPr>
              <w:widowControl w:val="0"/>
              <w:jc w:val="both"/>
              <w:rPr>
                <w:color w:val="222222"/>
              </w:rPr>
            </w:pPr>
            <w:r w:rsidRPr="003F1562">
              <w:rPr>
                <w:rStyle w:val="longtext"/>
                <w:color w:val="222222"/>
                <w:shd w:val="clear" w:color="auto" w:fill="FFFFFF"/>
              </w:rPr>
              <w:t>Раствор, например, реакции альфа-гликозилирования растворе глицирризин, содержащий альфа-glycosylglycyrrhizin и глицирризин, приводят в контакт с анионообменной смолой или синтетического адсорбента смолы (например, стирол-дивинилбензол на основе полимера, имеющего 250-800 &lt;2&gt; / г удельная площадь поверхности, 40-100Angstrom средний diemeter пор и 30-55vol.% пористости) адсорбировать глицирризин и одновременно выполнять альфа-glycosylglycyrrhizin.</w:t>
            </w:r>
          </w:p>
        </w:tc>
        <w:tc>
          <w:tcPr>
            <w:tcW w:w="2268" w:type="dxa"/>
            <w:tcBorders>
              <w:top w:val="single" w:sz="4" w:space="0" w:color="auto"/>
              <w:left w:val="single" w:sz="4" w:space="0" w:color="auto"/>
              <w:bottom w:val="single" w:sz="4" w:space="0" w:color="auto"/>
              <w:right w:val="single" w:sz="4" w:space="0" w:color="auto"/>
            </w:tcBorders>
          </w:tcPr>
          <w:p w:rsidR="00A57AEA" w:rsidRDefault="00A57AEA" w:rsidP="008040FE">
            <w:pPr>
              <w:pStyle w:val="a3"/>
              <w:rPr>
                <w:rStyle w:val="longtext"/>
                <w:color w:val="222222"/>
                <w:shd w:val="clear" w:color="auto" w:fill="FFFFFF"/>
              </w:rPr>
            </w:pPr>
            <w:r>
              <w:rPr>
                <w:rStyle w:val="longtext"/>
                <w:color w:val="222222"/>
                <w:shd w:val="clear" w:color="auto" w:fill="FFFFFF"/>
              </w:rPr>
              <w:t>Yumoto Такаси; и др.</w:t>
            </w:r>
          </w:p>
          <w:p w:rsidR="00A57AEA" w:rsidRPr="00D1740A" w:rsidRDefault="00B443FA" w:rsidP="003214A0">
            <w:pPr>
              <w:pStyle w:val="a3"/>
              <w:rPr>
                <w:rFonts w:ascii="Arial" w:hAnsi="Arial" w:cs="Arial"/>
                <w:color w:val="222222"/>
              </w:rPr>
            </w:pPr>
            <w:r>
              <w:rPr>
                <w:rStyle w:val="longtext"/>
                <w:color w:val="222222"/>
                <w:shd w:val="clear" w:color="auto" w:fill="FFFFFF"/>
              </w:rPr>
              <w:t>(</w:t>
            </w:r>
            <w:r w:rsidR="00A57AEA">
              <w:rPr>
                <w:rStyle w:val="longtext"/>
                <w:color w:val="222222"/>
                <w:shd w:val="clear" w:color="auto" w:fill="FFFFFF"/>
              </w:rPr>
              <w:t>T</w:t>
            </w:r>
            <w:r w:rsidR="003214A0">
              <w:rPr>
                <w:rStyle w:val="longtext"/>
                <w:color w:val="222222"/>
                <w:shd w:val="clear" w:color="auto" w:fill="FFFFFF"/>
                <w:lang w:val="en-US"/>
              </w:rPr>
              <w:t>oyo</w:t>
            </w:r>
            <w:r w:rsidR="00A57AEA">
              <w:rPr>
                <w:rStyle w:val="longtext"/>
                <w:color w:val="222222"/>
                <w:shd w:val="clear" w:color="auto" w:fill="FFFFFF"/>
              </w:rPr>
              <w:t xml:space="preserve"> сахарорафинадный</w:t>
            </w:r>
            <w:r>
              <w:rPr>
                <w:rStyle w:val="longtext"/>
                <w:color w:val="222222"/>
                <w:shd w:val="clear" w:color="auto" w:fill="FFFFFF"/>
              </w:rPr>
              <w:t>)</w:t>
            </w:r>
          </w:p>
        </w:tc>
      </w:tr>
      <w:tr w:rsidR="00A57AEA" w:rsidRPr="00BF663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4E168F" w:rsidRDefault="008036D2" w:rsidP="008040FE">
            <w:pPr>
              <w:rPr>
                <w:sz w:val="20"/>
                <w:szCs w:val="20"/>
                <w:highlight w:val="yellow"/>
              </w:rPr>
            </w:pPr>
            <w:r w:rsidRPr="00067616">
              <w:rPr>
                <w:sz w:val="20"/>
                <w:szCs w:val="20"/>
              </w:rPr>
              <w:t>2.311</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286877" w:rsidRDefault="00A57AEA" w:rsidP="008040FE">
            <w:pPr>
              <w:rPr>
                <w:color w:val="222222"/>
              </w:rPr>
            </w:pPr>
            <w:r w:rsidRPr="00286877">
              <w:rPr>
                <w:color w:val="222222"/>
              </w:rPr>
              <w:t>04261117 (А) 17.09.92</w:t>
            </w:r>
            <w:r w:rsidRPr="00286877">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BA70BB" w:rsidRDefault="00A57AEA" w:rsidP="00BF663A">
            <w:pPr>
              <w:rPr>
                <w:color w:val="222222"/>
              </w:rPr>
            </w:pPr>
            <w:r w:rsidRPr="00BA70BB">
              <w:rPr>
                <w:color w:val="222222"/>
              </w:rPr>
              <w:t xml:space="preserve">Глицирризин </w:t>
            </w:r>
            <w:r>
              <w:rPr>
                <w:color w:val="222222"/>
              </w:rPr>
              <w:t>суппозитория</w:t>
            </w:r>
          </w:p>
        </w:tc>
        <w:tc>
          <w:tcPr>
            <w:tcW w:w="5812" w:type="dxa"/>
            <w:tcBorders>
              <w:top w:val="single" w:sz="4" w:space="0" w:color="auto"/>
              <w:left w:val="single" w:sz="4" w:space="0" w:color="auto"/>
              <w:bottom w:val="single" w:sz="4" w:space="0" w:color="auto"/>
              <w:right w:val="single" w:sz="4" w:space="0" w:color="auto"/>
            </w:tcBorders>
          </w:tcPr>
          <w:p w:rsidR="00A57AEA" w:rsidRPr="00BA70BB" w:rsidRDefault="008036D2" w:rsidP="008040FE">
            <w:pPr>
              <w:widowControl w:val="0"/>
              <w:jc w:val="both"/>
              <w:rPr>
                <w:color w:val="222222"/>
              </w:rPr>
            </w:pPr>
            <w:r>
              <w:rPr>
                <w:color w:val="222222"/>
              </w:rPr>
              <w:t>О</w:t>
            </w:r>
            <w:r w:rsidR="00A57AEA" w:rsidRPr="00BA70BB">
              <w:rPr>
                <w:color w:val="222222"/>
              </w:rPr>
              <w:t>беспечить суппозиторий, соде</w:t>
            </w:r>
            <w:r>
              <w:rPr>
                <w:color w:val="222222"/>
              </w:rPr>
              <w:t>ржащий глицирризин или его соли</w:t>
            </w:r>
            <w:r w:rsidR="00A57AEA" w:rsidRPr="00BA70BB">
              <w:rPr>
                <w:color w:val="222222"/>
              </w:rPr>
              <w:t>, и проявляющие отличную впитываемость - включением по крайней мере одного вида неионное поверхностно-активное или соли со средней длиной цепи жирной кислоты</w:t>
            </w:r>
          </w:p>
        </w:tc>
        <w:tc>
          <w:tcPr>
            <w:tcW w:w="2268" w:type="dxa"/>
            <w:tcBorders>
              <w:top w:val="single" w:sz="4" w:space="0" w:color="auto"/>
              <w:left w:val="single" w:sz="4" w:space="0" w:color="auto"/>
              <w:bottom w:val="single" w:sz="4" w:space="0" w:color="auto"/>
              <w:right w:val="single" w:sz="4" w:space="0" w:color="auto"/>
            </w:tcBorders>
          </w:tcPr>
          <w:p w:rsidR="003A03D3" w:rsidRDefault="00A57AEA" w:rsidP="008040FE">
            <w:pPr>
              <w:pStyle w:val="a3"/>
              <w:rPr>
                <w:color w:val="222222"/>
              </w:rPr>
            </w:pPr>
            <w:r w:rsidRPr="00393B6A">
              <w:rPr>
                <w:color w:val="222222"/>
                <w:lang w:val="en-US"/>
              </w:rPr>
              <w:t>M</w:t>
            </w:r>
            <w:r w:rsidR="003214A0">
              <w:rPr>
                <w:color w:val="222222"/>
              </w:rPr>
              <w:t xml:space="preserve">ита Широ </w:t>
            </w:r>
            <w:r w:rsidR="003214A0" w:rsidRPr="00435CCD">
              <w:rPr>
                <w:color w:val="222222"/>
              </w:rPr>
              <w:t>,</w:t>
            </w:r>
            <w:r w:rsidRPr="00393B6A">
              <w:rPr>
                <w:color w:val="222222"/>
              </w:rPr>
              <w:t xml:space="preserve"> </w:t>
            </w:r>
          </w:p>
          <w:p w:rsidR="00A57AEA" w:rsidRPr="00393B6A" w:rsidRDefault="00A57AEA" w:rsidP="008040FE">
            <w:pPr>
              <w:pStyle w:val="a3"/>
              <w:rPr>
                <w:color w:val="222222"/>
              </w:rPr>
            </w:pPr>
            <w:r w:rsidRPr="00393B6A">
              <w:rPr>
                <w:color w:val="222222"/>
              </w:rPr>
              <w:t>Кавасима Еити</w:t>
            </w:r>
          </w:p>
          <w:p w:rsidR="00A57AEA" w:rsidRPr="00393B6A" w:rsidRDefault="00A57AEA" w:rsidP="003214A0">
            <w:pPr>
              <w:pStyle w:val="a3"/>
              <w:rPr>
                <w:color w:val="222222"/>
              </w:rPr>
            </w:pPr>
            <w:r w:rsidRPr="00393B6A">
              <w:rPr>
                <w:color w:val="222222"/>
              </w:rPr>
              <w:t>(</w:t>
            </w:r>
            <w:r w:rsidRPr="00393B6A">
              <w:rPr>
                <w:color w:val="222222"/>
                <w:lang w:val="en-US"/>
              </w:rPr>
              <w:t>Santen</w:t>
            </w:r>
            <w:r w:rsidRPr="00393B6A">
              <w:rPr>
                <w:color w:val="222222"/>
              </w:rPr>
              <w:t xml:space="preserve"> Ф</w:t>
            </w:r>
            <w:r w:rsidR="003214A0">
              <w:rPr>
                <w:color w:val="222222"/>
              </w:rPr>
              <w:t>арма</w:t>
            </w:r>
            <w:r w:rsidRPr="00393B6A">
              <w:rPr>
                <w:color w:val="222222"/>
              </w:rPr>
              <w:t xml:space="preserve"> </w:t>
            </w:r>
            <w:r w:rsidRPr="00393B6A">
              <w:rPr>
                <w:color w:val="222222"/>
                <w:lang w:val="en-US"/>
              </w:rPr>
              <w:t>C</w:t>
            </w:r>
            <w:r w:rsidR="003214A0">
              <w:rPr>
                <w:color w:val="222222"/>
              </w:rPr>
              <w:t>о</w:t>
            </w:r>
            <w:r w:rsidRPr="00393B6A">
              <w:rPr>
                <w:color w:val="222222"/>
              </w:rPr>
              <w:t xml:space="preserve"> </w:t>
            </w:r>
            <w:r w:rsidRPr="00393B6A">
              <w:rPr>
                <w:color w:val="222222"/>
                <w:lang w:val="en-US"/>
              </w:rPr>
              <w:t>L</w:t>
            </w:r>
            <w:r w:rsidR="003214A0">
              <w:rPr>
                <w:color w:val="222222"/>
                <w:lang w:val="en-US"/>
              </w:rPr>
              <w:t>td</w:t>
            </w:r>
            <w:r w:rsidRPr="00393B6A">
              <w:rPr>
                <w:color w:val="222222"/>
              </w:rPr>
              <w:t>)</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E44117" w:rsidRDefault="008036D2" w:rsidP="008040FE">
            <w:pPr>
              <w:rPr>
                <w:sz w:val="20"/>
                <w:szCs w:val="20"/>
                <w:highlight w:val="yellow"/>
              </w:rPr>
            </w:pPr>
            <w:r w:rsidRPr="00067616">
              <w:rPr>
                <w:sz w:val="20"/>
                <w:szCs w:val="20"/>
              </w:rPr>
              <w:t>2.312</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D64D05" w:rsidRDefault="00A57AEA" w:rsidP="008040FE">
            <w:pPr>
              <w:rPr>
                <w:color w:val="222222"/>
              </w:rPr>
            </w:pPr>
            <w:r w:rsidRPr="00067616">
              <w:rPr>
                <w:color w:val="222222"/>
              </w:rPr>
              <w:t xml:space="preserve">5204324 (А) </w:t>
            </w:r>
            <w:r w:rsidRPr="00067616">
              <w:rPr>
                <w:color w:val="222222"/>
              </w:rPr>
              <w:lastRenderedPageBreak/>
              <w:t>20.04.93</w:t>
            </w:r>
            <w:r w:rsidRPr="00D64D0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B5080E" w:rsidRDefault="00A57AEA" w:rsidP="008040FE">
            <w:pPr>
              <w:rPr>
                <w:color w:val="222222"/>
              </w:rPr>
            </w:pPr>
            <w:r w:rsidRPr="00B5080E">
              <w:rPr>
                <w:color w:val="222222"/>
              </w:rPr>
              <w:lastRenderedPageBreak/>
              <w:t xml:space="preserve">Биологически компетентным, вирус инактивируется </w:t>
            </w:r>
            <w:r w:rsidRPr="00B5080E">
              <w:rPr>
                <w:color w:val="222222"/>
              </w:rPr>
              <w:lastRenderedPageBreak/>
              <w:t>альбумина</w:t>
            </w:r>
            <w:r w:rsidRPr="00B5080E">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B5080E" w:rsidRDefault="00A57AEA" w:rsidP="008040FE">
            <w:pPr>
              <w:widowControl w:val="0"/>
              <w:jc w:val="both"/>
              <w:rPr>
                <w:color w:val="222222"/>
              </w:rPr>
            </w:pPr>
            <w:r>
              <w:rPr>
                <w:color w:val="222222"/>
              </w:rPr>
              <w:lastRenderedPageBreak/>
              <w:t>И</w:t>
            </w:r>
            <w:r w:rsidRPr="00B5080E">
              <w:rPr>
                <w:color w:val="222222"/>
              </w:rPr>
              <w:t xml:space="preserve">нактивирован с одним или несколькими из класса соединений на примере глицирризин, </w:t>
            </w:r>
            <w:r w:rsidRPr="00B5080E">
              <w:rPr>
                <w:color w:val="222222"/>
              </w:rPr>
              <w:lastRenderedPageBreak/>
              <w:t>глицирризиновой кислоты или гликозида глицирретиновой кислоты и аналогичных тритерпенов, например, карбеноксолон и cicloxolone и их производные, и кровезаменители, содержащи</w:t>
            </w:r>
            <w:r>
              <w:rPr>
                <w:color w:val="222222"/>
              </w:rPr>
              <w:t>е такую ​​альбумин и гемоглобин</w:t>
            </w:r>
          </w:p>
        </w:tc>
        <w:tc>
          <w:tcPr>
            <w:tcW w:w="2268" w:type="dxa"/>
            <w:tcBorders>
              <w:top w:val="single" w:sz="4" w:space="0" w:color="auto"/>
              <w:left w:val="single" w:sz="4" w:space="0" w:color="auto"/>
              <w:bottom w:val="single" w:sz="4" w:space="0" w:color="auto"/>
              <w:right w:val="single" w:sz="4" w:space="0" w:color="auto"/>
            </w:tcBorders>
          </w:tcPr>
          <w:p w:rsidR="00A57AEA" w:rsidRPr="00393B6A" w:rsidRDefault="00A57AEA" w:rsidP="00BF663A">
            <w:pPr>
              <w:pStyle w:val="a3"/>
              <w:rPr>
                <w:color w:val="222222"/>
              </w:rPr>
            </w:pPr>
            <w:r w:rsidRPr="00393B6A">
              <w:rPr>
                <w:color w:val="222222"/>
              </w:rPr>
              <w:lastRenderedPageBreak/>
              <w:t>Шанбром Эдуард</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Default="00393B6A" w:rsidP="008040FE">
            <w:pPr>
              <w:rPr>
                <w:sz w:val="20"/>
                <w:szCs w:val="20"/>
                <w:highlight w:val="yellow"/>
                <w:lang w:val="en-US"/>
              </w:rPr>
            </w:pPr>
            <w:r w:rsidRPr="00067616">
              <w:rPr>
                <w:sz w:val="20"/>
                <w:szCs w:val="20"/>
              </w:rPr>
              <w:lastRenderedPageBreak/>
              <w:t>2.313</w:t>
            </w:r>
          </w:p>
        </w:tc>
        <w:tc>
          <w:tcPr>
            <w:tcW w:w="1134" w:type="dxa"/>
            <w:tcBorders>
              <w:top w:val="single" w:sz="4" w:space="0" w:color="auto"/>
              <w:left w:val="single" w:sz="4" w:space="0" w:color="auto"/>
              <w:bottom w:val="single" w:sz="4" w:space="0" w:color="auto"/>
              <w:right w:val="single" w:sz="4" w:space="0" w:color="auto"/>
            </w:tcBorders>
          </w:tcPr>
          <w:p w:rsidR="00A57AEA" w:rsidRPr="008E69AA" w:rsidRDefault="00A57AEA" w:rsidP="008040FE">
            <w:pPr>
              <w:rPr>
                <w:lang w:val="uk-UA"/>
              </w:rPr>
            </w:pPr>
            <w:r>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9254BC" w:rsidRDefault="00A57AEA" w:rsidP="008040FE">
            <w:pPr>
              <w:rPr>
                <w:color w:val="222222"/>
              </w:rPr>
            </w:pPr>
            <w:r w:rsidRPr="009254BC">
              <w:rPr>
                <w:color w:val="222222"/>
              </w:rPr>
              <w:t>Заявка</w:t>
            </w:r>
          </w:p>
          <w:p w:rsidR="00A57AEA" w:rsidRPr="00E20DFE" w:rsidRDefault="00A57AEA" w:rsidP="008040FE">
            <w:pPr>
              <w:rPr>
                <w:color w:val="222222"/>
              </w:rPr>
            </w:pPr>
            <w:r w:rsidRPr="009254BC">
              <w:rPr>
                <w:color w:val="222222"/>
              </w:rPr>
              <w:t>4176228 (А) 27.11.79</w:t>
            </w:r>
          </w:p>
        </w:tc>
        <w:tc>
          <w:tcPr>
            <w:tcW w:w="3544" w:type="dxa"/>
            <w:tcBorders>
              <w:top w:val="single" w:sz="4" w:space="0" w:color="auto"/>
              <w:left w:val="single" w:sz="4" w:space="0" w:color="auto"/>
              <w:bottom w:val="single" w:sz="4" w:space="0" w:color="auto"/>
              <w:right w:val="single" w:sz="4" w:space="0" w:color="auto"/>
            </w:tcBorders>
          </w:tcPr>
          <w:p w:rsidR="00A57AEA" w:rsidRPr="00C871F0" w:rsidRDefault="00A57AEA" w:rsidP="00BF663A">
            <w:pPr>
              <w:rPr>
                <w:color w:val="222222"/>
                <w:highlight w:val="yellow"/>
              </w:rPr>
            </w:pPr>
            <w:r w:rsidRPr="00F814C8">
              <w:rPr>
                <w:color w:val="222222"/>
              </w:rPr>
              <w:t xml:space="preserve">Глициризин </w:t>
            </w:r>
            <w:r>
              <w:rPr>
                <w:color w:val="222222"/>
              </w:rPr>
              <w:t>к</w:t>
            </w:r>
            <w:r w:rsidRPr="00F814C8">
              <w:rPr>
                <w:color w:val="222222"/>
              </w:rPr>
              <w:t>алий-магниево-кальциевая</w:t>
            </w:r>
          </w:p>
        </w:tc>
        <w:tc>
          <w:tcPr>
            <w:tcW w:w="5812" w:type="dxa"/>
            <w:tcBorders>
              <w:top w:val="single" w:sz="4" w:space="0" w:color="auto"/>
              <w:left w:val="single" w:sz="4" w:space="0" w:color="auto"/>
              <w:bottom w:val="single" w:sz="4" w:space="0" w:color="auto"/>
              <w:right w:val="single" w:sz="4" w:space="0" w:color="auto"/>
            </w:tcBorders>
          </w:tcPr>
          <w:p w:rsidR="00A57AEA" w:rsidRPr="00F814C8" w:rsidRDefault="00A57AEA" w:rsidP="00096D13">
            <w:pPr>
              <w:widowControl w:val="0"/>
              <w:jc w:val="both"/>
              <w:rPr>
                <w:color w:val="222222"/>
              </w:rPr>
            </w:pPr>
            <w:r>
              <w:rPr>
                <w:color w:val="222222"/>
              </w:rPr>
              <w:t>С</w:t>
            </w:r>
            <w:r w:rsidRPr="00F814C8">
              <w:rPr>
                <w:color w:val="222222"/>
              </w:rPr>
              <w:t>одержащий глицирризин калий-магний-кальций формулы G является глицирризиновой кислоты, где KxMgyCazG и сумма х, 2y и 2z = 2 и способ извлечения этот продукт</w:t>
            </w:r>
            <w:r w:rsidR="00096D13">
              <w:rPr>
                <w:color w:val="222222"/>
              </w:rPr>
              <w:t xml:space="preserve"> из</w:t>
            </w:r>
            <w:r w:rsidRPr="00F814C8">
              <w:rPr>
                <w:color w:val="222222"/>
              </w:rPr>
              <w:t xml:space="preserve"> </w:t>
            </w:r>
            <w:r w:rsidR="00096D13">
              <w:rPr>
                <w:color w:val="222222"/>
              </w:rPr>
              <w:t>к</w:t>
            </w:r>
            <w:r w:rsidRPr="00F814C8">
              <w:rPr>
                <w:color w:val="222222"/>
              </w:rPr>
              <w:t>орн</w:t>
            </w:r>
            <w:r w:rsidR="00096D13">
              <w:rPr>
                <w:color w:val="222222"/>
              </w:rPr>
              <w:t xml:space="preserve">я </w:t>
            </w:r>
            <w:r w:rsidRPr="00F814C8">
              <w:rPr>
                <w:color w:val="222222"/>
              </w:rPr>
              <w:t>солодки являются диск losed</w:t>
            </w:r>
          </w:p>
        </w:tc>
        <w:tc>
          <w:tcPr>
            <w:tcW w:w="2268" w:type="dxa"/>
            <w:tcBorders>
              <w:top w:val="single" w:sz="4" w:space="0" w:color="auto"/>
              <w:left w:val="single" w:sz="4" w:space="0" w:color="auto"/>
              <w:bottom w:val="single" w:sz="4" w:space="0" w:color="auto"/>
              <w:right w:val="single" w:sz="4" w:space="0" w:color="auto"/>
            </w:tcBorders>
          </w:tcPr>
          <w:p w:rsidR="00A57AEA" w:rsidRPr="00393B6A" w:rsidRDefault="00A57AEA" w:rsidP="008040FE">
            <w:pPr>
              <w:pStyle w:val="a3"/>
              <w:rPr>
                <w:color w:val="222222"/>
              </w:rPr>
            </w:pPr>
            <w:r w:rsidRPr="00393B6A">
              <w:rPr>
                <w:color w:val="222222"/>
              </w:rPr>
              <w:t>Хартунг Гарольд</w:t>
            </w:r>
          </w:p>
          <w:p w:rsidR="00A57AEA" w:rsidRDefault="00A57AEA" w:rsidP="00BF663A">
            <w:pPr>
              <w:pStyle w:val="a3"/>
              <w:rPr>
                <w:rFonts w:ascii="Arial" w:hAnsi="Arial" w:cs="Arial"/>
                <w:color w:val="222222"/>
              </w:rPr>
            </w:pPr>
            <w:r w:rsidRPr="00393B6A">
              <w:rPr>
                <w:color w:val="222222"/>
              </w:rPr>
              <w:t>(Mас-Эндрюс и Форбес)</w:t>
            </w:r>
          </w:p>
        </w:tc>
      </w:tr>
      <w:tr w:rsidR="00A57AEA" w:rsidRPr="00A96A4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E44117" w:rsidRDefault="00393B6A" w:rsidP="008040FE">
            <w:pPr>
              <w:rPr>
                <w:sz w:val="20"/>
                <w:szCs w:val="20"/>
                <w:highlight w:val="yellow"/>
              </w:rPr>
            </w:pPr>
            <w:r w:rsidRPr="00067616">
              <w:rPr>
                <w:sz w:val="20"/>
                <w:szCs w:val="20"/>
              </w:rPr>
              <w:t>2.314</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D64D05" w:rsidRDefault="00A57AEA" w:rsidP="008040FE">
            <w:pPr>
              <w:rPr>
                <w:color w:val="222222"/>
              </w:rPr>
            </w:pPr>
            <w:r w:rsidRPr="00D64D05">
              <w:rPr>
                <w:color w:val="222222"/>
              </w:rPr>
              <w:t>Заявка</w:t>
            </w:r>
          </w:p>
          <w:p w:rsidR="00A57AEA" w:rsidRPr="00D64D05" w:rsidRDefault="00A57AEA" w:rsidP="008040FE">
            <w:pPr>
              <w:rPr>
                <w:color w:val="222222"/>
              </w:rPr>
            </w:pPr>
            <w:r w:rsidRPr="00D64D05">
              <w:rPr>
                <w:color w:val="222222"/>
              </w:rPr>
              <w:t>6326360 (B1) 04.12.01</w:t>
            </w:r>
            <w:r w:rsidRPr="00D64D0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612F61" w:rsidRDefault="00A57AEA" w:rsidP="008040FE">
            <w:pPr>
              <w:rPr>
                <w:color w:val="222222"/>
              </w:rPr>
            </w:pPr>
            <w:r>
              <w:rPr>
                <w:color w:val="222222"/>
              </w:rPr>
              <w:t>Препараты, определенные кишечным покрытием</w:t>
            </w:r>
          </w:p>
        </w:tc>
        <w:tc>
          <w:tcPr>
            <w:tcW w:w="5812" w:type="dxa"/>
            <w:tcBorders>
              <w:top w:val="single" w:sz="4" w:space="0" w:color="auto"/>
              <w:left w:val="single" w:sz="4" w:space="0" w:color="auto"/>
              <w:bottom w:val="single" w:sz="4" w:space="0" w:color="auto"/>
              <w:right w:val="single" w:sz="4" w:space="0" w:color="auto"/>
            </w:tcBorders>
          </w:tcPr>
          <w:p w:rsidR="00A57AEA" w:rsidRPr="00612F61" w:rsidRDefault="00A57AEA" w:rsidP="004B3E01">
            <w:pPr>
              <w:widowControl w:val="0"/>
              <w:jc w:val="both"/>
              <w:rPr>
                <w:color w:val="222222"/>
              </w:rPr>
            </w:pPr>
            <w:r>
              <w:rPr>
                <w:color w:val="222222"/>
              </w:rPr>
              <w:t>Я</w:t>
            </w:r>
            <w:r w:rsidRPr="00612F61">
              <w:rPr>
                <w:color w:val="222222"/>
              </w:rPr>
              <w:t>вляется получение пероральн</w:t>
            </w:r>
            <w:r>
              <w:rPr>
                <w:color w:val="222222"/>
              </w:rPr>
              <w:t>ого</w:t>
            </w:r>
            <w:r w:rsidRPr="00612F61">
              <w:rPr>
                <w:color w:val="222222"/>
              </w:rPr>
              <w:t xml:space="preserve"> препарат</w:t>
            </w:r>
            <w:r>
              <w:rPr>
                <w:color w:val="222222"/>
              </w:rPr>
              <w:t>а</w:t>
            </w:r>
            <w:r w:rsidRPr="00612F61">
              <w:rPr>
                <w:color w:val="222222"/>
              </w:rPr>
              <w:t xml:space="preserve"> глициризин</w:t>
            </w:r>
            <w:r>
              <w:rPr>
                <w:color w:val="222222"/>
              </w:rPr>
              <w:t xml:space="preserve">а </w:t>
            </w:r>
            <w:r w:rsidRPr="00612F61">
              <w:rPr>
                <w:color w:val="222222"/>
              </w:rPr>
              <w:t xml:space="preserve"> не только технологичной с помощью простого способа, но также имеющие превосходн</w:t>
            </w:r>
            <w:r>
              <w:rPr>
                <w:color w:val="222222"/>
              </w:rPr>
              <w:t xml:space="preserve">ое свойство </w:t>
            </w:r>
            <w:r w:rsidRPr="00612F61">
              <w:rPr>
                <w:color w:val="222222"/>
              </w:rPr>
              <w:t xml:space="preserve"> всасыва</w:t>
            </w:r>
            <w:r w:rsidR="004B3E01">
              <w:rPr>
                <w:color w:val="222222"/>
              </w:rPr>
              <w:t>ния</w:t>
            </w:r>
            <w:r w:rsidRPr="00612F61">
              <w:rPr>
                <w:color w:val="222222"/>
              </w:rPr>
              <w:t xml:space="preserve"> из пищеварительного тракта</w:t>
            </w:r>
          </w:p>
        </w:tc>
        <w:tc>
          <w:tcPr>
            <w:tcW w:w="2268" w:type="dxa"/>
            <w:tcBorders>
              <w:top w:val="single" w:sz="4" w:space="0" w:color="auto"/>
              <w:left w:val="single" w:sz="4" w:space="0" w:color="auto"/>
              <w:bottom w:val="single" w:sz="4" w:space="0" w:color="auto"/>
              <w:right w:val="single" w:sz="4" w:space="0" w:color="auto"/>
            </w:tcBorders>
          </w:tcPr>
          <w:p w:rsidR="00A57AEA" w:rsidRPr="00393B6A" w:rsidRDefault="00A57AEA" w:rsidP="008040FE">
            <w:pPr>
              <w:pStyle w:val="a3"/>
              <w:rPr>
                <w:color w:val="222222"/>
              </w:rPr>
            </w:pPr>
            <w:r w:rsidRPr="00393B6A">
              <w:rPr>
                <w:color w:val="222222"/>
              </w:rPr>
              <w:t>Канадзава Хашиме</w:t>
            </w:r>
          </w:p>
          <w:p w:rsidR="00A57AEA" w:rsidRPr="00976682" w:rsidRDefault="00A57AEA" w:rsidP="003214A0">
            <w:pPr>
              <w:pStyle w:val="a3"/>
              <w:rPr>
                <w:rFonts w:ascii="Arial" w:hAnsi="Arial" w:cs="Arial"/>
                <w:color w:val="222222"/>
              </w:rPr>
            </w:pPr>
            <w:r w:rsidRPr="00393B6A">
              <w:rPr>
                <w:color w:val="222222"/>
              </w:rPr>
              <w:t>(</w:t>
            </w:r>
            <w:r w:rsidRPr="00393B6A">
              <w:rPr>
                <w:color w:val="222222"/>
                <w:lang w:val="en-US"/>
              </w:rPr>
              <w:t>G</w:t>
            </w:r>
            <w:r w:rsidR="003214A0">
              <w:rPr>
                <w:color w:val="222222"/>
                <w:lang w:val="en-US"/>
              </w:rPr>
              <w:t>relan</w:t>
            </w:r>
            <w:r w:rsidRPr="00393B6A">
              <w:rPr>
                <w:color w:val="222222"/>
              </w:rPr>
              <w:t xml:space="preserve"> </w:t>
            </w:r>
            <w:r w:rsidRPr="00393B6A">
              <w:rPr>
                <w:color w:val="222222"/>
                <w:lang w:val="en-US"/>
              </w:rPr>
              <w:t>P</w:t>
            </w:r>
            <w:r w:rsidR="003214A0">
              <w:rPr>
                <w:color w:val="222222"/>
                <w:lang w:val="en-US"/>
              </w:rPr>
              <w:t>harmaceuticals</w:t>
            </w:r>
            <w:r w:rsidRPr="00393B6A">
              <w:rPr>
                <w:color w:val="222222"/>
              </w:rPr>
              <w:t xml:space="preserve">, </w:t>
            </w:r>
            <w:r w:rsidRPr="00393B6A">
              <w:rPr>
                <w:color w:val="222222"/>
                <w:lang w:val="en-US"/>
              </w:rPr>
              <w:t>L</w:t>
            </w:r>
            <w:r w:rsidR="003214A0">
              <w:rPr>
                <w:color w:val="222222"/>
                <w:lang w:val="en-US"/>
              </w:rPr>
              <w:t>td</w:t>
            </w:r>
            <w:r w:rsidRPr="00393B6A">
              <w:rPr>
                <w:color w:val="222222"/>
              </w:rPr>
              <w:t>)</w:t>
            </w:r>
            <w:r w:rsidRPr="00976682">
              <w:rPr>
                <w:rFonts w:ascii="Arial" w:hAnsi="Arial" w:cs="Arial"/>
                <w:color w:val="222222"/>
              </w:rPr>
              <w:br/>
            </w:r>
          </w:p>
        </w:tc>
      </w:tr>
      <w:tr w:rsidR="00A57AEA" w:rsidRPr="00E029C0"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2A6A92" w:rsidRDefault="00393B6A" w:rsidP="008040FE">
            <w:pPr>
              <w:rPr>
                <w:sz w:val="20"/>
                <w:szCs w:val="20"/>
                <w:highlight w:val="yellow"/>
              </w:rPr>
            </w:pPr>
            <w:r w:rsidRPr="00067616">
              <w:rPr>
                <w:sz w:val="20"/>
                <w:szCs w:val="20"/>
              </w:rPr>
              <w:t>2.315</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020ED0">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9D615F" w:rsidRDefault="00A57AEA" w:rsidP="008040FE">
            <w:pPr>
              <w:rPr>
                <w:rStyle w:val="longtext"/>
                <w:color w:val="222222"/>
              </w:rPr>
            </w:pPr>
            <w:r w:rsidRPr="009D615F">
              <w:rPr>
                <w:rStyle w:val="longtext"/>
                <w:color w:val="222222"/>
              </w:rPr>
              <w:t>03106896 (А) 07.05.91</w:t>
            </w:r>
            <w:r w:rsidRPr="009D615F">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A3699A" w:rsidRDefault="00A57AEA" w:rsidP="000A053A">
            <w:pPr>
              <w:rPr>
                <w:color w:val="222222"/>
              </w:rPr>
            </w:pPr>
            <w:r w:rsidRPr="00A3699A">
              <w:rPr>
                <w:rStyle w:val="longtext"/>
                <w:color w:val="222222"/>
              </w:rPr>
              <w:t xml:space="preserve">30 </w:t>
            </w:r>
            <w:r>
              <w:rPr>
                <w:rStyle w:val="longtext"/>
                <w:color w:val="222222"/>
              </w:rPr>
              <w:t>–</w:t>
            </w:r>
            <w:r w:rsidRPr="00A3699A">
              <w:rPr>
                <w:rStyle w:val="longtext"/>
                <w:color w:val="222222"/>
              </w:rPr>
              <w:t>замещенны</w:t>
            </w:r>
            <w:r>
              <w:rPr>
                <w:rStyle w:val="longtext"/>
                <w:color w:val="222222"/>
              </w:rPr>
              <w:t>й г</w:t>
            </w:r>
            <w:r w:rsidRPr="00A3699A">
              <w:rPr>
                <w:rStyle w:val="longtext"/>
                <w:color w:val="222222"/>
              </w:rPr>
              <w:t>лицирри</w:t>
            </w:r>
            <w:r>
              <w:rPr>
                <w:rStyle w:val="longtext"/>
                <w:color w:val="222222"/>
              </w:rPr>
              <w:t>-</w:t>
            </w:r>
            <w:r w:rsidRPr="00A3699A">
              <w:rPr>
                <w:rStyle w:val="longtext"/>
                <w:color w:val="222222"/>
              </w:rPr>
              <w:t>зин</w:t>
            </w:r>
            <w:r>
              <w:rPr>
                <w:rStyle w:val="longtext"/>
                <w:color w:val="222222"/>
              </w:rPr>
              <w:t>а</w:t>
            </w:r>
            <w:r w:rsidRPr="00A3699A">
              <w:rPr>
                <w:rStyle w:val="longtext"/>
                <w:color w:val="222222"/>
              </w:rPr>
              <w:t xml:space="preserve"> производной и липосо</w:t>
            </w:r>
            <w:r>
              <w:rPr>
                <w:rStyle w:val="longtext"/>
                <w:color w:val="222222"/>
              </w:rPr>
              <w:t>-</w:t>
            </w:r>
            <w:r w:rsidRPr="00A3699A">
              <w:rPr>
                <w:rStyle w:val="longtext"/>
                <w:color w:val="222222"/>
              </w:rPr>
              <w:t>мы препарат, содержащий пленкообразующего</w:t>
            </w:r>
            <w:r w:rsidRPr="00A3699A">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A3699A" w:rsidRDefault="00A57AEA" w:rsidP="000A053A">
            <w:pPr>
              <w:widowControl w:val="0"/>
              <w:jc w:val="both"/>
              <w:rPr>
                <w:color w:val="222222"/>
              </w:rPr>
            </w:pPr>
            <w:r w:rsidRPr="00A3699A">
              <w:rPr>
                <w:rStyle w:val="longtext"/>
                <w:color w:val="222222"/>
              </w:rPr>
              <w:t>Glycyrrhizin формулы II подвергают взаимодействию с метилирующим агентом (например диазометан</w:t>
            </w:r>
            <w:r>
              <w:rPr>
                <w:rStyle w:val="longtext"/>
                <w:color w:val="222222"/>
              </w:rPr>
              <w:t>ом</w:t>
            </w:r>
            <w:r w:rsidRPr="00A3699A">
              <w:rPr>
                <w:rStyle w:val="longtext"/>
                <w:color w:val="222222"/>
              </w:rPr>
              <w:t xml:space="preserve"> ) в подхо</w:t>
            </w:r>
            <w:r>
              <w:rPr>
                <w:rStyle w:val="longtext"/>
                <w:color w:val="222222"/>
              </w:rPr>
              <w:t>дящем растворителе (например,N,</w:t>
            </w:r>
            <w:r w:rsidRPr="00A3699A">
              <w:rPr>
                <w:rStyle w:val="longtext"/>
                <w:color w:val="222222"/>
              </w:rPr>
              <w:t xml:space="preserve">N- </w:t>
            </w:r>
            <w:r>
              <w:rPr>
                <w:rStyle w:val="longtext"/>
                <w:color w:val="222222"/>
              </w:rPr>
              <w:t>диметилформальдегиде</w:t>
            </w:r>
            <w:r w:rsidRPr="00A3699A">
              <w:rPr>
                <w:rStyle w:val="longtext"/>
                <w:color w:val="222222"/>
              </w:rPr>
              <w:t>),</w:t>
            </w:r>
            <w:r w:rsidR="00096D13">
              <w:rPr>
                <w:rStyle w:val="longtext"/>
                <w:color w:val="222222"/>
              </w:rPr>
              <w:t xml:space="preserve"> </w:t>
            </w:r>
            <w:r w:rsidRPr="00A3699A">
              <w:rPr>
                <w:rStyle w:val="longtext"/>
                <w:color w:val="222222"/>
              </w:rPr>
              <w:t>а затем с реакционноспо</w:t>
            </w:r>
            <w:r>
              <w:rPr>
                <w:rStyle w:val="longtext"/>
                <w:color w:val="222222"/>
              </w:rPr>
              <w:t>-</w:t>
            </w:r>
            <w:r w:rsidRPr="00A3699A">
              <w:rPr>
                <w:rStyle w:val="longtext"/>
                <w:color w:val="222222"/>
              </w:rPr>
              <w:t>собным производным высшего спирта ( например, O- алк</w:t>
            </w:r>
            <w:r>
              <w:rPr>
                <w:rStyle w:val="longtext"/>
                <w:color w:val="222222"/>
              </w:rPr>
              <w:t>ил выше - N, N'- dialkylisourea)</w:t>
            </w:r>
            <w:r w:rsidRPr="00A3699A">
              <w:rPr>
                <w:rStyle w:val="longtext"/>
                <w:color w:val="222222"/>
              </w:rPr>
              <w:t>, или взаи</w:t>
            </w:r>
            <w:r>
              <w:rPr>
                <w:rStyle w:val="longtext"/>
                <w:color w:val="222222"/>
              </w:rPr>
              <w:t>-</w:t>
            </w:r>
            <w:r w:rsidRPr="00A3699A">
              <w:rPr>
                <w:rStyle w:val="longtext"/>
                <w:color w:val="222222"/>
              </w:rPr>
              <w:t>модействию с более высок</w:t>
            </w:r>
            <w:r>
              <w:rPr>
                <w:rStyle w:val="longtext"/>
                <w:color w:val="222222"/>
              </w:rPr>
              <w:t>им</w:t>
            </w:r>
            <w:r w:rsidRPr="00A3699A">
              <w:rPr>
                <w:rStyle w:val="longtext"/>
                <w:color w:val="222222"/>
              </w:rPr>
              <w:t xml:space="preserve"> амином в присутствии конденсирующего агента ( наприм</w:t>
            </w:r>
            <w:r>
              <w:rPr>
                <w:rStyle w:val="longtext"/>
                <w:color w:val="222222"/>
              </w:rPr>
              <w:t>ер, диэтиловый фосфат цианида )</w:t>
            </w:r>
          </w:p>
        </w:tc>
        <w:tc>
          <w:tcPr>
            <w:tcW w:w="2268" w:type="dxa"/>
            <w:tcBorders>
              <w:top w:val="single" w:sz="4" w:space="0" w:color="auto"/>
              <w:left w:val="single" w:sz="4" w:space="0" w:color="auto"/>
              <w:bottom w:val="single" w:sz="4" w:space="0" w:color="auto"/>
              <w:right w:val="single" w:sz="4" w:space="0" w:color="auto"/>
            </w:tcBorders>
          </w:tcPr>
          <w:p w:rsidR="003A03D3" w:rsidRDefault="00A57AEA" w:rsidP="008040FE">
            <w:pPr>
              <w:pStyle w:val="a3"/>
              <w:rPr>
                <w:rStyle w:val="longtext"/>
                <w:color w:val="222222"/>
              </w:rPr>
            </w:pPr>
            <w:r>
              <w:rPr>
                <w:rStyle w:val="longtext"/>
                <w:color w:val="222222"/>
              </w:rPr>
              <w:t>Kивада Хироши ;</w:t>
            </w:r>
          </w:p>
          <w:p w:rsidR="00A57AEA" w:rsidRDefault="00A57AEA" w:rsidP="008040FE">
            <w:pPr>
              <w:pStyle w:val="a3"/>
              <w:rPr>
                <w:rStyle w:val="longtext"/>
                <w:color w:val="222222"/>
              </w:rPr>
            </w:pPr>
            <w:r>
              <w:rPr>
                <w:rStyle w:val="longtext"/>
                <w:color w:val="222222"/>
              </w:rPr>
              <w:t xml:space="preserve"> Цудзи Хидеки</w:t>
            </w:r>
          </w:p>
          <w:p w:rsidR="00A57AEA" w:rsidRPr="002A6A92" w:rsidRDefault="00A57AEA" w:rsidP="008040FE">
            <w:pPr>
              <w:pStyle w:val="a3"/>
              <w:rPr>
                <w:rFonts w:ascii="Arial" w:hAnsi="Arial" w:cs="Arial"/>
                <w:color w:val="222222"/>
              </w:rPr>
            </w:pPr>
            <w:r>
              <w:rPr>
                <w:rStyle w:val="longtext"/>
                <w:color w:val="222222"/>
              </w:rPr>
              <w:t>( TAIHO Yakuhin Kogyo KK )</w:t>
            </w:r>
            <w:r>
              <w:rPr>
                <w:rFonts w:ascii="Arial" w:hAnsi="Arial" w:cs="Arial"/>
                <w:color w:val="222222"/>
              </w:rPr>
              <w:br/>
            </w:r>
          </w:p>
        </w:tc>
      </w:tr>
      <w:tr w:rsidR="00A57AEA"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845413" w:rsidRDefault="00393B6A" w:rsidP="004E053D">
            <w:pPr>
              <w:rPr>
                <w:sz w:val="20"/>
                <w:szCs w:val="20"/>
                <w:highlight w:val="yellow"/>
              </w:rPr>
            </w:pPr>
            <w:r w:rsidRPr="00067616">
              <w:rPr>
                <w:sz w:val="20"/>
                <w:szCs w:val="20"/>
              </w:rPr>
              <w:t>2.316</w:t>
            </w:r>
          </w:p>
        </w:tc>
        <w:tc>
          <w:tcPr>
            <w:tcW w:w="1134" w:type="dxa"/>
            <w:tcBorders>
              <w:top w:val="single" w:sz="4" w:space="0" w:color="auto"/>
              <w:left w:val="single" w:sz="4" w:space="0" w:color="auto"/>
              <w:bottom w:val="single" w:sz="4" w:space="0" w:color="auto"/>
              <w:right w:val="single" w:sz="4" w:space="0" w:color="auto"/>
            </w:tcBorders>
          </w:tcPr>
          <w:p w:rsidR="00A57AEA" w:rsidRPr="00C63064" w:rsidRDefault="00A57AEA" w:rsidP="004E053D">
            <w:r w:rsidRPr="00C63064">
              <w:t>Болга</w:t>
            </w:r>
            <w:r w:rsidR="003214A0">
              <w:rPr>
                <w:lang w:val="en-US"/>
              </w:rPr>
              <w:t>-</w:t>
            </w:r>
            <w:r w:rsidRPr="00C63064">
              <w:t>рия</w:t>
            </w:r>
          </w:p>
          <w:p w:rsidR="00A57AEA" w:rsidRPr="00E06150" w:rsidRDefault="00A57AEA" w:rsidP="004E053D">
            <w:pPr>
              <w:rPr>
                <w:highlight w:val="yellow"/>
              </w:rPr>
            </w:pPr>
          </w:p>
        </w:tc>
        <w:tc>
          <w:tcPr>
            <w:tcW w:w="1701" w:type="dxa"/>
            <w:tcBorders>
              <w:top w:val="single" w:sz="4" w:space="0" w:color="auto"/>
              <w:left w:val="single" w:sz="4" w:space="0" w:color="auto"/>
              <w:bottom w:val="single" w:sz="4" w:space="0" w:color="auto"/>
              <w:right w:val="single" w:sz="4" w:space="0" w:color="auto"/>
            </w:tcBorders>
          </w:tcPr>
          <w:p w:rsidR="00A57AEA" w:rsidRPr="001E6E20" w:rsidRDefault="00A57AEA" w:rsidP="004E053D">
            <w:pPr>
              <w:rPr>
                <w:color w:val="222222"/>
              </w:rPr>
            </w:pPr>
            <w:r w:rsidRPr="001E6E20">
              <w:rPr>
                <w:color w:val="222222"/>
              </w:rPr>
              <w:t>Заявка</w:t>
            </w:r>
          </w:p>
          <w:p w:rsidR="00A57AEA" w:rsidRPr="001E6E20" w:rsidRDefault="00A57AEA" w:rsidP="004E053D">
            <w:pPr>
              <w:rPr>
                <w:color w:val="222222"/>
                <w:sz w:val="22"/>
                <w:szCs w:val="22"/>
              </w:rPr>
            </w:pPr>
            <w:r w:rsidRPr="001E6E20">
              <w:rPr>
                <w:color w:val="222222"/>
              </w:rPr>
              <w:t>50864 (A1)</w:t>
            </w:r>
            <w:r w:rsidRPr="001E6E20">
              <w:rPr>
                <w:color w:val="222222"/>
                <w:sz w:val="22"/>
                <w:szCs w:val="22"/>
              </w:rPr>
              <w:t xml:space="preserve"> </w:t>
            </w:r>
          </w:p>
          <w:p w:rsidR="00A57AEA" w:rsidRPr="001E6E20" w:rsidRDefault="00A57AEA" w:rsidP="004E053D">
            <w:pPr>
              <w:rPr>
                <w:color w:val="222222"/>
                <w:sz w:val="22"/>
                <w:szCs w:val="22"/>
                <w:lang w:val="en-US"/>
              </w:rPr>
            </w:pPr>
            <w:r w:rsidRPr="001E6E20">
              <w:rPr>
                <w:color w:val="222222"/>
                <w:sz w:val="22"/>
                <w:szCs w:val="22"/>
              </w:rPr>
              <w:t>15.12.92</w:t>
            </w:r>
            <w:r w:rsidRPr="001E6E20">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A57AEA" w:rsidRPr="001E6E20" w:rsidRDefault="00A57AEA" w:rsidP="004E053D">
            <w:pPr>
              <w:rPr>
                <w:color w:val="222222"/>
                <w:lang w:val="en-US"/>
              </w:rPr>
            </w:pPr>
            <w:r w:rsidRPr="001E6E20">
              <w:rPr>
                <w:color w:val="222222"/>
              </w:rPr>
              <w:t>Противовоспалительный продукт</w:t>
            </w:r>
            <w:r w:rsidRPr="001E6E20">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1E6E20" w:rsidRDefault="00A57AEA" w:rsidP="001E6E20">
            <w:pPr>
              <w:widowControl w:val="0"/>
              <w:jc w:val="both"/>
              <w:rPr>
                <w:color w:val="222222"/>
              </w:rPr>
            </w:pPr>
            <w:r w:rsidRPr="001E6E20">
              <w:rPr>
                <w:color w:val="222222"/>
              </w:rPr>
              <w:t>Использу</w:t>
            </w:r>
            <w:r w:rsidR="00096D13">
              <w:rPr>
                <w:color w:val="222222"/>
              </w:rPr>
              <w:t>ется для лечения периферических</w:t>
            </w:r>
            <w:r w:rsidRPr="001E6E20">
              <w:rPr>
                <w:color w:val="222222"/>
              </w:rPr>
              <w:t>, воспалительных процессов</w:t>
            </w:r>
            <w:r w:rsidR="00096D13">
              <w:rPr>
                <w:color w:val="222222"/>
              </w:rPr>
              <w:t>, таких как ревматоидный артрит</w:t>
            </w:r>
            <w:r w:rsidRPr="001E6E20">
              <w:rPr>
                <w:color w:val="222222"/>
              </w:rPr>
              <w:t>, гипертермия и т.д. Он содержит д ,1- 2 / 4-isobutylphenyl/propyonic кислоты и глицирризиновой кислоты или ее производных, в весовом соотношении от 2:01 до 16:01</w:t>
            </w:r>
          </w:p>
        </w:tc>
        <w:tc>
          <w:tcPr>
            <w:tcW w:w="2268" w:type="dxa"/>
            <w:tcBorders>
              <w:top w:val="single" w:sz="4" w:space="0" w:color="auto"/>
              <w:left w:val="single" w:sz="4" w:space="0" w:color="auto"/>
              <w:bottom w:val="single" w:sz="4" w:space="0" w:color="auto"/>
              <w:right w:val="single" w:sz="4" w:space="0" w:color="auto"/>
            </w:tcBorders>
          </w:tcPr>
          <w:p w:rsidR="00A57AEA" w:rsidRPr="009404CA" w:rsidRDefault="00A57AEA" w:rsidP="004E053D">
            <w:pPr>
              <w:pStyle w:val="a3"/>
              <w:rPr>
                <w:color w:val="222222"/>
                <w:sz w:val="16"/>
                <w:szCs w:val="16"/>
              </w:rPr>
            </w:pPr>
            <w:r>
              <w:rPr>
                <w:color w:val="222222"/>
                <w:sz w:val="16"/>
                <w:szCs w:val="16"/>
              </w:rPr>
              <w:t xml:space="preserve">Пасков  </w:t>
            </w:r>
            <w:r w:rsidRPr="009404CA">
              <w:rPr>
                <w:color w:val="222222"/>
                <w:sz w:val="16"/>
                <w:szCs w:val="16"/>
              </w:rPr>
              <w:t>Владимир Дмитриевич и др.</w:t>
            </w:r>
          </w:p>
          <w:p w:rsidR="00A57AEA" w:rsidRPr="005748A8" w:rsidRDefault="004B3E01" w:rsidP="003214A0">
            <w:pPr>
              <w:pStyle w:val="a3"/>
              <w:rPr>
                <w:bCs/>
                <w:sz w:val="24"/>
                <w:szCs w:val="24"/>
                <w:lang w:val="en-US"/>
              </w:rPr>
            </w:pPr>
            <w:r w:rsidRPr="005748A8">
              <w:rPr>
                <w:color w:val="222222"/>
                <w:sz w:val="16"/>
                <w:szCs w:val="16"/>
                <w:lang w:val="en-US"/>
              </w:rPr>
              <w:t>(</w:t>
            </w:r>
            <w:r w:rsidR="00A57AEA" w:rsidRPr="005748A8">
              <w:rPr>
                <w:color w:val="222222"/>
                <w:sz w:val="16"/>
                <w:szCs w:val="16"/>
                <w:lang w:val="en-US"/>
              </w:rPr>
              <w:t>T</w:t>
            </w:r>
            <w:r w:rsidR="005748A8">
              <w:rPr>
                <w:color w:val="222222"/>
                <w:sz w:val="16"/>
                <w:szCs w:val="16"/>
                <w:lang w:val="en-US"/>
              </w:rPr>
              <w:t>ekhnologich</w:t>
            </w:r>
            <w:r w:rsidR="003214A0">
              <w:rPr>
                <w:color w:val="222222"/>
                <w:sz w:val="16"/>
                <w:szCs w:val="16"/>
                <w:lang w:val="en-US"/>
              </w:rPr>
              <w:t>en</w:t>
            </w:r>
            <w:r w:rsidR="00A57AEA" w:rsidRPr="005748A8">
              <w:rPr>
                <w:color w:val="222222"/>
                <w:sz w:val="16"/>
                <w:szCs w:val="16"/>
                <w:lang w:val="en-US"/>
              </w:rPr>
              <w:t xml:space="preserve"> </w:t>
            </w:r>
            <w:r w:rsidR="00A57AEA" w:rsidRPr="009404CA">
              <w:rPr>
                <w:color w:val="222222"/>
                <w:sz w:val="16"/>
                <w:szCs w:val="16"/>
              </w:rPr>
              <w:t>К</w:t>
            </w:r>
            <w:r w:rsidR="003214A0">
              <w:rPr>
                <w:color w:val="222222"/>
                <w:sz w:val="16"/>
                <w:szCs w:val="16"/>
              </w:rPr>
              <w:t>омбинат</w:t>
            </w:r>
            <w:r w:rsidR="00A57AEA" w:rsidRPr="005748A8">
              <w:rPr>
                <w:color w:val="222222"/>
                <w:sz w:val="16"/>
                <w:szCs w:val="16"/>
                <w:lang w:val="en-US"/>
              </w:rPr>
              <w:t xml:space="preserve"> </w:t>
            </w:r>
            <w:r w:rsidR="003214A0">
              <w:rPr>
                <w:color w:val="222222"/>
                <w:sz w:val="16"/>
                <w:szCs w:val="16"/>
                <w:lang w:val="en-US"/>
              </w:rPr>
              <w:t>za</w:t>
            </w:r>
            <w:r w:rsidR="00A57AEA" w:rsidRPr="005748A8">
              <w:rPr>
                <w:color w:val="222222"/>
                <w:sz w:val="16"/>
                <w:szCs w:val="16"/>
                <w:lang w:val="en-US"/>
              </w:rPr>
              <w:t xml:space="preserve"> S</w:t>
            </w:r>
            <w:r w:rsidR="005748A8">
              <w:rPr>
                <w:color w:val="222222"/>
                <w:sz w:val="16"/>
                <w:szCs w:val="16"/>
                <w:lang w:val="en-US"/>
              </w:rPr>
              <w:t>intetichni</w:t>
            </w:r>
            <w:r w:rsidR="00A57AEA" w:rsidRPr="005748A8">
              <w:rPr>
                <w:color w:val="222222"/>
                <w:sz w:val="16"/>
                <w:szCs w:val="16"/>
                <w:lang w:val="en-US"/>
              </w:rPr>
              <w:t xml:space="preserve"> K</w:t>
            </w:r>
            <w:r w:rsidR="005748A8">
              <w:rPr>
                <w:color w:val="222222"/>
                <w:sz w:val="16"/>
                <w:szCs w:val="16"/>
                <w:lang w:val="en-US"/>
              </w:rPr>
              <w:t>humannitarri</w:t>
            </w:r>
            <w:r w:rsidR="00A57AEA" w:rsidRPr="005748A8">
              <w:rPr>
                <w:color w:val="222222"/>
                <w:sz w:val="16"/>
                <w:szCs w:val="16"/>
                <w:lang w:val="en-US"/>
              </w:rPr>
              <w:t xml:space="preserve"> L</w:t>
            </w:r>
            <w:r w:rsidR="005748A8">
              <w:rPr>
                <w:color w:val="222222"/>
                <w:sz w:val="16"/>
                <w:szCs w:val="16"/>
                <w:lang w:val="en-US"/>
              </w:rPr>
              <w:t>ekarsov</w:t>
            </w:r>
            <w:r w:rsidR="00A57AEA" w:rsidRPr="005748A8">
              <w:rPr>
                <w:color w:val="222222"/>
                <w:sz w:val="16"/>
                <w:szCs w:val="16"/>
                <w:lang w:val="en-US"/>
              </w:rPr>
              <w:t xml:space="preserve"> Formi )</w:t>
            </w:r>
            <w:r w:rsidR="00A57AEA" w:rsidRPr="005748A8">
              <w:rPr>
                <w:color w:val="222222"/>
                <w:sz w:val="16"/>
                <w:szCs w:val="16"/>
                <w:lang w:val="en-US"/>
              </w:rPr>
              <w:br/>
            </w:r>
          </w:p>
        </w:tc>
      </w:tr>
      <w:tr w:rsidR="00A57AEA" w:rsidRPr="005748A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2A6A92" w:rsidRDefault="00393B6A" w:rsidP="008040FE">
            <w:pPr>
              <w:rPr>
                <w:sz w:val="20"/>
                <w:szCs w:val="20"/>
                <w:highlight w:val="yellow"/>
              </w:rPr>
            </w:pPr>
            <w:r w:rsidRPr="00067616">
              <w:rPr>
                <w:sz w:val="20"/>
                <w:szCs w:val="20"/>
              </w:rPr>
              <w:t>2.317</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pPr>
              <w:rPr>
                <w:sz w:val="20"/>
                <w:szCs w:val="20"/>
                <w:lang w:val="uk-UA"/>
              </w:rPr>
            </w:pPr>
            <w:r w:rsidRPr="00417E15">
              <w:rPr>
                <w:lang w:val="uk-UA"/>
              </w:rPr>
              <w:t>Япония</w:t>
            </w:r>
          </w:p>
          <w:p w:rsidR="00A57AEA" w:rsidRPr="009279DA" w:rsidRDefault="00A57AEA" w:rsidP="008040FE">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943739" w:rsidRDefault="00A57AEA" w:rsidP="008040FE">
            <w:pPr>
              <w:rPr>
                <w:color w:val="222222"/>
              </w:rPr>
            </w:pPr>
            <w:r w:rsidRPr="00943739">
              <w:rPr>
                <w:color w:val="222222"/>
              </w:rPr>
              <w:t>0597680 (А)</w:t>
            </w:r>
          </w:p>
          <w:p w:rsidR="00A57AEA" w:rsidRPr="008B3A68" w:rsidRDefault="00A57AEA" w:rsidP="008040FE">
            <w:pPr>
              <w:rPr>
                <w:rStyle w:val="longtext"/>
                <w:color w:val="222222"/>
                <w:sz w:val="22"/>
                <w:szCs w:val="22"/>
              </w:rPr>
            </w:pPr>
            <w:r w:rsidRPr="00943739">
              <w:rPr>
                <w:color w:val="222222"/>
              </w:rPr>
              <w:t>20.04.93</w:t>
            </w:r>
            <w:r w:rsidRPr="008B3A68">
              <w:rPr>
                <w:rFonts w:ascii="Arial" w:hAnsi="Arial" w:cs="Arial"/>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A57AEA" w:rsidRPr="008B3A68" w:rsidRDefault="00A57AEA" w:rsidP="00D94352">
            <w:pPr>
              <w:rPr>
                <w:color w:val="222222"/>
              </w:rPr>
            </w:pPr>
            <w:r>
              <w:rPr>
                <w:color w:val="222222"/>
              </w:rPr>
              <w:t>Г</w:t>
            </w:r>
            <w:r w:rsidRPr="008B3A68">
              <w:rPr>
                <w:color w:val="222222"/>
              </w:rPr>
              <w:t xml:space="preserve">лицирризин </w:t>
            </w:r>
            <w:r>
              <w:rPr>
                <w:color w:val="222222"/>
              </w:rPr>
              <w:t>суппозитория</w:t>
            </w:r>
          </w:p>
        </w:tc>
        <w:tc>
          <w:tcPr>
            <w:tcW w:w="5812" w:type="dxa"/>
            <w:tcBorders>
              <w:top w:val="single" w:sz="4" w:space="0" w:color="auto"/>
              <w:left w:val="single" w:sz="4" w:space="0" w:color="auto"/>
              <w:bottom w:val="single" w:sz="4" w:space="0" w:color="auto"/>
              <w:right w:val="single" w:sz="4" w:space="0" w:color="auto"/>
            </w:tcBorders>
          </w:tcPr>
          <w:p w:rsidR="00A57AEA" w:rsidRPr="008B3A68" w:rsidRDefault="00A57AEA" w:rsidP="00D94352">
            <w:pPr>
              <w:widowControl w:val="0"/>
              <w:jc w:val="both"/>
              <w:rPr>
                <w:color w:val="222222"/>
              </w:rPr>
            </w:pPr>
            <w:r>
              <w:rPr>
                <w:color w:val="222222"/>
              </w:rPr>
              <w:t>С</w:t>
            </w:r>
            <w:r w:rsidRPr="008B3A68">
              <w:rPr>
                <w:color w:val="222222"/>
              </w:rPr>
              <w:t xml:space="preserve">одержит вещество, выбранное из глицирретиновой кислоты и ее соли и неионного ПАВ </w:t>
            </w:r>
            <w:r w:rsidR="00096D13">
              <w:rPr>
                <w:color w:val="222222"/>
              </w:rPr>
              <w:t>в качестве основных компонентов</w:t>
            </w:r>
            <w:r w:rsidRPr="008B3A68">
              <w:rPr>
                <w:color w:val="222222"/>
              </w:rPr>
              <w:t>, смешанных с жирной и масляной основ</w:t>
            </w:r>
            <w:r>
              <w:rPr>
                <w:color w:val="222222"/>
              </w:rPr>
              <w:t>ой</w:t>
            </w:r>
          </w:p>
        </w:tc>
        <w:tc>
          <w:tcPr>
            <w:tcW w:w="2268" w:type="dxa"/>
            <w:tcBorders>
              <w:top w:val="single" w:sz="4" w:space="0" w:color="auto"/>
              <w:left w:val="single" w:sz="4" w:space="0" w:color="auto"/>
              <w:bottom w:val="single" w:sz="4" w:space="0" w:color="auto"/>
              <w:right w:val="single" w:sz="4" w:space="0" w:color="auto"/>
            </w:tcBorders>
          </w:tcPr>
          <w:p w:rsidR="00A57AEA" w:rsidRPr="005748A8" w:rsidRDefault="00A57AEA" w:rsidP="008040FE">
            <w:pPr>
              <w:pStyle w:val="a3"/>
              <w:rPr>
                <w:color w:val="222222"/>
              </w:rPr>
            </w:pPr>
            <w:r w:rsidRPr="005748A8">
              <w:rPr>
                <w:color w:val="222222"/>
                <w:lang w:val="en-US"/>
              </w:rPr>
              <w:t>K</w:t>
            </w:r>
            <w:r w:rsidRPr="005748A8">
              <w:rPr>
                <w:color w:val="222222"/>
              </w:rPr>
              <w:t xml:space="preserve">уроно </w:t>
            </w:r>
            <w:r w:rsidRPr="005748A8">
              <w:rPr>
                <w:color w:val="222222"/>
                <w:lang w:val="en-US"/>
              </w:rPr>
              <w:t>M</w:t>
            </w:r>
            <w:r w:rsidRPr="005748A8">
              <w:rPr>
                <w:color w:val="222222"/>
              </w:rPr>
              <w:t>асатсуне и др</w:t>
            </w:r>
          </w:p>
          <w:p w:rsidR="00A57AEA" w:rsidRPr="00435CCD" w:rsidRDefault="00A57AEA" w:rsidP="005748A8">
            <w:pPr>
              <w:pStyle w:val="a3"/>
              <w:rPr>
                <w:color w:val="222222"/>
              </w:rPr>
            </w:pPr>
            <w:r w:rsidRPr="00435CCD">
              <w:rPr>
                <w:color w:val="222222"/>
              </w:rPr>
              <w:t xml:space="preserve">( </w:t>
            </w:r>
            <w:r w:rsidRPr="005748A8">
              <w:rPr>
                <w:color w:val="222222"/>
                <w:lang w:val="en-US"/>
              </w:rPr>
              <w:t>S</w:t>
            </w:r>
            <w:r w:rsidR="005748A8" w:rsidRPr="005748A8">
              <w:rPr>
                <w:color w:val="222222"/>
                <w:lang w:val="en-US"/>
              </w:rPr>
              <w:t>anwa</w:t>
            </w:r>
            <w:r w:rsidRPr="00435CCD">
              <w:rPr>
                <w:color w:val="222222"/>
              </w:rPr>
              <w:t xml:space="preserve"> </w:t>
            </w:r>
            <w:r w:rsidRPr="005748A8">
              <w:rPr>
                <w:color w:val="222222"/>
                <w:lang w:val="en-US"/>
              </w:rPr>
              <w:t>K</w:t>
            </w:r>
            <w:r w:rsidR="005748A8" w:rsidRPr="005748A8">
              <w:rPr>
                <w:color w:val="222222"/>
                <w:lang w:val="en-US"/>
              </w:rPr>
              <w:t>agaku</w:t>
            </w:r>
            <w:r w:rsidRPr="00435CCD">
              <w:rPr>
                <w:color w:val="222222"/>
              </w:rPr>
              <w:t xml:space="preserve"> </w:t>
            </w:r>
            <w:r w:rsidRPr="005748A8">
              <w:rPr>
                <w:color w:val="222222"/>
                <w:lang w:val="en-US"/>
              </w:rPr>
              <w:t>Kenkyusho</w:t>
            </w:r>
            <w:r w:rsidRPr="00435CCD">
              <w:rPr>
                <w:color w:val="222222"/>
              </w:rPr>
              <w:t xml:space="preserve"> </w:t>
            </w:r>
            <w:r w:rsidRPr="005748A8">
              <w:rPr>
                <w:color w:val="222222"/>
                <w:lang w:val="en-US"/>
              </w:rPr>
              <w:t>C</w:t>
            </w:r>
            <w:r w:rsidR="005748A8" w:rsidRPr="005748A8">
              <w:rPr>
                <w:color w:val="222222"/>
                <w:lang w:val="en-US"/>
              </w:rPr>
              <w:t>o</w:t>
            </w:r>
            <w:r w:rsidRPr="00435CCD">
              <w:rPr>
                <w:color w:val="222222"/>
              </w:rPr>
              <w:t xml:space="preserve"> </w:t>
            </w:r>
            <w:r w:rsidRPr="005748A8">
              <w:rPr>
                <w:color w:val="222222"/>
                <w:lang w:val="en-US"/>
              </w:rPr>
              <w:t>L</w:t>
            </w:r>
            <w:r w:rsidR="005748A8" w:rsidRPr="005748A8">
              <w:rPr>
                <w:color w:val="222222"/>
                <w:lang w:val="en-US"/>
              </w:rPr>
              <w:t>td</w:t>
            </w:r>
            <w:r w:rsidRPr="00435CCD">
              <w:rPr>
                <w:color w:val="222222"/>
              </w:rPr>
              <w:t xml:space="preserve"> )</w:t>
            </w:r>
            <w:r w:rsidRPr="00435CCD">
              <w:rPr>
                <w:color w:val="222222"/>
              </w:rPr>
              <w:br/>
            </w:r>
          </w:p>
        </w:tc>
      </w:tr>
      <w:tr w:rsidR="00A57AEA" w:rsidRPr="007E73A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2A6A92" w:rsidRDefault="00393B6A" w:rsidP="008040FE">
            <w:pPr>
              <w:rPr>
                <w:sz w:val="20"/>
                <w:szCs w:val="20"/>
                <w:highlight w:val="yellow"/>
              </w:rPr>
            </w:pPr>
            <w:r w:rsidRPr="00067616">
              <w:rPr>
                <w:sz w:val="20"/>
                <w:szCs w:val="20"/>
              </w:rPr>
              <w:t>2.318</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036A17">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EA6A92" w:rsidRDefault="00A57AEA" w:rsidP="008040FE">
            <w:pPr>
              <w:rPr>
                <w:rStyle w:val="longtext"/>
                <w:color w:val="222222"/>
              </w:rPr>
            </w:pPr>
            <w:r w:rsidRPr="00EA6A92">
              <w:rPr>
                <w:rStyle w:val="longtext"/>
                <w:color w:val="222222"/>
              </w:rPr>
              <w:lastRenderedPageBreak/>
              <w:t>05271097 (А) 19.10.93</w:t>
            </w:r>
            <w:r w:rsidRPr="00EA6A92">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B73CF6" w:rsidRDefault="00A57AEA" w:rsidP="008040FE">
            <w:pPr>
              <w:rPr>
                <w:color w:val="222222"/>
              </w:rPr>
            </w:pPr>
            <w:r w:rsidRPr="00B73CF6">
              <w:rPr>
                <w:rStyle w:val="longtext"/>
                <w:color w:val="222222"/>
              </w:rPr>
              <w:lastRenderedPageBreak/>
              <w:t xml:space="preserve">Не найдено название </w:t>
            </w:r>
            <w:r w:rsidRPr="00B73CF6">
              <w:rPr>
                <w:rStyle w:val="longtext"/>
                <w:color w:val="222222"/>
              </w:rPr>
              <w:lastRenderedPageBreak/>
              <w:t>изобретения</w:t>
            </w:r>
          </w:p>
        </w:tc>
        <w:tc>
          <w:tcPr>
            <w:tcW w:w="5812" w:type="dxa"/>
            <w:tcBorders>
              <w:top w:val="single" w:sz="4" w:space="0" w:color="auto"/>
              <w:left w:val="single" w:sz="4" w:space="0" w:color="auto"/>
              <w:bottom w:val="single" w:sz="4" w:space="0" w:color="auto"/>
              <w:right w:val="single" w:sz="4" w:space="0" w:color="auto"/>
            </w:tcBorders>
          </w:tcPr>
          <w:p w:rsidR="00A57AEA" w:rsidRPr="00B73CF6" w:rsidRDefault="00A57AEA" w:rsidP="008040FE">
            <w:pPr>
              <w:widowControl w:val="0"/>
              <w:jc w:val="both"/>
              <w:rPr>
                <w:color w:val="222222"/>
              </w:rPr>
            </w:pPr>
            <w:r>
              <w:rPr>
                <w:rStyle w:val="longtext"/>
                <w:color w:val="222222"/>
              </w:rPr>
              <w:lastRenderedPageBreak/>
              <w:t>К</w:t>
            </w:r>
            <w:r w:rsidRPr="00B73CF6">
              <w:rPr>
                <w:rStyle w:val="longtext"/>
                <w:color w:val="222222"/>
              </w:rPr>
              <w:t xml:space="preserve">омпозицию, содержащую лиофилизированный </w:t>
            </w:r>
            <w:r w:rsidRPr="00B73CF6">
              <w:rPr>
                <w:rStyle w:val="longtext"/>
                <w:color w:val="222222"/>
              </w:rPr>
              <w:lastRenderedPageBreak/>
              <w:t>препарат, который растворяют в воде по использованию и имеющий противогрибковой активностью получают путем добавления стерильных дистиллированную воду до солюбилизирующего агента для Acu</w:t>
            </w:r>
            <w:r w:rsidR="00393B6A">
              <w:rPr>
                <w:rStyle w:val="longtext"/>
                <w:color w:val="222222"/>
              </w:rPr>
              <w:t>leacin , содержащий глицирризин</w:t>
            </w:r>
            <w:r w:rsidRPr="00B73CF6">
              <w:rPr>
                <w:rStyle w:val="longtext"/>
                <w:color w:val="222222"/>
              </w:rPr>
              <w:t>, такие как гидрофосфат глицирризинатом в качестве активного ингредиента</w:t>
            </w:r>
          </w:p>
        </w:tc>
        <w:tc>
          <w:tcPr>
            <w:tcW w:w="2268" w:type="dxa"/>
            <w:tcBorders>
              <w:top w:val="single" w:sz="4" w:space="0" w:color="auto"/>
              <w:left w:val="single" w:sz="4" w:space="0" w:color="auto"/>
              <w:bottom w:val="single" w:sz="4" w:space="0" w:color="auto"/>
              <w:right w:val="single" w:sz="4" w:space="0" w:color="auto"/>
            </w:tcBorders>
          </w:tcPr>
          <w:p w:rsidR="00A57AEA" w:rsidRPr="002A6A92" w:rsidRDefault="00A57AEA" w:rsidP="008040FE">
            <w:pPr>
              <w:pStyle w:val="a3"/>
              <w:rPr>
                <w:rFonts w:ascii="Arial" w:hAnsi="Arial" w:cs="Arial"/>
                <w:color w:val="222222"/>
              </w:rPr>
            </w:pPr>
            <w:r>
              <w:rPr>
                <w:rFonts w:ascii="Arial" w:hAnsi="Arial" w:cs="Arial"/>
                <w:color w:val="222222"/>
              </w:rPr>
              <w:lastRenderedPageBreak/>
              <w:t>нет</w:t>
            </w:r>
          </w:p>
        </w:tc>
      </w:tr>
      <w:tr w:rsidR="00A57AEA" w:rsidRPr="007E73A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DD325A" w:rsidRDefault="00393B6A" w:rsidP="008040FE">
            <w:pPr>
              <w:rPr>
                <w:sz w:val="20"/>
                <w:szCs w:val="20"/>
                <w:highlight w:val="yellow"/>
              </w:rPr>
            </w:pPr>
            <w:r w:rsidRPr="00067616">
              <w:rPr>
                <w:sz w:val="20"/>
                <w:szCs w:val="20"/>
              </w:rPr>
              <w:lastRenderedPageBreak/>
              <w:t>2.319</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51889">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F601D" w:rsidRDefault="00A57AEA" w:rsidP="008040FE">
            <w:pPr>
              <w:rPr>
                <w:rStyle w:val="longtext"/>
                <w:color w:val="222222"/>
              </w:rPr>
            </w:pPr>
            <w:r w:rsidRPr="00CF601D">
              <w:rPr>
                <w:rStyle w:val="longtext"/>
                <w:color w:val="222222"/>
              </w:rPr>
              <w:t>0517349 (А)</w:t>
            </w:r>
          </w:p>
          <w:p w:rsidR="00A57AEA" w:rsidRPr="00DD325A" w:rsidRDefault="00A57AEA" w:rsidP="008040FE">
            <w:pPr>
              <w:rPr>
                <w:rFonts w:ascii="Arial" w:hAnsi="Arial" w:cs="Arial"/>
                <w:color w:val="222222"/>
              </w:rPr>
            </w:pPr>
            <w:r w:rsidRPr="00CF601D">
              <w:rPr>
                <w:rStyle w:val="longtext"/>
                <w:color w:val="222222"/>
              </w:rPr>
              <w:t>26.01.93</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3D12DD" w:rsidRDefault="00A57AEA" w:rsidP="002E47DA">
            <w:pPr>
              <w:rPr>
                <w:color w:val="222222"/>
              </w:rPr>
            </w:pPr>
            <w:r>
              <w:rPr>
                <w:rStyle w:val="longtext"/>
                <w:color w:val="222222"/>
              </w:rPr>
              <w:t>Агент ускорения- размноже</w:t>
            </w:r>
            <w:r w:rsidR="00393B6A">
              <w:rPr>
                <w:rStyle w:val="longtext"/>
                <w:color w:val="222222"/>
              </w:rPr>
              <w:t>-</w:t>
            </w:r>
            <w:r>
              <w:rPr>
                <w:rStyle w:val="longtext"/>
                <w:color w:val="222222"/>
              </w:rPr>
              <w:t>ния клеток печени и агент профилактики болезней печени</w:t>
            </w:r>
          </w:p>
        </w:tc>
        <w:tc>
          <w:tcPr>
            <w:tcW w:w="5812" w:type="dxa"/>
            <w:tcBorders>
              <w:top w:val="single" w:sz="4" w:space="0" w:color="auto"/>
              <w:left w:val="single" w:sz="4" w:space="0" w:color="auto"/>
              <w:bottom w:val="single" w:sz="4" w:space="0" w:color="auto"/>
              <w:right w:val="single" w:sz="4" w:space="0" w:color="auto"/>
            </w:tcBorders>
          </w:tcPr>
          <w:p w:rsidR="00A57AEA" w:rsidRPr="00E20C78" w:rsidRDefault="00A57AEA" w:rsidP="008040FE">
            <w:pPr>
              <w:widowControl w:val="0"/>
              <w:jc w:val="both"/>
              <w:rPr>
                <w:color w:val="222222"/>
              </w:rPr>
            </w:pPr>
            <w:r>
              <w:rPr>
                <w:rStyle w:val="longtext"/>
                <w:color w:val="222222"/>
              </w:rPr>
              <w:t>А</w:t>
            </w:r>
            <w:r w:rsidRPr="00E20C78">
              <w:rPr>
                <w:rStyle w:val="longtext"/>
                <w:color w:val="222222"/>
              </w:rPr>
              <w:t>гент для предотвращения и имеющий действие удивительно ускорения восстановления печеночных клеток и превосходное действие по пред</w:t>
            </w:r>
            <w:r>
              <w:rPr>
                <w:rStyle w:val="longtext"/>
                <w:color w:val="222222"/>
              </w:rPr>
              <w:t>отвращению заболеваний печени</w:t>
            </w:r>
            <w:r w:rsidRPr="00E20C78">
              <w:rPr>
                <w:rStyle w:val="longtext"/>
                <w:color w:val="222222"/>
              </w:rPr>
              <w:t>, но имеющ</w:t>
            </w:r>
            <w:r>
              <w:rPr>
                <w:rStyle w:val="longtext"/>
                <w:color w:val="222222"/>
              </w:rPr>
              <w:t>ие уменьшенные побочные эффекты,</w:t>
            </w:r>
            <w:r w:rsidRPr="00E20C78">
              <w:rPr>
                <w:rStyle w:val="10"/>
                <w:color w:val="222222"/>
              </w:rPr>
              <w:t xml:space="preserve"> </w:t>
            </w:r>
            <w:r w:rsidRPr="00E20C78">
              <w:rPr>
                <w:rStyle w:val="longtext"/>
                <w:color w:val="222222"/>
              </w:rPr>
              <w:t>содержит 11 - deoxyglycyrrhizinic кислоту или ее водорастворимую соль (предпоч</w:t>
            </w:r>
            <w:r w:rsidR="004B3E01">
              <w:rPr>
                <w:rStyle w:val="longtext"/>
                <w:color w:val="222222"/>
              </w:rPr>
              <w:t>тительно соль щелочного металла</w:t>
            </w:r>
            <w:r w:rsidRPr="00E20C78">
              <w:rPr>
                <w:rStyle w:val="longtext"/>
                <w:color w:val="222222"/>
              </w:rPr>
              <w:t>, такую ​​</w:t>
            </w:r>
            <w:r>
              <w:rPr>
                <w:rStyle w:val="longtext"/>
                <w:color w:val="222222"/>
              </w:rPr>
              <w:t xml:space="preserve">как соль натрия или калия, </w:t>
            </w:r>
            <w:r w:rsidR="004B3E01">
              <w:rPr>
                <w:rStyle w:val="longtext"/>
                <w:color w:val="222222"/>
              </w:rPr>
              <w:t>или соли аммония</w:t>
            </w:r>
            <w:r w:rsidRPr="00E20C78">
              <w:rPr>
                <w:rStyle w:val="longtext"/>
                <w:color w:val="222222"/>
              </w:rPr>
              <w:t>) в качестве активного ингредиент</w:t>
            </w:r>
            <w:r>
              <w:rPr>
                <w:rStyle w:val="longtext"/>
                <w:color w:val="222222"/>
              </w:rPr>
              <w:t>а</w:t>
            </w:r>
          </w:p>
        </w:tc>
        <w:tc>
          <w:tcPr>
            <w:tcW w:w="2268" w:type="dxa"/>
            <w:tcBorders>
              <w:top w:val="single" w:sz="4" w:space="0" w:color="auto"/>
              <w:left w:val="single" w:sz="4" w:space="0" w:color="auto"/>
              <w:bottom w:val="single" w:sz="4" w:space="0" w:color="auto"/>
              <w:right w:val="single" w:sz="4" w:space="0" w:color="auto"/>
            </w:tcBorders>
          </w:tcPr>
          <w:p w:rsidR="00A57AEA" w:rsidRPr="003D12DD" w:rsidRDefault="00A57AEA" w:rsidP="001B3682">
            <w:pPr>
              <w:pStyle w:val="a3"/>
              <w:rPr>
                <w:rFonts w:ascii="Arial" w:hAnsi="Arial" w:cs="Arial"/>
                <w:color w:val="222222"/>
              </w:rPr>
            </w:pPr>
            <w:r>
              <w:rPr>
                <w:rStyle w:val="longtext"/>
                <w:color w:val="222222"/>
              </w:rPr>
              <w:t>Kитагава И. и др.</w:t>
            </w:r>
          </w:p>
        </w:tc>
      </w:tr>
      <w:tr w:rsidR="00A57AEA" w:rsidRPr="00982301"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9C7A3D" w:rsidRDefault="00393B6A" w:rsidP="00982301">
            <w:pPr>
              <w:rPr>
                <w:sz w:val="20"/>
                <w:szCs w:val="20"/>
                <w:highlight w:val="yellow"/>
              </w:rPr>
            </w:pPr>
            <w:r w:rsidRPr="00067616">
              <w:rPr>
                <w:sz w:val="20"/>
                <w:szCs w:val="20"/>
              </w:rPr>
              <w:t>2.320</w:t>
            </w:r>
          </w:p>
        </w:tc>
        <w:tc>
          <w:tcPr>
            <w:tcW w:w="1134" w:type="dxa"/>
            <w:tcBorders>
              <w:top w:val="single" w:sz="4" w:space="0" w:color="auto"/>
              <w:left w:val="single" w:sz="4" w:space="0" w:color="auto"/>
              <w:bottom w:val="single" w:sz="4" w:space="0" w:color="auto"/>
              <w:right w:val="single" w:sz="4" w:space="0" w:color="auto"/>
            </w:tcBorders>
          </w:tcPr>
          <w:p w:rsidR="00A57AEA" w:rsidRPr="00606092" w:rsidRDefault="00A57AEA" w:rsidP="00982301">
            <w:pPr>
              <w:rPr>
                <w:color w:val="222222"/>
              </w:rPr>
            </w:pPr>
            <w:r w:rsidRPr="00606092">
              <w:rPr>
                <w:color w:val="222222"/>
              </w:rPr>
              <w:t>Китай</w:t>
            </w:r>
          </w:p>
          <w:p w:rsidR="00A57AEA" w:rsidRPr="009279DA" w:rsidRDefault="00A57AEA" w:rsidP="00982301">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Pr="00841FB6" w:rsidRDefault="00A57AEA" w:rsidP="00982301">
            <w:pPr>
              <w:rPr>
                <w:color w:val="222222"/>
              </w:rPr>
            </w:pPr>
            <w:r w:rsidRPr="00841FB6">
              <w:rPr>
                <w:color w:val="222222"/>
              </w:rPr>
              <w:t>Заявка</w:t>
            </w:r>
          </w:p>
          <w:p w:rsidR="00A57AEA" w:rsidRDefault="00A57AEA" w:rsidP="00982301">
            <w:pPr>
              <w:rPr>
                <w:color w:val="222222"/>
              </w:rPr>
            </w:pPr>
            <w:r w:rsidRPr="00841FB6">
              <w:rPr>
                <w:color w:val="222222"/>
              </w:rPr>
              <w:t>1070197</w:t>
            </w:r>
            <w:r w:rsidR="00393B6A">
              <w:rPr>
                <w:color w:val="222222"/>
              </w:rPr>
              <w:t xml:space="preserve"> </w:t>
            </w:r>
            <w:r w:rsidRPr="00841FB6">
              <w:rPr>
                <w:color w:val="222222"/>
              </w:rPr>
              <w:t xml:space="preserve"> (А) </w:t>
            </w:r>
          </w:p>
          <w:p w:rsidR="00A57AEA" w:rsidRPr="00841FB6" w:rsidRDefault="00A57AEA" w:rsidP="00982301">
            <w:pPr>
              <w:rPr>
                <w:rFonts w:ascii="Arial" w:hAnsi="Arial" w:cs="Arial"/>
                <w:color w:val="222222"/>
              </w:rPr>
            </w:pPr>
            <w:r w:rsidRPr="00841FB6">
              <w:rPr>
                <w:color w:val="222222"/>
              </w:rPr>
              <w:t>24.03.93</w:t>
            </w:r>
            <w:r w:rsidRPr="00841FB6">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CF236D" w:rsidRDefault="00A57AEA" w:rsidP="00982301">
            <w:pPr>
              <w:rPr>
                <w:color w:val="222222"/>
              </w:rPr>
            </w:pPr>
            <w:r w:rsidRPr="00CF236D">
              <w:rPr>
                <w:color w:val="222222"/>
              </w:rPr>
              <w:t>Процесс непрерывного извлечения глицирризин</w:t>
            </w:r>
            <w:r>
              <w:rPr>
                <w:color w:val="222222"/>
              </w:rPr>
              <w:t>а</w:t>
            </w:r>
            <w:r w:rsidRPr="00CF236D">
              <w:rPr>
                <w:color w:val="222222"/>
              </w:rPr>
              <w:t xml:space="preserve"> при низкой температуре</w:t>
            </w:r>
          </w:p>
        </w:tc>
        <w:tc>
          <w:tcPr>
            <w:tcW w:w="5812" w:type="dxa"/>
            <w:tcBorders>
              <w:top w:val="single" w:sz="4" w:space="0" w:color="auto"/>
              <w:left w:val="single" w:sz="4" w:space="0" w:color="auto"/>
              <w:bottom w:val="single" w:sz="4" w:space="0" w:color="auto"/>
              <w:right w:val="single" w:sz="4" w:space="0" w:color="auto"/>
            </w:tcBorders>
          </w:tcPr>
          <w:p w:rsidR="00A57AEA" w:rsidRPr="001E6E20" w:rsidRDefault="00A57AEA" w:rsidP="004B3E01">
            <w:pPr>
              <w:widowControl w:val="0"/>
              <w:jc w:val="both"/>
              <w:rPr>
                <w:color w:val="222222"/>
                <w:sz w:val="22"/>
                <w:szCs w:val="22"/>
              </w:rPr>
            </w:pPr>
            <w:r w:rsidRPr="001E6E20">
              <w:rPr>
                <w:color w:val="222222"/>
                <w:sz w:val="22"/>
                <w:szCs w:val="22"/>
              </w:rPr>
              <w:t xml:space="preserve">Загрузка исходного материала в группе последовательно соединенных закрытом оборудования экстракции, создание состояния отрицательного давления, помимо активного аммиачного водного раствора в виде </w:t>
            </w:r>
            <w:r w:rsidR="004B3E01">
              <w:rPr>
                <w:color w:val="222222"/>
                <w:sz w:val="22"/>
                <w:szCs w:val="22"/>
              </w:rPr>
              <w:t>р</w:t>
            </w:r>
            <w:r w:rsidRPr="001E6E20">
              <w:rPr>
                <w:color w:val="222222"/>
                <w:sz w:val="22"/>
                <w:szCs w:val="22"/>
              </w:rPr>
              <w:t>астворителя</w:t>
            </w:r>
          </w:p>
        </w:tc>
        <w:tc>
          <w:tcPr>
            <w:tcW w:w="2268" w:type="dxa"/>
            <w:tcBorders>
              <w:top w:val="single" w:sz="4" w:space="0" w:color="auto"/>
              <w:left w:val="single" w:sz="4" w:space="0" w:color="auto"/>
              <w:bottom w:val="single" w:sz="4" w:space="0" w:color="auto"/>
              <w:right w:val="single" w:sz="4" w:space="0" w:color="auto"/>
            </w:tcBorders>
          </w:tcPr>
          <w:p w:rsidR="00A57AEA" w:rsidRPr="00393B6A" w:rsidRDefault="00A57AEA" w:rsidP="00982301">
            <w:pPr>
              <w:pStyle w:val="a3"/>
              <w:rPr>
                <w:color w:val="222222"/>
              </w:rPr>
            </w:pPr>
            <w:r w:rsidRPr="00393B6A">
              <w:rPr>
                <w:color w:val="222222"/>
              </w:rPr>
              <w:t>Хонглу Л.И.,Ли Ли</w:t>
            </w:r>
          </w:p>
          <w:p w:rsidR="00A57AEA" w:rsidRPr="00B3556C" w:rsidRDefault="00A57AEA" w:rsidP="005748A8">
            <w:pPr>
              <w:pStyle w:val="a3"/>
              <w:rPr>
                <w:bCs/>
                <w:sz w:val="24"/>
                <w:szCs w:val="24"/>
              </w:rPr>
            </w:pPr>
            <w:r w:rsidRPr="00393B6A">
              <w:rPr>
                <w:color w:val="222222"/>
              </w:rPr>
              <w:t>( Linqing Г</w:t>
            </w:r>
            <w:r w:rsidR="005748A8">
              <w:rPr>
                <w:color w:val="222222"/>
              </w:rPr>
              <w:t>ород</w:t>
            </w:r>
            <w:r w:rsidRPr="00393B6A">
              <w:rPr>
                <w:color w:val="222222"/>
              </w:rPr>
              <w:t xml:space="preserve"> I</w:t>
            </w:r>
            <w:r w:rsidR="005748A8">
              <w:rPr>
                <w:color w:val="222222"/>
                <w:lang w:val="en-US"/>
              </w:rPr>
              <w:t>nst</w:t>
            </w:r>
            <w:r w:rsidRPr="00393B6A">
              <w:rPr>
                <w:color w:val="222222"/>
              </w:rPr>
              <w:t xml:space="preserve"> промышленной науки . )</w:t>
            </w:r>
            <w:r w:rsidRPr="00393B6A">
              <w:rPr>
                <w:color w:val="222222"/>
              </w:rPr>
              <w:br/>
            </w:r>
          </w:p>
        </w:tc>
      </w:tr>
      <w:tr w:rsidR="00A57AEA" w:rsidRPr="00727A5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C0E49" w:rsidRDefault="00393B6A" w:rsidP="008040FE">
            <w:pPr>
              <w:rPr>
                <w:sz w:val="20"/>
                <w:szCs w:val="20"/>
                <w:highlight w:val="yellow"/>
              </w:rPr>
            </w:pPr>
            <w:r w:rsidRPr="00067616">
              <w:rPr>
                <w:sz w:val="20"/>
                <w:szCs w:val="20"/>
              </w:rPr>
              <w:t>2.321</w:t>
            </w:r>
          </w:p>
        </w:tc>
        <w:tc>
          <w:tcPr>
            <w:tcW w:w="1134" w:type="dxa"/>
            <w:tcBorders>
              <w:top w:val="single" w:sz="4" w:space="0" w:color="auto"/>
              <w:left w:val="single" w:sz="4" w:space="0" w:color="auto"/>
              <w:bottom w:val="single" w:sz="4" w:space="0" w:color="auto"/>
              <w:right w:val="single" w:sz="4" w:space="0" w:color="auto"/>
            </w:tcBorders>
          </w:tcPr>
          <w:p w:rsidR="00A57AEA" w:rsidRPr="000C0E49" w:rsidRDefault="00A57AEA" w:rsidP="008040FE">
            <w:pPr>
              <w:rPr>
                <w:lang w:val="uk-UA"/>
              </w:rPr>
            </w:pPr>
            <w:r w:rsidRPr="000C0E49">
              <w:rPr>
                <w:lang w:val="uk-UA"/>
              </w:rPr>
              <w:t>Корея</w:t>
            </w:r>
          </w:p>
        </w:tc>
        <w:tc>
          <w:tcPr>
            <w:tcW w:w="1701" w:type="dxa"/>
            <w:tcBorders>
              <w:top w:val="single" w:sz="4" w:space="0" w:color="auto"/>
              <w:left w:val="single" w:sz="4" w:space="0" w:color="auto"/>
              <w:bottom w:val="single" w:sz="4" w:space="0" w:color="auto"/>
              <w:right w:val="single" w:sz="4" w:space="0" w:color="auto"/>
            </w:tcBorders>
          </w:tcPr>
          <w:p w:rsidR="00A57AEA" w:rsidRPr="000C0E49" w:rsidRDefault="00A57AEA" w:rsidP="008040FE">
            <w:pPr>
              <w:rPr>
                <w:color w:val="222222"/>
              </w:rPr>
            </w:pPr>
            <w:r w:rsidRPr="000C0E49">
              <w:rPr>
                <w:color w:val="222222"/>
              </w:rPr>
              <w:t>Заявка</w:t>
            </w:r>
          </w:p>
          <w:p w:rsidR="00A57AEA" w:rsidRPr="000C0E49" w:rsidRDefault="00A57AEA" w:rsidP="008040FE">
            <w:pPr>
              <w:rPr>
                <w:color w:val="222222"/>
              </w:rPr>
            </w:pPr>
            <w:r w:rsidRPr="000C0E49">
              <w:rPr>
                <w:color w:val="222222"/>
                <w:sz w:val="20"/>
                <w:szCs w:val="20"/>
              </w:rPr>
              <w:t xml:space="preserve">950007232 </w:t>
            </w:r>
            <w:r w:rsidRPr="000C0E49">
              <w:rPr>
                <w:color w:val="222222"/>
              </w:rPr>
              <w:t xml:space="preserve">(B1) </w:t>
            </w:r>
          </w:p>
          <w:p w:rsidR="00A57AEA" w:rsidRPr="000C0E49" w:rsidRDefault="00A57AEA" w:rsidP="008040FE">
            <w:pPr>
              <w:rPr>
                <w:rStyle w:val="longtext"/>
                <w:color w:val="222222"/>
                <w:shd w:val="clear" w:color="auto" w:fill="FFFFFF"/>
              </w:rPr>
            </w:pPr>
            <w:r w:rsidRPr="000C0E49">
              <w:rPr>
                <w:color w:val="222222"/>
              </w:rPr>
              <w:t xml:space="preserve"> 07.07.95</w:t>
            </w:r>
            <w:r w:rsidRPr="000C0E49">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0C0E49" w:rsidRDefault="00A57AEA" w:rsidP="003D4B39">
            <w:pPr>
              <w:rPr>
                <w:color w:val="222222"/>
              </w:rPr>
            </w:pPr>
            <w:r w:rsidRPr="000C0E49">
              <w:rPr>
                <w:color w:val="222222"/>
              </w:rPr>
              <w:t>Композиция для дифферен</w:t>
            </w:r>
            <w:r>
              <w:rPr>
                <w:color w:val="222222"/>
              </w:rPr>
              <w:t>-</w:t>
            </w:r>
            <w:r w:rsidRPr="000C0E49">
              <w:rPr>
                <w:color w:val="222222"/>
              </w:rPr>
              <w:t xml:space="preserve">циации </w:t>
            </w:r>
            <w:r>
              <w:rPr>
                <w:color w:val="222222"/>
              </w:rPr>
              <w:t>индукции раковых клеток</w:t>
            </w:r>
            <w:r w:rsidRPr="000C0E49">
              <w:rPr>
                <w:color w:val="222222"/>
              </w:rPr>
              <w:t xml:space="preserve"> </w:t>
            </w:r>
            <w:r>
              <w:rPr>
                <w:color w:val="222222"/>
              </w:rPr>
              <w:t>с</w:t>
            </w:r>
            <w:r w:rsidRPr="000C0E49">
              <w:rPr>
                <w:color w:val="222222"/>
              </w:rPr>
              <w:t xml:space="preserve">остоит </w:t>
            </w:r>
            <w:r>
              <w:rPr>
                <w:color w:val="222222"/>
              </w:rPr>
              <w:t xml:space="preserve"> из г</w:t>
            </w:r>
            <w:r w:rsidRPr="000C0E49">
              <w:rPr>
                <w:color w:val="222222"/>
              </w:rPr>
              <w:t>лицир</w:t>
            </w:r>
            <w:r>
              <w:rPr>
                <w:color w:val="222222"/>
              </w:rPr>
              <w:t>-</w:t>
            </w:r>
            <w:r w:rsidRPr="000C0E49">
              <w:rPr>
                <w:color w:val="222222"/>
              </w:rPr>
              <w:t>ризин</w:t>
            </w:r>
            <w:r>
              <w:rPr>
                <w:color w:val="222222"/>
              </w:rPr>
              <w:t>а,</w:t>
            </w:r>
            <w:r w:rsidRPr="000C0E49">
              <w:rPr>
                <w:color w:val="222222"/>
              </w:rPr>
              <w:t xml:space="preserve"> как активн</w:t>
            </w:r>
            <w:r>
              <w:rPr>
                <w:color w:val="222222"/>
              </w:rPr>
              <w:t xml:space="preserve">ого </w:t>
            </w:r>
            <w:r w:rsidRPr="000C0E49">
              <w:rPr>
                <w:color w:val="222222"/>
              </w:rPr>
              <w:t>ингре</w:t>
            </w:r>
            <w:r>
              <w:rPr>
                <w:color w:val="222222"/>
              </w:rPr>
              <w:t>-</w:t>
            </w:r>
            <w:r w:rsidRPr="000C0E49">
              <w:rPr>
                <w:color w:val="222222"/>
              </w:rPr>
              <w:t>диент</w:t>
            </w:r>
            <w:r>
              <w:rPr>
                <w:color w:val="222222"/>
              </w:rPr>
              <w:t>а</w:t>
            </w:r>
            <w:r w:rsidRPr="000C0E49">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0C0E49" w:rsidRDefault="00A57AEA" w:rsidP="008040FE">
            <w:pPr>
              <w:widowControl w:val="0"/>
              <w:jc w:val="both"/>
              <w:rPr>
                <w:color w:val="222222"/>
              </w:rPr>
            </w:pPr>
            <w:r w:rsidRPr="000C0E49">
              <w:rPr>
                <w:color w:val="222222"/>
              </w:rPr>
              <w:t>Рак дифференциация индуктор- compsn . содержит глицирризин в качестве активного ингредиента . Концентрация глицирризин является прив. 1 * 10-4 М - 1 * 10-2 М. Растворитель глицирризин является прив. вода или этанол .</w:t>
            </w:r>
          </w:p>
        </w:tc>
        <w:tc>
          <w:tcPr>
            <w:tcW w:w="2268" w:type="dxa"/>
            <w:tcBorders>
              <w:top w:val="single" w:sz="4" w:space="0" w:color="auto"/>
              <w:left w:val="single" w:sz="4" w:space="0" w:color="auto"/>
              <w:bottom w:val="single" w:sz="4" w:space="0" w:color="auto"/>
              <w:right w:val="single" w:sz="4" w:space="0" w:color="auto"/>
            </w:tcBorders>
          </w:tcPr>
          <w:p w:rsidR="00A57AEA" w:rsidRDefault="00A57AEA" w:rsidP="008040FE">
            <w:pPr>
              <w:pStyle w:val="a3"/>
              <w:rPr>
                <w:rFonts w:ascii="Arial" w:hAnsi="Arial" w:cs="Arial"/>
                <w:color w:val="222222"/>
              </w:rPr>
            </w:pPr>
            <w:r>
              <w:rPr>
                <w:rFonts w:ascii="Arial" w:hAnsi="Arial" w:cs="Arial"/>
                <w:color w:val="222222"/>
              </w:rPr>
              <w:t>Ким-кю фон и др.</w:t>
            </w:r>
          </w:p>
        </w:tc>
      </w:tr>
      <w:tr w:rsidR="00A57AEA" w:rsidRPr="00312E3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3D4B39" w:rsidRDefault="00393B6A" w:rsidP="008040FE">
            <w:pPr>
              <w:rPr>
                <w:sz w:val="20"/>
                <w:szCs w:val="20"/>
                <w:highlight w:val="yellow"/>
              </w:rPr>
            </w:pPr>
            <w:r w:rsidRPr="00091AEC">
              <w:rPr>
                <w:sz w:val="20"/>
                <w:szCs w:val="20"/>
              </w:rPr>
              <w:t>2.322</w:t>
            </w:r>
          </w:p>
        </w:tc>
        <w:tc>
          <w:tcPr>
            <w:tcW w:w="1134" w:type="dxa"/>
            <w:tcBorders>
              <w:top w:val="single" w:sz="4" w:space="0" w:color="auto"/>
              <w:left w:val="single" w:sz="4" w:space="0" w:color="auto"/>
              <w:bottom w:val="single" w:sz="4" w:space="0" w:color="auto"/>
              <w:right w:val="single" w:sz="4" w:space="0" w:color="auto"/>
            </w:tcBorders>
          </w:tcPr>
          <w:p w:rsidR="00A57AEA" w:rsidRPr="00976682" w:rsidRDefault="00A57AEA" w:rsidP="008040FE">
            <w:r w:rsidRPr="00976682">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976682" w:rsidRDefault="00A57AEA" w:rsidP="008040FE">
            <w:pPr>
              <w:rPr>
                <w:color w:val="222222"/>
              </w:rPr>
            </w:pPr>
            <w:r w:rsidRPr="00976682">
              <w:rPr>
                <w:color w:val="222222"/>
              </w:rPr>
              <w:t>Заявка</w:t>
            </w:r>
          </w:p>
          <w:p w:rsidR="00A57AEA" w:rsidRPr="00976682" w:rsidRDefault="00A57AEA" w:rsidP="008040FE">
            <w:pPr>
              <w:rPr>
                <w:color w:val="222222"/>
                <w:lang w:val="en"/>
              </w:rPr>
            </w:pPr>
            <w:r w:rsidRPr="00976682">
              <w:rPr>
                <w:color w:val="222222"/>
              </w:rPr>
              <w:t>5434142 (А) 18.07.95</w:t>
            </w:r>
            <w:r w:rsidRPr="00976682">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976682" w:rsidRDefault="00A57AEA" w:rsidP="008040FE">
            <w:pPr>
              <w:rPr>
                <w:color w:val="222222"/>
                <w:lang w:val="en-US"/>
              </w:rPr>
            </w:pPr>
            <w:r w:rsidRPr="00976682">
              <w:rPr>
                <w:color w:val="222222"/>
              </w:rPr>
              <w:t>Метод лечения мышечной дистрофии</w:t>
            </w:r>
            <w:r w:rsidRPr="00976682">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976682" w:rsidRDefault="00A57AEA" w:rsidP="008040FE">
            <w:pPr>
              <w:widowControl w:val="0"/>
              <w:jc w:val="both"/>
              <w:rPr>
                <w:color w:val="222222"/>
              </w:rPr>
            </w:pPr>
            <w:r w:rsidRPr="00976682">
              <w:rPr>
                <w:color w:val="222222"/>
              </w:rPr>
              <w:t>Содержащий глицирризин и / или его фармацевтически приемлемую соль в качестве эффективных компонентов - эффективен против мышечной дистрофии, в частности, Дюшенна или мышечная дистрофия Беккера и очень безопасным с меньшим побочным эффектом</w:t>
            </w:r>
          </w:p>
        </w:tc>
        <w:tc>
          <w:tcPr>
            <w:tcW w:w="2268" w:type="dxa"/>
            <w:tcBorders>
              <w:top w:val="single" w:sz="4" w:space="0" w:color="auto"/>
              <w:left w:val="single" w:sz="4" w:space="0" w:color="auto"/>
              <w:bottom w:val="single" w:sz="4" w:space="0" w:color="auto"/>
              <w:right w:val="single" w:sz="4" w:space="0" w:color="auto"/>
            </w:tcBorders>
          </w:tcPr>
          <w:p w:rsidR="00A57AEA" w:rsidRPr="00E406F9" w:rsidRDefault="00A57AEA" w:rsidP="008040FE">
            <w:pPr>
              <w:pStyle w:val="a3"/>
              <w:rPr>
                <w:color w:val="222222"/>
              </w:rPr>
            </w:pPr>
            <w:r w:rsidRPr="00E406F9">
              <w:rPr>
                <w:color w:val="222222"/>
              </w:rPr>
              <w:t xml:space="preserve">Антоку </w:t>
            </w:r>
            <w:r w:rsidRPr="00E406F9">
              <w:rPr>
                <w:color w:val="333333"/>
              </w:rPr>
              <w:t>Ясунобу</w:t>
            </w:r>
            <w:r w:rsidRPr="00E406F9">
              <w:rPr>
                <w:color w:val="222222"/>
              </w:rPr>
              <w:t xml:space="preserve"> и др.</w:t>
            </w:r>
          </w:p>
          <w:p w:rsidR="00A57AEA" w:rsidRPr="003D4B39" w:rsidRDefault="00A57AEA" w:rsidP="008040FE">
            <w:pPr>
              <w:pStyle w:val="a3"/>
              <w:rPr>
                <w:rFonts w:ascii="Arial" w:hAnsi="Arial" w:cs="Arial"/>
                <w:color w:val="222222"/>
                <w:highlight w:val="yellow"/>
              </w:rPr>
            </w:pPr>
            <w:r w:rsidRPr="00E406F9">
              <w:rPr>
                <w:color w:val="222222"/>
              </w:rPr>
              <w:t xml:space="preserve">(Минофаген </w:t>
            </w:r>
            <w:r w:rsidR="005748A8" w:rsidRPr="00976682">
              <w:rPr>
                <w:rStyle w:val="longtext"/>
                <w:color w:val="222222"/>
                <w:shd w:val="clear" w:color="auto" w:fill="FFFFFF"/>
              </w:rPr>
              <w:t>Ф</w:t>
            </w:r>
            <w:r w:rsidR="005748A8">
              <w:rPr>
                <w:rStyle w:val="longtext"/>
                <w:color w:val="222222"/>
                <w:shd w:val="clear" w:color="auto" w:fill="FFFFFF"/>
              </w:rPr>
              <w:t>арма</w:t>
            </w:r>
            <w:r w:rsidR="005748A8" w:rsidRPr="00976682">
              <w:rPr>
                <w:rStyle w:val="longtext"/>
                <w:color w:val="222222"/>
                <w:shd w:val="clear" w:color="auto" w:fill="FFFFFF"/>
              </w:rPr>
              <w:t xml:space="preserve"> С</w:t>
            </w:r>
            <w:r w:rsidR="005748A8">
              <w:rPr>
                <w:rStyle w:val="longtext"/>
                <w:color w:val="222222"/>
                <w:shd w:val="clear" w:color="auto" w:fill="FFFFFF"/>
              </w:rPr>
              <w:t>о</w:t>
            </w:r>
            <w:r w:rsidRPr="00E406F9">
              <w:rPr>
                <w:color w:val="222222"/>
              </w:rPr>
              <w:t>)</w:t>
            </w:r>
          </w:p>
        </w:tc>
      </w:tr>
      <w:tr w:rsidR="00A57AEA" w:rsidRPr="00312E3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D1740A" w:rsidRDefault="00E406F9" w:rsidP="008040FE">
            <w:pPr>
              <w:rPr>
                <w:sz w:val="20"/>
                <w:szCs w:val="20"/>
                <w:highlight w:val="yellow"/>
              </w:rPr>
            </w:pPr>
            <w:r w:rsidRPr="00091AEC">
              <w:rPr>
                <w:sz w:val="20"/>
                <w:szCs w:val="20"/>
              </w:rPr>
              <w:t>2.323</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pPr>
              <w:rPr>
                <w:sz w:val="20"/>
                <w:szCs w:val="20"/>
                <w:lang w:val="uk-UA"/>
              </w:rPr>
            </w:pPr>
            <w:r w:rsidRPr="00417E15">
              <w:rPr>
                <w:lang w:val="uk-UA"/>
              </w:rPr>
              <w:t>Япония</w:t>
            </w:r>
          </w:p>
          <w:p w:rsidR="00A57AEA" w:rsidRPr="009279DA" w:rsidRDefault="00A57AEA" w:rsidP="008040FE">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F425AB" w:rsidRDefault="00A57AEA" w:rsidP="008040FE">
            <w:pPr>
              <w:rPr>
                <w:rStyle w:val="longtext"/>
                <w:color w:val="222222"/>
                <w:shd w:val="clear" w:color="auto" w:fill="FFFFFF"/>
              </w:rPr>
            </w:pPr>
            <w:r w:rsidRPr="00515414">
              <w:rPr>
                <w:rStyle w:val="longtext"/>
                <w:color w:val="222222"/>
                <w:shd w:val="clear" w:color="auto" w:fill="FFFFFF"/>
              </w:rPr>
              <w:t>07188032</w:t>
            </w:r>
            <w:r w:rsidRPr="00F425AB">
              <w:rPr>
                <w:rStyle w:val="longtext"/>
                <w:color w:val="222222"/>
                <w:shd w:val="clear" w:color="auto" w:fill="FFFFFF"/>
              </w:rPr>
              <w:t xml:space="preserve"> (А) </w:t>
            </w:r>
            <w:r w:rsidRPr="00F425AB">
              <w:rPr>
                <w:rStyle w:val="longtext"/>
                <w:color w:val="222222"/>
                <w:shd w:val="clear" w:color="auto" w:fill="FFFFFF"/>
              </w:rPr>
              <w:lastRenderedPageBreak/>
              <w:t xml:space="preserve">25.07.95 </w:t>
            </w:r>
            <w:r w:rsidRPr="00F425AB">
              <w:rPr>
                <w:color w:val="222222"/>
                <w:shd w:val="clear" w:color="auto" w:fill="FFFFFF"/>
              </w:rPr>
              <w:br/>
            </w:r>
          </w:p>
        </w:tc>
        <w:tc>
          <w:tcPr>
            <w:tcW w:w="3544" w:type="dxa"/>
            <w:tcBorders>
              <w:top w:val="single" w:sz="4" w:space="0" w:color="auto"/>
              <w:left w:val="single" w:sz="4" w:space="0" w:color="auto"/>
              <w:bottom w:val="single" w:sz="4" w:space="0" w:color="auto"/>
              <w:right w:val="single" w:sz="4" w:space="0" w:color="auto"/>
            </w:tcBorders>
          </w:tcPr>
          <w:p w:rsidR="00A57AEA" w:rsidRPr="003C0484" w:rsidRDefault="00A57AEA" w:rsidP="00976682">
            <w:pPr>
              <w:rPr>
                <w:color w:val="222222"/>
              </w:rPr>
            </w:pPr>
            <w:r w:rsidRPr="003C0484">
              <w:rPr>
                <w:rStyle w:val="longtext"/>
                <w:color w:val="222222"/>
                <w:shd w:val="clear" w:color="auto" w:fill="FFFFFF"/>
              </w:rPr>
              <w:lastRenderedPageBreak/>
              <w:t>М</w:t>
            </w:r>
            <w:r>
              <w:rPr>
                <w:rStyle w:val="longtext"/>
                <w:color w:val="222222"/>
                <w:shd w:val="clear" w:color="auto" w:fill="FFFFFF"/>
              </w:rPr>
              <w:t>едицина</w:t>
            </w:r>
            <w:r w:rsidRPr="003C0484">
              <w:rPr>
                <w:rStyle w:val="longtext"/>
                <w:color w:val="222222"/>
                <w:shd w:val="clear" w:color="auto" w:fill="FFFFFF"/>
              </w:rPr>
              <w:t xml:space="preserve"> </w:t>
            </w:r>
            <w:r>
              <w:rPr>
                <w:rStyle w:val="longtext"/>
                <w:color w:val="222222"/>
                <w:shd w:val="clear" w:color="auto" w:fill="FFFFFF"/>
              </w:rPr>
              <w:t>лечения гриппа</w:t>
            </w:r>
            <w:r w:rsidRPr="003C0484">
              <w:rPr>
                <w:color w:val="222222"/>
                <w:shd w:val="clear" w:color="auto" w:fill="FFFFFF"/>
              </w:rPr>
              <w:br/>
            </w:r>
          </w:p>
        </w:tc>
        <w:tc>
          <w:tcPr>
            <w:tcW w:w="5812" w:type="dxa"/>
            <w:tcBorders>
              <w:top w:val="single" w:sz="4" w:space="0" w:color="auto"/>
              <w:left w:val="single" w:sz="4" w:space="0" w:color="auto"/>
              <w:bottom w:val="single" w:sz="4" w:space="0" w:color="auto"/>
              <w:right w:val="single" w:sz="4" w:space="0" w:color="auto"/>
            </w:tcBorders>
          </w:tcPr>
          <w:p w:rsidR="00A57AEA" w:rsidRPr="003C0484" w:rsidRDefault="00A57AEA" w:rsidP="008040FE">
            <w:pPr>
              <w:widowControl w:val="0"/>
              <w:jc w:val="both"/>
              <w:rPr>
                <w:color w:val="222222"/>
              </w:rPr>
            </w:pPr>
            <w:r>
              <w:rPr>
                <w:rStyle w:val="longtext"/>
                <w:color w:val="222222"/>
                <w:shd w:val="clear" w:color="auto" w:fill="FFFFFF"/>
              </w:rPr>
              <w:t>Л</w:t>
            </w:r>
            <w:r w:rsidRPr="003C0484">
              <w:rPr>
                <w:rStyle w:val="longtext"/>
                <w:color w:val="222222"/>
                <w:shd w:val="clear" w:color="auto" w:fill="FFFFFF"/>
              </w:rPr>
              <w:t>екарство содержит глицирризин (соли) формулы в качестве активного ингредиента.</w:t>
            </w:r>
            <w:r w:rsidRPr="003C0484">
              <w:rPr>
                <w:rStyle w:val="10"/>
                <w:color w:val="222222"/>
                <w:shd w:val="clear" w:color="auto" w:fill="FFFFFF"/>
              </w:rPr>
              <w:t xml:space="preserve"> </w:t>
            </w:r>
            <w:r w:rsidRPr="003C0484">
              <w:rPr>
                <w:rStyle w:val="longtext"/>
                <w:color w:val="222222"/>
                <w:shd w:val="clear" w:color="auto" w:fill="FFFFFF"/>
              </w:rPr>
              <w:t xml:space="preserve">Терапевтическое </w:t>
            </w:r>
            <w:r w:rsidRPr="003C0484">
              <w:rPr>
                <w:rStyle w:val="longtext"/>
                <w:color w:val="222222"/>
                <w:shd w:val="clear" w:color="auto" w:fill="FFFFFF"/>
              </w:rPr>
              <w:lastRenderedPageBreak/>
              <w:t>лекарственное средство предпочтительно перорально или парентерально в суточной дозе 150-225 мг для взрослого</w:t>
            </w:r>
          </w:p>
        </w:tc>
        <w:tc>
          <w:tcPr>
            <w:tcW w:w="2268" w:type="dxa"/>
            <w:tcBorders>
              <w:top w:val="single" w:sz="4" w:space="0" w:color="auto"/>
              <w:left w:val="single" w:sz="4" w:space="0" w:color="auto"/>
              <w:bottom w:val="single" w:sz="4" w:space="0" w:color="auto"/>
              <w:right w:val="single" w:sz="4" w:space="0" w:color="auto"/>
            </w:tcBorders>
          </w:tcPr>
          <w:p w:rsidR="00A57AEA" w:rsidRPr="00976682" w:rsidRDefault="00A57AEA" w:rsidP="008040FE">
            <w:pPr>
              <w:pStyle w:val="a3"/>
              <w:rPr>
                <w:rStyle w:val="longtext"/>
                <w:color w:val="222222"/>
                <w:shd w:val="clear" w:color="auto" w:fill="FFFFFF"/>
              </w:rPr>
            </w:pPr>
            <w:r w:rsidRPr="00976682">
              <w:rPr>
                <w:rStyle w:val="longtext"/>
                <w:color w:val="222222"/>
                <w:shd w:val="clear" w:color="auto" w:fill="FFFFFF"/>
              </w:rPr>
              <w:lastRenderedPageBreak/>
              <w:t>Сузуки Фудзио др.</w:t>
            </w:r>
          </w:p>
          <w:p w:rsidR="00A57AEA" w:rsidRPr="00976682" w:rsidRDefault="00A57AEA" w:rsidP="005748A8">
            <w:pPr>
              <w:pStyle w:val="a3"/>
              <w:rPr>
                <w:color w:val="222222"/>
              </w:rPr>
            </w:pPr>
            <w:r w:rsidRPr="00976682">
              <w:rPr>
                <w:rStyle w:val="longtext"/>
                <w:color w:val="222222"/>
                <w:shd w:val="clear" w:color="auto" w:fill="FFFFFF"/>
              </w:rPr>
              <w:t>(Минофаген Ф</w:t>
            </w:r>
            <w:r w:rsidR="005748A8">
              <w:rPr>
                <w:rStyle w:val="longtext"/>
                <w:color w:val="222222"/>
                <w:shd w:val="clear" w:color="auto" w:fill="FFFFFF"/>
              </w:rPr>
              <w:t>арма</w:t>
            </w:r>
            <w:r w:rsidRPr="00976682">
              <w:rPr>
                <w:rStyle w:val="longtext"/>
                <w:color w:val="222222"/>
                <w:shd w:val="clear" w:color="auto" w:fill="FFFFFF"/>
              </w:rPr>
              <w:t xml:space="preserve"> С</w:t>
            </w:r>
            <w:r w:rsidR="005748A8">
              <w:rPr>
                <w:rStyle w:val="longtext"/>
                <w:color w:val="222222"/>
                <w:shd w:val="clear" w:color="auto" w:fill="FFFFFF"/>
              </w:rPr>
              <w:t>о</w:t>
            </w:r>
            <w:r w:rsidRPr="00976682">
              <w:rPr>
                <w:rStyle w:val="longtext"/>
                <w:color w:val="222222"/>
                <w:shd w:val="clear" w:color="auto" w:fill="FFFFFF"/>
              </w:rPr>
              <w:t>)</w:t>
            </w:r>
          </w:p>
        </w:tc>
      </w:tr>
      <w:tr w:rsidR="00A57AEA" w:rsidRPr="00312E3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691001" w:rsidRDefault="00E406F9" w:rsidP="008040FE">
            <w:pPr>
              <w:rPr>
                <w:sz w:val="20"/>
                <w:szCs w:val="20"/>
                <w:highlight w:val="yellow"/>
                <w:lang w:val="en-US"/>
              </w:rPr>
            </w:pPr>
            <w:r w:rsidRPr="00091AEC">
              <w:rPr>
                <w:sz w:val="20"/>
                <w:szCs w:val="20"/>
              </w:rPr>
              <w:lastRenderedPageBreak/>
              <w:t>2.324</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pPr>
              <w:rPr>
                <w:sz w:val="20"/>
                <w:szCs w:val="20"/>
                <w:lang w:val="uk-UA"/>
              </w:rPr>
            </w:pPr>
            <w:r w:rsidRPr="00417E15">
              <w:rPr>
                <w:lang w:val="uk-UA"/>
              </w:rPr>
              <w:t>Япония</w:t>
            </w:r>
          </w:p>
          <w:p w:rsidR="00A57AEA" w:rsidRPr="009279DA" w:rsidRDefault="00A57AEA" w:rsidP="008040FE">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943739" w:rsidRDefault="00A57AEA" w:rsidP="008040FE">
            <w:pPr>
              <w:rPr>
                <w:rStyle w:val="longtext"/>
                <w:color w:val="222222"/>
              </w:rPr>
            </w:pPr>
            <w:r w:rsidRPr="00943739">
              <w:rPr>
                <w:color w:val="222222"/>
              </w:rPr>
              <w:t>06135836 (А) 17.05.94</w:t>
            </w:r>
            <w:r w:rsidRPr="00943739">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3658FB" w:rsidRDefault="00A57AEA" w:rsidP="003B5491">
            <w:pPr>
              <w:rPr>
                <w:color w:val="222222"/>
              </w:rPr>
            </w:pPr>
            <w:r>
              <w:rPr>
                <w:color w:val="222222"/>
              </w:rPr>
              <w:t>Индуктор против супрессорных клеток</w:t>
            </w:r>
            <w:r w:rsidRPr="003658FB">
              <w:rPr>
                <w:color w:val="222222"/>
              </w:rPr>
              <w:t xml:space="preserve"> </w:t>
            </w:r>
            <w:r w:rsidRPr="003658F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096D13" w:rsidRDefault="00A57AEA" w:rsidP="00091AEC">
            <w:pPr>
              <w:widowControl w:val="0"/>
              <w:jc w:val="both"/>
              <w:rPr>
                <w:color w:val="222222"/>
              </w:rPr>
            </w:pPr>
            <w:r w:rsidRPr="00096D13">
              <w:rPr>
                <w:color w:val="222222"/>
              </w:rPr>
              <w:t xml:space="preserve">Глицирризин как активный ингредиент смешивают с основанием </w:t>
            </w:r>
            <w:r w:rsidR="00091AEC" w:rsidRPr="00096D13">
              <w:rPr>
                <w:color w:val="222222"/>
              </w:rPr>
              <w:t>препарата</w:t>
            </w:r>
            <w:r w:rsidRPr="00096D13">
              <w:rPr>
                <w:color w:val="222222"/>
              </w:rPr>
              <w:t xml:space="preserve">. Когда </w:t>
            </w:r>
            <w:r w:rsidRPr="00096D13">
              <w:rPr>
                <w:color w:val="222222"/>
                <w:sz w:val="22"/>
                <w:szCs w:val="22"/>
              </w:rPr>
              <w:t>индуктором</w:t>
            </w:r>
            <w:r w:rsidRPr="00096D13">
              <w:rPr>
                <w:color w:val="222222"/>
              </w:rPr>
              <w:t xml:space="preserve"> для полученного таким образом противопоказаны супрессоров клетки вводят, является противопоказанием супрессоров клеток индуцируется</w:t>
            </w:r>
          </w:p>
        </w:tc>
        <w:tc>
          <w:tcPr>
            <w:tcW w:w="2268" w:type="dxa"/>
            <w:tcBorders>
              <w:top w:val="single" w:sz="4" w:space="0" w:color="auto"/>
              <w:left w:val="single" w:sz="4" w:space="0" w:color="auto"/>
              <w:bottom w:val="single" w:sz="4" w:space="0" w:color="auto"/>
              <w:right w:val="single" w:sz="4" w:space="0" w:color="auto"/>
            </w:tcBorders>
          </w:tcPr>
          <w:p w:rsidR="00A57AEA" w:rsidRPr="00976682" w:rsidRDefault="00A57AEA" w:rsidP="008040FE">
            <w:pPr>
              <w:pStyle w:val="a3"/>
              <w:rPr>
                <w:color w:val="222222"/>
              </w:rPr>
            </w:pPr>
            <w:r w:rsidRPr="00976682">
              <w:rPr>
                <w:color w:val="222222"/>
              </w:rPr>
              <w:t>Сузуки Фудзио и др.</w:t>
            </w:r>
          </w:p>
          <w:p w:rsidR="00A57AEA" w:rsidRPr="00976682" w:rsidRDefault="00A57AEA" w:rsidP="005748A8">
            <w:pPr>
              <w:pStyle w:val="a3"/>
              <w:rPr>
                <w:color w:val="222222"/>
              </w:rPr>
            </w:pPr>
            <w:r w:rsidRPr="00976682">
              <w:rPr>
                <w:color w:val="222222"/>
              </w:rPr>
              <w:t>(Минофаген Ф</w:t>
            </w:r>
            <w:r w:rsidR="005748A8">
              <w:rPr>
                <w:color w:val="222222"/>
              </w:rPr>
              <w:t>арма</w:t>
            </w:r>
            <w:r w:rsidRPr="00976682">
              <w:rPr>
                <w:color w:val="222222"/>
              </w:rPr>
              <w:t xml:space="preserve"> С</w:t>
            </w:r>
            <w:r w:rsidR="005748A8">
              <w:rPr>
                <w:color w:val="222222"/>
              </w:rPr>
              <w:t>о</w:t>
            </w:r>
            <w:r w:rsidRPr="00976682">
              <w:rPr>
                <w:color w:val="222222"/>
              </w:rPr>
              <w:t>)</w:t>
            </w:r>
          </w:p>
        </w:tc>
      </w:tr>
      <w:tr w:rsidR="00A57AEA" w:rsidRPr="00312E3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D1740A" w:rsidRDefault="00E406F9" w:rsidP="008040FE">
            <w:pPr>
              <w:rPr>
                <w:sz w:val="20"/>
                <w:szCs w:val="20"/>
                <w:highlight w:val="yellow"/>
              </w:rPr>
            </w:pPr>
            <w:r>
              <w:rPr>
                <w:sz w:val="20"/>
                <w:szCs w:val="20"/>
                <w:highlight w:val="yellow"/>
              </w:rPr>
              <w:t>2.325</w:t>
            </w:r>
          </w:p>
        </w:tc>
        <w:tc>
          <w:tcPr>
            <w:tcW w:w="1134" w:type="dxa"/>
            <w:tcBorders>
              <w:top w:val="single" w:sz="4" w:space="0" w:color="auto"/>
              <w:left w:val="single" w:sz="4" w:space="0" w:color="auto"/>
              <w:bottom w:val="single" w:sz="4" w:space="0" w:color="auto"/>
              <w:right w:val="single" w:sz="4" w:space="0" w:color="auto"/>
            </w:tcBorders>
          </w:tcPr>
          <w:p w:rsidR="00266C6C" w:rsidRDefault="00266C6C" w:rsidP="00266C6C">
            <w:pPr>
              <w:rPr>
                <w:sz w:val="20"/>
                <w:szCs w:val="20"/>
                <w:lang w:val="uk-UA"/>
              </w:rPr>
            </w:pPr>
            <w:r w:rsidRPr="00417E15">
              <w:rPr>
                <w:lang w:val="uk-UA"/>
              </w:rPr>
              <w:t>Япония</w:t>
            </w:r>
          </w:p>
          <w:p w:rsidR="00A57AEA" w:rsidRPr="009279DA" w:rsidRDefault="00A57AEA" w:rsidP="008040FE">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F425AB" w:rsidRDefault="00A57AEA" w:rsidP="008040FE">
            <w:pPr>
              <w:rPr>
                <w:rStyle w:val="longtext"/>
                <w:color w:val="222222"/>
                <w:shd w:val="clear" w:color="auto" w:fill="FFFFFF"/>
              </w:rPr>
            </w:pPr>
            <w:r w:rsidRPr="00515414">
              <w:rPr>
                <w:rStyle w:val="longtext"/>
                <w:color w:val="222222"/>
              </w:rPr>
              <w:t>06192107 (</w:t>
            </w:r>
            <w:r>
              <w:rPr>
                <w:rStyle w:val="longtext"/>
                <w:color w:val="222222"/>
              </w:rPr>
              <w:t xml:space="preserve">А) </w:t>
            </w:r>
            <w:r w:rsidRPr="00F425AB">
              <w:rPr>
                <w:rStyle w:val="longtext"/>
                <w:color w:val="222222"/>
              </w:rPr>
              <w:t xml:space="preserve"> 12.07.94</w:t>
            </w:r>
            <w:r w:rsidRPr="00F425AB">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774DAE" w:rsidRDefault="00A57AEA" w:rsidP="008040FE">
            <w:pPr>
              <w:rPr>
                <w:color w:val="222222"/>
              </w:rPr>
            </w:pPr>
            <w:r w:rsidRPr="00774DAE">
              <w:rPr>
                <w:color w:val="222222"/>
              </w:rPr>
              <w:t xml:space="preserve"> </w:t>
            </w:r>
            <w:r>
              <w:rPr>
                <w:color w:val="222222"/>
              </w:rPr>
              <w:t>Агент орального глицирри-зина</w:t>
            </w:r>
          </w:p>
        </w:tc>
        <w:tc>
          <w:tcPr>
            <w:tcW w:w="5812" w:type="dxa"/>
            <w:tcBorders>
              <w:top w:val="single" w:sz="4" w:space="0" w:color="auto"/>
              <w:left w:val="single" w:sz="4" w:space="0" w:color="auto"/>
              <w:bottom w:val="single" w:sz="4" w:space="0" w:color="auto"/>
              <w:right w:val="single" w:sz="4" w:space="0" w:color="auto"/>
            </w:tcBorders>
          </w:tcPr>
          <w:p w:rsidR="00A57AEA" w:rsidRPr="003B5491" w:rsidRDefault="00A57AEA" w:rsidP="008040FE">
            <w:pPr>
              <w:widowControl w:val="0"/>
              <w:jc w:val="both"/>
              <w:rPr>
                <w:color w:val="222222"/>
                <w:sz w:val="22"/>
                <w:szCs w:val="22"/>
              </w:rPr>
            </w:pPr>
            <w:r w:rsidRPr="003B5491">
              <w:rPr>
                <w:rStyle w:val="longtext"/>
                <w:color w:val="222222"/>
                <w:sz w:val="22"/>
                <w:szCs w:val="22"/>
              </w:rPr>
              <w:t>Оральный агент, полученной посредством преобразования основного лекарства, выбранный из глицирретиновой кислоты и их соли в жировой эмульсии или сложного липидной смеси , смешивание усиливающий всасывание , и т.д.</w:t>
            </w:r>
          </w:p>
        </w:tc>
        <w:tc>
          <w:tcPr>
            <w:tcW w:w="2268" w:type="dxa"/>
            <w:tcBorders>
              <w:top w:val="single" w:sz="4" w:space="0" w:color="auto"/>
              <w:left w:val="single" w:sz="4" w:space="0" w:color="auto"/>
              <w:bottom w:val="single" w:sz="4" w:space="0" w:color="auto"/>
              <w:right w:val="single" w:sz="4" w:space="0" w:color="auto"/>
            </w:tcBorders>
          </w:tcPr>
          <w:p w:rsidR="00A57AEA" w:rsidRDefault="00A57AEA" w:rsidP="008040FE">
            <w:pPr>
              <w:pStyle w:val="a3"/>
              <w:rPr>
                <w:rStyle w:val="longtext"/>
                <w:color w:val="222222"/>
              </w:rPr>
            </w:pPr>
            <w:r>
              <w:rPr>
                <w:rStyle w:val="longtext"/>
                <w:color w:val="222222"/>
              </w:rPr>
              <w:t>Сато Макото  и др</w:t>
            </w:r>
          </w:p>
          <w:p w:rsidR="00A57AEA" w:rsidRPr="00D1740A" w:rsidRDefault="00A57AEA" w:rsidP="003B5491">
            <w:pPr>
              <w:pStyle w:val="a3"/>
              <w:rPr>
                <w:rFonts w:ascii="Arial" w:hAnsi="Arial" w:cs="Arial"/>
                <w:color w:val="222222"/>
              </w:rPr>
            </w:pPr>
            <w:r>
              <w:rPr>
                <w:rStyle w:val="longtext"/>
                <w:color w:val="222222"/>
              </w:rPr>
              <w:t>( Санва Кагаку Kenkyusho CO LTD )</w:t>
            </w:r>
            <w:r>
              <w:rPr>
                <w:rFonts w:ascii="Arial" w:hAnsi="Arial" w:cs="Arial"/>
                <w:color w:val="222222"/>
              </w:rPr>
              <w:br/>
            </w:r>
          </w:p>
        </w:tc>
      </w:tr>
      <w:tr w:rsidR="00A57AEA" w:rsidRPr="00312E3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D1740A" w:rsidRDefault="00E406F9" w:rsidP="008040FE">
            <w:pPr>
              <w:rPr>
                <w:sz w:val="20"/>
                <w:szCs w:val="20"/>
                <w:highlight w:val="yellow"/>
              </w:rPr>
            </w:pPr>
            <w:r w:rsidRPr="00091AEC">
              <w:rPr>
                <w:sz w:val="20"/>
                <w:szCs w:val="20"/>
              </w:rPr>
              <w:t>2.326</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3F4577">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F425AB" w:rsidRDefault="00A57AEA" w:rsidP="008040FE">
            <w:pPr>
              <w:rPr>
                <w:rStyle w:val="longtext"/>
                <w:color w:val="222222"/>
                <w:shd w:val="clear" w:color="auto" w:fill="FFFFFF"/>
              </w:rPr>
            </w:pPr>
            <w:r w:rsidRPr="00F425AB">
              <w:rPr>
                <w:color w:val="222222"/>
              </w:rPr>
              <w:t>06157331 (А) 03.06.94</w:t>
            </w:r>
            <w:r w:rsidRPr="00F425AB">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163A24" w:rsidRDefault="00A57AEA" w:rsidP="00163A24">
            <w:pPr>
              <w:rPr>
                <w:color w:val="222222"/>
              </w:rPr>
            </w:pPr>
            <w:r w:rsidRPr="00B726C9">
              <w:rPr>
                <w:color w:val="222222"/>
              </w:rPr>
              <w:t>М</w:t>
            </w:r>
            <w:r>
              <w:rPr>
                <w:color w:val="222222"/>
              </w:rPr>
              <w:t>етод</w:t>
            </w:r>
            <w:r w:rsidRPr="00163A24">
              <w:rPr>
                <w:color w:val="222222"/>
              </w:rPr>
              <w:t xml:space="preserve"> </w:t>
            </w:r>
            <w:r>
              <w:rPr>
                <w:color w:val="222222"/>
              </w:rPr>
              <w:t>п</w:t>
            </w:r>
            <w:r w:rsidRPr="00B726C9">
              <w:rPr>
                <w:color w:val="222222"/>
              </w:rPr>
              <w:t>отенцирующе</w:t>
            </w:r>
            <w:r>
              <w:rPr>
                <w:color w:val="222222"/>
              </w:rPr>
              <w:t>го</w:t>
            </w:r>
            <w:r w:rsidRPr="00163A24">
              <w:rPr>
                <w:color w:val="222222"/>
              </w:rPr>
              <w:t xml:space="preserve"> </w:t>
            </w:r>
            <w:r w:rsidRPr="00B726C9">
              <w:rPr>
                <w:color w:val="222222"/>
              </w:rPr>
              <w:t>действи</w:t>
            </w:r>
            <w:r>
              <w:rPr>
                <w:color w:val="222222"/>
              </w:rPr>
              <w:t>я</w:t>
            </w:r>
            <w:r w:rsidRPr="00163A24">
              <w:rPr>
                <w:color w:val="222222"/>
              </w:rPr>
              <w:t xml:space="preserve"> </w:t>
            </w:r>
            <w:r>
              <w:rPr>
                <w:color w:val="222222"/>
              </w:rPr>
              <w:t>травы</w:t>
            </w:r>
            <w:r w:rsidRPr="00163A24">
              <w:rPr>
                <w:color w:val="222222"/>
              </w:rPr>
              <w:t xml:space="preserve">- </w:t>
            </w:r>
            <w:r w:rsidRPr="00B726C9">
              <w:rPr>
                <w:color w:val="222222"/>
              </w:rPr>
              <w:t>фармацевтическ</w:t>
            </w:r>
            <w:r>
              <w:rPr>
                <w:color w:val="222222"/>
              </w:rPr>
              <w:t>ое</w:t>
            </w:r>
            <w:r w:rsidRPr="00163A24">
              <w:rPr>
                <w:color w:val="222222"/>
              </w:rPr>
              <w:t xml:space="preserve"> </w:t>
            </w:r>
            <w:r w:rsidRPr="00B726C9">
              <w:rPr>
                <w:color w:val="222222"/>
              </w:rPr>
              <w:t>или</w:t>
            </w:r>
            <w:r w:rsidRPr="00163A24">
              <w:rPr>
                <w:color w:val="222222"/>
              </w:rPr>
              <w:t xml:space="preserve"> </w:t>
            </w:r>
            <w:r>
              <w:rPr>
                <w:color w:val="222222"/>
              </w:rPr>
              <w:t>нечто подобное</w:t>
            </w:r>
          </w:p>
        </w:tc>
        <w:tc>
          <w:tcPr>
            <w:tcW w:w="5812" w:type="dxa"/>
            <w:tcBorders>
              <w:top w:val="single" w:sz="4" w:space="0" w:color="auto"/>
              <w:left w:val="single" w:sz="4" w:space="0" w:color="auto"/>
              <w:bottom w:val="single" w:sz="4" w:space="0" w:color="auto"/>
              <w:right w:val="single" w:sz="4" w:space="0" w:color="auto"/>
            </w:tcBorders>
          </w:tcPr>
          <w:p w:rsidR="00A57AEA" w:rsidRPr="00B726C9" w:rsidRDefault="00A57AEA" w:rsidP="008040FE">
            <w:pPr>
              <w:widowControl w:val="0"/>
              <w:jc w:val="both"/>
              <w:rPr>
                <w:color w:val="222222"/>
              </w:rPr>
            </w:pPr>
            <w:r>
              <w:rPr>
                <w:color w:val="222222"/>
              </w:rPr>
              <w:t>В</w:t>
            </w:r>
            <w:r w:rsidRPr="00B726C9">
              <w:rPr>
                <w:color w:val="222222"/>
              </w:rPr>
              <w:t xml:space="preserve">ключена в комбинации ( D) </w:t>
            </w:r>
            <w:r>
              <w:rPr>
                <w:color w:val="222222"/>
              </w:rPr>
              <w:t>Matricaria Chamomilla экстракта</w:t>
            </w:r>
            <w:r w:rsidRPr="00B726C9">
              <w:rPr>
                <w:color w:val="222222"/>
              </w:rPr>
              <w:t xml:space="preserve">, (Е) экстракта слива мясо, (F) лакрицы и (G) Coriolus лишай,противовоспалительное активность компонента D может быть усилена синергически и в связи с компонента Е, соответствующие деятельность компонентов А , в и С благоприятно проявляется ; одновременно, детоксикации активность и напряженность мышц нуля деятельность в связи с глицирризиновой присутствует в компоненте F </w:t>
            </w:r>
            <w:r>
              <w:rPr>
                <w:color w:val="222222"/>
              </w:rPr>
              <w:t xml:space="preserve">проявляются </w:t>
            </w:r>
          </w:p>
        </w:tc>
        <w:tc>
          <w:tcPr>
            <w:tcW w:w="2268" w:type="dxa"/>
            <w:tcBorders>
              <w:top w:val="single" w:sz="4" w:space="0" w:color="auto"/>
              <w:left w:val="single" w:sz="4" w:space="0" w:color="auto"/>
              <w:bottom w:val="single" w:sz="4" w:space="0" w:color="auto"/>
              <w:right w:val="single" w:sz="4" w:space="0" w:color="auto"/>
            </w:tcBorders>
          </w:tcPr>
          <w:p w:rsidR="00A57AEA" w:rsidRPr="00163A24" w:rsidRDefault="00A57AEA" w:rsidP="008040FE">
            <w:pPr>
              <w:pStyle w:val="a3"/>
              <w:rPr>
                <w:color w:val="222222"/>
              </w:rPr>
            </w:pPr>
            <w:r w:rsidRPr="00163A24">
              <w:rPr>
                <w:color w:val="222222"/>
              </w:rPr>
              <w:t>Ямада Тосио</w:t>
            </w:r>
          </w:p>
        </w:tc>
      </w:tr>
      <w:tr w:rsidR="00A57AEA" w:rsidRPr="00312E3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F601B1" w:rsidRDefault="00E406F9" w:rsidP="008040FE">
            <w:pPr>
              <w:rPr>
                <w:sz w:val="20"/>
                <w:szCs w:val="20"/>
                <w:highlight w:val="yellow"/>
                <w:lang w:val="en-US"/>
              </w:rPr>
            </w:pPr>
            <w:r w:rsidRPr="00091AEC">
              <w:rPr>
                <w:sz w:val="20"/>
                <w:szCs w:val="20"/>
              </w:rPr>
              <w:t>2.327</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C2691B">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6B658B" w:rsidRDefault="00A57AEA" w:rsidP="008040FE">
            <w:pPr>
              <w:rPr>
                <w:color w:val="222222"/>
              </w:rPr>
            </w:pPr>
            <w:r w:rsidRPr="006B658B">
              <w:rPr>
                <w:color w:val="222222"/>
              </w:rPr>
              <w:t>06298646 (А) 25.10.94</w:t>
            </w:r>
            <w:r w:rsidRPr="006B658B">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000276" w:rsidRDefault="00A57AEA" w:rsidP="004722C3">
            <w:pPr>
              <w:rPr>
                <w:color w:val="222222"/>
              </w:rPr>
            </w:pPr>
            <w:r>
              <w:rPr>
                <w:color w:val="222222"/>
              </w:rPr>
              <w:t>Применение</w:t>
            </w:r>
            <w:r w:rsidRPr="00000276">
              <w:rPr>
                <w:color w:val="222222"/>
              </w:rPr>
              <w:t xml:space="preserve"> препарат</w:t>
            </w:r>
            <w:r>
              <w:rPr>
                <w:color w:val="222222"/>
              </w:rPr>
              <w:t>а</w:t>
            </w:r>
            <w:r w:rsidRPr="00000276">
              <w:rPr>
                <w:color w:val="222222"/>
              </w:rPr>
              <w:t>, содержащ</w:t>
            </w:r>
            <w:r>
              <w:rPr>
                <w:color w:val="222222"/>
              </w:rPr>
              <w:t>его</w:t>
            </w:r>
            <w:r w:rsidRPr="00000276">
              <w:rPr>
                <w:color w:val="222222"/>
              </w:rPr>
              <w:t xml:space="preserve"> </w:t>
            </w:r>
            <w:r>
              <w:rPr>
                <w:color w:val="222222"/>
              </w:rPr>
              <w:t>вещество,</w:t>
            </w:r>
            <w:r w:rsidRPr="00000276">
              <w:rPr>
                <w:color w:val="222222"/>
              </w:rPr>
              <w:t xml:space="preserve"> способств</w:t>
            </w:r>
            <w:r>
              <w:rPr>
                <w:color w:val="222222"/>
              </w:rPr>
              <w:t>ующее</w:t>
            </w:r>
            <w:r w:rsidRPr="00000276">
              <w:rPr>
                <w:color w:val="222222"/>
              </w:rPr>
              <w:t xml:space="preserve"> усвоению </w:t>
            </w:r>
            <w:r>
              <w:rPr>
                <w:color w:val="222222"/>
              </w:rPr>
              <w:t>через слизистую оболочку прямой кишки</w:t>
            </w:r>
          </w:p>
        </w:tc>
        <w:tc>
          <w:tcPr>
            <w:tcW w:w="5812" w:type="dxa"/>
            <w:tcBorders>
              <w:top w:val="single" w:sz="4" w:space="0" w:color="auto"/>
              <w:left w:val="single" w:sz="4" w:space="0" w:color="auto"/>
              <w:bottom w:val="single" w:sz="4" w:space="0" w:color="auto"/>
              <w:right w:val="single" w:sz="4" w:space="0" w:color="auto"/>
            </w:tcBorders>
          </w:tcPr>
          <w:p w:rsidR="00A57AEA" w:rsidRPr="00163A24" w:rsidRDefault="00A57AEA" w:rsidP="004722C3">
            <w:pPr>
              <w:widowControl w:val="0"/>
              <w:jc w:val="both"/>
              <w:rPr>
                <w:color w:val="222222"/>
                <w:sz w:val="22"/>
                <w:szCs w:val="22"/>
              </w:rPr>
            </w:pPr>
            <w:r>
              <w:rPr>
                <w:color w:val="222222"/>
                <w:sz w:val="22"/>
                <w:szCs w:val="22"/>
              </w:rPr>
              <w:t>П</w:t>
            </w:r>
            <w:r w:rsidRPr="00163A24">
              <w:rPr>
                <w:color w:val="222222"/>
                <w:sz w:val="22"/>
                <w:szCs w:val="22"/>
              </w:rPr>
              <w:t>олуч</w:t>
            </w:r>
            <w:r>
              <w:rPr>
                <w:color w:val="222222"/>
                <w:sz w:val="22"/>
                <w:szCs w:val="22"/>
              </w:rPr>
              <w:t>ение</w:t>
            </w:r>
            <w:r w:rsidRPr="00163A24">
              <w:rPr>
                <w:color w:val="222222"/>
                <w:sz w:val="22"/>
                <w:szCs w:val="22"/>
              </w:rPr>
              <w:t xml:space="preserve"> препарат</w:t>
            </w:r>
            <w:r>
              <w:rPr>
                <w:color w:val="222222"/>
                <w:sz w:val="22"/>
                <w:szCs w:val="22"/>
              </w:rPr>
              <w:t>а</w:t>
            </w:r>
            <w:r w:rsidRPr="00163A24">
              <w:rPr>
                <w:color w:val="222222"/>
                <w:sz w:val="22"/>
                <w:szCs w:val="22"/>
              </w:rPr>
              <w:t xml:space="preserve"> </w:t>
            </w:r>
            <w:r>
              <w:rPr>
                <w:color w:val="222222"/>
                <w:sz w:val="22"/>
                <w:szCs w:val="22"/>
              </w:rPr>
              <w:t>применения</w:t>
            </w:r>
            <w:r w:rsidRPr="00163A24">
              <w:rPr>
                <w:color w:val="222222"/>
                <w:sz w:val="22"/>
                <w:szCs w:val="22"/>
              </w:rPr>
              <w:t xml:space="preserve"> прямой кишки, способных поглощать достаточное количество поглощаемого слегка медицины , таких как инсулин или ампициллин через слизистую оболочку прямой кишки- подготовка введение прямой кишки , смешивают со слегка рассасывающиеся медицины и один или несколько элементов, выбранных из глицирризин, глицирретиновой кислоты, ее производного и его фармакологически допустимой соли</w:t>
            </w:r>
          </w:p>
        </w:tc>
        <w:tc>
          <w:tcPr>
            <w:tcW w:w="2268" w:type="dxa"/>
            <w:tcBorders>
              <w:top w:val="single" w:sz="4" w:space="0" w:color="auto"/>
              <w:left w:val="single" w:sz="4" w:space="0" w:color="auto"/>
              <w:bottom w:val="single" w:sz="4" w:space="0" w:color="auto"/>
              <w:right w:val="single" w:sz="4" w:space="0" w:color="auto"/>
            </w:tcBorders>
          </w:tcPr>
          <w:p w:rsidR="00A57AEA" w:rsidRPr="004722C3" w:rsidRDefault="00A57AEA" w:rsidP="008040FE">
            <w:pPr>
              <w:pStyle w:val="a3"/>
              <w:rPr>
                <w:color w:val="222222"/>
              </w:rPr>
            </w:pPr>
            <w:r w:rsidRPr="004722C3">
              <w:rPr>
                <w:color w:val="222222"/>
              </w:rPr>
              <w:t>Мисима Мотохиро др.</w:t>
            </w:r>
          </w:p>
          <w:p w:rsidR="00A57AEA" w:rsidRDefault="00A57AEA" w:rsidP="004722C3">
            <w:pPr>
              <w:pStyle w:val="a3"/>
              <w:rPr>
                <w:rFonts w:ascii="Arial" w:hAnsi="Arial" w:cs="Arial"/>
                <w:color w:val="222222"/>
              </w:rPr>
            </w:pPr>
            <w:r>
              <w:rPr>
                <w:color w:val="222222"/>
              </w:rPr>
              <w:t>(</w:t>
            </w:r>
            <w:r w:rsidRPr="004722C3">
              <w:rPr>
                <w:color w:val="222222"/>
              </w:rPr>
              <w:t>Минофаген Ф</w:t>
            </w:r>
            <w:r>
              <w:rPr>
                <w:color w:val="222222"/>
              </w:rPr>
              <w:t xml:space="preserve">арма </w:t>
            </w:r>
            <w:r w:rsidRPr="004722C3">
              <w:rPr>
                <w:color w:val="222222"/>
              </w:rPr>
              <w:t>СО</w:t>
            </w:r>
            <w:r>
              <w:rPr>
                <w:color w:val="222222"/>
              </w:rPr>
              <w:t>)</w:t>
            </w:r>
          </w:p>
        </w:tc>
      </w:tr>
      <w:tr w:rsidR="00A57AEA" w:rsidRPr="00312E3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F44532" w:rsidRDefault="00E406F9" w:rsidP="008040FE">
            <w:pPr>
              <w:rPr>
                <w:sz w:val="20"/>
                <w:szCs w:val="20"/>
                <w:highlight w:val="yellow"/>
              </w:rPr>
            </w:pPr>
            <w:r w:rsidRPr="00091AEC">
              <w:rPr>
                <w:sz w:val="20"/>
                <w:szCs w:val="20"/>
              </w:rPr>
              <w:t>2.3</w:t>
            </w:r>
            <w:r w:rsidR="00CE0CF9" w:rsidRPr="00091AEC">
              <w:rPr>
                <w:sz w:val="20"/>
                <w:szCs w:val="20"/>
              </w:rPr>
              <w:t>28</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CA48EE">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066640" w:rsidRDefault="00A57AEA" w:rsidP="008040FE">
            <w:pPr>
              <w:rPr>
                <w:color w:val="222222"/>
              </w:rPr>
            </w:pPr>
            <w:r w:rsidRPr="00066640">
              <w:rPr>
                <w:color w:val="222222"/>
              </w:rPr>
              <w:t>0867634 (А) 12.03.96</w:t>
            </w:r>
            <w:r w:rsidRPr="00066640">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C728FC" w:rsidRDefault="00A57AEA" w:rsidP="004722C3">
            <w:pPr>
              <w:rPr>
                <w:color w:val="222222"/>
              </w:rPr>
            </w:pPr>
            <w:r w:rsidRPr="00C728FC">
              <w:rPr>
                <w:color w:val="222222"/>
              </w:rPr>
              <w:lastRenderedPageBreak/>
              <w:t>С</w:t>
            </w:r>
            <w:r>
              <w:rPr>
                <w:color w:val="222222"/>
              </w:rPr>
              <w:t>редство для</w:t>
            </w:r>
            <w:r w:rsidRPr="00C728FC">
              <w:rPr>
                <w:color w:val="222222"/>
              </w:rPr>
              <w:t xml:space="preserve"> стимуляции секреции холецистокинина</w:t>
            </w:r>
            <w:r w:rsidRPr="00C728FC">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C728FC" w:rsidRDefault="00A57AEA" w:rsidP="008040FE">
            <w:pPr>
              <w:widowControl w:val="0"/>
              <w:jc w:val="both"/>
              <w:rPr>
                <w:color w:val="222222"/>
              </w:rPr>
            </w:pPr>
            <w:r>
              <w:rPr>
                <w:color w:val="222222"/>
              </w:rPr>
              <w:t>С</w:t>
            </w:r>
            <w:r w:rsidRPr="00C728FC">
              <w:rPr>
                <w:color w:val="222222"/>
              </w:rPr>
              <w:t xml:space="preserve">тимулирующий агент содержит один или несколько видов солодки L., Platycodon Grandiflorum DC , platycodin D и Глицирризин в качестве активных </w:t>
            </w:r>
            <w:r w:rsidRPr="00C728FC">
              <w:rPr>
                <w:color w:val="222222"/>
              </w:rPr>
              <w:lastRenderedPageBreak/>
              <w:t>ингредиентов - для лечения таких заболеваний, как панкреатит и кистозный дискинезии и имеющие желчегонное действие.</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8040FE">
            <w:pPr>
              <w:pStyle w:val="a3"/>
              <w:rPr>
                <w:color w:val="222222"/>
              </w:rPr>
            </w:pPr>
            <w:r w:rsidRPr="00C67EE4">
              <w:rPr>
                <w:color w:val="222222"/>
              </w:rPr>
              <w:lastRenderedPageBreak/>
              <w:t>Тагучи С. и др.</w:t>
            </w:r>
          </w:p>
          <w:p w:rsidR="00A57AEA" w:rsidRDefault="00A57AEA" w:rsidP="008040FE">
            <w:pPr>
              <w:pStyle w:val="a3"/>
              <w:rPr>
                <w:rFonts w:ascii="Arial" w:hAnsi="Arial" w:cs="Arial"/>
                <w:color w:val="222222"/>
              </w:rPr>
            </w:pPr>
            <w:r w:rsidRPr="00C67EE4">
              <w:rPr>
                <w:color w:val="222222"/>
              </w:rPr>
              <w:t>( Tsumura &amp; CO)</w:t>
            </w:r>
            <w:r>
              <w:rPr>
                <w:rFonts w:ascii="Arial" w:hAnsi="Arial" w:cs="Arial"/>
                <w:color w:val="222222"/>
              </w:rPr>
              <w:br/>
            </w:r>
          </w:p>
        </w:tc>
      </w:tr>
      <w:tr w:rsidR="00A57AEA" w:rsidRPr="00957F2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E44117" w:rsidRDefault="00CE0CF9" w:rsidP="008040FE">
            <w:pPr>
              <w:rPr>
                <w:sz w:val="20"/>
                <w:szCs w:val="20"/>
                <w:highlight w:val="yellow"/>
              </w:rPr>
            </w:pPr>
            <w:r w:rsidRPr="00091AEC">
              <w:rPr>
                <w:sz w:val="20"/>
                <w:szCs w:val="20"/>
              </w:rPr>
              <w:lastRenderedPageBreak/>
              <w:t>2.329</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E641D5" w:rsidRDefault="00A57AEA" w:rsidP="008040FE">
            <w:pPr>
              <w:rPr>
                <w:color w:val="222222"/>
              </w:rPr>
            </w:pPr>
            <w:r w:rsidRPr="00C63064">
              <w:rPr>
                <w:color w:val="222222"/>
              </w:rPr>
              <w:t>5622942 (А)</w:t>
            </w:r>
            <w:r w:rsidRPr="00E641D5">
              <w:rPr>
                <w:color w:val="222222"/>
              </w:rPr>
              <w:t xml:space="preserve"> 22.04.97</w:t>
            </w:r>
            <w:r w:rsidRPr="00E641D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AF2141" w:rsidRDefault="00A57AEA" w:rsidP="00CE0CF9">
            <w:pPr>
              <w:rPr>
                <w:color w:val="222222"/>
              </w:rPr>
            </w:pPr>
            <w:r w:rsidRPr="00AF2141">
              <w:rPr>
                <w:color w:val="222222"/>
              </w:rPr>
              <w:t>Чрескожн</w:t>
            </w:r>
            <w:r w:rsidR="00CE0CF9">
              <w:rPr>
                <w:color w:val="222222"/>
              </w:rPr>
              <w:t>ое</w:t>
            </w:r>
            <w:r w:rsidRPr="00AF2141">
              <w:rPr>
                <w:color w:val="222222"/>
              </w:rPr>
              <w:t xml:space="preserve"> освоени</w:t>
            </w:r>
            <w:r w:rsidR="00CE0CF9">
              <w:rPr>
                <w:color w:val="222222"/>
              </w:rPr>
              <w:t>е</w:t>
            </w:r>
            <w:r w:rsidRPr="00AF2141">
              <w:rPr>
                <w:color w:val="222222"/>
              </w:rPr>
              <w:t xml:space="preserve"> анестетик</w:t>
            </w:r>
            <w:r w:rsidR="00CE0CF9">
              <w:rPr>
                <w:color w:val="222222"/>
              </w:rPr>
              <w:t>а</w:t>
            </w:r>
            <w:r w:rsidRPr="00AF2141">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AF2141" w:rsidRDefault="00A57AEA" w:rsidP="008040FE">
            <w:pPr>
              <w:widowControl w:val="0"/>
              <w:jc w:val="both"/>
              <w:rPr>
                <w:color w:val="222222"/>
              </w:rPr>
            </w:pPr>
            <w:r>
              <w:rPr>
                <w:color w:val="222222"/>
              </w:rPr>
              <w:t>А</w:t>
            </w:r>
            <w:r w:rsidRPr="00AF2141">
              <w:rPr>
                <w:color w:val="222222"/>
              </w:rPr>
              <w:t>нестезирующее средство получают смешиванием базовую агента указанного анестетик с одним или двумя типа смесей- выбраны из группы, например, из глицирризин, глицирретовой кислоты, производных глицирретовой кислоты глицирретовой кислоты 3 бета-monohemisuccinate, глицирретовая кислота 3 бета-monohemisuccinate, 18 бета-Olean-12-ен-3 бета, 30-dihemiphthalate, 18-бета-Olean 9, (11) 12-диен-3 бета, 30-диол-dihemiphthalate, Olean-11, 13 (18)-диен-3 бета, 30-диол-dihemiphthalate или их фармацевтически допустимая соль</w:t>
            </w:r>
          </w:p>
        </w:tc>
        <w:tc>
          <w:tcPr>
            <w:tcW w:w="2268" w:type="dxa"/>
            <w:tcBorders>
              <w:top w:val="single" w:sz="4" w:space="0" w:color="auto"/>
              <w:left w:val="single" w:sz="4" w:space="0" w:color="auto"/>
              <w:bottom w:val="single" w:sz="4" w:space="0" w:color="auto"/>
              <w:right w:val="single" w:sz="4" w:space="0" w:color="auto"/>
            </w:tcBorders>
          </w:tcPr>
          <w:p w:rsidR="00A57AEA" w:rsidRPr="00F63228" w:rsidRDefault="00A57AEA" w:rsidP="008040FE">
            <w:pPr>
              <w:pStyle w:val="a3"/>
              <w:rPr>
                <w:color w:val="222222"/>
              </w:rPr>
            </w:pPr>
            <w:r w:rsidRPr="00F63228">
              <w:rPr>
                <w:color w:val="222222"/>
              </w:rPr>
              <w:t>Накано Масахиро др</w:t>
            </w:r>
          </w:p>
          <w:p w:rsidR="00A57AEA" w:rsidRPr="00E44117" w:rsidRDefault="00A57AEA" w:rsidP="00F63228">
            <w:pPr>
              <w:pStyle w:val="a3"/>
              <w:rPr>
                <w:rFonts w:ascii="Arial" w:hAnsi="Arial" w:cs="Arial"/>
                <w:color w:val="222222"/>
              </w:rPr>
            </w:pPr>
            <w:r w:rsidRPr="00F63228">
              <w:rPr>
                <w:color w:val="222222"/>
              </w:rPr>
              <w:t>(Минофаген Фарма CO)</w:t>
            </w:r>
          </w:p>
        </w:tc>
      </w:tr>
      <w:tr w:rsidR="00A57AEA" w:rsidRPr="00957F2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4E168F" w:rsidRDefault="00CE0CF9" w:rsidP="00CE0CF9">
            <w:pPr>
              <w:rPr>
                <w:sz w:val="20"/>
                <w:szCs w:val="20"/>
                <w:highlight w:val="yellow"/>
              </w:rPr>
            </w:pPr>
            <w:r w:rsidRPr="00091AEC">
              <w:rPr>
                <w:sz w:val="20"/>
                <w:szCs w:val="20"/>
              </w:rPr>
              <w:t>2.330</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4E168F" w:rsidRDefault="00A57AEA" w:rsidP="008040FE">
            <w:pPr>
              <w:rPr>
                <w:rFonts w:ascii="Arial" w:hAnsi="Arial" w:cs="Arial"/>
                <w:color w:val="222222"/>
                <w:sz w:val="18"/>
                <w:szCs w:val="18"/>
              </w:rPr>
            </w:pPr>
            <w:r w:rsidRPr="004E168F">
              <w:rPr>
                <w:sz w:val="18"/>
                <w:szCs w:val="18"/>
              </w:rPr>
              <w:t>0</w:t>
            </w:r>
            <w:r>
              <w:rPr>
                <w:sz w:val="18"/>
                <w:szCs w:val="18"/>
              </w:rPr>
              <w:t xml:space="preserve">322847 (B2) </w:t>
            </w:r>
            <w:r>
              <w:rPr>
                <w:sz w:val="18"/>
                <w:szCs w:val="18"/>
              </w:rPr>
              <w:br/>
            </w:r>
            <w:r w:rsidRPr="004E168F">
              <w:rPr>
                <w:sz w:val="18"/>
                <w:szCs w:val="18"/>
              </w:rPr>
              <w:t>27</w:t>
            </w:r>
            <w:r>
              <w:rPr>
                <w:sz w:val="18"/>
                <w:szCs w:val="18"/>
              </w:rPr>
              <w:t>.03.97</w:t>
            </w:r>
          </w:p>
        </w:tc>
        <w:tc>
          <w:tcPr>
            <w:tcW w:w="3544" w:type="dxa"/>
            <w:tcBorders>
              <w:top w:val="single" w:sz="4" w:space="0" w:color="auto"/>
              <w:left w:val="single" w:sz="4" w:space="0" w:color="auto"/>
              <w:bottom w:val="single" w:sz="4" w:space="0" w:color="auto"/>
              <w:right w:val="single" w:sz="4" w:space="0" w:color="auto"/>
            </w:tcBorders>
          </w:tcPr>
          <w:p w:rsidR="00A57AEA" w:rsidRPr="004E168F" w:rsidRDefault="00A57AEA" w:rsidP="00F63228">
            <w:pPr>
              <w:rPr>
                <w:color w:val="222222"/>
              </w:rPr>
            </w:pPr>
            <w:r>
              <w:rPr>
                <w:color w:val="222222"/>
              </w:rPr>
              <w:t>Антикари</w:t>
            </w:r>
            <w:r w:rsidR="00091AEC">
              <w:rPr>
                <w:color w:val="222222"/>
              </w:rPr>
              <w:t>ес</w:t>
            </w:r>
            <w:r>
              <w:rPr>
                <w:color w:val="222222"/>
              </w:rPr>
              <w:t>огенное вещество</w:t>
            </w:r>
            <w:r w:rsidRPr="004E168F">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F63228" w:rsidRDefault="00A57AEA" w:rsidP="00F63228">
            <w:pPr>
              <w:widowControl w:val="0"/>
              <w:jc w:val="both"/>
              <w:rPr>
                <w:color w:val="222222"/>
                <w:sz w:val="22"/>
                <w:szCs w:val="22"/>
              </w:rPr>
            </w:pPr>
            <w:r w:rsidRPr="00F63228">
              <w:rPr>
                <w:color w:val="222222"/>
                <w:sz w:val="22"/>
                <w:szCs w:val="22"/>
              </w:rPr>
              <w:t>Состоящего из глицирризина извлеченн</w:t>
            </w:r>
            <w:r>
              <w:rPr>
                <w:color w:val="222222"/>
                <w:sz w:val="22"/>
                <w:szCs w:val="22"/>
              </w:rPr>
              <w:t>ого из</w:t>
            </w:r>
            <w:r w:rsidR="005748A8">
              <w:rPr>
                <w:color w:val="222222"/>
                <w:sz w:val="22"/>
                <w:szCs w:val="22"/>
              </w:rPr>
              <w:t xml:space="preserve"> Kanzo </w:t>
            </w:r>
            <w:r w:rsidR="005748A8" w:rsidRPr="005748A8">
              <w:rPr>
                <w:color w:val="222222"/>
                <w:sz w:val="22"/>
                <w:szCs w:val="22"/>
              </w:rPr>
              <w:t xml:space="preserve">          </w:t>
            </w:r>
            <w:r w:rsidR="005748A8">
              <w:rPr>
                <w:color w:val="222222"/>
                <w:sz w:val="22"/>
                <w:szCs w:val="22"/>
              </w:rPr>
              <w:t>(корень солодки</w:t>
            </w:r>
            <w:r>
              <w:rPr>
                <w:color w:val="222222"/>
                <w:sz w:val="22"/>
                <w:szCs w:val="22"/>
              </w:rPr>
              <w:t>)</w:t>
            </w:r>
            <w:r w:rsidRPr="00F63228">
              <w:rPr>
                <w:color w:val="222222"/>
                <w:sz w:val="22"/>
                <w:szCs w:val="22"/>
              </w:rPr>
              <w:t>, подавляя образование гл</w:t>
            </w:r>
            <w:r w:rsidR="00267690">
              <w:rPr>
                <w:color w:val="222222"/>
                <w:sz w:val="22"/>
                <w:szCs w:val="22"/>
              </w:rPr>
              <w:t xml:space="preserve">юкана </w:t>
            </w:r>
            <w:r>
              <w:rPr>
                <w:color w:val="222222"/>
                <w:sz w:val="22"/>
                <w:szCs w:val="22"/>
              </w:rPr>
              <w:t xml:space="preserve"> кариесогенных бактерий</w:t>
            </w:r>
            <w:r w:rsidRPr="00F63228">
              <w:rPr>
                <w:color w:val="222222"/>
                <w:sz w:val="22"/>
                <w:szCs w:val="22"/>
              </w:rPr>
              <w:t>, препятствуя образованию бактериальных безусловно налет и имеющий отличный эффект предотвра</w:t>
            </w:r>
            <w:r>
              <w:rPr>
                <w:color w:val="222222"/>
                <w:sz w:val="22"/>
                <w:szCs w:val="22"/>
              </w:rPr>
              <w:t>щения</w:t>
            </w:r>
            <w:r w:rsidRPr="00F63228">
              <w:rPr>
                <w:color w:val="222222"/>
                <w:sz w:val="22"/>
                <w:szCs w:val="22"/>
              </w:rPr>
              <w:t xml:space="preserve"> кариеса</w:t>
            </w:r>
          </w:p>
        </w:tc>
        <w:tc>
          <w:tcPr>
            <w:tcW w:w="2268" w:type="dxa"/>
            <w:tcBorders>
              <w:top w:val="single" w:sz="4" w:space="0" w:color="auto"/>
              <w:left w:val="single" w:sz="4" w:space="0" w:color="auto"/>
              <w:bottom w:val="single" w:sz="4" w:space="0" w:color="auto"/>
              <w:right w:val="single" w:sz="4" w:space="0" w:color="auto"/>
            </w:tcBorders>
          </w:tcPr>
          <w:p w:rsidR="00A57AEA" w:rsidRPr="004E168F" w:rsidRDefault="00A57AEA" w:rsidP="00F63228">
            <w:pPr>
              <w:pStyle w:val="a3"/>
              <w:rPr>
                <w:rFonts w:ascii="Arial" w:hAnsi="Arial" w:cs="Arial"/>
                <w:color w:val="222222"/>
              </w:rPr>
            </w:pPr>
            <w:r>
              <w:rPr>
                <w:rFonts w:ascii="Arial" w:hAnsi="Arial" w:cs="Arial"/>
                <w:color w:val="222222"/>
              </w:rPr>
              <w:t>Хихи Ясутаки</w:t>
            </w:r>
          </w:p>
        </w:tc>
      </w:tr>
      <w:tr w:rsidR="00A57AEA" w:rsidRPr="00957F2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4E168F" w:rsidRDefault="00CE0CF9" w:rsidP="008040FE">
            <w:pPr>
              <w:rPr>
                <w:sz w:val="20"/>
                <w:szCs w:val="20"/>
                <w:highlight w:val="yellow"/>
              </w:rPr>
            </w:pPr>
            <w:r w:rsidRPr="00091AEC">
              <w:rPr>
                <w:sz w:val="20"/>
                <w:szCs w:val="20"/>
              </w:rPr>
              <w:t>2.331</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286877" w:rsidRDefault="00A57AEA" w:rsidP="008040FE">
            <w:pPr>
              <w:rPr>
                <w:color w:val="222222"/>
              </w:rPr>
            </w:pPr>
            <w:r w:rsidRPr="00286877">
              <w:rPr>
                <w:color w:val="222222"/>
              </w:rPr>
              <w:t>10226650 (А) 25.08.98</w:t>
            </w:r>
            <w:r w:rsidRPr="00286877">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763F3D" w:rsidRDefault="00A57AEA" w:rsidP="008040FE">
            <w:pPr>
              <w:rPr>
                <w:color w:val="222222"/>
              </w:rPr>
            </w:pPr>
            <w:r>
              <w:rPr>
                <w:color w:val="222222"/>
              </w:rPr>
              <w:t>П</w:t>
            </w:r>
            <w:r w:rsidRPr="00763F3D">
              <w:rPr>
                <w:color w:val="222222"/>
              </w:rPr>
              <w:t>ероральный препарат</w:t>
            </w:r>
            <w:r>
              <w:rPr>
                <w:color w:val="222222"/>
              </w:rPr>
              <w:t xml:space="preserve"> глицирризина</w:t>
            </w:r>
            <w:r w:rsidRPr="00763F3D">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346F29" w:rsidRDefault="00A57AEA" w:rsidP="008040FE">
            <w:pPr>
              <w:widowControl w:val="0"/>
              <w:jc w:val="both"/>
              <w:rPr>
                <w:color w:val="222222"/>
                <w:sz w:val="22"/>
                <w:szCs w:val="22"/>
              </w:rPr>
            </w:pPr>
            <w:r w:rsidRPr="00346F29">
              <w:rPr>
                <w:color w:val="222222"/>
                <w:sz w:val="22"/>
                <w:szCs w:val="22"/>
              </w:rPr>
              <w:t>Формулировании мольное из glycyrrhizins в качестве основного ингредиента промотора абсорбции является ( 20:01 ) до ( 1:20 ), а предпочтительнее препарат содержит 5- 30 мас . % Глицирризин, 5- 30 мас . % Каприновой кислоты или соли его , 20 - 50 мас . % полиэтиленгликоля , 0 - 10 мас . % пропиленгликоля , 0 - 10 мас . % дистиллированной воды и 0 - 3WT . % каустической соды , чтобы обеспечить 100wt . %</w:t>
            </w:r>
          </w:p>
        </w:tc>
        <w:tc>
          <w:tcPr>
            <w:tcW w:w="2268" w:type="dxa"/>
            <w:tcBorders>
              <w:top w:val="single" w:sz="4" w:space="0" w:color="auto"/>
              <w:left w:val="single" w:sz="4" w:space="0" w:color="auto"/>
              <w:bottom w:val="single" w:sz="4" w:space="0" w:color="auto"/>
              <w:right w:val="single" w:sz="4" w:space="0" w:color="auto"/>
            </w:tcBorders>
          </w:tcPr>
          <w:p w:rsidR="00A57AEA" w:rsidRPr="00346F29" w:rsidRDefault="00A57AEA" w:rsidP="008040FE">
            <w:pPr>
              <w:pStyle w:val="a3"/>
              <w:rPr>
                <w:color w:val="222222"/>
                <w:sz w:val="16"/>
                <w:szCs w:val="16"/>
              </w:rPr>
            </w:pPr>
            <w:r w:rsidRPr="00346F29">
              <w:rPr>
                <w:color w:val="222222"/>
                <w:sz w:val="16"/>
                <w:szCs w:val="16"/>
              </w:rPr>
              <w:t>Ямамото Maсaнoбу</w:t>
            </w:r>
          </w:p>
          <w:p w:rsidR="00A57AEA" w:rsidRPr="004E168F" w:rsidRDefault="00A57AEA" w:rsidP="005748A8">
            <w:pPr>
              <w:pStyle w:val="a3"/>
              <w:rPr>
                <w:rFonts w:ascii="Arial" w:hAnsi="Arial" w:cs="Arial"/>
                <w:color w:val="222222"/>
              </w:rPr>
            </w:pPr>
            <w:r w:rsidRPr="00346F29">
              <w:rPr>
                <w:color w:val="222222"/>
                <w:sz w:val="16"/>
                <w:szCs w:val="16"/>
              </w:rPr>
              <w:t>(O</w:t>
            </w:r>
            <w:r w:rsidR="005748A8">
              <w:rPr>
                <w:color w:val="222222"/>
                <w:sz w:val="16"/>
                <w:szCs w:val="16"/>
                <w:lang w:val="en-US"/>
              </w:rPr>
              <w:t>no</w:t>
            </w:r>
            <w:r w:rsidRPr="00346F29">
              <w:rPr>
                <w:color w:val="222222"/>
                <w:sz w:val="16"/>
                <w:szCs w:val="16"/>
              </w:rPr>
              <w:t xml:space="preserve"> Ф</w:t>
            </w:r>
            <w:r w:rsidR="005748A8">
              <w:rPr>
                <w:color w:val="222222"/>
                <w:sz w:val="16"/>
                <w:szCs w:val="16"/>
              </w:rPr>
              <w:t>армацевтические</w:t>
            </w:r>
            <w:r w:rsidRPr="00346F29">
              <w:rPr>
                <w:color w:val="222222"/>
                <w:sz w:val="16"/>
                <w:szCs w:val="16"/>
              </w:rPr>
              <w:t xml:space="preserve"> C</w:t>
            </w:r>
            <w:r w:rsidR="005748A8">
              <w:rPr>
                <w:color w:val="222222"/>
                <w:sz w:val="16"/>
                <w:szCs w:val="16"/>
              </w:rPr>
              <w:t>о</w:t>
            </w:r>
            <w:r w:rsidRPr="00346F29">
              <w:rPr>
                <w:color w:val="222222"/>
                <w:sz w:val="16"/>
                <w:szCs w:val="16"/>
              </w:rPr>
              <w:t xml:space="preserve"> L</w:t>
            </w:r>
            <w:r w:rsidR="005748A8">
              <w:rPr>
                <w:color w:val="222222"/>
                <w:sz w:val="16"/>
                <w:szCs w:val="16"/>
                <w:lang w:val="en-US"/>
              </w:rPr>
              <w:t>td</w:t>
            </w:r>
            <w:r w:rsidRPr="00346F29">
              <w:rPr>
                <w:color w:val="222222"/>
                <w:sz w:val="16"/>
                <w:szCs w:val="16"/>
              </w:rPr>
              <w:t>)</w:t>
            </w:r>
            <w:r>
              <w:rPr>
                <w:rFonts w:ascii="Arial" w:hAnsi="Arial" w:cs="Arial"/>
                <w:color w:val="222222"/>
              </w:rPr>
              <w:br/>
            </w:r>
          </w:p>
        </w:tc>
      </w:tr>
      <w:tr w:rsidR="00A57AEA" w:rsidRPr="00957F2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91AEC" w:rsidRDefault="00CE0CF9" w:rsidP="008040FE">
            <w:pPr>
              <w:rPr>
                <w:sz w:val="20"/>
                <w:szCs w:val="20"/>
              </w:rPr>
            </w:pPr>
            <w:r w:rsidRPr="00091AEC">
              <w:rPr>
                <w:sz w:val="20"/>
                <w:szCs w:val="20"/>
              </w:rPr>
              <w:t>2.332</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FC39A5">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286877" w:rsidRDefault="00A57AEA" w:rsidP="008040FE">
            <w:pPr>
              <w:rPr>
                <w:color w:val="222222"/>
              </w:rPr>
            </w:pPr>
            <w:r w:rsidRPr="00286877">
              <w:rPr>
                <w:color w:val="222222"/>
              </w:rPr>
              <w:t>10236985 (А) 08.09.98</w:t>
            </w:r>
            <w:r w:rsidRPr="00286877">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BA70BB" w:rsidRDefault="00A57AEA" w:rsidP="00346F29">
            <w:pPr>
              <w:rPr>
                <w:color w:val="222222"/>
              </w:rPr>
            </w:pPr>
            <w:r w:rsidRPr="00BA70BB">
              <w:rPr>
                <w:color w:val="222222"/>
              </w:rPr>
              <w:t>П</w:t>
            </w:r>
            <w:r>
              <w:rPr>
                <w:color w:val="222222"/>
              </w:rPr>
              <w:t>одготовка к</w:t>
            </w:r>
            <w:r w:rsidRPr="00BA70BB">
              <w:rPr>
                <w:color w:val="222222"/>
              </w:rPr>
              <w:t xml:space="preserve"> генной терапии</w:t>
            </w:r>
            <w:r w:rsidRPr="00BA70B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BA70BB" w:rsidRDefault="00A57AEA" w:rsidP="008040FE">
            <w:pPr>
              <w:widowControl w:val="0"/>
              <w:jc w:val="both"/>
              <w:rPr>
                <w:color w:val="222222"/>
              </w:rPr>
            </w:pPr>
            <w:r>
              <w:rPr>
                <w:color w:val="222222"/>
              </w:rPr>
              <w:t>Г</w:t>
            </w:r>
            <w:r w:rsidRPr="00BA70BB">
              <w:rPr>
                <w:color w:val="222222"/>
              </w:rPr>
              <w:t xml:space="preserve">ен выразить в печени добавляется к липидной - эндоплазматический teticulum содержит от 30 - положением, замещенным глициризин производную А формулы (R представляет собой 12- 18С алкил, Х представляет собой О или NH) в качестве одного компонента компонент мембранного формирования. 30 Stearylglycyrrhizin или N- стеарил -30- glycyrrhizinamide является предпочтительным в </w:t>
            </w:r>
            <w:r w:rsidRPr="00BA70BB">
              <w:rPr>
                <w:color w:val="222222"/>
              </w:rPr>
              <w:lastRenderedPageBreak/>
              <w:t>качестве соединения формулы</w:t>
            </w:r>
          </w:p>
        </w:tc>
        <w:tc>
          <w:tcPr>
            <w:tcW w:w="2268" w:type="dxa"/>
            <w:tcBorders>
              <w:top w:val="single" w:sz="4" w:space="0" w:color="auto"/>
              <w:left w:val="single" w:sz="4" w:space="0" w:color="auto"/>
              <w:bottom w:val="single" w:sz="4" w:space="0" w:color="auto"/>
              <w:right w:val="single" w:sz="4" w:space="0" w:color="auto"/>
            </w:tcBorders>
          </w:tcPr>
          <w:p w:rsidR="00A57AEA" w:rsidRPr="00346F29" w:rsidRDefault="00A57AEA" w:rsidP="008040FE">
            <w:pPr>
              <w:pStyle w:val="a3"/>
              <w:rPr>
                <w:color w:val="222222"/>
              </w:rPr>
            </w:pPr>
            <w:r w:rsidRPr="00346F29">
              <w:rPr>
                <w:color w:val="222222"/>
              </w:rPr>
              <w:lastRenderedPageBreak/>
              <w:t>Kивада Хироши</w:t>
            </w:r>
          </w:p>
          <w:p w:rsidR="00A57AEA" w:rsidRPr="00346F29" w:rsidRDefault="00A57AEA" w:rsidP="005748A8">
            <w:pPr>
              <w:pStyle w:val="a3"/>
              <w:rPr>
                <w:color w:val="222222"/>
              </w:rPr>
            </w:pPr>
            <w:r w:rsidRPr="00346F29">
              <w:rPr>
                <w:color w:val="222222"/>
              </w:rPr>
              <w:t>(T</w:t>
            </w:r>
            <w:r w:rsidR="005748A8">
              <w:rPr>
                <w:color w:val="222222"/>
                <w:lang w:val="en-US"/>
              </w:rPr>
              <w:t>aiho</w:t>
            </w:r>
            <w:r w:rsidRPr="00346F29">
              <w:rPr>
                <w:color w:val="222222"/>
              </w:rPr>
              <w:t xml:space="preserve"> Фармасьютикал Ко Л</w:t>
            </w:r>
            <w:r w:rsidR="005748A8">
              <w:rPr>
                <w:color w:val="222222"/>
              </w:rPr>
              <w:t>тд</w:t>
            </w:r>
            <w:r w:rsidRPr="00346F29">
              <w:rPr>
                <w:color w:val="222222"/>
              </w:rPr>
              <w:t>)</w:t>
            </w:r>
          </w:p>
        </w:tc>
      </w:tr>
      <w:tr w:rsidR="00A57AEA"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91AEC" w:rsidRDefault="00CE0CF9" w:rsidP="008040FE">
            <w:pPr>
              <w:rPr>
                <w:sz w:val="20"/>
                <w:szCs w:val="20"/>
              </w:rPr>
            </w:pPr>
            <w:r w:rsidRPr="00091AEC">
              <w:rPr>
                <w:sz w:val="20"/>
                <w:szCs w:val="20"/>
              </w:rPr>
              <w:lastRenderedPageBreak/>
              <w:t>2.333</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pPr>
              <w:rPr>
                <w:sz w:val="20"/>
                <w:szCs w:val="20"/>
                <w:lang w:val="uk-UA"/>
              </w:rPr>
            </w:pPr>
            <w:r w:rsidRPr="00417E15">
              <w:rPr>
                <w:lang w:val="uk-UA"/>
              </w:rPr>
              <w:t>Япония</w:t>
            </w:r>
          </w:p>
          <w:p w:rsidR="00A57AEA" w:rsidRPr="009279DA" w:rsidRDefault="00A57AEA" w:rsidP="008040FE">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Default="00A57AEA" w:rsidP="008040FE">
            <w:pPr>
              <w:rPr>
                <w:rStyle w:val="longtext"/>
                <w:color w:val="222222"/>
              </w:rPr>
            </w:pPr>
            <w:r w:rsidRPr="00F425AB">
              <w:rPr>
                <w:rStyle w:val="longtext"/>
                <w:color w:val="222222"/>
              </w:rPr>
              <w:t xml:space="preserve">2000309544 (А) </w:t>
            </w:r>
          </w:p>
          <w:p w:rsidR="00A57AEA" w:rsidRPr="00F425AB" w:rsidRDefault="00A57AEA" w:rsidP="008040FE">
            <w:pPr>
              <w:rPr>
                <w:rStyle w:val="longtext"/>
                <w:color w:val="222222"/>
                <w:shd w:val="clear" w:color="auto" w:fill="FFFFFF"/>
              </w:rPr>
            </w:pPr>
            <w:r w:rsidRPr="00F425AB">
              <w:rPr>
                <w:rStyle w:val="longtext"/>
                <w:color w:val="222222"/>
              </w:rPr>
              <w:t>07.11.00</w:t>
            </w:r>
            <w:r w:rsidRPr="00F425AB">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7F5037" w:rsidRDefault="00A57AEA" w:rsidP="008040FE">
            <w:pPr>
              <w:rPr>
                <w:color w:val="222222"/>
              </w:rPr>
            </w:pPr>
            <w:r w:rsidRPr="007F5037">
              <w:rPr>
                <w:rStyle w:val="longtext"/>
                <w:color w:val="222222"/>
              </w:rPr>
              <w:t xml:space="preserve">Преждевременные роды </w:t>
            </w:r>
            <w:r w:rsidR="00267690">
              <w:rPr>
                <w:rStyle w:val="longtext"/>
                <w:color w:val="222222"/>
              </w:rPr>
              <w:t>или аборт - агент, ингибирую-щий</w:t>
            </w:r>
            <w:r w:rsidRPr="007F5037">
              <w:rPr>
                <w:rStyle w:val="longtext"/>
                <w:color w:val="222222"/>
              </w:rPr>
              <w:t>, цервикального канала созревания ингибитора и ингибитора гиалуронидазы</w:t>
            </w:r>
            <w:r w:rsidRPr="007F5037">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7F5037" w:rsidRDefault="00A57AEA" w:rsidP="008040FE">
            <w:pPr>
              <w:widowControl w:val="0"/>
              <w:jc w:val="both"/>
              <w:rPr>
                <w:color w:val="222222"/>
              </w:rPr>
            </w:pPr>
            <w:r>
              <w:rPr>
                <w:rStyle w:val="longtext"/>
                <w:color w:val="222222"/>
              </w:rPr>
              <w:t>С</w:t>
            </w:r>
            <w:r w:rsidRPr="007F5037">
              <w:rPr>
                <w:rStyle w:val="longtext"/>
                <w:color w:val="222222"/>
              </w:rPr>
              <w:t>одержит ( 1 ) в hyalulonidase ингибитора, и / или (2) по меньшей мере один компонент, выбранный из группы гликозаминогл</w:t>
            </w:r>
            <w:r w:rsidR="00267690">
              <w:rPr>
                <w:rStyle w:val="longtext"/>
                <w:color w:val="222222"/>
              </w:rPr>
              <w:t>иканы, сульфат, его производное</w:t>
            </w:r>
            <w:r w:rsidRPr="007F5037">
              <w:rPr>
                <w:rStyle w:val="longtext"/>
                <w:color w:val="222222"/>
              </w:rPr>
              <w:t>, глицирризин</w:t>
            </w:r>
            <w:r w:rsidR="00C2325B">
              <w:rPr>
                <w:rStyle w:val="longtext"/>
                <w:color w:val="222222"/>
              </w:rPr>
              <w:t>а</w:t>
            </w:r>
            <w:r w:rsidRPr="007F5037">
              <w:rPr>
                <w:rStyle w:val="longtext"/>
                <w:color w:val="222222"/>
              </w:rPr>
              <w:t xml:space="preserve">, его агликона или его соль </w:t>
            </w:r>
            <w:r>
              <w:rPr>
                <w:rStyle w:val="longtext"/>
                <w:color w:val="222222"/>
              </w:rPr>
              <w:t>в качестве активного компонента</w:t>
            </w:r>
          </w:p>
        </w:tc>
        <w:tc>
          <w:tcPr>
            <w:tcW w:w="2268" w:type="dxa"/>
            <w:tcBorders>
              <w:top w:val="single" w:sz="4" w:space="0" w:color="auto"/>
              <w:left w:val="single" w:sz="4" w:space="0" w:color="auto"/>
              <w:bottom w:val="single" w:sz="4" w:space="0" w:color="auto"/>
              <w:right w:val="single" w:sz="4" w:space="0" w:color="auto"/>
            </w:tcBorders>
          </w:tcPr>
          <w:p w:rsidR="00A57AEA" w:rsidRPr="00774DAE" w:rsidRDefault="00A57AEA" w:rsidP="008040FE">
            <w:pPr>
              <w:pStyle w:val="a3"/>
              <w:rPr>
                <w:rStyle w:val="longtext"/>
                <w:color w:val="222222"/>
                <w:lang w:val="en-US"/>
              </w:rPr>
            </w:pPr>
            <w:r w:rsidRPr="00774DAE">
              <w:rPr>
                <w:rStyle w:val="longtext"/>
                <w:color w:val="222222"/>
                <w:lang w:val="en-US"/>
              </w:rPr>
              <w:t xml:space="preserve">Miyauchi Satoshi </w:t>
            </w:r>
            <w:r>
              <w:rPr>
                <w:rStyle w:val="longtext"/>
                <w:color w:val="222222"/>
              </w:rPr>
              <w:t>др</w:t>
            </w:r>
            <w:r w:rsidRPr="00774DAE">
              <w:rPr>
                <w:rStyle w:val="longtext"/>
                <w:color w:val="222222"/>
                <w:lang w:val="en-US"/>
              </w:rPr>
              <w:t>.</w:t>
            </w:r>
          </w:p>
          <w:p w:rsidR="00A57AEA" w:rsidRPr="00774DAE" w:rsidRDefault="00A57AEA" w:rsidP="005748A8">
            <w:pPr>
              <w:pStyle w:val="a3"/>
              <w:rPr>
                <w:rFonts w:ascii="Arial" w:hAnsi="Arial" w:cs="Arial"/>
                <w:color w:val="222222"/>
                <w:lang w:val="en-US"/>
              </w:rPr>
            </w:pPr>
            <w:r w:rsidRPr="00774DAE">
              <w:rPr>
                <w:rStyle w:val="longtext"/>
                <w:color w:val="222222"/>
                <w:lang w:val="en-US"/>
              </w:rPr>
              <w:t>( Seikagaku K</w:t>
            </w:r>
            <w:r w:rsidR="005748A8">
              <w:rPr>
                <w:rStyle w:val="longtext"/>
                <w:color w:val="222222"/>
                <w:lang w:val="en-US"/>
              </w:rPr>
              <w:t>ogyo</w:t>
            </w:r>
            <w:r w:rsidRPr="00774DAE">
              <w:rPr>
                <w:rStyle w:val="longtext"/>
                <w:color w:val="222222"/>
                <w:lang w:val="en-US"/>
              </w:rPr>
              <w:t xml:space="preserve"> C</w:t>
            </w:r>
            <w:r w:rsidR="005748A8">
              <w:rPr>
                <w:rStyle w:val="longtext"/>
                <w:color w:val="222222"/>
                <w:lang w:val="en-US"/>
              </w:rPr>
              <w:t>o</w:t>
            </w:r>
            <w:r w:rsidRPr="00774DAE">
              <w:rPr>
                <w:rStyle w:val="longtext"/>
                <w:color w:val="222222"/>
                <w:lang w:val="en-US"/>
              </w:rPr>
              <w:t xml:space="preserve"> L</w:t>
            </w:r>
            <w:r w:rsidR="005748A8">
              <w:rPr>
                <w:rStyle w:val="longtext"/>
                <w:color w:val="222222"/>
                <w:lang w:val="en-US"/>
              </w:rPr>
              <w:t>td</w:t>
            </w:r>
            <w:r w:rsidRPr="00774DAE">
              <w:rPr>
                <w:rStyle w:val="longtext"/>
                <w:color w:val="222222"/>
                <w:lang w:val="en-US"/>
              </w:rPr>
              <w:t xml:space="preserve"> )</w:t>
            </w:r>
            <w:r w:rsidRPr="00774DAE">
              <w:rPr>
                <w:rFonts w:ascii="Arial" w:hAnsi="Arial" w:cs="Arial"/>
                <w:color w:val="222222"/>
                <w:lang w:val="en-US"/>
              </w:rPr>
              <w:br/>
            </w:r>
          </w:p>
        </w:tc>
      </w:tr>
      <w:tr w:rsidR="00A57AEA" w:rsidRPr="007E73A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91AEC" w:rsidRDefault="00CE0CF9" w:rsidP="008040FE">
            <w:pPr>
              <w:rPr>
                <w:sz w:val="20"/>
                <w:szCs w:val="20"/>
              </w:rPr>
            </w:pPr>
            <w:r w:rsidRPr="00091AEC">
              <w:rPr>
                <w:sz w:val="20"/>
                <w:szCs w:val="20"/>
              </w:rPr>
              <w:t>2.334</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E641D5" w:rsidRDefault="00A57AEA" w:rsidP="008040FE">
            <w:pPr>
              <w:rPr>
                <w:color w:val="222222"/>
                <w:sz w:val="20"/>
                <w:szCs w:val="20"/>
              </w:rPr>
            </w:pPr>
            <w:r w:rsidRPr="00E641D5">
              <w:rPr>
                <w:color w:val="222222"/>
                <w:sz w:val="20"/>
                <w:szCs w:val="20"/>
              </w:rPr>
              <w:t>2003139355 (A1) 24.07.03</w:t>
            </w:r>
            <w:r w:rsidRPr="00E641D5">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046F30" w:rsidRDefault="00A57AEA" w:rsidP="004064E6">
            <w:pPr>
              <w:rPr>
                <w:color w:val="222222"/>
              </w:rPr>
            </w:pPr>
            <w:r>
              <w:rPr>
                <w:color w:val="222222"/>
              </w:rPr>
              <w:t>Препарат</w:t>
            </w:r>
            <w:r w:rsidRPr="00046F30">
              <w:rPr>
                <w:color w:val="222222"/>
              </w:rPr>
              <w:t xml:space="preserve"> для ортопедиче</w:t>
            </w:r>
            <w:r>
              <w:rPr>
                <w:color w:val="222222"/>
              </w:rPr>
              <w:t>-</w:t>
            </w:r>
            <w:r w:rsidRPr="00046F30">
              <w:rPr>
                <w:color w:val="222222"/>
              </w:rPr>
              <w:t>ско</w:t>
            </w:r>
            <w:r>
              <w:rPr>
                <w:color w:val="222222"/>
              </w:rPr>
              <w:t xml:space="preserve">го </w:t>
            </w:r>
            <w:r w:rsidRPr="00046F30">
              <w:rPr>
                <w:color w:val="222222"/>
              </w:rPr>
              <w:t>хирургическо</w:t>
            </w:r>
            <w:r>
              <w:rPr>
                <w:color w:val="222222"/>
              </w:rPr>
              <w:t xml:space="preserve">го </w:t>
            </w:r>
            <w:r w:rsidRPr="00046F30">
              <w:rPr>
                <w:color w:val="222222"/>
              </w:rPr>
              <w:t>приме</w:t>
            </w:r>
            <w:r>
              <w:rPr>
                <w:color w:val="222222"/>
              </w:rPr>
              <w:t>-</w:t>
            </w:r>
            <w:r w:rsidRPr="00046F30">
              <w:rPr>
                <w:color w:val="222222"/>
              </w:rPr>
              <w:t xml:space="preserve">нения и способ обработки, используя </w:t>
            </w:r>
            <w:r>
              <w:rPr>
                <w:color w:val="222222"/>
              </w:rPr>
              <w:t>его</w:t>
            </w:r>
            <w:r w:rsidRPr="00046F30">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046F30" w:rsidRDefault="00A57AEA" w:rsidP="00C2325B">
            <w:pPr>
              <w:widowControl w:val="0"/>
              <w:jc w:val="both"/>
              <w:rPr>
                <w:color w:val="222222"/>
              </w:rPr>
            </w:pPr>
            <w:r>
              <w:rPr>
                <w:color w:val="222222"/>
              </w:rPr>
              <w:t>Д</w:t>
            </w:r>
            <w:r w:rsidRPr="00046F30">
              <w:rPr>
                <w:color w:val="222222"/>
              </w:rPr>
              <w:t>ля лечения расстройства в ишеми</w:t>
            </w:r>
            <w:r w:rsidR="00C2325B">
              <w:rPr>
                <w:color w:val="222222"/>
              </w:rPr>
              <w:t>и</w:t>
            </w:r>
            <w:r w:rsidRPr="00046F30">
              <w:rPr>
                <w:color w:val="222222"/>
              </w:rPr>
              <w:t xml:space="preserve"> реперфузии, вызванной операци</w:t>
            </w:r>
            <w:r w:rsidR="00C2325B">
              <w:rPr>
                <w:color w:val="222222"/>
              </w:rPr>
              <w:t>ей</w:t>
            </w:r>
            <w:r w:rsidRPr="00046F30">
              <w:rPr>
                <w:color w:val="222222"/>
              </w:rPr>
              <w:t xml:space="preserve"> в области ортопедии, содержащий глицирризин и / или его фармацевтически приемлемых солей в качестве эффективного компонента и очистки методом с использованием лекарства</w:t>
            </w:r>
          </w:p>
        </w:tc>
        <w:tc>
          <w:tcPr>
            <w:tcW w:w="2268" w:type="dxa"/>
            <w:tcBorders>
              <w:top w:val="single" w:sz="4" w:space="0" w:color="auto"/>
              <w:left w:val="single" w:sz="4" w:space="0" w:color="auto"/>
              <w:bottom w:val="single" w:sz="4" w:space="0" w:color="auto"/>
              <w:right w:val="single" w:sz="4" w:space="0" w:color="auto"/>
            </w:tcBorders>
          </w:tcPr>
          <w:p w:rsidR="00A57AEA" w:rsidRPr="004064E6" w:rsidRDefault="00A57AEA" w:rsidP="008040FE">
            <w:pPr>
              <w:pStyle w:val="a3"/>
              <w:rPr>
                <w:color w:val="222222"/>
              </w:rPr>
            </w:pPr>
            <w:r w:rsidRPr="004064E6">
              <w:rPr>
                <w:color w:val="222222"/>
              </w:rPr>
              <w:t>Наката Нобуаки и др.</w:t>
            </w:r>
          </w:p>
        </w:tc>
      </w:tr>
      <w:tr w:rsidR="00A57AEA" w:rsidRPr="007E73A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432D59" w:rsidRDefault="00CE0CF9" w:rsidP="008040FE">
            <w:pPr>
              <w:rPr>
                <w:sz w:val="20"/>
                <w:szCs w:val="20"/>
                <w:highlight w:val="yellow"/>
                <w:lang w:val="en-US"/>
              </w:rPr>
            </w:pPr>
            <w:r w:rsidRPr="00091AEC">
              <w:rPr>
                <w:sz w:val="20"/>
                <w:szCs w:val="20"/>
              </w:rPr>
              <w:t>2.335</w:t>
            </w:r>
          </w:p>
        </w:tc>
        <w:tc>
          <w:tcPr>
            <w:tcW w:w="1134" w:type="dxa"/>
            <w:tcBorders>
              <w:top w:val="single" w:sz="4" w:space="0" w:color="auto"/>
              <w:left w:val="single" w:sz="4" w:space="0" w:color="auto"/>
              <w:bottom w:val="single" w:sz="4" w:space="0" w:color="auto"/>
              <w:right w:val="single" w:sz="4" w:space="0" w:color="auto"/>
            </w:tcBorders>
          </w:tcPr>
          <w:p w:rsidR="00A57AEA" w:rsidRPr="00AF16F4" w:rsidRDefault="00A57AEA" w:rsidP="008040FE">
            <w:r w:rsidRPr="00AF16F4">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AF16F4" w:rsidRDefault="00A57AEA" w:rsidP="008040FE">
            <w:pPr>
              <w:rPr>
                <w:color w:val="222222"/>
              </w:rPr>
            </w:pPr>
            <w:r w:rsidRPr="00AF16F4">
              <w:rPr>
                <w:color w:val="222222"/>
              </w:rPr>
              <w:t>Заявка</w:t>
            </w:r>
          </w:p>
          <w:p w:rsidR="00A57AEA" w:rsidRPr="00AF16F4" w:rsidRDefault="00A57AEA" w:rsidP="008040FE">
            <w:pPr>
              <w:rPr>
                <w:color w:val="222222"/>
                <w:sz w:val="20"/>
                <w:szCs w:val="20"/>
                <w:lang w:val="en-US"/>
              </w:rPr>
            </w:pPr>
            <w:r w:rsidRPr="00AF16F4">
              <w:rPr>
                <w:color w:val="222222"/>
                <w:sz w:val="20"/>
                <w:szCs w:val="20"/>
              </w:rPr>
              <w:t>2003166583 (A1) 04.09.03</w:t>
            </w:r>
            <w:r w:rsidRPr="00AF16F4">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AF16F4" w:rsidRDefault="00A57AEA" w:rsidP="004064E6">
            <w:pPr>
              <w:rPr>
                <w:color w:val="222222"/>
              </w:rPr>
            </w:pPr>
            <w:r w:rsidRPr="00AF16F4">
              <w:rPr>
                <w:color w:val="222222"/>
              </w:rPr>
              <w:t>Кожный цитохром P450 ингибиторы 1A и усилители</w:t>
            </w:r>
            <w:r w:rsidRPr="00AF16F4">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AF16F4" w:rsidRDefault="00A57AEA" w:rsidP="00B932F9">
            <w:pPr>
              <w:widowControl w:val="0"/>
              <w:jc w:val="both"/>
              <w:rPr>
                <w:color w:val="222222"/>
              </w:rPr>
            </w:pPr>
            <w:r w:rsidRPr="00AF16F4">
              <w:rPr>
                <w:color w:val="222222"/>
              </w:rPr>
              <w:t xml:space="preserve">Включают свободного основания или его фармакологически приемлемую соль (-)-эпикатехин, (+)-эпикатехин, (+)-лимонен, 3-фенилпропил ацетат, альфа-нафтофлавон, </w:t>
            </w:r>
            <w:r w:rsidR="00515414">
              <w:rPr>
                <w:color w:val="222222"/>
              </w:rPr>
              <w:t>апигенин</w:t>
            </w:r>
            <w:r w:rsidRPr="00AF16F4">
              <w:rPr>
                <w:color w:val="222222"/>
              </w:rPr>
              <w:t>, байкалеин, байкалина, бета-мирцен, катехин, бета-нафтофлавон, цинеол, даидзеин, даидзин, диосмин, эргостерин, формононетин, галловая кислота, генистеин, глицирризин, глицирризиновая кислота, и др.вещества</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8040FE">
            <w:pPr>
              <w:pStyle w:val="a3"/>
              <w:rPr>
                <w:color w:val="222222"/>
              </w:rPr>
            </w:pPr>
            <w:r w:rsidRPr="00C67EE4">
              <w:rPr>
                <w:color w:val="222222"/>
              </w:rPr>
              <w:t>YOA-ПУ HU ОЛИВЕР</w:t>
            </w:r>
          </w:p>
          <w:p w:rsidR="00A57AEA" w:rsidRPr="00C67EE4" w:rsidRDefault="00A57AEA" w:rsidP="008040FE">
            <w:pPr>
              <w:pStyle w:val="a3"/>
              <w:rPr>
                <w:color w:val="222222"/>
              </w:rPr>
            </w:pPr>
            <w:r w:rsidRPr="00C67EE4">
              <w:rPr>
                <w:color w:val="222222"/>
              </w:rPr>
              <w:t>HU ВЫ-ПУ и др.</w:t>
            </w:r>
          </w:p>
        </w:tc>
      </w:tr>
      <w:tr w:rsidR="00A57AEA" w:rsidRPr="007E73A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9C7A3D" w:rsidRDefault="00CE0CF9" w:rsidP="004E053D">
            <w:pPr>
              <w:rPr>
                <w:sz w:val="20"/>
                <w:szCs w:val="20"/>
                <w:highlight w:val="yellow"/>
              </w:rPr>
            </w:pPr>
            <w:r w:rsidRPr="00C63064">
              <w:rPr>
                <w:sz w:val="20"/>
                <w:szCs w:val="20"/>
              </w:rPr>
              <w:t>2.336</w:t>
            </w:r>
          </w:p>
        </w:tc>
        <w:tc>
          <w:tcPr>
            <w:tcW w:w="1134" w:type="dxa"/>
            <w:tcBorders>
              <w:top w:val="single" w:sz="4" w:space="0" w:color="auto"/>
              <w:left w:val="single" w:sz="4" w:space="0" w:color="auto"/>
              <w:bottom w:val="single" w:sz="4" w:space="0" w:color="auto"/>
              <w:right w:val="single" w:sz="4" w:space="0" w:color="auto"/>
            </w:tcBorders>
          </w:tcPr>
          <w:p w:rsidR="00A57AEA" w:rsidRPr="009279DA" w:rsidRDefault="00A57AEA" w:rsidP="004E053D">
            <w:pPr>
              <w:rPr>
                <w:sz w:val="20"/>
                <w:szCs w:val="20"/>
                <w:lang w:val="uk-UA"/>
              </w:rPr>
            </w:pPr>
            <w:r w:rsidRPr="00BF0524">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4E053D">
            <w:r>
              <w:t>Заявка</w:t>
            </w:r>
          </w:p>
          <w:p w:rsidR="00A57AEA" w:rsidRPr="00C63064" w:rsidRDefault="00A57AEA" w:rsidP="004E053D">
            <w:pPr>
              <w:rPr>
                <w:color w:val="222222"/>
              </w:rPr>
            </w:pPr>
            <w:r w:rsidRPr="00C63064">
              <w:rPr>
                <w:color w:val="222222"/>
              </w:rPr>
              <w:t>1408236 (А) 09.04.03</w:t>
            </w:r>
            <w:r w:rsidRPr="00C63064">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462B01" w:rsidRDefault="00A57AEA" w:rsidP="00E208CE">
            <w:pPr>
              <w:rPr>
                <w:color w:val="222222"/>
              </w:rPr>
            </w:pPr>
            <w:r>
              <w:rPr>
                <w:color w:val="222222"/>
              </w:rPr>
              <w:t>Лечебная</w:t>
            </w:r>
            <w:r w:rsidRPr="00462B01">
              <w:rPr>
                <w:color w:val="222222"/>
              </w:rPr>
              <w:t xml:space="preserve"> мука из свежих тростника и спарж</w:t>
            </w:r>
            <w:r>
              <w:rPr>
                <w:color w:val="222222"/>
              </w:rPr>
              <w:t>и</w:t>
            </w:r>
            <w:r w:rsidRPr="00462B01">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C2325B" w:rsidRDefault="00A57AEA" w:rsidP="004E053D">
            <w:pPr>
              <w:widowControl w:val="0"/>
              <w:jc w:val="both"/>
              <w:rPr>
                <w:color w:val="222222"/>
              </w:rPr>
            </w:pPr>
            <w:r w:rsidRPr="00C2325B">
              <w:rPr>
                <w:color w:val="222222"/>
              </w:rPr>
              <w:t>Мука здоровья имеет всеобъемлющие питательные компоненты и содержит тка</w:t>
            </w:r>
            <w:r w:rsidR="00267690">
              <w:rPr>
                <w:color w:val="222222"/>
              </w:rPr>
              <w:t>ни белка, 18 видов аминокислоты</w:t>
            </w:r>
            <w:r w:rsidRPr="00C2325B">
              <w:rPr>
                <w:color w:val="222222"/>
              </w:rPr>
              <w:t>, каротин, витамин А, витамин B витамин</w:t>
            </w:r>
            <w:r w:rsidR="00267690">
              <w:rPr>
                <w:color w:val="222222"/>
              </w:rPr>
              <w:t>а С и пять видов макроэлементо</w:t>
            </w:r>
            <w:r w:rsidRPr="00C2325B">
              <w:rPr>
                <w:color w:val="222222"/>
              </w:rPr>
              <w:t>. Он также содержит некоторы</w:t>
            </w:r>
            <w:r w:rsidR="00267690">
              <w:rPr>
                <w:color w:val="222222"/>
              </w:rPr>
              <w:t>е китайские компоненты медицины</w:t>
            </w:r>
            <w:r w:rsidRPr="00C2325B">
              <w:rPr>
                <w:color w:val="222222"/>
              </w:rPr>
              <w:t>, в том числе глутатиона , agedoite , глицирризина и т.д. и 9 видов микроэлементов</w:t>
            </w:r>
          </w:p>
          <w:p w:rsidR="00A57AEA" w:rsidRPr="00462B01" w:rsidRDefault="00A57AEA" w:rsidP="004E053D">
            <w:pPr>
              <w:widowControl w:val="0"/>
              <w:jc w:val="both"/>
              <w:rPr>
                <w:color w:val="222222"/>
              </w:rPr>
            </w:pPr>
            <w:r w:rsidRPr="00C2325B">
              <w:rPr>
                <w:color w:val="222222"/>
              </w:rPr>
              <w:t>Он может быть использован в профилактике и лечении СПИДа, рака, заболевания кровеносных сосудов, диабет и т.д. и укрепления иммунитета</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E208CE">
            <w:pPr>
              <w:pStyle w:val="a3"/>
              <w:rPr>
                <w:bCs/>
                <w:sz w:val="24"/>
                <w:szCs w:val="24"/>
                <w:lang w:val="uk-UA"/>
              </w:rPr>
            </w:pPr>
            <w:r w:rsidRPr="00C67EE4">
              <w:rPr>
                <w:color w:val="222222"/>
              </w:rPr>
              <w:t xml:space="preserve">Ван Чонюань </w:t>
            </w:r>
          </w:p>
        </w:tc>
      </w:tr>
      <w:tr w:rsidR="00A57AEA" w:rsidRPr="007E73A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9F16F5" w:rsidRDefault="009B0659" w:rsidP="008040FE">
            <w:pPr>
              <w:rPr>
                <w:sz w:val="20"/>
                <w:szCs w:val="20"/>
                <w:highlight w:val="yellow"/>
              </w:rPr>
            </w:pPr>
            <w:r w:rsidRPr="00091AEC">
              <w:rPr>
                <w:sz w:val="20"/>
                <w:szCs w:val="20"/>
              </w:rPr>
              <w:t>2.337</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067F68">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E641D5" w:rsidRDefault="00A57AEA" w:rsidP="008040FE">
            <w:pPr>
              <w:rPr>
                <w:color w:val="222222"/>
              </w:rPr>
            </w:pPr>
            <w:r w:rsidRPr="00E641D5">
              <w:rPr>
                <w:color w:val="222222"/>
              </w:rPr>
              <w:t xml:space="preserve">6733800 (B1) </w:t>
            </w:r>
            <w:r w:rsidRPr="00E641D5">
              <w:rPr>
                <w:color w:val="222222"/>
              </w:rPr>
              <w:lastRenderedPageBreak/>
              <w:t>11.05.04</w:t>
            </w:r>
            <w:r w:rsidRPr="00E641D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432D59" w:rsidRDefault="00A57AEA" w:rsidP="00C2325B">
            <w:pPr>
              <w:rPr>
                <w:color w:val="222222"/>
              </w:rPr>
            </w:pPr>
            <w:r w:rsidRPr="00432D59">
              <w:rPr>
                <w:color w:val="222222"/>
              </w:rPr>
              <w:lastRenderedPageBreak/>
              <w:t>Синергетическ</w:t>
            </w:r>
            <w:r>
              <w:rPr>
                <w:color w:val="222222"/>
              </w:rPr>
              <w:t>ая</w:t>
            </w:r>
            <w:r w:rsidRPr="00432D59">
              <w:rPr>
                <w:color w:val="222222"/>
              </w:rPr>
              <w:t xml:space="preserve"> композиция для лечения печени и печени,</w:t>
            </w:r>
            <w:r w:rsidR="00C2325B">
              <w:rPr>
                <w:color w:val="222222"/>
              </w:rPr>
              <w:t xml:space="preserve"> </w:t>
            </w:r>
            <w:r w:rsidR="00C2325B">
              <w:rPr>
                <w:color w:val="222222"/>
              </w:rPr>
              <w:lastRenderedPageBreak/>
              <w:t>связанных заболеваний и способ</w:t>
            </w:r>
            <w:r w:rsidRPr="00432D59">
              <w:rPr>
                <w:color w:val="222222"/>
              </w:rPr>
              <w:t xml:space="preserve"> получения </w:t>
            </w:r>
            <w:r w:rsidR="00C2325B">
              <w:rPr>
                <w:color w:val="222222"/>
              </w:rPr>
              <w:t>ее</w:t>
            </w:r>
            <w:r w:rsidRPr="00432D59">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432D59" w:rsidRDefault="00A57AEA" w:rsidP="008040FE">
            <w:pPr>
              <w:widowControl w:val="0"/>
              <w:jc w:val="both"/>
              <w:rPr>
                <w:color w:val="222222"/>
              </w:rPr>
            </w:pPr>
            <w:r w:rsidRPr="00432D59">
              <w:rPr>
                <w:color w:val="222222"/>
              </w:rPr>
              <w:lastRenderedPageBreak/>
              <w:t xml:space="preserve">Синергетический композиция содержит экстракт солодки и Picrorhiza kurroa в соотношении 2-1:1-3 по </w:t>
            </w:r>
            <w:r w:rsidRPr="00432D59">
              <w:rPr>
                <w:color w:val="222222"/>
              </w:rPr>
              <w:lastRenderedPageBreak/>
              <w:t>весу- оптимизации экстракта солодки, чтобы обеспечить максимальное содержание глицирризина</w:t>
            </w:r>
          </w:p>
        </w:tc>
        <w:tc>
          <w:tcPr>
            <w:tcW w:w="2268" w:type="dxa"/>
            <w:tcBorders>
              <w:top w:val="single" w:sz="4" w:space="0" w:color="auto"/>
              <w:left w:val="single" w:sz="4" w:space="0" w:color="auto"/>
              <w:bottom w:val="single" w:sz="4" w:space="0" w:color="auto"/>
              <w:right w:val="single" w:sz="4" w:space="0" w:color="auto"/>
            </w:tcBorders>
          </w:tcPr>
          <w:p w:rsidR="00A57AEA" w:rsidRPr="005748A8" w:rsidRDefault="005748A8" w:rsidP="007239B9">
            <w:pPr>
              <w:pStyle w:val="a3"/>
              <w:rPr>
                <w:color w:val="222222"/>
                <w:lang w:val="en-US"/>
              </w:rPr>
            </w:pPr>
            <w:r>
              <w:rPr>
                <w:color w:val="222222"/>
                <w:lang w:val="en-US"/>
              </w:rPr>
              <w:lastRenderedPageBreak/>
              <w:t>(</w:t>
            </w:r>
            <w:r w:rsidR="00A57AEA" w:rsidRPr="00C67EE4">
              <w:rPr>
                <w:color w:val="222222"/>
              </w:rPr>
              <w:t>R</w:t>
            </w:r>
            <w:r w:rsidR="007239B9">
              <w:rPr>
                <w:color w:val="222222"/>
                <w:lang w:val="en-US"/>
              </w:rPr>
              <w:t>ajgarhia</w:t>
            </w:r>
            <w:r w:rsidR="00A57AEA" w:rsidRPr="00C67EE4">
              <w:rPr>
                <w:color w:val="222222"/>
              </w:rPr>
              <w:t xml:space="preserve"> A</w:t>
            </w:r>
            <w:r w:rsidR="007239B9">
              <w:rPr>
                <w:color w:val="222222"/>
                <w:lang w:val="en-US"/>
              </w:rPr>
              <w:t xml:space="preserve">shok </w:t>
            </w:r>
            <w:r w:rsidR="00A57AEA" w:rsidRPr="00C67EE4">
              <w:rPr>
                <w:color w:val="222222"/>
              </w:rPr>
              <w:t xml:space="preserve"> инд.</w:t>
            </w:r>
            <w:r>
              <w:rPr>
                <w:color w:val="222222"/>
                <w:lang w:val="en-US"/>
              </w:rPr>
              <w:t>)</w:t>
            </w:r>
          </w:p>
        </w:tc>
      </w:tr>
      <w:tr w:rsidR="00A57AEA" w:rsidRPr="00DC650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C63064" w:rsidRDefault="009B0659" w:rsidP="009B0659">
            <w:pPr>
              <w:rPr>
                <w:sz w:val="20"/>
                <w:szCs w:val="20"/>
              </w:rPr>
            </w:pPr>
            <w:r w:rsidRPr="00C63064">
              <w:rPr>
                <w:sz w:val="20"/>
                <w:szCs w:val="20"/>
              </w:rPr>
              <w:lastRenderedPageBreak/>
              <w:t>2.338</w:t>
            </w:r>
          </w:p>
        </w:tc>
        <w:tc>
          <w:tcPr>
            <w:tcW w:w="1134" w:type="dxa"/>
            <w:tcBorders>
              <w:top w:val="single" w:sz="4" w:space="0" w:color="auto"/>
              <w:left w:val="single" w:sz="4" w:space="0" w:color="auto"/>
              <w:bottom w:val="single" w:sz="4" w:space="0" w:color="auto"/>
              <w:right w:val="single" w:sz="4" w:space="0" w:color="auto"/>
            </w:tcBorders>
          </w:tcPr>
          <w:p w:rsidR="00A57AEA" w:rsidRPr="00C63064" w:rsidRDefault="00A57AEA" w:rsidP="008040FE">
            <w:pPr>
              <w:rPr>
                <w:lang w:val="uk-UA"/>
              </w:rPr>
            </w:pPr>
            <w:r w:rsidRPr="00C63064">
              <w:rPr>
                <w:lang w:val="uk-UA"/>
              </w:rPr>
              <w:t>Корея</w:t>
            </w:r>
          </w:p>
          <w:p w:rsidR="00A57AEA" w:rsidRPr="00C63064" w:rsidRDefault="00A57AEA" w:rsidP="008040FE"/>
        </w:tc>
        <w:tc>
          <w:tcPr>
            <w:tcW w:w="1701" w:type="dxa"/>
            <w:tcBorders>
              <w:top w:val="single" w:sz="4" w:space="0" w:color="auto"/>
              <w:left w:val="single" w:sz="4" w:space="0" w:color="auto"/>
              <w:bottom w:val="single" w:sz="4" w:space="0" w:color="auto"/>
              <w:right w:val="single" w:sz="4" w:space="0" w:color="auto"/>
            </w:tcBorders>
          </w:tcPr>
          <w:p w:rsidR="00A57AEA" w:rsidRPr="00C63064" w:rsidRDefault="00A57AEA" w:rsidP="008040FE">
            <w:pPr>
              <w:rPr>
                <w:color w:val="222222"/>
                <w:sz w:val="22"/>
                <w:szCs w:val="22"/>
              </w:rPr>
            </w:pPr>
            <w:r w:rsidRPr="00C63064">
              <w:rPr>
                <w:color w:val="222222"/>
                <w:sz w:val="22"/>
                <w:szCs w:val="22"/>
              </w:rPr>
              <w:t>Заявка</w:t>
            </w:r>
          </w:p>
          <w:p w:rsidR="00A57AEA" w:rsidRPr="00C63064" w:rsidRDefault="00A57AEA" w:rsidP="008040FE">
            <w:pPr>
              <w:rPr>
                <w:color w:val="222222"/>
                <w:sz w:val="22"/>
                <w:szCs w:val="22"/>
              </w:rPr>
            </w:pPr>
            <w:r w:rsidRPr="00C63064">
              <w:rPr>
                <w:color w:val="222222"/>
                <w:sz w:val="22"/>
                <w:szCs w:val="22"/>
              </w:rPr>
              <w:t>20040099885 (А)</w:t>
            </w:r>
          </w:p>
          <w:p w:rsidR="00A57AEA" w:rsidRPr="00C63064" w:rsidRDefault="00A57AEA" w:rsidP="008040FE">
            <w:pPr>
              <w:rPr>
                <w:rStyle w:val="longtext"/>
                <w:color w:val="222222"/>
                <w:sz w:val="18"/>
                <w:szCs w:val="18"/>
                <w:shd w:val="clear" w:color="auto" w:fill="FFFFFF"/>
              </w:rPr>
            </w:pPr>
            <w:r w:rsidRPr="00C63064">
              <w:rPr>
                <w:color w:val="222222"/>
                <w:sz w:val="22"/>
                <w:szCs w:val="22"/>
              </w:rPr>
              <w:t xml:space="preserve"> 02.12.04</w:t>
            </w:r>
            <w:r w:rsidRPr="00C63064">
              <w:rPr>
                <w:color w:val="222222"/>
                <w:sz w:val="18"/>
                <w:szCs w:val="18"/>
              </w:rPr>
              <w:br/>
            </w:r>
          </w:p>
        </w:tc>
        <w:tc>
          <w:tcPr>
            <w:tcW w:w="3544" w:type="dxa"/>
            <w:tcBorders>
              <w:top w:val="single" w:sz="4" w:space="0" w:color="auto"/>
              <w:left w:val="single" w:sz="4" w:space="0" w:color="auto"/>
              <w:bottom w:val="single" w:sz="4" w:space="0" w:color="auto"/>
              <w:right w:val="single" w:sz="4" w:space="0" w:color="auto"/>
            </w:tcBorders>
          </w:tcPr>
          <w:p w:rsidR="00A57AEA" w:rsidRPr="00527523" w:rsidRDefault="00A57AEA" w:rsidP="009B0659">
            <w:pPr>
              <w:rPr>
                <w:color w:val="222222"/>
              </w:rPr>
            </w:pPr>
            <w:r w:rsidRPr="00527523">
              <w:rPr>
                <w:color w:val="222222"/>
              </w:rPr>
              <w:t>М</w:t>
            </w:r>
            <w:r w:rsidR="009B0659">
              <w:rPr>
                <w:color w:val="222222"/>
              </w:rPr>
              <w:t>етод анализа содержания</w:t>
            </w:r>
            <w:r w:rsidRPr="00527523">
              <w:rPr>
                <w:color w:val="222222"/>
              </w:rPr>
              <w:t xml:space="preserve"> куркумин</w:t>
            </w:r>
            <w:r w:rsidR="00032923">
              <w:rPr>
                <w:color w:val="222222"/>
              </w:rPr>
              <w:t>а</w:t>
            </w:r>
            <w:r w:rsidRPr="00527523">
              <w:rPr>
                <w:color w:val="222222"/>
              </w:rPr>
              <w:t xml:space="preserve"> </w:t>
            </w:r>
            <w:r w:rsidR="009B0659">
              <w:rPr>
                <w:color w:val="222222"/>
              </w:rPr>
              <w:t>и</w:t>
            </w:r>
            <w:r w:rsidRPr="00527523">
              <w:rPr>
                <w:color w:val="222222"/>
              </w:rPr>
              <w:t xml:space="preserve"> </w:t>
            </w:r>
            <w:r w:rsidR="009B0659">
              <w:rPr>
                <w:color w:val="222222"/>
              </w:rPr>
              <w:t>г</w:t>
            </w:r>
            <w:r w:rsidRPr="00527523">
              <w:rPr>
                <w:color w:val="222222"/>
              </w:rPr>
              <w:t>лицирризин</w:t>
            </w:r>
            <w:r w:rsidR="009B0659">
              <w:rPr>
                <w:color w:val="222222"/>
              </w:rPr>
              <w:t>а</w:t>
            </w:r>
            <w:r w:rsidRPr="00527523">
              <w:rPr>
                <w:color w:val="222222"/>
              </w:rPr>
              <w:t xml:space="preserve"> в качестве основных компо</w:t>
            </w:r>
            <w:r w:rsidR="009B0659">
              <w:rPr>
                <w:color w:val="222222"/>
              </w:rPr>
              <w:t>-</w:t>
            </w:r>
            <w:r w:rsidRPr="00527523">
              <w:rPr>
                <w:color w:val="222222"/>
              </w:rPr>
              <w:t xml:space="preserve">нентов </w:t>
            </w:r>
            <w:r w:rsidR="009B0659">
              <w:rPr>
                <w:color w:val="222222"/>
              </w:rPr>
              <w:t>по</w:t>
            </w:r>
            <w:r w:rsidRPr="00527523">
              <w:rPr>
                <w:color w:val="222222"/>
              </w:rPr>
              <w:t xml:space="preserve"> KAMIJADO</w:t>
            </w:r>
            <w:r w:rsidR="00187B65">
              <w:rPr>
                <w:color w:val="222222"/>
              </w:rPr>
              <w:t>-</w:t>
            </w:r>
            <w:r w:rsidRPr="00527523">
              <w:rPr>
                <w:color w:val="222222"/>
              </w:rPr>
              <w:t xml:space="preserve">WHAN </w:t>
            </w:r>
            <w:r w:rsidR="009B0659">
              <w:rPr>
                <w:color w:val="222222"/>
              </w:rPr>
              <w:t>одновременно</w:t>
            </w:r>
            <w:r w:rsidRPr="0052752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527523" w:rsidRDefault="009B0659" w:rsidP="008040FE">
            <w:pPr>
              <w:widowControl w:val="0"/>
              <w:jc w:val="both"/>
              <w:rPr>
                <w:color w:val="222222"/>
              </w:rPr>
            </w:pPr>
            <w:r>
              <w:rPr>
                <w:color w:val="222222"/>
              </w:rPr>
              <w:t>И</w:t>
            </w:r>
            <w:r w:rsidR="00A57AEA" w:rsidRPr="00527523">
              <w:rPr>
                <w:color w:val="222222"/>
              </w:rPr>
              <w:t>нжекции образца в высокоэффективной жидкостной хроматографии с использованием 0,02-0,04 % фосфорной кислоты / ацетонитрила в качестве подвижной фазы растворителя с последующим измерением оптической плотности образца с помощью длину волны 190 - 450нм .</w:t>
            </w:r>
            <w:r w:rsidR="00A57AEA" w:rsidRPr="00527523">
              <w:rPr>
                <w:color w:val="222222"/>
              </w:rPr>
              <w:br/>
            </w:r>
            <w:r w:rsidR="00A57AEA" w:rsidRPr="00527523">
              <w:rPr>
                <w:color w:val="222222"/>
              </w:rPr>
              <w:br/>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8040FE">
            <w:pPr>
              <w:pStyle w:val="a3"/>
              <w:rPr>
                <w:color w:val="222222"/>
              </w:rPr>
            </w:pPr>
            <w:r w:rsidRPr="00C67EE4">
              <w:rPr>
                <w:color w:val="222222"/>
              </w:rPr>
              <w:t>Чхве Сын Хун др</w:t>
            </w:r>
          </w:p>
          <w:p w:rsidR="00A57AEA" w:rsidRPr="007F435F" w:rsidRDefault="00A57AEA" w:rsidP="008040FE">
            <w:pPr>
              <w:pStyle w:val="a3"/>
              <w:rPr>
                <w:rFonts w:ascii="Arial" w:hAnsi="Arial" w:cs="Arial"/>
                <w:color w:val="222222"/>
              </w:rPr>
            </w:pPr>
            <w:r w:rsidRPr="00C67EE4">
              <w:rPr>
                <w:color w:val="222222"/>
              </w:rPr>
              <w:t>( Корейский институт науки и технологий)</w:t>
            </w:r>
            <w:r>
              <w:rPr>
                <w:rFonts w:ascii="Arial" w:hAnsi="Arial" w:cs="Arial"/>
                <w:color w:val="222222"/>
              </w:rPr>
              <w:br/>
            </w:r>
          </w:p>
        </w:tc>
      </w:tr>
      <w:tr w:rsidR="00A57AEA" w:rsidRPr="00DC650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7F435F" w:rsidRDefault="009B0659" w:rsidP="008040FE">
            <w:pPr>
              <w:rPr>
                <w:sz w:val="20"/>
                <w:szCs w:val="20"/>
                <w:highlight w:val="yellow"/>
              </w:rPr>
            </w:pPr>
            <w:r w:rsidRPr="00187B65">
              <w:rPr>
                <w:sz w:val="20"/>
                <w:szCs w:val="20"/>
              </w:rPr>
              <w:t>2.339</w:t>
            </w:r>
          </w:p>
        </w:tc>
        <w:tc>
          <w:tcPr>
            <w:tcW w:w="1134" w:type="dxa"/>
            <w:tcBorders>
              <w:top w:val="single" w:sz="4" w:space="0" w:color="auto"/>
              <w:left w:val="single" w:sz="4" w:space="0" w:color="auto"/>
              <w:bottom w:val="single" w:sz="4" w:space="0" w:color="auto"/>
              <w:right w:val="single" w:sz="4" w:space="0" w:color="auto"/>
            </w:tcBorders>
          </w:tcPr>
          <w:p w:rsidR="00A57AEA" w:rsidRPr="009279DA" w:rsidRDefault="00A57AEA" w:rsidP="008040FE">
            <w:pPr>
              <w:rPr>
                <w:sz w:val="20"/>
                <w:szCs w:val="20"/>
                <w:lang w:val="uk-UA"/>
              </w:rPr>
            </w:pPr>
            <w:r>
              <w:rPr>
                <w:sz w:val="20"/>
                <w:szCs w:val="20"/>
                <w:lang w:val="uk-UA"/>
              </w:rPr>
              <w:t>Междун.з.</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E6CC1" w:rsidRDefault="00A57AEA" w:rsidP="008040FE">
            <w:pPr>
              <w:rPr>
                <w:rStyle w:val="longtext"/>
                <w:color w:val="222222"/>
                <w:shd w:val="clear" w:color="auto" w:fill="FFFFFF"/>
              </w:rPr>
            </w:pPr>
            <w:r w:rsidRPr="00CE6CC1">
              <w:rPr>
                <w:color w:val="222222"/>
                <w:sz w:val="20"/>
                <w:szCs w:val="20"/>
              </w:rPr>
              <w:t>2004071516 (A1) 26.08.04</w:t>
            </w:r>
            <w:r w:rsidRPr="00CE6CC1">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7A343A" w:rsidRDefault="00A57AEA" w:rsidP="004B4343">
            <w:pPr>
              <w:rPr>
                <w:color w:val="222222"/>
              </w:rPr>
            </w:pPr>
            <w:r w:rsidRPr="007A343A">
              <w:rPr>
                <w:color w:val="222222"/>
              </w:rPr>
              <w:t>Ч</w:t>
            </w:r>
            <w:r>
              <w:rPr>
                <w:color w:val="222222"/>
              </w:rPr>
              <w:t>рескожная подготовка, содержащая глицирризин</w:t>
            </w:r>
          </w:p>
        </w:tc>
        <w:tc>
          <w:tcPr>
            <w:tcW w:w="5812" w:type="dxa"/>
            <w:tcBorders>
              <w:top w:val="single" w:sz="4" w:space="0" w:color="auto"/>
              <w:left w:val="single" w:sz="4" w:space="0" w:color="auto"/>
              <w:bottom w:val="single" w:sz="4" w:space="0" w:color="auto"/>
              <w:right w:val="single" w:sz="4" w:space="0" w:color="auto"/>
            </w:tcBorders>
          </w:tcPr>
          <w:p w:rsidR="00A57AEA" w:rsidRPr="00267690" w:rsidRDefault="00A57AEA" w:rsidP="00187B65">
            <w:pPr>
              <w:widowControl w:val="0"/>
              <w:jc w:val="both"/>
              <w:rPr>
                <w:color w:val="222222"/>
                <w:sz w:val="22"/>
                <w:szCs w:val="22"/>
              </w:rPr>
            </w:pPr>
            <w:r w:rsidRPr="00267690">
              <w:rPr>
                <w:color w:val="222222"/>
                <w:sz w:val="22"/>
                <w:szCs w:val="22"/>
              </w:rPr>
              <w:t>Чрескожной препарат, эффективный в лечении и / или профилактики</w:t>
            </w:r>
            <w:r w:rsidR="00032923" w:rsidRPr="00267690">
              <w:rPr>
                <w:color w:val="222222"/>
                <w:sz w:val="22"/>
                <w:szCs w:val="22"/>
              </w:rPr>
              <w:t xml:space="preserve">е </w:t>
            </w:r>
            <w:r w:rsidRPr="00267690">
              <w:rPr>
                <w:color w:val="222222"/>
                <w:sz w:val="22"/>
                <w:szCs w:val="22"/>
              </w:rPr>
              <w:t>кожных заболеваний, таких как ушиб, ожог и боль давления. В частности, препарат, содержащий чрескожн</w:t>
            </w:r>
            <w:r w:rsidR="00187B65" w:rsidRPr="00267690">
              <w:rPr>
                <w:color w:val="222222"/>
                <w:sz w:val="22"/>
                <w:szCs w:val="22"/>
              </w:rPr>
              <w:t>ый</w:t>
            </w:r>
            <w:r w:rsidRPr="00267690">
              <w:rPr>
                <w:color w:val="222222"/>
                <w:sz w:val="22"/>
                <w:szCs w:val="22"/>
              </w:rPr>
              <w:t xml:space="preserve"> водный раствор, содержащий глицирризин в качестве активного ингредиента</w:t>
            </w:r>
          </w:p>
        </w:tc>
        <w:tc>
          <w:tcPr>
            <w:tcW w:w="2268" w:type="dxa"/>
            <w:tcBorders>
              <w:top w:val="single" w:sz="4" w:space="0" w:color="auto"/>
              <w:left w:val="single" w:sz="4" w:space="0" w:color="auto"/>
              <w:bottom w:val="single" w:sz="4" w:space="0" w:color="auto"/>
              <w:right w:val="single" w:sz="4" w:space="0" w:color="auto"/>
            </w:tcBorders>
          </w:tcPr>
          <w:p w:rsidR="00A57AEA" w:rsidRPr="004B4343" w:rsidRDefault="00A57AEA" w:rsidP="008040FE">
            <w:pPr>
              <w:pStyle w:val="a3"/>
              <w:rPr>
                <w:color w:val="222222"/>
              </w:rPr>
            </w:pPr>
            <w:r w:rsidRPr="004B4343">
              <w:rPr>
                <w:color w:val="222222"/>
              </w:rPr>
              <w:t xml:space="preserve">Яшида  Масао </w:t>
            </w:r>
          </w:p>
          <w:p w:rsidR="00A57AEA" w:rsidRPr="007F435F" w:rsidRDefault="00A57AEA" w:rsidP="008040FE">
            <w:pPr>
              <w:pStyle w:val="a3"/>
              <w:rPr>
                <w:rFonts w:ascii="Arial" w:hAnsi="Arial" w:cs="Arial"/>
                <w:color w:val="222222"/>
              </w:rPr>
            </w:pPr>
          </w:p>
        </w:tc>
      </w:tr>
      <w:tr w:rsidR="00A57AEA" w:rsidRPr="00DC650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157340" w:rsidRDefault="009B0659" w:rsidP="008040FE">
            <w:pPr>
              <w:rPr>
                <w:sz w:val="20"/>
                <w:szCs w:val="20"/>
                <w:highlight w:val="yellow"/>
              </w:rPr>
            </w:pPr>
            <w:r w:rsidRPr="00187B65">
              <w:rPr>
                <w:sz w:val="20"/>
                <w:szCs w:val="20"/>
              </w:rPr>
              <w:t>2.340</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560930">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Default="00A57AEA" w:rsidP="008040FE">
            <w:pPr>
              <w:rPr>
                <w:color w:val="222222"/>
                <w:sz w:val="20"/>
                <w:szCs w:val="20"/>
              </w:rPr>
            </w:pPr>
            <w:r w:rsidRPr="00CE6CC1">
              <w:rPr>
                <w:color w:val="222222"/>
                <w:sz w:val="20"/>
                <w:szCs w:val="20"/>
              </w:rPr>
              <w:t>2004189682 (А)</w:t>
            </w:r>
          </w:p>
          <w:p w:rsidR="00A57AEA" w:rsidRPr="00CE6CC1" w:rsidRDefault="00A57AEA" w:rsidP="008040FE">
            <w:pPr>
              <w:rPr>
                <w:rStyle w:val="longtext"/>
                <w:color w:val="222222"/>
                <w:shd w:val="clear" w:color="auto" w:fill="FFFFFF"/>
              </w:rPr>
            </w:pPr>
            <w:r w:rsidRPr="00CE6CC1">
              <w:rPr>
                <w:color w:val="222222"/>
                <w:sz w:val="20"/>
                <w:szCs w:val="20"/>
              </w:rPr>
              <w:t xml:space="preserve"> 08.07.04</w:t>
            </w:r>
            <w:r w:rsidRPr="00CE6CC1">
              <w:rPr>
                <w:color w:val="222222"/>
                <w:sz w:val="20"/>
                <w:szCs w:val="20"/>
              </w:rPr>
              <w:br/>
            </w:r>
            <w:r w:rsidRPr="00CE6CC1">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1B53A4" w:rsidRDefault="00A57AEA" w:rsidP="004B4343">
            <w:pPr>
              <w:rPr>
                <w:color w:val="222222"/>
              </w:rPr>
            </w:pPr>
            <w:r w:rsidRPr="001B53A4">
              <w:rPr>
                <w:color w:val="222222"/>
              </w:rPr>
              <w:t>Антитромбоцитарн</w:t>
            </w:r>
            <w:r>
              <w:rPr>
                <w:color w:val="222222"/>
              </w:rPr>
              <w:t>ое</w:t>
            </w:r>
            <w:r w:rsidRPr="001B53A4">
              <w:rPr>
                <w:color w:val="222222"/>
              </w:rPr>
              <w:t xml:space="preserve"> </w:t>
            </w:r>
            <w:r>
              <w:rPr>
                <w:color w:val="222222"/>
              </w:rPr>
              <w:t>действие</w:t>
            </w:r>
            <w:r w:rsidRPr="001B53A4">
              <w:rPr>
                <w:color w:val="222222"/>
              </w:rPr>
              <w:t xml:space="preserve"> глицирризина</w:t>
            </w:r>
            <w:r w:rsidRPr="001B53A4">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6D0C8A" w:rsidRDefault="00A57AEA" w:rsidP="004B4343">
            <w:pPr>
              <w:shd w:val="clear" w:color="auto" w:fill="F5F5F5"/>
              <w:textAlignment w:val="top"/>
              <w:rPr>
                <w:color w:val="222222"/>
              </w:rPr>
            </w:pPr>
            <w:r>
              <w:rPr>
                <w:color w:val="222222"/>
              </w:rPr>
              <w:t>Ф</w:t>
            </w:r>
            <w:r w:rsidRPr="001B53A4">
              <w:rPr>
                <w:color w:val="222222"/>
              </w:rPr>
              <w:t>армацевтическая композиция содержит глицирри</w:t>
            </w:r>
            <w:r>
              <w:rPr>
                <w:color w:val="222222"/>
              </w:rPr>
              <w:t>-</w:t>
            </w:r>
            <w:r w:rsidRPr="001B53A4">
              <w:rPr>
                <w:color w:val="222222"/>
              </w:rPr>
              <w:t>зин или глицирретов</w:t>
            </w:r>
            <w:r>
              <w:rPr>
                <w:color w:val="222222"/>
              </w:rPr>
              <w:t>ую</w:t>
            </w:r>
            <w:r w:rsidRPr="001B53A4">
              <w:rPr>
                <w:color w:val="222222"/>
              </w:rPr>
              <w:t xml:space="preserve"> кислот</w:t>
            </w:r>
            <w:r>
              <w:rPr>
                <w:color w:val="222222"/>
              </w:rPr>
              <w:t>у</w:t>
            </w:r>
            <w:r w:rsidRPr="001B53A4">
              <w:rPr>
                <w:color w:val="222222"/>
              </w:rPr>
              <w:t xml:space="preserve"> в активном объеме для подавления накоплени</w:t>
            </w:r>
            <w:r>
              <w:rPr>
                <w:color w:val="222222"/>
              </w:rPr>
              <w:t>я</w:t>
            </w:r>
            <w:r w:rsidRPr="001B53A4">
              <w:rPr>
                <w:color w:val="222222"/>
              </w:rPr>
              <w:t xml:space="preserve"> тромбоцитов в легко</w:t>
            </w:r>
            <w:r>
              <w:rPr>
                <w:color w:val="222222"/>
              </w:rPr>
              <w:t>м</w:t>
            </w:r>
            <w:r w:rsidRPr="001B53A4">
              <w:rPr>
                <w:color w:val="222222"/>
              </w:rPr>
              <w:t xml:space="preserve"> и / или печени и / или дегрануляции тромбоцитов и про</w:t>
            </w:r>
            <w:r>
              <w:rPr>
                <w:color w:val="222222"/>
              </w:rPr>
              <w:t>-</w:t>
            </w:r>
            <w:r w:rsidRPr="001B53A4">
              <w:rPr>
                <w:color w:val="222222"/>
              </w:rPr>
              <w:t>извольно фармацевтически приемлемым носителем</w:t>
            </w:r>
          </w:p>
        </w:tc>
        <w:tc>
          <w:tcPr>
            <w:tcW w:w="2268" w:type="dxa"/>
            <w:tcBorders>
              <w:top w:val="single" w:sz="4" w:space="0" w:color="auto"/>
              <w:left w:val="single" w:sz="4" w:space="0" w:color="auto"/>
              <w:bottom w:val="single" w:sz="4" w:space="0" w:color="auto"/>
              <w:right w:val="single" w:sz="4" w:space="0" w:color="auto"/>
            </w:tcBorders>
          </w:tcPr>
          <w:p w:rsidR="007239B9" w:rsidRPr="007239B9" w:rsidRDefault="007239B9" w:rsidP="008040FE">
            <w:pPr>
              <w:pStyle w:val="a3"/>
              <w:rPr>
                <w:color w:val="222222"/>
              </w:rPr>
            </w:pPr>
            <w:r>
              <w:rPr>
                <w:color w:val="222222"/>
              </w:rPr>
              <w:t xml:space="preserve">Эндо Ясуо , </w:t>
            </w:r>
          </w:p>
          <w:p w:rsidR="00A57AEA" w:rsidRPr="009B0659" w:rsidRDefault="00A57AEA" w:rsidP="008040FE">
            <w:pPr>
              <w:pStyle w:val="a3"/>
              <w:rPr>
                <w:color w:val="222222"/>
              </w:rPr>
            </w:pPr>
            <w:r w:rsidRPr="009B0659">
              <w:rPr>
                <w:color w:val="222222"/>
              </w:rPr>
              <w:t>К</w:t>
            </w:r>
            <w:r w:rsidR="003A03D3">
              <w:rPr>
                <w:color w:val="222222"/>
              </w:rPr>
              <w:t>ано</w:t>
            </w:r>
            <w:r w:rsidRPr="009B0659">
              <w:rPr>
                <w:color w:val="222222"/>
              </w:rPr>
              <w:t xml:space="preserve"> A</w:t>
            </w:r>
            <w:r w:rsidR="003A03D3">
              <w:rPr>
                <w:color w:val="222222"/>
                <w:lang w:val="en-US"/>
              </w:rPr>
              <w:t>tsushi</w:t>
            </w:r>
          </w:p>
          <w:p w:rsidR="00A57AEA" w:rsidRPr="00157340" w:rsidRDefault="007239B9" w:rsidP="008040FE">
            <w:pPr>
              <w:pStyle w:val="a3"/>
              <w:rPr>
                <w:rFonts w:ascii="Arial" w:hAnsi="Arial" w:cs="Arial"/>
                <w:color w:val="222222"/>
              </w:rPr>
            </w:pPr>
            <w:r w:rsidRPr="007239B9">
              <w:rPr>
                <w:color w:val="222222"/>
              </w:rPr>
              <w:t xml:space="preserve">( </w:t>
            </w:r>
            <w:r w:rsidRPr="00C67EE4">
              <w:rPr>
                <w:color w:val="222222"/>
                <w:lang w:val="en-US"/>
              </w:rPr>
              <w:t>M</w:t>
            </w:r>
            <w:r>
              <w:rPr>
                <w:color w:val="222222"/>
                <w:lang w:val="en-US"/>
              </w:rPr>
              <w:t>inofuaagen</w:t>
            </w:r>
            <w:r w:rsidRPr="007239B9">
              <w:rPr>
                <w:color w:val="222222"/>
              </w:rPr>
              <w:t xml:space="preserve"> </w:t>
            </w:r>
            <w:r w:rsidRPr="00C67EE4">
              <w:rPr>
                <w:color w:val="222222"/>
                <w:lang w:val="en-US"/>
              </w:rPr>
              <w:t>Seiyaku</w:t>
            </w:r>
            <w:r w:rsidRPr="007239B9">
              <w:rPr>
                <w:color w:val="222222"/>
              </w:rPr>
              <w:t xml:space="preserve"> : </w:t>
            </w:r>
            <w:r w:rsidRPr="00C67EE4">
              <w:rPr>
                <w:color w:val="222222"/>
              </w:rPr>
              <w:t>К</w:t>
            </w:r>
            <w:r w:rsidRPr="007239B9">
              <w:rPr>
                <w:color w:val="222222"/>
              </w:rPr>
              <w:t>.</w:t>
            </w:r>
            <w:r w:rsidRPr="00C67EE4">
              <w:rPr>
                <w:color w:val="222222"/>
              </w:rPr>
              <w:t>К</w:t>
            </w:r>
            <w:r w:rsidRPr="007239B9">
              <w:rPr>
                <w:color w:val="222222"/>
              </w:rPr>
              <w:t>. )</w:t>
            </w:r>
            <w:r w:rsidR="00A57AEA">
              <w:rPr>
                <w:rFonts w:ascii="Arial" w:hAnsi="Arial" w:cs="Arial"/>
                <w:color w:val="222222"/>
              </w:rPr>
              <w:br/>
            </w:r>
          </w:p>
        </w:tc>
      </w:tr>
      <w:tr w:rsidR="00A57AEA" w:rsidRPr="00DC6504" w:rsidTr="00020037">
        <w:trPr>
          <w:gridAfter w:val="1"/>
          <w:wAfter w:w="106" w:type="dxa"/>
        </w:trPr>
        <w:tc>
          <w:tcPr>
            <w:tcW w:w="817" w:type="dxa"/>
            <w:tcBorders>
              <w:top w:val="single" w:sz="4" w:space="0" w:color="auto"/>
              <w:left w:val="single" w:sz="4" w:space="0" w:color="auto"/>
              <w:bottom w:val="single" w:sz="4" w:space="0" w:color="auto"/>
              <w:right w:val="single" w:sz="4" w:space="0" w:color="auto"/>
            </w:tcBorders>
          </w:tcPr>
          <w:p w:rsidR="00A57AEA" w:rsidRPr="00157340" w:rsidRDefault="009B0659" w:rsidP="008040FE">
            <w:pPr>
              <w:rPr>
                <w:sz w:val="20"/>
                <w:szCs w:val="20"/>
                <w:highlight w:val="yellow"/>
              </w:rPr>
            </w:pPr>
            <w:r w:rsidRPr="00187B65">
              <w:rPr>
                <w:sz w:val="20"/>
                <w:szCs w:val="20"/>
              </w:rPr>
              <w:t>2.341</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560930">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8040FE">
            <w:pPr>
              <w:rPr>
                <w:color w:val="222222"/>
                <w:sz w:val="22"/>
                <w:szCs w:val="22"/>
              </w:rPr>
            </w:pPr>
            <w:r w:rsidRPr="00C63064">
              <w:rPr>
                <w:color w:val="222222"/>
                <w:sz w:val="22"/>
                <w:szCs w:val="22"/>
              </w:rPr>
              <w:t xml:space="preserve">2004010605 (А) </w:t>
            </w:r>
          </w:p>
          <w:p w:rsidR="00A57AEA" w:rsidRPr="00F848A5" w:rsidRDefault="00A57AEA" w:rsidP="008040FE">
            <w:pPr>
              <w:rPr>
                <w:rStyle w:val="longtext"/>
                <w:color w:val="222222"/>
                <w:shd w:val="clear" w:color="auto" w:fill="FFFFFF"/>
              </w:rPr>
            </w:pPr>
            <w:r w:rsidRPr="00C63064">
              <w:rPr>
                <w:color w:val="222222"/>
                <w:sz w:val="22"/>
                <w:szCs w:val="22"/>
              </w:rPr>
              <w:t>15.01.04</w:t>
            </w:r>
            <w:r w:rsidRPr="00F848A5">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96059E" w:rsidRDefault="00A57AEA" w:rsidP="00F33539">
            <w:pPr>
              <w:rPr>
                <w:color w:val="222222"/>
              </w:rPr>
            </w:pPr>
            <w:r>
              <w:rPr>
                <w:color w:val="222222"/>
              </w:rPr>
              <w:t>П</w:t>
            </w:r>
            <w:r w:rsidRPr="0096059E">
              <w:rPr>
                <w:color w:val="222222"/>
              </w:rPr>
              <w:t>ротивоопухолевое средство указывать с использованием смеси деацетилированного и свободного от кислорода гриб</w:t>
            </w:r>
            <w:r>
              <w:rPr>
                <w:color w:val="222222"/>
              </w:rPr>
              <w:t>а</w:t>
            </w:r>
            <w:r w:rsidRPr="0096059E">
              <w:rPr>
                <w:color w:val="222222"/>
              </w:rPr>
              <w:t xml:space="preserve">, ферментированные Ganoderma </w:t>
            </w:r>
            <w:r>
              <w:rPr>
                <w:color w:val="222222"/>
              </w:rPr>
              <w:t>икры</w:t>
            </w:r>
            <w:r w:rsidRPr="0096059E">
              <w:rPr>
                <w:color w:val="222222"/>
              </w:rPr>
              <w:t xml:space="preserve">, </w:t>
            </w:r>
            <w:r>
              <w:rPr>
                <w:color w:val="222222"/>
              </w:rPr>
              <w:t>и другие</w:t>
            </w:r>
            <w:r w:rsidRPr="0096059E">
              <w:rPr>
                <w:color w:val="222222"/>
              </w:rPr>
              <w:t xml:space="preserve"> смеси и </w:t>
            </w:r>
            <w:r>
              <w:rPr>
                <w:color w:val="222222"/>
              </w:rPr>
              <w:t>лечебного</w:t>
            </w:r>
            <w:r w:rsidRPr="0096059E">
              <w:rPr>
                <w:color w:val="222222"/>
              </w:rPr>
              <w:t xml:space="preserve"> пищевого продукта и </w:t>
            </w:r>
            <w:r>
              <w:rPr>
                <w:color w:val="222222"/>
              </w:rPr>
              <w:t>пищевая</w:t>
            </w:r>
            <w:r w:rsidRPr="0096059E">
              <w:rPr>
                <w:color w:val="222222"/>
              </w:rPr>
              <w:t xml:space="preserve"> добавка, содержащая агент</w:t>
            </w:r>
            <w:r w:rsidRPr="0096059E">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032923" w:rsidRDefault="00A57AEA" w:rsidP="004B4343">
            <w:pPr>
              <w:widowControl w:val="0"/>
              <w:jc w:val="both"/>
              <w:rPr>
                <w:color w:val="222222"/>
              </w:rPr>
            </w:pPr>
            <w:r w:rsidRPr="00032923">
              <w:rPr>
                <w:color w:val="222222"/>
              </w:rPr>
              <w:t>Средство получают путем деацетилирования различных видов грибов Ganoderma , в том числе и Agaricus , как сырье, Деоксигенирующий в деацетилированного материалами с образованием кальция [бета] -глюкан , в результате чего кальций [бета] -глюкан легко растворим , смешивание Chinese фитотерапия , в том числе Ganoderma икры , с ним , и далее добавление Notoginseng основанию , глицирризина , дубильной кислоты , monordicae Плод сока, сапонины , или тому подобное, к нему</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8040FE">
            <w:pPr>
              <w:pStyle w:val="a3"/>
              <w:rPr>
                <w:color w:val="222222"/>
              </w:rPr>
            </w:pPr>
            <w:r w:rsidRPr="00C67EE4">
              <w:rPr>
                <w:color w:val="222222"/>
              </w:rPr>
              <w:t>Танака Томодзи</w:t>
            </w:r>
          </w:p>
        </w:tc>
        <w:tc>
          <w:tcPr>
            <w:tcW w:w="2090" w:type="dxa"/>
          </w:tcPr>
          <w:p w:rsidR="00A57AEA" w:rsidRPr="00DA2E2C" w:rsidRDefault="00A57AEA" w:rsidP="008040FE">
            <w:pPr>
              <w:rPr>
                <w:bCs/>
                <w:sz w:val="16"/>
                <w:szCs w:val="16"/>
                <w:lang w:val="uk-UA"/>
              </w:rPr>
            </w:pPr>
          </w:p>
        </w:tc>
      </w:tr>
      <w:tr w:rsidR="00A57AEA"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157340" w:rsidRDefault="009B0659" w:rsidP="008040FE">
            <w:pPr>
              <w:rPr>
                <w:sz w:val="20"/>
                <w:szCs w:val="20"/>
                <w:highlight w:val="yellow"/>
              </w:rPr>
            </w:pPr>
            <w:r w:rsidRPr="00187B65">
              <w:rPr>
                <w:sz w:val="20"/>
                <w:szCs w:val="20"/>
              </w:rPr>
              <w:t>2.342</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560930">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8040FE">
            <w:pPr>
              <w:rPr>
                <w:color w:val="222222"/>
                <w:sz w:val="22"/>
                <w:szCs w:val="22"/>
              </w:rPr>
            </w:pPr>
            <w:r w:rsidRPr="00C63064">
              <w:rPr>
                <w:color w:val="222222"/>
                <w:sz w:val="22"/>
                <w:szCs w:val="22"/>
              </w:rPr>
              <w:t xml:space="preserve">2004231618 (А) </w:t>
            </w:r>
          </w:p>
          <w:p w:rsidR="00A57AEA" w:rsidRPr="00CE6CC1" w:rsidRDefault="00A57AEA" w:rsidP="008040FE">
            <w:pPr>
              <w:rPr>
                <w:rStyle w:val="longtext"/>
                <w:color w:val="222222"/>
                <w:shd w:val="clear" w:color="auto" w:fill="FFFFFF"/>
              </w:rPr>
            </w:pPr>
            <w:r w:rsidRPr="00C63064">
              <w:rPr>
                <w:color w:val="222222"/>
                <w:sz w:val="22"/>
                <w:szCs w:val="22"/>
              </w:rPr>
              <w:t>19.08.04</w:t>
            </w:r>
            <w:r w:rsidRPr="00CE6CC1">
              <w:rPr>
                <w:color w:val="222222"/>
                <w:sz w:val="20"/>
                <w:szCs w:val="20"/>
              </w:rPr>
              <w:br/>
            </w:r>
            <w:r w:rsidRPr="00CE6CC1">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0F1F0E" w:rsidRDefault="00A57AEA" w:rsidP="00F33539">
            <w:pPr>
              <w:rPr>
                <w:color w:val="222222"/>
              </w:rPr>
            </w:pPr>
            <w:r w:rsidRPr="000F1F0E">
              <w:rPr>
                <w:color w:val="222222"/>
              </w:rPr>
              <w:lastRenderedPageBreak/>
              <w:t>Препарат для лечения забо</w:t>
            </w:r>
            <w:r>
              <w:rPr>
                <w:color w:val="222222"/>
              </w:rPr>
              <w:t>-</w:t>
            </w:r>
            <w:r w:rsidRPr="000F1F0E">
              <w:rPr>
                <w:color w:val="222222"/>
              </w:rPr>
              <w:t>ле</w:t>
            </w:r>
            <w:r>
              <w:rPr>
                <w:color w:val="222222"/>
              </w:rPr>
              <w:t xml:space="preserve">ваний дыхательных путей и </w:t>
            </w:r>
            <w:r w:rsidRPr="000F1F0E">
              <w:rPr>
                <w:color w:val="222222"/>
              </w:rPr>
              <w:t>средство подавления</w:t>
            </w:r>
            <w:r>
              <w:rPr>
                <w:color w:val="222222"/>
              </w:rPr>
              <w:t xml:space="preserve"> продукции муцина</w:t>
            </w:r>
            <w:r w:rsidRPr="000F1F0E">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A13A70" w:rsidRDefault="00A57AEA" w:rsidP="008040FE">
            <w:pPr>
              <w:shd w:val="clear" w:color="auto" w:fill="F5F5F5"/>
              <w:textAlignment w:val="top"/>
              <w:rPr>
                <w:color w:val="777777"/>
                <w:sz w:val="20"/>
                <w:szCs w:val="20"/>
              </w:rPr>
            </w:pPr>
            <w:r>
              <w:rPr>
                <w:color w:val="222222"/>
              </w:rPr>
              <w:lastRenderedPageBreak/>
              <w:t>О</w:t>
            </w:r>
            <w:r w:rsidRPr="00A13A70">
              <w:rPr>
                <w:color w:val="222222"/>
              </w:rPr>
              <w:t>тносится к лечащему препарат</w:t>
            </w:r>
            <w:r>
              <w:rPr>
                <w:color w:val="222222"/>
              </w:rPr>
              <w:t>у</w:t>
            </w:r>
            <w:r w:rsidRPr="00A13A70">
              <w:rPr>
                <w:color w:val="222222"/>
              </w:rPr>
              <w:t xml:space="preserve"> </w:t>
            </w:r>
            <w:r w:rsidR="00267690">
              <w:rPr>
                <w:color w:val="222222"/>
              </w:rPr>
              <w:t>при</w:t>
            </w:r>
            <w:r w:rsidRPr="00A13A70">
              <w:rPr>
                <w:color w:val="222222"/>
              </w:rPr>
              <w:t xml:space="preserve"> респираторных заболевани</w:t>
            </w:r>
            <w:r w:rsidR="005F5051">
              <w:rPr>
                <w:color w:val="222222"/>
              </w:rPr>
              <w:t xml:space="preserve">яж </w:t>
            </w:r>
            <w:r w:rsidRPr="00A13A70">
              <w:rPr>
                <w:color w:val="222222"/>
              </w:rPr>
              <w:t>и муцина производства подавления агент, содержащий глицирризин в качестве активного компонента</w:t>
            </w:r>
          </w:p>
          <w:p w:rsidR="00A57AEA" w:rsidRPr="00157340" w:rsidRDefault="00A57AEA" w:rsidP="008040FE">
            <w:pPr>
              <w:widowControl w:val="0"/>
              <w:jc w:val="both"/>
              <w:rPr>
                <w:color w:val="222222"/>
              </w:rPr>
            </w:pP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8040FE">
            <w:pPr>
              <w:pStyle w:val="a3"/>
              <w:rPr>
                <w:color w:val="222222"/>
                <w:lang w:val="en-US"/>
              </w:rPr>
            </w:pPr>
            <w:r w:rsidRPr="00C67EE4">
              <w:rPr>
                <w:color w:val="222222"/>
                <w:lang w:val="en-US"/>
              </w:rPr>
              <w:lastRenderedPageBreak/>
              <w:t>Miyata T</w:t>
            </w:r>
            <w:r w:rsidR="007239B9">
              <w:rPr>
                <w:color w:val="222222"/>
                <w:lang w:val="en-US"/>
              </w:rPr>
              <w:t>akeshi</w:t>
            </w:r>
            <w:r w:rsidRPr="00C67EE4">
              <w:rPr>
                <w:color w:val="222222"/>
                <w:lang w:val="en-US"/>
              </w:rPr>
              <w:t xml:space="preserve"> </w:t>
            </w:r>
            <w:r w:rsidRPr="00C67EE4">
              <w:rPr>
                <w:color w:val="222222"/>
              </w:rPr>
              <w:t>др</w:t>
            </w:r>
          </w:p>
          <w:p w:rsidR="00A57AEA" w:rsidRPr="00C67EE4" w:rsidRDefault="00A57AEA" w:rsidP="007239B9">
            <w:pPr>
              <w:pStyle w:val="a3"/>
              <w:rPr>
                <w:color w:val="222222"/>
                <w:lang w:val="en-US"/>
              </w:rPr>
            </w:pPr>
            <w:r w:rsidRPr="00C67EE4">
              <w:rPr>
                <w:color w:val="222222"/>
                <w:lang w:val="en-US"/>
              </w:rPr>
              <w:t>( M</w:t>
            </w:r>
            <w:r w:rsidR="007239B9">
              <w:rPr>
                <w:color w:val="222222"/>
                <w:lang w:val="en-US"/>
              </w:rPr>
              <w:t>inofuaagen</w:t>
            </w:r>
            <w:r w:rsidRPr="00C67EE4">
              <w:rPr>
                <w:color w:val="222222"/>
                <w:lang w:val="en-US"/>
              </w:rPr>
              <w:t xml:space="preserve"> Seiyaku : </w:t>
            </w:r>
            <w:r w:rsidRPr="00C67EE4">
              <w:rPr>
                <w:color w:val="222222"/>
              </w:rPr>
              <w:t>К</w:t>
            </w:r>
            <w:r w:rsidRPr="00C67EE4">
              <w:rPr>
                <w:color w:val="222222"/>
                <w:lang w:val="en-US"/>
              </w:rPr>
              <w:t>.</w:t>
            </w:r>
            <w:r w:rsidRPr="00C67EE4">
              <w:rPr>
                <w:color w:val="222222"/>
              </w:rPr>
              <w:t>К</w:t>
            </w:r>
            <w:r w:rsidRPr="00C67EE4">
              <w:rPr>
                <w:color w:val="222222"/>
                <w:lang w:val="en-US"/>
              </w:rPr>
              <w:t>. )</w:t>
            </w:r>
            <w:r w:rsidRPr="00C67EE4">
              <w:rPr>
                <w:color w:val="222222"/>
                <w:lang w:val="en-US"/>
              </w:rPr>
              <w:br/>
            </w:r>
          </w:p>
        </w:tc>
      </w:tr>
      <w:tr w:rsidR="00A57AEA" w:rsidRPr="00200E3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Default="009B0659" w:rsidP="008040FE">
            <w:pPr>
              <w:rPr>
                <w:sz w:val="20"/>
                <w:szCs w:val="20"/>
                <w:highlight w:val="yellow"/>
              </w:rPr>
            </w:pPr>
            <w:r w:rsidRPr="00187B65">
              <w:rPr>
                <w:sz w:val="20"/>
                <w:szCs w:val="20"/>
              </w:rPr>
              <w:lastRenderedPageBreak/>
              <w:t>2.343</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pPr>
              <w:rPr>
                <w:sz w:val="20"/>
                <w:szCs w:val="20"/>
                <w:lang w:val="uk-UA"/>
              </w:rPr>
            </w:pPr>
            <w:r>
              <w:rPr>
                <w:sz w:val="20"/>
                <w:szCs w:val="20"/>
                <w:lang w:val="uk-UA"/>
              </w:rPr>
              <w:t>Междун.з</w:t>
            </w:r>
          </w:p>
          <w:p w:rsidR="00A57AEA" w:rsidRPr="009279DA" w:rsidRDefault="00A57AEA" w:rsidP="008040FE">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Pr="00C63064" w:rsidRDefault="00A57AEA" w:rsidP="008040FE">
            <w:pPr>
              <w:rPr>
                <w:sz w:val="22"/>
                <w:szCs w:val="22"/>
              </w:rPr>
            </w:pPr>
            <w:r w:rsidRPr="002868FA">
              <w:rPr>
                <w:color w:val="222222"/>
              </w:rPr>
              <w:t>Заявка</w:t>
            </w:r>
            <w:r w:rsidRPr="007D2354">
              <w:rPr>
                <w:sz w:val="18"/>
                <w:szCs w:val="18"/>
              </w:rPr>
              <w:t xml:space="preserve"> </w:t>
            </w:r>
            <w:r w:rsidRPr="00773BE7">
              <w:rPr>
                <w:sz w:val="20"/>
                <w:szCs w:val="20"/>
              </w:rPr>
              <w:t>2004056374 (A3)</w:t>
            </w:r>
            <w:r w:rsidRPr="00C63064">
              <w:rPr>
                <w:sz w:val="22"/>
                <w:szCs w:val="22"/>
              </w:rPr>
              <w:t xml:space="preserve"> </w:t>
            </w:r>
          </w:p>
          <w:p w:rsidR="00A57AEA" w:rsidRPr="007D2354" w:rsidRDefault="00A57AEA" w:rsidP="008040FE">
            <w:pPr>
              <w:rPr>
                <w:rFonts w:ascii="Arial" w:hAnsi="Arial" w:cs="Arial"/>
                <w:color w:val="222222"/>
                <w:sz w:val="18"/>
                <w:szCs w:val="18"/>
              </w:rPr>
            </w:pPr>
            <w:r w:rsidRPr="00C63064">
              <w:rPr>
                <w:sz w:val="22"/>
                <w:szCs w:val="22"/>
              </w:rPr>
              <w:t>16.12.04</w:t>
            </w:r>
            <w:r w:rsidRPr="007D2354">
              <w:rPr>
                <w:rFonts w:ascii="Arial" w:hAnsi="Arial" w:cs="Arial"/>
                <w:color w:val="222222"/>
                <w:sz w:val="18"/>
                <w:szCs w:val="18"/>
              </w:rPr>
              <w:br/>
            </w:r>
          </w:p>
        </w:tc>
        <w:tc>
          <w:tcPr>
            <w:tcW w:w="3544" w:type="dxa"/>
            <w:tcBorders>
              <w:top w:val="single" w:sz="4" w:space="0" w:color="auto"/>
              <w:left w:val="single" w:sz="4" w:space="0" w:color="auto"/>
              <w:bottom w:val="single" w:sz="4" w:space="0" w:color="auto"/>
              <w:right w:val="single" w:sz="4" w:space="0" w:color="auto"/>
            </w:tcBorders>
          </w:tcPr>
          <w:p w:rsidR="00A57AEA" w:rsidRPr="000D4727" w:rsidRDefault="00A57AEA" w:rsidP="008040FE">
            <w:pPr>
              <w:rPr>
                <w:color w:val="222222"/>
              </w:rPr>
            </w:pPr>
            <w:r>
              <w:rPr>
                <w:color w:val="222222"/>
              </w:rPr>
              <w:t xml:space="preserve">Использование глицирризи-на для лечения больных ге-патитом С стандартной устойчивой терапией </w:t>
            </w:r>
            <w:r w:rsidRPr="000D4727">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0D4727" w:rsidRDefault="00A57AEA" w:rsidP="00F33539">
            <w:pPr>
              <w:widowControl w:val="0"/>
              <w:jc w:val="both"/>
              <w:rPr>
                <w:color w:val="222222"/>
              </w:rPr>
            </w:pPr>
            <w:r w:rsidRPr="000D4727">
              <w:rPr>
                <w:color w:val="222222"/>
              </w:rPr>
              <w:t>Изобретение относится к применению глицирризин</w:t>
            </w:r>
            <w:r>
              <w:rPr>
                <w:color w:val="222222"/>
              </w:rPr>
              <w:t>а</w:t>
            </w:r>
            <w:r w:rsidRPr="000D4727">
              <w:rPr>
                <w:color w:val="222222"/>
              </w:rPr>
              <w:t xml:space="preserve"> и </w:t>
            </w:r>
            <w:r>
              <w:rPr>
                <w:color w:val="222222"/>
              </w:rPr>
              <w:t>его</w:t>
            </w:r>
            <w:r w:rsidRPr="000D4727">
              <w:rPr>
                <w:color w:val="222222"/>
              </w:rPr>
              <w:t xml:space="preserve"> метаболитов для лечения стандартной терапии резистентны</w:t>
            </w:r>
            <w:r w:rsidR="009B0659">
              <w:rPr>
                <w:color w:val="222222"/>
              </w:rPr>
              <w:t>х вирусных инфекций гепатита</w:t>
            </w:r>
            <w:r>
              <w:rPr>
                <w:color w:val="222222"/>
              </w:rPr>
              <w:t xml:space="preserve">С </w:t>
            </w:r>
            <w:r w:rsidRPr="000D4727">
              <w:rPr>
                <w:color w:val="222222"/>
              </w:rPr>
              <w:br/>
            </w:r>
            <w:r w:rsidRPr="000D4727">
              <w:rPr>
                <w:color w:val="222222"/>
              </w:rPr>
              <w:br/>
            </w:r>
          </w:p>
        </w:tc>
        <w:tc>
          <w:tcPr>
            <w:tcW w:w="2268" w:type="dxa"/>
            <w:tcBorders>
              <w:top w:val="single" w:sz="4" w:space="0" w:color="auto"/>
              <w:left w:val="single" w:sz="4" w:space="0" w:color="auto"/>
              <w:bottom w:val="single" w:sz="4" w:space="0" w:color="auto"/>
              <w:right w:val="single" w:sz="4" w:space="0" w:color="auto"/>
            </w:tcBorders>
          </w:tcPr>
          <w:p w:rsidR="00A57AEA" w:rsidRPr="00E8651A" w:rsidRDefault="00A57AEA" w:rsidP="008040FE">
            <w:pPr>
              <w:pStyle w:val="a3"/>
              <w:rPr>
                <w:color w:val="222222"/>
              </w:rPr>
            </w:pPr>
            <w:r w:rsidRPr="00E8651A">
              <w:rPr>
                <w:color w:val="222222"/>
              </w:rPr>
              <w:t>Уцуномия K</w:t>
            </w:r>
            <w:r w:rsidR="007239B9">
              <w:rPr>
                <w:color w:val="222222"/>
                <w:lang w:val="en-US"/>
              </w:rPr>
              <w:t>eozo</w:t>
            </w:r>
          </w:p>
          <w:p w:rsidR="00A57AEA" w:rsidRDefault="00A57AEA" w:rsidP="007239B9">
            <w:pPr>
              <w:pStyle w:val="a3"/>
              <w:rPr>
                <w:rFonts w:ascii="Arial" w:hAnsi="Arial" w:cs="Arial"/>
                <w:color w:val="222222"/>
              </w:rPr>
            </w:pPr>
            <w:r w:rsidRPr="00E8651A">
              <w:rPr>
                <w:color w:val="222222"/>
              </w:rPr>
              <w:t>(HPC Здравохранение &amp; Фарма консалтинг АГ ,  Минофаген Фармасьютикал Ко ЛТД, ; Уцуномия, K</w:t>
            </w:r>
            <w:r w:rsidR="007239B9">
              <w:rPr>
                <w:color w:val="222222"/>
                <w:lang w:val="en-US"/>
              </w:rPr>
              <w:t>yozo</w:t>
            </w:r>
            <w:r w:rsidRPr="00E8651A">
              <w:rPr>
                <w:color w:val="222222"/>
              </w:rPr>
              <w:t xml:space="preserve"> )</w:t>
            </w:r>
            <w:r>
              <w:rPr>
                <w:rFonts w:ascii="Arial" w:hAnsi="Arial" w:cs="Arial"/>
                <w:color w:val="222222"/>
              </w:rPr>
              <w:br/>
            </w:r>
          </w:p>
        </w:tc>
      </w:tr>
      <w:tr w:rsidR="00A57AEA" w:rsidRPr="00DC650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187B65" w:rsidRDefault="009B0659" w:rsidP="008040FE">
            <w:pPr>
              <w:rPr>
                <w:sz w:val="20"/>
                <w:szCs w:val="20"/>
              </w:rPr>
            </w:pPr>
            <w:r w:rsidRPr="00187B65">
              <w:rPr>
                <w:sz w:val="20"/>
                <w:szCs w:val="20"/>
              </w:rPr>
              <w:t>2.344</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993424">
              <w:rPr>
                <w:lang w:val="uk-UA"/>
              </w:rPr>
              <w:t>Корея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E92A28">
            <w:pPr>
              <w:rPr>
                <w:rStyle w:val="longtext"/>
                <w:color w:val="222222"/>
                <w:sz w:val="22"/>
                <w:szCs w:val="22"/>
                <w:shd w:val="clear" w:color="auto" w:fill="FFFFFF"/>
              </w:rPr>
            </w:pPr>
            <w:r w:rsidRPr="00C63064">
              <w:rPr>
                <w:sz w:val="22"/>
                <w:szCs w:val="22"/>
              </w:rPr>
              <w:t xml:space="preserve">100515923 (B1) </w:t>
            </w:r>
            <w:r w:rsidRPr="00C63064">
              <w:rPr>
                <w:sz w:val="22"/>
                <w:szCs w:val="22"/>
              </w:rPr>
              <w:br/>
              <w:t>21.09.05</w:t>
            </w:r>
            <w:r w:rsidRPr="00C63064">
              <w:rPr>
                <w:rFonts w:ascii="Arial" w:hAnsi="Arial" w:cs="Arial"/>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A57AEA" w:rsidRPr="00527523" w:rsidRDefault="00A57AEA" w:rsidP="00E8651A">
            <w:pPr>
              <w:rPr>
                <w:color w:val="222222"/>
              </w:rPr>
            </w:pPr>
            <w:r w:rsidRPr="00527523">
              <w:rPr>
                <w:color w:val="222222"/>
              </w:rPr>
              <w:t>Б</w:t>
            </w:r>
            <w:r>
              <w:rPr>
                <w:color w:val="222222"/>
              </w:rPr>
              <w:t>ио</w:t>
            </w:r>
            <w:r w:rsidRPr="00527523">
              <w:rPr>
                <w:color w:val="222222"/>
              </w:rPr>
              <w:t>- сопряженны</w:t>
            </w:r>
            <w:r>
              <w:rPr>
                <w:color w:val="222222"/>
              </w:rPr>
              <w:t>е</w:t>
            </w:r>
            <w:r w:rsidRPr="00527523">
              <w:rPr>
                <w:color w:val="222222"/>
              </w:rPr>
              <w:t xml:space="preserve"> белк</w:t>
            </w:r>
            <w:r>
              <w:rPr>
                <w:color w:val="222222"/>
              </w:rPr>
              <w:t>и</w:t>
            </w:r>
            <w:r w:rsidRPr="00527523">
              <w:rPr>
                <w:color w:val="222222"/>
              </w:rPr>
              <w:t>, имеющи</w:t>
            </w:r>
            <w:r>
              <w:rPr>
                <w:color w:val="222222"/>
              </w:rPr>
              <w:t>е</w:t>
            </w:r>
            <w:r w:rsidRPr="00527523">
              <w:rPr>
                <w:color w:val="222222"/>
              </w:rPr>
              <w:t xml:space="preserve"> природный антибиотик</w:t>
            </w:r>
            <w:r>
              <w:rPr>
                <w:color w:val="222222"/>
              </w:rPr>
              <w:t xml:space="preserve"> и</w:t>
            </w:r>
            <w:r w:rsidRPr="00527523">
              <w:rPr>
                <w:color w:val="222222"/>
              </w:rPr>
              <w:t xml:space="preserve"> </w:t>
            </w:r>
            <w:r>
              <w:rPr>
                <w:color w:val="222222"/>
              </w:rPr>
              <w:t>антиоксидант</w:t>
            </w:r>
          </w:p>
        </w:tc>
        <w:tc>
          <w:tcPr>
            <w:tcW w:w="5812" w:type="dxa"/>
            <w:tcBorders>
              <w:top w:val="single" w:sz="4" w:space="0" w:color="auto"/>
              <w:left w:val="single" w:sz="4" w:space="0" w:color="auto"/>
              <w:bottom w:val="single" w:sz="4" w:space="0" w:color="auto"/>
              <w:right w:val="single" w:sz="4" w:space="0" w:color="auto"/>
            </w:tcBorders>
          </w:tcPr>
          <w:p w:rsidR="00A57AEA" w:rsidRPr="00E8651A" w:rsidRDefault="00A57AEA" w:rsidP="008040FE">
            <w:pPr>
              <w:widowControl w:val="0"/>
              <w:jc w:val="both"/>
              <w:rPr>
                <w:color w:val="222222"/>
                <w:sz w:val="22"/>
                <w:szCs w:val="22"/>
              </w:rPr>
            </w:pPr>
            <w:r w:rsidRPr="00E8651A">
              <w:rPr>
                <w:color w:val="222222"/>
                <w:sz w:val="22"/>
                <w:szCs w:val="22"/>
              </w:rPr>
              <w:t>Имеющие природный антибиотик и антиокислительные действия производятся следующие стадии: смешиван</w:t>
            </w:r>
            <w:r>
              <w:rPr>
                <w:color w:val="222222"/>
                <w:sz w:val="22"/>
                <w:szCs w:val="22"/>
              </w:rPr>
              <w:t xml:space="preserve">ия 30 г белка, 1 г липида, 8 г </w:t>
            </w:r>
            <w:r w:rsidRPr="00E8651A">
              <w:rPr>
                <w:color w:val="222222"/>
                <w:sz w:val="22"/>
                <w:szCs w:val="22"/>
              </w:rPr>
              <w:t>1000 мг глицирризин, и др.</w:t>
            </w:r>
            <w:r w:rsidR="00E92A28">
              <w:rPr>
                <w:color w:val="222222"/>
                <w:sz w:val="22"/>
                <w:szCs w:val="22"/>
              </w:rPr>
              <w:t xml:space="preserve"> </w:t>
            </w:r>
            <w:r w:rsidRPr="00E8651A">
              <w:rPr>
                <w:color w:val="222222"/>
                <w:sz w:val="22"/>
                <w:szCs w:val="22"/>
              </w:rPr>
              <w:t>компоненты</w:t>
            </w:r>
          </w:p>
        </w:tc>
        <w:tc>
          <w:tcPr>
            <w:tcW w:w="2268" w:type="dxa"/>
            <w:tcBorders>
              <w:top w:val="single" w:sz="4" w:space="0" w:color="auto"/>
              <w:left w:val="single" w:sz="4" w:space="0" w:color="auto"/>
              <w:bottom w:val="single" w:sz="4" w:space="0" w:color="auto"/>
              <w:right w:val="single" w:sz="4" w:space="0" w:color="auto"/>
            </w:tcBorders>
          </w:tcPr>
          <w:p w:rsidR="00A57AEA" w:rsidRPr="003A03D3" w:rsidRDefault="00A57AEA" w:rsidP="00E8651A">
            <w:pPr>
              <w:pStyle w:val="a3"/>
              <w:rPr>
                <w:color w:val="222222"/>
              </w:rPr>
            </w:pPr>
            <w:r w:rsidRPr="003A03D3">
              <w:rPr>
                <w:color w:val="222222"/>
              </w:rPr>
              <w:t>Ли Хван Уп</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187B65" w:rsidRDefault="00E92A28" w:rsidP="008040FE">
            <w:pPr>
              <w:rPr>
                <w:sz w:val="20"/>
                <w:szCs w:val="20"/>
                <w:lang w:val="en-US"/>
              </w:rPr>
            </w:pPr>
            <w:r w:rsidRPr="00187B65">
              <w:rPr>
                <w:sz w:val="20"/>
                <w:szCs w:val="20"/>
              </w:rPr>
              <w:t>2.345</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D64D05" w:rsidRDefault="00A57AEA" w:rsidP="008040FE">
            <w:pPr>
              <w:rPr>
                <w:color w:val="222222"/>
              </w:rPr>
            </w:pPr>
            <w:r w:rsidRPr="00D64D05">
              <w:rPr>
                <w:color w:val="222222"/>
              </w:rPr>
              <w:t>6979471 (B1) 27.12.05</w:t>
            </w:r>
            <w:r w:rsidRPr="00D64D0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FB2E7B" w:rsidRDefault="00A57AEA" w:rsidP="00E8651A">
            <w:pPr>
              <w:rPr>
                <w:color w:val="222222"/>
              </w:rPr>
            </w:pPr>
            <w:r w:rsidRPr="00FB2E7B">
              <w:rPr>
                <w:color w:val="222222"/>
              </w:rPr>
              <w:t>Состав, включающий фарма</w:t>
            </w:r>
            <w:r>
              <w:rPr>
                <w:color w:val="222222"/>
              </w:rPr>
              <w:t>-</w:t>
            </w:r>
            <w:r w:rsidRPr="00FB2E7B">
              <w:rPr>
                <w:color w:val="222222"/>
              </w:rPr>
              <w:t>цевтическ</w:t>
            </w:r>
            <w:r>
              <w:rPr>
                <w:color w:val="222222"/>
              </w:rPr>
              <w:t>ий</w:t>
            </w:r>
            <w:r w:rsidRPr="00FB2E7B">
              <w:rPr>
                <w:color w:val="222222"/>
              </w:rPr>
              <w:t xml:space="preserve"> / нутрицевтиков агент и био-усилитель, полученный из солодки</w:t>
            </w:r>
            <w:r w:rsidRPr="00FB2E7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FB2E7B" w:rsidRDefault="00A57AEA" w:rsidP="005F5051">
            <w:pPr>
              <w:widowControl w:val="0"/>
              <w:jc w:val="both"/>
              <w:rPr>
                <w:color w:val="222222"/>
              </w:rPr>
            </w:pPr>
            <w:r>
              <w:rPr>
                <w:color w:val="222222"/>
              </w:rPr>
              <w:t>О</w:t>
            </w:r>
            <w:r w:rsidRPr="00FB2E7B">
              <w:rPr>
                <w:color w:val="222222"/>
              </w:rPr>
              <w:t>тносится к новому применению не-алкалоида соединение, растительного происхождения гликозид 'глицирризин' как сильнодействующи</w:t>
            </w:r>
            <w:r w:rsidR="005F5051">
              <w:rPr>
                <w:color w:val="222222"/>
              </w:rPr>
              <w:t xml:space="preserve">й </w:t>
            </w:r>
            <w:r w:rsidRPr="00FB2E7B">
              <w:rPr>
                <w:color w:val="222222"/>
              </w:rPr>
              <w:t>био-усилитель активности и наличия антибиотиков и других лекарственных средств, включая противоинфекционных и противоопухолевых агентов</w:t>
            </w:r>
          </w:p>
        </w:tc>
        <w:tc>
          <w:tcPr>
            <w:tcW w:w="2268" w:type="dxa"/>
            <w:tcBorders>
              <w:top w:val="single" w:sz="4" w:space="0" w:color="auto"/>
              <w:left w:val="single" w:sz="4" w:space="0" w:color="auto"/>
              <w:bottom w:val="single" w:sz="4" w:space="0" w:color="auto"/>
              <w:right w:val="single" w:sz="4" w:space="0" w:color="auto"/>
            </w:tcBorders>
          </w:tcPr>
          <w:p w:rsidR="00A57AEA" w:rsidRPr="00E8651A" w:rsidRDefault="00A57AEA" w:rsidP="008040FE">
            <w:pPr>
              <w:pStyle w:val="a3"/>
              <w:rPr>
                <w:color w:val="222222"/>
              </w:rPr>
            </w:pPr>
            <w:r w:rsidRPr="00E8651A">
              <w:rPr>
                <w:color w:val="222222"/>
              </w:rPr>
              <w:t>K</w:t>
            </w:r>
            <w:r w:rsidR="007239B9">
              <w:rPr>
                <w:color w:val="222222"/>
                <w:lang w:val="en-US"/>
              </w:rPr>
              <w:t>hanuja</w:t>
            </w:r>
            <w:r w:rsidRPr="00E8651A">
              <w:rPr>
                <w:color w:val="222222"/>
              </w:rPr>
              <w:t xml:space="preserve"> Суман Прит Сингх и др.</w:t>
            </w:r>
          </w:p>
          <w:p w:rsidR="00A57AEA" w:rsidRPr="00E44117" w:rsidRDefault="00A57AEA" w:rsidP="008040FE">
            <w:pPr>
              <w:pStyle w:val="a3"/>
              <w:rPr>
                <w:rFonts w:ascii="Arial" w:hAnsi="Arial" w:cs="Arial"/>
                <w:color w:val="222222"/>
              </w:rPr>
            </w:pPr>
            <w:r w:rsidRPr="00E8651A">
              <w:rPr>
                <w:color w:val="222222"/>
              </w:rPr>
              <w:t>(Советом по научным и промышленным исследованиям)</w:t>
            </w:r>
            <w:r>
              <w:rPr>
                <w:rFonts w:ascii="Arial" w:hAnsi="Arial" w:cs="Arial"/>
                <w:color w:val="222222"/>
              </w:rPr>
              <w:br/>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E44117" w:rsidRDefault="00E92A28" w:rsidP="008040FE">
            <w:pPr>
              <w:rPr>
                <w:sz w:val="20"/>
                <w:szCs w:val="20"/>
                <w:highlight w:val="yellow"/>
              </w:rPr>
            </w:pPr>
            <w:r w:rsidRPr="00187B65">
              <w:rPr>
                <w:sz w:val="20"/>
                <w:szCs w:val="20"/>
              </w:rPr>
              <w:t>2.346</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8040FE">
            <w:pPr>
              <w:rPr>
                <w:color w:val="222222"/>
                <w:sz w:val="22"/>
                <w:szCs w:val="22"/>
              </w:rPr>
            </w:pPr>
            <w:r w:rsidRPr="00C63064">
              <w:rPr>
                <w:color w:val="222222"/>
                <w:sz w:val="22"/>
                <w:szCs w:val="22"/>
              </w:rPr>
              <w:t>2005250715 (A1) 10.11.05</w:t>
            </w:r>
            <w:r w:rsidRPr="00C63064">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A57AEA" w:rsidRDefault="00A57AEA" w:rsidP="008040FE">
            <w:pPr>
              <w:rPr>
                <w:color w:val="222222"/>
              </w:rPr>
            </w:pPr>
            <w:r>
              <w:rPr>
                <w:color w:val="222222"/>
              </w:rPr>
              <w:t>Лекарство</w:t>
            </w:r>
          </w:p>
          <w:p w:rsidR="00A57AEA" w:rsidRPr="00E44117" w:rsidRDefault="00A57AEA" w:rsidP="008040FE">
            <w:pPr>
              <w:rPr>
                <w:color w:val="222222"/>
              </w:rPr>
            </w:pPr>
            <w:r w:rsidRPr="00493460">
              <w:rPr>
                <w:color w:val="222222"/>
              </w:rPr>
              <w:t>Remedy</w:t>
            </w:r>
            <w:r>
              <w:rPr>
                <w:color w:val="222222"/>
              </w:rPr>
              <w:t xml:space="preserve"> </w:t>
            </w:r>
          </w:p>
        </w:tc>
        <w:tc>
          <w:tcPr>
            <w:tcW w:w="5812" w:type="dxa"/>
            <w:tcBorders>
              <w:top w:val="single" w:sz="4" w:space="0" w:color="auto"/>
              <w:left w:val="single" w:sz="4" w:space="0" w:color="auto"/>
              <w:bottom w:val="single" w:sz="4" w:space="0" w:color="auto"/>
              <w:right w:val="single" w:sz="4" w:space="0" w:color="auto"/>
            </w:tcBorders>
          </w:tcPr>
          <w:p w:rsidR="00A57AEA" w:rsidRPr="00493460" w:rsidRDefault="00A57AEA" w:rsidP="00DC20D6">
            <w:pPr>
              <w:widowControl w:val="0"/>
              <w:jc w:val="both"/>
              <w:rPr>
                <w:color w:val="222222"/>
              </w:rPr>
            </w:pPr>
            <w:r>
              <w:rPr>
                <w:color w:val="222222"/>
              </w:rPr>
              <w:t>О</w:t>
            </w:r>
            <w:r w:rsidRPr="00493460">
              <w:rPr>
                <w:color w:val="222222"/>
              </w:rPr>
              <w:t>тносится к терапевтическому агенту или профилактическо</w:t>
            </w:r>
            <w:r>
              <w:rPr>
                <w:color w:val="222222"/>
              </w:rPr>
              <w:t>му</w:t>
            </w:r>
            <w:r w:rsidRPr="00493460">
              <w:rPr>
                <w:color w:val="222222"/>
              </w:rPr>
              <w:t xml:space="preserve"> средств</w:t>
            </w:r>
            <w:r>
              <w:rPr>
                <w:color w:val="222222"/>
              </w:rPr>
              <w:t>у</w:t>
            </w:r>
            <w:r w:rsidRPr="00493460">
              <w:rPr>
                <w:color w:val="222222"/>
              </w:rPr>
              <w:t xml:space="preserve"> </w:t>
            </w:r>
            <w:r>
              <w:rPr>
                <w:color w:val="222222"/>
              </w:rPr>
              <w:t>при</w:t>
            </w:r>
            <w:r w:rsidRPr="00493460">
              <w:rPr>
                <w:color w:val="222222"/>
              </w:rPr>
              <w:t xml:space="preserve"> заболевания</w:t>
            </w:r>
            <w:r>
              <w:rPr>
                <w:color w:val="222222"/>
              </w:rPr>
              <w:t>х</w:t>
            </w:r>
            <w:r w:rsidRPr="00493460">
              <w:rPr>
                <w:color w:val="222222"/>
              </w:rPr>
              <w:t>, требующ</w:t>
            </w:r>
            <w:r>
              <w:rPr>
                <w:color w:val="222222"/>
              </w:rPr>
              <w:t>их</w:t>
            </w:r>
            <w:r w:rsidRPr="00493460">
              <w:rPr>
                <w:color w:val="222222"/>
              </w:rPr>
              <w:t xml:space="preserve"> повышение фактора роста нервов (NGF)</w:t>
            </w:r>
            <w:r>
              <w:rPr>
                <w:rFonts w:ascii="Arial" w:hAnsi="Arial" w:cs="Arial"/>
                <w:color w:val="222222"/>
              </w:rPr>
              <w:t xml:space="preserve"> </w:t>
            </w:r>
            <w:r w:rsidRPr="00493460">
              <w:rPr>
                <w:color w:val="222222"/>
              </w:rPr>
              <w:t>каждая включает в себя в качестве эффективного ингредиента соединение, выбранное из группы, состоящей из соединений, soyasaponin soyasapogenin соединений, глицирризин</w:t>
            </w:r>
            <w:r>
              <w:rPr>
                <w:color w:val="222222"/>
              </w:rPr>
              <w:t>а</w:t>
            </w:r>
            <w:r w:rsidRPr="00493460">
              <w:rPr>
                <w:color w:val="222222"/>
              </w:rPr>
              <w:t xml:space="preserve"> и </w:t>
            </w:r>
            <w:r>
              <w:rPr>
                <w:color w:val="222222"/>
              </w:rPr>
              <w:t>его</w:t>
            </w:r>
            <w:r w:rsidRPr="00493460">
              <w:rPr>
                <w:color w:val="222222"/>
              </w:rPr>
              <w:t xml:space="preserve"> сол</w:t>
            </w:r>
            <w:r>
              <w:rPr>
                <w:color w:val="222222"/>
              </w:rPr>
              <w:t>ей</w:t>
            </w:r>
            <w:r w:rsidRPr="00493460">
              <w:rPr>
                <w:color w:val="222222"/>
              </w:rPr>
              <w:t>. Кроме того, настоящее изобретение относится к новому соединению soyasaponin и новый soyasapogenin соединени, имеющего действие для повышения NGF производства</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7239B9">
            <w:pPr>
              <w:pStyle w:val="a3"/>
              <w:rPr>
                <w:color w:val="222222"/>
              </w:rPr>
            </w:pPr>
            <w:r w:rsidRPr="00C67EE4">
              <w:rPr>
                <w:color w:val="222222"/>
              </w:rPr>
              <w:t>O</w:t>
            </w:r>
            <w:r w:rsidR="007239B9">
              <w:rPr>
                <w:color w:val="222222"/>
                <w:lang w:val="en-US"/>
              </w:rPr>
              <w:t>hnogi</w:t>
            </w:r>
            <w:r w:rsidRPr="00C67EE4">
              <w:rPr>
                <w:color w:val="222222"/>
              </w:rPr>
              <w:t xml:space="preserve"> Hiromu и др.</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9F16F5" w:rsidRDefault="00E92A28" w:rsidP="008040FE">
            <w:pPr>
              <w:rPr>
                <w:sz w:val="20"/>
                <w:szCs w:val="20"/>
                <w:highlight w:val="yellow"/>
              </w:rPr>
            </w:pPr>
            <w:r w:rsidRPr="00187B65">
              <w:rPr>
                <w:sz w:val="20"/>
                <w:szCs w:val="20"/>
              </w:rPr>
              <w:t>2.347</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067F68">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E641D5" w:rsidRDefault="00A57AEA" w:rsidP="008040FE">
            <w:pPr>
              <w:rPr>
                <w:color w:val="222222"/>
              </w:rPr>
            </w:pPr>
            <w:r w:rsidRPr="00E641D5">
              <w:rPr>
                <w:color w:val="222222"/>
              </w:rPr>
              <w:t>6890547 (B1) 10.05.05</w:t>
            </w:r>
            <w:r w:rsidRPr="00E641D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432D59" w:rsidRDefault="00A57AEA" w:rsidP="008040FE">
            <w:pPr>
              <w:rPr>
                <w:color w:val="222222"/>
              </w:rPr>
            </w:pPr>
            <w:r w:rsidRPr="00432D59">
              <w:rPr>
                <w:color w:val="222222"/>
              </w:rPr>
              <w:t>Глицирризин препараты для поглощения через слизистую</w:t>
            </w:r>
            <w:r w:rsidRPr="00432D59">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432D59" w:rsidRDefault="00A57AEA" w:rsidP="00DC20D6">
            <w:pPr>
              <w:widowControl w:val="0"/>
              <w:jc w:val="both"/>
              <w:rPr>
                <w:color w:val="222222"/>
              </w:rPr>
            </w:pPr>
            <w:r w:rsidRPr="00432D59">
              <w:rPr>
                <w:color w:val="222222"/>
              </w:rPr>
              <w:t>П</w:t>
            </w:r>
            <w:r>
              <w:rPr>
                <w:color w:val="222222"/>
              </w:rPr>
              <w:t>ри</w:t>
            </w:r>
            <w:r w:rsidRPr="00432D59">
              <w:rPr>
                <w:color w:val="222222"/>
              </w:rPr>
              <w:t xml:space="preserve"> смешивани</w:t>
            </w:r>
            <w:r>
              <w:rPr>
                <w:color w:val="222222"/>
              </w:rPr>
              <w:t>и</w:t>
            </w:r>
            <w:r w:rsidRPr="00432D59">
              <w:rPr>
                <w:color w:val="222222"/>
              </w:rPr>
              <w:t xml:space="preserve"> глицирризин</w:t>
            </w:r>
            <w:r>
              <w:rPr>
                <w:color w:val="222222"/>
              </w:rPr>
              <w:t>а</w:t>
            </w:r>
            <w:r w:rsidRPr="00432D59">
              <w:rPr>
                <w:color w:val="222222"/>
              </w:rPr>
              <w:t xml:space="preserve"> со смесью эфира, содержащего С6-18 жирных кислот глицерина сложного эфира с C6-18 макрогол эфира жирной кислоты, глицирризин эффективно поглощается через слизистые оболочки</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8040FE">
            <w:pPr>
              <w:pStyle w:val="a3"/>
              <w:rPr>
                <w:color w:val="222222"/>
              </w:rPr>
            </w:pPr>
            <w:r w:rsidRPr="00C67EE4">
              <w:rPr>
                <w:color w:val="222222"/>
              </w:rPr>
              <w:t>Tакада Кандзи</w:t>
            </w:r>
          </w:p>
          <w:p w:rsidR="00A57AEA" w:rsidRPr="00C67EE4" w:rsidRDefault="00A57AEA" w:rsidP="008040FE">
            <w:pPr>
              <w:pStyle w:val="a3"/>
              <w:rPr>
                <w:color w:val="222222"/>
              </w:rPr>
            </w:pPr>
            <w:r w:rsidRPr="00C67EE4">
              <w:rPr>
                <w:color w:val="222222"/>
              </w:rPr>
              <w:t>(Амато фармацевтической продукции, ООО)</w:t>
            </w:r>
            <w:r w:rsidRPr="00C67EE4">
              <w:rPr>
                <w:color w:val="222222"/>
              </w:rPr>
              <w:br/>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7F435F" w:rsidRDefault="00E92A28" w:rsidP="008040FE">
            <w:pPr>
              <w:rPr>
                <w:sz w:val="20"/>
                <w:szCs w:val="20"/>
                <w:highlight w:val="yellow"/>
              </w:rPr>
            </w:pPr>
            <w:r w:rsidRPr="00187B65">
              <w:rPr>
                <w:sz w:val="20"/>
                <w:szCs w:val="20"/>
              </w:rPr>
              <w:t>2.348</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993424">
              <w:rPr>
                <w:lang w:val="uk-UA"/>
              </w:rPr>
              <w:t>Корея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8040FE">
            <w:pPr>
              <w:rPr>
                <w:color w:val="222222"/>
                <w:sz w:val="22"/>
                <w:szCs w:val="22"/>
              </w:rPr>
            </w:pPr>
            <w:r w:rsidRPr="00C63064">
              <w:rPr>
                <w:color w:val="222222"/>
                <w:sz w:val="22"/>
                <w:szCs w:val="22"/>
              </w:rPr>
              <w:t xml:space="preserve">20050001556 </w:t>
            </w:r>
            <w:r w:rsidRPr="00C63064">
              <w:rPr>
                <w:color w:val="222222"/>
                <w:sz w:val="22"/>
                <w:szCs w:val="22"/>
              </w:rPr>
              <w:lastRenderedPageBreak/>
              <w:t xml:space="preserve">(А) </w:t>
            </w:r>
          </w:p>
          <w:p w:rsidR="00A57AEA" w:rsidRPr="0038276F" w:rsidRDefault="00A57AEA" w:rsidP="008040FE">
            <w:pPr>
              <w:rPr>
                <w:rStyle w:val="longtext"/>
                <w:color w:val="222222"/>
                <w:sz w:val="18"/>
                <w:szCs w:val="18"/>
                <w:shd w:val="clear" w:color="auto" w:fill="FFFFFF"/>
              </w:rPr>
            </w:pPr>
            <w:r w:rsidRPr="00C63064">
              <w:rPr>
                <w:color w:val="222222"/>
                <w:sz w:val="22"/>
                <w:szCs w:val="22"/>
              </w:rPr>
              <w:t>07.01.05</w:t>
            </w:r>
            <w:r w:rsidRPr="0038276F">
              <w:rPr>
                <w:color w:val="222222"/>
                <w:sz w:val="18"/>
                <w:szCs w:val="18"/>
              </w:rPr>
              <w:br/>
            </w:r>
          </w:p>
        </w:tc>
        <w:tc>
          <w:tcPr>
            <w:tcW w:w="3544" w:type="dxa"/>
            <w:tcBorders>
              <w:top w:val="single" w:sz="4" w:space="0" w:color="auto"/>
              <w:left w:val="single" w:sz="4" w:space="0" w:color="auto"/>
              <w:bottom w:val="single" w:sz="4" w:space="0" w:color="auto"/>
              <w:right w:val="single" w:sz="4" w:space="0" w:color="auto"/>
            </w:tcBorders>
          </w:tcPr>
          <w:p w:rsidR="00A57AEA" w:rsidRPr="00527523" w:rsidRDefault="00A57AEA" w:rsidP="00DC20D6">
            <w:pPr>
              <w:rPr>
                <w:color w:val="222222"/>
              </w:rPr>
            </w:pPr>
            <w:r w:rsidRPr="00527523">
              <w:rPr>
                <w:color w:val="222222"/>
              </w:rPr>
              <w:lastRenderedPageBreak/>
              <w:t>С</w:t>
            </w:r>
            <w:r>
              <w:rPr>
                <w:color w:val="222222"/>
              </w:rPr>
              <w:t>остав для повышения</w:t>
            </w:r>
            <w:r w:rsidRPr="00527523">
              <w:rPr>
                <w:color w:val="222222"/>
              </w:rPr>
              <w:t xml:space="preserve"> </w:t>
            </w:r>
            <w:r>
              <w:rPr>
                <w:color w:val="222222"/>
              </w:rPr>
              <w:t xml:space="preserve">испо-льзования </w:t>
            </w:r>
            <w:r w:rsidRPr="00527523">
              <w:rPr>
                <w:color w:val="222222"/>
              </w:rPr>
              <w:t>активных ингре</w:t>
            </w:r>
            <w:r>
              <w:rPr>
                <w:color w:val="222222"/>
              </w:rPr>
              <w:t>-</w:t>
            </w:r>
            <w:r w:rsidRPr="00527523">
              <w:rPr>
                <w:color w:val="222222"/>
              </w:rPr>
              <w:lastRenderedPageBreak/>
              <w:t>диентов лекарственных рас</w:t>
            </w:r>
            <w:r>
              <w:rPr>
                <w:color w:val="222222"/>
              </w:rPr>
              <w:t>-</w:t>
            </w:r>
            <w:r w:rsidRPr="00527523">
              <w:rPr>
                <w:color w:val="222222"/>
              </w:rPr>
              <w:t xml:space="preserve">тений </w:t>
            </w:r>
            <w:r>
              <w:rPr>
                <w:color w:val="222222"/>
              </w:rPr>
              <w:t xml:space="preserve">при </w:t>
            </w:r>
            <w:r w:rsidRPr="00527523">
              <w:rPr>
                <w:color w:val="222222"/>
              </w:rPr>
              <w:t>взрослых болезн</w:t>
            </w:r>
            <w:r>
              <w:rPr>
                <w:color w:val="222222"/>
              </w:rPr>
              <w:t>ях</w:t>
            </w:r>
            <w:r w:rsidRPr="00527523">
              <w:rPr>
                <w:color w:val="222222"/>
              </w:rPr>
              <w:t xml:space="preserve"> и ожирени</w:t>
            </w:r>
            <w:r>
              <w:rPr>
                <w:color w:val="222222"/>
              </w:rPr>
              <w:t>и</w:t>
            </w:r>
            <w:r w:rsidRPr="00527523">
              <w:rPr>
                <w:color w:val="222222"/>
              </w:rPr>
              <w:t xml:space="preserve"> </w:t>
            </w:r>
            <w:r w:rsidRPr="0052752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DC20D6" w:rsidRDefault="00A57AEA" w:rsidP="00DC20D6">
            <w:pPr>
              <w:widowControl w:val="0"/>
              <w:jc w:val="both"/>
              <w:rPr>
                <w:color w:val="222222"/>
                <w:sz w:val="22"/>
                <w:szCs w:val="22"/>
              </w:rPr>
            </w:pPr>
            <w:r w:rsidRPr="00DC20D6">
              <w:rPr>
                <w:color w:val="222222"/>
                <w:sz w:val="22"/>
                <w:szCs w:val="22"/>
              </w:rPr>
              <w:lastRenderedPageBreak/>
              <w:t xml:space="preserve">Получают путем экстракции активных компонентов из лекарственных растений, и концентрирования и сушки </w:t>
            </w:r>
            <w:r w:rsidRPr="00DC20D6">
              <w:rPr>
                <w:color w:val="222222"/>
                <w:sz w:val="22"/>
                <w:szCs w:val="22"/>
              </w:rPr>
              <w:lastRenderedPageBreak/>
              <w:t>экстракта содержа</w:t>
            </w:r>
            <w:r>
              <w:rPr>
                <w:color w:val="222222"/>
                <w:sz w:val="22"/>
                <w:szCs w:val="22"/>
              </w:rPr>
              <w:t>щего</w:t>
            </w:r>
            <w:r w:rsidRPr="00DC20D6">
              <w:rPr>
                <w:color w:val="222222"/>
                <w:sz w:val="22"/>
                <w:szCs w:val="22"/>
              </w:rPr>
              <w:t xml:space="preserve"> фармакологически эффективные ингредиенты , извлеченные из лекарственных растений с допамин</w:t>
            </w:r>
            <w:r>
              <w:rPr>
                <w:color w:val="222222"/>
                <w:sz w:val="22"/>
                <w:szCs w:val="22"/>
              </w:rPr>
              <w:t xml:space="preserve">ом </w:t>
            </w:r>
            <w:r w:rsidRPr="00DC20D6">
              <w:rPr>
                <w:color w:val="222222"/>
                <w:sz w:val="22"/>
                <w:szCs w:val="22"/>
              </w:rPr>
              <w:t>и фарма</w:t>
            </w:r>
            <w:r>
              <w:rPr>
                <w:color w:val="222222"/>
                <w:sz w:val="22"/>
                <w:szCs w:val="22"/>
              </w:rPr>
              <w:t>цевтически приемлемые носители,</w:t>
            </w:r>
            <w:r w:rsidRPr="00DC20D6">
              <w:rPr>
                <w:color w:val="222222"/>
                <w:sz w:val="22"/>
                <w:szCs w:val="22"/>
              </w:rPr>
              <w:t xml:space="preserve">в т.ч. глицирризин, </w:t>
            </w:r>
            <w:r>
              <w:rPr>
                <w:color w:val="222222"/>
                <w:sz w:val="22"/>
                <w:szCs w:val="22"/>
              </w:rPr>
              <w:t>ликвиритигенин</w:t>
            </w:r>
            <w:r w:rsidRPr="00DC20D6">
              <w:rPr>
                <w:color w:val="222222"/>
                <w:sz w:val="22"/>
                <w:szCs w:val="22"/>
              </w:rPr>
              <w:t xml:space="preserve"> , глюкоза, маннит</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8040FE">
            <w:pPr>
              <w:pStyle w:val="a3"/>
              <w:rPr>
                <w:color w:val="222222"/>
              </w:rPr>
            </w:pPr>
            <w:r w:rsidRPr="00C67EE4">
              <w:rPr>
                <w:color w:val="222222"/>
              </w:rPr>
              <w:lastRenderedPageBreak/>
              <w:t>Сео Ван Сик</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9C7A3D" w:rsidRDefault="00E92A28" w:rsidP="00982301">
            <w:pPr>
              <w:rPr>
                <w:sz w:val="20"/>
                <w:szCs w:val="20"/>
                <w:highlight w:val="yellow"/>
              </w:rPr>
            </w:pPr>
            <w:r w:rsidRPr="00187B65">
              <w:rPr>
                <w:sz w:val="20"/>
                <w:szCs w:val="20"/>
              </w:rPr>
              <w:lastRenderedPageBreak/>
              <w:t>2.349</w:t>
            </w:r>
          </w:p>
        </w:tc>
        <w:tc>
          <w:tcPr>
            <w:tcW w:w="1134" w:type="dxa"/>
            <w:tcBorders>
              <w:top w:val="single" w:sz="4" w:space="0" w:color="auto"/>
              <w:left w:val="single" w:sz="4" w:space="0" w:color="auto"/>
              <w:bottom w:val="single" w:sz="4" w:space="0" w:color="auto"/>
              <w:right w:val="single" w:sz="4" w:space="0" w:color="auto"/>
            </w:tcBorders>
          </w:tcPr>
          <w:p w:rsidR="00A57AEA" w:rsidRPr="00606092" w:rsidRDefault="00A57AEA" w:rsidP="00982301">
            <w:pPr>
              <w:rPr>
                <w:color w:val="222222"/>
              </w:rPr>
            </w:pPr>
            <w:r w:rsidRPr="00606092">
              <w:rPr>
                <w:color w:val="222222"/>
              </w:rPr>
              <w:t>Китай</w:t>
            </w:r>
          </w:p>
          <w:p w:rsidR="00A57AEA" w:rsidRPr="009279DA" w:rsidRDefault="00A57AEA" w:rsidP="00982301">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982301">
            <w:pPr>
              <w:rPr>
                <w:rFonts w:ascii="Arial" w:hAnsi="Arial" w:cs="Arial"/>
                <w:color w:val="222222"/>
              </w:rPr>
            </w:pPr>
            <w:r w:rsidRPr="002868FA">
              <w:rPr>
                <w:color w:val="222222"/>
              </w:rPr>
              <w:t>Заявка</w:t>
            </w:r>
            <w:r>
              <w:rPr>
                <w:rFonts w:ascii="Arial" w:hAnsi="Arial" w:cs="Arial"/>
                <w:color w:val="222222"/>
              </w:rPr>
              <w:t xml:space="preserve"> </w:t>
            </w:r>
          </w:p>
          <w:p w:rsidR="00A57AEA" w:rsidRPr="00C63064" w:rsidRDefault="00A57AEA" w:rsidP="00982301">
            <w:pPr>
              <w:rPr>
                <w:color w:val="222222"/>
              </w:rPr>
            </w:pPr>
            <w:r w:rsidRPr="00C63064">
              <w:rPr>
                <w:color w:val="222222"/>
              </w:rPr>
              <w:t>1618463</w:t>
            </w:r>
            <w:r w:rsidR="00E92A28" w:rsidRPr="00C63064">
              <w:rPr>
                <w:color w:val="222222"/>
              </w:rPr>
              <w:t xml:space="preserve"> </w:t>
            </w:r>
            <w:r w:rsidRPr="00C63064">
              <w:rPr>
                <w:color w:val="222222"/>
              </w:rPr>
              <w:t xml:space="preserve"> (А)</w:t>
            </w:r>
          </w:p>
          <w:p w:rsidR="00A57AEA" w:rsidRPr="009C7A3D" w:rsidRDefault="00A57AEA" w:rsidP="00982301">
            <w:pPr>
              <w:rPr>
                <w:rFonts w:ascii="Arial" w:hAnsi="Arial" w:cs="Arial"/>
                <w:color w:val="222222"/>
              </w:rPr>
            </w:pPr>
            <w:r w:rsidRPr="00C63064">
              <w:rPr>
                <w:color w:val="222222"/>
              </w:rPr>
              <w:t xml:space="preserve"> 25.05.05</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A7520C" w:rsidRDefault="00A57AEA" w:rsidP="00AF16F4">
            <w:pPr>
              <w:rPr>
                <w:color w:val="222222"/>
              </w:rPr>
            </w:pPr>
            <w:r w:rsidRPr="00C90D8B">
              <w:rPr>
                <w:color w:val="222222"/>
              </w:rPr>
              <w:t>Композитные</w:t>
            </w:r>
            <w:r w:rsidRPr="00A7520C">
              <w:rPr>
                <w:color w:val="222222"/>
              </w:rPr>
              <w:t xml:space="preserve"> </w:t>
            </w:r>
            <w:r w:rsidRPr="005E1353">
              <w:rPr>
                <w:color w:val="222222"/>
                <w:highlight w:val="yellow"/>
                <w:lang w:val="en-US"/>
              </w:rPr>
              <w:t>prepns</w:t>
            </w:r>
            <w:r w:rsidRPr="00A7520C">
              <w:rPr>
                <w:color w:val="222222"/>
              </w:rPr>
              <w:t xml:space="preserve"> . </w:t>
            </w:r>
            <w:r w:rsidRPr="00C90D8B">
              <w:rPr>
                <w:color w:val="222222"/>
              </w:rPr>
              <w:t>для</w:t>
            </w:r>
            <w:r w:rsidRPr="00A7520C">
              <w:rPr>
                <w:color w:val="222222"/>
              </w:rPr>
              <w:t xml:space="preserve"> </w:t>
            </w:r>
            <w:r w:rsidRPr="00C90D8B">
              <w:rPr>
                <w:color w:val="222222"/>
              </w:rPr>
              <w:t>лечения</w:t>
            </w:r>
            <w:r w:rsidRPr="00A7520C">
              <w:rPr>
                <w:color w:val="222222"/>
              </w:rPr>
              <w:t xml:space="preserve"> </w:t>
            </w:r>
            <w:r w:rsidRPr="00C90D8B">
              <w:rPr>
                <w:color w:val="222222"/>
              </w:rPr>
              <w:t>и</w:t>
            </w:r>
            <w:r w:rsidRPr="00A7520C">
              <w:rPr>
                <w:color w:val="222222"/>
              </w:rPr>
              <w:t xml:space="preserve"> </w:t>
            </w:r>
            <w:r w:rsidRPr="00C90D8B">
              <w:rPr>
                <w:color w:val="222222"/>
              </w:rPr>
              <w:t>профилактики</w:t>
            </w:r>
            <w:r w:rsidRPr="00A7520C">
              <w:rPr>
                <w:color w:val="222222"/>
              </w:rPr>
              <w:t xml:space="preserve"> </w:t>
            </w:r>
            <w:r w:rsidRPr="00C90D8B">
              <w:rPr>
                <w:color w:val="222222"/>
              </w:rPr>
              <w:t>ОРВИ</w:t>
            </w:r>
            <w:r w:rsidRPr="00A7520C">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0A33AB" w:rsidRDefault="00A57AEA" w:rsidP="00982301">
            <w:pPr>
              <w:shd w:val="clear" w:color="auto" w:fill="F5F5F5"/>
              <w:textAlignment w:val="top"/>
              <w:rPr>
                <w:color w:val="777777"/>
                <w:sz w:val="20"/>
                <w:szCs w:val="20"/>
              </w:rPr>
            </w:pPr>
            <w:r w:rsidRPr="000A33AB">
              <w:rPr>
                <w:color w:val="222222"/>
              </w:rPr>
              <w:t>Соединение лекарство для профилактики и лечения ОРВИ и дезинфекции цель содержит teniamidina , глицирризин , protactyl и лизоцим</w:t>
            </w:r>
          </w:p>
          <w:p w:rsidR="00A57AEA" w:rsidRPr="00C90D8B" w:rsidRDefault="00A57AEA" w:rsidP="00982301">
            <w:pPr>
              <w:widowControl w:val="0"/>
              <w:jc w:val="both"/>
              <w:rPr>
                <w:color w:val="222222"/>
              </w:rPr>
            </w:pPr>
          </w:p>
        </w:tc>
        <w:tc>
          <w:tcPr>
            <w:tcW w:w="2268" w:type="dxa"/>
            <w:tcBorders>
              <w:top w:val="single" w:sz="4" w:space="0" w:color="auto"/>
              <w:left w:val="single" w:sz="4" w:space="0" w:color="auto"/>
              <w:bottom w:val="single" w:sz="4" w:space="0" w:color="auto"/>
              <w:right w:val="single" w:sz="4" w:space="0" w:color="auto"/>
            </w:tcBorders>
          </w:tcPr>
          <w:p w:rsidR="003A03D3" w:rsidRPr="00C67EE4" w:rsidRDefault="00A57AEA" w:rsidP="00982301">
            <w:pPr>
              <w:pStyle w:val="a3"/>
              <w:rPr>
                <w:color w:val="222222"/>
              </w:rPr>
            </w:pPr>
            <w:r w:rsidRPr="00C67EE4">
              <w:rPr>
                <w:color w:val="222222"/>
              </w:rPr>
              <w:t xml:space="preserve">Вс Mingjie [CN ] ; </w:t>
            </w:r>
          </w:p>
          <w:p w:rsidR="00A57AEA" w:rsidRDefault="00A57AEA" w:rsidP="00982301">
            <w:pPr>
              <w:pStyle w:val="a3"/>
              <w:rPr>
                <w:bCs/>
                <w:sz w:val="24"/>
                <w:szCs w:val="24"/>
                <w:lang w:val="uk-UA"/>
              </w:rPr>
            </w:pPr>
            <w:r w:rsidRPr="00C67EE4">
              <w:rPr>
                <w:color w:val="222222"/>
              </w:rPr>
              <w:t>Ван Цзин</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A33AB" w:rsidRDefault="00E92A28" w:rsidP="00982301">
            <w:pPr>
              <w:rPr>
                <w:sz w:val="20"/>
                <w:szCs w:val="20"/>
                <w:highlight w:val="yellow"/>
              </w:rPr>
            </w:pPr>
            <w:r w:rsidRPr="00187B65">
              <w:rPr>
                <w:sz w:val="20"/>
                <w:szCs w:val="20"/>
              </w:rPr>
              <w:t>2.350</w:t>
            </w:r>
          </w:p>
        </w:tc>
        <w:tc>
          <w:tcPr>
            <w:tcW w:w="1134" w:type="dxa"/>
            <w:tcBorders>
              <w:top w:val="single" w:sz="4" w:space="0" w:color="auto"/>
              <w:left w:val="single" w:sz="4" w:space="0" w:color="auto"/>
              <w:bottom w:val="single" w:sz="4" w:space="0" w:color="auto"/>
              <w:right w:val="single" w:sz="4" w:space="0" w:color="auto"/>
            </w:tcBorders>
          </w:tcPr>
          <w:p w:rsidR="00A57AEA" w:rsidRPr="00606092" w:rsidRDefault="00A57AEA" w:rsidP="00982301">
            <w:pPr>
              <w:rPr>
                <w:color w:val="222222"/>
              </w:rPr>
            </w:pPr>
            <w:r w:rsidRPr="00606092">
              <w:rPr>
                <w:color w:val="222222"/>
              </w:rPr>
              <w:t>Китай</w:t>
            </w:r>
          </w:p>
          <w:p w:rsidR="00A57AEA" w:rsidRPr="009279DA" w:rsidRDefault="00A57AEA" w:rsidP="00982301">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982301">
            <w:pPr>
              <w:rPr>
                <w:rFonts w:ascii="Arial" w:hAnsi="Arial" w:cs="Arial"/>
                <w:color w:val="222222"/>
              </w:rPr>
            </w:pPr>
            <w:r w:rsidRPr="002868FA">
              <w:rPr>
                <w:color w:val="222222"/>
              </w:rPr>
              <w:t>Заявка</w:t>
            </w:r>
            <w:r>
              <w:rPr>
                <w:rFonts w:ascii="Arial" w:hAnsi="Arial" w:cs="Arial"/>
                <w:color w:val="222222"/>
              </w:rPr>
              <w:t xml:space="preserve"> </w:t>
            </w:r>
          </w:p>
          <w:p w:rsidR="00A57AEA" w:rsidRPr="00C63064" w:rsidRDefault="00A57AEA" w:rsidP="00982301">
            <w:pPr>
              <w:rPr>
                <w:color w:val="222222"/>
              </w:rPr>
            </w:pPr>
            <w:r w:rsidRPr="00C63064">
              <w:rPr>
                <w:color w:val="222222"/>
              </w:rPr>
              <w:t>1663568</w:t>
            </w:r>
            <w:r w:rsidR="00E92A28" w:rsidRPr="00C63064">
              <w:rPr>
                <w:color w:val="222222"/>
              </w:rPr>
              <w:t xml:space="preserve"> </w:t>
            </w:r>
            <w:r w:rsidRPr="00C63064">
              <w:rPr>
                <w:color w:val="222222"/>
              </w:rPr>
              <w:t xml:space="preserve"> (А) </w:t>
            </w:r>
          </w:p>
          <w:p w:rsidR="00A57AEA" w:rsidRPr="000A33AB" w:rsidRDefault="00A57AEA" w:rsidP="00982301">
            <w:pPr>
              <w:rPr>
                <w:rFonts w:ascii="Arial" w:hAnsi="Arial" w:cs="Arial"/>
                <w:color w:val="222222"/>
              </w:rPr>
            </w:pPr>
            <w:r w:rsidRPr="00C63064">
              <w:rPr>
                <w:color w:val="222222"/>
              </w:rPr>
              <w:t>07.09.05</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C90D8B" w:rsidRDefault="00A57AEA" w:rsidP="00982301">
            <w:pPr>
              <w:rPr>
                <w:color w:val="222222"/>
              </w:rPr>
            </w:pPr>
            <w:r w:rsidRPr="00C90D8B">
              <w:rPr>
                <w:color w:val="222222"/>
              </w:rPr>
              <w:t>Соединение формулировка для эффективного предуп</w:t>
            </w:r>
            <w:r>
              <w:rPr>
                <w:color w:val="222222"/>
              </w:rPr>
              <w:t>-</w:t>
            </w:r>
            <w:r w:rsidRPr="00C90D8B">
              <w:rPr>
                <w:color w:val="222222"/>
              </w:rPr>
              <w:t>реждения и лечения вирус</w:t>
            </w:r>
            <w:r>
              <w:rPr>
                <w:color w:val="222222"/>
              </w:rPr>
              <w:t>-</w:t>
            </w:r>
            <w:r w:rsidRPr="00C90D8B">
              <w:rPr>
                <w:color w:val="222222"/>
              </w:rPr>
              <w:t>ной инфекции</w:t>
            </w:r>
            <w:r w:rsidRPr="00C90D8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AF16F4" w:rsidRDefault="00A57AEA" w:rsidP="00982301">
            <w:pPr>
              <w:widowControl w:val="0"/>
              <w:jc w:val="both"/>
              <w:rPr>
                <w:color w:val="222222"/>
                <w:sz w:val="22"/>
                <w:szCs w:val="22"/>
              </w:rPr>
            </w:pPr>
            <w:r w:rsidRPr="00AF16F4">
              <w:rPr>
                <w:color w:val="222222"/>
                <w:sz w:val="22"/>
                <w:szCs w:val="22"/>
              </w:rPr>
              <w:t>Заключается в представлении о</w:t>
            </w:r>
            <w:r>
              <w:rPr>
                <w:color w:val="222222"/>
                <w:sz w:val="22"/>
                <w:szCs w:val="22"/>
              </w:rPr>
              <w:t>дного вида препарата соединения</w:t>
            </w:r>
            <w:r w:rsidRPr="00AF16F4">
              <w:rPr>
                <w:color w:val="222222"/>
                <w:sz w:val="22"/>
                <w:szCs w:val="22"/>
              </w:rPr>
              <w:t>, который вкл</w:t>
            </w:r>
            <w:r>
              <w:rPr>
                <w:color w:val="222222"/>
                <w:sz w:val="22"/>
                <w:szCs w:val="22"/>
              </w:rPr>
              <w:t>ючает ганцикловир и глицирризин</w:t>
            </w:r>
            <w:r w:rsidRPr="00AF16F4">
              <w:rPr>
                <w:color w:val="222222"/>
                <w:sz w:val="22"/>
                <w:szCs w:val="22"/>
              </w:rPr>
              <w:t>, а форма может быть пероральным захват , инъекции, наружный препарат</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982301">
            <w:pPr>
              <w:pStyle w:val="a3"/>
              <w:rPr>
                <w:bCs/>
                <w:sz w:val="24"/>
                <w:szCs w:val="24"/>
                <w:lang w:val="uk-UA"/>
              </w:rPr>
            </w:pPr>
            <w:r w:rsidRPr="00C67EE4">
              <w:rPr>
                <w:color w:val="222222"/>
              </w:rPr>
              <w:t>Вс Mingjie</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A33AB" w:rsidRDefault="00D7550F" w:rsidP="00982301">
            <w:pPr>
              <w:rPr>
                <w:sz w:val="20"/>
                <w:szCs w:val="20"/>
                <w:highlight w:val="yellow"/>
              </w:rPr>
            </w:pPr>
            <w:r w:rsidRPr="00187B65">
              <w:rPr>
                <w:sz w:val="20"/>
                <w:szCs w:val="20"/>
              </w:rPr>
              <w:t>2.351</w:t>
            </w:r>
          </w:p>
        </w:tc>
        <w:tc>
          <w:tcPr>
            <w:tcW w:w="1134" w:type="dxa"/>
            <w:tcBorders>
              <w:top w:val="single" w:sz="4" w:space="0" w:color="auto"/>
              <w:left w:val="single" w:sz="4" w:space="0" w:color="auto"/>
              <w:bottom w:val="single" w:sz="4" w:space="0" w:color="auto"/>
              <w:right w:val="single" w:sz="4" w:space="0" w:color="auto"/>
            </w:tcBorders>
          </w:tcPr>
          <w:p w:rsidR="00A57AEA" w:rsidRPr="00606092" w:rsidRDefault="00A57AEA" w:rsidP="00982301">
            <w:pPr>
              <w:rPr>
                <w:color w:val="222222"/>
              </w:rPr>
            </w:pPr>
            <w:r w:rsidRPr="00606092">
              <w:rPr>
                <w:color w:val="222222"/>
              </w:rPr>
              <w:t>Китай</w:t>
            </w:r>
          </w:p>
          <w:p w:rsidR="00A57AEA" w:rsidRPr="009279DA" w:rsidRDefault="00A57AEA" w:rsidP="00982301">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982301">
            <w:pPr>
              <w:rPr>
                <w:rFonts w:ascii="Arial" w:hAnsi="Arial" w:cs="Arial"/>
                <w:color w:val="222222"/>
              </w:rPr>
            </w:pPr>
            <w:r w:rsidRPr="002868FA">
              <w:rPr>
                <w:color w:val="222222"/>
              </w:rPr>
              <w:t>Заявка</w:t>
            </w:r>
            <w:r>
              <w:rPr>
                <w:rFonts w:ascii="Arial" w:hAnsi="Arial" w:cs="Arial"/>
                <w:color w:val="222222"/>
              </w:rPr>
              <w:t xml:space="preserve"> </w:t>
            </w:r>
          </w:p>
          <w:p w:rsidR="00A57AEA" w:rsidRPr="00C63064" w:rsidRDefault="00A57AEA" w:rsidP="00982301">
            <w:pPr>
              <w:rPr>
                <w:color w:val="222222"/>
              </w:rPr>
            </w:pPr>
            <w:r w:rsidRPr="00C63064">
              <w:rPr>
                <w:color w:val="222222"/>
              </w:rPr>
              <w:t xml:space="preserve">1657049 </w:t>
            </w:r>
          </w:p>
          <w:p w:rsidR="00A57AEA" w:rsidRPr="00C63064" w:rsidRDefault="00A57AEA" w:rsidP="00982301">
            <w:pPr>
              <w:rPr>
                <w:color w:val="222222"/>
              </w:rPr>
            </w:pPr>
            <w:r w:rsidRPr="00C63064">
              <w:rPr>
                <w:color w:val="222222"/>
              </w:rPr>
              <w:t xml:space="preserve">(А) </w:t>
            </w:r>
          </w:p>
          <w:p w:rsidR="00A57AEA" w:rsidRPr="000A33AB" w:rsidRDefault="00A57AEA" w:rsidP="00982301">
            <w:pPr>
              <w:rPr>
                <w:rFonts w:ascii="Arial" w:hAnsi="Arial" w:cs="Arial"/>
                <w:color w:val="222222"/>
              </w:rPr>
            </w:pPr>
            <w:r w:rsidRPr="00C63064">
              <w:rPr>
                <w:color w:val="222222"/>
              </w:rPr>
              <w:t>24.08.05</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5E1353" w:rsidRDefault="00A57AEA" w:rsidP="00982301">
            <w:pPr>
              <w:rPr>
                <w:color w:val="222222"/>
              </w:rPr>
            </w:pPr>
            <w:r w:rsidRPr="005E1353">
              <w:rPr>
                <w:color w:val="222222"/>
              </w:rPr>
              <w:t xml:space="preserve">Циклофосфамид соединение подготовка </w:t>
            </w:r>
            <w:r>
              <w:rPr>
                <w:color w:val="222222"/>
              </w:rPr>
              <w:t>покрытого</w:t>
            </w:r>
            <w:r w:rsidRPr="005E1353">
              <w:rPr>
                <w:color w:val="222222"/>
              </w:rPr>
              <w:t xml:space="preserve"> глициризин</w:t>
            </w:r>
            <w:r>
              <w:rPr>
                <w:color w:val="222222"/>
              </w:rPr>
              <w:t>а</w:t>
            </w:r>
            <w:r w:rsidRPr="005E135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5E1353" w:rsidRDefault="00A57AEA" w:rsidP="00982301">
            <w:pPr>
              <w:widowControl w:val="0"/>
              <w:jc w:val="both"/>
              <w:rPr>
                <w:color w:val="222222"/>
              </w:rPr>
            </w:pPr>
            <w:r w:rsidRPr="005E1353">
              <w:rPr>
                <w:color w:val="222222"/>
              </w:rPr>
              <w:t>Соединение sendoxan готовят из sendoxan и глицирризина . Его преимуществами являются низкая яд</w:t>
            </w:r>
            <w:r w:rsidR="005F5051">
              <w:rPr>
                <w:color w:val="222222"/>
              </w:rPr>
              <w:t>овитость</w:t>
            </w:r>
            <w:r w:rsidRPr="005E1353">
              <w:rPr>
                <w:color w:val="222222"/>
              </w:rPr>
              <w:t xml:space="preserve"> и выше лечебный эффект .</w:t>
            </w:r>
            <w:r w:rsidRPr="005E1353">
              <w:rPr>
                <w:color w:val="222222"/>
              </w:rPr>
              <w:br/>
            </w:r>
            <w:r w:rsidRPr="005E1353">
              <w:rPr>
                <w:color w:val="222222"/>
              </w:rPr>
              <w:br/>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AF16F4">
            <w:pPr>
              <w:pStyle w:val="a3"/>
              <w:rPr>
                <w:bCs/>
                <w:sz w:val="24"/>
                <w:szCs w:val="24"/>
                <w:lang w:val="uk-UA"/>
              </w:rPr>
            </w:pPr>
            <w:r w:rsidRPr="00C67EE4">
              <w:rPr>
                <w:color w:val="222222"/>
              </w:rPr>
              <w:t>Лиу Fengming</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AF16F4" w:rsidRDefault="00D7550F" w:rsidP="004E053D">
            <w:pPr>
              <w:rPr>
                <w:sz w:val="20"/>
                <w:szCs w:val="20"/>
                <w:highlight w:val="yellow"/>
              </w:rPr>
            </w:pPr>
            <w:r w:rsidRPr="00187B65">
              <w:rPr>
                <w:sz w:val="20"/>
                <w:szCs w:val="20"/>
              </w:rPr>
              <w:t>2.352</w:t>
            </w:r>
          </w:p>
        </w:tc>
        <w:tc>
          <w:tcPr>
            <w:tcW w:w="1134" w:type="dxa"/>
            <w:tcBorders>
              <w:top w:val="single" w:sz="4" w:space="0" w:color="auto"/>
              <w:left w:val="single" w:sz="4" w:space="0" w:color="auto"/>
              <w:bottom w:val="single" w:sz="4" w:space="0" w:color="auto"/>
              <w:right w:val="single" w:sz="4" w:space="0" w:color="auto"/>
            </w:tcBorders>
          </w:tcPr>
          <w:p w:rsidR="00A57AEA" w:rsidRPr="0059554E" w:rsidRDefault="00A57AEA" w:rsidP="004E053D">
            <w:pPr>
              <w:rPr>
                <w:lang w:val="uk-UA"/>
              </w:rPr>
            </w:pPr>
            <w:r w:rsidRPr="0059554E">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A57AEA" w:rsidRPr="0059554E" w:rsidRDefault="00A57AEA" w:rsidP="004E053D">
            <w:pPr>
              <w:rPr>
                <w:color w:val="222222"/>
              </w:rPr>
            </w:pPr>
            <w:r w:rsidRPr="0059554E">
              <w:rPr>
                <w:color w:val="222222"/>
              </w:rPr>
              <w:t>Патент</w:t>
            </w:r>
          </w:p>
          <w:p w:rsidR="00A57AEA" w:rsidRPr="0059554E" w:rsidRDefault="00A57AEA" w:rsidP="00D7550F">
            <w:pPr>
              <w:rPr>
                <w:rFonts w:ascii="Arial" w:hAnsi="Arial" w:cs="Arial"/>
                <w:color w:val="222222"/>
                <w:sz w:val="20"/>
                <w:szCs w:val="20"/>
              </w:rPr>
            </w:pPr>
            <w:r w:rsidRPr="0059554E">
              <w:t xml:space="preserve">1210053 (C) </w:t>
            </w:r>
            <w:r w:rsidRPr="0059554E">
              <w:br/>
              <w:t>13.07.05</w:t>
            </w:r>
            <w:r w:rsidRPr="0059554E">
              <w:rPr>
                <w:rFonts w:ascii="Arial" w:hAnsi="Arial" w:cs="Arial"/>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59554E" w:rsidRDefault="00A57AEA" w:rsidP="004E053D">
            <w:pPr>
              <w:rPr>
                <w:color w:val="222222"/>
              </w:rPr>
            </w:pPr>
            <w:r w:rsidRPr="0059554E">
              <w:rPr>
                <w:color w:val="222222"/>
              </w:rPr>
              <w:t>Иммунологическая функция усилитель для лечения СПИДа и атипичной пневмонии</w:t>
            </w:r>
            <w:r w:rsidRPr="0059554E">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59554E" w:rsidRDefault="00A57AEA" w:rsidP="004E053D">
            <w:pPr>
              <w:widowControl w:val="0"/>
              <w:jc w:val="both"/>
              <w:rPr>
                <w:color w:val="222222"/>
                <w:sz w:val="22"/>
                <w:szCs w:val="22"/>
              </w:rPr>
            </w:pPr>
            <w:r w:rsidRPr="0059554E">
              <w:rPr>
                <w:color w:val="222222"/>
                <w:sz w:val="22"/>
                <w:szCs w:val="22"/>
              </w:rPr>
              <w:t xml:space="preserve">В весовом соотношении, астрагал корень 24-28 частей , белые Atractylodes корневище 12-14 частей , ledebouriella корневые 6-8 частей, лимонника фрукты 6-8 части, глицирризином 4-6 частей, vomic гайка 1 часть </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4E053D">
            <w:pPr>
              <w:pStyle w:val="a3"/>
              <w:rPr>
                <w:bCs/>
                <w:sz w:val="24"/>
                <w:szCs w:val="24"/>
                <w:lang w:val="uk-UA"/>
              </w:rPr>
            </w:pPr>
            <w:r w:rsidRPr="00C67EE4">
              <w:rPr>
                <w:color w:val="222222"/>
              </w:rPr>
              <w:t>Шан Shiguang и др.</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9C7A3D" w:rsidRDefault="00D7550F" w:rsidP="004E053D">
            <w:pPr>
              <w:rPr>
                <w:sz w:val="20"/>
                <w:szCs w:val="20"/>
                <w:highlight w:val="yellow"/>
              </w:rPr>
            </w:pPr>
            <w:r w:rsidRPr="00187B65">
              <w:rPr>
                <w:sz w:val="20"/>
                <w:szCs w:val="20"/>
              </w:rPr>
              <w:t>2.353</w:t>
            </w:r>
          </w:p>
        </w:tc>
        <w:tc>
          <w:tcPr>
            <w:tcW w:w="1134" w:type="dxa"/>
            <w:tcBorders>
              <w:top w:val="single" w:sz="4" w:space="0" w:color="auto"/>
              <w:left w:val="single" w:sz="4" w:space="0" w:color="auto"/>
              <w:bottom w:val="single" w:sz="4" w:space="0" w:color="auto"/>
              <w:right w:val="single" w:sz="4" w:space="0" w:color="auto"/>
            </w:tcBorders>
          </w:tcPr>
          <w:p w:rsidR="00A57AEA" w:rsidRPr="009279DA" w:rsidRDefault="00A57AEA" w:rsidP="004E053D">
            <w:pPr>
              <w:rPr>
                <w:sz w:val="20"/>
                <w:szCs w:val="20"/>
                <w:lang w:val="uk-UA"/>
              </w:rPr>
            </w:pPr>
            <w:r w:rsidRPr="00BF0524">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4E053D">
            <w:r>
              <w:t>Патент</w:t>
            </w:r>
          </w:p>
          <w:p w:rsidR="00A57AEA" w:rsidRPr="00BF0524" w:rsidRDefault="00A57AEA" w:rsidP="00D7550F">
            <w:pPr>
              <w:rPr>
                <w:rFonts w:ascii="Arial" w:hAnsi="Arial" w:cs="Arial"/>
                <w:color w:val="222222"/>
                <w:sz w:val="20"/>
                <w:szCs w:val="20"/>
              </w:rPr>
            </w:pPr>
            <w:r w:rsidRPr="00BF428E">
              <w:t>1182851</w:t>
            </w:r>
            <w:r w:rsidR="00D7550F">
              <w:t xml:space="preserve"> </w:t>
            </w:r>
            <w:r w:rsidRPr="00BF428E">
              <w:t xml:space="preserve"> (C) </w:t>
            </w:r>
            <w:r w:rsidRPr="00BF428E">
              <w:br/>
              <w:t>05.01.05</w:t>
            </w:r>
            <w:r w:rsidRPr="00BF0524">
              <w:rPr>
                <w:rFonts w:ascii="Arial" w:hAnsi="Arial" w:cs="Arial"/>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EE373D" w:rsidRDefault="00A57AEA" w:rsidP="004E053D">
            <w:pPr>
              <w:rPr>
                <w:color w:val="222222"/>
              </w:rPr>
            </w:pPr>
            <w:r w:rsidRPr="00EE373D">
              <w:rPr>
                <w:color w:val="222222"/>
              </w:rPr>
              <w:t>Разделение prepn процесс эффективной части и активной составляющей вирус influenze сопротивление медицины</w:t>
            </w:r>
            <w:r w:rsidRPr="00EE373D">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EE373D" w:rsidRDefault="00A57AEA" w:rsidP="004E053D">
            <w:pPr>
              <w:widowControl w:val="0"/>
              <w:jc w:val="both"/>
              <w:rPr>
                <w:color w:val="222222"/>
              </w:rPr>
            </w:pPr>
            <w:r>
              <w:rPr>
                <w:color w:val="222222"/>
              </w:rPr>
              <w:t>В</w:t>
            </w:r>
            <w:r w:rsidRPr="00EE373D">
              <w:rPr>
                <w:color w:val="222222"/>
              </w:rPr>
              <w:t>ключает новое соединение изо глицирризин - 2'-O- апиоза (1-2) -глюкозид и тридцать известных соединений, эффективное положение и активный к</w:t>
            </w:r>
            <w:r>
              <w:rPr>
                <w:color w:val="222222"/>
              </w:rPr>
              <w:t>омпонент настоящего изобретения</w:t>
            </w:r>
            <w:r w:rsidRPr="00EE373D">
              <w:rPr>
                <w:color w:val="222222"/>
              </w:rPr>
              <w:t>, обладает хорошей смертельн</w:t>
            </w:r>
            <w:r>
              <w:rPr>
                <w:color w:val="222222"/>
              </w:rPr>
              <w:t>о</w:t>
            </w:r>
            <w:r w:rsidRPr="00EE373D">
              <w:rPr>
                <w:color w:val="222222"/>
              </w:rPr>
              <w:t xml:space="preserve">й </w:t>
            </w:r>
            <w:r>
              <w:rPr>
                <w:color w:val="222222"/>
              </w:rPr>
              <w:t>активностью</w:t>
            </w:r>
            <w:r w:rsidRPr="00EE373D">
              <w:rPr>
                <w:color w:val="222222"/>
              </w:rPr>
              <w:t xml:space="preserve"> против вируса гриппа</w:t>
            </w:r>
          </w:p>
        </w:tc>
        <w:tc>
          <w:tcPr>
            <w:tcW w:w="2268" w:type="dxa"/>
            <w:tcBorders>
              <w:top w:val="single" w:sz="4" w:space="0" w:color="auto"/>
              <w:left w:val="single" w:sz="4" w:space="0" w:color="auto"/>
              <w:bottom w:val="single" w:sz="4" w:space="0" w:color="auto"/>
              <w:right w:val="single" w:sz="4" w:space="0" w:color="auto"/>
            </w:tcBorders>
          </w:tcPr>
          <w:p w:rsidR="00A57AEA" w:rsidRDefault="00A57AEA" w:rsidP="004E053D">
            <w:pPr>
              <w:pStyle w:val="a3"/>
              <w:rPr>
                <w:rFonts w:ascii="Arial" w:hAnsi="Arial" w:cs="Arial"/>
                <w:color w:val="222222"/>
              </w:rPr>
            </w:pPr>
            <w:r>
              <w:rPr>
                <w:rFonts w:ascii="Arial" w:hAnsi="Arial" w:cs="Arial"/>
                <w:color w:val="222222"/>
              </w:rPr>
              <w:t>Ши Ренбингь и др.</w:t>
            </w:r>
          </w:p>
          <w:p w:rsidR="00A57AEA" w:rsidRPr="00EE373D" w:rsidRDefault="00A57AEA" w:rsidP="004E053D">
            <w:pPr>
              <w:pStyle w:val="a3"/>
              <w:rPr>
                <w:bCs/>
                <w:sz w:val="24"/>
                <w:szCs w:val="24"/>
              </w:rPr>
            </w:pPr>
            <w:r w:rsidRPr="00EE373D">
              <w:rPr>
                <w:color w:val="222222"/>
              </w:rPr>
              <w:t xml:space="preserve">( Пекин Традиционная китайская медицина и фармакология </w:t>
            </w:r>
            <w:r>
              <w:rPr>
                <w:color w:val="222222"/>
              </w:rPr>
              <w:t>Унив</w:t>
            </w:r>
            <w:r w:rsidRPr="00EE373D">
              <w:rPr>
                <w:color w:val="222222"/>
              </w:rPr>
              <w:t xml:space="preserve"> )</w:t>
            </w:r>
            <w:r w:rsidRPr="00EE373D">
              <w:rPr>
                <w:color w:val="222222"/>
              </w:rPr>
              <w:br/>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FB2E7B" w:rsidRDefault="00D7550F" w:rsidP="008040FE">
            <w:pPr>
              <w:rPr>
                <w:sz w:val="20"/>
                <w:szCs w:val="20"/>
                <w:highlight w:val="yellow"/>
              </w:rPr>
            </w:pPr>
            <w:r w:rsidRPr="00C63064">
              <w:rPr>
                <w:sz w:val="20"/>
                <w:szCs w:val="20"/>
              </w:rPr>
              <w:t>2.354</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3F535B" w:rsidRDefault="00A57AEA" w:rsidP="00D7550F">
            <w:pPr>
              <w:rPr>
                <w:rFonts w:ascii="Arial" w:hAnsi="Arial" w:cs="Arial"/>
                <w:color w:val="222222"/>
                <w:sz w:val="18"/>
                <w:szCs w:val="18"/>
              </w:rPr>
            </w:pPr>
            <w:r w:rsidRPr="00F86E9B">
              <w:t>7015202</w:t>
            </w:r>
            <w:r w:rsidRPr="00D64D05">
              <w:t xml:space="preserve"> (B2) </w:t>
            </w:r>
            <w:r w:rsidRPr="00D64D05">
              <w:br/>
              <w:t>21.03.06</w:t>
            </w:r>
          </w:p>
        </w:tc>
        <w:tc>
          <w:tcPr>
            <w:tcW w:w="3544" w:type="dxa"/>
            <w:tcBorders>
              <w:top w:val="single" w:sz="4" w:space="0" w:color="auto"/>
              <w:left w:val="single" w:sz="4" w:space="0" w:color="auto"/>
              <w:bottom w:val="single" w:sz="4" w:space="0" w:color="auto"/>
              <w:right w:val="single" w:sz="4" w:space="0" w:color="auto"/>
            </w:tcBorders>
          </w:tcPr>
          <w:p w:rsidR="00A57AEA" w:rsidRPr="00B95007" w:rsidRDefault="00A57AEA" w:rsidP="0059554E">
            <w:pPr>
              <w:rPr>
                <w:color w:val="222222"/>
              </w:rPr>
            </w:pPr>
            <w:r w:rsidRPr="00B95007">
              <w:rPr>
                <w:color w:val="222222"/>
              </w:rPr>
              <w:t xml:space="preserve">Использование глицирризина и его производных, как МСР-1 производственных ингибиторов </w:t>
            </w:r>
            <w:r w:rsidRPr="00B95007">
              <w:rPr>
                <w:color w:val="222222"/>
              </w:rPr>
              <w:br/>
            </w:r>
            <w:r w:rsidRPr="00B95007">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B95007" w:rsidRDefault="00A57AEA" w:rsidP="008040FE">
            <w:pPr>
              <w:widowControl w:val="0"/>
              <w:jc w:val="both"/>
              <w:rPr>
                <w:color w:val="222222"/>
              </w:rPr>
            </w:pPr>
            <w:r>
              <w:rPr>
                <w:color w:val="222222"/>
              </w:rPr>
              <w:t>С</w:t>
            </w:r>
            <w:r w:rsidRPr="00B95007">
              <w:rPr>
                <w:color w:val="222222"/>
              </w:rPr>
              <w:t>одержащей администрации глицирризина и его производных в количестве, эффективном для ингибирования сказал млекопитающим, в которых миграция моноцитов или Т-лимфоцитов увеличивается, или производства IL-10 увеличивается, и ингибирование указанного увеличения желательно</w:t>
            </w:r>
          </w:p>
        </w:tc>
        <w:tc>
          <w:tcPr>
            <w:tcW w:w="2268" w:type="dxa"/>
            <w:tcBorders>
              <w:top w:val="single" w:sz="4" w:space="0" w:color="auto"/>
              <w:left w:val="single" w:sz="4" w:space="0" w:color="auto"/>
              <w:bottom w:val="single" w:sz="4" w:space="0" w:color="auto"/>
              <w:right w:val="single" w:sz="4" w:space="0" w:color="auto"/>
            </w:tcBorders>
          </w:tcPr>
          <w:p w:rsidR="00A57AEA" w:rsidRPr="0059554E" w:rsidRDefault="00A57AEA" w:rsidP="008040FE">
            <w:pPr>
              <w:pStyle w:val="a3"/>
              <w:rPr>
                <w:color w:val="222222"/>
              </w:rPr>
            </w:pPr>
            <w:r w:rsidRPr="0059554E">
              <w:rPr>
                <w:color w:val="222222"/>
              </w:rPr>
              <w:t>Сузуки Фудзио и др.</w:t>
            </w:r>
          </w:p>
          <w:p w:rsidR="00A57AEA" w:rsidRPr="00FB2E7B" w:rsidRDefault="00A57AEA" w:rsidP="008040FE">
            <w:pPr>
              <w:pStyle w:val="a3"/>
              <w:rPr>
                <w:rFonts w:ascii="Arial" w:hAnsi="Arial" w:cs="Arial"/>
                <w:color w:val="222222"/>
              </w:rPr>
            </w:pPr>
            <w:r w:rsidRPr="0059554E">
              <w:rPr>
                <w:color w:val="222222"/>
              </w:rPr>
              <w:t>(Минофаген Фармасьютикал Ко, Лтд)</w:t>
            </w:r>
            <w:r w:rsidRPr="0059554E">
              <w:rPr>
                <w:color w:val="222222"/>
              </w:rPr>
              <w:br/>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9F16F5" w:rsidRDefault="00D7550F" w:rsidP="008040FE">
            <w:pPr>
              <w:rPr>
                <w:sz w:val="20"/>
                <w:szCs w:val="20"/>
                <w:highlight w:val="yellow"/>
              </w:rPr>
            </w:pPr>
            <w:r w:rsidRPr="00187B65">
              <w:rPr>
                <w:sz w:val="20"/>
                <w:szCs w:val="20"/>
              </w:rPr>
              <w:lastRenderedPageBreak/>
              <w:t>2.355</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067F68">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8040FE">
            <w:pPr>
              <w:rPr>
                <w:sz w:val="22"/>
                <w:szCs w:val="22"/>
              </w:rPr>
            </w:pPr>
            <w:r w:rsidRPr="00C63064">
              <w:rPr>
                <w:sz w:val="22"/>
                <w:szCs w:val="22"/>
              </w:rPr>
              <w:t>2006040875 </w:t>
            </w:r>
          </w:p>
          <w:p w:rsidR="00A57AEA" w:rsidRPr="00E641D5" w:rsidRDefault="00A57AEA" w:rsidP="008040FE">
            <w:pPr>
              <w:rPr>
                <w:rFonts w:ascii="Arial" w:hAnsi="Arial" w:cs="Arial"/>
                <w:color w:val="222222"/>
                <w:sz w:val="18"/>
                <w:szCs w:val="18"/>
              </w:rPr>
            </w:pPr>
            <w:r w:rsidRPr="00C63064">
              <w:rPr>
                <w:sz w:val="22"/>
                <w:szCs w:val="22"/>
              </w:rPr>
              <w:t xml:space="preserve">(A1) </w:t>
            </w:r>
            <w:r w:rsidRPr="00C63064">
              <w:rPr>
                <w:sz w:val="22"/>
                <w:szCs w:val="22"/>
              </w:rPr>
              <w:br/>
              <w:t>23.02.06</w:t>
            </w:r>
          </w:p>
        </w:tc>
        <w:tc>
          <w:tcPr>
            <w:tcW w:w="3544" w:type="dxa"/>
            <w:tcBorders>
              <w:top w:val="single" w:sz="4" w:space="0" w:color="auto"/>
              <w:left w:val="single" w:sz="4" w:space="0" w:color="auto"/>
              <w:bottom w:val="single" w:sz="4" w:space="0" w:color="auto"/>
              <w:right w:val="single" w:sz="4" w:space="0" w:color="auto"/>
            </w:tcBorders>
          </w:tcPr>
          <w:p w:rsidR="00A57AEA" w:rsidRPr="00925857" w:rsidRDefault="00A57AEA" w:rsidP="008040FE">
            <w:pPr>
              <w:rPr>
                <w:color w:val="222222"/>
              </w:rPr>
            </w:pPr>
            <w:r w:rsidRPr="00925857">
              <w:rPr>
                <w:color w:val="222222"/>
              </w:rPr>
              <w:t>Ингиби</w:t>
            </w:r>
            <w:r w:rsidR="00CA56A4">
              <w:rPr>
                <w:color w:val="222222"/>
              </w:rPr>
              <w:t>торы и усилители дифосфатуридин</w:t>
            </w:r>
            <w:r w:rsidRPr="00925857">
              <w:rPr>
                <w:color w:val="222222"/>
              </w:rPr>
              <w:t>глюкуроно</w:t>
            </w:r>
            <w:r>
              <w:rPr>
                <w:color w:val="222222"/>
              </w:rPr>
              <w:t>-</w:t>
            </w:r>
            <w:r w:rsidRPr="00925857">
              <w:rPr>
                <w:color w:val="222222"/>
              </w:rPr>
              <w:t>зилтрансферазы 2В (UGT2B)</w:t>
            </w:r>
            <w:r w:rsidRPr="00925857">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9F16F5" w:rsidRDefault="00A57AEA" w:rsidP="008040FE">
            <w:pPr>
              <w:widowControl w:val="0"/>
              <w:jc w:val="both"/>
              <w:rPr>
                <w:color w:val="222222"/>
              </w:rPr>
            </w:pPr>
            <w:r>
              <w:rPr>
                <w:rStyle w:val="longtext"/>
                <w:color w:val="222222"/>
                <w:sz w:val="22"/>
                <w:szCs w:val="22"/>
              </w:rPr>
              <w:t>В</w:t>
            </w:r>
            <w:r w:rsidRPr="00C557A5">
              <w:rPr>
                <w:rStyle w:val="longtext"/>
                <w:color w:val="222222"/>
                <w:sz w:val="22"/>
                <w:szCs w:val="22"/>
              </w:rPr>
              <w:t>ключает соединения, выбранные из : nordihydroguaiaretic кислоты, вогонин</w:t>
            </w:r>
            <w:r>
              <w:rPr>
                <w:rStyle w:val="longtext"/>
                <w:color w:val="222222"/>
                <w:sz w:val="22"/>
                <w:szCs w:val="22"/>
              </w:rPr>
              <w:t>а,</w:t>
            </w:r>
            <w:r w:rsidRPr="00C63064">
              <w:rPr>
                <w:rStyle w:val="longtext"/>
                <w:color w:val="222222"/>
                <w:sz w:val="22"/>
                <w:szCs w:val="22"/>
                <w:highlight w:val="yellow"/>
              </w:rPr>
              <w:t xml:space="preserve"> </w:t>
            </w:r>
            <w:r w:rsidRPr="00C63064">
              <w:rPr>
                <w:rStyle w:val="longtext"/>
                <w:color w:val="222222"/>
                <w:sz w:val="22"/>
                <w:szCs w:val="22"/>
              </w:rPr>
              <w:t>глицирризина,</w:t>
            </w:r>
            <w:r>
              <w:rPr>
                <w:rStyle w:val="longtext"/>
                <w:color w:val="222222"/>
                <w:sz w:val="22"/>
                <w:szCs w:val="22"/>
              </w:rPr>
              <w:t xml:space="preserve"> и много др.соединений </w:t>
            </w:r>
          </w:p>
        </w:tc>
        <w:tc>
          <w:tcPr>
            <w:tcW w:w="2268" w:type="dxa"/>
            <w:tcBorders>
              <w:top w:val="single" w:sz="4" w:space="0" w:color="auto"/>
              <w:left w:val="single" w:sz="4" w:space="0" w:color="auto"/>
              <w:bottom w:val="single" w:sz="4" w:space="0" w:color="auto"/>
              <w:right w:val="single" w:sz="4" w:space="0" w:color="auto"/>
            </w:tcBorders>
          </w:tcPr>
          <w:p w:rsidR="00A57AEA" w:rsidRPr="0059554E" w:rsidRDefault="00A57AEA" w:rsidP="008040FE">
            <w:pPr>
              <w:pStyle w:val="a3"/>
              <w:rPr>
                <w:rStyle w:val="longtext"/>
                <w:color w:val="222222"/>
                <w:sz w:val="16"/>
                <w:szCs w:val="16"/>
              </w:rPr>
            </w:pPr>
            <w:r w:rsidRPr="0059554E">
              <w:rPr>
                <w:color w:val="222222"/>
                <w:sz w:val="16"/>
                <w:szCs w:val="16"/>
              </w:rPr>
              <w:t>О</w:t>
            </w:r>
            <w:r>
              <w:rPr>
                <w:color w:val="222222"/>
                <w:sz w:val="16"/>
                <w:szCs w:val="16"/>
              </w:rPr>
              <w:t>ливер</w:t>
            </w:r>
            <w:r w:rsidRPr="0059554E">
              <w:rPr>
                <w:color w:val="222222"/>
                <w:sz w:val="16"/>
                <w:szCs w:val="16"/>
              </w:rPr>
              <w:t xml:space="preserve"> YOA-ПУ Н </w:t>
            </w:r>
            <w:r w:rsidRPr="0059554E">
              <w:rPr>
                <w:rStyle w:val="longtext"/>
                <w:color w:val="222222"/>
                <w:sz w:val="16"/>
                <w:szCs w:val="16"/>
              </w:rPr>
              <w:t>и др</w:t>
            </w:r>
          </w:p>
          <w:p w:rsidR="00A57AEA" w:rsidRPr="009F16F5" w:rsidRDefault="00A57AEA" w:rsidP="00CF1F10">
            <w:pPr>
              <w:pStyle w:val="a3"/>
              <w:rPr>
                <w:rFonts w:ascii="Arial" w:hAnsi="Arial" w:cs="Arial"/>
                <w:color w:val="222222"/>
              </w:rPr>
            </w:pPr>
            <w:r>
              <w:rPr>
                <w:color w:val="222222"/>
                <w:sz w:val="16"/>
                <w:szCs w:val="16"/>
              </w:rPr>
              <w:t>(</w:t>
            </w:r>
            <w:r w:rsidRPr="0059554E">
              <w:rPr>
                <w:color w:val="222222"/>
                <w:sz w:val="16"/>
                <w:szCs w:val="16"/>
              </w:rPr>
              <w:t>У</w:t>
            </w:r>
            <w:r>
              <w:rPr>
                <w:color w:val="222222"/>
                <w:sz w:val="16"/>
                <w:szCs w:val="16"/>
              </w:rPr>
              <w:t>ниверситет национальной обороны</w:t>
            </w:r>
            <w:r w:rsidRPr="0059554E">
              <w:rPr>
                <w:color w:val="222222"/>
                <w:sz w:val="16"/>
                <w:szCs w:val="16"/>
              </w:rPr>
              <w:t>)</w:t>
            </w:r>
            <w:r>
              <w:rPr>
                <w:rFonts w:ascii="Arial" w:hAnsi="Arial" w:cs="Arial"/>
                <w:color w:val="222222"/>
              </w:rPr>
              <w:br/>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9F16F5" w:rsidRDefault="00D7550F" w:rsidP="008040FE">
            <w:pPr>
              <w:rPr>
                <w:sz w:val="20"/>
                <w:szCs w:val="20"/>
                <w:highlight w:val="yellow"/>
              </w:rPr>
            </w:pPr>
            <w:r w:rsidRPr="00187B65">
              <w:rPr>
                <w:sz w:val="20"/>
                <w:szCs w:val="20"/>
              </w:rPr>
              <w:t>2.356</w:t>
            </w:r>
          </w:p>
        </w:tc>
        <w:tc>
          <w:tcPr>
            <w:tcW w:w="1134" w:type="dxa"/>
            <w:tcBorders>
              <w:top w:val="single" w:sz="4" w:space="0" w:color="auto"/>
              <w:left w:val="single" w:sz="4" w:space="0" w:color="auto"/>
              <w:bottom w:val="single" w:sz="4" w:space="0" w:color="auto"/>
              <w:right w:val="single" w:sz="4" w:space="0" w:color="auto"/>
            </w:tcBorders>
          </w:tcPr>
          <w:p w:rsidR="00A57AEA" w:rsidRPr="00704F97" w:rsidRDefault="00A57AEA" w:rsidP="008040FE">
            <w:pPr>
              <w:rPr>
                <w:lang w:val="uk-UA"/>
              </w:rPr>
            </w:pPr>
            <w:r w:rsidRPr="00704F97">
              <w:rPr>
                <w:lang w:val="uk-UA"/>
              </w:rPr>
              <w:t>Тайвань</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E641D5" w:rsidRDefault="00A57AEA" w:rsidP="008040FE">
            <w:pPr>
              <w:rPr>
                <w:rStyle w:val="longtext"/>
                <w:color w:val="222222"/>
                <w:shd w:val="clear" w:color="auto" w:fill="FFFFFF"/>
              </w:rPr>
            </w:pPr>
            <w:r w:rsidRPr="00E641D5">
              <w:rPr>
                <w:color w:val="222222"/>
              </w:rPr>
              <w:t>I266636 (B) 21.11.06</w:t>
            </w:r>
            <w:r w:rsidRPr="00E641D5">
              <w:rPr>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336548" w:rsidRDefault="00A57AEA" w:rsidP="008040FE">
            <w:pPr>
              <w:rPr>
                <w:color w:val="222222"/>
              </w:rPr>
            </w:pPr>
            <w:r w:rsidRPr="00336548">
              <w:rPr>
                <w:color w:val="222222"/>
              </w:rPr>
              <w:t>Ингибитор активности цитохрома P450 3A</w:t>
            </w:r>
            <w:r w:rsidRPr="00336548">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336548" w:rsidRDefault="00A57AEA" w:rsidP="008040FE">
            <w:pPr>
              <w:widowControl w:val="0"/>
              <w:jc w:val="both"/>
              <w:rPr>
                <w:color w:val="222222"/>
              </w:rPr>
            </w:pPr>
            <w:r>
              <w:rPr>
                <w:color w:val="222222"/>
              </w:rPr>
              <w:t>К</w:t>
            </w:r>
            <w:r w:rsidRPr="00336548">
              <w:rPr>
                <w:color w:val="222222"/>
              </w:rPr>
              <w:t>омпозиция содержит по меньшей мере одно соединение, выбранное из группы, состоящей лютеолин-7-гликозид</w:t>
            </w:r>
            <w:r w:rsidR="00DE0F0B">
              <w:rPr>
                <w:color w:val="222222"/>
              </w:rPr>
              <w:t>а</w:t>
            </w:r>
            <w:r w:rsidRPr="00336548">
              <w:rPr>
                <w:color w:val="222222"/>
              </w:rPr>
              <w:t>, глицирризин</w:t>
            </w:r>
            <w:r w:rsidR="00DE0F0B">
              <w:rPr>
                <w:color w:val="222222"/>
              </w:rPr>
              <w:t>а</w:t>
            </w:r>
            <w:r w:rsidRPr="00336548">
              <w:rPr>
                <w:color w:val="222222"/>
              </w:rPr>
              <w:t>, (+)-эпикатехин</w:t>
            </w:r>
            <w:r w:rsidR="00DE0F0B">
              <w:rPr>
                <w:color w:val="222222"/>
              </w:rPr>
              <w:t>а</w:t>
            </w:r>
            <w:r w:rsidRPr="00336548">
              <w:rPr>
                <w:color w:val="222222"/>
              </w:rPr>
              <w:t>, кемпферол</w:t>
            </w:r>
            <w:r w:rsidR="00DE0F0B">
              <w:rPr>
                <w:color w:val="222222"/>
              </w:rPr>
              <w:t>а</w:t>
            </w:r>
            <w:r w:rsidRPr="00336548">
              <w:rPr>
                <w:color w:val="222222"/>
              </w:rPr>
              <w:t>, terpineo, гесперетин</w:t>
            </w:r>
            <w:r w:rsidR="00DE0F0B">
              <w:rPr>
                <w:color w:val="222222"/>
              </w:rPr>
              <w:t>а</w:t>
            </w:r>
            <w:r w:rsidRPr="00336548">
              <w:rPr>
                <w:color w:val="222222"/>
              </w:rPr>
              <w:t>, транс-коричный альдегид</w:t>
            </w:r>
            <w:r w:rsidR="00DE0F0B">
              <w:rPr>
                <w:color w:val="222222"/>
              </w:rPr>
              <w:t>а</w:t>
            </w:r>
            <w:r w:rsidRPr="00336548">
              <w:rPr>
                <w:color w:val="222222"/>
              </w:rPr>
              <w:t xml:space="preserve"> и др.</w:t>
            </w:r>
            <w:r>
              <w:rPr>
                <w:color w:val="222222"/>
              </w:rPr>
              <w:t xml:space="preserve"> </w:t>
            </w:r>
            <w:r w:rsidRPr="00336548">
              <w:rPr>
                <w:color w:val="222222"/>
              </w:rPr>
              <w:t>компоненты</w:t>
            </w:r>
          </w:p>
        </w:tc>
        <w:tc>
          <w:tcPr>
            <w:tcW w:w="2268" w:type="dxa"/>
            <w:tcBorders>
              <w:top w:val="single" w:sz="4" w:space="0" w:color="auto"/>
              <w:left w:val="single" w:sz="4" w:space="0" w:color="auto"/>
              <w:bottom w:val="single" w:sz="4" w:space="0" w:color="auto"/>
              <w:right w:val="single" w:sz="4" w:space="0" w:color="auto"/>
            </w:tcBorders>
          </w:tcPr>
          <w:p w:rsidR="00A57AEA" w:rsidRPr="003A03D3" w:rsidRDefault="00A57AEA" w:rsidP="00510E22">
            <w:pPr>
              <w:pStyle w:val="a3"/>
              <w:rPr>
                <w:color w:val="222222"/>
              </w:rPr>
            </w:pPr>
            <w:r w:rsidRPr="003A03D3">
              <w:rPr>
                <w:color w:val="222222"/>
              </w:rPr>
              <w:t>Ху Вы-Пу и др.</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187B65" w:rsidRDefault="00187B65" w:rsidP="008040FE">
            <w:pPr>
              <w:rPr>
                <w:sz w:val="20"/>
                <w:szCs w:val="20"/>
              </w:rPr>
            </w:pPr>
          </w:p>
          <w:p w:rsidR="00A57AEA" w:rsidRPr="007F435F" w:rsidRDefault="00D7550F" w:rsidP="008040FE">
            <w:pPr>
              <w:rPr>
                <w:sz w:val="20"/>
                <w:szCs w:val="20"/>
                <w:highlight w:val="yellow"/>
              </w:rPr>
            </w:pPr>
            <w:r w:rsidRPr="00187B65">
              <w:rPr>
                <w:sz w:val="20"/>
                <w:szCs w:val="20"/>
              </w:rPr>
              <w:t>2.357</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CA56A4">
            <w:r>
              <w:rPr>
                <w:lang w:val="uk-UA"/>
              </w:rPr>
              <w:t>Междун.з</w:t>
            </w:r>
            <w:r w:rsidR="00CA56A4">
              <w:t>аявка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8040FE">
            <w:pPr>
              <w:rPr>
                <w:color w:val="222222"/>
                <w:sz w:val="22"/>
                <w:szCs w:val="22"/>
              </w:rPr>
            </w:pPr>
            <w:r w:rsidRPr="00C63064">
              <w:rPr>
                <w:color w:val="222222"/>
                <w:sz w:val="22"/>
                <w:szCs w:val="22"/>
              </w:rPr>
              <w:t>2006001477 (A1)</w:t>
            </w:r>
          </w:p>
          <w:p w:rsidR="00A57AEA" w:rsidRPr="00B1565E" w:rsidRDefault="00A57AEA" w:rsidP="008040FE">
            <w:pPr>
              <w:rPr>
                <w:rStyle w:val="longtext"/>
                <w:color w:val="222222"/>
                <w:shd w:val="clear" w:color="auto" w:fill="FFFFFF"/>
              </w:rPr>
            </w:pPr>
            <w:r w:rsidRPr="00C63064">
              <w:rPr>
                <w:color w:val="222222"/>
                <w:sz w:val="22"/>
                <w:szCs w:val="22"/>
              </w:rPr>
              <w:t>05.01.06</w:t>
            </w:r>
            <w:r w:rsidRPr="00B1565E">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B1565E" w:rsidRDefault="00A57AEA" w:rsidP="00F27730">
            <w:pPr>
              <w:rPr>
                <w:color w:val="222222"/>
              </w:rPr>
            </w:pPr>
            <w:r w:rsidRPr="00B1565E">
              <w:rPr>
                <w:color w:val="222222"/>
              </w:rPr>
              <w:t>Композиции</w:t>
            </w:r>
            <w:r>
              <w:rPr>
                <w:color w:val="222222"/>
              </w:rPr>
              <w:t xml:space="preserve"> глицирризин содержащих суппозиториев</w:t>
            </w:r>
            <w:r w:rsidRPr="00B1565E">
              <w:rPr>
                <w:color w:val="222222"/>
              </w:rPr>
              <w:t xml:space="preserve"> для ректального </w:t>
            </w:r>
            <w:r>
              <w:rPr>
                <w:color w:val="222222"/>
              </w:rPr>
              <w:t>вливания</w:t>
            </w:r>
            <w:r w:rsidRPr="00B1565E">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DE0F0B" w:rsidRDefault="00A57AEA" w:rsidP="00F27730">
            <w:pPr>
              <w:widowControl w:val="0"/>
              <w:jc w:val="both"/>
              <w:rPr>
                <w:color w:val="222222"/>
              </w:rPr>
            </w:pPr>
            <w:r w:rsidRPr="00DE0F0B">
              <w:rPr>
                <w:color w:val="222222"/>
              </w:rPr>
              <w:t>Содержащие для ректальной инфузии, которые содержат, по меньшей мере, один элемент, выбранный из глицирризина и его ф</w:t>
            </w:r>
            <w:r w:rsidR="00DE0F0B">
              <w:rPr>
                <w:color w:val="222222"/>
              </w:rPr>
              <w:t>армацевтически приемлемых солей</w:t>
            </w:r>
            <w:r w:rsidRPr="00DE0F0B">
              <w:rPr>
                <w:color w:val="222222"/>
              </w:rPr>
              <w:t>, маслянистой основы, воды и щелочи</w:t>
            </w:r>
          </w:p>
        </w:tc>
        <w:tc>
          <w:tcPr>
            <w:tcW w:w="2268" w:type="dxa"/>
            <w:tcBorders>
              <w:top w:val="single" w:sz="4" w:space="0" w:color="auto"/>
              <w:left w:val="single" w:sz="4" w:space="0" w:color="auto"/>
              <w:bottom w:val="single" w:sz="4" w:space="0" w:color="auto"/>
              <w:right w:val="single" w:sz="4" w:space="0" w:color="auto"/>
            </w:tcBorders>
          </w:tcPr>
          <w:p w:rsidR="00A57AEA" w:rsidRPr="00510E22" w:rsidRDefault="00A57AEA" w:rsidP="008040FE">
            <w:pPr>
              <w:pStyle w:val="a3"/>
              <w:rPr>
                <w:color w:val="222222"/>
              </w:rPr>
            </w:pPr>
            <w:r w:rsidRPr="00510E22">
              <w:rPr>
                <w:color w:val="222222"/>
              </w:rPr>
              <w:t>Ханада Такаси и др.</w:t>
            </w:r>
          </w:p>
          <w:p w:rsidR="00A57AEA" w:rsidRPr="007F435F" w:rsidRDefault="00A57AEA" w:rsidP="008040FE">
            <w:pPr>
              <w:pStyle w:val="a3"/>
              <w:rPr>
                <w:rFonts w:ascii="Arial" w:hAnsi="Arial" w:cs="Arial"/>
                <w:color w:val="222222"/>
              </w:rPr>
            </w:pPr>
            <w:r w:rsidRPr="00510E22">
              <w:rPr>
                <w:color w:val="222222"/>
              </w:rPr>
              <w:t>(Минофаген Фармасьютикал Ко, Лтд и авторы)</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7F435F" w:rsidRDefault="00C86787" w:rsidP="008040FE">
            <w:pPr>
              <w:rPr>
                <w:sz w:val="20"/>
                <w:szCs w:val="20"/>
                <w:highlight w:val="yellow"/>
              </w:rPr>
            </w:pPr>
            <w:r w:rsidRPr="00187B65">
              <w:rPr>
                <w:sz w:val="20"/>
                <w:szCs w:val="20"/>
              </w:rPr>
              <w:t>2.358</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750790">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8040FE">
            <w:pPr>
              <w:rPr>
                <w:color w:val="222222"/>
                <w:sz w:val="22"/>
                <w:szCs w:val="22"/>
              </w:rPr>
            </w:pPr>
            <w:r w:rsidRPr="00C63064">
              <w:rPr>
                <w:color w:val="222222"/>
                <w:sz w:val="22"/>
                <w:szCs w:val="22"/>
              </w:rPr>
              <w:t xml:space="preserve">2006219380 (А) </w:t>
            </w:r>
          </w:p>
          <w:p w:rsidR="00A57AEA" w:rsidRPr="00CE6CC1" w:rsidRDefault="00A57AEA" w:rsidP="008040FE">
            <w:pPr>
              <w:rPr>
                <w:rStyle w:val="longtext"/>
                <w:color w:val="222222"/>
                <w:shd w:val="clear" w:color="auto" w:fill="FFFFFF"/>
              </w:rPr>
            </w:pPr>
            <w:r w:rsidRPr="00C63064">
              <w:rPr>
                <w:color w:val="222222"/>
                <w:sz w:val="22"/>
                <w:szCs w:val="22"/>
              </w:rPr>
              <w:t>24.08.06</w:t>
            </w:r>
            <w:r w:rsidRPr="00CE6CC1">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4457F2" w:rsidRDefault="00A57AEA" w:rsidP="008101BB">
            <w:pPr>
              <w:rPr>
                <w:color w:val="222222"/>
              </w:rPr>
            </w:pPr>
            <w:r>
              <w:rPr>
                <w:color w:val="222222"/>
              </w:rPr>
              <w:t xml:space="preserve">Подготовка глицирризина для </w:t>
            </w:r>
            <w:r w:rsidRPr="004457F2">
              <w:rPr>
                <w:color w:val="222222"/>
              </w:rPr>
              <w:t xml:space="preserve">подкожной инъекции </w:t>
            </w:r>
            <w:r w:rsidRPr="004457F2">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4457F2" w:rsidRDefault="00A57AEA" w:rsidP="008040FE">
            <w:pPr>
              <w:widowControl w:val="0"/>
              <w:jc w:val="both"/>
              <w:rPr>
                <w:color w:val="222222"/>
              </w:rPr>
            </w:pPr>
            <w:r w:rsidRPr="004457F2">
              <w:rPr>
                <w:color w:val="222222"/>
              </w:rPr>
              <w:t>GL подкожной инъекции препарат отличается тем, что п</w:t>
            </w:r>
            <w:r>
              <w:rPr>
                <w:color w:val="222222"/>
              </w:rPr>
              <w:t>о меньшей мере один вид порошка</w:t>
            </w:r>
            <w:r w:rsidRPr="004457F2">
              <w:rPr>
                <w:color w:val="222222"/>
              </w:rPr>
              <w:t>, выбранного из GL и его фармацевтически приемлемой соли формулируется в масляной основе</w:t>
            </w:r>
          </w:p>
        </w:tc>
        <w:tc>
          <w:tcPr>
            <w:tcW w:w="2268" w:type="dxa"/>
            <w:tcBorders>
              <w:top w:val="single" w:sz="4" w:space="0" w:color="auto"/>
              <w:left w:val="single" w:sz="4" w:space="0" w:color="auto"/>
              <w:bottom w:val="single" w:sz="4" w:space="0" w:color="auto"/>
              <w:right w:val="single" w:sz="4" w:space="0" w:color="auto"/>
            </w:tcBorders>
          </w:tcPr>
          <w:p w:rsidR="00A57AEA" w:rsidRPr="003B4995" w:rsidRDefault="00A57AEA" w:rsidP="008040FE">
            <w:pPr>
              <w:pStyle w:val="a3"/>
              <w:rPr>
                <w:color w:val="222222"/>
              </w:rPr>
            </w:pPr>
            <w:r w:rsidRPr="003B4995">
              <w:rPr>
                <w:color w:val="222222"/>
              </w:rPr>
              <w:t>Сузуки Кояо  и др</w:t>
            </w:r>
          </w:p>
          <w:p w:rsidR="00A57AEA" w:rsidRPr="007F435F" w:rsidRDefault="00A57AEA" w:rsidP="003B4995">
            <w:pPr>
              <w:pStyle w:val="a3"/>
              <w:rPr>
                <w:rFonts w:ascii="Arial" w:hAnsi="Arial" w:cs="Arial"/>
                <w:color w:val="222222"/>
              </w:rPr>
            </w:pPr>
            <w:r w:rsidRPr="003B4995">
              <w:rPr>
                <w:color w:val="222222"/>
              </w:rPr>
              <w:t>( Mинофааген Сэйяку</w:t>
            </w:r>
            <w:r>
              <w:rPr>
                <w:color w:val="222222"/>
              </w:rPr>
              <w:t xml:space="preserve">  К.К.</w:t>
            </w:r>
            <w:r w:rsidRPr="003B4995">
              <w:rPr>
                <w:color w:val="222222"/>
              </w:rPr>
              <w:t>)</w:t>
            </w:r>
            <w:r>
              <w:rPr>
                <w:rFonts w:ascii="Arial" w:hAnsi="Arial" w:cs="Arial"/>
                <w:color w:val="222222"/>
              </w:rPr>
              <w:br/>
            </w:r>
          </w:p>
        </w:tc>
      </w:tr>
      <w:tr w:rsidR="00A57AEA" w:rsidRPr="00DB249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EE4C93" w:rsidRDefault="00C86787" w:rsidP="00EA4148">
            <w:pPr>
              <w:rPr>
                <w:sz w:val="20"/>
                <w:szCs w:val="20"/>
                <w:highlight w:val="yellow"/>
              </w:rPr>
            </w:pPr>
            <w:r w:rsidRPr="00187B65">
              <w:rPr>
                <w:sz w:val="20"/>
                <w:szCs w:val="20"/>
              </w:rPr>
              <w:t>2.359</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EA4148">
            <w:r w:rsidRPr="0016738F">
              <w:rPr>
                <w:color w:val="222222"/>
              </w:rPr>
              <w:t>Китай</w:t>
            </w: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EA4148">
            <w:r>
              <w:t>Патент</w:t>
            </w:r>
          </w:p>
          <w:p w:rsidR="00A57AEA" w:rsidRPr="00C63064" w:rsidRDefault="00A57AEA" w:rsidP="00C86787">
            <w:pPr>
              <w:rPr>
                <w:rFonts w:ascii="Arial" w:hAnsi="Arial" w:cs="Arial"/>
                <w:color w:val="222222"/>
              </w:rPr>
            </w:pPr>
            <w:r w:rsidRPr="00C63064">
              <w:t>1286464</w:t>
            </w:r>
            <w:r w:rsidR="00C86787" w:rsidRPr="00C63064">
              <w:t xml:space="preserve"> </w:t>
            </w:r>
            <w:r w:rsidRPr="00C63064">
              <w:t xml:space="preserve"> (C) </w:t>
            </w:r>
            <w:r w:rsidRPr="00C63064">
              <w:br/>
              <w:t>29.11.06</w:t>
            </w:r>
          </w:p>
        </w:tc>
        <w:tc>
          <w:tcPr>
            <w:tcW w:w="3544" w:type="dxa"/>
            <w:tcBorders>
              <w:top w:val="single" w:sz="4" w:space="0" w:color="auto"/>
              <w:left w:val="single" w:sz="4" w:space="0" w:color="auto"/>
              <w:bottom w:val="single" w:sz="4" w:space="0" w:color="auto"/>
              <w:right w:val="single" w:sz="4" w:space="0" w:color="auto"/>
            </w:tcBorders>
          </w:tcPr>
          <w:p w:rsidR="00A57AEA" w:rsidRPr="009F5271" w:rsidRDefault="00A57AEA" w:rsidP="00EA4148">
            <w:pPr>
              <w:rPr>
                <w:color w:val="222222"/>
              </w:rPr>
            </w:pPr>
            <w:r w:rsidRPr="009F5271">
              <w:rPr>
                <w:color w:val="222222"/>
              </w:rPr>
              <w:t>Фармацевтическ</w:t>
            </w:r>
            <w:r>
              <w:rPr>
                <w:color w:val="222222"/>
              </w:rPr>
              <w:t>ая композиция для защиты печени</w:t>
            </w:r>
            <w:r w:rsidRPr="009F5271">
              <w:rPr>
                <w:color w:val="222222"/>
              </w:rPr>
              <w:t>, профилактики и лечения рака печени</w:t>
            </w:r>
            <w:r w:rsidRPr="009F5271">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9F5271" w:rsidRDefault="00A57AEA" w:rsidP="00EA4148">
            <w:pPr>
              <w:widowControl w:val="0"/>
              <w:jc w:val="both"/>
              <w:rPr>
                <w:color w:val="222222"/>
              </w:rPr>
            </w:pPr>
            <w:r>
              <w:rPr>
                <w:color w:val="222222"/>
              </w:rPr>
              <w:t>С</w:t>
            </w:r>
            <w:r w:rsidRPr="009F5271">
              <w:rPr>
                <w:color w:val="222222"/>
              </w:rPr>
              <w:t>одержит глицирризин и софокарпидин по Относительное содержание 1:(0,25-4).</w:t>
            </w:r>
            <w:r w:rsidRPr="009F5271">
              <w:rPr>
                <w:color w:val="222222"/>
              </w:rPr>
              <w:br/>
            </w:r>
            <w:r w:rsidRPr="009F5271">
              <w:rPr>
                <w:color w:val="222222"/>
              </w:rPr>
              <w:br/>
            </w:r>
          </w:p>
        </w:tc>
        <w:tc>
          <w:tcPr>
            <w:tcW w:w="2268" w:type="dxa"/>
            <w:tcBorders>
              <w:top w:val="single" w:sz="4" w:space="0" w:color="auto"/>
              <w:left w:val="single" w:sz="4" w:space="0" w:color="auto"/>
              <w:bottom w:val="single" w:sz="4" w:space="0" w:color="auto"/>
              <w:right w:val="single" w:sz="4" w:space="0" w:color="auto"/>
            </w:tcBorders>
          </w:tcPr>
          <w:p w:rsidR="003A03D3" w:rsidRPr="00C67EE4" w:rsidRDefault="00A57AEA" w:rsidP="00DB249C">
            <w:pPr>
              <w:pStyle w:val="a3"/>
              <w:rPr>
                <w:color w:val="222222"/>
              </w:rPr>
            </w:pPr>
            <w:r w:rsidRPr="00C67EE4">
              <w:rPr>
                <w:color w:val="222222"/>
              </w:rPr>
              <w:t xml:space="preserve">Хе Пинг ; </w:t>
            </w:r>
          </w:p>
          <w:p w:rsidR="00A57AEA" w:rsidRPr="00C67EE4" w:rsidRDefault="00A57AEA" w:rsidP="00DB249C">
            <w:pPr>
              <w:pStyle w:val="a3"/>
              <w:rPr>
                <w:bCs/>
                <w:sz w:val="24"/>
                <w:szCs w:val="24"/>
                <w:lang w:val="uk-UA"/>
              </w:rPr>
            </w:pPr>
            <w:r w:rsidRPr="00C67EE4">
              <w:rPr>
                <w:color w:val="222222"/>
              </w:rPr>
              <w:t>Л.И. Сяодун</w:t>
            </w:r>
          </w:p>
        </w:tc>
      </w:tr>
      <w:tr w:rsidR="00A57AEA" w:rsidRPr="00EA414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EE4C93" w:rsidRDefault="00C86787" w:rsidP="00C86787">
            <w:pPr>
              <w:rPr>
                <w:sz w:val="20"/>
                <w:szCs w:val="20"/>
                <w:highlight w:val="yellow"/>
              </w:rPr>
            </w:pPr>
            <w:r w:rsidRPr="00187B65">
              <w:rPr>
                <w:sz w:val="20"/>
                <w:szCs w:val="20"/>
              </w:rPr>
              <w:t>2.360</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EA4148">
            <w:r w:rsidRPr="0016738F">
              <w:rPr>
                <w:color w:val="222222"/>
              </w:rPr>
              <w:t>Китай</w:t>
            </w: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EA4148">
            <w:pPr>
              <w:rPr>
                <w:color w:val="222222"/>
              </w:rPr>
            </w:pPr>
            <w:r>
              <w:rPr>
                <w:color w:val="222222"/>
              </w:rPr>
              <w:t>Патен</w:t>
            </w:r>
          </w:p>
          <w:p w:rsidR="00A57AEA" w:rsidRPr="00C63064" w:rsidRDefault="00A57AEA" w:rsidP="00891829">
            <w:pPr>
              <w:rPr>
                <w:rFonts w:ascii="Arial" w:hAnsi="Arial" w:cs="Arial"/>
                <w:color w:val="222222"/>
              </w:rPr>
            </w:pPr>
            <w:r w:rsidRPr="00C63064">
              <w:t xml:space="preserve">1235592 (C) </w:t>
            </w:r>
            <w:r w:rsidRPr="00C63064">
              <w:br/>
              <w:t>11.01.06</w:t>
            </w:r>
            <w:r w:rsidRPr="00C63064">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9F5271" w:rsidRDefault="00A57AEA" w:rsidP="00EA4148">
            <w:pPr>
              <w:rPr>
                <w:color w:val="222222"/>
              </w:rPr>
            </w:pPr>
            <w:r w:rsidRPr="009F5271">
              <w:rPr>
                <w:color w:val="222222"/>
              </w:rPr>
              <w:t>Глицирризин тройной состав нано микро частиц и способ его приготовления</w:t>
            </w:r>
            <w:r w:rsidRPr="009F5271">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EF06B7" w:rsidRDefault="00A57AEA" w:rsidP="00EF06B7">
            <w:pPr>
              <w:widowControl w:val="0"/>
              <w:jc w:val="both"/>
              <w:rPr>
                <w:color w:val="222222"/>
                <w:sz w:val="22"/>
                <w:szCs w:val="22"/>
              </w:rPr>
            </w:pPr>
            <w:r w:rsidRPr="00EF06B7">
              <w:rPr>
                <w:color w:val="222222"/>
                <w:sz w:val="22"/>
                <w:szCs w:val="22"/>
              </w:rPr>
              <w:t>Готовят нано тройной составной глициризина частицы через процесс ионного желирования триполифосфат</w:t>
            </w:r>
            <w:r>
              <w:rPr>
                <w:color w:val="222222"/>
                <w:sz w:val="22"/>
                <w:szCs w:val="22"/>
              </w:rPr>
              <w:t xml:space="preserve"> </w:t>
            </w:r>
            <w:r w:rsidRPr="00EF06B7">
              <w:rPr>
                <w:color w:val="222222"/>
                <w:sz w:val="22"/>
                <w:szCs w:val="22"/>
              </w:rPr>
              <w:t>натрия, натрий-карбоксиметилцеллюлозы в качестве анионного полимера и хитозана или к</w:t>
            </w:r>
            <w:r w:rsidR="00DE0F0B">
              <w:rPr>
                <w:color w:val="222222"/>
                <w:sz w:val="22"/>
                <w:szCs w:val="22"/>
              </w:rPr>
              <w:t>ватернизованного N-(2 -гидрокси</w:t>
            </w:r>
            <w:r w:rsidRPr="00EF06B7">
              <w:rPr>
                <w:color w:val="222222"/>
                <w:sz w:val="22"/>
                <w:szCs w:val="22"/>
              </w:rPr>
              <w:t>) пропил -3- триметил хлорида аммония и взаимное действие между глицирризином и хитозаном</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EA4148">
            <w:pPr>
              <w:pStyle w:val="a3"/>
              <w:rPr>
                <w:color w:val="222222"/>
              </w:rPr>
            </w:pPr>
            <w:r w:rsidRPr="00C67EE4">
              <w:rPr>
                <w:color w:val="222222"/>
              </w:rPr>
              <w:t>Ву Янь и др.</w:t>
            </w:r>
          </w:p>
          <w:p w:rsidR="00A57AEA" w:rsidRPr="00C67EE4" w:rsidRDefault="00A57AEA" w:rsidP="007239B9">
            <w:pPr>
              <w:pStyle w:val="a3"/>
              <w:rPr>
                <w:bCs/>
                <w:sz w:val="24"/>
                <w:szCs w:val="24"/>
              </w:rPr>
            </w:pPr>
            <w:r w:rsidRPr="00C67EE4">
              <w:rPr>
                <w:color w:val="222222"/>
              </w:rPr>
              <w:t>( F</w:t>
            </w:r>
            <w:r w:rsidR="007239B9">
              <w:rPr>
                <w:color w:val="222222"/>
                <w:lang w:val="en-US"/>
              </w:rPr>
              <w:t>udan</w:t>
            </w:r>
            <w:r w:rsidR="007239B9" w:rsidRPr="00435CCD">
              <w:rPr>
                <w:color w:val="222222"/>
              </w:rPr>
              <w:t xml:space="preserve"> </w:t>
            </w:r>
            <w:r w:rsidRPr="00C67EE4">
              <w:rPr>
                <w:color w:val="222222"/>
              </w:rPr>
              <w:t xml:space="preserve"> U</w:t>
            </w:r>
            <w:r w:rsidR="007239B9">
              <w:rPr>
                <w:color w:val="222222"/>
                <w:lang w:val="en-US"/>
              </w:rPr>
              <w:t>niv</w:t>
            </w:r>
            <w:r w:rsidRPr="00C67EE4">
              <w:rPr>
                <w:color w:val="222222"/>
              </w:rPr>
              <w:t xml:space="preserve"> )</w:t>
            </w:r>
            <w:r w:rsidRPr="00C67EE4">
              <w:rPr>
                <w:color w:val="222222"/>
              </w:rPr>
              <w:br/>
            </w:r>
          </w:p>
        </w:tc>
      </w:tr>
      <w:tr w:rsidR="00A57AEA" w:rsidRPr="00EA414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9F5271" w:rsidRDefault="00891829" w:rsidP="00982301">
            <w:pPr>
              <w:rPr>
                <w:sz w:val="20"/>
                <w:szCs w:val="20"/>
                <w:highlight w:val="yellow"/>
              </w:rPr>
            </w:pPr>
            <w:r w:rsidRPr="00187B65">
              <w:rPr>
                <w:sz w:val="20"/>
                <w:szCs w:val="20"/>
              </w:rPr>
              <w:t>2.361</w:t>
            </w:r>
          </w:p>
        </w:tc>
        <w:tc>
          <w:tcPr>
            <w:tcW w:w="1134" w:type="dxa"/>
            <w:tcBorders>
              <w:top w:val="single" w:sz="4" w:space="0" w:color="auto"/>
              <w:left w:val="single" w:sz="4" w:space="0" w:color="auto"/>
              <w:bottom w:val="single" w:sz="4" w:space="0" w:color="auto"/>
              <w:right w:val="single" w:sz="4" w:space="0" w:color="auto"/>
            </w:tcBorders>
          </w:tcPr>
          <w:p w:rsidR="00A57AEA" w:rsidRPr="00606092" w:rsidRDefault="00A57AEA" w:rsidP="00982301">
            <w:pPr>
              <w:rPr>
                <w:color w:val="222222"/>
              </w:rPr>
            </w:pPr>
            <w:r w:rsidRPr="00606092">
              <w:rPr>
                <w:color w:val="222222"/>
              </w:rPr>
              <w:t>Китай</w:t>
            </w:r>
          </w:p>
          <w:p w:rsidR="00A57AEA" w:rsidRPr="009279DA" w:rsidRDefault="00A57AEA" w:rsidP="00982301">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982301">
            <w:pPr>
              <w:rPr>
                <w:rFonts w:ascii="Arial" w:hAnsi="Arial" w:cs="Arial"/>
                <w:color w:val="222222"/>
              </w:rPr>
            </w:pPr>
            <w:r w:rsidRPr="002868FA">
              <w:rPr>
                <w:color w:val="222222"/>
              </w:rPr>
              <w:t>Заявка</w:t>
            </w:r>
            <w:r>
              <w:rPr>
                <w:rFonts w:ascii="Arial" w:hAnsi="Arial" w:cs="Arial"/>
                <w:color w:val="222222"/>
              </w:rPr>
              <w:t xml:space="preserve"> </w:t>
            </w:r>
          </w:p>
          <w:p w:rsidR="00A57AEA" w:rsidRPr="00C63064" w:rsidRDefault="00A57AEA" w:rsidP="00982301">
            <w:pPr>
              <w:rPr>
                <w:color w:val="222222"/>
              </w:rPr>
            </w:pPr>
            <w:r w:rsidRPr="00C63064">
              <w:rPr>
                <w:color w:val="222222"/>
              </w:rPr>
              <w:t xml:space="preserve">1726930 (А) </w:t>
            </w:r>
          </w:p>
          <w:p w:rsidR="00A57AEA" w:rsidRPr="000A33AB" w:rsidRDefault="00A57AEA" w:rsidP="00982301">
            <w:pPr>
              <w:rPr>
                <w:rFonts w:ascii="Arial" w:hAnsi="Arial" w:cs="Arial"/>
                <w:color w:val="222222"/>
              </w:rPr>
            </w:pPr>
            <w:r w:rsidRPr="00C63064">
              <w:rPr>
                <w:color w:val="222222"/>
              </w:rPr>
              <w:t>01.02.06</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2D52DF" w:rsidRDefault="00A57AEA" w:rsidP="00982301">
            <w:pPr>
              <w:rPr>
                <w:color w:val="222222"/>
              </w:rPr>
            </w:pPr>
            <w:r w:rsidRPr="002D52DF">
              <w:rPr>
                <w:color w:val="222222"/>
              </w:rPr>
              <w:t>Сочетание эффективных час</w:t>
            </w:r>
            <w:r>
              <w:rPr>
                <w:color w:val="222222"/>
              </w:rPr>
              <w:t>-</w:t>
            </w:r>
            <w:r w:rsidRPr="002D52DF">
              <w:rPr>
                <w:color w:val="222222"/>
              </w:rPr>
              <w:t>тей дл</w:t>
            </w:r>
            <w:r>
              <w:rPr>
                <w:color w:val="222222"/>
              </w:rPr>
              <w:t>я анти опухолей</w:t>
            </w:r>
            <w:r w:rsidRPr="002D52DF">
              <w:rPr>
                <w:color w:val="222222"/>
              </w:rPr>
              <w:t>, под</w:t>
            </w:r>
            <w:r>
              <w:rPr>
                <w:color w:val="222222"/>
              </w:rPr>
              <w:t>-</w:t>
            </w:r>
            <w:r w:rsidRPr="002D52DF">
              <w:rPr>
                <w:color w:val="222222"/>
              </w:rPr>
              <w:t>готовки и применения</w:t>
            </w:r>
            <w:r w:rsidRPr="002D52DF">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EF06B7" w:rsidRDefault="00A57AEA" w:rsidP="00982301">
            <w:pPr>
              <w:widowControl w:val="0"/>
              <w:jc w:val="both"/>
              <w:rPr>
                <w:color w:val="222222"/>
                <w:sz w:val="22"/>
                <w:szCs w:val="22"/>
              </w:rPr>
            </w:pPr>
            <w:r>
              <w:rPr>
                <w:color w:val="222222"/>
                <w:sz w:val="22"/>
                <w:szCs w:val="22"/>
              </w:rPr>
              <w:t>Д</w:t>
            </w:r>
            <w:r w:rsidRPr="00EF06B7">
              <w:rPr>
                <w:color w:val="222222"/>
                <w:sz w:val="22"/>
                <w:szCs w:val="22"/>
              </w:rPr>
              <w:t xml:space="preserve">ля лечения опухоли готов от garcinolic кислоты, </w:t>
            </w:r>
            <w:r>
              <w:rPr>
                <w:color w:val="222222"/>
                <w:sz w:val="22"/>
                <w:szCs w:val="22"/>
              </w:rPr>
              <w:t>астрагал polyose и глицирризина</w:t>
            </w:r>
            <w:r w:rsidRPr="00EF06B7">
              <w:rPr>
                <w:color w:val="222222"/>
                <w:sz w:val="22"/>
                <w:szCs w:val="22"/>
              </w:rPr>
              <w:t>, которые, соответст</w:t>
            </w:r>
            <w:r>
              <w:rPr>
                <w:color w:val="222222"/>
                <w:sz w:val="22"/>
                <w:szCs w:val="22"/>
              </w:rPr>
              <w:t>венно, извлеченной из гуммигута</w:t>
            </w:r>
            <w:r w:rsidRPr="00EF06B7">
              <w:rPr>
                <w:color w:val="222222"/>
                <w:sz w:val="22"/>
                <w:szCs w:val="22"/>
              </w:rPr>
              <w:t>,</w:t>
            </w:r>
            <w:r>
              <w:rPr>
                <w:color w:val="222222"/>
                <w:sz w:val="22"/>
                <w:szCs w:val="22"/>
              </w:rPr>
              <w:t xml:space="preserve"> астрагал корень и корня солод-ки</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982301">
            <w:pPr>
              <w:pStyle w:val="a3"/>
              <w:rPr>
                <w:color w:val="222222"/>
              </w:rPr>
            </w:pPr>
            <w:r w:rsidRPr="00C67EE4">
              <w:rPr>
                <w:color w:val="222222"/>
              </w:rPr>
              <w:t xml:space="preserve">Ши Мэйгенг Руан </w:t>
            </w:r>
          </w:p>
          <w:p w:rsidR="00A57AEA" w:rsidRPr="00C67EE4" w:rsidRDefault="00C67EE4" w:rsidP="007239B9">
            <w:pPr>
              <w:pStyle w:val="a3"/>
              <w:rPr>
                <w:bCs/>
                <w:sz w:val="24"/>
                <w:szCs w:val="24"/>
              </w:rPr>
            </w:pPr>
            <w:r>
              <w:rPr>
                <w:color w:val="222222"/>
              </w:rPr>
              <w:t>(</w:t>
            </w:r>
            <w:r w:rsidR="00A57AEA" w:rsidRPr="00C67EE4">
              <w:rPr>
                <w:color w:val="222222"/>
                <w:lang w:val="en-US"/>
              </w:rPr>
              <w:t>Yudao</w:t>
            </w:r>
            <w:r w:rsidR="00A57AEA" w:rsidRPr="00C67EE4">
              <w:rPr>
                <w:color w:val="222222"/>
              </w:rPr>
              <w:t xml:space="preserve"> </w:t>
            </w:r>
            <w:r w:rsidR="00A57AEA" w:rsidRPr="00C67EE4">
              <w:rPr>
                <w:color w:val="222222"/>
                <w:lang w:val="en-US"/>
              </w:rPr>
              <w:t>T</w:t>
            </w:r>
            <w:r w:rsidR="007239B9">
              <w:rPr>
                <w:color w:val="222222"/>
                <w:lang w:val="en-US"/>
              </w:rPr>
              <w:t>ech</w:t>
            </w:r>
            <w:r w:rsidR="00A57AEA" w:rsidRPr="00C67EE4">
              <w:rPr>
                <w:color w:val="222222"/>
              </w:rPr>
              <w:t xml:space="preserve"> Девелопмент Ко, Лтд , </w:t>
            </w:r>
            <w:r w:rsidR="00A57AEA" w:rsidRPr="00C67EE4">
              <w:rPr>
                <w:color w:val="222222"/>
                <w:lang w:val="en-US"/>
              </w:rPr>
              <w:t>M</w:t>
            </w:r>
            <w:r w:rsidR="007239B9">
              <w:rPr>
                <w:color w:val="222222"/>
                <w:lang w:val="en-US"/>
              </w:rPr>
              <w:t>anjing</w:t>
            </w:r>
            <w:r w:rsidR="00A57AEA" w:rsidRPr="00C67EE4">
              <w:rPr>
                <w:color w:val="222222"/>
              </w:rPr>
              <w:t xml:space="preserve"> )</w:t>
            </w:r>
            <w:r w:rsidR="00A57AEA" w:rsidRPr="00C67EE4">
              <w:rPr>
                <w:color w:val="222222"/>
              </w:rPr>
              <w:br/>
            </w:r>
          </w:p>
        </w:tc>
      </w:tr>
      <w:tr w:rsidR="00A57AEA" w:rsidRPr="00EA414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0A33AB" w:rsidRDefault="00891829" w:rsidP="00982301">
            <w:pPr>
              <w:rPr>
                <w:sz w:val="20"/>
                <w:szCs w:val="20"/>
                <w:highlight w:val="yellow"/>
              </w:rPr>
            </w:pPr>
            <w:r w:rsidRPr="00187B65">
              <w:rPr>
                <w:sz w:val="20"/>
                <w:szCs w:val="20"/>
              </w:rPr>
              <w:t>2.362</w:t>
            </w:r>
          </w:p>
        </w:tc>
        <w:tc>
          <w:tcPr>
            <w:tcW w:w="1134" w:type="dxa"/>
            <w:tcBorders>
              <w:top w:val="single" w:sz="4" w:space="0" w:color="auto"/>
              <w:left w:val="single" w:sz="4" w:space="0" w:color="auto"/>
              <w:bottom w:val="single" w:sz="4" w:space="0" w:color="auto"/>
              <w:right w:val="single" w:sz="4" w:space="0" w:color="auto"/>
            </w:tcBorders>
          </w:tcPr>
          <w:p w:rsidR="00A57AEA" w:rsidRPr="00606092" w:rsidRDefault="00A57AEA" w:rsidP="00982301">
            <w:pPr>
              <w:rPr>
                <w:color w:val="222222"/>
              </w:rPr>
            </w:pPr>
            <w:r w:rsidRPr="00606092">
              <w:rPr>
                <w:color w:val="222222"/>
              </w:rPr>
              <w:t>Китай</w:t>
            </w:r>
          </w:p>
          <w:p w:rsidR="00A57AEA" w:rsidRPr="009279DA" w:rsidRDefault="00A57AEA" w:rsidP="00982301">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Default="00A57AEA" w:rsidP="00982301">
            <w:pPr>
              <w:rPr>
                <w:color w:val="222222"/>
              </w:rPr>
            </w:pPr>
            <w:r w:rsidRPr="002868FA">
              <w:rPr>
                <w:color w:val="222222"/>
              </w:rPr>
              <w:t>Заявка</w:t>
            </w:r>
          </w:p>
          <w:p w:rsidR="00A57AEA" w:rsidRPr="00C63064" w:rsidRDefault="00A57AEA" w:rsidP="00982301">
            <w:pPr>
              <w:rPr>
                <w:color w:val="222222"/>
              </w:rPr>
            </w:pPr>
            <w:r>
              <w:rPr>
                <w:rFonts w:ascii="Arial" w:hAnsi="Arial" w:cs="Arial"/>
                <w:color w:val="222222"/>
              </w:rPr>
              <w:t xml:space="preserve"> </w:t>
            </w:r>
            <w:r w:rsidRPr="00C63064">
              <w:rPr>
                <w:color w:val="222222"/>
              </w:rPr>
              <w:t>1732965</w:t>
            </w:r>
            <w:r w:rsidR="00891829" w:rsidRPr="00C63064">
              <w:rPr>
                <w:color w:val="222222"/>
              </w:rPr>
              <w:t xml:space="preserve"> </w:t>
            </w:r>
            <w:r w:rsidRPr="00C63064">
              <w:rPr>
                <w:color w:val="222222"/>
              </w:rPr>
              <w:t xml:space="preserve"> (А) </w:t>
            </w:r>
          </w:p>
          <w:p w:rsidR="00A57AEA" w:rsidRPr="000A33AB" w:rsidRDefault="00A57AEA" w:rsidP="00982301">
            <w:pPr>
              <w:rPr>
                <w:rFonts w:ascii="Arial" w:hAnsi="Arial" w:cs="Arial"/>
                <w:color w:val="222222"/>
              </w:rPr>
            </w:pPr>
            <w:r w:rsidRPr="00C63064">
              <w:rPr>
                <w:color w:val="222222"/>
              </w:rPr>
              <w:lastRenderedPageBreak/>
              <w:t>15.02.06</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5E1353" w:rsidRDefault="00A57AEA" w:rsidP="00982301">
            <w:pPr>
              <w:rPr>
                <w:color w:val="222222"/>
              </w:rPr>
            </w:pPr>
            <w:r>
              <w:rPr>
                <w:color w:val="222222"/>
              </w:rPr>
              <w:lastRenderedPageBreak/>
              <w:t>Препарат</w:t>
            </w:r>
            <w:r w:rsidRPr="005E1353">
              <w:rPr>
                <w:color w:val="222222"/>
              </w:rPr>
              <w:t xml:space="preserve"> для профилактики и лечения СПИДа</w:t>
            </w:r>
            <w:r w:rsidRPr="005E135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A57F2D" w:rsidRDefault="00A57AEA" w:rsidP="00EF06B7">
            <w:pPr>
              <w:widowControl w:val="0"/>
              <w:jc w:val="both"/>
              <w:rPr>
                <w:color w:val="222222"/>
                <w:sz w:val="22"/>
                <w:szCs w:val="22"/>
              </w:rPr>
            </w:pPr>
            <w:r w:rsidRPr="00A57F2D">
              <w:rPr>
                <w:color w:val="222222"/>
                <w:sz w:val="22"/>
                <w:szCs w:val="22"/>
              </w:rPr>
              <w:lastRenderedPageBreak/>
              <w:t>Получают из следующего сырья (по массе poritons ) : глициризин, экстракт корня</w:t>
            </w:r>
            <w:r>
              <w:rPr>
                <w:color w:val="222222"/>
                <w:sz w:val="22"/>
                <w:szCs w:val="22"/>
              </w:rPr>
              <w:t xml:space="preserve"> солодки 140 частей</w:t>
            </w:r>
            <w:r w:rsidRPr="00A57F2D">
              <w:rPr>
                <w:color w:val="222222"/>
                <w:sz w:val="22"/>
                <w:szCs w:val="22"/>
              </w:rPr>
              <w:t xml:space="preserve">, </w:t>
            </w:r>
            <w:r w:rsidRPr="00A57F2D">
              <w:rPr>
                <w:color w:val="222222"/>
                <w:sz w:val="22"/>
                <w:szCs w:val="22"/>
              </w:rPr>
              <w:lastRenderedPageBreak/>
              <w:t>байкалина, экстрак</w:t>
            </w:r>
            <w:r>
              <w:rPr>
                <w:color w:val="222222"/>
                <w:sz w:val="22"/>
                <w:szCs w:val="22"/>
              </w:rPr>
              <w:t>т шлемника корня 150-190 частей</w:t>
            </w:r>
            <w:r w:rsidRPr="00A57F2D">
              <w:rPr>
                <w:color w:val="222222"/>
                <w:sz w:val="22"/>
                <w:szCs w:val="22"/>
              </w:rPr>
              <w:t>, гиперицина, экстракт зверобоя продырявленного 120-160 частей</w:t>
            </w:r>
            <w:r w:rsidRPr="00A57F2D">
              <w:rPr>
                <w:color w:val="222222"/>
                <w:sz w:val="22"/>
                <w:szCs w:val="22"/>
              </w:rPr>
              <w:br/>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982301">
            <w:pPr>
              <w:pStyle w:val="a3"/>
              <w:rPr>
                <w:bCs/>
                <w:sz w:val="24"/>
                <w:szCs w:val="24"/>
                <w:lang w:val="uk-UA"/>
              </w:rPr>
            </w:pPr>
            <w:r w:rsidRPr="00C67EE4">
              <w:rPr>
                <w:color w:val="222222"/>
              </w:rPr>
              <w:lastRenderedPageBreak/>
              <w:t>Лицзюнь ОН</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FB2E7B" w:rsidRDefault="00891829" w:rsidP="008040FE">
            <w:pPr>
              <w:rPr>
                <w:sz w:val="20"/>
                <w:szCs w:val="20"/>
                <w:highlight w:val="yellow"/>
              </w:rPr>
            </w:pPr>
            <w:r w:rsidRPr="00187B65">
              <w:rPr>
                <w:sz w:val="20"/>
                <w:szCs w:val="20"/>
              </w:rPr>
              <w:lastRenderedPageBreak/>
              <w:t>2.363</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8040FE">
            <w:pPr>
              <w:rPr>
                <w:color w:val="222222"/>
                <w:sz w:val="22"/>
                <w:szCs w:val="22"/>
              </w:rPr>
            </w:pPr>
            <w:r w:rsidRPr="00C63064">
              <w:rPr>
                <w:color w:val="222222"/>
                <w:sz w:val="22"/>
                <w:szCs w:val="22"/>
              </w:rPr>
              <w:t>2004142882</w:t>
            </w:r>
          </w:p>
          <w:p w:rsidR="00A57AEA" w:rsidRPr="00C63064" w:rsidRDefault="00A57AEA" w:rsidP="008040FE">
            <w:pPr>
              <w:rPr>
                <w:color w:val="222222"/>
                <w:sz w:val="22"/>
                <w:szCs w:val="22"/>
              </w:rPr>
            </w:pPr>
            <w:r w:rsidRPr="00C63064">
              <w:rPr>
                <w:color w:val="222222"/>
                <w:sz w:val="22"/>
                <w:szCs w:val="22"/>
              </w:rPr>
              <w:t xml:space="preserve"> (A1)</w:t>
            </w:r>
          </w:p>
          <w:p w:rsidR="00A57AEA" w:rsidRPr="00FB2E7B" w:rsidRDefault="00A57AEA" w:rsidP="008040FE">
            <w:pPr>
              <w:rPr>
                <w:rFonts w:ascii="Arial" w:hAnsi="Arial" w:cs="Arial"/>
                <w:color w:val="222222"/>
              </w:rPr>
            </w:pPr>
            <w:r w:rsidRPr="00C63064">
              <w:rPr>
                <w:color w:val="222222"/>
                <w:sz w:val="22"/>
                <w:szCs w:val="22"/>
              </w:rPr>
              <w:t>22.07.04</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A57AEA" w:rsidRPr="003F535B" w:rsidRDefault="00A57AEA" w:rsidP="009526E5">
            <w:pPr>
              <w:rPr>
                <w:color w:val="222222"/>
              </w:rPr>
            </w:pPr>
            <w:r w:rsidRPr="003F535B">
              <w:rPr>
                <w:color w:val="222222"/>
              </w:rPr>
              <w:t>Использование глицирри</w:t>
            </w:r>
            <w:r>
              <w:rPr>
                <w:color w:val="222222"/>
              </w:rPr>
              <w:t>-</w:t>
            </w:r>
            <w:r w:rsidRPr="003F535B">
              <w:rPr>
                <w:color w:val="222222"/>
              </w:rPr>
              <w:t xml:space="preserve">зина и его производных, как </w:t>
            </w:r>
            <w:r>
              <w:rPr>
                <w:color w:val="222222"/>
              </w:rPr>
              <w:t>хемокин</w:t>
            </w:r>
            <w:r w:rsidRPr="003F535B">
              <w:rPr>
                <w:color w:val="222222"/>
              </w:rPr>
              <w:t xml:space="preserve"> индукторов</w:t>
            </w:r>
            <w:r w:rsidRPr="003F535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C44BA8" w:rsidRDefault="00A57AEA" w:rsidP="00C44BA8">
            <w:pPr>
              <w:widowControl w:val="0"/>
              <w:jc w:val="both"/>
              <w:rPr>
                <w:color w:val="222222"/>
                <w:sz w:val="22"/>
                <w:szCs w:val="22"/>
              </w:rPr>
            </w:pPr>
            <w:r>
              <w:rPr>
                <w:color w:val="222222"/>
                <w:sz w:val="22"/>
                <w:szCs w:val="22"/>
              </w:rPr>
              <w:t>В</w:t>
            </w:r>
            <w:r w:rsidRPr="00C44BA8">
              <w:rPr>
                <w:color w:val="222222"/>
                <w:sz w:val="22"/>
                <w:szCs w:val="22"/>
              </w:rPr>
              <w:t xml:space="preserve">ключающей администрации глицирризина и его производных в количестве, эффективном для лечения или профилактики уменьшается сопротивления инфекции к оппортунистическим инфекциям, происходящих </w:t>
            </w:r>
            <w:r>
              <w:rPr>
                <w:color w:val="222222"/>
                <w:sz w:val="22"/>
                <w:szCs w:val="22"/>
              </w:rPr>
              <w:t>у</w:t>
            </w:r>
            <w:r w:rsidRPr="00C44BA8">
              <w:rPr>
                <w:color w:val="222222"/>
                <w:sz w:val="22"/>
                <w:szCs w:val="22"/>
              </w:rPr>
              <w:t xml:space="preserve"> ожоговых больных, больных СПИДом, больных раком, энцефалит пациентов, лица, которые п</w:t>
            </w:r>
            <w:r w:rsidR="00DE0F0B">
              <w:rPr>
                <w:color w:val="222222"/>
                <w:sz w:val="22"/>
                <w:szCs w:val="22"/>
              </w:rPr>
              <w:t>е</w:t>
            </w:r>
            <w:r>
              <w:rPr>
                <w:color w:val="222222"/>
                <w:sz w:val="22"/>
                <w:szCs w:val="22"/>
              </w:rPr>
              <w:t>ре</w:t>
            </w:r>
            <w:r w:rsidRPr="00C44BA8">
              <w:rPr>
                <w:color w:val="222222"/>
                <w:sz w:val="22"/>
                <w:szCs w:val="22"/>
              </w:rPr>
              <w:t>несли серьезные травмы или подверглись серьезной операции, или физических лиц, на стресс</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8040FE">
            <w:pPr>
              <w:pStyle w:val="a3"/>
              <w:rPr>
                <w:color w:val="222222"/>
              </w:rPr>
            </w:pPr>
            <w:r w:rsidRPr="00C67EE4">
              <w:rPr>
                <w:color w:val="222222"/>
              </w:rPr>
              <w:t>То же</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506E5A" w:rsidRDefault="00891829" w:rsidP="008040FE">
            <w:pPr>
              <w:rPr>
                <w:sz w:val="20"/>
                <w:szCs w:val="20"/>
                <w:highlight w:val="yellow"/>
              </w:rPr>
            </w:pPr>
            <w:r w:rsidRPr="00187B65">
              <w:rPr>
                <w:sz w:val="20"/>
                <w:szCs w:val="20"/>
              </w:rPr>
              <w:t>2.364</w:t>
            </w:r>
          </w:p>
        </w:tc>
        <w:tc>
          <w:tcPr>
            <w:tcW w:w="1134" w:type="dxa"/>
            <w:tcBorders>
              <w:top w:val="single" w:sz="4" w:space="0" w:color="auto"/>
              <w:left w:val="single" w:sz="4" w:space="0" w:color="auto"/>
              <w:bottom w:val="single" w:sz="4" w:space="0" w:color="auto"/>
              <w:right w:val="single" w:sz="4" w:space="0" w:color="auto"/>
            </w:tcBorders>
          </w:tcPr>
          <w:p w:rsidR="00A57AEA" w:rsidRPr="003A03D3" w:rsidRDefault="00A57AEA" w:rsidP="008040FE">
            <w:r w:rsidRPr="003A03D3">
              <w:rPr>
                <w:lang w:val="en-US"/>
              </w:rPr>
              <w:t>M</w:t>
            </w:r>
            <w:r w:rsidRPr="003A03D3">
              <w:t>ексика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0178C0" w:rsidRDefault="00A57AEA" w:rsidP="008040FE">
            <w:pPr>
              <w:rPr>
                <w:color w:val="222222"/>
                <w:sz w:val="20"/>
                <w:szCs w:val="20"/>
              </w:rPr>
            </w:pPr>
            <w:r w:rsidRPr="000178C0">
              <w:rPr>
                <w:color w:val="222222"/>
                <w:sz w:val="20"/>
                <w:szCs w:val="20"/>
              </w:rPr>
              <w:t>PA06003643A (А) 01.07.07</w:t>
            </w:r>
            <w:r w:rsidRPr="000178C0">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9D0068" w:rsidRDefault="00A57AEA" w:rsidP="00A12DAF">
            <w:pPr>
              <w:rPr>
                <w:color w:val="222222"/>
              </w:rPr>
            </w:pPr>
            <w:r w:rsidRPr="009D0068">
              <w:rPr>
                <w:color w:val="222222"/>
              </w:rPr>
              <w:t xml:space="preserve">Постановка </w:t>
            </w:r>
            <w:r w:rsidR="000E7333">
              <w:rPr>
                <w:color w:val="222222"/>
              </w:rPr>
              <w:t>термосоедине</w:t>
            </w:r>
            <w:r>
              <w:rPr>
                <w:color w:val="222222"/>
              </w:rPr>
              <w:t>ний соли</w:t>
            </w:r>
            <w:r w:rsidRPr="009D0068">
              <w:rPr>
                <w:color w:val="222222"/>
              </w:rPr>
              <w:t xml:space="preserve"> глицирризинов</w:t>
            </w:r>
            <w:r>
              <w:rPr>
                <w:color w:val="222222"/>
              </w:rPr>
              <w:t>ой в</w:t>
            </w:r>
            <w:r w:rsidRPr="009D0068">
              <w:rPr>
                <w:color w:val="222222"/>
              </w:rPr>
              <w:t xml:space="preserve"> обратимый гель как средство для применения в половых путях местно у мужчин и женщин с поражением, выз</w:t>
            </w:r>
            <w:r>
              <w:rPr>
                <w:color w:val="222222"/>
              </w:rPr>
              <w:t>-</w:t>
            </w:r>
            <w:r w:rsidRPr="009D0068">
              <w:rPr>
                <w:color w:val="222222"/>
              </w:rPr>
              <w:t>ванных вирусом папилломы чел</w:t>
            </w:r>
            <w:r>
              <w:rPr>
                <w:color w:val="222222"/>
              </w:rPr>
              <w:t xml:space="preserve">овека инфекций, а также раком </w:t>
            </w:r>
            <w:r w:rsidRPr="009D0068">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A12DAF" w:rsidRDefault="005F5051" w:rsidP="005F5051">
            <w:pPr>
              <w:widowControl w:val="0"/>
              <w:jc w:val="both"/>
              <w:rPr>
                <w:color w:val="222222"/>
                <w:sz w:val="22"/>
                <w:szCs w:val="22"/>
              </w:rPr>
            </w:pPr>
            <w:r>
              <w:rPr>
                <w:color w:val="222222"/>
                <w:sz w:val="22"/>
                <w:szCs w:val="22"/>
              </w:rPr>
              <w:t xml:space="preserve">Относится к новому формулы </w:t>
            </w:r>
            <w:r w:rsidR="00A57AEA" w:rsidRPr="00A12DAF">
              <w:rPr>
                <w:color w:val="222222"/>
                <w:sz w:val="22"/>
                <w:szCs w:val="22"/>
              </w:rPr>
              <w:t xml:space="preserve"> глицир</w:t>
            </w:r>
            <w:r>
              <w:rPr>
                <w:color w:val="222222"/>
                <w:sz w:val="22"/>
                <w:szCs w:val="22"/>
              </w:rPr>
              <w:t>изы</w:t>
            </w:r>
            <w:r w:rsidR="00A57AEA" w:rsidRPr="00A12DAF">
              <w:rPr>
                <w:color w:val="222222"/>
                <w:sz w:val="22"/>
                <w:szCs w:val="22"/>
              </w:rPr>
              <w:t xml:space="preserve"> соединений: таких, как глицирризин, глицирризиновой кислоты или глицирретиновой кислоты в термообратимо</w:t>
            </w:r>
            <w:r>
              <w:rPr>
                <w:color w:val="222222"/>
                <w:sz w:val="22"/>
                <w:szCs w:val="22"/>
              </w:rPr>
              <w:t>м</w:t>
            </w:r>
            <w:r w:rsidR="00A57AEA" w:rsidRPr="00A12DAF">
              <w:rPr>
                <w:color w:val="222222"/>
                <w:sz w:val="22"/>
                <w:szCs w:val="22"/>
              </w:rPr>
              <w:t xml:space="preserve"> гел</w:t>
            </w:r>
            <w:r>
              <w:rPr>
                <w:color w:val="222222"/>
                <w:sz w:val="22"/>
                <w:szCs w:val="22"/>
              </w:rPr>
              <w:t>е</w:t>
            </w:r>
            <w:r w:rsidR="00A57AEA" w:rsidRPr="00A12DAF">
              <w:rPr>
                <w:color w:val="222222"/>
                <w:sz w:val="22"/>
                <w:szCs w:val="22"/>
              </w:rPr>
              <w:t>Pluronic типа F127 в качестве носителя при концентрации 25%, соединение добавляется анонимно раствор</w:t>
            </w:r>
            <w:r w:rsidR="00A57AEA">
              <w:rPr>
                <w:color w:val="222222"/>
                <w:sz w:val="22"/>
                <w:szCs w:val="22"/>
              </w:rPr>
              <w:t>я</w:t>
            </w:r>
            <w:r w:rsidR="00A57AEA" w:rsidRPr="00A12DAF">
              <w:rPr>
                <w:color w:val="222222"/>
                <w:sz w:val="22"/>
                <w:szCs w:val="22"/>
              </w:rPr>
              <w:t>ют в пропиленгликоле, для лечения высокого и низкого сквамозных интраэпителиальн</w:t>
            </w:r>
            <w:r w:rsidR="00A57AEA">
              <w:rPr>
                <w:color w:val="222222"/>
                <w:sz w:val="22"/>
                <w:szCs w:val="22"/>
              </w:rPr>
              <w:t>ых</w:t>
            </w:r>
            <w:r w:rsidR="00A57AEA" w:rsidRPr="00A12DAF">
              <w:rPr>
                <w:color w:val="222222"/>
                <w:sz w:val="22"/>
                <w:szCs w:val="22"/>
              </w:rPr>
              <w:t xml:space="preserve"> поражений, связанных с вирусом папилломы человека рецидивирующих инфекций высокого и низкого онкогенного риска, расположенны</w:t>
            </w:r>
            <w:r w:rsidR="00A57AEA">
              <w:rPr>
                <w:color w:val="222222"/>
                <w:sz w:val="22"/>
                <w:szCs w:val="22"/>
              </w:rPr>
              <w:t>х</w:t>
            </w:r>
            <w:r w:rsidR="00A57AEA" w:rsidRPr="00A12DAF">
              <w:rPr>
                <w:color w:val="222222"/>
                <w:sz w:val="22"/>
                <w:szCs w:val="22"/>
              </w:rPr>
              <w:t xml:space="preserve"> на внутренней и внешней области половых органов: такие как шейки матки и влагалища, и вульвы</w:t>
            </w:r>
            <w:r w:rsidR="00A57AEA">
              <w:rPr>
                <w:color w:val="222222"/>
                <w:sz w:val="22"/>
                <w:szCs w:val="22"/>
              </w:rPr>
              <w:t>, пениса, ануса, и прямой кишки</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7239B9">
            <w:pPr>
              <w:pStyle w:val="a3"/>
              <w:rPr>
                <w:color w:val="222222"/>
              </w:rPr>
            </w:pPr>
            <w:r w:rsidRPr="00C67EE4">
              <w:rPr>
                <w:color w:val="222222"/>
              </w:rPr>
              <w:t>Руис М</w:t>
            </w:r>
            <w:r w:rsidR="003A03D3" w:rsidRPr="00C67EE4">
              <w:rPr>
                <w:color w:val="222222"/>
              </w:rPr>
              <w:t>ария</w:t>
            </w:r>
            <w:r w:rsidRPr="00C67EE4">
              <w:rPr>
                <w:color w:val="222222"/>
              </w:rPr>
              <w:t xml:space="preserve"> Эстер </w:t>
            </w:r>
            <w:r w:rsidR="007239B9">
              <w:rPr>
                <w:color w:val="222222"/>
                <w:lang w:val="en-US"/>
              </w:rPr>
              <w:t>(</w:t>
            </w:r>
            <w:r w:rsidRPr="00C67EE4">
              <w:rPr>
                <w:color w:val="222222"/>
              </w:rPr>
              <w:t>D</w:t>
            </w:r>
            <w:r w:rsidR="007239B9">
              <w:rPr>
                <w:color w:val="222222"/>
                <w:lang w:val="en-US"/>
              </w:rPr>
              <w:t>ragustinovis)</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Default="00891829" w:rsidP="00CA5A72">
            <w:pPr>
              <w:rPr>
                <w:sz w:val="20"/>
                <w:szCs w:val="20"/>
                <w:highlight w:val="yellow"/>
              </w:rPr>
            </w:pPr>
            <w:r w:rsidRPr="00187B65">
              <w:rPr>
                <w:sz w:val="20"/>
                <w:szCs w:val="20"/>
              </w:rPr>
              <w:t>2.365</w:t>
            </w:r>
          </w:p>
        </w:tc>
        <w:tc>
          <w:tcPr>
            <w:tcW w:w="1134" w:type="dxa"/>
            <w:tcBorders>
              <w:top w:val="single" w:sz="4" w:space="0" w:color="auto"/>
              <w:left w:val="single" w:sz="4" w:space="0" w:color="auto"/>
              <w:bottom w:val="single" w:sz="4" w:space="0" w:color="auto"/>
              <w:right w:val="single" w:sz="4" w:space="0" w:color="auto"/>
            </w:tcBorders>
          </w:tcPr>
          <w:p w:rsidR="00A57AEA" w:rsidRPr="003A03D3" w:rsidRDefault="00A57AEA" w:rsidP="00CA5A72">
            <w:pPr>
              <w:rPr>
                <w:lang w:val="uk-UA"/>
              </w:rPr>
            </w:pPr>
            <w:r w:rsidRPr="003A03D3">
              <w:rPr>
                <w:lang w:val="uk-UA"/>
              </w:rPr>
              <w:t>Корея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CA5A72">
            <w:pPr>
              <w:rPr>
                <w:color w:val="222222"/>
              </w:rPr>
            </w:pPr>
            <w:r w:rsidRPr="00E20DFE">
              <w:rPr>
                <w:color w:val="222222"/>
              </w:rPr>
              <w:t>Заявка</w:t>
            </w:r>
          </w:p>
          <w:p w:rsidR="00A57AEA" w:rsidRPr="00E64039" w:rsidRDefault="00A57AEA" w:rsidP="00891829">
            <w:pPr>
              <w:rPr>
                <w:sz w:val="18"/>
                <w:szCs w:val="18"/>
              </w:rPr>
            </w:pPr>
            <w:r w:rsidRPr="00B03F12">
              <w:rPr>
                <w:sz w:val="22"/>
                <w:szCs w:val="22"/>
              </w:rPr>
              <w:t xml:space="preserve">100833216 (B1) </w:t>
            </w:r>
            <w:r w:rsidRPr="00B03F12">
              <w:rPr>
                <w:sz w:val="22"/>
                <w:szCs w:val="22"/>
              </w:rPr>
              <w:br/>
              <w:t>01.07.08</w:t>
            </w:r>
          </w:p>
        </w:tc>
        <w:tc>
          <w:tcPr>
            <w:tcW w:w="3544" w:type="dxa"/>
            <w:tcBorders>
              <w:top w:val="single" w:sz="4" w:space="0" w:color="auto"/>
              <w:left w:val="single" w:sz="4" w:space="0" w:color="auto"/>
              <w:bottom w:val="single" w:sz="4" w:space="0" w:color="auto"/>
              <w:right w:val="single" w:sz="4" w:space="0" w:color="auto"/>
            </w:tcBorders>
          </w:tcPr>
          <w:p w:rsidR="00655529" w:rsidRDefault="00A57AEA" w:rsidP="0007112D">
            <w:pPr>
              <w:rPr>
                <w:color w:val="222222"/>
              </w:rPr>
            </w:pPr>
            <w:r w:rsidRPr="0007112D">
              <w:rPr>
                <w:color w:val="222222"/>
              </w:rPr>
              <w:t>Анти рак композиция, содер</w:t>
            </w:r>
            <w:r w:rsidR="00DE0F0B">
              <w:rPr>
                <w:color w:val="222222"/>
              </w:rPr>
              <w:t>-</w:t>
            </w:r>
          </w:p>
          <w:p w:rsidR="00A57AEA" w:rsidRPr="0007112D" w:rsidRDefault="00A57AEA" w:rsidP="0007112D">
            <w:pPr>
              <w:rPr>
                <w:color w:val="222222"/>
              </w:rPr>
            </w:pPr>
            <w:r w:rsidRPr="0007112D">
              <w:rPr>
                <w:color w:val="222222"/>
              </w:rPr>
              <w:t>жащая  deoxypodophyllotoxin, гинзенозидов RG1 и глицирризин</w:t>
            </w:r>
            <w:r w:rsidRPr="0007112D">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B15C00" w:rsidRDefault="00A57AEA" w:rsidP="00CA5A72">
            <w:pPr>
              <w:widowControl w:val="0"/>
              <w:jc w:val="both"/>
              <w:rPr>
                <w:color w:val="222222"/>
              </w:rPr>
            </w:pPr>
            <w:r>
              <w:rPr>
                <w:color w:val="222222"/>
              </w:rPr>
              <w:t>нет</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CA5A72">
            <w:pPr>
              <w:pStyle w:val="a3"/>
              <w:rPr>
                <w:color w:val="222222"/>
              </w:rPr>
            </w:pPr>
            <w:r w:rsidRPr="00C67EE4">
              <w:rPr>
                <w:color w:val="222222"/>
              </w:rPr>
              <w:t>АСА Byeong Июнь</w:t>
            </w:r>
            <w:r w:rsidR="00C67EE4">
              <w:rPr>
                <w:color w:val="222222"/>
              </w:rPr>
              <w:t>,</w:t>
            </w:r>
          </w:p>
          <w:p w:rsidR="00A57AEA" w:rsidRPr="00C67EE4" w:rsidRDefault="00A57AEA" w:rsidP="00C67EE4">
            <w:pPr>
              <w:pStyle w:val="a3"/>
              <w:rPr>
                <w:color w:val="222222"/>
              </w:rPr>
            </w:pPr>
            <w:r w:rsidRPr="00C67EE4">
              <w:rPr>
                <w:color w:val="222222"/>
              </w:rPr>
              <w:t>Ким Сон</w:t>
            </w:r>
            <w:r w:rsidR="00C67EE4">
              <w:rPr>
                <w:color w:val="222222"/>
              </w:rPr>
              <w:t xml:space="preserve"> BAE , </w:t>
            </w:r>
            <w:r w:rsidRPr="00C67EE4">
              <w:rPr>
                <w:color w:val="222222"/>
              </w:rPr>
              <w:t xml:space="preserve"> Ким Ен</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7F435F" w:rsidRDefault="00891829" w:rsidP="008040FE">
            <w:pPr>
              <w:rPr>
                <w:sz w:val="20"/>
                <w:szCs w:val="20"/>
                <w:highlight w:val="yellow"/>
              </w:rPr>
            </w:pPr>
            <w:r w:rsidRPr="00187B65">
              <w:rPr>
                <w:sz w:val="20"/>
                <w:szCs w:val="20"/>
              </w:rPr>
              <w:t>2.366</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525D3B">
              <w:rPr>
                <w:lang w:val="uk-UA"/>
              </w:rPr>
              <w:t>Корея</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9F16F5" w:rsidRDefault="00A57AEA" w:rsidP="00891829">
            <w:pPr>
              <w:rPr>
                <w:rStyle w:val="longtext"/>
                <w:color w:val="222222"/>
                <w:shd w:val="clear" w:color="auto" w:fill="FFFFFF"/>
              </w:rPr>
            </w:pPr>
            <w:r w:rsidRPr="000E7333">
              <w:rPr>
                <w:sz w:val="20"/>
                <w:szCs w:val="20"/>
              </w:rPr>
              <w:t>100842054</w:t>
            </w:r>
            <w:r w:rsidR="00891829" w:rsidRPr="000E7333">
              <w:rPr>
                <w:sz w:val="20"/>
                <w:szCs w:val="20"/>
              </w:rPr>
              <w:t xml:space="preserve"> </w:t>
            </w:r>
            <w:r w:rsidRPr="000E7333">
              <w:rPr>
                <w:sz w:val="20"/>
                <w:szCs w:val="20"/>
              </w:rPr>
              <w:t> (B1)</w:t>
            </w:r>
            <w:r w:rsidRPr="00750C03">
              <w:rPr>
                <w:sz w:val="22"/>
                <w:szCs w:val="22"/>
              </w:rPr>
              <w:t xml:space="preserve"> </w:t>
            </w:r>
            <w:r w:rsidRPr="00750C03">
              <w:rPr>
                <w:sz w:val="22"/>
                <w:szCs w:val="22"/>
              </w:rPr>
              <w:br/>
              <w:t>30.06.08</w:t>
            </w:r>
          </w:p>
        </w:tc>
        <w:tc>
          <w:tcPr>
            <w:tcW w:w="3544" w:type="dxa"/>
            <w:tcBorders>
              <w:top w:val="single" w:sz="4" w:space="0" w:color="auto"/>
              <w:left w:val="single" w:sz="4" w:space="0" w:color="auto"/>
              <w:bottom w:val="single" w:sz="4" w:space="0" w:color="auto"/>
              <w:right w:val="single" w:sz="4" w:space="0" w:color="auto"/>
            </w:tcBorders>
          </w:tcPr>
          <w:p w:rsidR="00A57AEA" w:rsidRPr="009F16F5" w:rsidRDefault="00A57AEA" w:rsidP="0007112D">
            <w:pPr>
              <w:rPr>
                <w:color w:val="222222"/>
              </w:rPr>
            </w:pPr>
            <w:r>
              <w:rPr>
                <w:color w:val="222222"/>
              </w:rPr>
              <w:t>К</w:t>
            </w:r>
            <w:r w:rsidRPr="009F16F5">
              <w:rPr>
                <w:color w:val="222222"/>
              </w:rPr>
              <w:t xml:space="preserve">омпозиция, содержащая экстракты глицирризина </w:t>
            </w:r>
            <w:r>
              <w:rPr>
                <w:color w:val="222222"/>
              </w:rPr>
              <w:t>препарата корня</w:t>
            </w:r>
            <w:r w:rsidRPr="009F16F5">
              <w:rPr>
                <w:color w:val="222222"/>
              </w:rPr>
              <w:t xml:space="preserve"> </w:t>
            </w:r>
            <w:r>
              <w:rPr>
                <w:color w:val="222222"/>
              </w:rPr>
              <w:t xml:space="preserve">или </w:t>
            </w:r>
            <w:r w:rsidRPr="009F16F5">
              <w:rPr>
                <w:color w:val="222222"/>
              </w:rPr>
              <w:t>соеди</w:t>
            </w:r>
            <w:r>
              <w:rPr>
                <w:color w:val="222222"/>
              </w:rPr>
              <w:t>-</w:t>
            </w:r>
            <w:r w:rsidRPr="009F16F5">
              <w:rPr>
                <w:color w:val="222222"/>
              </w:rPr>
              <w:t xml:space="preserve">нений, выделенных </w:t>
            </w:r>
            <w:r>
              <w:rPr>
                <w:color w:val="222222"/>
              </w:rPr>
              <w:t xml:space="preserve">из него на </w:t>
            </w:r>
            <w:r w:rsidRPr="009F16F5">
              <w:rPr>
                <w:color w:val="222222"/>
              </w:rPr>
              <w:t>эффект снижения глюко</w:t>
            </w:r>
            <w:r>
              <w:rPr>
                <w:color w:val="222222"/>
              </w:rPr>
              <w:t>-</w:t>
            </w:r>
            <w:r w:rsidRPr="009F16F5">
              <w:rPr>
                <w:color w:val="222222"/>
              </w:rPr>
              <w:t>зы</w:t>
            </w:r>
            <w:r>
              <w:rPr>
                <w:color w:val="222222"/>
              </w:rPr>
              <w:t xml:space="preserve"> в крови</w:t>
            </w:r>
            <w:r w:rsidRPr="009F16F5">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07112D" w:rsidRDefault="00A57AEA" w:rsidP="0007112D">
            <w:pPr>
              <w:widowControl w:val="0"/>
              <w:jc w:val="both"/>
              <w:rPr>
                <w:color w:val="222222"/>
                <w:sz w:val="22"/>
                <w:szCs w:val="22"/>
              </w:rPr>
            </w:pPr>
            <w:r w:rsidRPr="0007112D">
              <w:rPr>
                <w:color w:val="222222"/>
                <w:sz w:val="22"/>
                <w:szCs w:val="22"/>
              </w:rPr>
              <w:t>Содержащая экстракт обжаренных Glycyrrhiza uralensis или соединений, выделенных из него предусмотрен для содействия секреции инсулина в островке Лангерганса, улучшает функцию и выживание бета-клеток поджелудочной железы, а также увеличивает поглощение глюкозы стимуляции инсулина в островке Лангерганса</w:t>
            </w:r>
          </w:p>
        </w:tc>
        <w:tc>
          <w:tcPr>
            <w:tcW w:w="2268" w:type="dxa"/>
            <w:tcBorders>
              <w:top w:val="single" w:sz="4" w:space="0" w:color="auto"/>
              <w:left w:val="single" w:sz="4" w:space="0" w:color="auto"/>
              <w:bottom w:val="single" w:sz="4" w:space="0" w:color="auto"/>
              <w:right w:val="single" w:sz="4" w:space="0" w:color="auto"/>
            </w:tcBorders>
          </w:tcPr>
          <w:p w:rsidR="00A57AEA" w:rsidRPr="00C67EE4" w:rsidRDefault="00A57AEA" w:rsidP="008040FE">
            <w:pPr>
              <w:pStyle w:val="a3"/>
              <w:rPr>
                <w:color w:val="222222"/>
              </w:rPr>
            </w:pPr>
            <w:r w:rsidRPr="00C67EE4">
              <w:rPr>
                <w:color w:val="222222"/>
              </w:rPr>
              <w:t xml:space="preserve">КО </w:t>
            </w:r>
            <w:r w:rsidRPr="00C67EE4">
              <w:rPr>
                <w:color w:val="222222"/>
                <w:lang w:val="en-US"/>
              </w:rPr>
              <w:t>Byoung</w:t>
            </w:r>
            <w:r w:rsidRPr="00C67EE4">
              <w:rPr>
                <w:color w:val="222222"/>
              </w:rPr>
              <w:t xml:space="preserve"> </w:t>
            </w:r>
            <w:r w:rsidRPr="00C67EE4">
              <w:rPr>
                <w:color w:val="222222"/>
                <w:lang w:val="en-US"/>
              </w:rPr>
              <w:t>Seob</w:t>
            </w:r>
            <w:r w:rsidRPr="00C67EE4">
              <w:rPr>
                <w:color w:val="222222"/>
              </w:rPr>
              <w:t xml:space="preserve"> др</w:t>
            </w:r>
          </w:p>
          <w:p w:rsidR="00A57AEA" w:rsidRPr="00C67EE4" w:rsidRDefault="00A57AEA" w:rsidP="008040FE">
            <w:pPr>
              <w:pStyle w:val="a3"/>
              <w:rPr>
                <w:color w:val="222222"/>
              </w:rPr>
            </w:pPr>
            <w:r w:rsidRPr="00C67EE4">
              <w:rPr>
                <w:color w:val="222222"/>
              </w:rPr>
              <w:t>(институт Корея восточная медицина)</w:t>
            </w:r>
            <w:r w:rsidRPr="00C67EE4">
              <w:rPr>
                <w:color w:val="222222"/>
              </w:rPr>
              <w:br/>
              <w:t>.</w:t>
            </w:r>
          </w:p>
          <w:p w:rsidR="00A57AEA" w:rsidRPr="00C67EE4" w:rsidRDefault="00A57AEA" w:rsidP="008040FE">
            <w:pPr>
              <w:pStyle w:val="a3"/>
              <w:rPr>
                <w:color w:val="222222"/>
              </w:rPr>
            </w:pP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A13A70" w:rsidRDefault="00891829" w:rsidP="008040FE">
            <w:pPr>
              <w:rPr>
                <w:sz w:val="20"/>
                <w:szCs w:val="20"/>
                <w:highlight w:val="yellow"/>
              </w:rPr>
            </w:pPr>
            <w:r w:rsidRPr="00187B65">
              <w:rPr>
                <w:sz w:val="20"/>
                <w:szCs w:val="20"/>
              </w:rPr>
              <w:lastRenderedPageBreak/>
              <w:t>2.367</w:t>
            </w:r>
          </w:p>
        </w:tc>
        <w:tc>
          <w:tcPr>
            <w:tcW w:w="1134" w:type="dxa"/>
            <w:tcBorders>
              <w:top w:val="single" w:sz="4" w:space="0" w:color="auto"/>
              <w:left w:val="single" w:sz="4" w:space="0" w:color="auto"/>
              <w:bottom w:val="single" w:sz="4" w:space="0" w:color="auto"/>
              <w:right w:val="single" w:sz="4" w:space="0" w:color="auto"/>
            </w:tcBorders>
          </w:tcPr>
          <w:p w:rsidR="00A57AEA" w:rsidRPr="00A13A70" w:rsidRDefault="00A57AEA" w:rsidP="008040FE">
            <w:r w:rsidRPr="00A13A70">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A57AEA" w:rsidRPr="00A13A70" w:rsidRDefault="00A57AEA" w:rsidP="008040FE">
            <w:pPr>
              <w:rPr>
                <w:color w:val="222222"/>
              </w:rPr>
            </w:pPr>
            <w:r>
              <w:rPr>
                <w:color w:val="222222"/>
              </w:rPr>
              <w:t>З</w:t>
            </w:r>
            <w:r w:rsidRPr="00A13A70">
              <w:rPr>
                <w:color w:val="222222"/>
              </w:rPr>
              <w:t>аявка</w:t>
            </w:r>
          </w:p>
          <w:p w:rsidR="00A57AEA" w:rsidRPr="00A13A70" w:rsidRDefault="00A57AEA" w:rsidP="00891829">
            <w:pPr>
              <w:rPr>
                <w:rStyle w:val="longtext"/>
                <w:color w:val="222222"/>
                <w:sz w:val="18"/>
                <w:szCs w:val="18"/>
                <w:shd w:val="clear" w:color="auto" w:fill="FFFFFF"/>
              </w:rPr>
            </w:pPr>
            <w:r w:rsidRPr="00A13A70">
              <w:t xml:space="preserve">4152641 (B2) </w:t>
            </w:r>
            <w:r w:rsidRPr="00A13A70">
              <w:br/>
              <w:t>09.09.08</w:t>
            </w:r>
            <w:r w:rsidRPr="00A13A70">
              <w:rPr>
                <w:color w:val="222222"/>
                <w:sz w:val="18"/>
                <w:szCs w:val="18"/>
              </w:rPr>
              <w:br/>
            </w:r>
          </w:p>
        </w:tc>
        <w:tc>
          <w:tcPr>
            <w:tcW w:w="3544" w:type="dxa"/>
            <w:tcBorders>
              <w:top w:val="single" w:sz="4" w:space="0" w:color="auto"/>
              <w:left w:val="single" w:sz="4" w:space="0" w:color="auto"/>
              <w:bottom w:val="single" w:sz="4" w:space="0" w:color="auto"/>
              <w:right w:val="single" w:sz="4" w:space="0" w:color="auto"/>
            </w:tcBorders>
          </w:tcPr>
          <w:p w:rsidR="00A57AEA" w:rsidRPr="00A13A70" w:rsidRDefault="00A57AEA" w:rsidP="009526E5">
            <w:pPr>
              <w:rPr>
                <w:color w:val="222222"/>
              </w:rPr>
            </w:pPr>
            <w:r>
              <w:rPr>
                <w:color w:val="222222"/>
              </w:rPr>
              <w:t>Средство для</w:t>
            </w:r>
            <w:r w:rsidRPr="00A13A70">
              <w:rPr>
                <w:color w:val="222222"/>
              </w:rPr>
              <w:t xml:space="preserve"> улучшени</w:t>
            </w:r>
            <w:r>
              <w:rPr>
                <w:color w:val="222222"/>
              </w:rPr>
              <w:t>я</w:t>
            </w:r>
            <w:r w:rsidRPr="00A13A70">
              <w:rPr>
                <w:color w:val="222222"/>
              </w:rPr>
              <w:t xml:space="preserve"> побочн</w:t>
            </w:r>
            <w:r>
              <w:rPr>
                <w:color w:val="222222"/>
              </w:rPr>
              <w:t>ого</w:t>
            </w:r>
            <w:r w:rsidRPr="00A13A70">
              <w:rPr>
                <w:color w:val="222222"/>
              </w:rPr>
              <w:t xml:space="preserve"> эффект</w:t>
            </w:r>
            <w:r>
              <w:rPr>
                <w:color w:val="222222"/>
              </w:rPr>
              <w:t>а</w:t>
            </w:r>
            <w:r w:rsidRPr="00A13A70">
              <w:rPr>
                <w:color w:val="222222"/>
              </w:rPr>
              <w:t xml:space="preserve"> тиазолидина</w:t>
            </w:r>
            <w:r w:rsidRPr="00A13A70">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A13A70" w:rsidRDefault="00A57AEA" w:rsidP="009526E5">
            <w:pPr>
              <w:widowControl w:val="0"/>
              <w:jc w:val="both"/>
              <w:rPr>
                <w:color w:val="222222"/>
              </w:rPr>
            </w:pPr>
            <w:r>
              <w:rPr>
                <w:color w:val="222222"/>
              </w:rPr>
              <w:t>И</w:t>
            </w:r>
            <w:r w:rsidRPr="00A13A70">
              <w:rPr>
                <w:color w:val="222222"/>
              </w:rPr>
              <w:t xml:space="preserve"> / или промоутер снижения сахара в крови включает в себя порошок </w:t>
            </w:r>
            <w:r>
              <w:rPr>
                <w:color w:val="222222"/>
              </w:rPr>
              <w:t>травы эфедры</w:t>
            </w:r>
            <w:r w:rsidRPr="00A13A70">
              <w:rPr>
                <w:color w:val="222222"/>
              </w:rPr>
              <w:t>, глицирри</w:t>
            </w:r>
            <w:r>
              <w:rPr>
                <w:color w:val="222222"/>
              </w:rPr>
              <w:t>зина и штукатурки и / или смеси</w:t>
            </w:r>
            <w:r w:rsidRPr="00A13A70">
              <w:rPr>
                <w:color w:val="222222"/>
              </w:rPr>
              <w:t>, извлеченных сущностей</w:t>
            </w:r>
          </w:p>
        </w:tc>
        <w:tc>
          <w:tcPr>
            <w:tcW w:w="2268" w:type="dxa"/>
            <w:tcBorders>
              <w:top w:val="single" w:sz="4" w:space="0" w:color="auto"/>
              <w:left w:val="single" w:sz="4" w:space="0" w:color="auto"/>
              <w:bottom w:val="single" w:sz="4" w:space="0" w:color="auto"/>
              <w:right w:val="single" w:sz="4" w:space="0" w:color="auto"/>
            </w:tcBorders>
          </w:tcPr>
          <w:p w:rsidR="00A57AEA" w:rsidRPr="00A13A70" w:rsidRDefault="00A57AEA" w:rsidP="008040FE">
            <w:pPr>
              <w:pStyle w:val="a3"/>
              <w:rPr>
                <w:color w:val="222222"/>
              </w:rPr>
            </w:pPr>
            <w:r w:rsidRPr="00A13A70">
              <w:rPr>
                <w:color w:val="222222"/>
              </w:rPr>
              <w:t>М</w:t>
            </w:r>
            <w:r>
              <w:rPr>
                <w:color w:val="222222"/>
              </w:rPr>
              <w:t>оримото</w:t>
            </w:r>
            <w:r w:rsidRPr="00A13A70">
              <w:rPr>
                <w:color w:val="222222"/>
              </w:rPr>
              <w:t xml:space="preserve"> Ясуо др</w:t>
            </w:r>
          </w:p>
          <w:p w:rsidR="00A57AEA" w:rsidRPr="00A13A70" w:rsidRDefault="00A57AEA" w:rsidP="008040FE">
            <w:pPr>
              <w:pStyle w:val="a3"/>
              <w:rPr>
                <w:color w:val="222222"/>
              </w:rPr>
            </w:pPr>
            <w:r w:rsidRPr="00A13A70">
              <w:rPr>
                <w:color w:val="222222"/>
              </w:rPr>
              <w:t>( Канебо ООО )</w:t>
            </w:r>
            <w:r w:rsidRPr="00A13A70">
              <w:rPr>
                <w:color w:val="222222"/>
              </w:rPr>
              <w:br/>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157340" w:rsidRDefault="00891829" w:rsidP="008040FE">
            <w:pPr>
              <w:rPr>
                <w:sz w:val="20"/>
                <w:szCs w:val="20"/>
                <w:highlight w:val="yellow"/>
              </w:rPr>
            </w:pPr>
            <w:r w:rsidRPr="00187B65">
              <w:rPr>
                <w:sz w:val="20"/>
                <w:szCs w:val="20"/>
              </w:rPr>
              <w:t>2.368</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pPr>
              <w:rPr>
                <w:sz w:val="20"/>
                <w:szCs w:val="20"/>
                <w:lang w:val="uk-UA"/>
              </w:rPr>
            </w:pPr>
            <w:r w:rsidRPr="00417E15">
              <w:rPr>
                <w:lang w:val="uk-UA"/>
              </w:rPr>
              <w:t>Япония</w:t>
            </w:r>
          </w:p>
          <w:p w:rsidR="00A57AEA" w:rsidRPr="009279DA" w:rsidRDefault="00A57AEA" w:rsidP="008040FE">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8945A6" w:rsidRDefault="00A57AEA" w:rsidP="00891829">
            <w:pPr>
              <w:rPr>
                <w:rStyle w:val="longtext"/>
                <w:color w:val="222222"/>
                <w:sz w:val="18"/>
                <w:szCs w:val="18"/>
                <w:shd w:val="clear" w:color="auto" w:fill="FFFFFF"/>
              </w:rPr>
            </w:pPr>
            <w:r w:rsidRPr="00232F84">
              <w:t>4195218</w:t>
            </w:r>
            <w:r w:rsidR="00891829">
              <w:t xml:space="preserve"> </w:t>
            </w:r>
            <w:r w:rsidRPr="00232F84">
              <w:t xml:space="preserve"> (B2) </w:t>
            </w:r>
            <w:r w:rsidRPr="00232F84">
              <w:br/>
              <w:t>10.12.08</w:t>
            </w:r>
          </w:p>
        </w:tc>
        <w:tc>
          <w:tcPr>
            <w:tcW w:w="3544" w:type="dxa"/>
            <w:tcBorders>
              <w:top w:val="single" w:sz="4" w:space="0" w:color="auto"/>
              <w:left w:val="single" w:sz="4" w:space="0" w:color="auto"/>
              <w:bottom w:val="single" w:sz="4" w:space="0" w:color="auto"/>
              <w:right w:val="single" w:sz="4" w:space="0" w:color="auto"/>
            </w:tcBorders>
          </w:tcPr>
          <w:p w:rsidR="00A57AEA" w:rsidRPr="00461C1D" w:rsidRDefault="00A57AEA" w:rsidP="00187B65">
            <w:pPr>
              <w:rPr>
                <w:color w:val="222222"/>
              </w:rPr>
            </w:pPr>
            <w:r>
              <w:rPr>
                <w:rStyle w:val="longtext"/>
                <w:color w:val="222222"/>
              </w:rPr>
              <w:t>Ж</w:t>
            </w:r>
            <w:r w:rsidRPr="00461C1D">
              <w:rPr>
                <w:rStyle w:val="longtext"/>
                <w:color w:val="222222"/>
              </w:rPr>
              <w:t>идкое лекарство</w:t>
            </w:r>
            <w:r>
              <w:rPr>
                <w:rStyle w:val="longtext"/>
                <w:color w:val="222222"/>
              </w:rPr>
              <w:t xml:space="preserve">, содержа-щее </w:t>
            </w:r>
            <w:r w:rsidR="00187B65">
              <w:rPr>
                <w:rStyle w:val="longtext"/>
                <w:color w:val="222222"/>
              </w:rPr>
              <w:t>средства стабили</w:t>
            </w:r>
            <w:r>
              <w:rPr>
                <w:rStyle w:val="longtext"/>
                <w:color w:val="222222"/>
              </w:rPr>
              <w:t>зиро</w:t>
            </w:r>
            <w:r w:rsidR="00187B65">
              <w:rPr>
                <w:rStyle w:val="longtext"/>
                <w:color w:val="222222"/>
              </w:rPr>
              <w:t>-</w:t>
            </w:r>
            <w:r>
              <w:rPr>
                <w:rStyle w:val="longtext"/>
                <w:color w:val="222222"/>
              </w:rPr>
              <w:t>ван</w:t>
            </w:r>
            <w:r w:rsidR="00187B65">
              <w:rPr>
                <w:rStyle w:val="longtext"/>
                <w:color w:val="222222"/>
              </w:rPr>
              <w:t>ные и слабощелоч</w:t>
            </w:r>
            <w:r>
              <w:rPr>
                <w:rStyle w:val="longtext"/>
                <w:color w:val="222222"/>
              </w:rPr>
              <w:t>ные</w:t>
            </w:r>
          </w:p>
        </w:tc>
        <w:tc>
          <w:tcPr>
            <w:tcW w:w="5812" w:type="dxa"/>
            <w:tcBorders>
              <w:top w:val="single" w:sz="4" w:space="0" w:color="auto"/>
              <w:left w:val="single" w:sz="4" w:space="0" w:color="auto"/>
              <w:bottom w:val="single" w:sz="4" w:space="0" w:color="auto"/>
              <w:right w:val="single" w:sz="4" w:space="0" w:color="auto"/>
            </w:tcBorders>
          </w:tcPr>
          <w:p w:rsidR="00A57AEA" w:rsidRPr="00461C1D" w:rsidRDefault="00A57AEA" w:rsidP="008040FE">
            <w:pPr>
              <w:shd w:val="clear" w:color="auto" w:fill="F5F5F5"/>
              <w:textAlignment w:val="top"/>
              <w:rPr>
                <w:color w:val="777777"/>
                <w:sz w:val="20"/>
                <w:szCs w:val="20"/>
              </w:rPr>
            </w:pPr>
            <w:r>
              <w:rPr>
                <w:color w:val="222222"/>
              </w:rPr>
              <w:t>И</w:t>
            </w:r>
            <w:r w:rsidRPr="00461C1D">
              <w:rPr>
                <w:color w:val="222222"/>
              </w:rPr>
              <w:t xml:space="preserve"> включает в себя слабо щелочной водный раствор, </w:t>
            </w:r>
            <w:r>
              <w:rPr>
                <w:color w:val="222222"/>
              </w:rPr>
              <w:t>содержащий один или более видов</w:t>
            </w:r>
            <w:r w:rsidRPr="00461C1D">
              <w:rPr>
                <w:color w:val="222222"/>
              </w:rPr>
              <w:t>, выбранных из сладостей сахарина или его фармакологически при</w:t>
            </w:r>
            <w:r>
              <w:rPr>
                <w:color w:val="222222"/>
              </w:rPr>
              <w:t>-</w:t>
            </w:r>
            <w:r w:rsidRPr="00461C1D">
              <w:rPr>
                <w:color w:val="222222"/>
              </w:rPr>
              <w:t>емлем</w:t>
            </w:r>
            <w:r>
              <w:rPr>
                <w:color w:val="222222"/>
              </w:rPr>
              <w:t>ой</w:t>
            </w:r>
            <w:r w:rsidRPr="00461C1D">
              <w:rPr>
                <w:color w:val="222222"/>
              </w:rPr>
              <w:t xml:space="preserve"> сол</w:t>
            </w:r>
            <w:r>
              <w:rPr>
                <w:color w:val="222222"/>
              </w:rPr>
              <w:t>и</w:t>
            </w:r>
            <w:r w:rsidRPr="00461C1D">
              <w:rPr>
                <w:color w:val="222222"/>
              </w:rPr>
              <w:t>, и глицирризин</w:t>
            </w:r>
            <w:r w:rsidR="00655529">
              <w:rPr>
                <w:color w:val="222222"/>
              </w:rPr>
              <w:t xml:space="preserve">а </w:t>
            </w:r>
            <w:r w:rsidRPr="00461C1D">
              <w:rPr>
                <w:color w:val="222222"/>
              </w:rPr>
              <w:t xml:space="preserve"> или его фармакологи</w:t>
            </w:r>
            <w:r>
              <w:rPr>
                <w:color w:val="222222"/>
              </w:rPr>
              <w:t>-</w:t>
            </w:r>
            <w:r w:rsidRPr="00461C1D">
              <w:rPr>
                <w:color w:val="222222"/>
              </w:rPr>
              <w:t>чески приемлемой соли</w:t>
            </w:r>
          </w:p>
          <w:p w:rsidR="00A57AEA" w:rsidRPr="00461C1D" w:rsidRDefault="00A57AEA" w:rsidP="008040FE">
            <w:pPr>
              <w:widowControl w:val="0"/>
              <w:jc w:val="both"/>
              <w:rPr>
                <w:color w:val="222222"/>
              </w:rPr>
            </w:pPr>
          </w:p>
        </w:tc>
        <w:tc>
          <w:tcPr>
            <w:tcW w:w="2268" w:type="dxa"/>
            <w:tcBorders>
              <w:top w:val="single" w:sz="4" w:space="0" w:color="auto"/>
              <w:left w:val="single" w:sz="4" w:space="0" w:color="auto"/>
              <w:bottom w:val="single" w:sz="4" w:space="0" w:color="auto"/>
              <w:right w:val="single" w:sz="4" w:space="0" w:color="auto"/>
            </w:tcBorders>
          </w:tcPr>
          <w:p w:rsidR="00A57AEA" w:rsidRDefault="00A57AEA" w:rsidP="008040FE">
            <w:pPr>
              <w:pStyle w:val="a3"/>
              <w:rPr>
                <w:rStyle w:val="longtext"/>
                <w:color w:val="222222"/>
              </w:rPr>
            </w:pPr>
            <w:r>
              <w:rPr>
                <w:rStyle w:val="longtext"/>
                <w:color w:val="222222"/>
              </w:rPr>
              <w:t>Oраку Масатаке др</w:t>
            </w:r>
          </w:p>
          <w:p w:rsidR="00A57AEA" w:rsidRPr="00157340" w:rsidRDefault="00A57AEA" w:rsidP="007239B9">
            <w:pPr>
              <w:pStyle w:val="a3"/>
              <w:rPr>
                <w:rFonts w:ascii="Arial" w:hAnsi="Arial" w:cs="Arial"/>
                <w:color w:val="222222"/>
              </w:rPr>
            </w:pPr>
            <w:r>
              <w:rPr>
                <w:rStyle w:val="longtext"/>
                <w:color w:val="222222"/>
              </w:rPr>
              <w:t>( О</w:t>
            </w:r>
            <w:r w:rsidR="007239B9">
              <w:rPr>
                <w:rStyle w:val="longtext"/>
                <w:color w:val="222222"/>
                <w:lang w:val="en-US"/>
              </w:rPr>
              <w:t>xta</w:t>
            </w:r>
            <w:r>
              <w:rPr>
                <w:rStyle w:val="longtext"/>
                <w:color w:val="222222"/>
              </w:rPr>
              <w:t xml:space="preserve"> Ф</w:t>
            </w:r>
            <w:r w:rsidR="007239B9">
              <w:rPr>
                <w:rStyle w:val="longtext"/>
                <w:color w:val="222222"/>
              </w:rPr>
              <w:t>армацевтические</w:t>
            </w:r>
            <w:r>
              <w:rPr>
                <w:rStyle w:val="longtext"/>
                <w:color w:val="222222"/>
              </w:rPr>
              <w:t xml:space="preserve"> C</w:t>
            </w:r>
            <w:r w:rsidR="007239B9">
              <w:rPr>
                <w:rStyle w:val="longtext"/>
                <w:color w:val="222222"/>
                <w:lang w:val="en-US"/>
              </w:rPr>
              <w:t>o</w:t>
            </w:r>
            <w:r>
              <w:rPr>
                <w:rStyle w:val="longtext"/>
                <w:color w:val="222222"/>
              </w:rPr>
              <w:t xml:space="preserve"> L</w:t>
            </w:r>
            <w:r w:rsidR="007239B9">
              <w:rPr>
                <w:rStyle w:val="longtext"/>
                <w:color w:val="222222"/>
                <w:lang w:val="en-US"/>
              </w:rPr>
              <w:t>td</w:t>
            </w:r>
            <w:r>
              <w:rPr>
                <w:rStyle w:val="longtext"/>
                <w:color w:val="222222"/>
              </w:rPr>
              <w:t xml:space="preserve"> )</w:t>
            </w:r>
            <w:r>
              <w:rPr>
                <w:rFonts w:ascii="Arial" w:hAnsi="Arial" w:cs="Arial"/>
                <w:color w:val="222222"/>
              </w:rPr>
              <w:br/>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FB2E7B" w:rsidRDefault="00891829" w:rsidP="008040FE">
            <w:pPr>
              <w:rPr>
                <w:sz w:val="20"/>
                <w:szCs w:val="20"/>
                <w:highlight w:val="yellow"/>
              </w:rPr>
            </w:pPr>
            <w:r w:rsidRPr="00187B65">
              <w:rPr>
                <w:sz w:val="20"/>
                <w:szCs w:val="20"/>
              </w:rPr>
              <w:t>2.369</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3F535B" w:rsidRDefault="00A57AEA" w:rsidP="00891829">
            <w:pPr>
              <w:rPr>
                <w:rFonts w:ascii="Arial" w:hAnsi="Arial" w:cs="Arial"/>
                <w:color w:val="222222"/>
                <w:sz w:val="18"/>
                <w:szCs w:val="18"/>
              </w:rPr>
            </w:pPr>
            <w:r w:rsidRPr="00D64D05">
              <w:t>7078064</w:t>
            </w:r>
            <w:r w:rsidR="00891829">
              <w:t xml:space="preserve"> </w:t>
            </w:r>
            <w:r w:rsidRPr="00D64D05">
              <w:t xml:space="preserve"> (B2) </w:t>
            </w:r>
            <w:r w:rsidRPr="00D64D05">
              <w:br/>
              <w:t>18.07.07</w:t>
            </w:r>
          </w:p>
        </w:tc>
        <w:tc>
          <w:tcPr>
            <w:tcW w:w="3544" w:type="dxa"/>
            <w:tcBorders>
              <w:top w:val="single" w:sz="4" w:space="0" w:color="auto"/>
              <w:left w:val="single" w:sz="4" w:space="0" w:color="auto"/>
              <w:bottom w:val="single" w:sz="4" w:space="0" w:color="auto"/>
              <w:right w:val="single" w:sz="4" w:space="0" w:color="auto"/>
            </w:tcBorders>
          </w:tcPr>
          <w:p w:rsidR="00A57AEA" w:rsidRPr="003F535B" w:rsidRDefault="00A57AEA" w:rsidP="00C1448C">
            <w:pPr>
              <w:rPr>
                <w:color w:val="222222"/>
              </w:rPr>
            </w:pPr>
            <w:r w:rsidRPr="003F535B">
              <w:rPr>
                <w:color w:val="222222"/>
              </w:rPr>
              <w:t>Композиции и методы, используемые для лечения и профилактики хронических заболеваний печени, хрони</w:t>
            </w:r>
            <w:r>
              <w:rPr>
                <w:color w:val="222222"/>
              </w:rPr>
              <w:t>-</w:t>
            </w:r>
            <w:r w:rsidRPr="003F535B">
              <w:rPr>
                <w:color w:val="222222"/>
              </w:rPr>
              <w:t>ческ</w:t>
            </w:r>
            <w:r>
              <w:rPr>
                <w:color w:val="222222"/>
              </w:rPr>
              <w:t>ого</w:t>
            </w:r>
            <w:r w:rsidRPr="003F535B">
              <w:rPr>
                <w:color w:val="222222"/>
              </w:rPr>
              <w:t xml:space="preserve"> гепатит</w:t>
            </w:r>
            <w:r>
              <w:rPr>
                <w:color w:val="222222"/>
              </w:rPr>
              <w:t xml:space="preserve">а </w:t>
            </w:r>
            <w:r w:rsidRPr="003F535B">
              <w:rPr>
                <w:color w:val="222222"/>
              </w:rPr>
              <w:t xml:space="preserve"> и безалко</w:t>
            </w:r>
            <w:r>
              <w:rPr>
                <w:color w:val="222222"/>
              </w:rPr>
              <w:t>-</w:t>
            </w:r>
            <w:r w:rsidRPr="003F535B">
              <w:rPr>
                <w:color w:val="222222"/>
              </w:rPr>
              <w:t>гольн</w:t>
            </w:r>
            <w:r>
              <w:rPr>
                <w:color w:val="222222"/>
              </w:rPr>
              <w:t>ого</w:t>
            </w:r>
            <w:r w:rsidRPr="003F535B">
              <w:rPr>
                <w:color w:val="222222"/>
              </w:rPr>
              <w:t xml:space="preserve"> стеатогепатит</w:t>
            </w:r>
            <w:r>
              <w:rPr>
                <w:color w:val="222222"/>
              </w:rPr>
              <w:t>а</w:t>
            </w:r>
            <w:r w:rsidRPr="003F535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3F535B" w:rsidRDefault="00A57AEA" w:rsidP="00C1448C">
            <w:pPr>
              <w:widowControl w:val="0"/>
              <w:jc w:val="both"/>
              <w:rPr>
                <w:color w:val="222222"/>
              </w:rPr>
            </w:pPr>
            <w:r>
              <w:rPr>
                <w:color w:val="222222"/>
              </w:rPr>
              <w:t>О</w:t>
            </w:r>
            <w:r w:rsidRPr="003F535B">
              <w:rPr>
                <w:color w:val="222222"/>
              </w:rPr>
              <w:t>тносится к получению и перорального введения композиции, содержащ</w:t>
            </w:r>
            <w:r>
              <w:rPr>
                <w:color w:val="222222"/>
              </w:rPr>
              <w:t>ей глицирризин, лимонник</w:t>
            </w:r>
            <w:r w:rsidRPr="003F535B">
              <w:rPr>
                <w:color w:val="222222"/>
              </w:rPr>
              <w:t>, аскорбиновую кислоту, L-глутатион, силимарин, липоевую кислоту и D-альфа-токоферол</w:t>
            </w:r>
          </w:p>
        </w:tc>
        <w:tc>
          <w:tcPr>
            <w:tcW w:w="2268" w:type="dxa"/>
            <w:tcBorders>
              <w:top w:val="single" w:sz="4" w:space="0" w:color="auto"/>
              <w:left w:val="single" w:sz="4" w:space="0" w:color="auto"/>
              <w:bottom w:val="single" w:sz="4" w:space="0" w:color="auto"/>
              <w:right w:val="single" w:sz="4" w:space="0" w:color="auto"/>
            </w:tcBorders>
          </w:tcPr>
          <w:p w:rsidR="00A57AEA" w:rsidRPr="00855574" w:rsidRDefault="00A57AEA" w:rsidP="007239B9">
            <w:pPr>
              <w:pStyle w:val="a3"/>
              <w:rPr>
                <w:color w:val="222222"/>
              </w:rPr>
            </w:pPr>
            <w:r w:rsidRPr="00855574">
              <w:rPr>
                <w:color w:val="222222"/>
              </w:rPr>
              <w:t>Z</w:t>
            </w:r>
            <w:r w:rsidR="007239B9">
              <w:rPr>
                <w:color w:val="222222"/>
                <w:lang w:val="en-US"/>
              </w:rPr>
              <w:t>abrecky</w:t>
            </w:r>
            <w:r w:rsidRPr="00855574">
              <w:rPr>
                <w:color w:val="222222"/>
              </w:rPr>
              <w:t xml:space="preserve"> Д</w:t>
            </w:r>
            <w:r w:rsidR="007239B9">
              <w:rPr>
                <w:color w:val="222222"/>
              </w:rPr>
              <w:t>жордж</w:t>
            </w:r>
          </w:p>
        </w:tc>
      </w:tr>
      <w:tr w:rsidR="00A57AEA"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57AEA" w:rsidRPr="00E44117" w:rsidRDefault="00891829" w:rsidP="008040FE">
            <w:pPr>
              <w:rPr>
                <w:sz w:val="20"/>
                <w:szCs w:val="20"/>
                <w:highlight w:val="yellow"/>
              </w:rPr>
            </w:pPr>
            <w:r w:rsidRPr="00187B65">
              <w:rPr>
                <w:sz w:val="20"/>
                <w:szCs w:val="20"/>
              </w:rPr>
              <w:t>2.370</w:t>
            </w:r>
          </w:p>
        </w:tc>
        <w:tc>
          <w:tcPr>
            <w:tcW w:w="1134" w:type="dxa"/>
            <w:tcBorders>
              <w:top w:val="single" w:sz="4" w:space="0" w:color="auto"/>
              <w:left w:val="single" w:sz="4" w:space="0" w:color="auto"/>
              <w:bottom w:val="single" w:sz="4" w:space="0" w:color="auto"/>
              <w:right w:val="single" w:sz="4" w:space="0" w:color="auto"/>
            </w:tcBorders>
          </w:tcPr>
          <w:p w:rsidR="00A57AEA" w:rsidRDefault="00A57AEA" w:rsidP="008040FE">
            <w:r w:rsidRPr="008E69AA">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57AEA" w:rsidRPr="00E20DFE" w:rsidRDefault="00A57AEA" w:rsidP="008040FE">
            <w:pPr>
              <w:rPr>
                <w:color w:val="222222"/>
              </w:rPr>
            </w:pPr>
            <w:r w:rsidRPr="00E20DFE">
              <w:rPr>
                <w:color w:val="222222"/>
              </w:rPr>
              <w:t>Заявка</w:t>
            </w:r>
          </w:p>
          <w:p w:rsidR="00A57AEA" w:rsidRPr="00C63064" w:rsidRDefault="00A57AEA" w:rsidP="008040FE">
            <w:pPr>
              <w:rPr>
                <w:color w:val="222222"/>
                <w:sz w:val="22"/>
                <w:szCs w:val="22"/>
              </w:rPr>
            </w:pPr>
            <w:r w:rsidRPr="00C63064">
              <w:rPr>
                <w:color w:val="222222"/>
                <w:sz w:val="22"/>
                <w:szCs w:val="22"/>
              </w:rPr>
              <w:t>2007099855</w:t>
            </w:r>
            <w:r w:rsidR="00891829" w:rsidRPr="00C63064">
              <w:rPr>
                <w:color w:val="222222"/>
                <w:sz w:val="22"/>
                <w:szCs w:val="22"/>
              </w:rPr>
              <w:t xml:space="preserve"> </w:t>
            </w:r>
            <w:r w:rsidRPr="00C63064">
              <w:rPr>
                <w:color w:val="222222"/>
                <w:sz w:val="22"/>
                <w:szCs w:val="22"/>
              </w:rPr>
              <w:t xml:space="preserve"> (A1) </w:t>
            </w:r>
          </w:p>
          <w:p w:rsidR="00A57AEA" w:rsidRPr="00D64D05" w:rsidRDefault="00A57AEA" w:rsidP="008040FE">
            <w:pPr>
              <w:rPr>
                <w:color w:val="222222"/>
                <w:sz w:val="20"/>
                <w:szCs w:val="20"/>
              </w:rPr>
            </w:pPr>
            <w:r w:rsidRPr="00C63064">
              <w:rPr>
                <w:color w:val="222222"/>
                <w:sz w:val="22"/>
                <w:szCs w:val="22"/>
              </w:rPr>
              <w:t>03.05.07</w:t>
            </w:r>
            <w:r w:rsidRPr="00D64D05">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A57AEA" w:rsidRPr="008C7E25" w:rsidRDefault="00A57AEA" w:rsidP="008040FE">
            <w:pPr>
              <w:rPr>
                <w:color w:val="222222"/>
              </w:rPr>
            </w:pPr>
            <w:r w:rsidRPr="008C7E25">
              <w:rPr>
                <w:color w:val="222222"/>
              </w:rPr>
              <w:t>Глицирризин или его произ</w:t>
            </w:r>
            <w:r w:rsidR="00655529">
              <w:rPr>
                <w:color w:val="222222"/>
              </w:rPr>
              <w:t>-</w:t>
            </w:r>
            <w:r w:rsidRPr="008C7E25">
              <w:rPr>
                <w:color w:val="222222"/>
              </w:rPr>
              <w:t>водные для лечения или про</w:t>
            </w:r>
            <w:r w:rsidR="00655529">
              <w:rPr>
                <w:color w:val="222222"/>
              </w:rPr>
              <w:t>-</w:t>
            </w:r>
            <w:r w:rsidRPr="008C7E25">
              <w:rPr>
                <w:color w:val="222222"/>
              </w:rPr>
              <w:t>филактики тяжелого острого респираторного синдрома (ТОРС)</w:t>
            </w:r>
            <w:r w:rsidRPr="008C7E25">
              <w:rPr>
                <w:color w:val="222222"/>
              </w:rPr>
              <w:br/>
            </w:r>
          </w:p>
        </w:tc>
        <w:tc>
          <w:tcPr>
            <w:tcW w:w="5812" w:type="dxa"/>
            <w:tcBorders>
              <w:top w:val="single" w:sz="4" w:space="0" w:color="auto"/>
              <w:left w:val="single" w:sz="4" w:space="0" w:color="auto"/>
              <w:bottom w:val="single" w:sz="4" w:space="0" w:color="auto"/>
              <w:right w:val="single" w:sz="4" w:space="0" w:color="auto"/>
            </w:tcBorders>
          </w:tcPr>
          <w:p w:rsidR="00A57AEA" w:rsidRPr="008C7E25" w:rsidRDefault="00A57AEA" w:rsidP="00A64A38">
            <w:pPr>
              <w:widowControl w:val="0"/>
              <w:jc w:val="both"/>
              <w:rPr>
                <w:color w:val="222222"/>
              </w:rPr>
            </w:pPr>
            <w:r>
              <w:rPr>
                <w:color w:val="222222"/>
              </w:rPr>
              <w:t>И</w:t>
            </w:r>
            <w:r w:rsidRPr="008C7E25">
              <w:rPr>
                <w:color w:val="222222"/>
              </w:rPr>
              <w:t xml:space="preserve">зобретение относится к способам профилактики, лечения, управления или улучшения течения SARS-связанный коронавирус или один или более симптомов </w:t>
            </w:r>
            <w:r>
              <w:rPr>
                <w:color w:val="222222"/>
              </w:rPr>
              <w:t>его</w:t>
            </w:r>
            <w:r w:rsidRPr="008C7E25">
              <w:rPr>
                <w:color w:val="222222"/>
              </w:rPr>
              <w:t>, путем введения глицирризин</w:t>
            </w:r>
            <w:r>
              <w:rPr>
                <w:color w:val="222222"/>
              </w:rPr>
              <w:t>а</w:t>
            </w:r>
            <w:r w:rsidRPr="008C7E25">
              <w:rPr>
                <w:color w:val="222222"/>
              </w:rPr>
              <w:t xml:space="preserve"> и / или </w:t>
            </w:r>
            <w:r>
              <w:rPr>
                <w:color w:val="222222"/>
              </w:rPr>
              <w:t>его</w:t>
            </w:r>
            <w:r w:rsidRPr="008C7E25">
              <w:rPr>
                <w:color w:val="222222"/>
              </w:rPr>
              <w:t xml:space="preserve"> производны</w:t>
            </w:r>
            <w:r>
              <w:rPr>
                <w:color w:val="222222"/>
              </w:rPr>
              <w:t>х</w:t>
            </w:r>
          </w:p>
        </w:tc>
        <w:tc>
          <w:tcPr>
            <w:tcW w:w="2268" w:type="dxa"/>
            <w:tcBorders>
              <w:top w:val="single" w:sz="4" w:space="0" w:color="auto"/>
              <w:left w:val="single" w:sz="4" w:space="0" w:color="auto"/>
              <w:bottom w:val="single" w:sz="4" w:space="0" w:color="auto"/>
              <w:right w:val="single" w:sz="4" w:space="0" w:color="auto"/>
            </w:tcBorders>
          </w:tcPr>
          <w:p w:rsidR="00A57AEA" w:rsidRPr="00855574" w:rsidRDefault="00A57AEA" w:rsidP="008040FE">
            <w:pPr>
              <w:pStyle w:val="a3"/>
              <w:rPr>
                <w:color w:val="222222"/>
              </w:rPr>
            </w:pPr>
            <w:r w:rsidRPr="00855574">
              <w:rPr>
                <w:color w:val="222222"/>
              </w:rPr>
              <w:t>Cinatl Jindrich</w:t>
            </w:r>
          </w:p>
          <w:p w:rsidR="00A57AEA" w:rsidRPr="00855574" w:rsidRDefault="00A57AEA" w:rsidP="00206D3A">
            <w:pPr>
              <w:pStyle w:val="a3"/>
              <w:rPr>
                <w:color w:val="222222"/>
              </w:rPr>
            </w:pPr>
            <w:r w:rsidRPr="00855574">
              <w:rPr>
                <w:color w:val="222222"/>
              </w:rPr>
              <w:t>(Университет Иоганна Вольфганга Гете)</w:t>
            </w:r>
            <w:r w:rsidRPr="00855574">
              <w:rPr>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FB2E7B" w:rsidRDefault="00891829" w:rsidP="00554BDE">
            <w:pPr>
              <w:rPr>
                <w:sz w:val="20"/>
                <w:szCs w:val="20"/>
                <w:highlight w:val="yellow"/>
              </w:rPr>
            </w:pPr>
            <w:r w:rsidRPr="00187B65">
              <w:rPr>
                <w:sz w:val="20"/>
                <w:szCs w:val="20"/>
              </w:rPr>
              <w:t>2.371</w:t>
            </w:r>
          </w:p>
        </w:tc>
        <w:tc>
          <w:tcPr>
            <w:tcW w:w="1134" w:type="dxa"/>
            <w:tcBorders>
              <w:top w:val="single" w:sz="4" w:space="0" w:color="auto"/>
              <w:left w:val="single" w:sz="4" w:space="0" w:color="auto"/>
              <w:bottom w:val="single" w:sz="4" w:space="0" w:color="auto"/>
              <w:right w:val="single" w:sz="4" w:space="0" w:color="auto"/>
            </w:tcBorders>
          </w:tcPr>
          <w:p w:rsidR="00891829" w:rsidRDefault="00891829" w:rsidP="00EA4148">
            <w:r w:rsidRPr="0016738F">
              <w:rPr>
                <w:color w:val="222222"/>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Pr="002436A9" w:rsidRDefault="00891829" w:rsidP="00EA4148">
            <w:pPr>
              <w:rPr>
                <w:color w:val="222222"/>
              </w:rPr>
            </w:pPr>
            <w:r w:rsidRPr="002436A9">
              <w:rPr>
                <w:color w:val="222222"/>
              </w:rPr>
              <w:t>Патент</w:t>
            </w:r>
          </w:p>
          <w:p w:rsidR="00891829" w:rsidRPr="00841FB6" w:rsidRDefault="00891829" w:rsidP="00EA4148">
            <w:pPr>
              <w:rPr>
                <w:rFonts w:ascii="Arial" w:hAnsi="Arial" w:cs="Arial"/>
                <w:color w:val="222222"/>
                <w:sz w:val="22"/>
                <w:szCs w:val="22"/>
              </w:rPr>
            </w:pPr>
            <w:r w:rsidRPr="00841FB6">
              <w:rPr>
                <w:sz w:val="22"/>
                <w:szCs w:val="22"/>
              </w:rPr>
              <w:t xml:space="preserve">100349596 (C) </w:t>
            </w:r>
            <w:r w:rsidRPr="00841FB6">
              <w:rPr>
                <w:sz w:val="22"/>
                <w:szCs w:val="22"/>
              </w:rPr>
              <w:br/>
              <w:t>21.11.07</w:t>
            </w:r>
            <w:r w:rsidRPr="00841FB6">
              <w:rPr>
                <w:rFonts w:ascii="Arial" w:hAnsi="Arial" w:cs="Arial"/>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DF4933" w:rsidRDefault="00891829" w:rsidP="00775850">
            <w:pPr>
              <w:rPr>
                <w:color w:val="222222"/>
              </w:rPr>
            </w:pPr>
            <w:r w:rsidRPr="00DF4933">
              <w:rPr>
                <w:color w:val="222222"/>
              </w:rPr>
              <w:t>Лекарственны</w:t>
            </w:r>
            <w:r>
              <w:rPr>
                <w:color w:val="222222"/>
              </w:rPr>
              <w:t>й</w:t>
            </w:r>
            <w:r w:rsidRPr="00DF4933">
              <w:rPr>
                <w:color w:val="222222"/>
              </w:rPr>
              <w:t xml:space="preserve"> порошок для лечения астмы и кашля</w:t>
            </w:r>
            <w:r w:rsidRPr="00DF493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775850" w:rsidRDefault="00891829" w:rsidP="00775850">
            <w:pPr>
              <w:widowControl w:val="0"/>
              <w:jc w:val="both"/>
              <w:rPr>
                <w:color w:val="222222"/>
                <w:sz w:val="22"/>
                <w:szCs w:val="22"/>
              </w:rPr>
            </w:pPr>
            <w:r w:rsidRPr="00775850">
              <w:rPr>
                <w:color w:val="222222"/>
                <w:sz w:val="22"/>
                <w:szCs w:val="22"/>
              </w:rPr>
              <w:t xml:space="preserve">Композиция включает: моллюск корпуса, 14 растений и западные фармацевтические препараты, включая глицирризина, хлорфенирамина малеат, дипрофиллин, и гидрохлорида раканизодамин </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775850">
            <w:pPr>
              <w:pStyle w:val="a3"/>
              <w:rPr>
                <w:bCs/>
                <w:sz w:val="24"/>
                <w:szCs w:val="24"/>
                <w:lang w:val="uk-UA"/>
              </w:rPr>
            </w:pPr>
            <w:r w:rsidRPr="00855574">
              <w:rPr>
                <w:color w:val="222222"/>
              </w:rPr>
              <w:t>Лиу Ибинь</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506E5A" w:rsidRDefault="00FD7AE7" w:rsidP="008040FE">
            <w:pPr>
              <w:rPr>
                <w:sz w:val="20"/>
                <w:szCs w:val="20"/>
                <w:highlight w:val="yellow"/>
              </w:rPr>
            </w:pPr>
            <w:r w:rsidRPr="00187B65">
              <w:rPr>
                <w:sz w:val="20"/>
                <w:szCs w:val="20"/>
              </w:rPr>
              <w:t>2.372</w:t>
            </w:r>
          </w:p>
        </w:tc>
        <w:tc>
          <w:tcPr>
            <w:tcW w:w="1134" w:type="dxa"/>
            <w:tcBorders>
              <w:top w:val="single" w:sz="4" w:space="0" w:color="auto"/>
              <w:left w:val="single" w:sz="4" w:space="0" w:color="auto"/>
              <w:bottom w:val="single" w:sz="4" w:space="0" w:color="auto"/>
              <w:right w:val="single" w:sz="4" w:space="0" w:color="auto"/>
            </w:tcBorders>
          </w:tcPr>
          <w:p w:rsidR="00891829" w:rsidRPr="003A03D3" w:rsidRDefault="00891829" w:rsidP="008040FE">
            <w:pPr>
              <w:rPr>
                <w:lang w:val="uk-UA"/>
              </w:rPr>
            </w:pPr>
            <w:r w:rsidRPr="003A03D3">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891829" w:rsidRPr="00E20DFE" w:rsidRDefault="00891829" w:rsidP="008040FE">
            <w:pPr>
              <w:rPr>
                <w:color w:val="222222"/>
              </w:rPr>
            </w:pPr>
            <w:r w:rsidRPr="00E20DFE">
              <w:rPr>
                <w:color w:val="222222"/>
              </w:rPr>
              <w:t>Заявка</w:t>
            </w:r>
          </w:p>
          <w:p w:rsidR="00891829" w:rsidRPr="00C63064" w:rsidRDefault="00891829" w:rsidP="008040FE">
            <w:pPr>
              <w:rPr>
                <w:color w:val="222222"/>
                <w:sz w:val="22"/>
                <w:szCs w:val="22"/>
              </w:rPr>
            </w:pPr>
            <w:r w:rsidRPr="00C63064">
              <w:rPr>
                <w:color w:val="222222"/>
                <w:sz w:val="22"/>
                <w:szCs w:val="22"/>
              </w:rPr>
              <w:t>2009074708 (A1) 19.03.09</w:t>
            </w:r>
            <w:r w:rsidRPr="00C63064">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653DAD" w:rsidRDefault="00891829" w:rsidP="008040FE">
            <w:pPr>
              <w:rPr>
                <w:color w:val="222222"/>
              </w:rPr>
            </w:pPr>
            <w:r w:rsidRPr="00653DAD">
              <w:rPr>
                <w:color w:val="222222"/>
              </w:rPr>
              <w:t>Ингибиторы и стимуляторы из дифосфатуридин-глюку</w:t>
            </w:r>
            <w:r w:rsidR="00FD7AE7">
              <w:rPr>
                <w:color w:val="222222"/>
              </w:rPr>
              <w:t>-</w:t>
            </w:r>
            <w:r w:rsidRPr="00653DAD">
              <w:rPr>
                <w:color w:val="222222"/>
              </w:rPr>
              <w:t>ронозил</w:t>
            </w:r>
            <w:r>
              <w:rPr>
                <w:color w:val="222222"/>
              </w:rPr>
              <w:t>-</w:t>
            </w:r>
            <w:r w:rsidRPr="00653DAD">
              <w:rPr>
                <w:color w:val="222222"/>
              </w:rPr>
              <w:t>трансферазы 2B (UGT2B)</w:t>
            </w:r>
            <w:r w:rsidRPr="00653DAD">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653DAD" w:rsidRDefault="00655529" w:rsidP="00655529">
            <w:pPr>
              <w:widowControl w:val="0"/>
              <w:jc w:val="both"/>
              <w:rPr>
                <w:color w:val="222222"/>
              </w:rPr>
            </w:pPr>
            <w:r>
              <w:rPr>
                <w:color w:val="222222"/>
              </w:rPr>
              <w:t>Содержит:</w:t>
            </w:r>
            <w:r w:rsidR="00891829" w:rsidRPr="00653DAD">
              <w:rPr>
                <w:color w:val="222222"/>
              </w:rPr>
              <w:t>capillarisin, изорамнетин, бета-naphthoflavone, генистеин, глицирризин, многих друг</w:t>
            </w:r>
            <w:r w:rsidR="001D1534">
              <w:rPr>
                <w:color w:val="222222"/>
              </w:rPr>
              <w:t xml:space="preserve"> </w:t>
            </w:r>
            <w:r w:rsidR="00891829" w:rsidRPr="00653DAD">
              <w:rPr>
                <w:color w:val="222222"/>
              </w:rPr>
              <w:t>из компонентов-UGT2B усилитель Способные расширять скорость клиренса морфиноподобных анальгетиков, является соединение в фармацевтически приемлемом свободного основания или в форме соли</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7239B9">
            <w:pPr>
              <w:pStyle w:val="a3"/>
              <w:rPr>
                <w:color w:val="222222"/>
              </w:rPr>
            </w:pPr>
            <w:r w:rsidRPr="00855574">
              <w:rPr>
                <w:color w:val="222222"/>
              </w:rPr>
              <w:t>О</w:t>
            </w:r>
            <w:r w:rsidR="00FD7AE7" w:rsidRPr="00855574">
              <w:rPr>
                <w:color w:val="222222"/>
              </w:rPr>
              <w:t>ливер</w:t>
            </w:r>
            <w:r w:rsidRPr="00855574">
              <w:rPr>
                <w:color w:val="222222"/>
              </w:rPr>
              <w:t xml:space="preserve"> Y</w:t>
            </w:r>
            <w:r w:rsidR="007239B9">
              <w:rPr>
                <w:color w:val="222222"/>
                <w:lang w:val="en-US"/>
              </w:rPr>
              <w:t>oapy</w:t>
            </w:r>
            <w:r w:rsidRPr="00855574">
              <w:rPr>
                <w:color w:val="222222"/>
              </w:rPr>
              <w:t xml:space="preserve"> H</w:t>
            </w:r>
            <w:r w:rsidR="007239B9">
              <w:rPr>
                <w:color w:val="222222"/>
                <w:lang w:val="en-US"/>
              </w:rPr>
              <w:t>u</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506E5A" w:rsidRDefault="00FD7AE7" w:rsidP="008040FE">
            <w:pPr>
              <w:rPr>
                <w:sz w:val="20"/>
                <w:szCs w:val="20"/>
                <w:highlight w:val="yellow"/>
              </w:rPr>
            </w:pPr>
            <w:r w:rsidRPr="00187B65">
              <w:rPr>
                <w:sz w:val="20"/>
                <w:szCs w:val="20"/>
              </w:rPr>
              <w:lastRenderedPageBreak/>
              <w:t>2.373</w:t>
            </w:r>
          </w:p>
        </w:tc>
        <w:tc>
          <w:tcPr>
            <w:tcW w:w="1134" w:type="dxa"/>
            <w:tcBorders>
              <w:top w:val="single" w:sz="4" w:space="0" w:color="auto"/>
              <w:left w:val="single" w:sz="4" w:space="0" w:color="auto"/>
              <w:bottom w:val="single" w:sz="4" w:space="0" w:color="auto"/>
              <w:right w:val="single" w:sz="4" w:space="0" w:color="auto"/>
            </w:tcBorders>
          </w:tcPr>
          <w:p w:rsidR="00891829" w:rsidRPr="009A52EC" w:rsidRDefault="00891829" w:rsidP="008040FE">
            <w:pPr>
              <w:rPr>
                <w:sz w:val="22"/>
                <w:szCs w:val="22"/>
                <w:lang w:val="uk-UA"/>
              </w:rPr>
            </w:pPr>
            <w:r w:rsidRPr="009A52EC">
              <w:rPr>
                <w:sz w:val="22"/>
                <w:szCs w:val="22"/>
                <w:lang w:val="uk-UA"/>
              </w:rPr>
              <w:t>Германия</w:t>
            </w:r>
          </w:p>
        </w:tc>
        <w:tc>
          <w:tcPr>
            <w:tcW w:w="1701" w:type="dxa"/>
            <w:tcBorders>
              <w:top w:val="single" w:sz="4" w:space="0" w:color="auto"/>
              <w:left w:val="single" w:sz="4" w:space="0" w:color="auto"/>
              <w:bottom w:val="single" w:sz="4" w:space="0" w:color="auto"/>
              <w:right w:val="single" w:sz="4" w:space="0" w:color="auto"/>
            </w:tcBorders>
          </w:tcPr>
          <w:p w:rsidR="00891829" w:rsidRPr="00E20DFE" w:rsidRDefault="00891829" w:rsidP="008040FE">
            <w:pPr>
              <w:rPr>
                <w:color w:val="222222"/>
              </w:rPr>
            </w:pPr>
            <w:r w:rsidRPr="00E20DFE">
              <w:rPr>
                <w:color w:val="222222"/>
              </w:rPr>
              <w:t>Заявка</w:t>
            </w:r>
          </w:p>
          <w:p w:rsidR="00891829" w:rsidRPr="00C63064" w:rsidRDefault="00891829" w:rsidP="008040FE">
            <w:pPr>
              <w:rPr>
                <w:color w:val="222222"/>
                <w:sz w:val="22"/>
                <w:szCs w:val="22"/>
              </w:rPr>
            </w:pPr>
            <w:r w:rsidRPr="00C63064">
              <w:rPr>
                <w:color w:val="222222"/>
                <w:sz w:val="22"/>
                <w:szCs w:val="22"/>
              </w:rPr>
              <w:t xml:space="preserve">102007041473 </w:t>
            </w:r>
            <w:r w:rsidR="00FD7AE7" w:rsidRPr="00C63064">
              <w:rPr>
                <w:color w:val="222222"/>
                <w:sz w:val="22"/>
                <w:szCs w:val="22"/>
              </w:rPr>
              <w:t xml:space="preserve"> </w:t>
            </w:r>
            <w:r w:rsidRPr="00C63064">
              <w:rPr>
                <w:color w:val="222222"/>
                <w:sz w:val="22"/>
                <w:szCs w:val="22"/>
              </w:rPr>
              <w:t>(A1)</w:t>
            </w:r>
          </w:p>
          <w:p w:rsidR="00891829" w:rsidRPr="007A7441" w:rsidRDefault="00891829" w:rsidP="008040FE">
            <w:pPr>
              <w:rPr>
                <w:color w:val="222222"/>
              </w:rPr>
            </w:pPr>
            <w:r w:rsidRPr="007A7441">
              <w:rPr>
                <w:color w:val="222222"/>
                <w:sz w:val="18"/>
                <w:szCs w:val="18"/>
              </w:rPr>
              <w:t xml:space="preserve"> </w:t>
            </w:r>
            <w:r w:rsidRPr="007A7441">
              <w:rPr>
                <w:color w:val="222222"/>
              </w:rPr>
              <w:t>05.03.09</w:t>
            </w:r>
            <w:r w:rsidRPr="007A7441">
              <w:rPr>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9D0068" w:rsidRDefault="00891829" w:rsidP="008040FE">
            <w:pPr>
              <w:rPr>
                <w:color w:val="222222"/>
              </w:rPr>
            </w:pPr>
            <w:r w:rsidRPr="009D0068">
              <w:rPr>
                <w:color w:val="222222"/>
              </w:rPr>
              <w:t>Использование глициррети</w:t>
            </w:r>
            <w:r w:rsidR="00FD7AE7">
              <w:rPr>
                <w:color w:val="222222"/>
              </w:rPr>
              <w:t>-</w:t>
            </w:r>
            <w:r w:rsidRPr="009D0068">
              <w:rPr>
                <w:color w:val="222222"/>
              </w:rPr>
              <w:t>новой кислоты и / или глици</w:t>
            </w:r>
            <w:r w:rsidR="00FD7AE7">
              <w:rPr>
                <w:color w:val="222222"/>
              </w:rPr>
              <w:t>-</w:t>
            </w:r>
            <w:r w:rsidRPr="009D0068">
              <w:rPr>
                <w:color w:val="222222"/>
              </w:rPr>
              <w:t>рризина для изготовления косметических или дермато</w:t>
            </w:r>
            <w:r w:rsidR="00FD7AE7">
              <w:rPr>
                <w:color w:val="222222"/>
              </w:rPr>
              <w:t>-</w:t>
            </w:r>
            <w:r w:rsidRPr="009D0068">
              <w:rPr>
                <w:color w:val="222222"/>
              </w:rPr>
              <w:t>логических препаратов для укрепления естественного загара кожи, лечения кожи и волос и уменьшения морщин</w:t>
            </w:r>
            <w:r w:rsidRPr="009D0068">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9D0068" w:rsidRDefault="00891829" w:rsidP="008040FE">
            <w:pPr>
              <w:widowControl w:val="0"/>
              <w:jc w:val="both"/>
              <w:rPr>
                <w:color w:val="222222"/>
              </w:rPr>
            </w:pPr>
            <w:r w:rsidRPr="009D0068">
              <w:rPr>
                <w:color w:val="222222"/>
              </w:rPr>
              <w:t>Использование глицирретиновой кислоты и / или глицирризина (I) для изготовления косметических или дерматологических препаратов для укрепления естественного загара кожи, как утверждают</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8040FE">
            <w:pPr>
              <w:pStyle w:val="a3"/>
              <w:rPr>
                <w:color w:val="222222"/>
              </w:rPr>
            </w:pPr>
            <w:r w:rsidRPr="00855574">
              <w:rPr>
                <w:color w:val="222222"/>
              </w:rPr>
              <w:t>Wolber Р</w:t>
            </w:r>
            <w:r w:rsidR="003A03D3" w:rsidRPr="00855574">
              <w:rPr>
                <w:color w:val="222222"/>
              </w:rPr>
              <w:t>айнер</w:t>
            </w:r>
          </w:p>
          <w:p w:rsidR="00891829" w:rsidRPr="00855574" w:rsidRDefault="00891829" w:rsidP="008040FE">
            <w:pPr>
              <w:pStyle w:val="a3"/>
              <w:rPr>
                <w:color w:val="222222"/>
              </w:rPr>
            </w:pPr>
            <w:r w:rsidRPr="00855574">
              <w:rPr>
                <w:color w:val="222222"/>
              </w:rPr>
              <w:t>(Beiersdorf AG)</w:t>
            </w:r>
            <w:r w:rsidRPr="00855574">
              <w:rPr>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C31D1D" w:rsidRDefault="00FD7AE7" w:rsidP="008040FE">
            <w:pPr>
              <w:rPr>
                <w:sz w:val="20"/>
                <w:szCs w:val="20"/>
                <w:highlight w:val="yellow"/>
              </w:rPr>
            </w:pPr>
            <w:r w:rsidRPr="00187B65">
              <w:rPr>
                <w:sz w:val="20"/>
                <w:szCs w:val="20"/>
              </w:rPr>
              <w:t>2.374</w:t>
            </w:r>
          </w:p>
        </w:tc>
        <w:tc>
          <w:tcPr>
            <w:tcW w:w="1134" w:type="dxa"/>
            <w:tcBorders>
              <w:top w:val="single" w:sz="4" w:space="0" w:color="auto"/>
              <w:left w:val="single" w:sz="4" w:space="0" w:color="auto"/>
              <w:bottom w:val="single" w:sz="4" w:space="0" w:color="auto"/>
              <w:right w:val="single" w:sz="4" w:space="0" w:color="auto"/>
            </w:tcBorders>
          </w:tcPr>
          <w:p w:rsidR="00891829" w:rsidRPr="00187B65" w:rsidRDefault="00891829" w:rsidP="008040FE">
            <w:pPr>
              <w:rPr>
                <w:lang w:val="uk-UA"/>
              </w:rPr>
            </w:pPr>
            <w:r w:rsidRPr="00187B65">
              <w:rPr>
                <w:lang w:val="uk-UA"/>
              </w:rPr>
              <w:t>Тайвань</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8040FE">
            <w:pPr>
              <w:rPr>
                <w:rFonts w:ascii="Arial" w:hAnsi="Arial" w:cs="Arial"/>
                <w:color w:val="222222"/>
              </w:rPr>
            </w:pPr>
            <w:r w:rsidRPr="00B571D2">
              <w:rPr>
                <w:color w:val="222222"/>
              </w:rPr>
              <w:t>Заявка</w:t>
            </w:r>
          </w:p>
          <w:p w:rsidR="00891829" w:rsidRPr="0089680D" w:rsidRDefault="00891829" w:rsidP="008040FE">
            <w:pPr>
              <w:rPr>
                <w:color w:val="222222"/>
              </w:rPr>
            </w:pPr>
            <w:r w:rsidRPr="00C63064">
              <w:rPr>
                <w:color w:val="222222"/>
              </w:rPr>
              <w:t>I316403</w:t>
            </w:r>
            <w:r w:rsidRPr="0089680D">
              <w:rPr>
                <w:color w:val="222222"/>
              </w:rPr>
              <w:t xml:space="preserve"> (B) 01.11.09</w:t>
            </w:r>
            <w:r w:rsidRPr="0089680D">
              <w:rPr>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5C5533" w:rsidRDefault="00891829" w:rsidP="008040FE">
            <w:pPr>
              <w:rPr>
                <w:color w:val="222222"/>
              </w:rPr>
            </w:pPr>
            <w:r w:rsidRPr="005C5533">
              <w:rPr>
                <w:color w:val="222222"/>
              </w:rPr>
              <w:t>Глицирризин</w:t>
            </w:r>
            <w:r>
              <w:rPr>
                <w:color w:val="222222"/>
              </w:rPr>
              <w:t>,</w:t>
            </w:r>
            <w:r w:rsidRPr="005C5533">
              <w:rPr>
                <w:color w:val="222222"/>
              </w:rPr>
              <w:t xml:space="preserve"> содержащий фармацевтическую композицию</w:t>
            </w:r>
            <w:r w:rsidRPr="005C553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5C5533" w:rsidRDefault="00891829" w:rsidP="008040FE">
            <w:pPr>
              <w:widowControl w:val="0"/>
              <w:jc w:val="both"/>
              <w:rPr>
                <w:color w:val="222222"/>
              </w:rPr>
            </w:pPr>
            <w:r w:rsidRPr="005C5533">
              <w:rPr>
                <w:color w:val="222222"/>
              </w:rPr>
              <w:t xml:space="preserve">Как глицирризин препараты высокие концентрации , предусмотрен лекарственной композиции , содержащей от 8 до 16 мг / мл глицирризин, от 3 до 6 мг / мл цистеина и от 80 до 160 мг / мл аминоуксусной кислоты, где нет сульфит соли не будут добавлены в качестве добавки </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8040FE">
            <w:pPr>
              <w:pStyle w:val="a3"/>
              <w:rPr>
                <w:color w:val="222222"/>
              </w:rPr>
            </w:pPr>
            <w:r w:rsidRPr="00855574">
              <w:rPr>
                <w:color w:val="222222"/>
              </w:rPr>
              <w:t>Y</w:t>
            </w:r>
            <w:r w:rsidR="0012126B">
              <w:rPr>
                <w:color w:val="222222"/>
                <w:lang w:val="en-US"/>
              </w:rPr>
              <w:t>oshikawa</w:t>
            </w:r>
            <w:r w:rsidRPr="00855574">
              <w:rPr>
                <w:color w:val="222222"/>
              </w:rPr>
              <w:t xml:space="preserve"> Т</w:t>
            </w:r>
            <w:r w:rsidR="007239B9">
              <w:rPr>
                <w:color w:val="222222"/>
                <w:lang w:val="en-US"/>
              </w:rPr>
              <w:t>apo</w:t>
            </w:r>
          </w:p>
          <w:p w:rsidR="00891829" w:rsidRPr="005C5533" w:rsidRDefault="00891829" w:rsidP="007239B9">
            <w:pPr>
              <w:pStyle w:val="a3"/>
              <w:rPr>
                <w:bCs/>
                <w:sz w:val="24"/>
                <w:szCs w:val="24"/>
              </w:rPr>
            </w:pPr>
            <w:r w:rsidRPr="00855574">
              <w:rPr>
                <w:color w:val="222222"/>
              </w:rPr>
              <w:t>( N</w:t>
            </w:r>
            <w:r w:rsidR="007239B9">
              <w:rPr>
                <w:color w:val="222222"/>
                <w:lang w:val="en-US"/>
              </w:rPr>
              <w:t>ippon</w:t>
            </w:r>
            <w:r w:rsidRPr="00855574">
              <w:rPr>
                <w:color w:val="222222"/>
              </w:rPr>
              <w:t xml:space="preserve"> Zoki Фарма</w:t>
            </w:r>
            <w:r w:rsidR="00C02485" w:rsidRPr="00855574">
              <w:rPr>
                <w:color w:val="222222"/>
              </w:rPr>
              <w:t>-</w:t>
            </w:r>
            <w:r w:rsidRPr="00855574">
              <w:rPr>
                <w:color w:val="222222"/>
              </w:rPr>
              <w:t>сьютикал Ко, Лтд )</w:t>
            </w:r>
            <w:r>
              <w:rPr>
                <w:rFonts w:ascii="Arial" w:hAnsi="Arial" w:cs="Arial"/>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AE5F54" w:rsidRDefault="00FD7AE7" w:rsidP="00EA4148">
            <w:pPr>
              <w:rPr>
                <w:sz w:val="20"/>
                <w:szCs w:val="20"/>
                <w:highlight w:val="yellow"/>
              </w:rPr>
            </w:pPr>
            <w:r w:rsidRPr="00187B65">
              <w:rPr>
                <w:sz w:val="20"/>
                <w:szCs w:val="20"/>
              </w:rPr>
              <w:t>2.375</w:t>
            </w:r>
          </w:p>
        </w:tc>
        <w:tc>
          <w:tcPr>
            <w:tcW w:w="1134" w:type="dxa"/>
            <w:tcBorders>
              <w:top w:val="single" w:sz="4" w:space="0" w:color="auto"/>
              <w:left w:val="single" w:sz="4" w:space="0" w:color="auto"/>
              <w:bottom w:val="single" w:sz="4" w:space="0" w:color="auto"/>
              <w:right w:val="single" w:sz="4" w:space="0" w:color="auto"/>
            </w:tcBorders>
          </w:tcPr>
          <w:p w:rsidR="00891829" w:rsidRDefault="00891829" w:rsidP="00EA4148">
            <w:r w:rsidRPr="0016738F">
              <w:rPr>
                <w:color w:val="222222"/>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Pr="002868FA" w:rsidRDefault="00891829" w:rsidP="00EA4148">
            <w:pPr>
              <w:rPr>
                <w:color w:val="222222"/>
                <w:sz w:val="20"/>
                <w:szCs w:val="20"/>
              </w:rPr>
            </w:pPr>
            <w:r w:rsidRPr="002868FA">
              <w:rPr>
                <w:color w:val="222222"/>
              </w:rPr>
              <w:t>Патент</w:t>
            </w:r>
          </w:p>
          <w:p w:rsidR="00891829" w:rsidRPr="002436A9" w:rsidRDefault="00891829" w:rsidP="00EA4148">
            <w:pPr>
              <w:rPr>
                <w:rFonts w:ascii="Arial" w:hAnsi="Arial" w:cs="Arial"/>
                <w:color w:val="222222"/>
                <w:sz w:val="22"/>
                <w:szCs w:val="22"/>
              </w:rPr>
            </w:pPr>
            <w:r w:rsidRPr="002436A9">
              <w:rPr>
                <w:sz w:val="22"/>
                <w:szCs w:val="22"/>
              </w:rPr>
              <w:t xml:space="preserve">100564391 (C) </w:t>
            </w:r>
            <w:r w:rsidRPr="002436A9">
              <w:rPr>
                <w:sz w:val="22"/>
                <w:szCs w:val="22"/>
              </w:rPr>
              <w:br/>
              <w:t>02.12.09</w:t>
            </w:r>
            <w:r w:rsidRPr="002436A9">
              <w:rPr>
                <w:rFonts w:ascii="Arial" w:hAnsi="Arial" w:cs="Arial"/>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DF4933" w:rsidRDefault="00891829" w:rsidP="00D026B1">
            <w:pPr>
              <w:rPr>
                <w:color w:val="222222"/>
              </w:rPr>
            </w:pPr>
            <w:r>
              <w:rPr>
                <w:color w:val="222222"/>
              </w:rPr>
              <w:t>Соль г</w:t>
            </w:r>
            <w:r w:rsidRPr="00DF4933">
              <w:rPr>
                <w:color w:val="222222"/>
              </w:rPr>
              <w:t xml:space="preserve">лицирризиновой кислоты </w:t>
            </w:r>
            <w:r>
              <w:rPr>
                <w:color w:val="222222"/>
              </w:rPr>
              <w:t xml:space="preserve">с </w:t>
            </w:r>
            <w:r w:rsidRPr="00DF4933">
              <w:rPr>
                <w:color w:val="222222"/>
              </w:rPr>
              <w:t>матрин</w:t>
            </w:r>
            <w:r>
              <w:rPr>
                <w:color w:val="222222"/>
              </w:rPr>
              <w:t>ом</w:t>
            </w:r>
            <w:r w:rsidRPr="00DF4933">
              <w:rPr>
                <w:color w:val="222222"/>
              </w:rPr>
              <w:t xml:space="preserve"> и глицирризиновой кислоты морской соли , ее метод подготовки и использование</w:t>
            </w:r>
            <w:r w:rsidRPr="00DF493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655529" w:rsidRDefault="00891829" w:rsidP="00EA4148">
            <w:pPr>
              <w:widowControl w:val="0"/>
              <w:jc w:val="both"/>
              <w:rPr>
                <w:color w:val="222222"/>
              </w:rPr>
            </w:pPr>
            <w:r w:rsidRPr="00655529">
              <w:rPr>
                <w:color w:val="222222"/>
              </w:rPr>
              <w:t>Раскрывает новый метод синтеза соли глицирризина и матрина - соли софоры желтоватый, которая также обеспечивает эпимер 18 -бета или 18- альфа глициризин софоры желтоватый соль и их с</w:t>
            </w:r>
            <w:r w:rsidR="00655529">
              <w:rPr>
                <w:color w:val="222222"/>
              </w:rPr>
              <w:t>пособ изготовления и применения</w:t>
            </w:r>
            <w:r w:rsidRPr="00655529">
              <w:rPr>
                <w:color w:val="222222"/>
              </w:rPr>
              <w:t>, чтобы сделать препарат при болезни печени</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EA4148">
            <w:pPr>
              <w:pStyle w:val="a3"/>
              <w:rPr>
                <w:color w:val="222222"/>
              </w:rPr>
            </w:pPr>
            <w:r w:rsidRPr="00855574">
              <w:rPr>
                <w:color w:val="222222"/>
              </w:rPr>
              <w:t>Чжан С</w:t>
            </w:r>
            <w:r w:rsidR="0012126B">
              <w:rPr>
                <w:color w:val="222222"/>
              </w:rPr>
              <w:t>тремясь</w:t>
            </w:r>
            <w:r w:rsidRPr="00855574">
              <w:rPr>
                <w:color w:val="222222"/>
              </w:rPr>
              <w:t xml:space="preserve"> X</w:t>
            </w:r>
            <w:r w:rsidR="0012126B">
              <w:rPr>
                <w:color w:val="222222"/>
                <w:lang w:val="en-US"/>
              </w:rPr>
              <w:t>u</w:t>
            </w:r>
            <w:r w:rsidRPr="00855574">
              <w:rPr>
                <w:color w:val="222222"/>
              </w:rPr>
              <w:t xml:space="preserve"> др.</w:t>
            </w:r>
          </w:p>
          <w:p w:rsidR="00891829" w:rsidRPr="00DF4933" w:rsidRDefault="00891829" w:rsidP="00EA4148">
            <w:pPr>
              <w:pStyle w:val="a3"/>
              <w:rPr>
                <w:bCs/>
                <w:sz w:val="24"/>
                <w:szCs w:val="24"/>
              </w:rPr>
            </w:pPr>
            <w:r w:rsidRPr="00855574">
              <w:rPr>
                <w:color w:val="222222"/>
              </w:rPr>
              <w:t>(Jiangsu Чиа Тай - Tianqing Фарма</w:t>
            </w:r>
            <w:r w:rsidR="00C02485" w:rsidRPr="00855574">
              <w:rPr>
                <w:color w:val="222222"/>
              </w:rPr>
              <w:t>-</w:t>
            </w:r>
            <w:r w:rsidRPr="00855574">
              <w:rPr>
                <w:color w:val="222222"/>
              </w:rPr>
              <w:t>сьютикал Ко, Лтд )</w:t>
            </w:r>
            <w:r w:rsidRPr="00855574">
              <w:rPr>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AE5F54" w:rsidRDefault="00FD7AE7" w:rsidP="00EA4148">
            <w:pPr>
              <w:rPr>
                <w:sz w:val="20"/>
                <w:szCs w:val="20"/>
                <w:highlight w:val="yellow"/>
              </w:rPr>
            </w:pPr>
            <w:r w:rsidRPr="00C63064">
              <w:rPr>
                <w:sz w:val="20"/>
                <w:szCs w:val="20"/>
              </w:rPr>
              <w:t>2.376</w:t>
            </w:r>
          </w:p>
        </w:tc>
        <w:tc>
          <w:tcPr>
            <w:tcW w:w="1134" w:type="dxa"/>
            <w:tcBorders>
              <w:top w:val="single" w:sz="4" w:space="0" w:color="auto"/>
              <w:left w:val="single" w:sz="4" w:space="0" w:color="auto"/>
              <w:bottom w:val="single" w:sz="4" w:space="0" w:color="auto"/>
              <w:right w:val="single" w:sz="4" w:space="0" w:color="auto"/>
            </w:tcBorders>
          </w:tcPr>
          <w:p w:rsidR="00891829" w:rsidRDefault="00891829" w:rsidP="00EA4148">
            <w:r w:rsidRPr="0016738F">
              <w:rPr>
                <w:color w:val="222222"/>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Pr="002436A9" w:rsidRDefault="00891829" w:rsidP="00EA4148">
            <w:pPr>
              <w:rPr>
                <w:color w:val="222222"/>
              </w:rPr>
            </w:pPr>
            <w:r w:rsidRPr="002436A9">
              <w:rPr>
                <w:color w:val="222222"/>
              </w:rPr>
              <w:t>Патент</w:t>
            </w:r>
          </w:p>
          <w:p w:rsidR="00891829" w:rsidRPr="002436A9" w:rsidRDefault="00891829" w:rsidP="00EA4148">
            <w:pPr>
              <w:rPr>
                <w:rFonts w:ascii="Arial" w:hAnsi="Arial" w:cs="Arial"/>
                <w:color w:val="222222"/>
                <w:sz w:val="22"/>
                <w:szCs w:val="22"/>
              </w:rPr>
            </w:pPr>
            <w:r w:rsidRPr="002436A9">
              <w:rPr>
                <w:sz w:val="22"/>
                <w:szCs w:val="22"/>
              </w:rPr>
              <w:t xml:space="preserve">100486546 (C) </w:t>
            </w:r>
            <w:r w:rsidRPr="002436A9">
              <w:rPr>
                <w:sz w:val="22"/>
                <w:szCs w:val="22"/>
              </w:rPr>
              <w:br/>
              <w:t>13.05.09</w:t>
            </w:r>
            <w:r w:rsidRPr="002436A9">
              <w:rPr>
                <w:rFonts w:ascii="Arial" w:hAnsi="Arial" w:cs="Arial"/>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3315B4" w:rsidRDefault="00891829" w:rsidP="009D4639">
            <w:pPr>
              <w:rPr>
                <w:color w:val="222222"/>
              </w:rPr>
            </w:pPr>
            <w:r>
              <w:rPr>
                <w:color w:val="222222"/>
              </w:rPr>
              <w:t>Д</w:t>
            </w:r>
            <w:r w:rsidRPr="003315B4">
              <w:rPr>
                <w:color w:val="222222"/>
              </w:rPr>
              <w:t xml:space="preserve">оказательство </w:t>
            </w:r>
            <w:r>
              <w:rPr>
                <w:color w:val="222222"/>
              </w:rPr>
              <w:t>предохране-ния от раздражения</w:t>
            </w:r>
            <w:r w:rsidRPr="003315B4">
              <w:rPr>
                <w:color w:val="222222"/>
              </w:rPr>
              <w:t xml:space="preserve"> и его способ получения</w:t>
            </w:r>
            <w:r w:rsidRPr="003315B4">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3315B4" w:rsidRDefault="00891829" w:rsidP="00EA4148">
            <w:pPr>
              <w:widowControl w:val="0"/>
              <w:jc w:val="both"/>
              <w:rPr>
                <w:color w:val="222222"/>
              </w:rPr>
            </w:pPr>
            <w:r>
              <w:rPr>
                <w:color w:val="222222"/>
              </w:rPr>
              <w:t>Анти-</w:t>
            </w:r>
            <w:r w:rsidRPr="003315B4">
              <w:rPr>
                <w:color w:val="222222"/>
              </w:rPr>
              <w:t>анафилактический презерватив имеет , что он содержит анти- анафилактические компонентов</w:t>
            </w:r>
            <w:r>
              <w:rPr>
                <w:color w:val="222222"/>
              </w:rPr>
              <w:t>, включая scutelloside , матрин , глицирризин</w:t>
            </w:r>
            <w:r w:rsidRPr="003315B4">
              <w:rPr>
                <w:color w:val="222222"/>
              </w:rPr>
              <w:t xml:space="preserve"> и thiapolyphenol</w:t>
            </w:r>
          </w:p>
        </w:tc>
        <w:tc>
          <w:tcPr>
            <w:tcW w:w="2268" w:type="dxa"/>
            <w:tcBorders>
              <w:top w:val="single" w:sz="4" w:space="0" w:color="auto"/>
              <w:left w:val="single" w:sz="4" w:space="0" w:color="auto"/>
              <w:bottom w:val="single" w:sz="4" w:space="0" w:color="auto"/>
              <w:right w:val="single" w:sz="4" w:space="0" w:color="auto"/>
            </w:tcBorders>
          </w:tcPr>
          <w:p w:rsidR="00891829" w:rsidRDefault="00891829" w:rsidP="00EA4148">
            <w:pPr>
              <w:pStyle w:val="a3"/>
              <w:rPr>
                <w:bCs/>
                <w:sz w:val="24"/>
                <w:szCs w:val="24"/>
                <w:lang w:val="uk-UA"/>
              </w:rPr>
            </w:pPr>
            <w:r>
              <w:rPr>
                <w:rFonts w:ascii="Arial" w:hAnsi="Arial" w:cs="Arial"/>
                <w:color w:val="222222"/>
              </w:rPr>
              <w:t>Чжоу Чжэнмин и др.</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EE4C93" w:rsidRDefault="00FD7AE7" w:rsidP="00982301">
            <w:pPr>
              <w:rPr>
                <w:sz w:val="20"/>
                <w:szCs w:val="20"/>
                <w:highlight w:val="yellow"/>
              </w:rPr>
            </w:pPr>
            <w:r w:rsidRPr="00187B65">
              <w:rPr>
                <w:sz w:val="20"/>
                <w:szCs w:val="20"/>
              </w:rPr>
              <w:t>2.377</w:t>
            </w:r>
          </w:p>
        </w:tc>
        <w:tc>
          <w:tcPr>
            <w:tcW w:w="1134" w:type="dxa"/>
            <w:tcBorders>
              <w:top w:val="single" w:sz="4" w:space="0" w:color="auto"/>
              <w:left w:val="single" w:sz="4" w:space="0" w:color="auto"/>
              <w:bottom w:val="single" w:sz="4" w:space="0" w:color="auto"/>
              <w:right w:val="single" w:sz="4" w:space="0" w:color="auto"/>
            </w:tcBorders>
          </w:tcPr>
          <w:p w:rsidR="00891829" w:rsidRDefault="00891829" w:rsidP="00982301">
            <w:r w:rsidRPr="0016738F">
              <w:rPr>
                <w:color w:val="222222"/>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982301">
            <w:r>
              <w:t>Патент</w:t>
            </w:r>
          </w:p>
          <w:p w:rsidR="00891829" w:rsidRPr="00AE3C30" w:rsidRDefault="00891829" w:rsidP="00982301">
            <w:pPr>
              <w:rPr>
                <w:rFonts w:ascii="Arial" w:hAnsi="Arial" w:cs="Arial"/>
                <w:color w:val="222222"/>
                <w:sz w:val="22"/>
                <w:szCs w:val="22"/>
              </w:rPr>
            </w:pPr>
            <w:r w:rsidRPr="00AE3C30">
              <w:rPr>
                <w:sz w:val="22"/>
                <w:szCs w:val="22"/>
              </w:rPr>
              <w:t xml:space="preserve">100395261 (C) </w:t>
            </w:r>
            <w:r w:rsidRPr="00AE3C30">
              <w:rPr>
                <w:sz w:val="22"/>
                <w:szCs w:val="22"/>
              </w:rPr>
              <w:br/>
              <w:t>18.06.08</w:t>
            </w:r>
            <w:r w:rsidRPr="00AE3C30">
              <w:rPr>
                <w:rFonts w:ascii="Arial" w:hAnsi="Arial" w:cs="Arial"/>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2D52DF" w:rsidRDefault="00891829" w:rsidP="00C02485">
            <w:pPr>
              <w:rPr>
                <w:color w:val="222222"/>
              </w:rPr>
            </w:pPr>
            <w:r w:rsidRPr="002D52DF">
              <w:rPr>
                <w:color w:val="222222"/>
              </w:rPr>
              <w:t>Соединение соли глицирри</w:t>
            </w:r>
            <w:r>
              <w:rPr>
                <w:color w:val="222222"/>
              </w:rPr>
              <w:t>-</w:t>
            </w:r>
            <w:r w:rsidRPr="002D52DF">
              <w:rPr>
                <w:color w:val="222222"/>
              </w:rPr>
              <w:t>зина и kurarinol , его произ</w:t>
            </w:r>
            <w:r>
              <w:rPr>
                <w:color w:val="222222"/>
              </w:rPr>
              <w:t>-</w:t>
            </w:r>
            <w:r w:rsidRPr="002D52DF">
              <w:rPr>
                <w:color w:val="222222"/>
              </w:rPr>
              <w:t>водств</w:t>
            </w:r>
            <w:r>
              <w:rPr>
                <w:color w:val="222222"/>
              </w:rPr>
              <w:t>о</w:t>
            </w:r>
            <w:r w:rsidRPr="002D52DF">
              <w:rPr>
                <w:color w:val="222222"/>
              </w:rPr>
              <w:t xml:space="preserve"> и использовани</w:t>
            </w:r>
            <w:r w:rsidR="00C02485">
              <w:rPr>
                <w:color w:val="222222"/>
              </w:rPr>
              <w:t>е</w:t>
            </w:r>
            <w:r w:rsidRPr="002D52DF">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2D52DF" w:rsidRDefault="00891829" w:rsidP="009D4639">
            <w:pPr>
              <w:widowControl w:val="0"/>
              <w:jc w:val="both"/>
              <w:rPr>
                <w:color w:val="222222"/>
              </w:rPr>
            </w:pPr>
            <w:r w:rsidRPr="002D52DF">
              <w:rPr>
                <w:color w:val="222222"/>
              </w:rPr>
              <w:t xml:space="preserve">Способ осуществляют путем взаимодействия глицирризиновой кислоты </w:t>
            </w:r>
            <w:r>
              <w:rPr>
                <w:color w:val="222222"/>
              </w:rPr>
              <w:t>и</w:t>
            </w:r>
            <w:r w:rsidRPr="002D52DF">
              <w:rPr>
                <w:color w:val="222222"/>
              </w:rPr>
              <w:t xml:space="preserve"> </w:t>
            </w:r>
            <w:r w:rsidRPr="00C63064">
              <w:rPr>
                <w:color w:val="222222"/>
              </w:rPr>
              <w:t>матрина</w:t>
            </w:r>
            <w:r w:rsidRPr="002D52DF">
              <w:rPr>
                <w:color w:val="222222"/>
              </w:rPr>
              <w:t xml:space="preserve"> в водном растворе и кристаллизации в различных водой растворителем пропорционально. Он может быть использован для лечения гепатопати</w:t>
            </w:r>
            <w:r>
              <w:rPr>
                <w:color w:val="222222"/>
              </w:rPr>
              <w:t>и</w:t>
            </w:r>
            <w:r w:rsidRPr="002D52DF">
              <w:rPr>
                <w:color w:val="222222"/>
              </w:rPr>
              <w:t xml:space="preserve"> </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982301">
            <w:pPr>
              <w:pStyle w:val="a3"/>
              <w:rPr>
                <w:color w:val="222222"/>
              </w:rPr>
            </w:pPr>
            <w:r w:rsidRPr="00855574">
              <w:rPr>
                <w:color w:val="222222"/>
              </w:rPr>
              <w:t>Вс P</w:t>
            </w:r>
            <w:r w:rsidR="0012126B">
              <w:rPr>
                <w:color w:val="222222"/>
                <w:lang w:val="en-US"/>
              </w:rPr>
              <w:t>iaoyang</w:t>
            </w:r>
            <w:r w:rsidRPr="00855574">
              <w:rPr>
                <w:color w:val="222222"/>
              </w:rPr>
              <w:t xml:space="preserve"> Ч</w:t>
            </w:r>
            <w:r w:rsidR="0012126B">
              <w:rPr>
                <w:color w:val="222222"/>
              </w:rPr>
              <w:t>ен</w:t>
            </w:r>
            <w:r w:rsidRPr="00855574">
              <w:rPr>
                <w:color w:val="222222"/>
              </w:rPr>
              <w:t xml:space="preserve">  др.</w:t>
            </w:r>
          </w:p>
          <w:p w:rsidR="00891829" w:rsidRPr="00855574" w:rsidRDefault="00C02485" w:rsidP="0012126B">
            <w:pPr>
              <w:pStyle w:val="a3"/>
              <w:rPr>
                <w:bCs/>
                <w:sz w:val="24"/>
                <w:szCs w:val="24"/>
              </w:rPr>
            </w:pPr>
            <w:r w:rsidRPr="00855574">
              <w:rPr>
                <w:color w:val="222222"/>
              </w:rPr>
              <w:t>(</w:t>
            </w:r>
            <w:r w:rsidR="00891829" w:rsidRPr="00855574">
              <w:rPr>
                <w:color w:val="222222"/>
              </w:rPr>
              <w:t>Ц</w:t>
            </w:r>
            <w:r w:rsidR="0012126B">
              <w:rPr>
                <w:color w:val="222222"/>
              </w:rPr>
              <w:t>зянсу</w:t>
            </w:r>
            <w:r w:rsidR="00891829" w:rsidRPr="00855574">
              <w:rPr>
                <w:color w:val="222222"/>
              </w:rPr>
              <w:t xml:space="preserve"> Hengrui медицины C</w:t>
            </w:r>
            <w:r w:rsidR="0012126B">
              <w:rPr>
                <w:color w:val="222222"/>
              </w:rPr>
              <w:t>о</w:t>
            </w:r>
            <w:r w:rsidRPr="00855574">
              <w:rPr>
                <w:color w:val="222222"/>
              </w:rPr>
              <w:t>)</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FF54C9" w:rsidRDefault="00FD7AE7" w:rsidP="00CA5A72">
            <w:pPr>
              <w:rPr>
                <w:sz w:val="20"/>
                <w:szCs w:val="20"/>
                <w:highlight w:val="yellow"/>
              </w:rPr>
            </w:pPr>
            <w:r w:rsidRPr="00187B65">
              <w:rPr>
                <w:sz w:val="20"/>
                <w:szCs w:val="20"/>
              </w:rPr>
              <w:t>2.378</w:t>
            </w:r>
          </w:p>
        </w:tc>
        <w:tc>
          <w:tcPr>
            <w:tcW w:w="1134" w:type="dxa"/>
            <w:tcBorders>
              <w:top w:val="single" w:sz="4" w:space="0" w:color="auto"/>
              <w:left w:val="single" w:sz="4" w:space="0" w:color="auto"/>
              <w:bottom w:val="single" w:sz="4" w:space="0" w:color="auto"/>
              <w:right w:val="single" w:sz="4" w:space="0" w:color="auto"/>
            </w:tcBorders>
          </w:tcPr>
          <w:p w:rsidR="00891829" w:rsidRPr="00C63064" w:rsidRDefault="00891829" w:rsidP="00CA5A72">
            <w:pPr>
              <w:rPr>
                <w:sz w:val="20"/>
                <w:szCs w:val="20"/>
                <w:lang w:val="uk-UA"/>
              </w:rPr>
            </w:pPr>
            <w:r w:rsidRPr="00C63064">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Pr="00C63064" w:rsidRDefault="00891829" w:rsidP="00CA5A72">
            <w:pPr>
              <w:rPr>
                <w:color w:val="222222"/>
              </w:rPr>
            </w:pPr>
            <w:r w:rsidRPr="00C63064">
              <w:rPr>
                <w:color w:val="222222"/>
              </w:rPr>
              <w:t>Заявка</w:t>
            </w:r>
          </w:p>
          <w:p w:rsidR="00891829" w:rsidRPr="00C63064" w:rsidRDefault="00891829" w:rsidP="00CA5A72">
            <w:pPr>
              <w:rPr>
                <w:color w:val="222222"/>
                <w:sz w:val="22"/>
                <w:szCs w:val="22"/>
              </w:rPr>
            </w:pPr>
            <w:r w:rsidRPr="00C63064">
              <w:rPr>
                <w:color w:val="222222"/>
                <w:sz w:val="22"/>
                <w:szCs w:val="22"/>
              </w:rPr>
              <w:t>102058721 (А)</w:t>
            </w:r>
          </w:p>
          <w:p w:rsidR="00891829" w:rsidRPr="00C63064" w:rsidRDefault="00891829" w:rsidP="00CA5A72">
            <w:pPr>
              <w:rPr>
                <w:sz w:val="18"/>
                <w:szCs w:val="18"/>
              </w:rPr>
            </w:pPr>
            <w:r w:rsidRPr="00C63064">
              <w:rPr>
                <w:rFonts w:ascii="Arial" w:hAnsi="Arial" w:cs="Arial"/>
                <w:color w:val="222222"/>
              </w:rPr>
              <w:t>18.05.11</w:t>
            </w:r>
            <w:r w:rsidRPr="00C63064">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6F3094" w:rsidRDefault="00891829" w:rsidP="00CA5A72">
            <w:pPr>
              <w:rPr>
                <w:color w:val="222222"/>
              </w:rPr>
            </w:pPr>
            <w:r w:rsidRPr="006F3094">
              <w:rPr>
                <w:color w:val="222222"/>
              </w:rPr>
              <w:t>Стерилизация алкоголя для безболезненной инъекции</w:t>
            </w:r>
            <w:r w:rsidRPr="006F3094">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6F3094" w:rsidRDefault="00891829" w:rsidP="00CA5A72">
            <w:pPr>
              <w:widowControl w:val="0"/>
              <w:jc w:val="both"/>
              <w:rPr>
                <w:color w:val="222222"/>
              </w:rPr>
            </w:pPr>
            <w:r>
              <w:rPr>
                <w:color w:val="222222"/>
              </w:rPr>
              <w:t>П</w:t>
            </w:r>
            <w:r w:rsidRPr="006F3094">
              <w:rPr>
                <w:color w:val="222222"/>
              </w:rPr>
              <w:t xml:space="preserve">одготовка следующих материалов в процентах по весу: 2,5% аконита корня, 7% Flos daturae, 0,5% лакрицы и 90% этанола с концентрацией 75%; извлечения эффективные компоненты аконита, в Flos </w:t>
            </w:r>
            <w:r w:rsidRPr="006F3094">
              <w:rPr>
                <w:color w:val="222222"/>
              </w:rPr>
              <w:lastRenderedPageBreak/>
              <w:t>daturae, и лакрицы, используя на ультразвуковой технологии добычи; ослабление токсины в аконита и Flos daturae, которые растворяют в этаноле путем использования солодки глицирризин</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FD7AE7">
            <w:pPr>
              <w:pStyle w:val="a3"/>
              <w:rPr>
                <w:color w:val="222222"/>
              </w:rPr>
            </w:pPr>
            <w:r w:rsidRPr="00855574">
              <w:rPr>
                <w:color w:val="222222"/>
              </w:rPr>
              <w:lastRenderedPageBreak/>
              <w:t>Ян июн</w:t>
            </w:r>
            <w:r w:rsidR="00FD7AE7" w:rsidRPr="00855574">
              <w:rPr>
                <w:color w:val="222222"/>
              </w:rPr>
              <w:t>ь</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EC0D06" w:rsidRDefault="00FD7AE7" w:rsidP="00CA5A72">
            <w:pPr>
              <w:rPr>
                <w:sz w:val="20"/>
                <w:szCs w:val="20"/>
                <w:highlight w:val="yellow"/>
              </w:rPr>
            </w:pPr>
            <w:r w:rsidRPr="00187B65">
              <w:rPr>
                <w:sz w:val="20"/>
                <w:szCs w:val="20"/>
              </w:rPr>
              <w:lastRenderedPageBreak/>
              <w:t>2.379</w:t>
            </w:r>
          </w:p>
        </w:tc>
        <w:tc>
          <w:tcPr>
            <w:tcW w:w="1134" w:type="dxa"/>
            <w:tcBorders>
              <w:top w:val="single" w:sz="4" w:space="0" w:color="auto"/>
              <w:left w:val="single" w:sz="4" w:space="0" w:color="auto"/>
              <w:bottom w:val="single" w:sz="4" w:space="0" w:color="auto"/>
              <w:right w:val="single" w:sz="4" w:space="0" w:color="auto"/>
            </w:tcBorders>
          </w:tcPr>
          <w:p w:rsidR="00891829" w:rsidRDefault="00891829" w:rsidP="00CA5A72">
            <w:pPr>
              <w:rPr>
                <w:sz w:val="20"/>
                <w:szCs w:val="20"/>
                <w:lang w:val="uk-UA"/>
              </w:rPr>
            </w:pPr>
            <w:r w:rsidRPr="00AE3C30">
              <w:rPr>
                <w:lang w:val="uk-UA"/>
              </w:rPr>
              <w:t>Китай</w:t>
            </w:r>
          </w:p>
          <w:p w:rsidR="00891829" w:rsidRDefault="00891829" w:rsidP="00CA5A72">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891829" w:rsidRPr="00E20DFE" w:rsidRDefault="00891829" w:rsidP="00CA5A72">
            <w:pPr>
              <w:rPr>
                <w:color w:val="222222"/>
              </w:rPr>
            </w:pPr>
            <w:r w:rsidRPr="00E20DFE">
              <w:rPr>
                <w:color w:val="222222"/>
              </w:rPr>
              <w:t>Заявка</w:t>
            </w:r>
          </w:p>
          <w:p w:rsidR="00891829" w:rsidRPr="00EC0D06" w:rsidRDefault="00891829" w:rsidP="00CA5A72">
            <w:pPr>
              <w:rPr>
                <w:sz w:val="18"/>
                <w:szCs w:val="18"/>
              </w:rPr>
            </w:pPr>
            <w:r w:rsidRPr="00BC210A">
              <w:rPr>
                <w:color w:val="222222"/>
                <w:sz w:val="22"/>
                <w:szCs w:val="22"/>
              </w:rPr>
              <w:t>102188614 (А)</w:t>
            </w:r>
            <w:r>
              <w:rPr>
                <w:rFonts w:ascii="Arial" w:hAnsi="Arial" w:cs="Arial"/>
                <w:color w:val="222222"/>
              </w:rPr>
              <w:t xml:space="preserve"> 21.09.11</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6F3094" w:rsidRDefault="00891829" w:rsidP="00F16B56">
            <w:pPr>
              <w:rPr>
                <w:color w:val="222222"/>
              </w:rPr>
            </w:pPr>
            <w:r w:rsidRPr="006F3094">
              <w:rPr>
                <w:color w:val="222222"/>
              </w:rPr>
              <w:t xml:space="preserve">Капсула </w:t>
            </w:r>
            <w:r>
              <w:rPr>
                <w:color w:val="222222"/>
              </w:rPr>
              <w:t>при</w:t>
            </w:r>
            <w:r w:rsidRPr="006F3094">
              <w:rPr>
                <w:color w:val="222222"/>
              </w:rPr>
              <w:t xml:space="preserve"> язвенной болезни желудка</w:t>
            </w:r>
            <w:r w:rsidRPr="006F3094">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6F3094" w:rsidRDefault="00891829" w:rsidP="00CA5A72">
            <w:pPr>
              <w:widowControl w:val="0"/>
              <w:jc w:val="both"/>
              <w:rPr>
                <w:color w:val="222222"/>
              </w:rPr>
            </w:pPr>
            <w:r>
              <w:rPr>
                <w:color w:val="222222"/>
              </w:rPr>
              <w:t>С</w:t>
            </w:r>
            <w:r w:rsidRPr="006F3094">
              <w:rPr>
                <w:color w:val="222222"/>
              </w:rPr>
              <w:t>одержит активные компоненты, такие как биологически активного алкалоида, полипептидов, глицирризин</w:t>
            </w:r>
            <w:r w:rsidR="006921DE">
              <w:rPr>
                <w:color w:val="222222"/>
              </w:rPr>
              <w:t>а</w:t>
            </w:r>
            <w:r w:rsidRPr="006F3094">
              <w:rPr>
                <w:color w:val="222222"/>
              </w:rPr>
              <w:t xml:space="preserve"> и т.п., и может значительно увеличить увеличить ту часть CMP в Helicobacter; отношение двух разных кольцевой конструкции тимидиловой кислоты в КСС увеличивает через регулируя, что благоприятно для ингибирования опухолевых клеток, тем самым Понимая эффективность лечения рака желудка, язвенной болезни желудка и других неприятностей с желудком</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12126B">
            <w:pPr>
              <w:pStyle w:val="a3"/>
              <w:rPr>
                <w:color w:val="222222"/>
              </w:rPr>
            </w:pPr>
            <w:r w:rsidRPr="00855574">
              <w:rPr>
                <w:color w:val="222222"/>
              </w:rPr>
              <w:t>Shixiao Ч</w:t>
            </w:r>
            <w:r w:rsidR="0012126B">
              <w:rPr>
                <w:color w:val="222222"/>
              </w:rPr>
              <w:t>эн</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506E5A" w:rsidRDefault="00FD7AE7" w:rsidP="008040FE">
            <w:pPr>
              <w:rPr>
                <w:sz w:val="20"/>
                <w:szCs w:val="20"/>
                <w:highlight w:val="yellow"/>
              </w:rPr>
            </w:pPr>
            <w:r w:rsidRPr="00187B65">
              <w:rPr>
                <w:sz w:val="20"/>
                <w:szCs w:val="20"/>
              </w:rPr>
              <w:t>2.380</w:t>
            </w:r>
          </w:p>
        </w:tc>
        <w:tc>
          <w:tcPr>
            <w:tcW w:w="1134" w:type="dxa"/>
            <w:tcBorders>
              <w:top w:val="single" w:sz="4" w:space="0" w:color="auto"/>
              <w:left w:val="single" w:sz="4" w:space="0" w:color="auto"/>
              <w:bottom w:val="single" w:sz="4" w:space="0" w:color="auto"/>
              <w:right w:val="single" w:sz="4" w:space="0" w:color="auto"/>
            </w:tcBorders>
          </w:tcPr>
          <w:p w:rsidR="00891829" w:rsidRPr="00AE3C30" w:rsidRDefault="00891829" w:rsidP="008040FE">
            <w:pPr>
              <w:rPr>
                <w:lang w:val="uk-UA"/>
              </w:rPr>
            </w:pPr>
            <w:r w:rsidRPr="00AE3C30">
              <w:rPr>
                <w:lang w:val="uk-UA"/>
              </w:rPr>
              <w:t>Корея</w:t>
            </w:r>
          </w:p>
        </w:tc>
        <w:tc>
          <w:tcPr>
            <w:tcW w:w="1701" w:type="dxa"/>
            <w:tcBorders>
              <w:top w:val="single" w:sz="4" w:space="0" w:color="auto"/>
              <w:left w:val="single" w:sz="4" w:space="0" w:color="auto"/>
              <w:bottom w:val="single" w:sz="4" w:space="0" w:color="auto"/>
              <w:right w:val="single" w:sz="4" w:space="0" w:color="auto"/>
            </w:tcBorders>
          </w:tcPr>
          <w:p w:rsidR="00891829" w:rsidRPr="00E20DFE" w:rsidRDefault="00891829" w:rsidP="008040FE">
            <w:pPr>
              <w:rPr>
                <w:color w:val="222222"/>
              </w:rPr>
            </w:pPr>
            <w:r w:rsidRPr="00E20DFE">
              <w:rPr>
                <w:color w:val="222222"/>
              </w:rPr>
              <w:t>Заявка</w:t>
            </w:r>
          </w:p>
          <w:p w:rsidR="00891829" w:rsidRPr="00AB44A6" w:rsidRDefault="00891829" w:rsidP="00FD7AE7">
            <w:pPr>
              <w:rPr>
                <w:rFonts w:ascii="Arial" w:hAnsi="Arial" w:cs="Arial"/>
                <w:color w:val="222222"/>
                <w:sz w:val="18"/>
                <w:szCs w:val="18"/>
              </w:rPr>
            </w:pPr>
            <w:r w:rsidRPr="00BC3B59">
              <w:rPr>
                <w:sz w:val="22"/>
                <w:szCs w:val="22"/>
              </w:rPr>
              <w:t>101022809</w:t>
            </w:r>
            <w:r w:rsidR="00FD7AE7">
              <w:rPr>
                <w:sz w:val="22"/>
                <w:szCs w:val="22"/>
              </w:rPr>
              <w:t xml:space="preserve"> </w:t>
            </w:r>
            <w:r w:rsidRPr="00BC3B59">
              <w:rPr>
                <w:sz w:val="22"/>
                <w:szCs w:val="22"/>
              </w:rPr>
              <w:t xml:space="preserve"> (B1) </w:t>
            </w:r>
            <w:r w:rsidRPr="00BC3B59">
              <w:rPr>
                <w:sz w:val="22"/>
                <w:szCs w:val="22"/>
              </w:rPr>
              <w:br/>
              <w:t>17.03.11</w:t>
            </w:r>
            <w:r w:rsidRPr="00AB44A6">
              <w:rPr>
                <w:rFonts w:ascii="Arial" w:hAnsi="Arial" w:cs="Arial"/>
                <w:color w:val="222222"/>
                <w:sz w:val="18"/>
                <w:szCs w:val="18"/>
              </w:rPr>
              <w:br/>
            </w:r>
          </w:p>
        </w:tc>
        <w:tc>
          <w:tcPr>
            <w:tcW w:w="3544" w:type="dxa"/>
            <w:tcBorders>
              <w:top w:val="single" w:sz="4" w:space="0" w:color="auto"/>
              <w:left w:val="single" w:sz="4" w:space="0" w:color="auto"/>
              <w:bottom w:val="single" w:sz="4" w:space="0" w:color="auto"/>
              <w:right w:val="single" w:sz="4" w:space="0" w:color="auto"/>
            </w:tcBorders>
          </w:tcPr>
          <w:p w:rsidR="00891829" w:rsidRPr="00BF0E90" w:rsidRDefault="00891829" w:rsidP="00F16B56">
            <w:pPr>
              <w:rPr>
                <w:color w:val="222222"/>
              </w:rPr>
            </w:pPr>
            <w:r w:rsidRPr="00BF0E90">
              <w:rPr>
                <w:color w:val="222222"/>
              </w:rPr>
              <w:t>Терапии инфекционных заболеваний, вызванных C</w:t>
            </w:r>
            <w:r>
              <w:rPr>
                <w:color w:val="222222"/>
                <w:lang w:val="en-US"/>
              </w:rPr>
              <w:t>andida</w:t>
            </w:r>
            <w:r w:rsidRPr="00F16B56">
              <w:rPr>
                <w:color w:val="222222"/>
              </w:rPr>
              <w:t xml:space="preserve"> </w:t>
            </w:r>
            <w:r>
              <w:rPr>
                <w:color w:val="222222"/>
                <w:lang w:val="en-US"/>
              </w:rPr>
              <w:t>albicans</w:t>
            </w:r>
            <w:r w:rsidRPr="00BF0E90">
              <w:rPr>
                <w:color w:val="222222"/>
              </w:rPr>
              <w:t>-</w:t>
            </w:r>
            <w:r>
              <w:rPr>
                <w:color w:val="222222"/>
                <w:lang w:val="en-US"/>
              </w:rPr>
              <w:t>by</w:t>
            </w:r>
            <w:r w:rsidRPr="00BF0E90">
              <w:rPr>
                <w:color w:val="222222"/>
              </w:rPr>
              <w:t xml:space="preserve"> иммунорегуляции</w:t>
            </w:r>
            <w:r w:rsidRPr="00BF0E90">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F16B56" w:rsidRDefault="00891829" w:rsidP="008040FE">
            <w:pPr>
              <w:widowControl w:val="0"/>
              <w:jc w:val="both"/>
              <w:rPr>
                <w:color w:val="222222"/>
              </w:rPr>
            </w:pPr>
            <w:r w:rsidRPr="00F16B56">
              <w:rPr>
                <w:color w:val="222222"/>
              </w:rPr>
              <w:t>Иммуномодулятор регулирует Т-лимфоцитов и В-лимфоцитов на основе концентрации 18 бета-GA.</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8040FE">
            <w:pPr>
              <w:pStyle w:val="a3"/>
              <w:rPr>
                <w:color w:val="222222"/>
              </w:rPr>
            </w:pPr>
            <w:r w:rsidRPr="00855574">
              <w:rPr>
                <w:color w:val="222222"/>
              </w:rPr>
              <w:t>К</w:t>
            </w:r>
            <w:r w:rsidR="0012126B">
              <w:rPr>
                <w:color w:val="222222"/>
              </w:rPr>
              <w:t>им</w:t>
            </w:r>
            <w:r w:rsidRPr="00855574">
              <w:rPr>
                <w:color w:val="222222"/>
              </w:rPr>
              <w:t xml:space="preserve"> Y</w:t>
            </w:r>
            <w:r w:rsidR="0012126B">
              <w:rPr>
                <w:color w:val="222222"/>
                <w:lang w:val="en-US"/>
              </w:rPr>
              <w:t>eong</w:t>
            </w:r>
            <w:r w:rsidRPr="00855574">
              <w:rPr>
                <w:color w:val="222222"/>
              </w:rPr>
              <w:t xml:space="preserve"> шик др.</w:t>
            </w:r>
          </w:p>
          <w:p w:rsidR="00891829" w:rsidRPr="00506E5A" w:rsidRDefault="00891829" w:rsidP="008040FE">
            <w:pPr>
              <w:pStyle w:val="a3"/>
              <w:rPr>
                <w:rFonts w:ascii="Arial" w:hAnsi="Arial" w:cs="Arial"/>
                <w:color w:val="222222"/>
              </w:rPr>
            </w:pPr>
            <w:r w:rsidRPr="00855574">
              <w:rPr>
                <w:color w:val="222222"/>
              </w:rPr>
              <w:t>(Сеульский национальный университет Industry Foundation)</w:t>
            </w:r>
            <w:r>
              <w:rPr>
                <w:rFonts w:ascii="Arial" w:hAnsi="Arial" w:cs="Arial"/>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C31D1D" w:rsidRDefault="00FD7AE7" w:rsidP="00801F81">
            <w:pPr>
              <w:rPr>
                <w:sz w:val="20"/>
                <w:szCs w:val="20"/>
                <w:highlight w:val="yellow"/>
              </w:rPr>
            </w:pPr>
            <w:r w:rsidRPr="00187B65">
              <w:rPr>
                <w:sz w:val="20"/>
                <w:szCs w:val="20"/>
              </w:rPr>
              <w:t>2.381</w:t>
            </w:r>
          </w:p>
        </w:tc>
        <w:tc>
          <w:tcPr>
            <w:tcW w:w="1134" w:type="dxa"/>
            <w:tcBorders>
              <w:top w:val="single" w:sz="4" w:space="0" w:color="auto"/>
              <w:left w:val="single" w:sz="4" w:space="0" w:color="auto"/>
              <w:bottom w:val="single" w:sz="4" w:space="0" w:color="auto"/>
              <w:right w:val="single" w:sz="4" w:space="0" w:color="auto"/>
            </w:tcBorders>
          </w:tcPr>
          <w:p w:rsidR="00891829" w:rsidRPr="003A03D3" w:rsidRDefault="00891829" w:rsidP="00801F81">
            <w:pPr>
              <w:rPr>
                <w:lang w:val="uk-UA"/>
              </w:rPr>
            </w:pPr>
            <w:r w:rsidRPr="003A03D3">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801F81">
            <w:pPr>
              <w:rPr>
                <w:rFonts w:ascii="Arial" w:hAnsi="Arial" w:cs="Arial"/>
                <w:color w:val="222222"/>
              </w:rPr>
            </w:pPr>
            <w:r w:rsidRPr="00B571D2">
              <w:rPr>
                <w:color w:val="222222"/>
              </w:rPr>
              <w:t>Заявка</w:t>
            </w:r>
          </w:p>
          <w:p w:rsidR="00891829" w:rsidRPr="007A4B2B" w:rsidRDefault="00891829" w:rsidP="00801F81">
            <w:pPr>
              <w:rPr>
                <w:rFonts w:ascii="Arial" w:hAnsi="Arial" w:cs="Arial"/>
                <w:color w:val="222222"/>
                <w:lang w:val="uk-UA"/>
              </w:rPr>
            </w:pPr>
            <w:r w:rsidRPr="00C63064">
              <w:rPr>
                <w:rStyle w:val="longtext"/>
                <w:color w:val="222222"/>
              </w:rPr>
              <w:t>2011190267 (А) 29</w:t>
            </w:r>
            <w:r>
              <w:rPr>
                <w:rStyle w:val="longtext"/>
                <w:color w:val="222222"/>
              </w:rPr>
              <w:t>.09.11</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C557A5" w:rsidRDefault="00891829" w:rsidP="00801F81">
            <w:pPr>
              <w:rPr>
                <w:color w:val="222222"/>
                <w:sz w:val="22"/>
                <w:szCs w:val="22"/>
              </w:rPr>
            </w:pPr>
            <w:r w:rsidRPr="00C557A5">
              <w:rPr>
                <w:rStyle w:val="longtext"/>
                <w:color w:val="222222"/>
                <w:sz w:val="22"/>
                <w:szCs w:val="22"/>
              </w:rPr>
              <w:t>Ингибитора и усилителем дифосфатуридин (UDP) - глюкуронозилтрансферазы 2B ( UGT2B )</w:t>
            </w:r>
            <w:r w:rsidRPr="00C557A5">
              <w:rPr>
                <w:color w:val="222222"/>
                <w:sz w:val="22"/>
                <w:szCs w:val="22"/>
              </w:rPr>
              <w:br/>
            </w:r>
          </w:p>
        </w:tc>
        <w:tc>
          <w:tcPr>
            <w:tcW w:w="5812" w:type="dxa"/>
            <w:tcBorders>
              <w:top w:val="single" w:sz="4" w:space="0" w:color="auto"/>
              <w:left w:val="single" w:sz="4" w:space="0" w:color="auto"/>
              <w:bottom w:val="single" w:sz="4" w:space="0" w:color="auto"/>
              <w:right w:val="single" w:sz="4" w:space="0" w:color="auto"/>
            </w:tcBorders>
          </w:tcPr>
          <w:p w:rsidR="00891829" w:rsidRPr="00C557A5" w:rsidRDefault="00891829" w:rsidP="00801F81">
            <w:pPr>
              <w:widowControl w:val="0"/>
              <w:jc w:val="both"/>
              <w:rPr>
                <w:color w:val="222222"/>
                <w:sz w:val="22"/>
                <w:szCs w:val="22"/>
              </w:rPr>
            </w:pPr>
            <w:r>
              <w:rPr>
                <w:rStyle w:val="longtext"/>
                <w:color w:val="222222"/>
                <w:sz w:val="22"/>
                <w:szCs w:val="22"/>
              </w:rPr>
              <w:t>В</w:t>
            </w:r>
            <w:r w:rsidRPr="00C557A5">
              <w:rPr>
                <w:rStyle w:val="longtext"/>
                <w:color w:val="222222"/>
                <w:sz w:val="22"/>
                <w:szCs w:val="22"/>
              </w:rPr>
              <w:t>ключает соединения, выбранные из : nordih</w:t>
            </w:r>
            <w:r w:rsidR="006921DE">
              <w:rPr>
                <w:rStyle w:val="longtext"/>
                <w:color w:val="222222"/>
                <w:sz w:val="22"/>
                <w:szCs w:val="22"/>
              </w:rPr>
              <w:t>ydroguaiaretic кислоты, вогонин, коричная кислота, байкалеин</w:t>
            </w:r>
            <w:r w:rsidRPr="00C557A5">
              <w:rPr>
                <w:rStyle w:val="longtext"/>
                <w:color w:val="222222"/>
                <w:sz w:val="22"/>
                <w:szCs w:val="22"/>
              </w:rPr>
              <w:t>, кверцетин , даидзе</w:t>
            </w:r>
            <w:r w:rsidR="006921DE">
              <w:rPr>
                <w:rStyle w:val="longtext"/>
                <w:color w:val="222222"/>
                <w:sz w:val="22"/>
                <w:szCs w:val="22"/>
              </w:rPr>
              <w:t>ина , карофиллина , isoorientin</w:t>
            </w:r>
            <w:r w:rsidRPr="00C557A5">
              <w:rPr>
                <w:rStyle w:val="longtext"/>
                <w:color w:val="222222"/>
                <w:sz w:val="22"/>
                <w:szCs w:val="22"/>
              </w:rPr>
              <w:t xml:space="preserve">, гесперетина , нарингина , неогесперидин , эпикатехин , гесперидин , liquiritin , eriodictyol , формононетин , кверцитрин , genkwanin , кемпферол , изокверцитрин , катехин , нарингенин , дайдзин , лютеолин глюкозид , эргостерина , рутин , лютеолин , этилмиристат , апигенин , 3-фенилпропил ацетат, умбеллиферон , </w:t>
            </w:r>
            <w:r w:rsidRPr="00C63064">
              <w:rPr>
                <w:rStyle w:val="longtext"/>
                <w:color w:val="222222"/>
                <w:sz w:val="22"/>
                <w:szCs w:val="22"/>
              </w:rPr>
              <w:t>глицирризин</w:t>
            </w:r>
            <w:r w:rsidRPr="00C557A5">
              <w:rPr>
                <w:rStyle w:val="longtext"/>
                <w:color w:val="222222"/>
                <w:sz w:val="22"/>
                <w:szCs w:val="22"/>
              </w:rPr>
              <w:t>, протокатеховой кислота, poncirin , isovitexin , гингерол , цинеол , генистеин , транс- коричного альдегида</w:t>
            </w:r>
          </w:p>
        </w:tc>
        <w:tc>
          <w:tcPr>
            <w:tcW w:w="2268" w:type="dxa"/>
            <w:tcBorders>
              <w:top w:val="single" w:sz="4" w:space="0" w:color="auto"/>
              <w:left w:val="single" w:sz="4" w:space="0" w:color="auto"/>
              <w:bottom w:val="single" w:sz="4" w:space="0" w:color="auto"/>
              <w:right w:val="single" w:sz="4" w:space="0" w:color="auto"/>
            </w:tcBorders>
          </w:tcPr>
          <w:p w:rsidR="00891829" w:rsidRPr="00253A52" w:rsidRDefault="00891829" w:rsidP="00DA392F">
            <w:pPr>
              <w:pStyle w:val="a3"/>
            </w:pPr>
            <w:r>
              <w:t>Ху Юоа</w:t>
            </w:r>
            <w:r w:rsidRPr="00253A52">
              <w:t xml:space="preserve">-ПУ; </w:t>
            </w:r>
            <w:r>
              <w:t>Хсионг</w:t>
            </w:r>
            <w:r w:rsidRPr="00253A52">
              <w:t xml:space="preserve"> Чжэн-хуэй; </w:t>
            </w:r>
            <w:r>
              <w:t>Ванг</w:t>
            </w:r>
            <w:r w:rsidRPr="00253A52">
              <w:t xml:space="preserve"> М</w:t>
            </w:r>
            <w:r>
              <w:t>эи</w:t>
            </w:r>
            <w:r w:rsidRPr="00253A52">
              <w:t>-тин</w:t>
            </w:r>
          </w:p>
          <w:p w:rsidR="00891829" w:rsidRPr="00253A52" w:rsidRDefault="00891829" w:rsidP="00DA392F">
            <w:pPr>
              <w:pStyle w:val="a3"/>
            </w:pPr>
          </w:p>
          <w:p w:rsidR="00891829" w:rsidRDefault="00891829" w:rsidP="00DA392F">
            <w:pPr>
              <w:pStyle w:val="a3"/>
            </w:pPr>
          </w:p>
          <w:p w:rsidR="00891829" w:rsidRDefault="00891829" w:rsidP="00DA392F">
            <w:pPr>
              <w:pStyle w:val="a3"/>
            </w:pPr>
            <w:r>
              <w:t>(Исследовательский фонд</w:t>
            </w:r>
          </w:p>
          <w:p w:rsidR="00891829" w:rsidRDefault="00891829" w:rsidP="00DA392F">
            <w:pPr>
              <w:pStyle w:val="a3"/>
            </w:pPr>
            <w:r>
              <w:t>Национальной обороны и</w:t>
            </w:r>
          </w:p>
          <w:p w:rsidR="00891829" w:rsidRDefault="00891829" w:rsidP="00DA392F">
            <w:pPr>
              <w:pStyle w:val="a3"/>
              <w:rPr>
                <w:rStyle w:val="longtext"/>
                <w:color w:val="222222"/>
              </w:rPr>
            </w:pPr>
            <w:r>
              <w:t>образования)</w:t>
            </w:r>
            <w:r>
              <w:rPr>
                <w:rFonts w:ascii="Arial" w:hAnsi="Arial" w:cs="Arial"/>
                <w:color w:val="222222"/>
              </w:rPr>
              <w:br/>
            </w:r>
          </w:p>
          <w:p w:rsidR="00891829" w:rsidRDefault="00891829" w:rsidP="00801F81">
            <w:pPr>
              <w:pStyle w:val="a3"/>
              <w:rPr>
                <w:bCs/>
                <w:sz w:val="24"/>
                <w:szCs w:val="24"/>
                <w:lang w:val="uk-UA"/>
              </w:rPr>
            </w:pP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C31D1D" w:rsidRDefault="005F3050" w:rsidP="00CA5A72">
            <w:pPr>
              <w:rPr>
                <w:sz w:val="20"/>
                <w:szCs w:val="20"/>
                <w:highlight w:val="yellow"/>
              </w:rPr>
            </w:pPr>
            <w:r w:rsidRPr="00187B65">
              <w:rPr>
                <w:sz w:val="20"/>
                <w:szCs w:val="20"/>
              </w:rPr>
              <w:t>2.382</w:t>
            </w:r>
          </w:p>
        </w:tc>
        <w:tc>
          <w:tcPr>
            <w:tcW w:w="1134" w:type="dxa"/>
            <w:tcBorders>
              <w:top w:val="single" w:sz="4" w:space="0" w:color="auto"/>
              <w:left w:val="single" w:sz="4" w:space="0" w:color="auto"/>
              <w:bottom w:val="single" w:sz="4" w:space="0" w:color="auto"/>
              <w:right w:val="single" w:sz="4" w:space="0" w:color="auto"/>
            </w:tcBorders>
          </w:tcPr>
          <w:p w:rsidR="00891829" w:rsidRPr="003A03D3" w:rsidRDefault="00891829" w:rsidP="00CA5A72">
            <w:pPr>
              <w:rPr>
                <w:lang w:val="uk-UA"/>
              </w:rPr>
            </w:pPr>
            <w:r w:rsidRPr="003A03D3">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CA5A72">
            <w:pPr>
              <w:rPr>
                <w:rFonts w:ascii="Arial" w:hAnsi="Arial" w:cs="Arial"/>
                <w:color w:val="222222"/>
              </w:rPr>
            </w:pPr>
            <w:r w:rsidRPr="00B571D2">
              <w:rPr>
                <w:color w:val="222222"/>
              </w:rPr>
              <w:t>Заявка</w:t>
            </w:r>
          </w:p>
          <w:p w:rsidR="00891829" w:rsidRPr="0089680D" w:rsidRDefault="00891829" w:rsidP="00CA5A72">
            <w:pPr>
              <w:rPr>
                <w:color w:val="222222"/>
                <w:sz w:val="22"/>
                <w:szCs w:val="22"/>
              </w:rPr>
            </w:pPr>
            <w:r w:rsidRPr="0089680D">
              <w:rPr>
                <w:color w:val="222222"/>
                <w:sz w:val="22"/>
                <w:szCs w:val="22"/>
              </w:rPr>
              <w:t>102302502 (А) 04.01.12</w:t>
            </w:r>
            <w:r w:rsidRPr="0089680D">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5C5533" w:rsidRDefault="00891829" w:rsidP="005F3050">
            <w:pPr>
              <w:rPr>
                <w:color w:val="222222"/>
              </w:rPr>
            </w:pPr>
            <w:r w:rsidRPr="005C5533">
              <w:rPr>
                <w:color w:val="222222"/>
              </w:rPr>
              <w:t xml:space="preserve">Соединение </w:t>
            </w:r>
            <w:r w:rsidR="005F3050" w:rsidRPr="005C5533">
              <w:rPr>
                <w:color w:val="222222"/>
              </w:rPr>
              <w:t>глициризин</w:t>
            </w:r>
            <w:r w:rsidR="005F3050">
              <w:rPr>
                <w:color w:val="222222"/>
              </w:rPr>
              <w:t>а -</w:t>
            </w:r>
            <w:r w:rsidR="005F3050" w:rsidRPr="005C5533">
              <w:rPr>
                <w:color w:val="222222"/>
              </w:rPr>
              <w:t xml:space="preserve"> </w:t>
            </w:r>
            <w:r w:rsidRPr="005C5533">
              <w:rPr>
                <w:color w:val="222222"/>
              </w:rPr>
              <w:t xml:space="preserve">подготовка и способ </w:t>
            </w:r>
            <w:r w:rsidR="005F3050">
              <w:rPr>
                <w:color w:val="222222"/>
              </w:rPr>
              <w:t xml:space="preserve">его </w:t>
            </w:r>
            <w:r w:rsidRPr="005C5533">
              <w:rPr>
                <w:color w:val="222222"/>
              </w:rPr>
              <w:t>получения</w:t>
            </w:r>
            <w:r w:rsidRPr="005C553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5C5533" w:rsidRDefault="005F3050" w:rsidP="00CA5A72">
            <w:pPr>
              <w:widowControl w:val="0"/>
              <w:jc w:val="both"/>
              <w:rPr>
                <w:color w:val="222222"/>
              </w:rPr>
            </w:pPr>
            <w:r>
              <w:rPr>
                <w:color w:val="222222"/>
              </w:rPr>
              <w:t>П</w:t>
            </w:r>
            <w:r w:rsidR="00891829" w:rsidRPr="005C5533">
              <w:rPr>
                <w:color w:val="222222"/>
              </w:rPr>
              <w:t>репарат</w:t>
            </w:r>
            <w:r w:rsidR="006921DE">
              <w:rPr>
                <w:color w:val="222222"/>
              </w:rPr>
              <w:t xml:space="preserve"> включает глицирризин и орнитин</w:t>
            </w:r>
            <w:r w:rsidR="00891829" w:rsidRPr="005C5533">
              <w:rPr>
                <w:color w:val="222222"/>
              </w:rPr>
              <w:t>; и</w:t>
            </w:r>
            <w:r>
              <w:rPr>
                <w:color w:val="222222"/>
              </w:rPr>
              <w:t xml:space="preserve"> </w:t>
            </w:r>
            <w:r w:rsidR="00891829" w:rsidRPr="005C5533">
              <w:rPr>
                <w:color w:val="222222"/>
              </w:rPr>
              <w:t>весовое отношение глици</w:t>
            </w:r>
            <w:r w:rsidR="006921DE">
              <w:rPr>
                <w:color w:val="222222"/>
              </w:rPr>
              <w:t>рризин к орнитин является (1-20): 1, предпочтительно (5-15):</w:t>
            </w:r>
            <w:r w:rsidR="00891829" w:rsidRPr="005C5533">
              <w:rPr>
                <w:color w:val="222222"/>
              </w:rPr>
              <w:t>1, а наиболее предпочтительно 10:01 .</w:t>
            </w:r>
          </w:p>
        </w:tc>
        <w:tc>
          <w:tcPr>
            <w:tcW w:w="2268" w:type="dxa"/>
            <w:tcBorders>
              <w:top w:val="single" w:sz="4" w:space="0" w:color="auto"/>
              <w:left w:val="single" w:sz="4" w:space="0" w:color="auto"/>
              <w:bottom w:val="single" w:sz="4" w:space="0" w:color="auto"/>
              <w:right w:val="single" w:sz="4" w:space="0" w:color="auto"/>
            </w:tcBorders>
          </w:tcPr>
          <w:p w:rsidR="00891829" w:rsidRPr="00435CCD" w:rsidRDefault="00891829" w:rsidP="00CA5A72">
            <w:pPr>
              <w:pStyle w:val="a3"/>
              <w:rPr>
                <w:color w:val="222222"/>
              </w:rPr>
            </w:pPr>
            <w:r w:rsidRPr="00855574">
              <w:rPr>
                <w:color w:val="222222"/>
              </w:rPr>
              <w:t>P</w:t>
            </w:r>
            <w:r w:rsidR="0012126B">
              <w:rPr>
                <w:color w:val="222222"/>
                <w:lang w:val="en-US"/>
              </w:rPr>
              <w:t>ing</w:t>
            </w:r>
            <w:r w:rsidRPr="00855574">
              <w:rPr>
                <w:color w:val="222222"/>
              </w:rPr>
              <w:t xml:space="preserve"> Q</w:t>
            </w:r>
            <w:r w:rsidR="0012126B">
              <w:rPr>
                <w:color w:val="222222"/>
                <w:lang w:val="en-US"/>
              </w:rPr>
              <w:t>i</w:t>
            </w:r>
          </w:p>
          <w:p w:rsidR="00891829" w:rsidRPr="00855574" w:rsidRDefault="00891829" w:rsidP="0012126B">
            <w:pPr>
              <w:pStyle w:val="a3"/>
              <w:rPr>
                <w:bCs/>
                <w:sz w:val="24"/>
                <w:szCs w:val="24"/>
              </w:rPr>
            </w:pPr>
            <w:r w:rsidRPr="00855574">
              <w:rPr>
                <w:color w:val="222222"/>
              </w:rPr>
              <w:t>( П</w:t>
            </w:r>
            <w:r w:rsidR="0012126B">
              <w:rPr>
                <w:color w:val="222222"/>
              </w:rPr>
              <w:t>екин</w:t>
            </w:r>
            <w:r w:rsidRPr="00855574">
              <w:rPr>
                <w:color w:val="222222"/>
              </w:rPr>
              <w:t xml:space="preserve"> Q</w:t>
            </w:r>
            <w:r w:rsidR="0012126B">
              <w:rPr>
                <w:color w:val="222222"/>
                <w:lang w:val="en-US"/>
              </w:rPr>
              <w:t>inwutian</w:t>
            </w:r>
            <w:r w:rsidRPr="00855574">
              <w:rPr>
                <w:color w:val="222222"/>
              </w:rPr>
              <w:t xml:space="preserve"> Фармасьютикал Ко, Лтд )</w:t>
            </w:r>
            <w:r w:rsidRPr="00855574">
              <w:rPr>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C31D1D" w:rsidRDefault="005F3050" w:rsidP="00DF6F92">
            <w:pPr>
              <w:rPr>
                <w:sz w:val="20"/>
                <w:szCs w:val="20"/>
                <w:highlight w:val="yellow"/>
              </w:rPr>
            </w:pPr>
            <w:r w:rsidRPr="00187B65">
              <w:rPr>
                <w:sz w:val="20"/>
                <w:szCs w:val="20"/>
              </w:rPr>
              <w:t>2.383</w:t>
            </w:r>
          </w:p>
        </w:tc>
        <w:tc>
          <w:tcPr>
            <w:tcW w:w="1134" w:type="dxa"/>
            <w:tcBorders>
              <w:top w:val="single" w:sz="4" w:space="0" w:color="auto"/>
              <w:left w:val="single" w:sz="4" w:space="0" w:color="auto"/>
              <w:bottom w:val="single" w:sz="4" w:space="0" w:color="auto"/>
              <w:right w:val="single" w:sz="4" w:space="0" w:color="auto"/>
            </w:tcBorders>
          </w:tcPr>
          <w:p w:rsidR="00891829" w:rsidRPr="004B5123" w:rsidRDefault="00891829" w:rsidP="00DF6F92">
            <w:pPr>
              <w:rPr>
                <w:lang w:val="uk-UA"/>
              </w:rPr>
            </w:pPr>
            <w:r w:rsidRPr="004B5123">
              <w:rPr>
                <w:lang w:val="uk-UA"/>
              </w:rPr>
              <w:t>Корея</w:t>
            </w:r>
          </w:p>
          <w:p w:rsidR="00891829" w:rsidRPr="004B5123" w:rsidRDefault="00891829" w:rsidP="00DF6F92">
            <w:pPr>
              <w:rPr>
                <w:lang w:val="uk-UA"/>
              </w:rPr>
            </w:pP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DF6F92">
            <w:pPr>
              <w:rPr>
                <w:color w:val="222222"/>
              </w:rPr>
            </w:pPr>
            <w:r>
              <w:rPr>
                <w:color w:val="222222"/>
              </w:rPr>
              <w:lastRenderedPageBreak/>
              <w:t>Заявка</w:t>
            </w:r>
          </w:p>
          <w:p w:rsidR="00891829" w:rsidRPr="0089680D" w:rsidRDefault="00891829" w:rsidP="00DF6F92">
            <w:pPr>
              <w:rPr>
                <w:color w:val="222222"/>
                <w:sz w:val="22"/>
                <w:szCs w:val="22"/>
              </w:rPr>
            </w:pPr>
            <w:r w:rsidRPr="0089680D">
              <w:rPr>
                <w:color w:val="222222"/>
                <w:sz w:val="22"/>
                <w:szCs w:val="22"/>
              </w:rPr>
              <w:lastRenderedPageBreak/>
              <w:t>101107237 (B1) 25.01.12</w:t>
            </w:r>
          </w:p>
        </w:tc>
        <w:tc>
          <w:tcPr>
            <w:tcW w:w="3544" w:type="dxa"/>
            <w:tcBorders>
              <w:top w:val="single" w:sz="4" w:space="0" w:color="auto"/>
              <w:left w:val="single" w:sz="4" w:space="0" w:color="auto"/>
              <w:bottom w:val="single" w:sz="4" w:space="0" w:color="auto"/>
              <w:right w:val="single" w:sz="4" w:space="0" w:color="auto"/>
            </w:tcBorders>
          </w:tcPr>
          <w:p w:rsidR="00891829" w:rsidRPr="00D40A4D" w:rsidRDefault="00891829" w:rsidP="00DA392F">
            <w:pPr>
              <w:rPr>
                <w:color w:val="222222"/>
              </w:rPr>
            </w:pPr>
            <w:r w:rsidRPr="00D40A4D">
              <w:rPr>
                <w:color w:val="222222"/>
              </w:rPr>
              <w:lastRenderedPageBreak/>
              <w:t xml:space="preserve">Способ удаления </w:t>
            </w:r>
            <w:r>
              <w:rPr>
                <w:color w:val="222222"/>
              </w:rPr>
              <w:t>г</w:t>
            </w:r>
            <w:r w:rsidRPr="00D40A4D">
              <w:rPr>
                <w:color w:val="222222"/>
              </w:rPr>
              <w:t>лицирри</w:t>
            </w:r>
            <w:r w:rsidR="005F3050">
              <w:rPr>
                <w:color w:val="222222"/>
              </w:rPr>
              <w:t>-</w:t>
            </w:r>
            <w:r w:rsidRPr="00D40A4D">
              <w:rPr>
                <w:color w:val="222222"/>
              </w:rPr>
              <w:lastRenderedPageBreak/>
              <w:t>зин</w:t>
            </w:r>
            <w:r>
              <w:rPr>
                <w:color w:val="222222"/>
              </w:rPr>
              <w:t>а из</w:t>
            </w:r>
            <w:r w:rsidRPr="00D40A4D">
              <w:rPr>
                <w:color w:val="222222"/>
              </w:rPr>
              <w:t xml:space="preserve"> лакрицы </w:t>
            </w:r>
            <w:r>
              <w:rPr>
                <w:color w:val="222222"/>
              </w:rPr>
              <w:t>и способ</w:t>
            </w:r>
            <w:r w:rsidRPr="00D40A4D">
              <w:rPr>
                <w:color w:val="222222"/>
              </w:rPr>
              <w:t xml:space="preserve"> </w:t>
            </w:r>
            <w:r w:rsidR="005F3050">
              <w:rPr>
                <w:color w:val="222222"/>
              </w:rPr>
              <w:t>изготовления и</w:t>
            </w:r>
            <w:r>
              <w:rPr>
                <w:color w:val="222222"/>
              </w:rPr>
              <w:t>з нее антикариесного состава</w:t>
            </w:r>
          </w:p>
        </w:tc>
        <w:tc>
          <w:tcPr>
            <w:tcW w:w="5812" w:type="dxa"/>
            <w:tcBorders>
              <w:top w:val="single" w:sz="4" w:space="0" w:color="auto"/>
              <w:left w:val="single" w:sz="4" w:space="0" w:color="auto"/>
              <w:bottom w:val="single" w:sz="4" w:space="0" w:color="auto"/>
              <w:right w:val="single" w:sz="4" w:space="0" w:color="auto"/>
            </w:tcBorders>
          </w:tcPr>
          <w:p w:rsidR="00891829" w:rsidRPr="000210BB" w:rsidRDefault="00891829" w:rsidP="005F3050">
            <w:pPr>
              <w:widowControl w:val="0"/>
              <w:jc w:val="both"/>
              <w:rPr>
                <w:color w:val="222222"/>
                <w:sz w:val="22"/>
                <w:szCs w:val="22"/>
              </w:rPr>
            </w:pPr>
            <w:r w:rsidRPr="00C63064">
              <w:rPr>
                <w:color w:val="222222"/>
                <w:sz w:val="22"/>
                <w:szCs w:val="22"/>
              </w:rPr>
              <w:lastRenderedPageBreak/>
              <w:t>Метод удаления глицирризина</w:t>
            </w:r>
            <w:r w:rsidRPr="000210BB">
              <w:rPr>
                <w:color w:val="222222"/>
                <w:sz w:val="22"/>
                <w:szCs w:val="22"/>
              </w:rPr>
              <w:t xml:space="preserve"> из Glycyrrhizae основанию , </w:t>
            </w:r>
            <w:r w:rsidRPr="000210BB">
              <w:rPr>
                <w:color w:val="222222"/>
                <w:sz w:val="22"/>
                <w:szCs w:val="22"/>
              </w:rPr>
              <w:lastRenderedPageBreak/>
              <w:t>экстракт солодки основанию без глицирризина , производящей методом экстра</w:t>
            </w:r>
            <w:r>
              <w:rPr>
                <w:color w:val="222222"/>
                <w:sz w:val="22"/>
                <w:szCs w:val="22"/>
              </w:rPr>
              <w:t>к</w:t>
            </w:r>
            <w:r w:rsidR="005F3050">
              <w:rPr>
                <w:color w:val="222222"/>
                <w:sz w:val="22"/>
                <w:szCs w:val="22"/>
              </w:rPr>
              <w:t>ции</w:t>
            </w:r>
            <w:r>
              <w:rPr>
                <w:color w:val="222222"/>
                <w:sz w:val="22"/>
                <w:szCs w:val="22"/>
              </w:rPr>
              <w:t xml:space="preserve"> солодки , и анти</w:t>
            </w:r>
            <w:r w:rsidRPr="000210BB">
              <w:rPr>
                <w:color w:val="222222"/>
                <w:sz w:val="22"/>
                <w:szCs w:val="22"/>
              </w:rPr>
              <w:t>кариес</w:t>
            </w:r>
            <w:r>
              <w:rPr>
                <w:color w:val="222222"/>
                <w:sz w:val="22"/>
                <w:szCs w:val="22"/>
              </w:rPr>
              <w:t>ной</w:t>
            </w:r>
            <w:r w:rsidRPr="000210BB">
              <w:rPr>
                <w:color w:val="222222"/>
                <w:sz w:val="22"/>
                <w:szCs w:val="22"/>
              </w:rPr>
              <w:t xml:space="preserve"> композиции, содержащей их предоставляются предотвратить образование побочных эффектов </w:t>
            </w:r>
            <w:r>
              <w:rPr>
                <w:color w:val="222222"/>
                <w:sz w:val="22"/>
                <w:szCs w:val="22"/>
              </w:rPr>
              <w:t xml:space="preserve">для </w:t>
            </w:r>
            <w:r w:rsidRPr="000210BB">
              <w:rPr>
                <w:color w:val="222222"/>
                <w:sz w:val="22"/>
                <w:szCs w:val="22"/>
              </w:rPr>
              <w:t>пользователей</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DF6F92">
            <w:pPr>
              <w:pStyle w:val="a3"/>
              <w:rPr>
                <w:color w:val="222222"/>
              </w:rPr>
            </w:pPr>
            <w:r w:rsidRPr="00855574">
              <w:rPr>
                <w:color w:val="222222"/>
              </w:rPr>
              <w:lastRenderedPageBreak/>
              <w:t>К</w:t>
            </w:r>
            <w:r w:rsidR="0012126B">
              <w:rPr>
                <w:color w:val="222222"/>
              </w:rPr>
              <w:t>им</w:t>
            </w:r>
            <w:r w:rsidRPr="00855574">
              <w:rPr>
                <w:color w:val="222222"/>
              </w:rPr>
              <w:t xml:space="preserve"> Hyoung июнь др</w:t>
            </w:r>
          </w:p>
          <w:p w:rsidR="00891829" w:rsidRPr="00855574" w:rsidRDefault="00C02485" w:rsidP="0012126B">
            <w:pPr>
              <w:pStyle w:val="a3"/>
              <w:rPr>
                <w:color w:val="222222"/>
              </w:rPr>
            </w:pPr>
            <w:r w:rsidRPr="00855574">
              <w:rPr>
                <w:color w:val="222222"/>
              </w:rPr>
              <w:t>(</w:t>
            </w:r>
            <w:r w:rsidR="00891829" w:rsidRPr="00855574">
              <w:rPr>
                <w:color w:val="222222"/>
              </w:rPr>
              <w:t>Д</w:t>
            </w:r>
            <w:r w:rsidR="0012126B">
              <w:rPr>
                <w:color w:val="222222"/>
              </w:rPr>
              <w:t>октор</w:t>
            </w:r>
            <w:r w:rsidR="00891829" w:rsidRPr="00855574">
              <w:rPr>
                <w:color w:val="222222"/>
              </w:rPr>
              <w:t xml:space="preserve"> &amp; AMP Е</w:t>
            </w:r>
            <w:r w:rsidR="0012126B">
              <w:rPr>
                <w:color w:val="222222"/>
              </w:rPr>
              <w:t>да</w:t>
            </w:r>
            <w:r w:rsidRPr="00855574">
              <w:rPr>
                <w:color w:val="222222"/>
              </w:rPr>
              <w:t>)</w:t>
            </w:r>
            <w:r w:rsidR="00891829" w:rsidRPr="00855574">
              <w:rPr>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C31D1D" w:rsidRDefault="005F3050" w:rsidP="00891B0C">
            <w:pPr>
              <w:rPr>
                <w:sz w:val="20"/>
                <w:szCs w:val="20"/>
                <w:highlight w:val="yellow"/>
              </w:rPr>
            </w:pPr>
            <w:r w:rsidRPr="00187B65">
              <w:rPr>
                <w:sz w:val="20"/>
                <w:szCs w:val="20"/>
              </w:rPr>
              <w:lastRenderedPageBreak/>
              <w:t>2.384</w:t>
            </w:r>
          </w:p>
        </w:tc>
        <w:tc>
          <w:tcPr>
            <w:tcW w:w="1134" w:type="dxa"/>
            <w:tcBorders>
              <w:top w:val="single" w:sz="4" w:space="0" w:color="auto"/>
              <w:left w:val="single" w:sz="4" w:space="0" w:color="auto"/>
              <w:bottom w:val="single" w:sz="4" w:space="0" w:color="auto"/>
              <w:right w:val="single" w:sz="4" w:space="0" w:color="auto"/>
            </w:tcBorders>
          </w:tcPr>
          <w:p w:rsidR="00891829" w:rsidRPr="004B5123" w:rsidRDefault="004B5123" w:rsidP="00891B0C">
            <w:pPr>
              <w:rPr>
                <w:lang w:val="uk-UA"/>
              </w:rPr>
            </w:pPr>
            <w:r w:rsidRPr="004B5123">
              <w:rPr>
                <w:lang w:val="uk-UA"/>
              </w:rPr>
              <w:t>Корея</w:t>
            </w:r>
          </w:p>
          <w:p w:rsidR="00891829" w:rsidRPr="004B5123" w:rsidRDefault="00891829" w:rsidP="00891B0C">
            <w:pPr>
              <w:rPr>
                <w:lang w:val="uk-UA"/>
              </w:rPr>
            </w:pPr>
          </w:p>
          <w:p w:rsidR="00891829" w:rsidRPr="004B5123" w:rsidRDefault="00891829" w:rsidP="00891B0C">
            <w:pPr>
              <w:rPr>
                <w:lang w:val="uk-UA"/>
              </w:rPr>
            </w:pPr>
          </w:p>
          <w:p w:rsidR="00891829" w:rsidRPr="004B5123" w:rsidRDefault="00891829" w:rsidP="00891B0C">
            <w:pPr>
              <w:rPr>
                <w:lang w:val="uk-UA"/>
              </w:rPr>
            </w:pPr>
          </w:p>
          <w:p w:rsidR="00891829" w:rsidRPr="004B5123" w:rsidRDefault="00891829" w:rsidP="00891B0C">
            <w:pPr>
              <w:rPr>
                <w:lang w:val="uk-UA"/>
              </w:rPr>
            </w:pPr>
          </w:p>
          <w:p w:rsidR="00891829" w:rsidRPr="004B5123" w:rsidRDefault="00891829" w:rsidP="00891B0C">
            <w:pPr>
              <w:rPr>
                <w:lang w:val="uk-UA"/>
              </w:rPr>
            </w:pPr>
          </w:p>
          <w:p w:rsidR="00891829" w:rsidRPr="004B5123" w:rsidRDefault="00891829" w:rsidP="00891B0C">
            <w:pPr>
              <w:rPr>
                <w:lang w:val="uk-UA"/>
              </w:rPr>
            </w:pP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891B0C">
            <w:pPr>
              <w:rPr>
                <w:color w:val="222222"/>
              </w:rPr>
            </w:pPr>
            <w:r>
              <w:rPr>
                <w:color w:val="222222"/>
              </w:rPr>
              <w:t>Заявка</w:t>
            </w:r>
          </w:p>
          <w:p w:rsidR="00891829" w:rsidRPr="0089680D" w:rsidRDefault="00891829" w:rsidP="00891B0C">
            <w:pPr>
              <w:rPr>
                <w:color w:val="222222"/>
                <w:sz w:val="22"/>
                <w:szCs w:val="22"/>
              </w:rPr>
            </w:pPr>
            <w:r w:rsidRPr="0089680D">
              <w:rPr>
                <w:color w:val="222222"/>
                <w:sz w:val="22"/>
                <w:szCs w:val="22"/>
              </w:rPr>
              <w:t>102423342 (А) 25.04.12</w:t>
            </w:r>
            <w:r w:rsidRPr="0089680D">
              <w:rPr>
                <w:color w:val="222222"/>
                <w:sz w:val="22"/>
                <w:szCs w:val="22"/>
              </w:rPr>
              <w:br/>
            </w:r>
          </w:p>
          <w:p w:rsidR="00891829" w:rsidRDefault="00891829" w:rsidP="00891B0C">
            <w:pPr>
              <w:rPr>
                <w:rFonts w:ascii="Arial" w:hAnsi="Arial" w:cs="Arial"/>
                <w:color w:val="222222"/>
              </w:rPr>
            </w:pP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Default="00891829" w:rsidP="00891B0C">
            <w:pPr>
              <w:rPr>
                <w:color w:val="222222"/>
              </w:rPr>
            </w:pPr>
            <w:r w:rsidRPr="00D40A4D">
              <w:rPr>
                <w:color w:val="222222"/>
              </w:rPr>
              <w:t>Лекарственная композиция для профилактики и лечения экземы кожи и зуд</w:t>
            </w:r>
            <w:r w:rsidR="005F3050">
              <w:rPr>
                <w:color w:val="222222"/>
              </w:rPr>
              <w:t>а</w:t>
            </w:r>
            <w:r w:rsidRPr="00D40A4D">
              <w:rPr>
                <w:color w:val="222222"/>
              </w:rPr>
              <w:t xml:space="preserve"> кожи, разработк</w:t>
            </w:r>
            <w:r>
              <w:rPr>
                <w:color w:val="222222"/>
              </w:rPr>
              <w:t>а</w:t>
            </w:r>
            <w:r w:rsidRPr="00D40A4D">
              <w:rPr>
                <w:color w:val="222222"/>
              </w:rPr>
              <w:t xml:space="preserve"> и применение</w:t>
            </w:r>
            <w:r w:rsidRPr="00D40A4D">
              <w:rPr>
                <w:color w:val="222222"/>
              </w:rPr>
              <w:br/>
            </w:r>
          </w:p>
          <w:p w:rsidR="00891829" w:rsidRPr="00D40A4D" w:rsidRDefault="00891829" w:rsidP="00891B0C">
            <w:pPr>
              <w:rPr>
                <w:color w:val="222222"/>
              </w:rPr>
            </w:pPr>
            <w:r w:rsidRPr="00D40A4D">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D40A4D" w:rsidRDefault="00891829" w:rsidP="005F3050">
            <w:pPr>
              <w:widowControl w:val="0"/>
              <w:jc w:val="both"/>
              <w:rPr>
                <w:color w:val="222222"/>
              </w:rPr>
            </w:pPr>
            <w:r>
              <w:rPr>
                <w:color w:val="222222"/>
              </w:rPr>
              <w:t>В</w:t>
            </w:r>
            <w:r w:rsidRPr="00D40A4D">
              <w:rPr>
                <w:color w:val="222222"/>
              </w:rPr>
              <w:t xml:space="preserve">ещества в части по весу : от 5 до 30 частей глицирризин, от 5 до 30 частей </w:t>
            </w:r>
            <w:r w:rsidR="005F3050">
              <w:rPr>
                <w:color w:val="222222"/>
              </w:rPr>
              <w:t>baical Skullcap экстракта корня</w:t>
            </w:r>
            <w:r w:rsidRPr="00D40A4D">
              <w:rPr>
                <w:color w:val="222222"/>
              </w:rPr>
              <w:t xml:space="preserve">, от 5 до 30 частей экстракта прополиса и 10 до 100 частей </w:t>
            </w:r>
            <w:r w:rsidR="005F3050">
              <w:rPr>
                <w:color w:val="222222"/>
              </w:rPr>
              <w:t xml:space="preserve">масла семян </w:t>
            </w:r>
            <w:r w:rsidRPr="00D40A4D">
              <w:rPr>
                <w:color w:val="222222"/>
              </w:rPr>
              <w:t xml:space="preserve">конопли </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891B0C">
            <w:pPr>
              <w:pStyle w:val="a3"/>
              <w:rPr>
                <w:color w:val="222222"/>
              </w:rPr>
            </w:pPr>
            <w:r w:rsidRPr="00855574">
              <w:rPr>
                <w:color w:val="222222"/>
              </w:rPr>
              <w:t>F</w:t>
            </w:r>
            <w:r w:rsidR="00A36C85">
              <w:rPr>
                <w:color w:val="222222"/>
                <w:lang w:val="en-US"/>
              </w:rPr>
              <w:t>engqun</w:t>
            </w:r>
            <w:r w:rsidRPr="00855574">
              <w:rPr>
                <w:color w:val="222222"/>
              </w:rPr>
              <w:t xml:space="preserve"> Л</w:t>
            </w:r>
            <w:r w:rsidR="00A36C85">
              <w:rPr>
                <w:color w:val="222222"/>
              </w:rPr>
              <w:t>иу</w:t>
            </w:r>
            <w:r w:rsidRPr="00855574">
              <w:rPr>
                <w:color w:val="222222"/>
              </w:rPr>
              <w:t xml:space="preserve"> др.</w:t>
            </w:r>
          </w:p>
          <w:p w:rsidR="00891829" w:rsidRPr="00855574" w:rsidRDefault="00891829" w:rsidP="00891B0C">
            <w:pPr>
              <w:pStyle w:val="a3"/>
              <w:rPr>
                <w:color w:val="222222"/>
              </w:rPr>
            </w:pPr>
            <w:r w:rsidRPr="00855574">
              <w:rPr>
                <w:color w:val="222222"/>
              </w:rPr>
              <w:t>( 302 военный госпиталь Китай)</w:t>
            </w:r>
          </w:p>
          <w:p w:rsidR="00891829" w:rsidRDefault="00891829" w:rsidP="00891B0C">
            <w:pPr>
              <w:pStyle w:val="a3"/>
              <w:rPr>
                <w:rFonts w:ascii="Arial" w:hAnsi="Arial" w:cs="Arial"/>
                <w:color w:val="222222"/>
              </w:rPr>
            </w:pPr>
          </w:p>
          <w:p w:rsidR="00891829" w:rsidRDefault="00891829" w:rsidP="00891B0C">
            <w:pPr>
              <w:pStyle w:val="a3"/>
              <w:rPr>
                <w:rFonts w:ascii="Arial" w:hAnsi="Arial" w:cs="Arial"/>
                <w:color w:val="222222"/>
              </w:rPr>
            </w:pPr>
          </w:p>
          <w:p w:rsidR="00891829" w:rsidRDefault="00891829" w:rsidP="00891B0C">
            <w:pPr>
              <w:pStyle w:val="a3"/>
              <w:rPr>
                <w:rFonts w:ascii="Arial" w:hAnsi="Arial" w:cs="Arial"/>
                <w:color w:val="222222"/>
              </w:rPr>
            </w:pPr>
          </w:p>
          <w:p w:rsidR="00891829" w:rsidRPr="00D40A4D" w:rsidRDefault="00891829" w:rsidP="00891B0C">
            <w:pPr>
              <w:pStyle w:val="a3"/>
              <w:rPr>
                <w:bCs/>
                <w:sz w:val="24"/>
                <w:szCs w:val="24"/>
              </w:rPr>
            </w:pP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B02D83" w:rsidRDefault="004B5123" w:rsidP="00CA5A72">
            <w:pPr>
              <w:rPr>
                <w:sz w:val="20"/>
                <w:szCs w:val="20"/>
                <w:highlight w:val="yellow"/>
              </w:rPr>
            </w:pPr>
            <w:r w:rsidRPr="00187B65">
              <w:rPr>
                <w:sz w:val="20"/>
                <w:szCs w:val="20"/>
              </w:rPr>
              <w:t>2.385</w:t>
            </w:r>
          </w:p>
        </w:tc>
        <w:tc>
          <w:tcPr>
            <w:tcW w:w="1134" w:type="dxa"/>
            <w:tcBorders>
              <w:top w:val="single" w:sz="4" w:space="0" w:color="auto"/>
              <w:left w:val="single" w:sz="4" w:space="0" w:color="auto"/>
              <w:bottom w:val="single" w:sz="4" w:space="0" w:color="auto"/>
              <w:right w:val="single" w:sz="4" w:space="0" w:color="auto"/>
            </w:tcBorders>
          </w:tcPr>
          <w:p w:rsidR="00891829" w:rsidRPr="00C63064" w:rsidRDefault="004B5123" w:rsidP="00CA5A72">
            <w:pPr>
              <w:rPr>
                <w:lang w:val="uk-UA"/>
              </w:rPr>
            </w:pPr>
            <w:r w:rsidRPr="00C63064">
              <w:rPr>
                <w:lang w:val="uk-UA"/>
              </w:rPr>
              <w:t>Корея</w:t>
            </w:r>
          </w:p>
          <w:p w:rsidR="00891829" w:rsidRPr="00C63064" w:rsidRDefault="00891829" w:rsidP="00CA5A72">
            <w:pPr>
              <w:rPr>
                <w:sz w:val="20"/>
                <w:szCs w:val="20"/>
                <w:lang w:val="uk-UA"/>
              </w:rPr>
            </w:pPr>
          </w:p>
          <w:p w:rsidR="00891829" w:rsidRPr="00C63064" w:rsidRDefault="00891829" w:rsidP="00CA5A72">
            <w:pPr>
              <w:rPr>
                <w:sz w:val="20"/>
                <w:szCs w:val="20"/>
                <w:lang w:val="uk-UA"/>
              </w:rPr>
            </w:pPr>
          </w:p>
          <w:p w:rsidR="00891829" w:rsidRPr="00C63064" w:rsidRDefault="00891829" w:rsidP="00CA5A72">
            <w:pPr>
              <w:rPr>
                <w:sz w:val="20"/>
                <w:szCs w:val="20"/>
                <w:lang w:val="uk-UA"/>
              </w:rPr>
            </w:pPr>
          </w:p>
          <w:p w:rsidR="00891829" w:rsidRPr="00C63064" w:rsidRDefault="00891829" w:rsidP="00CA5A72">
            <w:pPr>
              <w:rPr>
                <w:sz w:val="20"/>
                <w:szCs w:val="20"/>
                <w:lang w:val="uk-UA"/>
              </w:rPr>
            </w:pPr>
          </w:p>
          <w:p w:rsidR="00891829" w:rsidRPr="00C63064" w:rsidRDefault="00891829" w:rsidP="00CA5A72">
            <w:pPr>
              <w:rPr>
                <w:sz w:val="20"/>
                <w:szCs w:val="20"/>
                <w:lang w:val="uk-UA"/>
              </w:rPr>
            </w:pPr>
          </w:p>
          <w:p w:rsidR="00891829" w:rsidRPr="00C63064" w:rsidRDefault="00891829" w:rsidP="00CA5A72">
            <w:pPr>
              <w:rPr>
                <w:sz w:val="20"/>
                <w:szCs w:val="20"/>
                <w:lang w:val="uk-UA"/>
              </w:rPr>
            </w:pPr>
          </w:p>
          <w:p w:rsidR="00891829" w:rsidRPr="00C63064" w:rsidRDefault="00891829" w:rsidP="00CA5A72">
            <w:pPr>
              <w:rPr>
                <w:sz w:val="20"/>
                <w:szCs w:val="20"/>
                <w:lang w:val="uk-UA"/>
              </w:rPr>
            </w:pPr>
          </w:p>
          <w:p w:rsidR="00891829" w:rsidRPr="00C63064" w:rsidRDefault="00891829" w:rsidP="00CA5A72">
            <w:pPr>
              <w:rPr>
                <w:sz w:val="20"/>
                <w:szCs w:val="20"/>
                <w:lang w:val="uk-UA"/>
              </w:rPr>
            </w:pPr>
          </w:p>
        </w:tc>
        <w:tc>
          <w:tcPr>
            <w:tcW w:w="1701" w:type="dxa"/>
            <w:tcBorders>
              <w:top w:val="single" w:sz="4" w:space="0" w:color="auto"/>
              <w:left w:val="single" w:sz="4" w:space="0" w:color="auto"/>
              <w:bottom w:val="single" w:sz="4" w:space="0" w:color="auto"/>
              <w:right w:val="single" w:sz="4" w:space="0" w:color="auto"/>
            </w:tcBorders>
          </w:tcPr>
          <w:p w:rsidR="00891829" w:rsidRPr="00C63064" w:rsidRDefault="00891829" w:rsidP="00CA5A72">
            <w:pPr>
              <w:rPr>
                <w:color w:val="222222"/>
              </w:rPr>
            </w:pPr>
            <w:r w:rsidRPr="00C63064">
              <w:rPr>
                <w:color w:val="222222"/>
              </w:rPr>
              <w:t>Заявка</w:t>
            </w:r>
          </w:p>
          <w:p w:rsidR="00891829" w:rsidRPr="00C63064" w:rsidRDefault="00891829" w:rsidP="00CA5A72">
            <w:pPr>
              <w:rPr>
                <w:color w:val="222222"/>
                <w:sz w:val="22"/>
                <w:szCs w:val="22"/>
              </w:rPr>
            </w:pPr>
            <w:r w:rsidRPr="00C63064">
              <w:rPr>
                <w:color w:val="222222"/>
                <w:sz w:val="22"/>
                <w:szCs w:val="22"/>
              </w:rPr>
              <w:t>102438630 (А) 02.05.12</w:t>
            </w:r>
            <w:r w:rsidRPr="00C63064">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B02D83" w:rsidRDefault="00891829" w:rsidP="00CA5A72">
            <w:pPr>
              <w:rPr>
                <w:color w:val="222222"/>
                <w:highlight w:val="yellow"/>
              </w:rPr>
            </w:pPr>
            <w:r w:rsidRPr="00C63064">
              <w:rPr>
                <w:color w:val="222222"/>
              </w:rPr>
              <w:t>Фармацевтическая композиция для лечения депрессии и препаративный метод и его использование</w:t>
            </w:r>
            <w:r w:rsidRPr="00B02D83">
              <w:rPr>
                <w:color w:val="222222"/>
                <w:highlight w:val="yellow"/>
              </w:rPr>
              <w:br/>
            </w:r>
          </w:p>
        </w:tc>
        <w:tc>
          <w:tcPr>
            <w:tcW w:w="5812" w:type="dxa"/>
            <w:tcBorders>
              <w:top w:val="single" w:sz="4" w:space="0" w:color="auto"/>
              <w:left w:val="single" w:sz="4" w:space="0" w:color="auto"/>
              <w:bottom w:val="single" w:sz="4" w:space="0" w:color="auto"/>
              <w:right w:val="single" w:sz="4" w:space="0" w:color="auto"/>
            </w:tcBorders>
          </w:tcPr>
          <w:p w:rsidR="004B5123" w:rsidRDefault="00891829" w:rsidP="007D38B4">
            <w:pPr>
              <w:widowControl w:val="0"/>
              <w:jc w:val="both"/>
              <w:rPr>
                <w:color w:val="222222"/>
              </w:rPr>
            </w:pPr>
            <w:r>
              <w:rPr>
                <w:color w:val="222222"/>
              </w:rPr>
              <w:t>У</w:t>
            </w:r>
            <w:r w:rsidRPr="0098365F">
              <w:rPr>
                <w:color w:val="222222"/>
              </w:rPr>
              <w:t>казанная композиция содержит глицирризин или enoxolone , peoniflorin и т.д. a</w:t>
            </w:r>
            <w:r>
              <w:rPr>
                <w:color w:val="222222"/>
              </w:rPr>
              <w:t xml:space="preserve">льбифлорин </w:t>
            </w:r>
            <w:r w:rsidRPr="0098365F">
              <w:rPr>
                <w:color w:val="222222"/>
              </w:rPr>
              <w:t xml:space="preserve">препаративный метод указанной композиции </w:t>
            </w:r>
          </w:p>
          <w:p w:rsidR="00891829" w:rsidRPr="0098365F" w:rsidRDefault="00891829" w:rsidP="007D38B4">
            <w:pPr>
              <w:widowControl w:val="0"/>
              <w:jc w:val="both"/>
              <w:rPr>
                <w:color w:val="222222"/>
              </w:rPr>
            </w:pPr>
            <w:r w:rsidRPr="0098365F">
              <w:rPr>
                <w:color w:val="222222"/>
              </w:rPr>
              <w:t>, и использование указанной композиции для изг</w:t>
            </w:r>
            <w:r w:rsidR="006921DE">
              <w:rPr>
                <w:color w:val="222222"/>
              </w:rPr>
              <w:t>отовления лекарственных средств</w:t>
            </w:r>
            <w:r w:rsidRPr="0098365F">
              <w:rPr>
                <w:color w:val="222222"/>
              </w:rPr>
              <w:t>, пищевых продуктов медико-санитарной помощи и / или питательных агентов для лечения депрессии</w:t>
            </w:r>
          </w:p>
        </w:tc>
        <w:tc>
          <w:tcPr>
            <w:tcW w:w="2268" w:type="dxa"/>
            <w:tcBorders>
              <w:top w:val="single" w:sz="4" w:space="0" w:color="auto"/>
              <w:left w:val="single" w:sz="4" w:space="0" w:color="auto"/>
              <w:bottom w:val="single" w:sz="4" w:space="0" w:color="auto"/>
              <w:right w:val="single" w:sz="4" w:space="0" w:color="auto"/>
            </w:tcBorders>
          </w:tcPr>
          <w:p w:rsidR="00891829" w:rsidRDefault="004B5123" w:rsidP="00CA5A72">
            <w:pPr>
              <w:pStyle w:val="a3"/>
              <w:rPr>
                <w:bCs/>
                <w:sz w:val="24"/>
                <w:szCs w:val="24"/>
                <w:lang w:val="uk-UA"/>
              </w:rPr>
            </w:pPr>
            <w:r w:rsidRPr="00051BED">
              <w:rPr>
                <w:color w:val="333333"/>
              </w:rPr>
              <w:t>Чжан Циогуанг</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7D38B4" w:rsidRDefault="004B5123" w:rsidP="00CA5A72">
            <w:pPr>
              <w:rPr>
                <w:sz w:val="20"/>
                <w:szCs w:val="20"/>
                <w:highlight w:val="yellow"/>
              </w:rPr>
            </w:pPr>
            <w:r w:rsidRPr="00187B65">
              <w:rPr>
                <w:sz w:val="20"/>
                <w:szCs w:val="20"/>
              </w:rPr>
              <w:t>2.386</w:t>
            </w:r>
          </w:p>
        </w:tc>
        <w:tc>
          <w:tcPr>
            <w:tcW w:w="1134" w:type="dxa"/>
            <w:tcBorders>
              <w:top w:val="single" w:sz="4" w:space="0" w:color="auto"/>
              <w:left w:val="single" w:sz="4" w:space="0" w:color="auto"/>
              <w:bottom w:val="single" w:sz="4" w:space="0" w:color="auto"/>
              <w:right w:val="single" w:sz="4" w:space="0" w:color="auto"/>
            </w:tcBorders>
          </w:tcPr>
          <w:p w:rsidR="00891829" w:rsidRPr="00C33173" w:rsidRDefault="004B5123" w:rsidP="00CA5A72">
            <w:pPr>
              <w:rPr>
                <w:lang w:val="uk-UA"/>
              </w:rPr>
            </w:pPr>
            <w:r w:rsidRPr="00C33173">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CA5A72">
            <w:pPr>
              <w:rPr>
                <w:color w:val="222222"/>
              </w:rPr>
            </w:pPr>
            <w:r>
              <w:rPr>
                <w:color w:val="222222"/>
              </w:rPr>
              <w:t>Заявка</w:t>
            </w:r>
          </w:p>
          <w:p w:rsidR="00891829" w:rsidRPr="0089680D" w:rsidRDefault="00891829" w:rsidP="00CA5A72">
            <w:pPr>
              <w:rPr>
                <w:color w:val="222222"/>
                <w:sz w:val="22"/>
                <w:szCs w:val="22"/>
              </w:rPr>
            </w:pPr>
            <w:r w:rsidRPr="0089680D">
              <w:rPr>
                <w:color w:val="222222"/>
                <w:sz w:val="22"/>
                <w:szCs w:val="22"/>
              </w:rPr>
              <w:t>102470141 (А) 23.05.12</w:t>
            </w:r>
            <w:r w:rsidRPr="0089680D">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98365F" w:rsidRDefault="00891829" w:rsidP="007D38B4">
            <w:pPr>
              <w:rPr>
                <w:color w:val="222222"/>
              </w:rPr>
            </w:pPr>
            <w:r w:rsidRPr="0098365F">
              <w:rPr>
                <w:color w:val="222222"/>
              </w:rPr>
              <w:t xml:space="preserve">Глицирризин </w:t>
            </w:r>
            <w:r>
              <w:rPr>
                <w:color w:val="222222"/>
              </w:rPr>
              <w:t>в качестве</w:t>
            </w:r>
            <w:r w:rsidRPr="0098365F">
              <w:rPr>
                <w:color w:val="222222"/>
              </w:rPr>
              <w:t xml:space="preserve"> восстановительн</w:t>
            </w:r>
            <w:r>
              <w:rPr>
                <w:color w:val="222222"/>
              </w:rPr>
              <w:t>ого</w:t>
            </w:r>
            <w:r w:rsidRPr="0098365F">
              <w:rPr>
                <w:color w:val="222222"/>
              </w:rPr>
              <w:t xml:space="preserve"> агента для антимикробной способности производства пептид</w:t>
            </w:r>
            <w:r>
              <w:rPr>
                <w:color w:val="222222"/>
              </w:rPr>
              <w:t>а</w:t>
            </w:r>
            <w:r w:rsidRPr="0098365F">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98365F" w:rsidRDefault="00891829" w:rsidP="007D38B4">
            <w:pPr>
              <w:widowControl w:val="0"/>
              <w:jc w:val="both"/>
              <w:rPr>
                <w:color w:val="222222"/>
              </w:rPr>
            </w:pPr>
            <w:r w:rsidRPr="0098365F">
              <w:rPr>
                <w:color w:val="222222"/>
              </w:rPr>
              <w:t>Лекарственное средство содержит в качестве а</w:t>
            </w:r>
            <w:r>
              <w:rPr>
                <w:color w:val="222222"/>
              </w:rPr>
              <w:t>ктивного ингредиента соединение</w:t>
            </w:r>
            <w:r w:rsidRPr="0098365F">
              <w:rPr>
                <w:color w:val="222222"/>
              </w:rPr>
              <w:t>, котор</w:t>
            </w:r>
            <w:r>
              <w:rPr>
                <w:color w:val="222222"/>
              </w:rPr>
              <w:t>ым</w:t>
            </w:r>
            <w:r w:rsidRPr="0098365F">
              <w:rPr>
                <w:color w:val="222222"/>
              </w:rPr>
              <w:t xml:space="preserve"> является глицирризин или его фармацевтически приемлем</w:t>
            </w:r>
            <w:r>
              <w:rPr>
                <w:color w:val="222222"/>
              </w:rPr>
              <w:t>ая</w:t>
            </w:r>
            <w:r w:rsidRPr="0098365F">
              <w:rPr>
                <w:color w:val="222222"/>
              </w:rPr>
              <w:t xml:space="preserve"> соль и способны ингибировать выработку по меньшей мере одного интерлейкина- 10 (IL- 10 ) и хемокинов CCL2 . Антимикробный пептид предпочтительно дефенсин</w:t>
            </w:r>
            <w:r>
              <w:rPr>
                <w:color w:val="222222"/>
              </w:rPr>
              <w:t xml:space="preserve"> или кателицидин</w:t>
            </w:r>
          </w:p>
        </w:tc>
        <w:tc>
          <w:tcPr>
            <w:tcW w:w="2268" w:type="dxa"/>
            <w:tcBorders>
              <w:top w:val="single" w:sz="4" w:space="0" w:color="auto"/>
              <w:left w:val="single" w:sz="4" w:space="0" w:color="auto"/>
              <w:bottom w:val="single" w:sz="4" w:space="0" w:color="auto"/>
              <w:right w:val="single" w:sz="4" w:space="0" w:color="auto"/>
            </w:tcBorders>
          </w:tcPr>
          <w:p w:rsidR="00891829" w:rsidRPr="00187B65" w:rsidRDefault="00891829" w:rsidP="00CA5A72">
            <w:pPr>
              <w:pStyle w:val="a3"/>
              <w:rPr>
                <w:color w:val="222222"/>
              </w:rPr>
            </w:pPr>
            <w:r w:rsidRPr="00A51DF8">
              <w:rPr>
                <w:color w:val="222222"/>
              </w:rPr>
              <w:t xml:space="preserve"> </w:t>
            </w:r>
            <w:r w:rsidRPr="00187B65">
              <w:rPr>
                <w:color w:val="222222"/>
              </w:rPr>
              <w:t>Сузуки Фудзио и др.</w:t>
            </w:r>
          </w:p>
          <w:p w:rsidR="00891829" w:rsidRDefault="00891829" w:rsidP="00CA5A72">
            <w:pPr>
              <w:pStyle w:val="a3"/>
              <w:rPr>
                <w:bCs/>
                <w:sz w:val="24"/>
                <w:szCs w:val="24"/>
                <w:lang w:val="uk-UA"/>
              </w:rPr>
            </w:pPr>
            <w:r w:rsidRPr="00187B65">
              <w:rPr>
                <w:color w:val="222222"/>
              </w:rPr>
              <w:t>( Минофаген Фармасьютикал Ко, Лтд )</w:t>
            </w:r>
            <w:r>
              <w:rPr>
                <w:rFonts w:ascii="Arial" w:hAnsi="Arial" w:cs="Arial"/>
                <w:color w:val="222222"/>
              </w:rPr>
              <w:br/>
            </w:r>
            <w:r>
              <w:rPr>
                <w:bCs/>
                <w:sz w:val="24"/>
                <w:szCs w:val="24"/>
                <w:lang w:val="uk-UA"/>
              </w:rPr>
              <w:t xml:space="preserve"> </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C31D1D" w:rsidRDefault="004B5123" w:rsidP="00CA5A72">
            <w:pPr>
              <w:rPr>
                <w:sz w:val="20"/>
                <w:szCs w:val="20"/>
                <w:highlight w:val="yellow"/>
              </w:rPr>
            </w:pPr>
            <w:r w:rsidRPr="00187B65">
              <w:rPr>
                <w:sz w:val="20"/>
                <w:szCs w:val="20"/>
              </w:rPr>
              <w:t>2.387</w:t>
            </w:r>
          </w:p>
        </w:tc>
        <w:tc>
          <w:tcPr>
            <w:tcW w:w="1134" w:type="dxa"/>
            <w:tcBorders>
              <w:top w:val="single" w:sz="4" w:space="0" w:color="auto"/>
              <w:left w:val="single" w:sz="4" w:space="0" w:color="auto"/>
              <w:bottom w:val="single" w:sz="4" w:space="0" w:color="auto"/>
              <w:right w:val="single" w:sz="4" w:space="0" w:color="auto"/>
            </w:tcBorders>
          </w:tcPr>
          <w:p w:rsidR="00891829" w:rsidRPr="007D38B4" w:rsidRDefault="00891829" w:rsidP="00CA5A72">
            <w:pPr>
              <w:rPr>
                <w:lang w:val="uk-UA"/>
              </w:rPr>
            </w:pPr>
            <w:r>
              <w:rPr>
                <w:lang w:val="uk-UA"/>
              </w:rPr>
              <w:t>К</w:t>
            </w:r>
            <w:r w:rsidRPr="007D38B4">
              <w:rPr>
                <w:lang w:val="uk-UA"/>
              </w:rPr>
              <w:t>итай</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CA5A72">
            <w:pPr>
              <w:rPr>
                <w:color w:val="222222"/>
              </w:rPr>
            </w:pPr>
            <w:r>
              <w:rPr>
                <w:color w:val="222222"/>
              </w:rPr>
              <w:t>Заявка</w:t>
            </w:r>
          </w:p>
          <w:p w:rsidR="00891829" w:rsidRPr="0089680D" w:rsidRDefault="00891829" w:rsidP="00CA5A72">
            <w:pPr>
              <w:rPr>
                <w:color w:val="222222"/>
                <w:sz w:val="22"/>
                <w:szCs w:val="22"/>
              </w:rPr>
            </w:pPr>
            <w:r w:rsidRPr="0089680D">
              <w:rPr>
                <w:color w:val="222222"/>
                <w:sz w:val="22"/>
                <w:szCs w:val="22"/>
              </w:rPr>
              <w:t>102488201 (А) 13.06.12</w:t>
            </w:r>
            <w:r w:rsidRPr="0089680D">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C661B4" w:rsidRDefault="00891829" w:rsidP="007D38B4">
            <w:pPr>
              <w:rPr>
                <w:color w:val="222222"/>
              </w:rPr>
            </w:pPr>
            <w:r w:rsidRPr="00C661B4">
              <w:rPr>
                <w:color w:val="222222"/>
              </w:rPr>
              <w:t>Антиоксидант питани</w:t>
            </w:r>
            <w:r>
              <w:rPr>
                <w:color w:val="222222"/>
              </w:rPr>
              <w:t>я</w:t>
            </w:r>
            <w:r w:rsidRPr="00C661B4">
              <w:rPr>
                <w:color w:val="222222"/>
              </w:rPr>
              <w:t xml:space="preserve"> клеток для улучшения иммунитета человека и способ </w:t>
            </w:r>
            <w:r>
              <w:rPr>
                <w:color w:val="222222"/>
              </w:rPr>
              <w:t>его</w:t>
            </w:r>
            <w:r w:rsidR="004B5123">
              <w:rPr>
                <w:color w:val="222222"/>
              </w:rPr>
              <w:t xml:space="preserve"> </w:t>
            </w:r>
            <w:r w:rsidRPr="00C661B4">
              <w:rPr>
                <w:color w:val="222222"/>
              </w:rPr>
              <w:t>получения</w:t>
            </w:r>
            <w:r w:rsidRPr="00C661B4">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C661B4" w:rsidRDefault="00891829" w:rsidP="00CA5A72">
            <w:pPr>
              <w:widowControl w:val="0"/>
              <w:jc w:val="both"/>
              <w:rPr>
                <w:color w:val="222222"/>
              </w:rPr>
            </w:pPr>
            <w:r>
              <w:rPr>
                <w:color w:val="222222"/>
              </w:rPr>
              <w:t>С</w:t>
            </w:r>
            <w:r w:rsidRPr="00C661B4">
              <w:rPr>
                <w:color w:val="222222"/>
              </w:rPr>
              <w:t>мешивания жидкости в количестве, которое приходится 40-60 процентов от общего веса после стоя , 20-40 процентов глюкозы, 2-5 процентов глицирризина , 5-10 процентов корицы и гвоздики щелок и 5-10 процентов лакрицы щелок и подачи в дистилляционную колонну для дистилляции при те</w:t>
            </w:r>
            <w:r w:rsidR="004B5123">
              <w:rPr>
                <w:color w:val="222222"/>
              </w:rPr>
              <w:t>мпературе перегонки 100-120 ° С</w:t>
            </w:r>
            <w:r w:rsidRPr="00C661B4">
              <w:rPr>
                <w:color w:val="222222"/>
              </w:rPr>
              <w:t>, и сбор дистиллята , чтобы получить пищу клеток</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CA5A72">
            <w:pPr>
              <w:pStyle w:val="a3"/>
              <w:rPr>
                <w:color w:val="222222"/>
              </w:rPr>
            </w:pPr>
            <w:r w:rsidRPr="00855574">
              <w:rPr>
                <w:color w:val="222222"/>
              </w:rPr>
              <w:t>Мин Йи и др.</w:t>
            </w:r>
          </w:p>
          <w:p w:rsidR="00891829" w:rsidRPr="00C661B4" w:rsidRDefault="00891829" w:rsidP="00CA5A72">
            <w:pPr>
              <w:pStyle w:val="a3"/>
              <w:rPr>
                <w:bCs/>
                <w:sz w:val="24"/>
                <w:szCs w:val="24"/>
              </w:rPr>
            </w:pPr>
            <w:r w:rsidRPr="00855574">
              <w:rPr>
                <w:color w:val="222222"/>
              </w:rPr>
              <w:t>( Shuijing (Шанхай ) биотехнологии ООО )</w:t>
            </w:r>
            <w:r w:rsidRPr="00855574">
              <w:rPr>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162589" w:rsidRDefault="004B5123" w:rsidP="00891B0C">
            <w:pPr>
              <w:rPr>
                <w:sz w:val="20"/>
                <w:szCs w:val="20"/>
                <w:highlight w:val="yellow"/>
              </w:rPr>
            </w:pPr>
            <w:r w:rsidRPr="00C63064">
              <w:rPr>
                <w:sz w:val="20"/>
                <w:szCs w:val="20"/>
              </w:rPr>
              <w:lastRenderedPageBreak/>
              <w:t>2.388</w:t>
            </w:r>
          </w:p>
        </w:tc>
        <w:tc>
          <w:tcPr>
            <w:tcW w:w="1134" w:type="dxa"/>
            <w:tcBorders>
              <w:top w:val="single" w:sz="4" w:space="0" w:color="auto"/>
              <w:left w:val="single" w:sz="4" w:space="0" w:color="auto"/>
              <w:bottom w:val="single" w:sz="4" w:space="0" w:color="auto"/>
              <w:right w:val="single" w:sz="4" w:space="0" w:color="auto"/>
            </w:tcBorders>
          </w:tcPr>
          <w:p w:rsidR="00891829" w:rsidRPr="0016738F" w:rsidRDefault="00891829" w:rsidP="00891B0C">
            <w:pPr>
              <w:rPr>
                <w:color w:val="222222"/>
              </w:rPr>
            </w:pPr>
            <w:r w:rsidRPr="0016738F">
              <w:rPr>
                <w:color w:val="222222"/>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Pr="00B05586" w:rsidRDefault="00891829" w:rsidP="00891B0C">
            <w:pPr>
              <w:rPr>
                <w:color w:val="222222"/>
              </w:rPr>
            </w:pPr>
            <w:r w:rsidRPr="00B05586">
              <w:rPr>
                <w:color w:val="222222"/>
              </w:rPr>
              <w:t>Заявка</w:t>
            </w:r>
          </w:p>
          <w:p w:rsidR="00891829" w:rsidRPr="002868FA" w:rsidRDefault="00891829" w:rsidP="004B5123">
            <w:pPr>
              <w:rPr>
                <w:color w:val="222222"/>
              </w:rPr>
            </w:pPr>
            <w:r w:rsidRPr="00B70C16">
              <w:rPr>
                <w:sz w:val="20"/>
                <w:szCs w:val="20"/>
              </w:rPr>
              <w:t>101187651</w:t>
            </w:r>
            <w:r w:rsidR="004B5123">
              <w:rPr>
                <w:sz w:val="20"/>
                <w:szCs w:val="20"/>
              </w:rPr>
              <w:t xml:space="preserve"> </w:t>
            </w:r>
            <w:r>
              <w:rPr>
                <w:sz w:val="20"/>
                <w:szCs w:val="20"/>
              </w:rPr>
              <w:t xml:space="preserve"> (B) </w:t>
            </w:r>
            <w:r>
              <w:rPr>
                <w:sz w:val="20"/>
                <w:szCs w:val="20"/>
              </w:rPr>
              <w:br/>
            </w:r>
            <w:r w:rsidRPr="00B70C16">
              <w:rPr>
                <w:sz w:val="20"/>
                <w:szCs w:val="20"/>
              </w:rPr>
              <w:t>13</w:t>
            </w:r>
            <w:r>
              <w:rPr>
                <w:sz w:val="20"/>
                <w:szCs w:val="20"/>
              </w:rPr>
              <w:t>.06.12</w:t>
            </w:r>
          </w:p>
        </w:tc>
        <w:tc>
          <w:tcPr>
            <w:tcW w:w="3544" w:type="dxa"/>
            <w:tcBorders>
              <w:top w:val="single" w:sz="4" w:space="0" w:color="auto"/>
              <w:left w:val="single" w:sz="4" w:space="0" w:color="auto"/>
              <w:bottom w:val="single" w:sz="4" w:space="0" w:color="auto"/>
              <w:right w:val="single" w:sz="4" w:space="0" w:color="auto"/>
            </w:tcBorders>
          </w:tcPr>
          <w:p w:rsidR="00891829" w:rsidRDefault="00891829" w:rsidP="007D38B4">
            <w:pPr>
              <w:rPr>
                <w:rFonts w:ascii="Arial" w:hAnsi="Arial" w:cs="Arial"/>
                <w:color w:val="222222"/>
              </w:rPr>
            </w:pPr>
            <w:r w:rsidRPr="008D3B9E">
              <w:rPr>
                <w:color w:val="222222"/>
              </w:rPr>
              <w:t xml:space="preserve">Китайский традиционный метод контроля качества </w:t>
            </w:r>
            <w:r>
              <w:rPr>
                <w:color w:val="222222"/>
              </w:rPr>
              <w:t>препарата</w:t>
            </w:r>
          </w:p>
        </w:tc>
        <w:tc>
          <w:tcPr>
            <w:tcW w:w="5812" w:type="dxa"/>
            <w:tcBorders>
              <w:top w:val="single" w:sz="4" w:space="0" w:color="auto"/>
              <w:left w:val="single" w:sz="4" w:space="0" w:color="auto"/>
              <w:bottom w:val="single" w:sz="4" w:space="0" w:color="auto"/>
              <w:right w:val="single" w:sz="4" w:space="0" w:color="auto"/>
            </w:tcBorders>
          </w:tcPr>
          <w:p w:rsidR="00891829" w:rsidRDefault="00891829" w:rsidP="00891B0C">
            <w:pPr>
              <w:widowControl w:val="0"/>
              <w:jc w:val="both"/>
              <w:rPr>
                <w:rFonts w:ascii="Arial" w:hAnsi="Arial" w:cs="Arial"/>
                <w:color w:val="222222"/>
              </w:rPr>
            </w:pPr>
            <w:r w:rsidRPr="008D3B9E">
              <w:rPr>
                <w:color w:val="222222"/>
              </w:rPr>
              <w:t xml:space="preserve">Метод определения ВЭЖХ и содержание ограничения регулирование глицирризиновой кислоты , galuteolin и астрагалозид также увеличены дальше  </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891B0C">
            <w:pPr>
              <w:pStyle w:val="a3"/>
              <w:rPr>
                <w:color w:val="222222"/>
              </w:rPr>
            </w:pPr>
            <w:r w:rsidRPr="00855574">
              <w:rPr>
                <w:color w:val="222222"/>
              </w:rPr>
              <w:t>Y</w:t>
            </w:r>
            <w:r w:rsidR="00A36C85">
              <w:rPr>
                <w:color w:val="222222"/>
                <w:lang w:val="en-US"/>
              </w:rPr>
              <w:t>ue</w:t>
            </w:r>
            <w:r w:rsidRPr="00855574">
              <w:rPr>
                <w:color w:val="222222"/>
              </w:rPr>
              <w:t xml:space="preserve"> X</w:t>
            </w:r>
            <w:r w:rsidR="00A36C85">
              <w:rPr>
                <w:color w:val="222222"/>
                <w:lang w:val="en-US"/>
              </w:rPr>
              <w:t>ia</w:t>
            </w:r>
            <w:r w:rsidRPr="00855574">
              <w:rPr>
                <w:color w:val="222222"/>
              </w:rPr>
              <w:t xml:space="preserve"> и др.</w:t>
            </w:r>
          </w:p>
          <w:p w:rsidR="00891829" w:rsidRPr="00855574" w:rsidRDefault="00C02485" w:rsidP="00A36C85">
            <w:pPr>
              <w:pStyle w:val="a3"/>
              <w:rPr>
                <w:color w:val="222222"/>
              </w:rPr>
            </w:pPr>
            <w:r w:rsidRPr="00855574">
              <w:rPr>
                <w:color w:val="222222"/>
              </w:rPr>
              <w:t>(</w:t>
            </w:r>
            <w:r w:rsidR="00891829" w:rsidRPr="00855574">
              <w:rPr>
                <w:color w:val="222222"/>
              </w:rPr>
              <w:t>Ц</w:t>
            </w:r>
            <w:r w:rsidR="00A36C85">
              <w:rPr>
                <w:color w:val="222222"/>
              </w:rPr>
              <w:t>зянсу</w:t>
            </w:r>
            <w:r w:rsidR="00891829" w:rsidRPr="00855574">
              <w:rPr>
                <w:color w:val="222222"/>
              </w:rPr>
              <w:t xml:space="preserve"> Nanxing Фармасьютикал Ко, Лтд )</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617CCD" w:rsidRDefault="004B5123" w:rsidP="00CA5A72">
            <w:pPr>
              <w:rPr>
                <w:sz w:val="20"/>
                <w:szCs w:val="20"/>
                <w:highlight w:val="yellow"/>
              </w:rPr>
            </w:pPr>
            <w:r w:rsidRPr="00187B65">
              <w:rPr>
                <w:sz w:val="20"/>
                <w:szCs w:val="20"/>
              </w:rPr>
              <w:t>2.389</w:t>
            </w:r>
          </w:p>
        </w:tc>
        <w:tc>
          <w:tcPr>
            <w:tcW w:w="1134" w:type="dxa"/>
            <w:tcBorders>
              <w:top w:val="single" w:sz="4" w:space="0" w:color="auto"/>
              <w:left w:val="single" w:sz="4" w:space="0" w:color="auto"/>
              <w:bottom w:val="single" w:sz="4" w:space="0" w:color="auto"/>
              <w:right w:val="single" w:sz="4" w:space="0" w:color="auto"/>
            </w:tcBorders>
          </w:tcPr>
          <w:p w:rsidR="00891829" w:rsidRPr="00D770CD" w:rsidRDefault="00891829" w:rsidP="00CA5A72">
            <w:pPr>
              <w:rPr>
                <w:highlight w:val="yellow"/>
                <w:lang w:val="uk-UA"/>
              </w:rPr>
            </w:pPr>
            <w:r w:rsidRPr="00C63064">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CA5A72">
            <w:pPr>
              <w:rPr>
                <w:color w:val="222222"/>
              </w:rPr>
            </w:pPr>
            <w:r>
              <w:rPr>
                <w:color w:val="222222"/>
              </w:rPr>
              <w:t>Заявка</w:t>
            </w:r>
          </w:p>
          <w:p w:rsidR="00891829" w:rsidRPr="00617CCD" w:rsidRDefault="00891829" w:rsidP="00CA5A72">
            <w:pPr>
              <w:rPr>
                <w:rFonts w:ascii="Arial" w:hAnsi="Arial" w:cs="Arial"/>
                <w:color w:val="222222"/>
                <w:highlight w:val="yellow"/>
              </w:rPr>
            </w:pPr>
            <w:r w:rsidRPr="00C63064">
              <w:rPr>
                <w:color w:val="222222"/>
                <w:sz w:val="22"/>
                <w:szCs w:val="22"/>
              </w:rPr>
              <w:t>102579632 (А)</w:t>
            </w:r>
            <w:r w:rsidRPr="00C63064">
              <w:rPr>
                <w:rFonts w:ascii="Arial" w:hAnsi="Arial" w:cs="Arial"/>
                <w:color w:val="222222"/>
              </w:rPr>
              <w:t xml:space="preserve"> </w:t>
            </w:r>
            <w:r w:rsidRPr="0089680D">
              <w:rPr>
                <w:color w:val="222222"/>
                <w:sz w:val="22"/>
                <w:szCs w:val="22"/>
              </w:rPr>
              <w:t>18.07.12</w:t>
            </w:r>
            <w:r w:rsidRPr="00617CCD">
              <w:rPr>
                <w:rFonts w:ascii="Arial" w:hAnsi="Arial" w:cs="Arial"/>
                <w:color w:val="222222"/>
                <w:highlight w:val="yellow"/>
              </w:rPr>
              <w:br/>
            </w:r>
          </w:p>
        </w:tc>
        <w:tc>
          <w:tcPr>
            <w:tcW w:w="3544" w:type="dxa"/>
            <w:tcBorders>
              <w:top w:val="single" w:sz="4" w:space="0" w:color="auto"/>
              <w:left w:val="single" w:sz="4" w:space="0" w:color="auto"/>
              <w:bottom w:val="single" w:sz="4" w:space="0" w:color="auto"/>
              <w:right w:val="single" w:sz="4" w:space="0" w:color="auto"/>
            </w:tcBorders>
          </w:tcPr>
          <w:p w:rsidR="00891829" w:rsidRPr="00386F3A" w:rsidRDefault="00891829" w:rsidP="007965EA">
            <w:pPr>
              <w:rPr>
                <w:color w:val="222222"/>
              </w:rPr>
            </w:pPr>
            <w:r w:rsidRPr="00386F3A">
              <w:rPr>
                <w:color w:val="222222"/>
              </w:rPr>
              <w:t>Способ приготовления пер</w:t>
            </w:r>
            <w:r>
              <w:rPr>
                <w:color w:val="222222"/>
              </w:rPr>
              <w:t>-</w:t>
            </w:r>
            <w:r w:rsidRPr="00386F3A">
              <w:rPr>
                <w:color w:val="222222"/>
              </w:rPr>
              <w:t xml:space="preserve">орального раствора </w:t>
            </w:r>
            <w:r>
              <w:rPr>
                <w:color w:val="222222"/>
              </w:rPr>
              <w:t xml:space="preserve">для </w:t>
            </w:r>
            <w:r w:rsidRPr="00386F3A">
              <w:rPr>
                <w:color w:val="222222"/>
              </w:rPr>
              <w:t>кон</w:t>
            </w:r>
            <w:r>
              <w:rPr>
                <w:color w:val="222222"/>
              </w:rPr>
              <w:t>-</w:t>
            </w:r>
            <w:r w:rsidRPr="00386F3A">
              <w:rPr>
                <w:color w:val="222222"/>
              </w:rPr>
              <w:t>центрированной тепловой очистки и снятия каш</w:t>
            </w:r>
            <w:r>
              <w:rPr>
                <w:color w:val="222222"/>
              </w:rPr>
              <w:t>ля у</w:t>
            </w:r>
            <w:r w:rsidRPr="00386F3A">
              <w:rPr>
                <w:color w:val="222222"/>
              </w:rPr>
              <w:t xml:space="preserve"> детей</w:t>
            </w:r>
            <w:r w:rsidRPr="00386F3A">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C31D1D" w:rsidRDefault="00891829" w:rsidP="007965EA">
            <w:pPr>
              <w:widowControl w:val="0"/>
              <w:jc w:val="both"/>
              <w:rPr>
                <w:color w:val="222222"/>
              </w:rPr>
            </w:pPr>
            <w:r w:rsidRPr="007965EA">
              <w:rPr>
                <w:color w:val="222222"/>
              </w:rPr>
              <w:t>В раствор, добавив мед и тростниковый сахар смеси и консервант, или решение глициризина и консервант, или решение стевиозид и консервант</w:t>
            </w:r>
            <w:r>
              <w:rPr>
                <w:rFonts w:ascii="Arial" w:hAnsi="Arial" w:cs="Arial"/>
                <w:color w:val="222222"/>
              </w:rPr>
              <w:t xml:space="preserve"> </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CA5A72">
            <w:pPr>
              <w:pStyle w:val="a3"/>
              <w:rPr>
                <w:color w:val="222222"/>
              </w:rPr>
            </w:pPr>
            <w:r w:rsidRPr="00855574">
              <w:rPr>
                <w:color w:val="222222"/>
              </w:rPr>
              <w:t>Junan Ц</w:t>
            </w:r>
            <w:r w:rsidR="00A36C85">
              <w:rPr>
                <w:color w:val="222222"/>
              </w:rPr>
              <w:t>аи</w:t>
            </w:r>
            <w:r w:rsidRPr="00855574">
              <w:rPr>
                <w:color w:val="222222"/>
              </w:rPr>
              <w:t xml:space="preserve"> и др.</w:t>
            </w:r>
          </w:p>
          <w:p w:rsidR="00891829" w:rsidRPr="00855574" w:rsidRDefault="00891829" w:rsidP="00A36C85">
            <w:pPr>
              <w:pStyle w:val="a3"/>
              <w:rPr>
                <w:bCs/>
                <w:sz w:val="24"/>
                <w:szCs w:val="24"/>
              </w:rPr>
            </w:pPr>
            <w:r w:rsidRPr="00855574">
              <w:rPr>
                <w:color w:val="222222"/>
              </w:rPr>
              <w:t>( Х</w:t>
            </w:r>
            <w:r w:rsidR="00A36C85">
              <w:rPr>
                <w:color w:val="222222"/>
              </w:rPr>
              <w:t>энань</w:t>
            </w:r>
            <w:r w:rsidRPr="00855574">
              <w:rPr>
                <w:color w:val="222222"/>
              </w:rPr>
              <w:t xml:space="preserve"> столетне</w:t>
            </w:r>
            <w:r w:rsidR="00855574">
              <w:rPr>
                <w:color w:val="222222"/>
              </w:rPr>
              <w:t>й Kangxin Фармасьютикал Ко, Лтд</w:t>
            </w:r>
            <w:r w:rsidRPr="00855574">
              <w:rPr>
                <w:color w:val="222222"/>
              </w:rPr>
              <w:t>)</w:t>
            </w:r>
            <w:r w:rsidRPr="00855574">
              <w:rPr>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C31D1D" w:rsidRDefault="00554BDE" w:rsidP="00CA5A72">
            <w:pPr>
              <w:rPr>
                <w:sz w:val="20"/>
                <w:szCs w:val="20"/>
                <w:highlight w:val="yellow"/>
              </w:rPr>
            </w:pPr>
            <w:r w:rsidRPr="00187B65">
              <w:rPr>
                <w:sz w:val="20"/>
                <w:szCs w:val="20"/>
              </w:rPr>
              <w:t>2.390</w:t>
            </w:r>
          </w:p>
        </w:tc>
        <w:tc>
          <w:tcPr>
            <w:tcW w:w="1134" w:type="dxa"/>
            <w:tcBorders>
              <w:top w:val="single" w:sz="4" w:space="0" w:color="auto"/>
              <w:left w:val="single" w:sz="4" w:space="0" w:color="auto"/>
              <w:bottom w:val="single" w:sz="4" w:space="0" w:color="auto"/>
              <w:right w:val="single" w:sz="4" w:space="0" w:color="auto"/>
            </w:tcBorders>
          </w:tcPr>
          <w:p w:rsidR="00891829" w:rsidRPr="00D770CD" w:rsidRDefault="00891829" w:rsidP="00CA5A72">
            <w:pPr>
              <w:rPr>
                <w:lang w:val="uk-UA"/>
              </w:rPr>
            </w:pPr>
            <w:r w:rsidRPr="00D770CD">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CA5A72">
            <w:pPr>
              <w:rPr>
                <w:color w:val="222222"/>
              </w:rPr>
            </w:pPr>
            <w:r>
              <w:rPr>
                <w:color w:val="222222"/>
              </w:rPr>
              <w:t>Заявка</w:t>
            </w:r>
          </w:p>
          <w:p w:rsidR="00891829" w:rsidRDefault="00891829" w:rsidP="00CA5A72">
            <w:pPr>
              <w:rPr>
                <w:rFonts w:ascii="Arial" w:hAnsi="Arial" w:cs="Arial"/>
                <w:color w:val="222222"/>
              </w:rPr>
            </w:pPr>
            <w:r w:rsidRPr="0089680D">
              <w:rPr>
                <w:color w:val="222222"/>
                <w:sz w:val="22"/>
                <w:szCs w:val="22"/>
              </w:rPr>
              <w:t>102579472 (А)</w:t>
            </w:r>
            <w:r>
              <w:rPr>
                <w:rFonts w:ascii="Arial" w:hAnsi="Arial" w:cs="Arial"/>
                <w:color w:val="222222"/>
              </w:rPr>
              <w:t xml:space="preserve"> </w:t>
            </w:r>
            <w:r w:rsidRPr="0089680D">
              <w:rPr>
                <w:color w:val="222222"/>
                <w:sz w:val="22"/>
                <w:szCs w:val="22"/>
              </w:rPr>
              <w:t>18.07.12</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386F3A" w:rsidRDefault="00891829" w:rsidP="007965EA">
            <w:pPr>
              <w:rPr>
                <w:color w:val="222222"/>
              </w:rPr>
            </w:pPr>
            <w:r w:rsidRPr="00386F3A">
              <w:rPr>
                <w:color w:val="222222"/>
              </w:rPr>
              <w:t>Лекарственны</w:t>
            </w:r>
            <w:r>
              <w:rPr>
                <w:color w:val="222222"/>
              </w:rPr>
              <w:t>й</w:t>
            </w:r>
            <w:r w:rsidRPr="00386F3A">
              <w:rPr>
                <w:color w:val="222222"/>
              </w:rPr>
              <w:t xml:space="preserve"> состав</w:t>
            </w:r>
            <w:r>
              <w:rPr>
                <w:color w:val="222222"/>
              </w:rPr>
              <w:t>, спо-соб</w:t>
            </w:r>
            <w:r w:rsidRPr="00386F3A">
              <w:rPr>
                <w:color w:val="222222"/>
              </w:rPr>
              <w:t>н</w:t>
            </w:r>
            <w:r>
              <w:rPr>
                <w:color w:val="222222"/>
              </w:rPr>
              <w:t>ый</w:t>
            </w:r>
            <w:r w:rsidRPr="00386F3A">
              <w:rPr>
                <w:color w:val="222222"/>
              </w:rPr>
              <w:t xml:space="preserve"> расширять гладкие мышцы </w:t>
            </w:r>
            <w:r>
              <w:rPr>
                <w:color w:val="222222"/>
              </w:rPr>
              <w:t xml:space="preserve">трахеи </w:t>
            </w:r>
            <w:r w:rsidRPr="00386F3A">
              <w:rPr>
                <w:color w:val="222222"/>
              </w:rPr>
              <w:t xml:space="preserve"> и</w:t>
            </w:r>
            <w:r>
              <w:rPr>
                <w:color w:val="222222"/>
              </w:rPr>
              <w:t xml:space="preserve"> его применение </w:t>
            </w:r>
            <w:r w:rsidRPr="00386F3A">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7965EA" w:rsidRDefault="00891829" w:rsidP="007965EA">
            <w:pPr>
              <w:widowControl w:val="0"/>
              <w:jc w:val="both"/>
              <w:rPr>
                <w:color w:val="222222"/>
              </w:rPr>
            </w:pPr>
            <w:r w:rsidRPr="007965EA">
              <w:rPr>
                <w:color w:val="222222"/>
              </w:rPr>
              <w:t>Лекарственная композиция состоит из следующ</w:t>
            </w:r>
            <w:r>
              <w:rPr>
                <w:color w:val="222222"/>
              </w:rPr>
              <w:t>его</w:t>
            </w:r>
            <w:r w:rsidRPr="007965EA">
              <w:rPr>
                <w:color w:val="222222"/>
              </w:rPr>
              <w:t xml:space="preserve"> сырья в весовых частей : на 1-5 частей глицирризина , 1-5 частей байкалина и 1-5 частей </w:t>
            </w:r>
            <w:r>
              <w:rPr>
                <w:color w:val="222222"/>
              </w:rPr>
              <w:t>софокарпидина</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CA5A72">
            <w:pPr>
              <w:pStyle w:val="a3"/>
              <w:rPr>
                <w:color w:val="222222"/>
              </w:rPr>
            </w:pPr>
            <w:r w:rsidRPr="00855574">
              <w:rPr>
                <w:color w:val="222222"/>
              </w:rPr>
              <w:t>Хонг Чен и др.</w:t>
            </w:r>
          </w:p>
          <w:p w:rsidR="00891829" w:rsidRPr="00855574" w:rsidRDefault="00891829" w:rsidP="00CA5A72">
            <w:pPr>
              <w:pStyle w:val="a3"/>
              <w:rPr>
                <w:bCs/>
                <w:sz w:val="24"/>
                <w:szCs w:val="24"/>
              </w:rPr>
            </w:pPr>
            <w:r w:rsidRPr="00855574">
              <w:rPr>
                <w:color w:val="222222"/>
              </w:rPr>
              <w:t>( Медицинский колледж CAPF )</w:t>
            </w:r>
            <w:r w:rsidRPr="00855574">
              <w:rPr>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162589" w:rsidRDefault="00554BDE" w:rsidP="00891B0C">
            <w:pPr>
              <w:rPr>
                <w:sz w:val="20"/>
                <w:szCs w:val="20"/>
                <w:highlight w:val="yellow"/>
              </w:rPr>
            </w:pPr>
            <w:r w:rsidRPr="00C63064">
              <w:rPr>
                <w:sz w:val="20"/>
                <w:szCs w:val="20"/>
              </w:rPr>
              <w:t>2.391</w:t>
            </w:r>
          </w:p>
        </w:tc>
        <w:tc>
          <w:tcPr>
            <w:tcW w:w="1134" w:type="dxa"/>
            <w:tcBorders>
              <w:top w:val="single" w:sz="4" w:space="0" w:color="auto"/>
              <w:left w:val="single" w:sz="4" w:space="0" w:color="auto"/>
              <w:bottom w:val="single" w:sz="4" w:space="0" w:color="auto"/>
              <w:right w:val="single" w:sz="4" w:space="0" w:color="auto"/>
            </w:tcBorders>
          </w:tcPr>
          <w:p w:rsidR="00891829" w:rsidRPr="0089680D" w:rsidRDefault="00891829" w:rsidP="00891B0C">
            <w:pPr>
              <w:rPr>
                <w:lang w:val="uk-UA"/>
              </w:rPr>
            </w:pPr>
            <w:r w:rsidRPr="0089680D">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891B0C">
            <w:pPr>
              <w:rPr>
                <w:color w:val="222222"/>
              </w:rPr>
            </w:pPr>
            <w:r>
              <w:rPr>
                <w:color w:val="222222"/>
              </w:rPr>
              <w:t>Заявка</w:t>
            </w:r>
          </w:p>
          <w:p w:rsidR="00891829" w:rsidRPr="0089680D" w:rsidRDefault="00891829" w:rsidP="00891B0C">
            <w:pPr>
              <w:rPr>
                <w:color w:val="222222"/>
                <w:sz w:val="22"/>
                <w:szCs w:val="22"/>
              </w:rPr>
            </w:pPr>
            <w:r w:rsidRPr="0089680D">
              <w:rPr>
                <w:color w:val="222222"/>
                <w:sz w:val="22"/>
                <w:szCs w:val="22"/>
              </w:rPr>
              <w:t>102590387 (А) 18.07.12</w:t>
            </w:r>
            <w:r w:rsidRPr="0089680D">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8636A5" w:rsidRDefault="00891829" w:rsidP="00891B0C">
            <w:pPr>
              <w:rPr>
                <w:color w:val="222222"/>
              </w:rPr>
            </w:pPr>
            <w:r w:rsidRPr="008636A5">
              <w:rPr>
                <w:color w:val="222222"/>
              </w:rPr>
              <w:t>Метод обнаружения примесей цистина в соединении инъекции глицирризина</w:t>
            </w:r>
            <w:r w:rsidRPr="008636A5">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8636A5" w:rsidRDefault="00891829" w:rsidP="00891B0C">
            <w:pPr>
              <w:widowControl w:val="0"/>
              <w:jc w:val="both"/>
              <w:rPr>
                <w:color w:val="222222"/>
              </w:rPr>
            </w:pPr>
            <w:r w:rsidRPr="008636A5">
              <w:rPr>
                <w:color w:val="222222"/>
              </w:rPr>
              <w:t>Изобретение относится к области анализа медицины и, в частности , относится к способу для обнаружения примесей цистина в составном инъекции глицирризина , используемого для качественного или количественного определения цистина</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891B0C">
            <w:pPr>
              <w:pStyle w:val="a3"/>
              <w:rPr>
                <w:color w:val="222222"/>
              </w:rPr>
            </w:pPr>
            <w:r w:rsidRPr="00855574">
              <w:rPr>
                <w:color w:val="222222"/>
              </w:rPr>
              <w:t>Ли Сун и др.</w:t>
            </w:r>
          </w:p>
          <w:p w:rsidR="00891829" w:rsidRPr="008636A5" w:rsidRDefault="00891829" w:rsidP="00891B0C">
            <w:pPr>
              <w:pStyle w:val="a3"/>
              <w:rPr>
                <w:bCs/>
                <w:sz w:val="24"/>
                <w:szCs w:val="24"/>
              </w:rPr>
            </w:pPr>
            <w:r w:rsidRPr="00855574">
              <w:rPr>
                <w:color w:val="222222"/>
              </w:rPr>
              <w:t>( Чэнду Jidian фармацевтической технологии и Девелопмент Ко, Лтд )</w:t>
            </w:r>
            <w:r>
              <w:rPr>
                <w:rFonts w:ascii="Arial" w:hAnsi="Arial" w:cs="Arial"/>
                <w:color w:val="222222"/>
              </w:rPr>
              <w:br/>
            </w:r>
          </w:p>
        </w:tc>
      </w:tr>
      <w:tr w:rsidR="00891829" w:rsidRPr="000E070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162589" w:rsidRDefault="00554BDE" w:rsidP="00D0608C">
            <w:pPr>
              <w:rPr>
                <w:sz w:val="20"/>
                <w:szCs w:val="20"/>
                <w:highlight w:val="yellow"/>
              </w:rPr>
            </w:pPr>
            <w:r w:rsidRPr="00187B65">
              <w:rPr>
                <w:sz w:val="20"/>
                <w:szCs w:val="20"/>
              </w:rPr>
              <w:t>2.392</w:t>
            </w:r>
          </w:p>
        </w:tc>
        <w:tc>
          <w:tcPr>
            <w:tcW w:w="1134" w:type="dxa"/>
            <w:tcBorders>
              <w:top w:val="single" w:sz="4" w:space="0" w:color="auto"/>
              <w:left w:val="single" w:sz="4" w:space="0" w:color="auto"/>
              <w:bottom w:val="single" w:sz="4" w:space="0" w:color="auto"/>
              <w:right w:val="single" w:sz="4" w:space="0" w:color="auto"/>
            </w:tcBorders>
          </w:tcPr>
          <w:p w:rsidR="00891829" w:rsidRPr="00554BDE" w:rsidRDefault="00891829" w:rsidP="00D0608C">
            <w:pPr>
              <w:rPr>
                <w:lang w:val="uk-UA"/>
              </w:rPr>
            </w:pPr>
            <w:r w:rsidRPr="00554BDE">
              <w:rPr>
                <w:lang w:val="uk-UA"/>
              </w:rPr>
              <w:t>Мексика</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D0608C">
            <w:pPr>
              <w:rPr>
                <w:color w:val="222222"/>
              </w:rPr>
            </w:pPr>
            <w:r>
              <w:rPr>
                <w:color w:val="222222"/>
              </w:rPr>
              <w:t>Заявка</w:t>
            </w:r>
          </w:p>
          <w:p w:rsidR="00891829" w:rsidRDefault="00891829" w:rsidP="00D0608C">
            <w:pPr>
              <w:rPr>
                <w:color w:val="222222"/>
                <w:sz w:val="20"/>
                <w:szCs w:val="20"/>
              </w:rPr>
            </w:pPr>
            <w:r w:rsidRPr="00550B1B">
              <w:rPr>
                <w:color w:val="222222"/>
                <w:sz w:val="20"/>
                <w:szCs w:val="20"/>
              </w:rPr>
              <w:t xml:space="preserve">2011002098 (А) </w:t>
            </w:r>
          </w:p>
          <w:p w:rsidR="00891829" w:rsidRPr="00550B1B" w:rsidRDefault="00891829" w:rsidP="00D0608C">
            <w:pPr>
              <w:rPr>
                <w:color w:val="222222"/>
                <w:sz w:val="20"/>
                <w:szCs w:val="20"/>
                <w:lang w:val="en-US"/>
              </w:rPr>
            </w:pPr>
            <w:r w:rsidRPr="00550B1B">
              <w:rPr>
                <w:color w:val="222222"/>
                <w:sz w:val="20"/>
                <w:szCs w:val="20"/>
              </w:rPr>
              <w:t>29.08.12</w:t>
            </w:r>
            <w:r w:rsidRPr="00550B1B">
              <w:rPr>
                <w:color w:val="222222"/>
                <w:sz w:val="20"/>
                <w:szCs w:val="20"/>
              </w:rPr>
              <w:br/>
            </w:r>
          </w:p>
        </w:tc>
        <w:tc>
          <w:tcPr>
            <w:tcW w:w="3544" w:type="dxa"/>
            <w:tcBorders>
              <w:top w:val="single" w:sz="4" w:space="0" w:color="auto"/>
              <w:left w:val="single" w:sz="4" w:space="0" w:color="auto"/>
              <w:bottom w:val="single" w:sz="4" w:space="0" w:color="auto"/>
              <w:right w:val="single" w:sz="4" w:space="0" w:color="auto"/>
            </w:tcBorders>
          </w:tcPr>
          <w:p w:rsidR="00891829" w:rsidRPr="006123EB" w:rsidRDefault="00891829" w:rsidP="00947400">
            <w:pPr>
              <w:rPr>
                <w:color w:val="222222"/>
              </w:rPr>
            </w:pPr>
            <w:r>
              <w:rPr>
                <w:color w:val="222222"/>
              </w:rPr>
              <w:t>Применение солей глицирри-зиновых</w:t>
            </w:r>
            <w:r w:rsidRPr="006123EB">
              <w:rPr>
                <w:color w:val="222222"/>
              </w:rPr>
              <w:t xml:space="preserve"> </w:t>
            </w:r>
            <w:r>
              <w:rPr>
                <w:color w:val="222222"/>
              </w:rPr>
              <w:t xml:space="preserve">соединений в тер-мообратимом геле </w:t>
            </w:r>
            <w:r w:rsidRPr="006123EB">
              <w:rPr>
                <w:color w:val="222222"/>
              </w:rPr>
              <w:t>и три</w:t>
            </w:r>
            <w:r>
              <w:rPr>
                <w:color w:val="222222"/>
              </w:rPr>
              <w:t>-</w:t>
            </w:r>
            <w:r w:rsidRPr="006123EB">
              <w:rPr>
                <w:color w:val="222222"/>
              </w:rPr>
              <w:t>хлоруксусной кислоты в ви</w:t>
            </w:r>
            <w:r>
              <w:rPr>
                <w:color w:val="222222"/>
              </w:rPr>
              <w:t>-</w:t>
            </w:r>
            <w:r w:rsidRPr="006123EB">
              <w:rPr>
                <w:color w:val="222222"/>
              </w:rPr>
              <w:t xml:space="preserve">де кератолитически местном применении в половых путях у мужчин и женщин </w:t>
            </w:r>
            <w:r>
              <w:rPr>
                <w:color w:val="222222"/>
              </w:rPr>
              <w:t>с</w:t>
            </w:r>
            <w:r w:rsidRPr="006123EB">
              <w:rPr>
                <w:color w:val="222222"/>
              </w:rPr>
              <w:t xml:space="preserve"> пора</w:t>
            </w:r>
            <w:r>
              <w:rPr>
                <w:color w:val="222222"/>
              </w:rPr>
              <w:t>-</w:t>
            </w:r>
            <w:r w:rsidRPr="006123EB">
              <w:rPr>
                <w:color w:val="222222"/>
              </w:rPr>
              <w:t>жения</w:t>
            </w:r>
            <w:r>
              <w:rPr>
                <w:color w:val="222222"/>
              </w:rPr>
              <w:t>ми</w:t>
            </w:r>
            <w:r w:rsidRPr="006123EB">
              <w:rPr>
                <w:color w:val="222222"/>
              </w:rPr>
              <w:t>, вызванны</w:t>
            </w:r>
            <w:r>
              <w:rPr>
                <w:color w:val="222222"/>
              </w:rPr>
              <w:t>ми</w:t>
            </w:r>
            <w:r w:rsidRPr="006123EB">
              <w:rPr>
                <w:color w:val="222222"/>
              </w:rPr>
              <w:t xml:space="preserve"> ин</w:t>
            </w:r>
            <w:r>
              <w:rPr>
                <w:color w:val="222222"/>
              </w:rPr>
              <w:t>-</w:t>
            </w:r>
            <w:r w:rsidRPr="006123EB">
              <w:rPr>
                <w:color w:val="222222"/>
              </w:rPr>
              <w:t>фекци</w:t>
            </w:r>
            <w:r>
              <w:rPr>
                <w:color w:val="222222"/>
              </w:rPr>
              <w:t>е</w:t>
            </w:r>
            <w:r w:rsidRPr="006123EB">
              <w:rPr>
                <w:color w:val="222222"/>
              </w:rPr>
              <w:t xml:space="preserve">й вирусом папилломы человека, а также </w:t>
            </w:r>
            <w:r>
              <w:rPr>
                <w:color w:val="222222"/>
              </w:rPr>
              <w:t>рака</w:t>
            </w:r>
            <w:r w:rsidRPr="006123E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554BDE" w:rsidRDefault="00891829" w:rsidP="00947400">
            <w:pPr>
              <w:widowControl w:val="0"/>
              <w:jc w:val="both"/>
              <w:rPr>
                <w:color w:val="222222"/>
              </w:rPr>
            </w:pPr>
            <w:r w:rsidRPr="00554BDE">
              <w:rPr>
                <w:color w:val="222222"/>
              </w:rPr>
              <w:t>Относится к новой композиции аммониевых солей глицирризиновых соединений, таких как глицирризин, глицирризиновой кислоты или глицирретиновой кислоты в термо обратимый гель типа полиоксиэтилен- полиоксипропилен- полиоксиэтилен в качестве носителя при концентрации 25%</w:t>
            </w:r>
          </w:p>
        </w:tc>
        <w:tc>
          <w:tcPr>
            <w:tcW w:w="2268" w:type="dxa"/>
            <w:tcBorders>
              <w:top w:val="single" w:sz="4" w:space="0" w:color="auto"/>
              <w:left w:val="single" w:sz="4" w:space="0" w:color="auto"/>
              <w:bottom w:val="single" w:sz="4" w:space="0" w:color="auto"/>
              <w:right w:val="single" w:sz="4" w:space="0" w:color="auto"/>
            </w:tcBorders>
          </w:tcPr>
          <w:p w:rsidR="00891829" w:rsidRPr="00526864" w:rsidRDefault="00891829" w:rsidP="00D0608C">
            <w:pPr>
              <w:pStyle w:val="a3"/>
              <w:rPr>
                <w:color w:val="222222"/>
              </w:rPr>
            </w:pPr>
            <w:r w:rsidRPr="00947400">
              <w:rPr>
                <w:color w:val="222222"/>
              </w:rPr>
              <w:t>Руис</w:t>
            </w:r>
            <w:r w:rsidRPr="00526864">
              <w:rPr>
                <w:color w:val="222222"/>
              </w:rPr>
              <w:t xml:space="preserve"> </w:t>
            </w:r>
            <w:r w:rsidRPr="00947400">
              <w:rPr>
                <w:color w:val="222222"/>
              </w:rPr>
              <w:t>Мария</w:t>
            </w:r>
            <w:r w:rsidRPr="00526864">
              <w:rPr>
                <w:color w:val="222222"/>
              </w:rPr>
              <w:t xml:space="preserve"> </w:t>
            </w:r>
            <w:r w:rsidRPr="00947400">
              <w:rPr>
                <w:color w:val="222222"/>
              </w:rPr>
              <w:t>Эстер</w:t>
            </w:r>
            <w:r w:rsidRPr="00526864">
              <w:rPr>
                <w:color w:val="222222"/>
              </w:rPr>
              <w:t xml:space="preserve"> </w:t>
            </w:r>
            <w:r w:rsidRPr="00947400">
              <w:rPr>
                <w:color w:val="222222"/>
              </w:rPr>
              <w:t>Драгустиновис</w:t>
            </w:r>
          </w:p>
          <w:p w:rsidR="00891829" w:rsidRPr="00AD3773" w:rsidRDefault="00891829" w:rsidP="00D0608C">
            <w:pPr>
              <w:pStyle w:val="a3"/>
              <w:rPr>
                <w:bCs/>
                <w:sz w:val="24"/>
                <w:szCs w:val="24"/>
              </w:rPr>
            </w:pPr>
            <w:r w:rsidRPr="00AD3773">
              <w:rPr>
                <w:color w:val="222222"/>
              </w:rPr>
              <w:t xml:space="preserve">( </w:t>
            </w:r>
            <w:r w:rsidRPr="00947400">
              <w:rPr>
                <w:color w:val="222222"/>
                <w:lang w:val="en-US"/>
              </w:rPr>
              <w:t>Desarrollos</w:t>
            </w:r>
            <w:r w:rsidRPr="00AD3773">
              <w:rPr>
                <w:color w:val="222222"/>
              </w:rPr>
              <w:t xml:space="preserve"> </w:t>
            </w:r>
            <w:r w:rsidRPr="00947400">
              <w:rPr>
                <w:color w:val="222222"/>
              </w:rPr>
              <w:t>ВЗ</w:t>
            </w:r>
            <w:r w:rsidRPr="00AD3773">
              <w:rPr>
                <w:color w:val="222222"/>
              </w:rPr>
              <w:t xml:space="preserve"> , </w:t>
            </w:r>
            <w:r w:rsidRPr="00947400">
              <w:rPr>
                <w:color w:val="222222"/>
                <w:lang w:val="en-US"/>
              </w:rPr>
              <w:t>SA</w:t>
            </w:r>
            <w:r w:rsidRPr="00AD3773">
              <w:rPr>
                <w:color w:val="222222"/>
              </w:rPr>
              <w:t xml:space="preserve"> </w:t>
            </w:r>
            <w:r w:rsidRPr="00947400">
              <w:rPr>
                <w:color w:val="222222"/>
                <w:lang w:val="en-US"/>
              </w:rPr>
              <w:t>DE</w:t>
            </w:r>
            <w:r w:rsidRPr="00AD3773">
              <w:rPr>
                <w:color w:val="222222"/>
              </w:rPr>
              <w:t xml:space="preserve"> </w:t>
            </w:r>
            <w:r w:rsidRPr="00947400">
              <w:rPr>
                <w:color w:val="222222"/>
                <w:lang w:val="en-US"/>
              </w:rPr>
              <w:t>CV</w:t>
            </w:r>
            <w:r w:rsidRPr="00AD3773">
              <w:rPr>
                <w:color w:val="222222"/>
              </w:rPr>
              <w:t xml:space="preserve"> )</w:t>
            </w:r>
            <w:r w:rsidRPr="00AD3773">
              <w:rPr>
                <w:rFonts w:ascii="Arial" w:hAnsi="Arial" w:cs="Arial"/>
                <w:color w:val="222222"/>
              </w:rPr>
              <w:br/>
            </w:r>
          </w:p>
        </w:tc>
      </w:tr>
      <w:tr w:rsidR="00891829" w:rsidRPr="00891B0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162589" w:rsidRDefault="00554BDE" w:rsidP="00891B0C">
            <w:pPr>
              <w:rPr>
                <w:sz w:val="20"/>
                <w:szCs w:val="20"/>
                <w:highlight w:val="yellow"/>
              </w:rPr>
            </w:pPr>
            <w:r w:rsidRPr="00187B65">
              <w:rPr>
                <w:sz w:val="20"/>
                <w:szCs w:val="20"/>
              </w:rPr>
              <w:t>2.393</w:t>
            </w:r>
          </w:p>
        </w:tc>
        <w:tc>
          <w:tcPr>
            <w:tcW w:w="1134" w:type="dxa"/>
            <w:tcBorders>
              <w:top w:val="single" w:sz="4" w:space="0" w:color="auto"/>
              <w:left w:val="single" w:sz="4" w:space="0" w:color="auto"/>
              <w:bottom w:val="single" w:sz="4" w:space="0" w:color="auto"/>
              <w:right w:val="single" w:sz="4" w:space="0" w:color="auto"/>
            </w:tcBorders>
          </w:tcPr>
          <w:p w:rsidR="00891829" w:rsidRPr="00554BDE" w:rsidRDefault="00891829" w:rsidP="00891B0C">
            <w:pPr>
              <w:rPr>
                <w:lang w:val="uk-UA"/>
              </w:rPr>
            </w:pPr>
            <w:r w:rsidRPr="00554BDE">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891B0C">
            <w:pPr>
              <w:rPr>
                <w:color w:val="222222"/>
              </w:rPr>
            </w:pPr>
            <w:r>
              <w:rPr>
                <w:color w:val="222222"/>
              </w:rPr>
              <w:t>Заявка</w:t>
            </w:r>
          </w:p>
          <w:p w:rsidR="00891829" w:rsidRPr="00550B1B" w:rsidRDefault="00891829" w:rsidP="00891B0C">
            <w:pPr>
              <w:rPr>
                <w:color w:val="222222"/>
                <w:sz w:val="22"/>
                <w:szCs w:val="22"/>
                <w:lang w:val="en-US"/>
              </w:rPr>
            </w:pPr>
            <w:r w:rsidRPr="00550B1B">
              <w:rPr>
                <w:color w:val="222222"/>
                <w:sz w:val="22"/>
                <w:szCs w:val="22"/>
              </w:rPr>
              <w:t>102648920 (А) 29.08.12</w:t>
            </w:r>
            <w:r w:rsidRPr="00550B1B">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947400" w:rsidRDefault="00891829" w:rsidP="00947400">
            <w:pPr>
              <w:rPr>
                <w:color w:val="222222"/>
              </w:rPr>
            </w:pPr>
            <w:r w:rsidRPr="00C31D1D">
              <w:rPr>
                <w:color w:val="222222"/>
              </w:rPr>
              <w:t>Жидкий препарат, содержащий</w:t>
            </w:r>
            <w:r>
              <w:rPr>
                <w:color w:val="222222"/>
              </w:rPr>
              <w:t xml:space="preserve"> полиглю</w:t>
            </w:r>
            <w:r w:rsidR="00C33173">
              <w:rPr>
                <w:color w:val="222222"/>
              </w:rPr>
              <w:t>к</w:t>
            </w:r>
            <w:r>
              <w:rPr>
                <w:color w:val="222222"/>
              </w:rPr>
              <w:t>озан</w:t>
            </w:r>
            <w:r w:rsidRPr="00C31D1D">
              <w:rPr>
                <w:color w:val="222222"/>
              </w:rPr>
              <w:t xml:space="preserve"> </w:t>
            </w:r>
            <w:r w:rsidRPr="00C31D1D">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C31D1D" w:rsidRDefault="00891829" w:rsidP="00947400">
            <w:pPr>
              <w:widowControl w:val="0"/>
              <w:jc w:val="both"/>
              <w:rPr>
                <w:color w:val="222222"/>
              </w:rPr>
            </w:pPr>
            <w:r w:rsidRPr="00C31D1D">
              <w:rPr>
                <w:color w:val="222222"/>
              </w:rPr>
              <w:t>Ароматизирующий агент выбирают из аспартам</w:t>
            </w:r>
            <w:r>
              <w:rPr>
                <w:color w:val="222222"/>
              </w:rPr>
              <w:t>а</w:t>
            </w:r>
            <w:r w:rsidRPr="00C31D1D">
              <w:rPr>
                <w:color w:val="222222"/>
              </w:rPr>
              <w:t>, сукралоз</w:t>
            </w:r>
            <w:r>
              <w:rPr>
                <w:color w:val="222222"/>
              </w:rPr>
              <w:t>ы</w:t>
            </w:r>
            <w:r w:rsidRPr="00C31D1D">
              <w:rPr>
                <w:color w:val="222222"/>
              </w:rPr>
              <w:t xml:space="preserve"> , стевиозид</w:t>
            </w:r>
            <w:r>
              <w:rPr>
                <w:color w:val="222222"/>
              </w:rPr>
              <w:t>а</w:t>
            </w:r>
            <w:r w:rsidRPr="00C31D1D">
              <w:rPr>
                <w:color w:val="222222"/>
              </w:rPr>
              <w:t xml:space="preserve"> , фруктоз</w:t>
            </w:r>
            <w:r>
              <w:rPr>
                <w:color w:val="222222"/>
              </w:rPr>
              <w:t>ы,</w:t>
            </w:r>
            <w:r w:rsidRPr="00C31D1D">
              <w:rPr>
                <w:color w:val="222222"/>
              </w:rPr>
              <w:t xml:space="preserve"> глюкоз</w:t>
            </w:r>
            <w:r>
              <w:rPr>
                <w:color w:val="222222"/>
              </w:rPr>
              <w:t>ы</w:t>
            </w:r>
            <w:r w:rsidRPr="00C31D1D">
              <w:rPr>
                <w:color w:val="222222"/>
              </w:rPr>
              <w:t xml:space="preserve"> , сироп</w:t>
            </w:r>
            <w:r>
              <w:rPr>
                <w:color w:val="222222"/>
              </w:rPr>
              <w:t>а</w:t>
            </w:r>
            <w:r w:rsidRPr="00C31D1D">
              <w:rPr>
                <w:color w:val="222222"/>
              </w:rPr>
              <w:t>, мед</w:t>
            </w:r>
            <w:r>
              <w:rPr>
                <w:color w:val="222222"/>
              </w:rPr>
              <w:t>а</w:t>
            </w:r>
            <w:r w:rsidRPr="00C31D1D">
              <w:rPr>
                <w:color w:val="222222"/>
              </w:rPr>
              <w:t xml:space="preserve"> , ксилит</w:t>
            </w:r>
            <w:r>
              <w:rPr>
                <w:color w:val="222222"/>
              </w:rPr>
              <w:t>а</w:t>
            </w:r>
            <w:r w:rsidRPr="00C31D1D">
              <w:rPr>
                <w:color w:val="222222"/>
              </w:rPr>
              <w:t>, маннит</w:t>
            </w:r>
            <w:r>
              <w:rPr>
                <w:color w:val="222222"/>
              </w:rPr>
              <w:t>а</w:t>
            </w:r>
            <w:r w:rsidRPr="00C31D1D">
              <w:rPr>
                <w:color w:val="222222"/>
              </w:rPr>
              <w:t>, лактоз</w:t>
            </w:r>
            <w:r>
              <w:rPr>
                <w:color w:val="222222"/>
              </w:rPr>
              <w:t>ы</w:t>
            </w:r>
            <w:r w:rsidRPr="00C31D1D">
              <w:rPr>
                <w:color w:val="222222"/>
              </w:rPr>
              <w:t xml:space="preserve"> , сорбит</w:t>
            </w:r>
            <w:r>
              <w:rPr>
                <w:color w:val="222222"/>
              </w:rPr>
              <w:t>а</w:t>
            </w:r>
            <w:r w:rsidRPr="00C31D1D">
              <w:rPr>
                <w:color w:val="222222"/>
              </w:rPr>
              <w:t xml:space="preserve"> , мальтит</w:t>
            </w:r>
            <w:r>
              <w:rPr>
                <w:color w:val="222222"/>
              </w:rPr>
              <w:t>а</w:t>
            </w:r>
            <w:r w:rsidRPr="00C31D1D">
              <w:rPr>
                <w:color w:val="222222"/>
              </w:rPr>
              <w:t>, глицирризин</w:t>
            </w:r>
            <w:r>
              <w:rPr>
                <w:color w:val="222222"/>
              </w:rPr>
              <w:t>а</w:t>
            </w:r>
            <w:r w:rsidRPr="00C31D1D">
              <w:rPr>
                <w:color w:val="222222"/>
              </w:rPr>
              <w:t xml:space="preserve">, phyilodulcin и различных оральных </w:t>
            </w:r>
            <w:r w:rsidRPr="00C31D1D">
              <w:rPr>
                <w:color w:val="222222"/>
              </w:rPr>
              <w:lastRenderedPageBreak/>
              <w:t>эссенци</w:t>
            </w:r>
            <w:r>
              <w:rPr>
                <w:color w:val="222222"/>
              </w:rPr>
              <w:t>й</w:t>
            </w:r>
            <w:r w:rsidRPr="00C31D1D">
              <w:rPr>
                <w:color w:val="222222"/>
              </w:rPr>
              <w:t xml:space="preserve"> для человеческого тела</w:t>
            </w:r>
          </w:p>
        </w:tc>
        <w:tc>
          <w:tcPr>
            <w:tcW w:w="2268" w:type="dxa"/>
            <w:tcBorders>
              <w:top w:val="single" w:sz="4" w:space="0" w:color="auto"/>
              <w:left w:val="single" w:sz="4" w:space="0" w:color="auto"/>
              <w:bottom w:val="single" w:sz="4" w:space="0" w:color="auto"/>
              <w:right w:val="single" w:sz="4" w:space="0" w:color="auto"/>
            </w:tcBorders>
          </w:tcPr>
          <w:p w:rsidR="00891829" w:rsidRPr="00A36C85" w:rsidRDefault="00891829" w:rsidP="00891B0C">
            <w:pPr>
              <w:pStyle w:val="a3"/>
              <w:rPr>
                <w:color w:val="222222"/>
              </w:rPr>
            </w:pPr>
            <w:r w:rsidRPr="00855574">
              <w:rPr>
                <w:color w:val="222222"/>
              </w:rPr>
              <w:lastRenderedPageBreak/>
              <w:t>Xiaolei В</w:t>
            </w:r>
            <w:r w:rsidR="00A86268">
              <w:rPr>
                <w:color w:val="222222"/>
              </w:rPr>
              <w:t>ан</w:t>
            </w:r>
          </w:p>
          <w:p w:rsidR="00891829" w:rsidRPr="00C31D1D" w:rsidRDefault="00891829" w:rsidP="00A86268">
            <w:pPr>
              <w:pStyle w:val="a3"/>
              <w:rPr>
                <w:bCs/>
                <w:sz w:val="24"/>
                <w:szCs w:val="24"/>
              </w:rPr>
            </w:pPr>
            <w:r w:rsidRPr="00855574">
              <w:rPr>
                <w:color w:val="222222"/>
              </w:rPr>
              <w:t>(Шанхай T</w:t>
            </w:r>
            <w:r w:rsidR="00A86268">
              <w:rPr>
                <w:color w:val="222222"/>
                <w:lang w:val="en-US"/>
              </w:rPr>
              <w:t>ianlong</w:t>
            </w:r>
            <w:r w:rsidRPr="00855574">
              <w:rPr>
                <w:color w:val="222222"/>
              </w:rPr>
              <w:t xml:space="preserve"> Фармасьютикал Ко, Лтд</w:t>
            </w:r>
            <w:r>
              <w:rPr>
                <w:rFonts w:ascii="Arial" w:hAnsi="Arial" w:cs="Arial"/>
                <w:color w:val="222222"/>
              </w:rPr>
              <w:t xml:space="preserve"> )</w:t>
            </w:r>
            <w:r>
              <w:rPr>
                <w:rFonts w:ascii="Arial" w:hAnsi="Arial" w:cs="Arial"/>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727730" w:rsidRDefault="00554BDE" w:rsidP="00CA5A72">
            <w:pPr>
              <w:rPr>
                <w:sz w:val="20"/>
                <w:szCs w:val="20"/>
                <w:highlight w:val="yellow"/>
              </w:rPr>
            </w:pPr>
            <w:r w:rsidRPr="00187B65">
              <w:rPr>
                <w:sz w:val="20"/>
                <w:szCs w:val="20"/>
              </w:rPr>
              <w:lastRenderedPageBreak/>
              <w:t>2.394</w:t>
            </w:r>
          </w:p>
        </w:tc>
        <w:tc>
          <w:tcPr>
            <w:tcW w:w="1134" w:type="dxa"/>
            <w:tcBorders>
              <w:top w:val="single" w:sz="4" w:space="0" w:color="auto"/>
              <w:left w:val="single" w:sz="4" w:space="0" w:color="auto"/>
              <w:bottom w:val="single" w:sz="4" w:space="0" w:color="auto"/>
              <w:right w:val="single" w:sz="4" w:space="0" w:color="auto"/>
            </w:tcBorders>
          </w:tcPr>
          <w:p w:rsidR="00891829" w:rsidRPr="00554BDE" w:rsidRDefault="00554BDE" w:rsidP="00CA5A72">
            <w:pPr>
              <w:rPr>
                <w:lang w:val="uk-UA"/>
              </w:rPr>
            </w:pPr>
            <w:r w:rsidRPr="00554BDE">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CA5A72">
            <w:pPr>
              <w:rPr>
                <w:color w:val="222222"/>
              </w:rPr>
            </w:pPr>
            <w:r>
              <w:rPr>
                <w:color w:val="222222"/>
              </w:rPr>
              <w:t>Заявка</w:t>
            </w:r>
          </w:p>
          <w:p w:rsidR="00891829" w:rsidRPr="00550B1B" w:rsidRDefault="00891829" w:rsidP="00CA5A72">
            <w:pPr>
              <w:rPr>
                <w:color w:val="222222"/>
                <w:sz w:val="22"/>
                <w:szCs w:val="22"/>
              </w:rPr>
            </w:pPr>
            <w:r w:rsidRPr="00550B1B">
              <w:rPr>
                <w:color w:val="222222"/>
                <w:sz w:val="22"/>
                <w:szCs w:val="22"/>
              </w:rPr>
              <w:t>102836176 (А) 26.12.12</w:t>
            </w:r>
            <w:r w:rsidRPr="00550B1B">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6123EB" w:rsidRDefault="00891829" w:rsidP="000210BB">
            <w:pPr>
              <w:rPr>
                <w:color w:val="222222"/>
              </w:rPr>
            </w:pPr>
            <w:r w:rsidRPr="006123EB">
              <w:rPr>
                <w:color w:val="222222"/>
              </w:rPr>
              <w:t xml:space="preserve">Комбинированный препарат для лечения </w:t>
            </w:r>
            <w:r>
              <w:rPr>
                <w:color w:val="222222"/>
              </w:rPr>
              <w:t>аллергического ринита или астмы</w:t>
            </w:r>
            <w:r w:rsidRPr="006123EB">
              <w:rPr>
                <w:color w:val="222222"/>
              </w:rPr>
              <w:t xml:space="preserve">, а также способ получения и применение </w:t>
            </w:r>
            <w:r>
              <w:rPr>
                <w:color w:val="222222"/>
              </w:rPr>
              <w:t>его</w:t>
            </w:r>
            <w:r w:rsidRPr="006123E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6123EB" w:rsidRDefault="00891829" w:rsidP="00CA5A72">
            <w:pPr>
              <w:widowControl w:val="0"/>
              <w:jc w:val="both"/>
              <w:rPr>
                <w:color w:val="222222"/>
              </w:rPr>
            </w:pPr>
            <w:r w:rsidRPr="006123EB">
              <w:rPr>
                <w:color w:val="222222"/>
              </w:rPr>
              <w:t>Комбинированный препарат для лечения аллергического ринита получают растворением cinobufagin и соединение инъекции глициризин</w:t>
            </w:r>
            <w:r w:rsidR="006921DE">
              <w:rPr>
                <w:color w:val="222222"/>
              </w:rPr>
              <w:t>а</w:t>
            </w:r>
            <w:r w:rsidRPr="006123EB">
              <w:rPr>
                <w:color w:val="222222"/>
              </w:rPr>
              <w:t xml:space="preserve"> в физиологическом растворе</w:t>
            </w:r>
          </w:p>
        </w:tc>
        <w:tc>
          <w:tcPr>
            <w:tcW w:w="2268" w:type="dxa"/>
            <w:tcBorders>
              <w:top w:val="single" w:sz="4" w:space="0" w:color="auto"/>
              <w:left w:val="single" w:sz="4" w:space="0" w:color="auto"/>
              <w:bottom w:val="single" w:sz="4" w:space="0" w:color="auto"/>
              <w:right w:val="single" w:sz="4" w:space="0" w:color="auto"/>
            </w:tcBorders>
          </w:tcPr>
          <w:p w:rsidR="00891829" w:rsidRPr="009E6CF7" w:rsidRDefault="00891829" w:rsidP="00A86268">
            <w:pPr>
              <w:pStyle w:val="a3"/>
              <w:rPr>
                <w:bCs/>
                <w:sz w:val="24"/>
                <w:szCs w:val="24"/>
              </w:rPr>
            </w:pPr>
            <w:r w:rsidRPr="009E6CF7">
              <w:rPr>
                <w:color w:val="222222"/>
              </w:rPr>
              <w:t>Чжао Zhongguang + (Zhao Zhongguang )</w:t>
            </w:r>
            <w:r w:rsidRPr="009E6CF7">
              <w:rPr>
                <w:color w:val="222222"/>
              </w:rPr>
              <w:br/>
              <w:t>( B</w:t>
            </w:r>
            <w:r w:rsidR="00A86268">
              <w:rPr>
                <w:color w:val="222222"/>
                <w:lang w:val="en-US"/>
              </w:rPr>
              <w:t>inhai</w:t>
            </w:r>
            <w:r w:rsidRPr="009E6CF7">
              <w:rPr>
                <w:color w:val="222222"/>
              </w:rPr>
              <w:t xml:space="preserve"> Jinqiao М</w:t>
            </w:r>
            <w:r w:rsidR="00A86268">
              <w:rPr>
                <w:color w:val="222222"/>
              </w:rPr>
              <w:t>едицинские</w:t>
            </w:r>
            <w:r w:rsidRPr="009E6CF7">
              <w:rPr>
                <w:color w:val="222222"/>
              </w:rPr>
              <w:t xml:space="preserve"> Т</w:t>
            </w:r>
            <w:r w:rsidR="00A86268">
              <w:rPr>
                <w:color w:val="222222"/>
              </w:rPr>
              <w:t>ехнологии</w:t>
            </w:r>
            <w:r w:rsidRPr="009E6CF7">
              <w:rPr>
                <w:color w:val="222222"/>
              </w:rPr>
              <w:t xml:space="preserve"> (Beijing) Co , LTD )</w:t>
            </w:r>
            <w:r w:rsidRPr="009E6CF7">
              <w:rPr>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506E5A" w:rsidRDefault="00554BDE" w:rsidP="008040FE">
            <w:pPr>
              <w:rPr>
                <w:sz w:val="20"/>
                <w:szCs w:val="20"/>
                <w:highlight w:val="yellow"/>
              </w:rPr>
            </w:pPr>
            <w:r w:rsidRPr="00C63064">
              <w:rPr>
                <w:sz w:val="20"/>
                <w:szCs w:val="20"/>
              </w:rPr>
              <w:t>2.395</w:t>
            </w:r>
          </w:p>
        </w:tc>
        <w:tc>
          <w:tcPr>
            <w:tcW w:w="1134" w:type="dxa"/>
            <w:tcBorders>
              <w:top w:val="single" w:sz="4" w:space="0" w:color="auto"/>
              <w:left w:val="single" w:sz="4" w:space="0" w:color="auto"/>
              <w:bottom w:val="single" w:sz="4" w:space="0" w:color="auto"/>
              <w:right w:val="single" w:sz="4" w:space="0" w:color="auto"/>
            </w:tcBorders>
          </w:tcPr>
          <w:p w:rsidR="00891829" w:rsidRPr="00704F97" w:rsidRDefault="00891829" w:rsidP="008040FE">
            <w:pPr>
              <w:rPr>
                <w:lang w:val="uk-UA"/>
              </w:rPr>
            </w:pPr>
            <w:r w:rsidRPr="00704F97">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Pr="00E20DFE" w:rsidRDefault="00891829" w:rsidP="008040FE">
            <w:pPr>
              <w:rPr>
                <w:color w:val="222222"/>
              </w:rPr>
            </w:pPr>
            <w:r w:rsidRPr="00E20DFE">
              <w:rPr>
                <w:color w:val="222222"/>
              </w:rPr>
              <w:t>Заявка</w:t>
            </w:r>
          </w:p>
          <w:p w:rsidR="00891829" w:rsidRPr="008F6260" w:rsidRDefault="00891829" w:rsidP="008040FE">
            <w:pPr>
              <w:rPr>
                <w:sz w:val="22"/>
                <w:szCs w:val="22"/>
              </w:rPr>
            </w:pPr>
            <w:r w:rsidRPr="008F6260">
              <w:rPr>
                <w:sz w:val="22"/>
                <w:szCs w:val="22"/>
              </w:rPr>
              <w:t>101440116 </w:t>
            </w:r>
          </w:p>
          <w:p w:rsidR="00891829" w:rsidRPr="00D86582" w:rsidRDefault="00891829" w:rsidP="008040FE">
            <w:pPr>
              <w:rPr>
                <w:rFonts w:ascii="Arial" w:hAnsi="Arial" w:cs="Arial"/>
                <w:color w:val="222222"/>
                <w:sz w:val="18"/>
                <w:szCs w:val="18"/>
              </w:rPr>
            </w:pPr>
            <w:r w:rsidRPr="008F6260">
              <w:rPr>
                <w:sz w:val="22"/>
                <w:szCs w:val="22"/>
              </w:rPr>
              <w:t xml:space="preserve">(B) </w:t>
            </w:r>
            <w:r w:rsidRPr="008F6260">
              <w:rPr>
                <w:sz w:val="22"/>
                <w:szCs w:val="22"/>
              </w:rPr>
              <w:br/>
              <w:t>06.06.12</w:t>
            </w:r>
            <w:r w:rsidRPr="00D86582">
              <w:rPr>
                <w:rFonts w:ascii="Arial" w:hAnsi="Arial" w:cs="Arial"/>
                <w:color w:val="222222"/>
                <w:sz w:val="18"/>
                <w:szCs w:val="18"/>
              </w:rPr>
              <w:br/>
            </w:r>
          </w:p>
        </w:tc>
        <w:tc>
          <w:tcPr>
            <w:tcW w:w="3544" w:type="dxa"/>
            <w:tcBorders>
              <w:top w:val="single" w:sz="4" w:space="0" w:color="auto"/>
              <w:left w:val="single" w:sz="4" w:space="0" w:color="auto"/>
              <w:bottom w:val="single" w:sz="4" w:space="0" w:color="auto"/>
              <w:right w:val="single" w:sz="4" w:space="0" w:color="auto"/>
            </w:tcBorders>
          </w:tcPr>
          <w:p w:rsidR="00891829" w:rsidRPr="00A52F34" w:rsidRDefault="00891829" w:rsidP="00526864">
            <w:pPr>
              <w:rPr>
                <w:color w:val="222222"/>
              </w:rPr>
            </w:pPr>
            <w:r w:rsidRPr="00A52F34">
              <w:rPr>
                <w:color w:val="222222"/>
              </w:rPr>
              <w:t xml:space="preserve"> </w:t>
            </w:r>
            <w:r>
              <w:rPr>
                <w:color w:val="222222"/>
              </w:rPr>
              <w:t>П</w:t>
            </w:r>
            <w:r w:rsidRPr="00A52F34">
              <w:rPr>
                <w:color w:val="222222"/>
              </w:rPr>
              <w:t>одготовка</w:t>
            </w:r>
            <w:r>
              <w:rPr>
                <w:color w:val="222222"/>
              </w:rPr>
              <w:t xml:space="preserve"> глицирризина</w:t>
            </w:r>
            <w:r w:rsidRPr="00A52F34">
              <w:rPr>
                <w:color w:val="222222"/>
              </w:rPr>
              <w:t xml:space="preserve"> и </w:t>
            </w:r>
            <w:r>
              <w:rPr>
                <w:color w:val="222222"/>
              </w:rPr>
              <w:t xml:space="preserve">его </w:t>
            </w:r>
            <w:r w:rsidRPr="00A52F34">
              <w:rPr>
                <w:color w:val="222222"/>
              </w:rPr>
              <w:t>использова</w:t>
            </w:r>
            <w:r>
              <w:rPr>
                <w:color w:val="222222"/>
              </w:rPr>
              <w:t>ние</w:t>
            </w:r>
            <w:r w:rsidRPr="00A52F34">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526864" w:rsidRDefault="00891829" w:rsidP="009E6CF7">
            <w:pPr>
              <w:widowControl w:val="0"/>
              <w:jc w:val="both"/>
              <w:rPr>
                <w:color w:val="222222"/>
                <w:sz w:val="22"/>
                <w:szCs w:val="22"/>
              </w:rPr>
            </w:pPr>
            <w:r w:rsidRPr="00526864">
              <w:rPr>
                <w:color w:val="222222"/>
                <w:sz w:val="22"/>
                <w:szCs w:val="22"/>
              </w:rPr>
              <w:t>Создание глицирризина с характеристиками безопасного использования и применения глицирризин</w:t>
            </w:r>
            <w:r>
              <w:rPr>
                <w:color w:val="222222"/>
                <w:sz w:val="22"/>
                <w:szCs w:val="22"/>
              </w:rPr>
              <w:t>а</w:t>
            </w:r>
            <w:r w:rsidRPr="00526864">
              <w:rPr>
                <w:color w:val="222222"/>
                <w:sz w:val="22"/>
                <w:szCs w:val="22"/>
              </w:rPr>
              <w:t>, используемо</w:t>
            </w:r>
            <w:r>
              <w:rPr>
                <w:color w:val="222222"/>
                <w:sz w:val="22"/>
                <w:szCs w:val="22"/>
              </w:rPr>
              <w:t>го</w:t>
            </w:r>
            <w:r w:rsidRPr="00526864">
              <w:rPr>
                <w:color w:val="222222"/>
                <w:sz w:val="22"/>
                <w:szCs w:val="22"/>
              </w:rPr>
              <w:t xml:space="preserve"> в качестве сырья в производстве лекарственных средств </w:t>
            </w:r>
            <w:r>
              <w:rPr>
                <w:color w:val="222222"/>
                <w:sz w:val="22"/>
                <w:szCs w:val="22"/>
              </w:rPr>
              <w:t>как</w:t>
            </w:r>
            <w:r w:rsidRPr="00526864">
              <w:rPr>
                <w:color w:val="222222"/>
                <w:sz w:val="22"/>
                <w:szCs w:val="22"/>
              </w:rPr>
              <w:t xml:space="preserve"> противовоспалительное, противоаллергическое, и анти-повреждение печени immunoloregulation</w:t>
            </w:r>
          </w:p>
        </w:tc>
        <w:tc>
          <w:tcPr>
            <w:tcW w:w="2268" w:type="dxa"/>
            <w:tcBorders>
              <w:top w:val="single" w:sz="4" w:space="0" w:color="auto"/>
              <w:left w:val="single" w:sz="4" w:space="0" w:color="auto"/>
              <w:bottom w:val="single" w:sz="4" w:space="0" w:color="auto"/>
              <w:right w:val="single" w:sz="4" w:space="0" w:color="auto"/>
            </w:tcBorders>
          </w:tcPr>
          <w:p w:rsidR="00891829" w:rsidRPr="00855574" w:rsidRDefault="00891829" w:rsidP="008040FE">
            <w:pPr>
              <w:pStyle w:val="a3"/>
              <w:rPr>
                <w:color w:val="222222"/>
              </w:rPr>
            </w:pPr>
            <w:r w:rsidRPr="00855574">
              <w:rPr>
                <w:color w:val="222222"/>
              </w:rPr>
              <w:t>Renping RU и др.</w:t>
            </w:r>
          </w:p>
          <w:p w:rsidR="00891829" w:rsidRPr="00506E5A" w:rsidRDefault="00891829" w:rsidP="003A03D3">
            <w:pPr>
              <w:pStyle w:val="a3"/>
              <w:rPr>
                <w:rFonts w:ascii="Arial" w:hAnsi="Arial" w:cs="Arial"/>
                <w:color w:val="222222"/>
              </w:rPr>
            </w:pPr>
            <w:r w:rsidRPr="00855574">
              <w:rPr>
                <w:color w:val="222222"/>
              </w:rPr>
              <w:t>(Х</w:t>
            </w:r>
            <w:r w:rsidR="003A03D3" w:rsidRPr="00855574">
              <w:rPr>
                <w:color w:val="222222"/>
              </w:rPr>
              <w:t>анчжоу шестая</w:t>
            </w:r>
            <w:r w:rsidRPr="00855574">
              <w:rPr>
                <w:color w:val="222222"/>
              </w:rPr>
              <w:t xml:space="preserve"> Народная больница)</w:t>
            </w:r>
            <w:r>
              <w:rPr>
                <w:rFonts w:ascii="Arial" w:hAnsi="Arial" w:cs="Arial"/>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162589" w:rsidRDefault="00554BDE" w:rsidP="00D0608C">
            <w:pPr>
              <w:rPr>
                <w:sz w:val="20"/>
                <w:szCs w:val="20"/>
                <w:highlight w:val="yellow"/>
              </w:rPr>
            </w:pPr>
            <w:r w:rsidRPr="00C63064">
              <w:rPr>
                <w:sz w:val="20"/>
                <w:szCs w:val="20"/>
              </w:rPr>
              <w:t>2.396</w:t>
            </w:r>
          </w:p>
        </w:tc>
        <w:tc>
          <w:tcPr>
            <w:tcW w:w="1134" w:type="dxa"/>
            <w:tcBorders>
              <w:top w:val="single" w:sz="4" w:space="0" w:color="auto"/>
              <w:left w:val="single" w:sz="4" w:space="0" w:color="auto"/>
              <w:bottom w:val="single" w:sz="4" w:space="0" w:color="auto"/>
              <w:right w:val="single" w:sz="4" w:space="0" w:color="auto"/>
            </w:tcBorders>
          </w:tcPr>
          <w:p w:rsidR="00891829" w:rsidRPr="009279DA" w:rsidRDefault="00891829" w:rsidP="00D0608C">
            <w:pPr>
              <w:rPr>
                <w:sz w:val="20"/>
                <w:szCs w:val="20"/>
                <w:lang w:val="uk-UA"/>
              </w:rPr>
            </w:pPr>
            <w:r>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D0608C">
            <w:pPr>
              <w:rPr>
                <w:color w:val="222222"/>
              </w:rPr>
            </w:pPr>
            <w:r>
              <w:rPr>
                <w:color w:val="222222"/>
              </w:rPr>
              <w:t>Заявка</w:t>
            </w:r>
          </w:p>
          <w:p w:rsidR="00891829" w:rsidRPr="00550B1B" w:rsidRDefault="00891829" w:rsidP="00D0608C">
            <w:pPr>
              <w:rPr>
                <w:color w:val="222222"/>
                <w:sz w:val="22"/>
                <w:szCs w:val="22"/>
              </w:rPr>
            </w:pPr>
            <w:r w:rsidRPr="00550B1B">
              <w:rPr>
                <w:color w:val="222222"/>
                <w:sz w:val="22"/>
                <w:szCs w:val="22"/>
              </w:rPr>
              <w:t>102872005 (А) 16.01.13</w:t>
            </w:r>
            <w:r w:rsidRPr="00550B1B">
              <w:rPr>
                <w:color w:val="222222"/>
                <w:sz w:val="22"/>
                <w:szCs w:val="22"/>
              </w:rPr>
              <w:br/>
            </w:r>
          </w:p>
        </w:tc>
        <w:tc>
          <w:tcPr>
            <w:tcW w:w="3544" w:type="dxa"/>
            <w:tcBorders>
              <w:top w:val="single" w:sz="4" w:space="0" w:color="auto"/>
              <w:left w:val="single" w:sz="4" w:space="0" w:color="auto"/>
              <w:bottom w:val="single" w:sz="4" w:space="0" w:color="auto"/>
              <w:right w:val="single" w:sz="4" w:space="0" w:color="auto"/>
            </w:tcBorders>
          </w:tcPr>
          <w:p w:rsidR="00891829" w:rsidRPr="00F54784" w:rsidRDefault="00891829" w:rsidP="00F57D87">
            <w:pPr>
              <w:rPr>
                <w:color w:val="222222"/>
              </w:rPr>
            </w:pPr>
            <w:r w:rsidRPr="00F54784">
              <w:rPr>
                <w:color w:val="222222"/>
              </w:rPr>
              <w:t xml:space="preserve">Применение глицирризина </w:t>
            </w:r>
            <w:r>
              <w:rPr>
                <w:color w:val="222222"/>
              </w:rPr>
              <w:t xml:space="preserve">в </w:t>
            </w:r>
            <w:r w:rsidRPr="00F54784">
              <w:rPr>
                <w:color w:val="222222"/>
              </w:rPr>
              <w:t xml:space="preserve">подготовке </w:t>
            </w:r>
            <w:r>
              <w:rPr>
                <w:color w:val="222222"/>
              </w:rPr>
              <w:t>средства</w:t>
            </w:r>
            <w:r w:rsidRPr="00F54784">
              <w:rPr>
                <w:color w:val="222222"/>
              </w:rPr>
              <w:t xml:space="preserve"> для лечения пневмонии</w:t>
            </w:r>
            <w:r w:rsidRPr="00F54784">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F54784" w:rsidRDefault="00891829" w:rsidP="00D0608C">
            <w:pPr>
              <w:widowControl w:val="0"/>
              <w:jc w:val="both"/>
              <w:rPr>
                <w:color w:val="222222"/>
              </w:rPr>
            </w:pPr>
            <w:r w:rsidRPr="00F54784">
              <w:rPr>
                <w:color w:val="222222"/>
              </w:rPr>
              <w:t>Терапевтический эффект от глицирризина на золотистый стафилококк инфекции подтверждается кролика кра</w:t>
            </w:r>
            <w:r w:rsidR="00CF057D">
              <w:rPr>
                <w:color w:val="222222"/>
              </w:rPr>
              <w:t>сный теста клетки крови гемолиз</w:t>
            </w:r>
            <w:r w:rsidRPr="00F54784">
              <w:rPr>
                <w:color w:val="222222"/>
              </w:rPr>
              <w:t>, испытание защиты человеческих легочных эпителиальных клеток ( А549 ) ущерба и</w:t>
            </w:r>
            <w:r>
              <w:rPr>
                <w:color w:val="222222"/>
              </w:rPr>
              <w:t xml:space="preserve"> </w:t>
            </w:r>
            <w:r w:rsidRPr="00F54784">
              <w:rPr>
                <w:color w:val="222222"/>
              </w:rPr>
              <w:t>мышей золотисты</w:t>
            </w:r>
            <w:r>
              <w:rPr>
                <w:color w:val="222222"/>
              </w:rPr>
              <w:t xml:space="preserve">й стафилококк модель пневмонии </w:t>
            </w:r>
          </w:p>
        </w:tc>
        <w:tc>
          <w:tcPr>
            <w:tcW w:w="2268" w:type="dxa"/>
            <w:tcBorders>
              <w:top w:val="single" w:sz="4" w:space="0" w:color="auto"/>
              <w:left w:val="single" w:sz="4" w:space="0" w:color="auto"/>
              <w:bottom w:val="single" w:sz="4" w:space="0" w:color="auto"/>
              <w:right w:val="single" w:sz="4" w:space="0" w:color="auto"/>
            </w:tcBorders>
          </w:tcPr>
          <w:p w:rsidR="00891829" w:rsidRPr="009E6CF7" w:rsidRDefault="00891829" w:rsidP="00D0608C">
            <w:pPr>
              <w:pStyle w:val="a3"/>
              <w:rPr>
                <w:color w:val="222222"/>
              </w:rPr>
            </w:pPr>
            <w:r w:rsidRPr="009E6CF7">
              <w:rPr>
                <w:color w:val="222222"/>
              </w:rPr>
              <w:t>Дэн Xuming и др.</w:t>
            </w:r>
          </w:p>
          <w:p w:rsidR="00891829" w:rsidRPr="009E6CF7" w:rsidRDefault="00891829" w:rsidP="00D0608C">
            <w:pPr>
              <w:pStyle w:val="a3"/>
              <w:rPr>
                <w:rFonts w:ascii="Arial" w:hAnsi="Arial" w:cs="Arial"/>
                <w:color w:val="222222"/>
              </w:rPr>
            </w:pPr>
            <w:r>
              <w:rPr>
                <w:color w:val="222222"/>
              </w:rPr>
              <w:t>(Цзилинь университет</w:t>
            </w:r>
            <w:r w:rsidRPr="009E6CF7">
              <w:rPr>
                <w:color w:val="222222"/>
              </w:rPr>
              <w:t>)</w:t>
            </w:r>
            <w:r>
              <w:rPr>
                <w:rFonts w:ascii="Arial" w:hAnsi="Arial" w:cs="Arial"/>
                <w:color w:val="222222"/>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845413" w:rsidRDefault="00554BDE" w:rsidP="002E1BCD">
            <w:pPr>
              <w:rPr>
                <w:sz w:val="20"/>
                <w:szCs w:val="20"/>
                <w:highlight w:val="yellow"/>
              </w:rPr>
            </w:pPr>
            <w:r w:rsidRPr="00C63064">
              <w:rPr>
                <w:sz w:val="20"/>
                <w:szCs w:val="20"/>
              </w:rPr>
              <w:t>2.397</w:t>
            </w:r>
          </w:p>
        </w:tc>
        <w:tc>
          <w:tcPr>
            <w:tcW w:w="1134" w:type="dxa"/>
            <w:tcBorders>
              <w:top w:val="single" w:sz="4" w:space="0" w:color="auto"/>
              <w:left w:val="single" w:sz="4" w:space="0" w:color="auto"/>
              <w:bottom w:val="single" w:sz="4" w:space="0" w:color="auto"/>
              <w:right w:val="single" w:sz="4" w:space="0" w:color="auto"/>
            </w:tcBorders>
          </w:tcPr>
          <w:p w:rsidR="00891829" w:rsidRPr="00554BDE" w:rsidRDefault="00891829" w:rsidP="002E1BCD">
            <w:pPr>
              <w:rPr>
                <w:lang w:val="uk-UA"/>
              </w:rPr>
            </w:pPr>
            <w:r w:rsidRPr="00554BDE">
              <w:rPr>
                <w:lang w:val="uk-UA"/>
              </w:rPr>
              <w:t>Китай</w:t>
            </w:r>
          </w:p>
        </w:tc>
        <w:tc>
          <w:tcPr>
            <w:tcW w:w="1701" w:type="dxa"/>
            <w:tcBorders>
              <w:top w:val="single" w:sz="4" w:space="0" w:color="auto"/>
              <w:left w:val="single" w:sz="4" w:space="0" w:color="auto"/>
              <w:bottom w:val="single" w:sz="4" w:space="0" w:color="auto"/>
              <w:right w:val="single" w:sz="4" w:space="0" w:color="auto"/>
            </w:tcBorders>
          </w:tcPr>
          <w:p w:rsidR="00891829" w:rsidRPr="00C63064" w:rsidRDefault="00891829" w:rsidP="002E1BCD">
            <w:pPr>
              <w:rPr>
                <w:color w:val="222222"/>
              </w:rPr>
            </w:pPr>
            <w:r w:rsidRPr="00C63064">
              <w:rPr>
                <w:color w:val="222222"/>
              </w:rPr>
              <w:t>Заявка</w:t>
            </w:r>
          </w:p>
          <w:p w:rsidR="00891829" w:rsidRPr="009E6CF7" w:rsidRDefault="00891829" w:rsidP="002E1BCD">
            <w:pPr>
              <w:rPr>
                <w:color w:val="222222"/>
              </w:rPr>
            </w:pPr>
            <w:r w:rsidRPr="00C63064">
              <w:rPr>
                <w:color w:val="222222"/>
                <w:sz w:val="22"/>
                <w:szCs w:val="22"/>
              </w:rPr>
              <w:t>103210308 (А)</w:t>
            </w:r>
            <w:r w:rsidRPr="00C63064">
              <w:rPr>
                <w:color w:val="222222"/>
              </w:rPr>
              <w:t xml:space="preserve">  17.07.13</w:t>
            </w:r>
            <w:r w:rsidRPr="00610244">
              <w:rPr>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845413" w:rsidRDefault="00891829" w:rsidP="002E1BCD">
            <w:pPr>
              <w:rPr>
                <w:color w:val="222222"/>
              </w:rPr>
            </w:pPr>
            <w:r w:rsidRPr="00845413">
              <w:rPr>
                <w:color w:val="222222"/>
              </w:rPr>
              <w:t>Высокочувствительный метод определения количества фитотерапии полученных компонентов</w:t>
            </w:r>
            <w:r w:rsidRPr="00845413">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825B6D" w:rsidRDefault="00891829" w:rsidP="002E1BCD">
            <w:pPr>
              <w:widowControl w:val="0"/>
              <w:jc w:val="both"/>
              <w:rPr>
                <w:color w:val="222222"/>
              </w:rPr>
            </w:pPr>
            <w:r>
              <w:rPr>
                <w:color w:val="222222"/>
              </w:rPr>
              <w:t>Д</w:t>
            </w:r>
            <w:r w:rsidRPr="00825B6D">
              <w:rPr>
                <w:color w:val="222222"/>
              </w:rPr>
              <w:t>обываемой в вышеупомянутой стадии экстракции , по меньшей мере , одно вещество из группы, состоящей из глицирризин</w:t>
            </w:r>
            <w:r w:rsidR="00CF057D">
              <w:rPr>
                <w:color w:val="222222"/>
              </w:rPr>
              <w:t>а</w:t>
            </w:r>
            <w:r w:rsidRPr="00825B6D">
              <w:rPr>
                <w:color w:val="222222"/>
              </w:rPr>
              <w:t>, глицирретиновой кислоты , глицирризин</w:t>
            </w:r>
            <w:r w:rsidR="00CF057D">
              <w:rPr>
                <w:color w:val="222222"/>
              </w:rPr>
              <w:t>а</w:t>
            </w:r>
            <w:r w:rsidRPr="00825B6D">
              <w:rPr>
                <w:color w:val="222222"/>
              </w:rPr>
              <w:t xml:space="preserve"> и метаболитов глицирретиновая кислота, глицирризин</w:t>
            </w:r>
            <w:r w:rsidR="00CF057D">
              <w:rPr>
                <w:color w:val="222222"/>
              </w:rPr>
              <w:t>а</w:t>
            </w:r>
            <w:r w:rsidRPr="00825B6D">
              <w:rPr>
                <w:color w:val="222222"/>
              </w:rPr>
              <w:t xml:space="preserve"> и аналогов глицирретиновая кислота, сапонина компонента, содержащегося в солодки , и их фармацевтически приемлемые соли</w:t>
            </w:r>
            <w:r>
              <w:rPr>
                <w:color w:val="222222"/>
              </w:rPr>
              <w:t xml:space="preserve"> </w:t>
            </w:r>
            <w:r w:rsidRPr="00825B6D">
              <w:rPr>
                <w:color w:val="222222"/>
              </w:rPr>
              <w:t>выше</w:t>
            </w:r>
          </w:p>
        </w:tc>
        <w:tc>
          <w:tcPr>
            <w:tcW w:w="2268" w:type="dxa"/>
            <w:tcBorders>
              <w:top w:val="single" w:sz="4" w:space="0" w:color="auto"/>
              <w:left w:val="single" w:sz="4" w:space="0" w:color="auto"/>
              <w:bottom w:val="single" w:sz="4" w:space="0" w:color="auto"/>
              <w:right w:val="single" w:sz="4" w:space="0" w:color="auto"/>
            </w:tcBorders>
          </w:tcPr>
          <w:p w:rsidR="00891829" w:rsidRPr="00554BDE" w:rsidRDefault="00891829" w:rsidP="002E1BCD">
            <w:pPr>
              <w:pStyle w:val="a3"/>
              <w:rPr>
                <w:color w:val="222222"/>
              </w:rPr>
            </w:pPr>
            <w:r w:rsidRPr="00554BDE">
              <w:rPr>
                <w:color w:val="222222"/>
              </w:rPr>
              <w:t>Сузуки Каеко и др.</w:t>
            </w:r>
          </w:p>
          <w:p w:rsidR="00891829" w:rsidRPr="00727730" w:rsidRDefault="00891829" w:rsidP="002E1BCD">
            <w:pPr>
              <w:pStyle w:val="a3"/>
              <w:rPr>
                <w:bCs/>
                <w:sz w:val="24"/>
                <w:szCs w:val="24"/>
              </w:rPr>
            </w:pPr>
            <w:r w:rsidRPr="00554BDE">
              <w:rPr>
                <w:color w:val="222222"/>
              </w:rPr>
              <w:t>( Минофаген Фармасьютикал Ко, Лтд )</w:t>
            </w:r>
            <w:r>
              <w:rPr>
                <w:rFonts w:ascii="Arial" w:hAnsi="Arial" w:cs="Arial"/>
                <w:color w:val="222222"/>
              </w:rPr>
              <w:br/>
            </w:r>
          </w:p>
        </w:tc>
      </w:tr>
      <w:tr w:rsidR="00891829" w:rsidRPr="00A8626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845413" w:rsidRDefault="00554BDE" w:rsidP="00D0608C">
            <w:pPr>
              <w:rPr>
                <w:sz w:val="20"/>
                <w:szCs w:val="20"/>
                <w:highlight w:val="yellow"/>
              </w:rPr>
            </w:pPr>
            <w:r w:rsidRPr="00187B65">
              <w:rPr>
                <w:sz w:val="20"/>
                <w:szCs w:val="20"/>
              </w:rPr>
              <w:t>2.398</w:t>
            </w:r>
          </w:p>
        </w:tc>
        <w:tc>
          <w:tcPr>
            <w:tcW w:w="1134" w:type="dxa"/>
            <w:tcBorders>
              <w:top w:val="single" w:sz="4" w:space="0" w:color="auto"/>
              <w:left w:val="single" w:sz="4" w:space="0" w:color="auto"/>
              <w:bottom w:val="single" w:sz="4" w:space="0" w:color="auto"/>
              <w:right w:val="single" w:sz="4" w:space="0" w:color="auto"/>
            </w:tcBorders>
          </w:tcPr>
          <w:p w:rsidR="00891829" w:rsidRPr="00554BDE" w:rsidRDefault="00891829" w:rsidP="00D0608C">
            <w:pPr>
              <w:rPr>
                <w:lang w:val="uk-UA"/>
              </w:rPr>
            </w:pPr>
            <w:r w:rsidRPr="00554BDE">
              <w:rPr>
                <w:lang w:val="uk-UA"/>
              </w:rPr>
              <w:t>Корея</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D0608C">
            <w:pPr>
              <w:rPr>
                <w:color w:val="222222"/>
              </w:rPr>
            </w:pPr>
            <w:r>
              <w:rPr>
                <w:color w:val="222222"/>
              </w:rPr>
              <w:t>Заявка</w:t>
            </w:r>
          </w:p>
          <w:p w:rsidR="00891829" w:rsidRPr="003822C0" w:rsidRDefault="00891829" w:rsidP="00D0608C">
            <w:pPr>
              <w:rPr>
                <w:color w:val="222222"/>
                <w:sz w:val="22"/>
                <w:szCs w:val="22"/>
              </w:rPr>
            </w:pPr>
            <w:r w:rsidRPr="003822C0">
              <w:rPr>
                <w:color w:val="222222"/>
                <w:sz w:val="22"/>
                <w:szCs w:val="22"/>
              </w:rPr>
              <w:t>20130089361 (А)</w:t>
            </w:r>
          </w:p>
          <w:p w:rsidR="00891829" w:rsidRPr="00610244" w:rsidRDefault="00891829" w:rsidP="00D0608C">
            <w:pPr>
              <w:rPr>
                <w:color w:val="222222"/>
              </w:rPr>
            </w:pPr>
            <w:r w:rsidRPr="003822C0">
              <w:rPr>
                <w:color w:val="222222"/>
                <w:sz w:val="22"/>
                <w:szCs w:val="22"/>
              </w:rPr>
              <w:t xml:space="preserve"> 12.08.13</w:t>
            </w:r>
            <w:r w:rsidRPr="00610244">
              <w:rPr>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845413" w:rsidRDefault="00891829" w:rsidP="00610244">
            <w:pPr>
              <w:rPr>
                <w:color w:val="222222"/>
              </w:rPr>
            </w:pPr>
            <w:r w:rsidRPr="00845413">
              <w:rPr>
                <w:color w:val="222222"/>
              </w:rPr>
              <w:t>С</w:t>
            </w:r>
            <w:r>
              <w:rPr>
                <w:color w:val="222222"/>
              </w:rPr>
              <w:t>остав, используемый для снижения и управления уровня глюкозы в крови для улучшения диабета</w:t>
            </w:r>
          </w:p>
        </w:tc>
        <w:tc>
          <w:tcPr>
            <w:tcW w:w="5812" w:type="dxa"/>
            <w:tcBorders>
              <w:top w:val="single" w:sz="4" w:space="0" w:color="auto"/>
              <w:left w:val="single" w:sz="4" w:space="0" w:color="auto"/>
              <w:bottom w:val="single" w:sz="4" w:space="0" w:color="auto"/>
              <w:right w:val="single" w:sz="4" w:space="0" w:color="auto"/>
            </w:tcBorders>
          </w:tcPr>
          <w:p w:rsidR="00891829" w:rsidRPr="00610244" w:rsidRDefault="00891829" w:rsidP="00D0608C">
            <w:pPr>
              <w:widowControl w:val="0"/>
              <w:jc w:val="both"/>
              <w:rPr>
                <w:color w:val="222222"/>
                <w:sz w:val="22"/>
                <w:szCs w:val="22"/>
              </w:rPr>
            </w:pPr>
            <w:r w:rsidRPr="00610244">
              <w:rPr>
                <w:color w:val="222222"/>
                <w:sz w:val="22"/>
                <w:szCs w:val="22"/>
              </w:rPr>
              <w:t>Включает в себя компонент сок</w:t>
            </w:r>
            <w:r w:rsidR="00C33173">
              <w:rPr>
                <w:color w:val="222222"/>
                <w:sz w:val="22"/>
                <w:szCs w:val="22"/>
              </w:rPr>
              <w:t>ращения свободных жирных кислот</w:t>
            </w:r>
            <w:r w:rsidRPr="00610244">
              <w:rPr>
                <w:color w:val="222222"/>
                <w:sz w:val="22"/>
                <w:szCs w:val="22"/>
              </w:rPr>
              <w:t xml:space="preserve">, </w:t>
            </w:r>
            <w:r w:rsidR="00C33173">
              <w:rPr>
                <w:color w:val="222222"/>
                <w:sz w:val="22"/>
                <w:szCs w:val="22"/>
              </w:rPr>
              <w:t>противовоспалительное лекарство</w:t>
            </w:r>
            <w:r w:rsidRPr="00610244">
              <w:rPr>
                <w:color w:val="222222"/>
                <w:sz w:val="22"/>
                <w:szCs w:val="22"/>
              </w:rPr>
              <w:t>, антибиотик , антиоксидант, и компонент ингибирования глюкозидазы. Противовоспалительные препараты является coixenolide или глицирризин</w:t>
            </w:r>
          </w:p>
        </w:tc>
        <w:tc>
          <w:tcPr>
            <w:tcW w:w="2268" w:type="dxa"/>
            <w:tcBorders>
              <w:top w:val="single" w:sz="4" w:space="0" w:color="auto"/>
              <w:left w:val="single" w:sz="4" w:space="0" w:color="auto"/>
              <w:bottom w:val="single" w:sz="4" w:space="0" w:color="auto"/>
              <w:right w:val="single" w:sz="4" w:space="0" w:color="auto"/>
            </w:tcBorders>
          </w:tcPr>
          <w:p w:rsidR="00891829" w:rsidRPr="00554BDE" w:rsidRDefault="00891829" w:rsidP="00D0608C">
            <w:pPr>
              <w:pStyle w:val="a3"/>
              <w:rPr>
                <w:color w:val="222222"/>
              </w:rPr>
            </w:pPr>
            <w:r w:rsidRPr="00554BDE">
              <w:rPr>
                <w:color w:val="222222"/>
              </w:rPr>
              <w:t xml:space="preserve">Пэ Ен Сук </w:t>
            </w:r>
          </w:p>
          <w:p w:rsidR="00891829" w:rsidRPr="00435CCD" w:rsidRDefault="00C02485" w:rsidP="00A86268">
            <w:pPr>
              <w:pStyle w:val="a3"/>
              <w:rPr>
                <w:bCs/>
                <w:sz w:val="24"/>
                <w:szCs w:val="24"/>
              </w:rPr>
            </w:pPr>
            <w:r w:rsidRPr="00435CCD">
              <w:rPr>
                <w:color w:val="222222"/>
              </w:rPr>
              <w:t>(</w:t>
            </w:r>
            <w:r w:rsidR="00891829" w:rsidRPr="00554BDE">
              <w:rPr>
                <w:color w:val="222222"/>
                <w:lang w:val="en-US"/>
              </w:rPr>
              <w:t>S</w:t>
            </w:r>
            <w:r w:rsidR="00A15594">
              <w:rPr>
                <w:color w:val="222222"/>
                <w:lang w:val="en-US"/>
              </w:rPr>
              <w:t>martfood</w:t>
            </w:r>
            <w:r w:rsidR="00891829" w:rsidRPr="00435CCD">
              <w:rPr>
                <w:color w:val="222222"/>
              </w:rPr>
              <w:t xml:space="preserve"> </w:t>
            </w:r>
            <w:r w:rsidR="00891829" w:rsidRPr="00554BDE">
              <w:rPr>
                <w:color w:val="222222"/>
                <w:lang w:val="en-US"/>
              </w:rPr>
              <w:t>DM</w:t>
            </w:r>
            <w:r w:rsidR="00891829" w:rsidRPr="00435CCD">
              <w:rPr>
                <w:color w:val="222222"/>
              </w:rPr>
              <w:t xml:space="preserve"> </w:t>
            </w:r>
            <w:r w:rsidR="00891829" w:rsidRPr="00554BDE">
              <w:rPr>
                <w:color w:val="222222"/>
                <w:lang w:val="en-US"/>
              </w:rPr>
              <w:t>C</w:t>
            </w:r>
            <w:r w:rsidR="00A15594">
              <w:rPr>
                <w:color w:val="222222"/>
                <w:lang w:val="en-US"/>
              </w:rPr>
              <w:t>o</w:t>
            </w:r>
            <w:r w:rsidR="00891829" w:rsidRPr="00435CCD">
              <w:rPr>
                <w:color w:val="222222"/>
              </w:rPr>
              <w:t xml:space="preserve"> </w:t>
            </w:r>
            <w:r w:rsidR="00891829" w:rsidRPr="00554BDE">
              <w:rPr>
                <w:color w:val="222222"/>
                <w:lang w:val="en-US"/>
              </w:rPr>
              <w:t>L</w:t>
            </w:r>
            <w:r w:rsidR="00A86268">
              <w:rPr>
                <w:color w:val="222222"/>
                <w:lang w:val="en-US"/>
              </w:rPr>
              <w:t>td</w:t>
            </w:r>
            <w:r w:rsidR="00891829" w:rsidRPr="00435CCD">
              <w:rPr>
                <w:color w:val="222222"/>
              </w:rPr>
              <w:t xml:space="preserve"> </w:t>
            </w:r>
            <w:r w:rsidR="00891829" w:rsidRPr="00554BDE">
              <w:rPr>
                <w:color w:val="222222"/>
              </w:rPr>
              <w:t>и</w:t>
            </w:r>
            <w:r w:rsidR="00891829" w:rsidRPr="00435CCD">
              <w:rPr>
                <w:color w:val="222222"/>
              </w:rPr>
              <w:t xml:space="preserve"> </w:t>
            </w:r>
            <w:r w:rsidR="00891829" w:rsidRPr="00554BDE">
              <w:rPr>
                <w:color w:val="222222"/>
              </w:rPr>
              <w:t>авторы</w:t>
            </w:r>
            <w:r w:rsidRPr="00435CCD">
              <w:rPr>
                <w:color w:val="222222"/>
              </w:rPr>
              <w:t>)</w:t>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EC0D06" w:rsidRDefault="00554BDE" w:rsidP="00CA5A72">
            <w:pPr>
              <w:rPr>
                <w:sz w:val="20"/>
                <w:szCs w:val="20"/>
                <w:highlight w:val="yellow"/>
              </w:rPr>
            </w:pPr>
            <w:r w:rsidRPr="00187B65">
              <w:rPr>
                <w:sz w:val="20"/>
                <w:szCs w:val="20"/>
              </w:rPr>
              <w:t>2.399</w:t>
            </w:r>
          </w:p>
        </w:tc>
        <w:tc>
          <w:tcPr>
            <w:tcW w:w="1134" w:type="dxa"/>
            <w:tcBorders>
              <w:top w:val="single" w:sz="4" w:space="0" w:color="auto"/>
              <w:left w:val="single" w:sz="4" w:space="0" w:color="auto"/>
              <w:bottom w:val="single" w:sz="4" w:space="0" w:color="auto"/>
              <w:right w:val="single" w:sz="4" w:space="0" w:color="auto"/>
            </w:tcBorders>
          </w:tcPr>
          <w:p w:rsidR="00891829" w:rsidRPr="006F3CD8" w:rsidRDefault="00891829" w:rsidP="00CA5A72">
            <w:pPr>
              <w:rPr>
                <w:lang w:val="uk-UA"/>
              </w:rPr>
            </w:pPr>
            <w:r w:rsidRPr="006F3CD8">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891829" w:rsidRPr="00E20DFE" w:rsidRDefault="00891829" w:rsidP="00CA5A72">
            <w:pPr>
              <w:rPr>
                <w:color w:val="222222"/>
              </w:rPr>
            </w:pPr>
            <w:r w:rsidRPr="00E20DFE">
              <w:rPr>
                <w:color w:val="222222"/>
              </w:rPr>
              <w:t>Заявка</w:t>
            </w:r>
          </w:p>
          <w:p w:rsidR="00891829" w:rsidRPr="00A4302F" w:rsidRDefault="00891829" w:rsidP="00CA5A72">
            <w:pPr>
              <w:rPr>
                <w:color w:val="222222"/>
              </w:rPr>
            </w:pPr>
            <w:r w:rsidRPr="00ED3198">
              <w:rPr>
                <w:color w:val="222222"/>
                <w:sz w:val="20"/>
                <w:szCs w:val="20"/>
              </w:rPr>
              <w:t>2013345160 (A1)</w:t>
            </w:r>
            <w:r>
              <w:rPr>
                <w:color w:val="222222"/>
              </w:rPr>
              <w:t xml:space="preserve"> </w:t>
            </w:r>
            <w:r w:rsidRPr="00A4302F">
              <w:rPr>
                <w:color w:val="222222"/>
              </w:rPr>
              <w:t>26</w:t>
            </w:r>
            <w:r>
              <w:rPr>
                <w:color w:val="222222"/>
              </w:rPr>
              <w:t>.12.13</w:t>
            </w:r>
            <w:r w:rsidRPr="00A4302F">
              <w:rPr>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A4302F" w:rsidRDefault="00891829" w:rsidP="003822C0">
            <w:pPr>
              <w:rPr>
                <w:color w:val="222222"/>
              </w:rPr>
            </w:pPr>
            <w:r>
              <w:rPr>
                <w:color w:val="222222"/>
              </w:rPr>
              <w:lastRenderedPageBreak/>
              <w:t xml:space="preserve">Подготовка </w:t>
            </w:r>
            <w:r w:rsidRPr="00A4302F">
              <w:rPr>
                <w:color w:val="222222"/>
              </w:rPr>
              <w:t>высококонцен</w:t>
            </w:r>
            <w:r>
              <w:rPr>
                <w:color w:val="222222"/>
              </w:rPr>
              <w:t>-</w:t>
            </w:r>
            <w:r w:rsidRPr="00A4302F">
              <w:rPr>
                <w:color w:val="222222"/>
              </w:rPr>
              <w:t>трированн</w:t>
            </w:r>
            <w:r>
              <w:rPr>
                <w:color w:val="222222"/>
              </w:rPr>
              <w:t>ого</w:t>
            </w:r>
            <w:r w:rsidRPr="00A4302F">
              <w:rPr>
                <w:color w:val="222222"/>
              </w:rPr>
              <w:t xml:space="preserve"> </w:t>
            </w:r>
            <w:r>
              <w:rPr>
                <w:color w:val="222222"/>
              </w:rPr>
              <w:t>г</w:t>
            </w:r>
            <w:r w:rsidRPr="00A4302F">
              <w:rPr>
                <w:color w:val="222222"/>
              </w:rPr>
              <w:t>лицирризин</w:t>
            </w:r>
            <w:r>
              <w:rPr>
                <w:color w:val="222222"/>
              </w:rPr>
              <w:t>а</w:t>
            </w:r>
            <w:r w:rsidRPr="00A4302F">
              <w:rPr>
                <w:color w:val="222222"/>
              </w:rPr>
              <w:t xml:space="preserve"> </w:t>
            </w:r>
          </w:p>
        </w:tc>
        <w:tc>
          <w:tcPr>
            <w:tcW w:w="5812" w:type="dxa"/>
            <w:tcBorders>
              <w:top w:val="single" w:sz="4" w:space="0" w:color="auto"/>
              <w:left w:val="single" w:sz="4" w:space="0" w:color="auto"/>
              <w:bottom w:val="single" w:sz="4" w:space="0" w:color="auto"/>
              <w:right w:val="single" w:sz="4" w:space="0" w:color="auto"/>
            </w:tcBorders>
          </w:tcPr>
          <w:p w:rsidR="00891829" w:rsidRPr="00A4302F" w:rsidRDefault="00891829" w:rsidP="003822C0">
            <w:pPr>
              <w:widowControl w:val="0"/>
              <w:jc w:val="both"/>
              <w:rPr>
                <w:color w:val="222222"/>
              </w:rPr>
            </w:pPr>
            <w:r w:rsidRPr="003822C0">
              <w:rPr>
                <w:color w:val="222222"/>
                <w:sz w:val="22"/>
                <w:szCs w:val="22"/>
              </w:rPr>
              <w:t>Предусмотрена лекарственная композиция, содержащ</w:t>
            </w:r>
            <w:r>
              <w:rPr>
                <w:color w:val="222222"/>
                <w:sz w:val="22"/>
                <w:szCs w:val="22"/>
              </w:rPr>
              <w:t>ая</w:t>
            </w:r>
            <w:r w:rsidRPr="003822C0">
              <w:rPr>
                <w:color w:val="222222"/>
                <w:sz w:val="22"/>
                <w:szCs w:val="22"/>
              </w:rPr>
              <w:t xml:space="preserve"> от 8 до 16 мг / мл глицирризин</w:t>
            </w:r>
            <w:r>
              <w:rPr>
                <w:color w:val="222222"/>
                <w:sz w:val="22"/>
                <w:szCs w:val="22"/>
              </w:rPr>
              <w:t>а</w:t>
            </w:r>
            <w:r w:rsidRPr="003822C0">
              <w:rPr>
                <w:color w:val="222222"/>
                <w:sz w:val="22"/>
                <w:szCs w:val="22"/>
              </w:rPr>
              <w:t xml:space="preserve">, от 3 до 6 мг / мл цистеина и от 80 до 160 мг / мл аминоуксусной кислоты, где нет </w:t>
            </w:r>
            <w:r w:rsidRPr="003822C0">
              <w:rPr>
                <w:color w:val="222222"/>
                <w:sz w:val="22"/>
                <w:szCs w:val="22"/>
              </w:rPr>
              <w:lastRenderedPageBreak/>
              <w:t>сульфит</w:t>
            </w:r>
            <w:r>
              <w:rPr>
                <w:color w:val="222222"/>
                <w:sz w:val="22"/>
                <w:szCs w:val="22"/>
              </w:rPr>
              <w:t>а</w:t>
            </w:r>
            <w:r w:rsidRPr="003822C0">
              <w:rPr>
                <w:color w:val="222222"/>
                <w:sz w:val="22"/>
                <w:szCs w:val="22"/>
              </w:rPr>
              <w:t xml:space="preserve"> соли не буд</w:t>
            </w:r>
            <w:r>
              <w:rPr>
                <w:color w:val="222222"/>
                <w:sz w:val="22"/>
                <w:szCs w:val="22"/>
              </w:rPr>
              <w:t xml:space="preserve">ут добавлены в качестве добавки, и рН </w:t>
            </w:r>
            <w:r w:rsidRPr="003822C0">
              <w:rPr>
                <w:color w:val="222222"/>
                <w:sz w:val="22"/>
                <w:szCs w:val="22"/>
              </w:rPr>
              <w:t>от 6 до 7</w:t>
            </w:r>
            <w:r w:rsidRPr="00A4302F">
              <w:rPr>
                <w:color w:val="222222"/>
              </w:rPr>
              <w:t xml:space="preserve"> .</w:t>
            </w:r>
            <w:r w:rsidRPr="00A4302F">
              <w:rPr>
                <w:color w:val="222222"/>
              </w:rPr>
              <w:br/>
            </w:r>
            <w:r w:rsidRPr="00A4302F">
              <w:rPr>
                <w:color w:val="222222"/>
              </w:rPr>
              <w:br/>
            </w:r>
          </w:p>
        </w:tc>
        <w:tc>
          <w:tcPr>
            <w:tcW w:w="2268" w:type="dxa"/>
            <w:tcBorders>
              <w:top w:val="single" w:sz="4" w:space="0" w:color="auto"/>
              <w:left w:val="single" w:sz="4" w:space="0" w:color="auto"/>
              <w:bottom w:val="single" w:sz="4" w:space="0" w:color="auto"/>
              <w:right w:val="single" w:sz="4" w:space="0" w:color="auto"/>
            </w:tcBorders>
          </w:tcPr>
          <w:p w:rsidR="00A15594" w:rsidRPr="00A15594" w:rsidRDefault="00891829" w:rsidP="00CA5A72">
            <w:pPr>
              <w:pStyle w:val="a3"/>
              <w:rPr>
                <w:color w:val="222222"/>
              </w:rPr>
            </w:pPr>
            <w:r>
              <w:rPr>
                <w:color w:val="222222"/>
              </w:rPr>
              <w:lastRenderedPageBreak/>
              <w:t>Юшикава Таро</w:t>
            </w:r>
            <w:r w:rsidR="00A15594">
              <w:rPr>
                <w:color w:val="222222"/>
              </w:rPr>
              <w:t xml:space="preserve"> </w:t>
            </w:r>
          </w:p>
          <w:p w:rsidR="00891829" w:rsidRPr="00A15594" w:rsidRDefault="00891829" w:rsidP="00CA5A72">
            <w:pPr>
              <w:pStyle w:val="a3"/>
              <w:rPr>
                <w:color w:val="222222"/>
              </w:rPr>
            </w:pPr>
            <w:r w:rsidRPr="00633BDE">
              <w:rPr>
                <w:color w:val="222222"/>
              </w:rPr>
              <w:t xml:space="preserve"> Ханаока </w:t>
            </w:r>
            <w:r>
              <w:rPr>
                <w:color w:val="222222"/>
              </w:rPr>
              <w:t>Сатоши</w:t>
            </w:r>
          </w:p>
          <w:p w:rsidR="00891829" w:rsidRPr="00A4302F" w:rsidRDefault="00C02485" w:rsidP="00A15594">
            <w:pPr>
              <w:pStyle w:val="a3"/>
              <w:rPr>
                <w:bCs/>
                <w:sz w:val="24"/>
                <w:szCs w:val="24"/>
              </w:rPr>
            </w:pPr>
            <w:r>
              <w:rPr>
                <w:color w:val="222222"/>
              </w:rPr>
              <w:t>( N</w:t>
            </w:r>
            <w:r w:rsidR="00A15594">
              <w:rPr>
                <w:color w:val="222222"/>
                <w:lang w:val="en-US"/>
              </w:rPr>
              <w:t>ippon</w:t>
            </w:r>
            <w:r>
              <w:rPr>
                <w:color w:val="222222"/>
              </w:rPr>
              <w:t xml:space="preserve"> Zoki</w:t>
            </w:r>
            <w:r w:rsidR="00891829" w:rsidRPr="00633BDE">
              <w:rPr>
                <w:color w:val="222222"/>
              </w:rPr>
              <w:t xml:space="preserve">Фармасьютикал Ко, </w:t>
            </w:r>
            <w:r>
              <w:rPr>
                <w:color w:val="222222"/>
              </w:rPr>
              <w:t xml:space="preserve">  </w:t>
            </w:r>
            <w:r w:rsidR="00891829" w:rsidRPr="00633BDE">
              <w:rPr>
                <w:color w:val="222222"/>
              </w:rPr>
              <w:lastRenderedPageBreak/>
              <w:t>Лтд )</w:t>
            </w:r>
            <w:r w:rsidR="00891829" w:rsidRPr="00A4302F">
              <w:rPr>
                <w:color w:val="222222"/>
                <w:sz w:val="24"/>
                <w:szCs w:val="24"/>
              </w:rPr>
              <w:br/>
            </w:r>
          </w:p>
        </w:tc>
      </w:tr>
      <w:tr w:rsidR="00891829" w:rsidRPr="00DE3ADD"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3822C0" w:rsidRDefault="00554BDE" w:rsidP="008040FE">
            <w:pPr>
              <w:rPr>
                <w:sz w:val="20"/>
                <w:szCs w:val="20"/>
                <w:highlight w:val="yellow"/>
              </w:rPr>
            </w:pPr>
            <w:r w:rsidRPr="00C63064">
              <w:rPr>
                <w:sz w:val="20"/>
                <w:szCs w:val="20"/>
              </w:rPr>
              <w:lastRenderedPageBreak/>
              <w:t>2.400</w:t>
            </w:r>
          </w:p>
        </w:tc>
        <w:tc>
          <w:tcPr>
            <w:tcW w:w="1134" w:type="dxa"/>
            <w:tcBorders>
              <w:top w:val="single" w:sz="4" w:space="0" w:color="auto"/>
              <w:left w:val="single" w:sz="4" w:space="0" w:color="auto"/>
              <w:bottom w:val="single" w:sz="4" w:space="0" w:color="auto"/>
              <w:right w:val="single" w:sz="4" w:space="0" w:color="auto"/>
            </w:tcBorders>
          </w:tcPr>
          <w:p w:rsidR="00891829" w:rsidRPr="007F1A74" w:rsidRDefault="00891829" w:rsidP="008040FE">
            <w:pPr>
              <w:rPr>
                <w:lang w:val="uk-UA"/>
              </w:rPr>
            </w:pPr>
            <w:r w:rsidRPr="007F1A74">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891829" w:rsidRPr="007F1A74" w:rsidRDefault="00891829" w:rsidP="008040FE">
            <w:pPr>
              <w:rPr>
                <w:color w:val="222222"/>
              </w:rPr>
            </w:pPr>
            <w:r w:rsidRPr="007F1A74">
              <w:rPr>
                <w:color w:val="222222"/>
              </w:rPr>
              <w:t>Заявка</w:t>
            </w:r>
          </w:p>
          <w:p w:rsidR="00891829" w:rsidRPr="007F1A74" w:rsidRDefault="00891829" w:rsidP="00554BDE">
            <w:pPr>
              <w:rPr>
                <w:rFonts w:ascii="Arial" w:hAnsi="Arial" w:cs="Arial"/>
                <w:color w:val="222222"/>
                <w:sz w:val="18"/>
                <w:szCs w:val="18"/>
              </w:rPr>
            </w:pPr>
            <w:r w:rsidRPr="007F1A74">
              <w:t xml:space="preserve">5296368 (B2) </w:t>
            </w:r>
            <w:r w:rsidRPr="007F1A74">
              <w:br/>
              <w:t>25.09.13</w:t>
            </w:r>
          </w:p>
        </w:tc>
        <w:tc>
          <w:tcPr>
            <w:tcW w:w="3544" w:type="dxa"/>
            <w:tcBorders>
              <w:top w:val="single" w:sz="4" w:space="0" w:color="auto"/>
              <w:left w:val="single" w:sz="4" w:space="0" w:color="auto"/>
              <w:bottom w:val="single" w:sz="4" w:space="0" w:color="auto"/>
              <w:right w:val="single" w:sz="4" w:space="0" w:color="auto"/>
            </w:tcBorders>
          </w:tcPr>
          <w:p w:rsidR="00891829" w:rsidRPr="007F1A74" w:rsidRDefault="00891829" w:rsidP="004F5D2F">
            <w:pPr>
              <w:rPr>
                <w:color w:val="222222"/>
              </w:rPr>
            </w:pPr>
            <w:r w:rsidRPr="007F1A74">
              <w:rPr>
                <w:color w:val="222222"/>
              </w:rPr>
              <w:t>Способ получения производного глицирризина</w:t>
            </w:r>
          </w:p>
        </w:tc>
        <w:tc>
          <w:tcPr>
            <w:tcW w:w="5812" w:type="dxa"/>
            <w:tcBorders>
              <w:top w:val="single" w:sz="4" w:space="0" w:color="auto"/>
              <w:left w:val="single" w:sz="4" w:space="0" w:color="auto"/>
              <w:bottom w:val="single" w:sz="4" w:space="0" w:color="auto"/>
              <w:right w:val="single" w:sz="4" w:space="0" w:color="auto"/>
            </w:tcBorders>
          </w:tcPr>
          <w:p w:rsidR="00891829" w:rsidRPr="007F1A74" w:rsidRDefault="00891829" w:rsidP="008040FE">
            <w:pPr>
              <w:widowControl w:val="0"/>
              <w:jc w:val="both"/>
              <w:rPr>
                <w:color w:val="222222"/>
              </w:rPr>
            </w:pPr>
            <w:r w:rsidRPr="007F1A74">
              <w:rPr>
                <w:color w:val="222222"/>
              </w:rPr>
              <w:t>Глицирризин Химически синтезируют в короткий шаг и с высоким выходом, с помощью двухстадийного гликозидирования в котором конкретный моносахарид, имеющий защищенную гидроксильную группу, который включает склеивание моносахарида в гидроксильную группу соединения с атомом 3-углерода глицирретиновой кислоты</w:t>
            </w:r>
          </w:p>
        </w:tc>
        <w:tc>
          <w:tcPr>
            <w:tcW w:w="2268" w:type="dxa"/>
            <w:tcBorders>
              <w:top w:val="single" w:sz="4" w:space="0" w:color="auto"/>
              <w:left w:val="single" w:sz="4" w:space="0" w:color="auto"/>
              <w:bottom w:val="single" w:sz="4" w:space="0" w:color="auto"/>
              <w:right w:val="single" w:sz="4" w:space="0" w:color="auto"/>
            </w:tcBorders>
          </w:tcPr>
          <w:p w:rsidR="00891829" w:rsidRPr="00554BDE" w:rsidRDefault="00891829" w:rsidP="008040FE">
            <w:pPr>
              <w:pStyle w:val="a3"/>
              <w:rPr>
                <w:color w:val="222222"/>
              </w:rPr>
            </w:pPr>
            <w:r w:rsidRPr="00554BDE">
              <w:rPr>
                <w:color w:val="222222"/>
              </w:rPr>
              <w:t>Moмияи  Юшиказу, Mураиматсу Есинори</w:t>
            </w:r>
          </w:p>
          <w:p w:rsidR="00891829" w:rsidRPr="007F1A74" w:rsidRDefault="00891829" w:rsidP="00A15594">
            <w:pPr>
              <w:pStyle w:val="a3"/>
              <w:rPr>
                <w:rFonts w:ascii="Arial" w:hAnsi="Arial" w:cs="Arial"/>
                <w:color w:val="222222"/>
              </w:rPr>
            </w:pPr>
            <w:r w:rsidRPr="00554BDE">
              <w:rPr>
                <w:color w:val="222222"/>
              </w:rPr>
              <w:t>(M</w:t>
            </w:r>
            <w:r w:rsidR="00A15594">
              <w:rPr>
                <w:color w:val="222222"/>
                <w:lang w:val="en-US"/>
              </w:rPr>
              <w:t>inofuaagen</w:t>
            </w:r>
            <w:r w:rsidRPr="00554BDE">
              <w:rPr>
                <w:color w:val="222222"/>
              </w:rPr>
              <w:t xml:space="preserve"> Seiyaku: К.К.)</w:t>
            </w:r>
            <w:r w:rsidRPr="007F1A74">
              <w:rPr>
                <w:rFonts w:ascii="Arial" w:hAnsi="Arial" w:cs="Arial"/>
                <w:color w:val="222222"/>
              </w:rPr>
              <w:br/>
            </w:r>
          </w:p>
        </w:tc>
      </w:tr>
      <w:tr w:rsidR="00891829" w:rsidRPr="00A1559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C31D1D" w:rsidRDefault="00554BDE" w:rsidP="00CA5A72">
            <w:pPr>
              <w:rPr>
                <w:sz w:val="20"/>
                <w:szCs w:val="20"/>
                <w:highlight w:val="yellow"/>
              </w:rPr>
            </w:pPr>
            <w:r w:rsidRPr="00D02407">
              <w:rPr>
                <w:color w:val="000000" w:themeColor="text1"/>
                <w:sz w:val="20"/>
                <w:szCs w:val="20"/>
              </w:rPr>
              <w:t>2.401</w:t>
            </w:r>
          </w:p>
        </w:tc>
        <w:tc>
          <w:tcPr>
            <w:tcW w:w="1134" w:type="dxa"/>
            <w:tcBorders>
              <w:top w:val="single" w:sz="4" w:space="0" w:color="auto"/>
              <w:left w:val="single" w:sz="4" w:space="0" w:color="auto"/>
              <w:bottom w:val="single" w:sz="4" w:space="0" w:color="auto"/>
              <w:right w:val="single" w:sz="4" w:space="0" w:color="auto"/>
            </w:tcBorders>
          </w:tcPr>
          <w:p w:rsidR="00891829" w:rsidRPr="00633BDE" w:rsidRDefault="00891829" w:rsidP="00CA5A72">
            <w:pPr>
              <w:rPr>
                <w:lang w:val="uk-UA"/>
              </w:rPr>
            </w:pPr>
            <w:r w:rsidRPr="00633BDE">
              <w:rPr>
                <w:lang w:val="uk-UA"/>
              </w:rPr>
              <w:t>Япония</w:t>
            </w:r>
          </w:p>
        </w:tc>
        <w:tc>
          <w:tcPr>
            <w:tcW w:w="1701" w:type="dxa"/>
            <w:tcBorders>
              <w:top w:val="single" w:sz="4" w:space="0" w:color="auto"/>
              <w:left w:val="single" w:sz="4" w:space="0" w:color="auto"/>
              <w:bottom w:val="single" w:sz="4" w:space="0" w:color="auto"/>
              <w:right w:val="single" w:sz="4" w:space="0" w:color="auto"/>
            </w:tcBorders>
          </w:tcPr>
          <w:p w:rsidR="00891829" w:rsidRDefault="00891829" w:rsidP="00CA5A72">
            <w:pPr>
              <w:rPr>
                <w:rFonts w:ascii="Arial" w:hAnsi="Arial" w:cs="Arial"/>
                <w:color w:val="222222"/>
              </w:rPr>
            </w:pPr>
            <w:r w:rsidRPr="00B571D2">
              <w:rPr>
                <w:color w:val="222222"/>
              </w:rPr>
              <w:t>Заявка</w:t>
            </w:r>
          </w:p>
          <w:p w:rsidR="00891829" w:rsidRPr="00B571D2" w:rsidRDefault="00891829" w:rsidP="00CA5A72">
            <w:r w:rsidRPr="00B571D2">
              <w:t>5455505</w:t>
            </w:r>
            <w:r w:rsidR="00554BDE">
              <w:t xml:space="preserve"> </w:t>
            </w:r>
            <w:r w:rsidRPr="00B571D2">
              <w:t>(B2)</w:t>
            </w:r>
          </w:p>
          <w:p w:rsidR="00891829" w:rsidRDefault="00891829" w:rsidP="00CA5A72">
            <w:pPr>
              <w:rPr>
                <w:rFonts w:ascii="Arial" w:hAnsi="Arial" w:cs="Arial"/>
                <w:color w:val="222222"/>
              </w:rPr>
            </w:pPr>
            <w:r w:rsidRPr="00B571D2">
              <w:t>26.03.14</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4F5D2F" w:rsidRDefault="00891829" w:rsidP="004F5D2F">
            <w:pPr>
              <w:rPr>
                <w:color w:val="222222"/>
              </w:rPr>
            </w:pPr>
            <w:r w:rsidRPr="004F5D2F">
              <w:rPr>
                <w:color w:val="222222"/>
              </w:rPr>
              <w:t>Промоутер</w:t>
            </w:r>
            <w:r w:rsidRPr="004F5D2F">
              <w:rPr>
                <w:color w:val="222222"/>
              </w:rPr>
              <w:br/>
            </w:r>
            <w:r w:rsidRPr="004F5D2F">
              <w:rPr>
                <w:color w:val="222222"/>
                <w:lang w:val="en-US"/>
              </w:rPr>
              <w:t>junB</w:t>
            </w:r>
            <w:r w:rsidRPr="004F5D2F">
              <w:rPr>
                <w:color w:val="222222"/>
              </w:rPr>
              <w:t xml:space="preserve"> экспрессии гена</w:t>
            </w:r>
          </w:p>
        </w:tc>
        <w:tc>
          <w:tcPr>
            <w:tcW w:w="5812" w:type="dxa"/>
            <w:tcBorders>
              <w:top w:val="single" w:sz="4" w:space="0" w:color="auto"/>
              <w:left w:val="single" w:sz="4" w:space="0" w:color="auto"/>
              <w:bottom w:val="single" w:sz="4" w:space="0" w:color="auto"/>
              <w:right w:val="single" w:sz="4" w:space="0" w:color="auto"/>
            </w:tcBorders>
          </w:tcPr>
          <w:p w:rsidR="00891829" w:rsidRPr="00D770CD" w:rsidRDefault="00891829" w:rsidP="00CA5A72">
            <w:pPr>
              <w:widowControl w:val="0"/>
              <w:jc w:val="both"/>
              <w:rPr>
                <w:color w:val="222222"/>
              </w:rPr>
            </w:pPr>
            <w:r w:rsidRPr="00D770CD">
              <w:rPr>
                <w:color w:val="222222"/>
              </w:rPr>
              <w:t>Соединение, выбранное из глицирризин</w:t>
            </w:r>
            <w:r>
              <w:rPr>
                <w:color w:val="222222"/>
              </w:rPr>
              <w:t>а</w:t>
            </w:r>
            <w:r w:rsidRPr="00D770CD">
              <w:rPr>
                <w:color w:val="222222"/>
              </w:rPr>
              <w:t xml:space="preserve"> и его фармацевтически приемлемых солей используют в качестве компонента экспрессии гена промотора JUNB</w:t>
            </w:r>
          </w:p>
        </w:tc>
        <w:tc>
          <w:tcPr>
            <w:tcW w:w="2268" w:type="dxa"/>
            <w:tcBorders>
              <w:top w:val="single" w:sz="4" w:space="0" w:color="auto"/>
              <w:left w:val="single" w:sz="4" w:space="0" w:color="auto"/>
              <w:bottom w:val="single" w:sz="4" w:space="0" w:color="auto"/>
              <w:right w:val="single" w:sz="4" w:space="0" w:color="auto"/>
            </w:tcBorders>
          </w:tcPr>
          <w:p w:rsidR="00891829" w:rsidRPr="007C69A1" w:rsidRDefault="00891829" w:rsidP="00CA5A72">
            <w:pPr>
              <w:pStyle w:val="a3"/>
              <w:rPr>
                <w:color w:val="222222"/>
              </w:rPr>
            </w:pPr>
            <w:r w:rsidRPr="00633BDE">
              <w:rPr>
                <w:color w:val="222222"/>
                <w:lang w:val="en-US"/>
              </w:rPr>
              <w:t>K</w:t>
            </w:r>
            <w:r w:rsidRPr="00633BDE">
              <w:rPr>
                <w:color w:val="222222"/>
              </w:rPr>
              <w:t xml:space="preserve">оике </w:t>
            </w:r>
            <w:r w:rsidRPr="007C69A1">
              <w:rPr>
                <w:color w:val="222222"/>
              </w:rPr>
              <w:t xml:space="preserve"> </w:t>
            </w:r>
            <w:r w:rsidRPr="00633BDE">
              <w:rPr>
                <w:color w:val="222222"/>
                <w:lang w:val="en-US"/>
              </w:rPr>
              <w:t>Ka</w:t>
            </w:r>
            <w:r w:rsidRPr="00633BDE">
              <w:rPr>
                <w:color w:val="222222"/>
              </w:rPr>
              <w:t>тсуро</w:t>
            </w:r>
          </w:p>
          <w:p w:rsidR="00891829" w:rsidRPr="00435CCD" w:rsidRDefault="00891829" w:rsidP="00A15594">
            <w:pPr>
              <w:pStyle w:val="a3"/>
              <w:rPr>
                <w:bCs/>
                <w:sz w:val="24"/>
                <w:szCs w:val="24"/>
              </w:rPr>
            </w:pPr>
            <w:r w:rsidRPr="00435CCD">
              <w:rPr>
                <w:color w:val="222222"/>
              </w:rPr>
              <w:t xml:space="preserve">( </w:t>
            </w:r>
            <w:r w:rsidRPr="00633BDE">
              <w:rPr>
                <w:color w:val="222222"/>
                <w:lang w:val="en-US"/>
              </w:rPr>
              <w:t>M</w:t>
            </w:r>
            <w:r w:rsidR="00A15594">
              <w:rPr>
                <w:color w:val="222222"/>
                <w:lang w:val="en-US"/>
              </w:rPr>
              <w:t>inofuaagen</w:t>
            </w:r>
            <w:r w:rsidRPr="00435CCD">
              <w:rPr>
                <w:color w:val="222222"/>
              </w:rPr>
              <w:t xml:space="preserve"> </w:t>
            </w:r>
            <w:r w:rsidRPr="00633BDE">
              <w:rPr>
                <w:color w:val="222222"/>
                <w:lang w:val="en-US"/>
              </w:rPr>
              <w:t>Seiyaku</w:t>
            </w:r>
            <w:r w:rsidRPr="00435CCD">
              <w:rPr>
                <w:color w:val="222222"/>
              </w:rPr>
              <w:t xml:space="preserve"> : </w:t>
            </w:r>
            <w:r w:rsidRPr="00633BDE">
              <w:rPr>
                <w:color w:val="222222"/>
                <w:lang w:val="en-US"/>
              </w:rPr>
              <w:t>KK</w:t>
            </w:r>
            <w:r w:rsidRPr="00435CCD">
              <w:rPr>
                <w:color w:val="222222"/>
              </w:rPr>
              <w:t xml:space="preserve"> , ; </w:t>
            </w:r>
            <w:r w:rsidRPr="00633BDE">
              <w:rPr>
                <w:color w:val="222222"/>
              </w:rPr>
              <w:t>Я</w:t>
            </w:r>
            <w:r w:rsidR="00A15594">
              <w:rPr>
                <w:color w:val="222222"/>
              </w:rPr>
              <w:t>пония</w:t>
            </w:r>
            <w:r w:rsidRPr="00435CCD">
              <w:rPr>
                <w:color w:val="222222"/>
              </w:rPr>
              <w:t xml:space="preserve"> </w:t>
            </w:r>
            <w:r w:rsidRPr="00633BDE">
              <w:rPr>
                <w:color w:val="222222"/>
              </w:rPr>
              <w:t>Н</w:t>
            </w:r>
            <w:r w:rsidR="00A15594">
              <w:rPr>
                <w:color w:val="222222"/>
              </w:rPr>
              <w:t>аидено</w:t>
            </w:r>
            <w:r w:rsidRPr="00435CCD">
              <w:rPr>
                <w:color w:val="222222"/>
              </w:rPr>
              <w:t xml:space="preserve"> </w:t>
            </w:r>
            <w:r w:rsidRPr="00633BDE">
              <w:rPr>
                <w:color w:val="222222"/>
                <w:lang w:val="en-US"/>
              </w:rPr>
              <w:t>Cancer</w:t>
            </w:r>
            <w:r w:rsidRPr="00435CCD">
              <w:rPr>
                <w:color w:val="222222"/>
              </w:rPr>
              <w:t xml:space="preserve"> </w:t>
            </w:r>
            <w:r w:rsidRPr="00633BDE">
              <w:rPr>
                <w:color w:val="222222"/>
                <w:lang w:val="en-US"/>
              </w:rPr>
              <w:t>Res</w:t>
            </w:r>
            <w:r w:rsidRPr="00435CCD">
              <w:rPr>
                <w:color w:val="222222"/>
              </w:rPr>
              <w:t xml:space="preserve"> )</w:t>
            </w:r>
            <w:r w:rsidRPr="00435CCD">
              <w:rPr>
                <w:rFonts w:ascii="Arial" w:hAnsi="Arial" w:cs="Arial"/>
                <w:color w:val="222222"/>
              </w:rPr>
              <w:br/>
            </w:r>
          </w:p>
        </w:tc>
      </w:tr>
      <w:tr w:rsidR="00891829" w:rsidRPr="000D445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91829" w:rsidRPr="00071159" w:rsidRDefault="00554BDE" w:rsidP="0022027D">
            <w:r w:rsidRPr="00C63064">
              <w:rPr>
                <w:sz w:val="20"/>
                <w:szCs w:val="20"/>
              </w:rPr>
              <w:t>2.402</w:t>
            </w:r>
          </w:p>
        </w:tc>
        <w:tc>
          <w:tcPr>
            <w:tcW w:w="1134" w:type="dxa"/>
            <w:tcBorders>
              <w:top w:val="single" w:sz="4" w:space="0" w:color="auto"/>
              <w:left w:val="single" w:sz="4" w:space="0" w:color="auto"/>
              <w:bottom w:val="single" w:sz="4" w:space="0" w:color="auto"/>
              <w:right w:val="single" w:sz="4" w:space="0" w:color="auto"/>
            </w:tcBorders>
          </w:tcPr>
          <w:p w:rsidR="00891829" w:rsidRPr="00A96A47" w:rsidRDefault="00891829" w:rsidP="009C7EAB">
            <w:r>
              <w:t>Китай</w:t>
            </w:r>
          </w:p>
        </w:tc>
        <w:tc>
          <w:tcPr>
            <w:tcW w:w="1701" w:type="dxa"/>
            <w:tcBorders>
              <w:top w:val="single" w:sz="4" w:space="0" w:color="auto"/>
              <w:left w:val="single" w:sz="4" w:space="0" w:color="auto"/>
              <w:bottom w:val="single" w:sz="4" w:space="0" w:color="auto"/>
              <w:right w:val="single" w:sz="4" w:space="0" w:color="auto"/>
            </w:tcBorders>
          </w:tcPr>
          <w:p w:rsidR="00891829" w:rsidRPr="004F5D2F" w:rsidRDefault="00891829" w:rsidP="00883A7D">
            <w:pPr>
              <w:spacing w:line="227" w:lineRule="atLeast"/>
              <w:rPr>
                <w:color w:val="222222"/>
              </w:rPr>
            </w:pPr>
            <w:r w:rsidRPr="004F5D2F">
              <w:rPr>
                <w:color w:val="222222"/>
              </w:rPr>
              <w:t>Заявка</w:t>
            </w:r>
          </w:p>
          <w:p w:rsidR="00891829" w:rsidRPr="004F5D2F" w:rsidRDefault="00891829" w:rsidP="00A96A47">
            <w:pPr>
              <w:spacing w:line="227" w:lineRule="atLeast"/>
              <w:rPr>
                <w:color w:val="222222"/>
              </w:rPr>
            </w:pPr>
            <w:r w:rsidRPr="004F5D2F">
              <w:rPr>
                <w:color w:val="222222"/>
              </w:rPr>
              <w:t>103529151 (А) 22.01.14</w:t>
            </w:r>
            <w:r w:rsidRPr="004F5D2F">
              <w:rPr>
                <w:color w:val="222222"/>
              </w:rPr>
              <w:br/>
            </w:r>
          </w:p>
        </w:tc>
        <w:tc>
          <w:tcPr>
            <w:tcW w:w="3544" w:type="dxa"/>
            <w:tcBorders>
              <w:top w:val="single" w:sz="4" w:space="0" w:color="auto"/>
              <w:left w:val="single" w:sz="4" w:space="0" w:color="auto"/>
              <w:bottom w:val="single" w:sz="4" w:space="0" w:color="auto"/>
              <w:right w:val="single" w:sz="4" w:space="0" w:color="auto"/>
            </w:tcBorders>
          </w:tcPr>
          <w:p w:rsidR="00891829" w:rsidRPr="00A26019" w:rsidRDefault="00891829" w:rsidP="004F5D2F">
            <w:pPr>
              <w:spacing w:before="113" w:after="113"/>
              <w:rPr>
                <w:color w:val="222222"/>
              </w:rPr>
            </w:pPr>
            <w:r w:rsidRPr="00A26019">
              <w:rPr>
                <w:color w:val="222222"/>
              </w:rPr>
              <w:t>Метод обнаружения производных глицирризиновой кислоты</w:t>
            </w:r>
            <w:r w:rsidRPr="00A26019">
              <w:rPr>
                <w:color w:val="222222"/>
              </w:rPr>
              <w:br/>
            </w:r>
          </w:p>
        </w:tc>
        <w:tc>
          <w:tcPr>
            <w:tcW w:w="5812" w:type="dxa"/>
            <w:tcBorders>
              <w:top w:val="single" w:sz="4" w:space="0" w:color="auto"/>
              <w:left w:val="single" w:sz="4" w:space="0" w:color="auto"/>
              <w:bottom w:val="single" w:sz="4" w:space="0" w:color="auto"/>
              <w:right w:val="single" w:sz="4" w:space="0" w:color="auto"/>
            </w:tcBorders>
          </w:tcPr>
          <w:p w:rsidR="00891829" w:rsidRPr="00CF057D" w:rsidRDefault="00891829" w:rsidP="00554BDE">
            <w:pPr>
              <w:shd w:val="clear" w:color="auto" w:fill="F5F5F5"/>
              <w:textAlignment w:val="top"/>
              <w:rPr>
                <w:color w:val="222222"/>
              </w:rPr>
            </w:pPr>
            <w:r w:rsidRPr="00CF057D">
              <w:rPr>
                <w:color w:val="222222"/>
              </w:rPr>
              <w:t>Метод высокоэффективной жидкостной хроматогра</w:t>
            </w:r>
            <w:r w:rsidR="00CF057D">
              <w:rPr>
                <w:color w:val="222222"/>
              </w:rPr>
              <w:t>-</w:t>
            </w:r>
            <w:r w:rsidRPr="00CF057D">
              <w:rPr>
                <w:color w:val="222222"/>
              </w:rPr>
              <w:t>фический  - градиентное элюирование осуществля</w:t>
            </w:r>
            <w:r w:rsidR="00CF057D">
              <w:rPr>
                <w:color w:val="222222"/>
              </w:rPr>
              <w:t>-</w:t>
            </w:r>
            <w:r w:rsidRPr="00CF057D">
              <w:rPr>
                <w:color w:val="222222"/>
              </w:rPr>
              <w:t>ется в соответствии с изобретением может одновре</w:t>
            </w:r>
            <w:r w:rsidR="00CF057D">
              <w:rPr>
                <w:color w:val="222222"/>
              </w:rPr>
              <w:t>-</w:t>
            </w:r>
            <w:r w:rsidRPr="00CF057D">
              <w:rPr>
                <w:color w:val="222222"/>
              </w:rPr>
              <w:t>менно обнаруживать глицирретиновую кислоту, аце</w:t>
            </w:r>
            <w:r w:rsidR="00CF057D">
              <w:rPr>
                <w:color w:val="222222"/>
              </w:rPr>
              <w:t>-</w:t>
            </w:r>
            <w:r w:rsidRPr="00CF057D">
              <w:rPr>
                <w:color w:val="222222"/>
              </w:rPr>
              <w:t>тил глицирретиновой кислоты, glycyrrhetate и тому подобное, и высока в точности, воспроизводимости и надежности; метод расширенный и простой и может быть использован для измерения чистоты различных производных глицирризиновой кислоты и безопасно, эффективно и всесторонне контролирует  качество производных глицирризиновой кислоты</w:t>
            </w:r>
            <w:r w:rsidR="00554BDE" w:rsidRPr="00CF057D">
              <w:rPr>
                <w:color w:val="222222"/>
              </w:rPr>
              <w:t xml:space="preserve"> </w:t>
            </w:r>
          </w:p>
        </w:tc>
        <w:tc>
          <w:tcPr>
            <w:tcW w:w="2268" w:type="dxa"/>
            <w:tcBorders>
              <w:top w:val="single" w:sz="4" w:space="0" w:color="auto"/>
              <w:left w:val="single" w:sz="4" w:space="0" w:color="auto"/>
              <w:bottom w:val="single" w:sz="4" w:space="0" w:color="auto"/>
              <w:right w:val="single" w:sz="4" w:space="0" w:color="auto"/>
            </w:tcBorders>
          </w:tcPr>
          <w:p w:rsidR="00891829" w:rsidRPr="00633BDE" w:rsidRDefault="00891829" w:rsidP="006D3E00">
            <w:pPr>
              <w:rPr>
                <w:color w:val="222222"/>
                <w:sz w:val="18"/>
                <w:szCs w:val="18"/>
              </w:rPr>
            </w:pPr>
            <w:r w:rsidRPr="00633BDE">
              <w:rPr>
                <w:color w:val="222222"/>
                <w:sz w:val="18"/>
                <w:szCs w:val="18"/>
              </w:rPr>
              <w:t>Ю.И. M</w:t>
            </w:r>
            <w:r>
              <w:rPr>
                <w:color w:val="222222"/>
                <w:sz w:val="18"/>
                <w:szCs w:val="18"/>
              </w:rPr>
              <w:t>инг</w:t>
            </w:r>
            <w:r w:rsidRPr="00633BDE">
              <w:rPr>
                <w:color w:val="222222"/>
                <w:sz w:val="18"/>
                <w:szCs w:val="18"/>
              </w:rPr>
              <w:t xml:space="preserve"> и др.</w:t>
            </w:r>
          </w:p>
          <w:p w:rsidR="00891829" w:rsidRPr="000D445E" w:rsidRDefault="00891829" w:rsidP="006D3E00">
            <w:pPr>
              <w:rPr>
                <w:color w:val="222222"/>
                <w:sz w:val="18"/>
                <w:szCs w:val="18"/>
              </w:rPr>
            </w:pPr>
            <w:r w:rsidRPr="00633BDE">
              <w:rPr>
                <w:color w:val="222222"/>
                <w:sz w:val="18"/>
                <w:szCs w:val="18"/>
              </w:rPr>
              <w:t>(Jiangsu Tiansheng Фармасьютикал Ко, Лтд)</w:t>
            </w:r>
            <w:r>
              <w:rPr>
                <w:rFonts w:ascii="Arial" w:hAnsi="Arial" w:cs="Arial"/>
                <w:color w:val="222222"/>
              </w:rPr>
              <w:br/>
            </w:r>
          </w:p>
        </w:tc>
      </w:tr>
      <w:tr w:rsidR="008D58F0" w:rsidRPr="000D445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D58F0" w:rsidRDefault="008D58F0" w:rsidP="0022027D">
            <w:pPr>
              <w:rPr>
                <w:sz w:val="20"/>
                <w:szCs w:val="20"/>
                <w:highlight w:val="yellow"/>
              </w:rPr>
            </w:pPr>
            <w:r w:rsidRPr="00C63064">
              <w:rPr>
                <w:sz w:val="20"/>
                <w:szCs w:val="20"/>
              </w:rPr>
              <w:t>2.403</w:t>
            </w:r>
          </w:p>
        </w:tc>
        <w:tc>
          <w:tcPr>
            <w:tcW w:w="1134" w:type="dxa"/>
            <w:tcBorders>
              <w:top w:val="single" w:sz="4" w:space="0" w:color="auto"/>
              <w:left w:val="single" w:sz="4" w:space="0" w:color="auto"/>
              <w:bottom w:val="single" w:sz="4" w:space="0" w:color="auto"/>
              <w:right w:val="single" w:sz="4" w:space="0" w:color="auto"/>
            </w:tcBorders>
          </w:tcPr>
          <w:p w:rsidR="008D58F0" w:rsidRDefault="008D58F0" w:rsidP="009C7EAB">
            <w:r>
              <w:t>Китай</w:t>
            </w:r>
          </w:p>
        </w:tc>
        <w:tc>
          <w:tcPr>
            <w:tcW w:w="1701" w:type="dxa"/>
            <w:tcBorders>
              <w:top w:val="single" w:sz="4" w:space="0" w:color="auto"/>
              <w:left w:val="single" w:sz="4" w:space="0" w:color="auto"/>
              <w:bottom w:val="single" w:sz="4" w:space="0" w:color="auto"/>
              <w:right w:val="single" w:sz="4" w:space="0" w:color="auto"/>
            </w:tcBorders>
          </w:tcPr>
          <w:p w:rsidR="008D58F0" w:rsidRDefault="008D58F0" w:rsidP="00BD59C8">
            <w:pPr>
              <w:spacing w:line="227" w:lineRule="atLeast"/>
              <w:rPr>
                <w:color w:val="222222"/>
              </w:rPr>
            </w:pPr>
            <w:r>
              <w:rPr>
                <w:color w:val="222222"/>
              </w:rPr>
              <w:t>Заявка</w:t>
            </w:r>
          </w:p>
          <w:p w:rsidR="008D58F0" w:rsidRDefault="008D58F0" w:rsidP="00BD59C8">
            <w:pPr>
              <w:spacing w:line="227" w:lineRule="atLeast"/>
              <w:rPr>
                <w:color w:val="222222"/>
              </w:rPr>
            </w:pPr>
            <w:r w:rsidRPr="00425A42">
              <w:rPr>
                <w:color w:val="222222"/>
              </w:rPr>
              <w:t>103981104 (</w:t>
            </w:r>
            <w:r>
              <w:rPr>
                <w:color w:val="222222"/>
              </w:rPr>
              <w:t xml:space="preserve">А)  </w:t>
            </w:r>
            <w:r w:rsidRPr="00425A42">
              <w:rPr>
                <w:color w:val="222222"/>
              </w:rPr>
              <w:t>13</w:t>
            </w:r>
            <w:r>
              <w:rPr>
                <w:color w:val="222222"/>
              </w:rPr>
              <w:t>.08.14</w:t>
            </w:r>
          </w:p>
        </w:tc>
        <w:tc>
          <w:tcPr>
            <w:tcW w:w="3544" w:type="dxa"/>
            <w:tcBorders>
              <w:top w:val="single" w:sz="4" w:space="0" w:color="auto"/>
              <w:left w:val="single" w:sz="4" w:space="0" w:color="auto"/>
              <w:bottom w:val="single" w:sz="4" w:space="0" w:color="auto"/>
              <w:right w:val="single" w:sz="4" w:space="0" w:color="auto"/>
            </w:tcBorders>
          </w:tcPr>
          <w:p w:rsidR="008D58F0" w:rsidRPr="00425A42" w:rsidRDefault="008D58F0" w:rsidP="008D58F0">
            <w:pPr>
              <w:spacing w:before="113" w:after="113"/>
              <w:rPr>
                <w:bCs/>
              </w:rPr>
            </w:pPr>
            <w:r w:rsidRPr="00425A42">
              <w:rPr>
                <w:bCs/>
              </w:rPr>
              <w:t>Эндофитные грибы и их метод био-трансформации глицирризиновой кислот</w:t>
            </w:r>
            <w:r>
              <w:rPr>
                <w:bCs/>
              </w:rPr>
              <w:t>ой</w:t>
            </w:r>
            <w:r w:rsidRPr="00425A42">
              <w:rPr>
                <w:bCs/>
              </w:rPr>
              <w:t xml:space="preserve"> в liquiritin</w:t>
            </w:r>
          </w:p>
        </w:tc>
        <w:tc>
          <w:tcPr>
            <w:tcW w:w="5812" w:type="dxa"/>
            <w:tcBorders>
              <w:top w:val="single" w:sz="4" w:space="0" w:color="auto"/>
              <w:left w:val="single" w:sz="4" w:space="0" w:color="auto"/>
              <w:bottom w:val="single" w:sz="4" w:space="0" w:color="auto"/>
              <w:right w:val="single" w:sz="4" w:space="0" w:color="auto"/>
            </w:tcBorders>
          </w:tcPr>
          <w:p w:rsidR="008D58F0" w:rsidRPr="008D58F0" w:rsidRDefault="008D58F0" w:rsidP="00BD59C8">
            <w:pPr>
              <w:spacing w:before="100" w:beforeAutospacing="1" w:after="100" w:afterAutospacing="1"/>
              <w:jc w:val="both"/>
            </w:pPr>
            <w:r w:rsidRPr="008D58F0">
              <w:t xml:space="preserve">Эндофитного грибы могут производить бета глюкуронидазы при индукции глицирризиновой кислоты, так что глицирризиновой кислоты катализируется производить GAMG (monoglucuronide глицирретиновая кислота); полученный GAMG обогащен на поверхности таллома, слоевища продувают с помощью 75% -ного спирта и GAMG </w:t>
            </w:r>
            <w:r w:rsidRPr="008D58F0">
              <w:lastRenderedPageBreak/>
              <w:t>Сырой продукт, полученный после концентрирования, распыления и сушки при пониженном давлении и ВЭЖХ (высокоэффективная жидкостная хроматография) обнаружение чистота 89,4 %.</w:t>
            </w:r>
          </w:p>
        </w:tc>
        <w:tc>
          <w:tcPr>
            <w:tcW w:w="2268" w:type="dxa"/>
            <w:tcBorders>
              <w:top w:val="single" w:sz="4" w:space="0" w:color="auto"/>
              <w:left w:val="single" w:sz="4" w:space="0" w:color="auto"/>
              <w:bottom w:val="single" w:sz="4" w:space="0" w:color="auto"/>
              <w:right w:val="single" w:sz="4" w:space="0" w:color="auto"/>
            </w:tcBorders>
          </w:tcPr>
          <w:p w:rsidR="008D58F0" w:rsidRDefault="008D58F0" w:rsidP="00BD59C8">
            <w:pPr>
              <w:rPr>
                <w:bCs/>
                <w:sz w:val="16"/>
                <w:szCs w:val="16"/>
              </w:rPr>
            </w:pPr>
            <w:r w:rsidRPr="00425A42">
              <w:rPr>
                <w:bCs/>
                <w:sz w:val="16"/>
                <w:szCs w:val="16"/>
              </w:rPr>
              <w:lastRenderedPageBreak/>
              <w:t>Чжан Чжибинь</w:t>
            </w:r>
            <w:r>
              <w:rPr>
                <w:bCs/>
                <w:sz w:val="16"/>
                <w:szCs w:val="16"/>
              </w:rPr>
              <w:t xml:space="preserve"> и др.</w:t>
            </w:r>
          </w:p>
          <w:p w:rsidR="008D58F0" w:rsidRPr="00390322" w:rsidRDefault="00C02485" w:rsidP="00DE2987">
            <w:pPr>
              <w:rPr>
                <w:bCs/>
                <w:sz w:val="16"/>
                <w:szCs w:val="16"/>
              </w:rPr>
            </w:pPr>
            <w:r>
              <w:rPr>
                <w:bCs/>
                <w:sz w:val="16"/>
                <w:szCs w:val="16"/>
              </w:rPr>
              <w:t>(</w:t>
            </w:r>
            <w:r w:rsidR="008D58F0" w:rsidRPr="00425A42">
              <w:rPr>
                <w:bCs/>
                <w:sz w:val="16"/>
                <w:szCs w:val="16"/>
              </w:rPr>
              <w:t>U</w:t>
            </w:r>
            <w:r w:rsidR="00DE2987">
              <w:rPr>
                <w:bCs/>
                <w:sz w:val="16"/>
                <w:szCs w:val="16"/>
                <w:lang w:val="en-US"/>
              </w:rPr>
              <w:t>niv</w:t>
            </w:r>
            <w:r w:rsidR="008D58F0" w:rsidRPr="00425A42">
              <w:rPr>
                <w:bCs/>
                <w:sz w:val="16"/>
                <w:szCs w:val="16"/>
              </w:rPr>
              <w:t xml:space="preserve"> J</w:t>
            </w:r>
            <w:r w:rsidR="00DE2987">
              <w:rPr>
                <w:bCs/>
                <w:sz w:val="16"/>
                <w:szCs w:val="16"/>
                <w:lang w:val="en-US"/>
              </w:rPr>
              <w:t>iangxi</w:t>
            </w:r>
            <w:r w:rsidR="00DE2987" w:rsidRPr="00435CCD">
              <w:rPr>
                <w:bCs/>
                <w:sz w:val="16"/>
                <w:szCs w:val="16"/>
              </w:rPr>
              <w:t xml:space="preserve"> </w:t>
            </w:r>
            <w:r w:rsidR="008D58F0" w:rsidRPr="00425A42">
              <w:rPr>
                <w:bCs/>
                <w:sz w:val="16"/>
                <w:szCs w:val="16"/>
              </w:rPr>
              <w:t xml:space="preserve"> N</w:t>
            </w:r>
            <w:r w:rsidR="00DE2987">
              <w:rPr>
                <w:bCs/>
                <w:sz w:val="16"/>
                <w:szCs w:val="16"/>
                <w:lang w:val="en-US"/>
              </w:rPr>
              <w:t>ormal</w:t>
            </w:r>
            <w:r w:rsidR="00855574">
              <w:rPr>
                <w:bCs/>
                <w:sz w:val="16"/>
                <w:szCs w:val="16"/>
              </w:rPr>
              <w:t>)</w:t>
            </w:r>
          </w:p>
        </w:tc>
      </w:tr>
      <w:tr w:rsidR="008D58F0"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D58F0" w:rsidRDefault="00C946F7" w:rsidP="0022027D">
            <w:pPr>
              <w:rPr>
                <w:sz w:val="20"/>
                <w:szCs w:val="20"/>
                <w:highlight w:val="yellow"/>
              </w:rPr>
            </w:pPr>
            <w:r w:rsidRPr="00187B65">
              <w:rPr>
                <w:sz w:val="20"/>
                <w:szCs w:val="20"/>
              </w:rPr>
              <w:lastRenderedPageBreak/>
              <w:t>2.404</w:t>
            </w:r>
          </w:p>
        </w:tc>
        <w:tc>
          <w:tcPr>
            <w:tcW w:w="1134" w:type="dxa"/>
            <w:tcBorders>
              <w:top w:val="single" w:sz="4" w:space="0" w:color="auto"/>
              <w:left w:val="single" w:sz="4" w:space="0" w:color="auto"/>
              <w:bottom w:val="single" w:sz="4" w:space="0" w:color="auto"/>
              <w:right w:val="single" w:sz="4" w:space="0" w:color="auto"/>
            </w:tcBorders>
          </w:tcPr>
          <w:p w:rsidR="008D58F0" w:rsidRDefault="008D58F0" w:rsidP="009C7EAB">
            <w:r>
              <w:t>Корея</w:t>
            </w:r>
          </w:p>
        </w:tc>
        <w:tc>
          <w:tcPr>
            <w:tcW w:w="1701" w:type="dxa"/>
            <w:tcBorders>
              <w:top w:val="single" w:sz="4" w:space="0" w:color="auto"/>
              <w:left w:val="single" w:sz="4" w:space="0" w:color="auto"/>
              <w:bottom w:val="single" w:sz="4" w:space="0" w:color="auto"/>
              <w:right w:val="single" w:sz="4" w:space="0" w:color="auto"/>
            </w:tcBorders>
          </w:tcPr>
          <w:p w:rsidR="008D58F0" w:rsidRDefault="008D58F0" w:rsidP="00BD59C8">
            <w:pPr>
              <w:spacing w:line="227" w:lineRule="atLeast"/>
              <w:rPr>
                <w:color w:val="222222"/>
              </w:rPr>
            </w:pPr>
            <w:r>
              <w:rPr>
                <w:color w:val="222222"/>
              </w:rPr>
              <w:t>Заявка</w:t>
            </w:r>
          </w:p>
          <w:p w:rsidR="008D58F0" w:rsidRDefault="008D58F0" w:rsidP="00BD59C8">
            <w:pPr>
              <w:spacing w:line="227" w:lineRule="atLeast"/>
              <w:rPr>
                <w:color w:val="222222"/>
                <w:sz w:val="22"/>
                <w:szCs w:val="22"/>
              </w:rPr>
            </w:pPr>
            <w:r w:rsidRPr="008D58F0">
              <w:rPr>
                <w:color w:val="222222"/>
                <w:sz w:val="22"/>
                <w:szCs w:val="22"/>
              </w:rPr>
              <w:t>20050009533 (</w:t>
            </w:r>
            <w:r w:rsidRPr="008D58F0">
              <w:rPr>
                <w:color w:val="222222"/>
                <w:sz w:val="22"/>
                <w:szCs w:val="22"/>
                <w:lang w:val="en"/>
              </w:rPr>
              <w:t>A</w:t>
            </w:r>
            <w:r>
              <w:rPr>
                <w:color w:val="222222"/>
                <w:sz w:val="22"/>
                <w:szCs w:val="22"/>
              </w:rPr>
              <w:t>)</w:t>
            </w:r>
          </w:p>
          <w:p w:rsidR="008D58F0" w:rsidRPr="008D58F0" w:rsidRDefault="008D58F0" w:rsidP="00BD59C8">
            <w:pPr>
              <w:spacing w:line="227" w:lineRule="atLeast"/>
              <w:rPr>
                <w:color w:val="222222"/>
                <w:sz w:val="22"/>
                <w:szCs w:val="22"/>
              </w:rPr>
            </w:pPr>
            <w:r w:rsidRPr="008D58F0">
              <w:rPr>
                <w:color w:val="222222"/>
                <w:sz w:val="22"/>
                <w:szCs w:val="22"/>
              </w:rPr>
              <w:t>25</w:t>
            </w:r>
            <w:r>
              <w:rPr>
                <w:color w:val="222222"/>
                <w:sz w:val="22"/>
                <w:szCs w:val="22"/>
              </w:rPr>
              <w:t>.01.05</w:t>
            </w:r>
          </w:p>
        </w:tc>
        <w:tc>
          <w:tcPr>
            <w:tcW w:w="3544" w:type="dxa"/>
            <w:tcBorders>
              <w:top w:val="single" w:sz="4" w:space="0" w:color="auto"/>
              <w:left w:val="single" w:sz="4" w:space="0" w:color="auto"/>
              <w:bottom w:val="single" w:sz="4" w:space="0" w:color="auto"/>
              <w:right w:val="single" w:sz="4" w:space="0" w:color="auto"/>
            </w:tcBorders>
          </w:tcPr>
          <w:p w:rsidR="008D58F0" w:rsidRPr="00C946F7" w:rsidRDefault="00C946F7" w:rsidP="00C946F7">
            <w:pPr>
              <w:spacing w:before="113" w:after="113"/>
              <w:rPr>
                <w:color w:val="222222"/>
              </w:rPr>
            </w:pPr>
            <w:r w:rsidRPr="00C63064">
              <w:rPr>
                <w:color w:val="222222"/>
              </w:rPr>
              <w:t xml:space="preserve">Композиция, делающая улучшение бромидолзиса антимикробной активности  </w:t>
            </w:r>
          </w:p>
        </w:tc>
        <w:tc>
          <w:tcPr>
            <w:tcW w:w="5812" w:type="dxa"/>
            <w:tcBorders>
              <w:top w:val="single" w:sz="4" w:space="0" w:color="auto"/>
              <w:left w:val="single" w:sz="4" w:space="0" w:color="auto"/>
              <w:bottom w:val="single" w:sz="4" w:space="0" w:color="auto"/>
              <w:right w:val="single" w:sz="4" w:space="0" w:color="auto"/>
            </w:tcBorders>
          </w:tcPr>
          <w:p w:rsidR="008D58F0" w:rsidRPr="008D58F0" w:rsidRDefault="008D58F0" w:rsidP="00C946F7">
            <w:pPr>
              <w:spacing w:before="100" w:beforeAutospacing="1" w:after="100" w:afterAutospacing="1"/>
              <w:jc w:val="both"/>
              <w:rPr>
                <w:color w:val="222222"/>
              </w:rPr>
            </w:pPr>
            <w:r w:rsidRPr="008D58F0">
              <w:rPr>
                <w:rStyle w:val="hps"/>
                <w:color w:val="222222"/>
              </w:rPr>
              <w:t>Композиция для</w:t>
            </w:r>
            <w:r w:rsidRPr="008D58F0">
              <w:rPr>
                <w:color w:val="222222"/>
              </w:rPr>
              <w:t xml:space="preserve"> </w:t>
            </w:r>
            <w:r w:rsidRPr="008D58F0">
              <w:rPr>
                <w:rStyle w:val="hps"/>
                <w:color w:val="222222"/>
              </w:rPr>
              <w:t>улучшения</w:t>
            </w:r>
            <w:r w:rsidRPr="008D58F0">
              <w:rPr>
                <w:color w:val="222222"/>
              </w:rPr>
              <w:t xml:space="preserve"> </w:t>
            </w:r>
            <w:r w:rsidRPr="008D58F0">
              <w:rPr>
                <w:rStyle w:val="hps"/>
                <w:color w:val="222222"/>
              </w:rPr>
              <w:t>бромидроз</w:t>
            </w:r>
            <w:r w:rsidR="00C946F7">
              <w:rPr>
                <w:rStyle w:val="hps"/>
                <w:color w:val="222222"/>
              </w:rPr>
              <w:t>а</w:t>
            </w:r>
            <w:r w:rsidRPr="008D58F0">
              <w:rPr>
                <w:color w:val="222222"/>
              </w:rPr>
              <w:t xml:space="preserve"> </w:t>
            </w:r>
            <w:r w:rsidRPr="008D58F0">
              <w:rPr>
                <w:rStyle w:val="hps"/>
                <w:color w:val="222222"/>
              </w:rPr>
              <w:t>содержит</w:t>
            </w:r>
            <w:r w:rsidRPr="008D58F0">
              <w:rPr>
                <w:color w:val="222222"/>
              </w:rPr>
              <w:t xml:space="preserve"> </w:t>
            </w:r>
            <w:r w:rsidRPr="008D58F0">
              <w:rPr>
                <w:rStyle w:val="hps"/>
                <w:color w:val="222222"/>
              </w:rPr>
              <w:t>20-90</w:t>
            </w:r>
            <w:r w:rsidRPr="008D58F0">
              <w:rPr>
                <w:color w:val="222222"/>
              </w:rPr>
              <w:t xml:space="preserve"> </w:t>
            </w:r>
            <w:r w:rsidRPr="008D58F0">
              <w:rPr>
                <w:rStyle w:val="hps"/>
                <w:color w:val="222222"/>
              </w:rPr>
              <w:t>частей по массе</w:t>
            </w:r>
            <w:r w:rsidRPr="008D58F0">
              <w:rPr>
                <w:color w:val="222222"/>
              </w:rPr>
              <w:t xml:space="preserve"> </w:t>
            </w:r>
            <w:r w:rsidRPr="008D58F0">
              <w:rPr>
                <w:rStyle w:val="hps"/>
                <w:color w:val="222222"/>
              </w:rPr>
              <w:t>этанола</w:t>
            </w:r>
            <w:r w:rsidRPr="008D58F0">
              <w:rPr>
                <w:color w:val="222222"/>
              </w:rPr>
              <w:t xml:space="preserve">, 5-10 </w:t>
            </w:r>
            <w:r w:rsidRPr="008D58F0">
              <w:rPr>
                <w:rStyle w:val="hps"/>
                <w:color w:val="222222"/>
              </w:rPr>
              <w:t>частей по массе</w:t>
            </w:r>
            <w:r w:rsidRPr="008D58F0">
              <w:rPr>
                <w:color w:val="222222"/>
              </w:rPr>
              <w:t xml:space="preserve"> </w:t>
            </w:r>
            <w:r w:rsidRPr="008D58F0">
              <w:rPr>
                <w:rStyle w:val="hps"/>
                <w:color w:val="222222"/>
              </w:rPr>
              <w:t>поливалентной</w:t>
            </w:r>
            <w:r w:rsidRPr="008D58F0">
              <w:rPr>
                <w:color w:val="222222"/>
              </w:rPr>
              <w:t xml:space="preserve"> </w:t>
            </w:r>
            <w:r w:rsidRPr="008D58F0">
              <w:rPr>
                <w:rStyle w:val="hps"/>
                <w:color w:val="222222"/>
              </w:rPr>
              <w:t>спирта</w:t>
            </w:r>
            <w:r w:rsidRPr="008D58F0">
              <w:rPr>
                <w:color w:val="222222"/>
              </w:rPr>
              <w:t xml:space="preserve">, </w:t>
            </w:r>
            <w:r w:rsidRPr="008D58F0">
              <w:rPr>
                <w:rStyle w:val="hps"/>
                <w:color w:val="222222"/>
              </w:rPr>
              <w:t>0,1-0,5</w:t>
            </w:r>
            <w:r w:rsidRPr="008D58F0">
              <w:rPr>
                <w:color w:val="222222"/>
              </w:rPr>
              <w:t xml:space="preserve"> </w:t>
            </w:r>
            <w:r w:rsidRPr="008D58F0">
              <w:rPr>
                <w:rStyle w:val="hps"/>
                <w:color w:val="222222"/>
              </w:rPr>
              <w:t>весовых частей</w:t>
            </w:r>
            <w:r w:rsidRPr="008D58F0">
              <w:rPr>
                <w:color w:val="222222"/>
              </w:rPr>
              <w:t xml:space="preserve"> </w:t>
            </w:r>
            <w:r w:rsidRPr="008D58F0">
              <w:rPr>
                <w:rStyle w:val="hps"/>
                <w:color w:val="222222"/>
              </w:rPr>
              <w:t>салициловой кислоты</w:t>
            </w:r>
            <w:r w:rsidRPr="008D58F0">
              <w:rPr>
                <w:color w:val="222222"/>
              </w:rPr>
              <w:t xml:space="preserve">, </w:t>
            </w:r>
            <w:r w:rsidRPr="008D58F0">
              <w:rPr>
                <w:rStyle w:val="hps"/>
                <w:color w:val="222222"/>
              </w:rPr>
              <w:t>0,1-0,5</w:t>
            </w:r>
            <w:r w:rsidRPr="008D58F0">
              <w:rPr>
                <w:color w:val="222222"/>
              </w:rPr>
              <w:t xml:space="preserve"> </w:t>
            </w:r>
            <w:r w:rsidRPr="008D58F0">
              <w:rPr>
                <w:rStyle w:val="hps"/>
                <w:color w:val="222222"/>
              </w:rPr>
              <w:t>весовых частей</w:t>
            </w:r>
            <w:r w:rsidRPr="008D58F0">
              <w:rPr>
                <w:color w:val="222222"/>
              </w:rPr>
              <w:t xml:space="preserve"> </w:t>
            </w:r>
            <w:r w:rsidRPr="008D58F0">
              <w:rPr>
                <w:rStyle w:val="hps"/>
                <w:color w:val="222222"/>
              </w:rPr>
              <w:t>трихлор</w:t>
            </w:r>
            <w:r w:rsidRPr="008D58F0">
              <w:rPr>
                <w:color w:val="222222"/>
              </w:rPr>
              <w:t xml:space="preserve"> </w:t>
            </w:r>
            <w:r w:rsidRPr="008D58F0">
              <w:rPr>
                <w:rStyle w:val="hps"/>
                <w:color w:val="222222"/>
              </w:rPr>
              <w:t>кислоты,</w:t>
            </w:r>
            <w:r w:rsidRPr="008D58F0">
              <w:rPr>
                <w:color w:val="222222"/>
              </w:rPr>
              <w:t xml:space="preserve"> </w:t>
            </w:r>
            <w:r w:rsidRPr="008D58F0">
              <w:rPr>
                <w:rStyle w:val="hps"/>
                <w:color w:val="222222"/>
              </w:rPr>
              <w:t>0,01-0,2</w:t>
            </w:r>
            <w:r w:rsidRPr="008D58F0">
              <w:rPr>
                <w:color w:val="222222"/>
              </w:rPr>
              <w:t xml:space="preserve"> </w:t>
            </w:r>
            <w:r w:rsidRPr="008D58F0">
              <w:rPr>
                <w:rStyle w:val="hps"/>
                <w:color w:val="222222"/>
              </w:rPr>
              <w:t>вес.ч.</w:t>
            </w:r>
            <w:r w:rsidRPr="008D58F0">
              <w:rPr>
                <w:color w:val="222222"/>
              </w:rPr>
              <w:t xml:space="preserve"> </w:t>
            </w:r>
            <w:r w:rsidR="00C946F7">
              <w:rPr>
                <w:rStyle w:val="hps"/>
                <w:color w:val="222222"/>
              </w:rPr>
              <w:t>ГК</w:t>
            </w:r>
            <w:r w:rsidRPr="008D58F0">
              <w:rPr>
                <w:color w:val="222222"/>
              </w:rPr>
              <w:t xml:space="preserve">, </w:t>
            </w:r>
            <w:r w:rsidRPr="008D58F0">
              <w:rPr>
                <w:rStyle w:val="hps"/>
                <w:color w:val="222222"/>
              </w:rPr>
              <w:t>0,01-0,1</w:t>
            </w:r>
            <w:r w:rsidRPr="008D58F0">
              <w:rPr>
                <w:color w:val="222222"/>
              </w:rPr>
              <w:t xml:space="preserve"> </w:t>
            </w:r>
            <w:r w:rsidRPr="008D58F0">
              <w:rPr>
                <w:rStyle w:val="hps"/>
                <w:color w:val="222222"/>
              </w:rPr>
              <w:t>вес.ч.</w:t>
            </w:r>
            <w:r w:rsidRPr="008D58F0">
              <w:rPr>
                <w:color w:val="222222"/>
              </w:rPr>
              <w:t xml:space="preserve"> </w:t>
            </w:r>
            <w:r w:rsidRPr="008D58F0">
              <w:rPr>
                <w:rStyle w:val="hps"/>
                <w:color w:val="222222"/>
              </w:rPr>
              <w:t>камфоры</w:t>
            </w:r>
            <w:r w:rsidRPr="008D58F0">
              <w:rPr>
                <w:color w:val="222222"/>
              </w:rPr>
              <w:t xml:space="preserve"> </w:t>
            </w:r>
            <w:r w:rsidRPr="008D58F0">
              <w:rPr>
                <w:rStyle w:val="hps"/>
                <w:color w:val="222222"/>
              </w:rPr>
              <w:t>(</w:t>
            </w:r>
            <w:r w:rsidRPr="008D58F0">
              <w:rPr>
                <w:color w:val="222222"/>
              </w:rPr>
              <w:t xml:space="preserve">DL-), </w:t>
            </w:r>
            <w:r w:rsidRPr="008D58F0">
              <w:rPr>
                <w:rStyle w:val="hps"/>
                <w:color w:val="222222"/>
              </w:rPr>
              <w:t>0,01-0,1</w:t>
            </w:r>
            <w:r w:rsidRPr="008D58F0">
              <w:rPr>
                <w:color w:val="222222"/>
              </w:rPr>
              <w:t xml:space="preserve"> </w:t>
            </w:r>
            <w:r w:rsidRPr="008D58F0">
              <w:rPr>
                <w:rStyle w:val="hps"/>
                <w:color w:val="222222"/>
              </w:rPr>
              <w:t>мас.ч.</w:t>
            </w:r>
            <w:r w:rsidRPr="008D58F0">
              <w:rPr>
                <w:color w:val="222222"/>
              </w:rPr>
              <w:t xml:space="preserve"> </w:t>
            </w:r>
            <w:r w:rsidRPr="008D58F0">
              <w:rPr>
                <w:rStyle w:val="hps"/>
                <w:color w:val="222222"/>
              </w:rPr>
              <w:t>ароматического</w:t>
            </w:r>
            <w:r w:rsidRPr="008D58F0">
              <w:rPr>
                <w:color w:val="222222"/>
              </w:rPr>
              <w:t xml:space="preserve"> </w:t>
            </w:r>
            <w:r w:rsidRPr="008D58F0">
              <w:rPr>
                <w:rStyle w:val="hps"/>
                <w:color w:val="222222"/>
              </w:rPr>
              <w:t>существу</w:t>
            </w:r>
            <w:r w:rsidRPr="008D58F0">
              <w:rPr>
                <w:color w:val="222222"/>
              </w:rPr>
              <w:t xml:space="preserve">, </w:t>
            </w:r>
            <w:r w:rsidRPr="008D58F0">
              <w:rPr>
                <w:rStyle w:val="hps"/>
                <w:color w:val="222222"/>
              </w:rPr>
              <w:t>0,1-0,3</w:t>
            </w:r>
            <w:r w:rsidRPr="008D58F0">
              <w:rPr>
                <w:color w:val="222222"/>
              </w:rPr>
              <w:t xml:space="preserve"> </w:t>
            </w:r>
            <w:r w:rsidRPr="008D58F0">
              <w:rPr>
                <w:rStyle w:val="hps"/>
                <w:color w:val="222222"/>
              </w:rPr>
              <w:t>мас.ч.</w:t>
            </w:r>
            <w:r w:rsidRPr="008D58F0">
              <w:rPr>
                <w:color w:val="222222"/>
              </w:rPr>
              <w:t xml:space="preserve"> </w:t>
            </w:r>
            <w:r w:rsidRPr="008D58F0">
              <w:rPr>
                <w:rStyle w:val="hps"/>
                <w:color w:val="222222"/>
              </w:rPr>
              <w:t>алантоин</w:t>
            </w:r>
            <w:r w:rsidRPr="008D58F0">
              <w:rPr>
                <w:color w:val="222222"/>
              </w:rPr>
              <w:t xml:space="preserve">, </w:t>
            </w:r>
            <w:r w:rsidRPr="008D58F0">
              <w:rPr>
                <w:rStyle w:val="hps"/>
                <w:color w:val="222222"/>
              </w:rPr>
              <w:t>0,01-1,0</w:t>
            </w:r>
            <w:r w:rsidRPr="008D58F0">
              <w:rPr>
                <w:color w:val="222222"/>
              </w:rPr>
              <w:t xml:space="preserve"> </w:t>
            </w:r>
            <w:r w:rsidRPr="008D58F0">
              <w:rPr>
                <w:rStyle w:val="hps"/>
                <w:color w:val="222222"/>
              </w:rPr>
              <w:t>вес.ч.</w:t>
            </w:r>
            <w:r w:rsidRPr="008D58F0">
              <w:rPr>
                <w:color w:val="222222"/>
              </w:rPr>
              <w:t xml:space="preserve"> </w:t>
            </w:r>
            <w:r w:rsidRPr="008D58F0">
              <w:rPr>
                <w:rStyle w:val="hps"/>
                <w:color w:val="222222"/>
              </w:rPr>
              <w:t>экстракта</w:t>
            </w:r>
            <w:r w:rsidRPr="008D58F0">
              <w:rPr>
                <w:color w:val="222222"/>
              </w:rPr>
              <w:t xml:space="preserve"> </w:t>
            </w:r>
            <w:r w:rsidRPr="008D58F0">
              <w:rPr>
                <w:rStyle w:val="hps"/>
                <w:color w:val="222222"/>
              </w:rPr>
              <w:t>Houttuynia</w:t>
            </w:r>
            <w:r w:rsidRPr="008D58F0">
              <w:rPr>
                <w:color w:val="222222"/>
              </w:rPr>
              <w:t xml:space="preserve"> </w:t>
            </w:r>
            <w:r w:rsidRPr="008D58F0">
              <w:rPr>
                <w:rStyle w:val="hps"/>
                <w:color w:val="222222"/>
              </w:rPr>
              <w:t>сердцелистной</w:t>
            </w:r>
            <w:r w:rsidRPr="008D58F0">
              <w:rPr>
                <w:color w:val="222222"/>
              </w:rPr>
              <w:t xml:space="preserve"> </w:t>
            </w:r>
            <w:r w:rsidRPr="008D58F0">
              <w:rPr>
                <w:rStyle w:val="hps"/>
                <w:color w:val="222222"/>
              </w:rPr>
              <w:t>ТЬипЬ</w:t>
            </w:r>
            <w:r w:rsidRPr="008D58F0">
              <w:rPr>
                <w:color w:val="222222"/>
              </w:rPr>
              <w:t xml:space="preserve">, </w:t>
            </w:r>
            <w:r w:rsidRPr="008D58F0">
              <w:rPr>
                <w:rStyle w:val="hps"/>
                <w:color w:val="222222"/>
              </w:rPr>
              <w:t>0,01-1,0</w:t>
            </w:r>
            <w:r w:rsidRPr="008D58F0">
              <w:rPr>
                <w:color w:val="222222"/>
              </w:rPr>
              <w:t xml:space="preserve"> </w:t>
            </w:r>
            <w:r w:rsidRPr="008D58F0">
              <w:rPr>
                <w:rStyle w:val="hps"/>
                <w:color w:val="222222"/>
              </w:rPr>
              <w:t>вес.ч.</w:t>
            </w:r>
            <w:r w:rsidRPr="008D58F0">
              <w:rPr>
                <w:color w:val="222222"/>
              </w:rPr>
              <w:t xml:space="preserve"> </w:t>
            </w:r>
            <w:r w:rsidRPr="008D58F0">
              <w:rPr>
                <w:rStyle w:val="hps"/>
                <w:color w:val="222222"/>
              </w:rPr>
              <w:t>экстракта</w:t>
            </w:r>
            <w:r w:rsidRPr="008D58F0">
              <w:rPr>
                <w:color w:val="222222"/>
              </w:rPr>
              <w:t xml:space="preserve"> </w:t>
            </w:r>
            <w:r w:rsidRPr="008D58F0">
              <w:rPr>
                <w:rStyle w:val="hps"/>
                <w:color w:val="222222"/>
              </w:rPr>
              <w:t>зеленого чая</w:t>
            </w:r>
            <w:r w:rsidRPr="008D58F0">
              <w:rPr>
                <w:color w:val="222222"/>
              </w:rPr>
              <w:t xml:space="preserve">, </w:t>
            </w:r>
            <w:r w:rsidRPr="008D58F0">
              <w:rPr>
                <w:rStyle w:val="hps"/>
                <w:color w:val="222222"/>
              </w:rPr>
              <w:t>.01-1.0</w:t>
            </w:r>
            <w:r w:rsidRPr="008D58F0">
              <w:rPr>
                <w:color w:val="222222"/>
              </w:rPr>
              <w:t xml:space="preserve"> </w:t>
            </w:r>
            <w:r w:rsidRPr="008D58F0">
              <w:rPr>
                <w:rStyle w:val="hps"/>
                <w:color w:val="222222"/>
              </w:rPr>
              <w:t>мас.ч.</w:t>
            </w:r>
            <w:r w:rsidRPr="008D58F0">
              <w:rPr>
                <w:color w:val="222222"/>
              </w:rPr>
              <w:t xml:space="preserve"> </w:t>
            </w:r>
            <w:r w:rsidRPr="008D58F0">
              <w:rPr>
                <w:rStyle w:val="hps"/>
                <w:color w:val="222222"/>
              </w:rPr>
              <w:t>алоэ</w:t>
            </w:r>
            <w:r w:rsidRPr="008D58F0">
              <w:rPr>
                <w:color w:val="222222"/>
              </w:rPr>
              <w:t xml:space="preserve"> </w:t>
            </w:r>
            <w:r w:rsidRPr="008D58F0">
              <w:rPr>
                <w:rStyle w:val="hps"/>
                <w:color w:val="222222"/>
              </w:rPr>
              <w:t>и</w:t>
            </w:r>
            <w:r w:rsidRPr="008D58F0">
              <w:rPr>
                <w:color w:val="222222"/>
              </w:rPr>
              <w:t xml:space="preserve"> </w:t>
            </w:r>
            <w:r w:rsidRPr="008D58F0">
              <w:rPr>
                <w:rStyle w:val="hps"/>
                <w:color w:val="222222"/>
              </w:rPr>
              <w:t>5.0-30.0</w:t>
            </w:r>
            <w:r w:rsidRPr="008D58F0">
              <w:rPr>
                <w:color w:val="222222"/>
              </w:rPr>
              <w:t xml:space="preserve"> </w:t>
            </w:r>
            <w:r w:rsidRPr="008D58F0">
              <w:rPr>
                <w:rStyle w:val="hps"/>
                <w:color w:val="222222"/>
              </w:rPr>
              <w:t>частей по</w:t>
            </w:r>
            <w:r w:rsidRPr="008D58F0">
              <w:rPr>
                <w:color w:val="222222"/>
              </w:rPr>
              <w:t xml:space="preserve"> </w:t>
            </w:r>
            <w:r w:rsidRPr="008D58F0">
              <w:rPr>
                <w:rStyle w:val="hps"/>
                <w:color w:val="222222"/>
              </w:rPr>
              <w:t>массе воды</w:t>
            </w:r>
          </w:p>
        </w:tc>
        <w:tc>
          <w:tcPr>
            <w:tcW w:w="2268" w:type="dxa"/>
            <w:tcBorders>
              <w:top w:val="single" w:sz="4" w:space="0" w:color="auto"/>
              <w:left w:val="single" w:sz="4" w:space="0" w:color="auto"/>
              <w:bottom w:val="single" w:sz="4" w:space="0" w:color="auto"/>
              <w:right w:val="single" w:sz="4" w:space="0" w:color="auto"/>
            </w:tcBorders>
          </w:tcPr>
          <w:p w:rsidR="008D58F0" w:rsidRPr="00435CCD" w:rsidRDefault="008D58F0" w:rsidP="00BD59C8">
            <w:pPr>
              <w:rPr>
                <w:color w:val="222222"/>
                <w:sz w:val="18"/>
                <w:szCs w:val="18"/>
                <w:lang w:val="en-US"/>
              </w:rPr>
            </w:pPr>
            <w:r w:rsidRPr="00407C04">
              <w:rPr>
                <w:color w:val="222222"/>
                <w:sz w:val="18"/>
                <w:szCs w:val="18"/>
                <w:lang w:val="en-US"/>
              </w:rPr>
              <w:t>L</w:t>
            </w:r>
            <w:r w:rsidR="000E78C8">
              <w:rPr>
                <w:color w:val="222222"/>
                <w:sz w:val="18"/>
                <w:szCs w:val="18"/>
                <w:lang w:val="en-US"/>
              </w:rPr>
              <w:t>ee</w:t>
            </w:r>
            <w:r w:rsidRPr="00435CCD">
              <w:rPr>
                <w:color w:val="222222"/>
                <w:sz w:val="18"/>
                <w:szCs w:val="18"/>
                <w:lang w:val="en-US"/>
              </w:rPr>
              <w:t xml:space="preserve"> </w:t>
            </w:r>
            <w:r w:rsidRPr="00407C04">
              <w:rPr>
                <w:color w:val="222222"/>
                <w:sz w:val="18"/>
                <w:szCs w:val="18"/>
                <w:lang w:val="en-US"/>
              </w:rPr>
              <w:t>S</w:t>
            </w:r>
            <w:r w:rsidR="000E78C8">
              <w:rPr>
                <w:color w:val="222222"/>
                <w:sz w:val="18"/>
                <w:szCs w:val="18"/>
                <w:lang w:val="en-US"/>
              </w:rPr>
              <w:t>ung</w:t>
            </w:r>
            <w:r w:rsidRPr="00435CCD">
              <w:rPr>
                <w:color w:val="222222"/>
                <w:sz w:val="18"/>
                <w:szCs w:val="18"/>
                <w:lang w:val="en-US"/>
              </w:rPr>
              <w:t xml:space="preserve"> </w:t>
            </w:r>
            <w:r w:rsidRPr="00407C04">
              <w:rPr>
                <w:color w:val="222222"/>
                <w:sz w:val="18"/>
                <w:szCs w:val="18"/>
                <w:lang w:val="en-US"/>
              </w:rPr>
              <w:t>N</w:t>
            </w:r>
            <w:r w:rsidR="000E78C8">
              <w:rPr>
                <w:color w:val="222222"/>
                <w:sz w:val="18"/>
                <w:szCs w:val="18"/>
                <w:lang w:val="en-US"/>
              </w:rPr>
              <w:t>ack</w:t>
            </w:r>
          </w:p>
          <w:p w:rsidR="008D58F0" w:rsidRPr="00435CCD" w:rsidRDefault="008D58F0" w:rsidP="000E78C8">
            <w:pPr>
              <w:rPr>
                <w:color w:val="222222"/>
                <w:sz w:val="18"/>
                <w:szCs w:val="18"/>
                <w:lang w:val="en-US"/>
              </w:rPr>
            </w:pPr>
            <w:r w:rsidRPr="00435CCD">
              <w:rPr>
                <w:color w:val="222222"/>
                <w:sz w:val="18"/>
                <w:szCs w:val="18"/>
                <w:lang w:val="en-US"/>
              </w:rPr>
              <w:t>(</w:t>
            </w:r>
            <w:r w:rsidRPr="00754C82">
              <w:rPr>
                <w:color w:val="222222"/>
                <w:sz w:val="18"/>
                <w:szCs w:val="18"/>
                <w:lang w:val="en-US"/>
              </w:rPr>
              <w:t>A</w:t>
            </w:r>
            <w:r w:rsidR="000E78C8">
              <w:rPr>
                <w:color w:val="222222"/>
                <w:sz w:val="18"/>
                <w:szCs w:val="18"/>
                <w:lang w:val="en-US"/>
              </w:rPr>
              <w:t>jou</w:t>
            </w:r>
            <w:r w:rsidRPr="00435CCD">
              <w:rPr>
                <w:color w:val="222222"/>
                <w:sz w:val="18"/>
                <w:szCs w:val="18"/>
                <w:lang w:val="en-US"/>
              </w:rPr>
              <w:t xml:space="preserve"> </w:t>
            </w:r>
            <w:r w:rsidRPr="00754C82">
              <w:rPr>
                <w:color w:val="222222"/>
                <w:sz w:val="18"/>
                <w:szCs w:val="18"/>
                <w:lang w:val="en-US"/>
              </w:rPr>
              <w:t>M</w:t>
            </w:r>
            <w:r w:rsidR="000E78C8">
              <w:rPr>
                <w:color w:val="222222"/>
                <w:sz w:val="18"/>
                <w:szCs w:val="18"/>
                <w:lang w:val="en-US"/>
              </w:rPr>
              <w:t>edics</w:t>
            </w:r>
            <w:r w:rsidRPr="00435CCD">
              <w:rPr>
                <w:color w:val="222222"/>
                <w:sz w:val="18"/>
                <w:szCs w:val="18"/>
                <w:lang w:val="en-US"/>
              </w:rPr>
              <w:t xml:space="preserve"> </w:t>
            </w:r>
            <w:r w:rsidRPr="00754C82">
              <w:rPr>
                <w:color w:val="222222"/>
                <w:sz w:val="18"/>
                <w:szCs w:val="18"/>
                <w:lang w:val="en-US"/>
              </w:rPr>
              <w:t>C</w:t>
            </w:r>
            <w:r w:rsidR="000E78C8">
              <w:rPr>
                <w:color w:val="222222"/>
                <w:sz w:val="18"/>
                <w:szCs w:val="18"/>
                <w:lang w:val="en-US"/>
              </w:rPr>
              <w:t>o</w:t>
            </w:r>
            <w:r w:rsidRPr="00435CCD">
              <w:rPr>
                <w:color w:val="222222"/>
                <w:sz w:val="18"/>
                <w:szCs w:val="18"/>
                <w:lang w:val="en-US"/>
              </w:rPr>
              <w:t xml:space="preserve">., </w:t>
            </w:r>
            <w:r w:rsidRPr="00754C82">
              <w:rPr>
                <w:color w:val="222222"/>
                <w:sz w:val="18"/>
                <w:szCs w:val="18"/>
                <w:lang w:val="en-US"/>
              </w:rPr>
              <w:t>L</w:t>
            </w:r>
            <w:r w:rsidR="000E78C8">
              <w:rPr>
                <w:color w:val="222222"/>
                <w:sz w:val="18"/>
                <w:szCs w:val="18"/>
                <w:lang w:val="en-US"/>
              </w:rPr>
              <w:t>td</w:t>
            </w:r>
            <w:r w:rsidRPr="00435CCD">
              <w:rPr>
                <w:color w:val="222222"/>
                <w:sz w:val="18"/>
                <w:szCs w:val="18"/>
                <w:lang w:val="en-US"/>
              </w:rPr>
              <w:t xml:space="preserve">)  </w:t>
            </w:r>
          </w:p>
        </w:tc>
      </w:tr>
      <w:tr w:rsidR="00586355" w:rsidRPr="000D445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2.405</w:t>
            </w:r>
          </w:p>
        </w:tc>
        <w:tc>
          <w:tcPr>
            <w:tcW w:w="1134" w:type="dxa"/>
            <w:tcBorders>
              <w:top w:val="single" w:sz="4" w:space="0" w:color="auto"/>
              <w:left w:val="single" w:sz="4" w:space="0" w:color="auto"/>
              <w:bottom w:val="single" w:sz="4" w:space="0" w:color="auto"/>
              <w:right w:val="single" w:sz="4" w:space="0" w:color="auto"/>
            </w:tcBorders>
          </w:tcPr>
          <w:p w:rsidR="00586355" w:rsidRPr="00C946F7" w:rsidRDefault="00586355" w:rsidP="009C7EAB">
            <w:r>
              <w:t>Китай</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p w:rsidR="00586355" w:rsidRDefault="00586355" w:rsidP="00BD59C8">
            <w:pPr>
              <w:spacing w:line="227" w:lineRule="atLeast"/>
              <w:rPr>
                <w:color w:val="222222"/>
              </w:rPr>
            </w:pPr>
            <w:r>
              <w:rPr>
                <w:color w:val="222222"/>
              </w:rPr>
              <w:t>103833805 (A)</w:t>
            </w:r>
          </w:p>
          <w:p w:rsidR="00586355" w:rsidRPr="000D445E" w:rsidRDefault="00586355" w:rsidP="00BD59C8">
            <w:pPr>
              <w:spacing w:line="227" w:lineRule="atLeast"/>
              <w:rPr>
                <w:color w:val="222222"/>
              </w:rPr>
            </w:pPr>
            <w:r w:rsidRPr="003F30A5">
              <w:rPr>
                <w:color w:val="222222"/>
              </w:rPr>
              <w:t>04</w:t>
            </w:r>
            <w:r>
              <w:rPr>
                <w:color w:val="222222"/>
              </w:rPr>
              <w:t>.06.14</w:t>
            </w:r>
          </w:p>
        </w:tc>
        <w:tc>
          <w:tcPr>
            <w:tcW w:w="3544" w:type="dxa"/>
            <w:tcBorders>
              <w:top w:val="single" w:sz="4" w:space="0" w:color="auto"/>
              <w:left w:val="single" w:sz="4" w:space="0" w:color="auto"/>
              <w:bottom w:val="single" w:sz="4" w:space="0" w:color="auto"/>
              <w:right w:val="single" w:sz="4" w:space="0" w:color="auto"/>
            </w:tcBorders>
          </w:tcPr>
          <w:p w:rsidR="00586355" w:rsidRPr="0063197F" w:rsidRDefault="00586355" w:rsidP="00F9440E">
            <w:pPr>
              <w:spacing w:before="113" w:after="113"/>
              <w:rPr>
                <w:color w:val="222222"/>
              </w:rPr>
            </w:pPr>
            <w:r w:rsidRPr="0063197F">
              <w:rPr>
                <w:rStyle w:val="hps"/>
                <w:color w:val="222222"/>
              </w:rPr>
              <w:t>Процесс</w:t>
            </w:r>
            <w:r w:rsidRPr="0063197F">
              <w:rPr>
                <w:color w:val="222222"/>
              </w:rPr>
              <w:t xml:space="preserve"> </w:t>
            </w:r>
            <w:r w:rsidRPr="0063197F">
              <w:rPr>
                <w:rStyle w:val="hps"/>
                <w:color w:val="222222"/>
              </w:rPr>
              <w:t>переработки</w:t>
            </w:r>
            <w:r w:rsidRPr="0063197F">
              <w:rPr>
                <w:color w:val="222222"/>
              </w:rPr>
              <w:t xml:space="preserve"> </w:t>
            </w:r>
            <w:r w:rsidRPr="0063197F">
              <w:rPr>
                <w:rStyle w:val="hps"/>
                <w:color w:val="222222"/>
              </w:rPr>
              <w:t>глицирризиновой</w:t>
            </w:r>
            <w:r w:rsidRPr="0063197F">
              <w:rPr>
                <w:color w:val="222222"/>
              </w:rPr>
              <w:t xml:space="preserve"> </w:t>
            </w:r>
            <w:r w:rsidRPr="0063197F">
              <w:rPr>
                <w:rStyle w:val="hps"/>
                <w:color w:val="222222"/>
              </w:rPr>
              <w:t>кислоты в</w:t>
            </w:r>
            <w:r w:rsidRPr="0063197F">
              <w:rPr>
                <w:color w:val="222222"/>
              </w:rPr>
              <w:t xml:space="preserve"> </w:t>
            </w:r>
            <w:r w:rsidRPr="0063197F">
              <w:rPr>
                <w:rStyle w:val="hps"/>
                <w:color w:val="222222"/>
              </w:rPr>
              <w:t>лакриц</w:t>
            </w:r>
            <w:r>
              <w:rPr>
                <w:rStyle w:val="hps"/>
                <w:color w:val="222222"/>
              </w:rPr>
              <w:t>е</w:t>
            </w:r>
            <w:r w:rsidRPr="0063197F">
              <w:rPr>
                <w:color w:val="222222"/>
              </w:rPr>
              <w:t xml:space="preserve"> </w:t>
            </w:r>
            <w:r w:rsidRPr="0063197F">
              <w:rPr>
                <w:color w:val="222222"/>
              </w:rPr>
              <w:br/>
            </w:r>
          </w:p>
        </w:tc>
        <w:tc>
          <w:tcPr>
            <w:tcW w:w="5812" w:type="dxa"/>
            <w:tcBorders>
              <w:top w:val="single" w:sz="4" w:space="0" w:color="auto"/>
              <w:left w:val="single" w:sz="4" w:space="0" w:color="auto"/>
              <w:bottom w:val="single" w:sz="4" w:space="0" w:color="auto"/>
              <w:right w:val="single" w:sz="4" w:space="0" w:color="auto"/>
            </w:tcBorders>
          </w:tcPr>
          <w:p w:rsidR="00586355" w:rsidRPr="0063197F" w:rsidRDefault="00586355" w:rsidP="00F9440E">
            <w:pPr>
              <w:shd w:val="clear" w:color="auto" w:fill="F5F5F5"/>
              <w:textAlignment w:val="top"/>
              <w:rPr>
                <w:color w:val="222222"/>
              </w:rPr>
            </w:pPr>
            <w:r w:rsidRPr="0063197F">
              <w:rPr>
                <w:rStyle w:val="hps"/>
                <w:color w:val="222222"/>
              </w:rPr>
              <w:t>В соответствии со способом</w:t>
            </w:r>
            <w:r w:rsidRPr="0063197F">
              <w:rPr>
                <w:color w:val="222222"/>
              </w:rPr>
              <w:t xml:space="preserve">, </w:t>
            </w:r>
            <w:r w:rsidRPr="0063197F">
              <w:rPr>
                <w:rStyle w:val="hps"/>
                <w:color w:val="222222"/>
              </w:rPr>
              <w:t>лакрицы</w:t>
            </w:r>
            <w:r w:rsidRPr="0063197F">
              <w:rPr>
                <w:color w:val="222222"/>
              </w:rPr>
              <w:t xml:space="preserve"> </w:t>
            </w:r>
            <w:r w:rsidRPr="0063197F">
              <w:rPr>
                <w:rStyle w:val="hps"/>
                <w:color w:val="222222"/>
              </w:rPr>
              <w:t>кислотно-ще</w:t>
            </w:r>
            <w:r>
              <w:rPr>
                <w:rStyle w:val="hps"/>
                <w:color w:val="222222"/>
              </w:rPr>
              <w:t>-</w:t>
            </w:r>
            <w:r w:rsidRPr="0063197F">
              <w:rPr>
                <w:rStyle w:val="hps"/>
                <w:color w:val="222222"/>
              </w:rPr>
              <w:t>лочного</w:t>
            </w:r>
            <w:r w:rsidRPr="0063197F">
              <w:rPr>
                <w:color w:val="222222"/>
              </w:rPr>
              <w:t xml:space="preserve"> </w:t>
            </w:r>
            <w:r w:rsidRPr="0063197F">
              <w:rPr>
                <w:rStyle w:val="hps"/>
                <w:color w:val="222222"/>
              </w:rPr>
              <w:t>солодки</w:t>
            </w:r>
            <w:r w:rsidRPr="0063197F">
              <w:rPr>
                <w:color w:val="222222"/>
              </w:rPr>
              <w:t xml:space="preserve"> </w:t>
            </w:r>
            <w:r w:rsidRPr="0063197F">
              <w:rPr>
                <w:rStyle w:val="hps"/>
                <w:color w:val="222222"/>
              </w:rPr>
              <w:t>извлекают</w:t>
            </w:r>
            <w:r w:rsidRPr="0063197F">
              <w:rPr>
                <w:color w:val="222222"/>
              </w:rPr>
              <w:t xml:space="preserve"> </w:t>
            </w:r>
            <w:r w:rsidRPr="0063197F">
              <w:rPr>
                <w:rStyle w:val="hps"/>
                <w:color w:val="222222"/>
              </w:rPr>
              <w:t>и уточнена</w:t>
            </w:r>
            <w:r w:rsidRPr="0063197F">
              <w:rPr>
                <w:color w:val="222222"/>
              </w:rPr>
              <w:t xml:space="preserve"> </w:t>
            </w:r>
            <w:r w:rsidRPr="0063197F">
              <w:rPr>
                <w:rStyle w:val="hps"/>
                <w:color w:val="222222"/>
              </w:rPr>
              <w:t>путем объ</w:t>
            </w:r>
            <w:r>
              <w:rPr>
                <w:rStyle w:val="hps"/>
                <w:color w:val="222222"/>
              </w:rPr>
              <w:t>-</w:t>
            </w:r>
            <w:r w:rsidRPr="0063197F">
              <w:rPr>
                <w:rStyle w:val="hps"/>
                <w:color w:val="222222"/>
              </w:rPr>
              <w:t>единения</w:t>
            </w:r>
            <w:r w:rsidRPr="0063197F">
              <w:rPr>
                <w:color w:val="222222"/>
              </w:rPr>
              <w:t xml:space="preserve"> </w:t>
            </w:r>
            <w:r w:rsidRPr="0063197F">
              <w:rPr>
                <w:rStyle w:val="hps"/>
                <w:color w:val="222222"/>
              </w:rPr>
              <w:t>извлечение</w:t>
            </w:r>
            <w:r w:rsidRPr="0063197F">
              <w:rPr>
                <w:color w:val="222222"/>
              </w:rPr>
              <w:t xml:space="preserve"> </w:t>
            </w:r>
            <w:r w:rsidRPr="0063197F">
              <w:rPr>
                <w:rStyle w:val="hps"/>
                <w:color w:val="222222"/>
              </w:rPr>
              <w:t>кипения</w:t>
            </w:r>
            <w:r w:rsidRPr="0063197F">
              <w:rPr>
                <w:color w:val="222222"/>
              </w:rPr>
              <w:t xml:space="preserve"> </w:t>
            </w:r>
            <w:r w:rsidRPr="0063197F">
              <w:rPr>
                <w:rStyle w:val="hps"/>
                <w:color w:val="222222"/>
              </w:rPr>
              <w:t>с помощью</w:t>
            </w:r>
            <w:r w:rsidRPr="0063197F">
              <w:rPr>
                <w:color w:val="222222"/>
              </w:rPr>
              <w:t xml:space="preserve"> </w:t>
            </w:r>
            <w:r w:rsidRPr="0063197F">
              <w:rPr>
                <w:rStyle w:val="hps"/>
                <w:color w:val="222222"/>
              </w:rPr>
              <w:t>воды</w:t>
            </w:r>
            <w:r w:rsidRPr="0063197F">
              <w:rPr>
                <w:color w:val="222222"/>
              </w:rPr>
              <w:t xml:space="preserve">, </w:t>
            </w:r>
            <w:r w:rsidRPr="0063197F">
              <w:rPr>
                <w:rStyle w:val="hps"/>
                <w:color w:val="222222"/>
              </w:rPr>
              <w:t>экс</w:t>
            </w:r>
            <w:r>
              <w:rPr>
                <w:rStyle w:val="hps"/>
                <w:color w:val="222222"/>
              </w:rPr>
              <w:t>-</w:t>
            </w:r>
            <w:r w:rsidRPr="0063197F">
              <w:rPr>
                <w:rStyle w:val="hps"/>
                <w:color w:val="222222"/>
              </w:rPr>
              <w:t>тракцию</w:t>
            </w:r>
            <w:r w:rsidRPr="0063197F">
              <w:rPr>
                <w:color w:val="222222"/>
              </w:rPr>
              <w:t xml:space="preserve"> </w:t>
            </w:r>
            <w:r w:rsidRPr="0063197F">
              <w:rPr>
                <w:rStyle w:val="hps"/>
                <w:color w:val="222222"/>
              </w:rPr>
              <w:t>с помощью</w:t>
            </w:r>
            <w:r w:rsidRPr="0063197F">
              <w:rPr>
                <w:color w:val="222222"/>
              </w:rPr>
              <w:t xml:space="preserve"> </w:t>
            </w:r>
            <w:r w:rsidRPr="0063197F">
              <w:rPr>
                <w:rStyle w:val="hps"/>
                <w:color w:val="222222"/>
              </w:rPr>
              <w:t>ментол</w:t>
            </w:r>
            <w:r>
              <w:rPr>
                <w:rStyle w:val="hps"/>
                <w:color w:val="222222"/>
              </w:rPr>
              <w:t>а</w:t>
            </w:r>
            <w:r w:rsidRPr="0063197F">
              <w:rPr>
                <w:rStyle w:val="hps"/>
                <w:color w:val="222222"/>
              </w:rPr>
              <w:t xml:space="preserve"> и</w:t>
            </w:r>
            <w:r w:rsidRPr="0063197F">
              <w:rPr>
                <w:color w:val="222222"/>
              </w:rPr>
              <w:t xml:space="preserve"> </w:t>
            </w:r>
            <w:r w:rsidRPr="0063197F">
              <w:rPr>
                <w:rStyle w:val="hps"/>
                <w:color w:val="222222"/>
              </w:rPr>
              <w:t>извлечение</w:t>
            </w:r>
            <w:r w:rsidRPr="0063197F">
              <w:rPr>
                <w:color w:val="222222"/>
              </w:rPr>
              <w:t xml:space="preserve"> </w:t>
            </w:r>
            <w:r w:rsidRPr="0063197F">
              <w:rPr>
                <w:rStyle w:val="hps"/>
                <w:color w:val="222222"/>
              </w:rPr>
              <w:t>с помо</w:t>
            </w:r>
            <w:r>
              <w:rPr>
                <w:rStyle w:val="hps"/>
                <w:color w:val="222222"/>
              </w:rPr>
              <w:t>-</w:t>
            </w:r>
            <w:r w:rsidRPr="0063197F">
              <w:rPr>
                <w:rStyle w:val="hps"/>
                <w:color w:val="222222"/>
              </w:rPr>
              <w:t>щью</w:t>
            </w:r>
            <w:r w:rsidRPr="0063197F">
              <w:rPr>
                <w:color w:val="222222"/>
              </w:rPr>
              <w:t xml:space="preserve"> </w:t>
            </w:r>
            <w:r w:rsidRPr="0063197F">
              <w:rPr>
                <w:rStyle w:val="hps"/>
                <w:color w:val="222222"/>
              </w:rPr>
              <w:t>макропористой</w:t>
            </w:r>
            <w:r w:rsidRPr="0063197F">
              <w:rPr>
                <w:color w:val="222222"/>
              </w:rPr>
              <w:t xml:space="preserve"> </w:t>
            </w:r>
            <w:r w:rsidRPr="0063197F">
              <w:rPr>
                <w:rStyle w:val="hps"/>
                <w:color w:val="222222"/>
              </w:rPr>
              <w:t>адсорбирующей смоле</w:t>
            </w:r>
            <w:r w:rsidRPr="0063197F">
              <w:rPr>
                <w:color w:val="222222"/>
              </w:rPr>
              <w:t xml:space="preserve">, </w:t>
            </w:r>
            <w:r w:rsidRPr="0063197F">
              <w:rPr>
                <w:rStyle w:val="hps"/>
                <w:color w:val="222222"/>
              </w:rPr>
              <w:t>глицир</w:t>
            </w:r>
            <w:r>
              <w:rPr>
                <w:rStyle w:val="hps"/>
                <w:color w:val="222222"/>
              </w:rPr>
              <w:t>-</w:t>
            </w:r>
            <w:r w:rsidRPr="0063197F">
              <w:rPr>
                <w:rStyle w:val="hps"/>
                <w:color w:val="222222"/>
              </w:rPr>
              <w:t>ри</w:t>
            </w:r>
            <w:r>
              <w:rPr>
                <w:rStyle w:val="hps"/>
                <w:color w:val="222222"/>
              </w:rPr>
              <w:t>з</w:t>
            </w:r>
            <w:r w:rsidRPr="0063197F">
              <w:rPr>
                <w:rStyle w:val="hps"/>
                <w:color w:val="222222"/>
              </w:rPr>
              <w:t>иновую</w:t>
            </w:r>
            <w:r w:rsidRPr="0063197F">
              <w:rPr>
                <w:color w:val="222222"/>
              </w:rPr>
              <w:t xml:space="preserve"> </w:t>
            </w:r>
            <w:r w:rsidRPr="0063197F">
              <w:rPr>
                <w:rStyle w:val="hps"/>
                <w:color w:val="222222"/>
              </w:rPr>
              <w:t xml:space="preserve">кислоты </w:t>
            </w:r>
            <w:r>
              <w:rPr>
                <w:rStyle w:val="hps"/>
                <w:color w:val="222222"/>
              </w:rPr>
              <w:t xml:space="preserve">из </w:t>
            </w:r>
            <w:r w:rsidRPr="0063197F">
              <w:rPr>
                <w:rStyle w:val="hps"/>
                <w:color w:val="222222"/>
              </w:rPr>
              <w:t>лакрицы</w:t>
            </w:r>
            <w:r w:rsidRPr="0063197F">
              <w:rPr>
                <w:color w:val="222222"/>
              </w:rPr>
              <w:t xml:space="preserve"> </w:t>
            </w:r>
            <w:r w:rsidRPr="0063197F">
              <w:rPr>
                <w:rStyle w:val="hps"/>
                <w:color w:val="222222"/>
              </w:rPr>
              <w:t>мо</w:t>
            </w:r>
            <w:r>
              <w:rPr>
                <w:rStyle w:val="hps"/>
                <w:color w:val="222222"/>
              </w:rPr>
              <w:t>гут</w:t>
            </w:r>
            <w:r w:rsidRPr="0063197F">
              <w:rPr>
                <w:rStyle w:val="hps"/>
                <w:color w:val="222222"/>
              </w:rPr>
              <w:t xml:space="preserve"> быть эффек</w:t>
            </w:r>
            <w:r>
              <w:rPr>
                <w:rStyle w:val="hps"/>
                <w:color w:val="222222"/>
              </w:rPr>
              <w:t>-</w:t>
            </w:r>
            <w:r w:rsidRPr="0063197F">
              <w:rPr>
                <w:rStyle w:val="hps"/>
                <w:color w:val="222222"/>
              </w:rPr>
              <w:t>тивно</w:t>
            </w:r>
            <w:r w:rsidRPr="0063197F">
              <w:rPr>
                <w:color w:val="222222"/>
              </w:rPr>
              <w:t xml:space="preserve"> </w:t>
            </w:r>
            <w:r w:rsidRPr="0063197F">
              <w:rPr>
                <w:rStyle w:val="hps"/>
                <w:color w:val="222222"/>
              </w:rPr>
              <w:t>извлечены и</w:t>
            </w:r>
            <w:r w:rsidRPr="0063197F">
              <w:rPr>
                <w:color w:val="222222"/>
              </w:rPr>
              <w:t xml:space="preserve"> </w:t>
            </w:r>
            <w:r w:rsidRPr="0063197F">
              <w:rPr>
                <w:rStyle w:val="hps"/>
                <w:color w:val="222222"/>
              </w:rPr>
              <w:t>изысканный</w:t>
            </w:r>
            <w:r w:rsidRPr="0063197F">
              <w:rPr>
                <w:color w:val="222222"/>
              </w:rPr>
              <w:t xml:space="preserve">; </w:t>
            </w:r>
            <w:r w:rsidRPr="0063197F">
              <w:rPr>
                <w:rStyle w:val="hps"/>
                <w:color w:val="222222"/>
              </w:rPr>
              <w:t>Кроме того</w:t>
            </w:r>
            <w:r w:rsidRPr="0063197F">
              <w:rPr>
                <w:color w:val="222222"/>
              </w:rPr>
              <w:t xml:space="preserve">, </w:t>
            </w:r>
            <w:r w:rsidRPr="0063197F">
              <w:rPr>
                <w:rStyle w:val="hps"/>
                <w:color w:val="222222"/>
              </w:rPr>
              <w:t>процесс прост</w:t>
            </w:r>
            <w:r w:rsidRPr="0063197F">
              <w:rPr>
                <w:color w:val="222222"/>
              </w:rPr>
              <w:t xml:space="preserve">, </w:t>
            </w:r>
            <w:r w:rsidRPr="0063197F">
              <w:rPr>
                <w:rStyle w:val="hps"/>
                <w:color w:val="222222"/>
              </w:rPr>
              <w:t>и</w:t>
            </w:r>
            <w:r w:rsidRPr="0063197F">
              <w:rPr>
                <w:color w:val="222222"/>
              </w:rPr>
              <w:t xml:space="preserve"> </w:t>
            </w:r>
            <w:r w:rsidRPr="0063197F">
              <w:rPr>
                <w:rStyle w:val="hps"/>
                <w:color w:val="222222"/>
              </w:rPr>
              <w:t>эта цена является низкой</w:t>
            </w:r>
          </w:p>
        </w:tc>
        <w:tc>
          <w:tcPr>
            <w:tcW w:w="2268" w:type="dxa"/>
            <w:tcBorders>
              <w:top w:val="single" w:sz="4" w:space="0" w:color="auto"/>
              <w:left w:val="single" w:sz="4" w:space="0" w:color="auto"/>
              <w:bottom w:val="single" w:sz="4" w:space="0" w:color="auto"/>
              <w:right w:val="single" w:sz="4" w:space="0" w:color="auto"/>
            </w:tcBorders>
          </w:tcPr>
          <w:p w:rsidR="00586355" w:rsidRPr="0063197F" w:rsidRDefault="00586355" w:rsidP="00BD59C8">
            <w:pPr>
              <w:rPr>
                <w:color w:val="222222"/>
                <w:sz w:val="18"/>
                <w:szCs w:val="18"/>
              </w:rPr>
            </w:pPr>
            <w:r w:rsidRPr="0063197F">
              <w:rPr>
                <w:rStyle w:val="hps"/>
                <w:color w:val="222222"/>
                <w:sz w:val="18"/>
                <w:szCs w:val="18"/>
              </w:rPr>
              <w:t>Ян Чао</w:t>
            </w:r>
          </w:p>
        </w:tc>
      </w:tr>
      <w:tr w:rsidR="00586355" w:rsidRPr="000D445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2.406</w:t>
            </w:r>
          </w:p>
        </w:tc>
        <w:tc>
          <w:tcPr>
            <w:tcW w:w="1134" w:type="dxa"/>
            <w:tcBorders>
              <w:top w:val="single" w:sz="4" w:space="0" w:color="auto"/>
              <w:left w:val="single" w:sz="4" w:space="0" w:color="auto"/>
              <w:bottom w:val="single" w:sz="4" w:space="0" w:color="auto"/>
              <w:right w:val="single" w:sz="4" w:space="0" w:color="auto"/>
            </w:tcBorders>
          </w:tcPr>
          <w:p w:rsidR="00586355" w:rsidRPr="00C85597" w:rsidRDefault="00586355" w:rsidP="00067616">
            <w:r>
              <w:t>США</w:t>
            </w:r>
          </w:p>
        </w:tc>
        <w:tc>
          <w:tcPr>
            <w:tcW w:w="1701" w:type="dxa"/>
            <w:tcBorders>
              <w:top w:val="single" w:sz="4" w:space="0" w:color="auto"/>
              <w:left w:val="single" w:sz="4" w:space="0" w:color="auto"/>
              <w:bottom w:val="single" w:sz="4" w:space="0" w:color="auto"/>
              <w:right w:val="single" w:sz="4" w:space="0" w:color="auto"/>
            </w:tcBorders>
          </w:tcPr>
          <w:p w:rsidR="00586355" w:rsidRPr="00C85597" w:rsidRDefault="00586355" w:rsidP="00067616">
            <w:pPr>
              <w:rPr>
                <w:sz w:val="22"/>
                <w:szCs w:val="22"/>
              </w:rPr>
            </w:pPr>
            <w:r w:rsidRPr="00C85597">
              <w:rPr>
                <w:sz w:val="22"/>
                <w:szCs w:val="22"/>
              </w:rPr>
              <w:t>Заявка</w:t>
            </w:r>
          </w:p>
          <w:p w:rsidR="00586355" w:rsidRPr="003F535B" w:rsidRDefault="00586355" w:rsidP="00067616">
            <w:pPr>
              <w:rPr>
                <w:rFonts w:ascii="Arial" w:hAnsi="Arial" w:cs="Arial"/>
                <w:color w:val="222222"/>
                <w:sz w:val="18"/>
                <w:szCs w:val="18"/>
              </w:rPr>
            </w:pPr>
            <w:r>
              <w:rPr>
                <w:sz w:val="22"/>
                <w:szCs w:val="22"/>
              </w:rPr>
              <w:t xml:space="preserve">2005123628 (A1) </w:t>
            </w:r>
            <w:r w:rsidRPr="00C85597">
              <w:rPr>
                <w:sz w:val="22"/>
                <w:szCs w:val="22"/>
              </w:rPr>
              <w:t>09</w:t>
            </w:r>
            <w:r>
              <w:rPr>
                <w:sz w:val="22"/>
                <w:szCs w:val="22"/>
              </w:rPr>
              <w:t>.06.05</w:t>
            </w:r>
            <w:r w:rsidRPr="00C85597">
              <w:rPr>
                <w:sz w:val="22"/>
                <w:szCs w:val="22"/>
              </w:rPr>
              <w:t xml:space="preserve"> </w:t>
            </w:r>
            <w:r w:rsidRPr="00C85597">
              <w:rPr>
                <w:sz w:val="22"/>
                <w:szCs w:val="22"/>
              </w:rPr>
              <w:br/>
            </w:r>
            <w:r>
              <w:rPr>
                <w:sz w:val="22"/>
                <w:szCs w:val="22"/>
              </w:rPr>
              <w:t xml:space="preserve">7078064 (B2) </w:t>
            </w:r>
            <w:r>
              <w:rPr>
                <w:sz w:val="22"/>
                <w:szCs w:val="22"/>
              </w:rPr>
              <w:br/>
            </w:r>
            <w:r w:rsidRPr="00C85597">
              <w:rPr>
                <w:sz w:val="22"/>
                <w:szCs w:val="22"/>
              </w:rPr>
              <w:t>18</w:t>
            </w:r>
            <w:r>
              <w:rPr>
                <w:sz w:val="22"/>
                <w:szCs w:val="22"/>
              </w:rPr>
              <w:t>.07.06</w:t>
            </w:r>
          </w:p>
        </w:tc>
        <w:tc>
          <w:tcPr>
            <w:tcW w:w="3544" w:type="dxa"/>
            <w:tcBorders>
              <w:top w:val="single" w:sz="4" w:space="0" w:color="auto"/>
              <w:left w:val="single" w:sz="4" w:space="0" w:color="auto"/>
              <w:bottom w:val="single" w:sz="4" w:space="0" w:color="auto"/>
              <w:right w:val="single" w:sz="4" w:space="0" w:color="auto"/>
            </w:tcBorders>
          </w:tcPr>
          <w:p w:rsidR="00586355" w:rsidRPr="003F535B" w:rsidRDefault="00586355" w:rsidP="00067616">
            <w:pPr>
              <w:rPr>
                <w:color w:val="222222"/>
              </w:rPr>
            </w:pPr>
            <w:r w:rsidRPr="003F535B">
              <w:rPr>
                <w:color w:val="222222"/>
              </w:rPr>
              <w:t>Композиции и методы, используемые для лечения и профилактики хронических заболеваний печени, хронический гепатит и безалкогольный стеатогепатит</w:t>
            </w:r>
            <w:r w:rsidRPr="003F535B">
              <w:rPr>
                <w:color w:val="222222"/>
              </w:rPr>
              <w:br/>
            </w:r>
          </w:p>
        </w:tc>
        <w:tc>
          <w:tcPr>
            <w:tcW w:w="5812" w:type="dxa"/>
            <w:tcBorders>
              <w:top w:val="single" w:sz="4" w:space="0" w:color="auto"/>
              <w:left w:val="single" w:sz="4" w:space="0" w:color="auto"/>
              <w:bottom w:val="single" w:sz="4" w:space="0" w:color="auto"/>
              <w:right w:val="single" w:sz="4" w:space="0" w:color="auto"/>
            </w:tcBorders>
          </w:tcPr>
          <w:p w:rsidR="00586355" w:rsidRPr="003F535B" w:rsidRDefault="00586355" w:rsidP="00067616">
            <w:pPr>
              <w:widowControl w:val="0"/>
              <w:jc w:val="both"/>
              <w:rPr>
                <w:color w:val="222222"/>
              </w:rPr>
            </w:pPr>
            <w:r>
              <w:rPr>
                <w:color w:val="222222"/>
              </w:rPr>
              <w:t>О</w:t>
            </w:r>
            <w:r w:rsidRPr="003F535B">
              <w:rPr>
                <w:color w:val="222222"/>
              </w:rPr>
              <w:t>тносится к получению и перорального введения композиции, содержащие глицирризин, лимонника, аскорбиновую кислоту, L-глутатион, силимарин, липоевую кислоту и D-альфа-токоферол</w:t>
            </w:r>
          </w:p>
        </w:tc>
        <w:tc>
          <w:tcPr>
            <w:tcW w:w="2268" w:type="dxa"/>
            <w:tcBorders>
              <w:top w:val="single" w:sz="4" w:space="0" w:color="auto"/>
              <w:left w:val="single" w:sz="4" w:space="0" w:color="auto"/>
              <w:bottom w:val="single" w:sz="4" w:space="0" w:color="auto"/>
              <w:right w:val="single" w:sz="4" w:space="0" w:color="auto"/>
            </w:tcBorders>
          </w:tcPr>
          <w:p w:rsidR="00586355" w:rsidRPr="00FB2E7B" w:rsidRDefault="00586355" w:rsidP="002408A0">
            <w:pPr>
              <w:pStyle w:val="a3"/>
              <w:rPr>
                <w:rFonts w:ascii="Arial" w:hAnsi="Arial" w:cs="Arial"/>
                <w:color w:val="222222"/>
              </w:rPr>
            </w:pPr>
            <w:r>
              <w:rPr>
                <w:rFonts w:ascii="Arial" w:hAnsi="Arial" w:cs="Arial"/>
                <w:color w:val="222222"/>
              </w:rPr>
              <w:t>Z</w:t>
            </w:r>
            <w:r w:rsidR="002408A0">
              <w:rPr>
                <w:rFonts w:ascii="Arial" w:hAnsi="Arial" w:cs="Arial"/>
                <w:color w:val="222222"/>
                <w:lang w:val="en-US"/>
              </w:rPr>
              <w:t>abrecky</w:t>
            </w:r>
            <w:r>
              <w:rPr>
                <w:rFonts w:ascii="Arial" w:hAnsi="Arial" w:cs="Arial"/>
                <w:color w:val="222222"/>
              </w:rPr>
              <w:t xml:space="preserve"> Д</w:t>
            </w:r>
            <w:r w:rsidR="002408A0">
              <w:rPr>
                <w:rFonts w:ascii="Arial" w:hAnsi="Arial" w:cs="Arial"/>
                <w:color w:val="222222"/>
              </w:rPr>
              <w:t>жордж</w:t>
            </w:r>
          </w:p>
        </w:tc>
      </w:tr>
      <w:tr w:rsidR="00586355" w:rsidRPr="000D445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2.407</w:t>
            </w:r>
          </w:p>
        </w:tc>
        <w:tc>
          <w:tcPr>
            <w:tcW w:w="1134" w:type="dxa"/>
            <w:tcBorders>
              <w:top w:val="single" w:sz="4" w:space="0" w:color="auto"/>
              <w:left w:val="single" w:sz="4" w:space="0" w:color="auto"/>
              <w:bottom w:val="single" w:sz="4" w:space="0" w:color="auto"/>
              <w:right w:val="single" w:sz="4" w:space="0" w:color="auto"/>
            </w:tcBorders>
          </w:tcPr>
          <w:p w:rsidR="00586355" w:rsidRPr="00C85597" w:rsidRDefault="00586355" w:rsidP="00067616">
            <w:r>
              <w:t>Япония</w:t>
            </w:r>
          </w:p>
        </w:tc>
        <w:tc>
          <w:tcPr>
            <w:tcW w:w="1701" w:type="dxa"/>
            <w:tcBorders>
              <w:top w:val="single" w:sz="4" w:space="0" w:color="auto"/>
              <w:left w:val="single" w:sz="4" w:space="0" w:color="auto"/>
              <w:bottom w:val="single" w:sz="4" w:space="0" w:color="auto"/>
              <w:right w:val="single" w:sz="4" w:space="0" w:color="auto"/>
            </w:tcBorders>
          </w:tcPr>
          <w:p w:rsidR="00586355" w:rsidRPr="00C85597" w:rsidRDefault="00586355" w:rsidP="00067616">
            <w:pPr>
              <w:rPr>
                <w:color w:val="222222"/>
              </w:rPr>
            </w:pPr>
            <w:r w:rsidRPr="00C85597">
              <w:rPr>
                <w:color w:val="222222"/>
              </w:rPr>
              <w:t>Заявка</w:t>
            </w:r>
          </w:p>
          <w:p w:rsidR="00586355" w:rsidRPr="00C85597" w:rsidRDefault="00586355" w:rsidP="00067616">
            <w:pPr>
              <w:rPr>
                <w:color w:val="222222"/>
              </w:rPr>
            </w:pPr>
            <w:r w:rsidRPr="00C85597">
              <w:rPr>
                <w:color w:val="222222"/>
              </w:rPr>
              <w:t xml:space="preserve">2008222682 (А) </w:t>
            </w:r>
          </w:p>
          <w:p w:rsidR="00586355" w:rsidRDefault="00586355" w:rsidP="00067616">
            <w:pPr>
              <w:rPr>
                <w:rFonts w:ascii="Arial" w:hAnsi="Arial" w:cs="Arial"/>
                <w:color w:val="222222"/>
              </w:rPr>
            </w:pPr>
            <w:r w:rsidRPr="00C85597">
              <w:rPr>
                <w:color w:val="222222"/>
              </w:rPr>
              <w:t>25.09.08</w:t>
            </w:r>
            <w:r>
              <w:rPr>
                <w:rFonts w:ascii="Arial" w:hAnsi="Arial" w:cs="Arial"/>
                <w:color w:val="222222"/>
              </w:rPr>
              <w:br/>
            </w:r>
          </w:p>
        </w:tc>
        <w:tc>
          <w:tcPr>
            <w:tcW w:w="3544" w:type="dxa"/>
            <w:tcBorders>
              <w:top w:val="single" w:sz="4" w:space="0" w:color="auto"/>
              <w:left w:val="single" w:sz="4" w:space="0" w:color="auto"/>
              <w:bottom w:val="single" w:sz="4" w:space="0" w:color="auto"/>
              <w:right w:val="single" w:sz="4" w:space="0" w:color="auto"/>
            </w:tcBorders>
          </w:tcPr>
          <w:p w:rsidR="00586355" w:rsidRPr="00C871F0" w:rsidRDefault="00586355" w:rsidP="00067616">
            <w:pPr>
              <w:rPr>
                <w:color w:val="222222"/>
              </w:rPr>
            </w:pPr>
            <w:r>
              <w:rPr>
                <w:color w:val="222222"/>
              </w:rPr>
              <w:lastRenderedPageBreak/>
              <w:t xml:space="preserve">Препарат для лечения </w:t>
            </w:r>
            <w:r w:rsidRPr="00C871F0">
              <w:rPr>
                <w:color w:val="222222"/>
              </w:rPr>
              <w:t xml:space="preserve"> фиб</w:t>
            </w:r>
            <w:r>
              <w:rPr>
                <w:color w:val="222222"/>
              </w:rPr>
              <w:t>-</w:t>
            </w:r>
            <w:r w:rsidRPr="00C871F0">
              <w:rPr>
                <w:color w:val="222222"/>
              </w:rPr>
              <w:t>розн</w:t>
            </w:r>
            <w:r>
              <w:rPr>
                <w:color w:val="222222"/>
              </w:rPr>
              <w:t>ых</w:t>
            </w:r>
            <w:r w:rsidRPr="00C871F0">
              <w:rPr>
                <w:color w:val="222222"/>
              </w:rPr>
              <w:t xml:space="preserve"> бо</w:t>
            </w:r>
            <w:r>
              <w:rPr>
                <w:color w:val="222222"/>
              </w:rPr>
              <w:t xml:space="preserve">лезней легких </w:t>
            </w:r>
            <w:r w:rsidRPr="00C871F0">
              <w:rPr>
                <w:color w:val="222222"/>
              </w:rPr>
              <w:t>, средство для  подавления</w:t>
            </w:r>
            <w:r>
              <w:rPr>
                <w:color w:val="222222"/>
              </w:rPr>
              <w:t xml:space="preserve"> секреции клеток слизистой </w:t>
            </w:r>
            <w:r>
              <w:rPr>
                <w:color w:val="222222"/>
              </w:rPr>
              <w:lastRenderedPageBreak/>
              <w:t>дыхательных путей, препа-рат</w:t>
            </w:r>
            <w:r w:rsidRPr="00C871F0">
              <w:rPr>
                <w:color w:val="222222"/>
              </w:rPr>
              <w:t xml:space="preserve"> для лечения гиперплазии и эмболии </w:t>
            </w:r>
            <w:r>
              <w:rPr>
                <w:color w:val="222222"/>
              </w:rPr>
              <w:t xml:space="preserve">дыхательных путей </w:t>
            </w:r>
            <w:r w:rsidRPr="00C871F0">
              <w:rPr>
                <w:color w:val="222222"/>
              </w:rPr>
              <w:br/>
            </w:r>
          </w:p>
        </w:tc>
        <w:tc>
          <w:tcPr>
            <w:tcW w:w="5812" w:type="dxa"/>
            <w:tcBorders>
              <w:top w:val="single" w:sz="4" w:space="0" w:color="auto"/>
              <w:left w:val="single" w:sz="4" w:space="0" w:color="auto"/>
              <w:bottom w:val="single" w:sz="4" w:space="0" w:color="auto"/>
              <w:right w:val="single" w:sz="4" w:space="0" w:color="auto"/>
            </w:tcBorders>
          </w:tcPr>
          <w:p w:rsidR="00586355" w:rsidRPr="00C871F0" w:rsidRDefault="00586355" w:rsidP="00067616">
            <w:pPr>
              <w:widowControl w:val="0"/>
              <w:jc w:val="both"/>
              <w:rPr>
                <w:color w:val="222222"/>
              </w:rPr>
            </w:pPr>
            <w:r>
              <w:rPr>
                <w:color w:val="222222"/>
              </w:rPr>
              <w:lastRenderedPageBreak/>
              <w:t>С</w:t>
            </w:r>
            <w:r w:rsidRPr="00C871F0">
              <w:rPr>
                <w:color w:val="222222"/>
              </w:rPr>
              <w:t xml:space="preserve">одержащей глицирризин и / или его фармакологически допустимой соли в качестве активных компонентов. Фармакологически допустимая соль предпочтительно глицирризиновой </w:t>
            </w:r>
            <w:r w:rsidRPr="00C871F0">
              <w:rPr>
                <w:color w:val="222222"/>
              </w:rPr>
              <w:lastRenderedPageBreak/>
              <w:t>соли аммония, соли щелочных металлов рассматривается как глицирризина натриевая соль или калиевая соль или глицирризина соли холина и соли кальция, соли магния, алюминия, соли и т.д.,</w:t>
            </w:r>
          </w:p>
        </w:tc>
        <w:tc>
          <w:tcPr>
            <w:tcW w:w="2268" w:type="dxa"/>
            <w:tcBorders>
              <w:top w:val="single" w:sz="4" w:space="0" w:color="auto"/>
              <w:left w:val="single" w:sz="4" w:space="0" w:color="auto"/>
              <w:bottom w:val="single" w:sz="4" w:space="0" w:color="auto"/>
              <w:right w:val="single" w:sz="4" w:space="0" w:color="auto"/>
            </w:tcBorders>
          </w:tcPr>
          <w:p w:rsidR="00586355" w:rsidRPr="00855574" w:rsidRDefault="00586355" w:rsidP="00067616">
            <w:pPr>
              <w:pStyle w:val="a3"/>
              <w:rPr>
                <w:color w:val="222222"/>
              </w:rPr>
            </w:pPr>
            <w:r w:rsidRPr="00855574">
              <w:rPr>
                <w:color w:val="222222"/>
              </w:rPr>
              <w:lastRenderedPageBreak/>
              <w:t>A</w:t>
            </w:r>
            <w:r w:rsidR="002408A0">
              <w:rPr>
                <w:color w:val="222222"/>
                <w:lang w:val="en-US"/>
              </w:rPr>
              <w:t>rihama</w:t>
            </w:r>
            <w:r w:rsidRPr="00855574">
              <w:rPr>
                <w:color w:val="222222"/>
              </w:rPr>
              <w:t xml:space="preserve"> Йотиро и др</w:t>
            </w:r>
          </w:p>
          <w:p w:rsidR="00586355" w:rsidRPr="00506E5A" w:rsidRDefault="00586355" w:rsidP="002408A0">
            <w:pPr>
              <w:pStyle w:val="a3"/>
              <w:rPr>
                <w:rFonts w:ascii="Arial" w:hAnsi="Arial" w:cs="Arial"/>
                <w:color w:val="222222"/>
              </w:rPr>
            </w:pPr>
            <w:r w:rsidRPr="00855574">
              <w:rPr>
                <w:color w:val="222222"/>
              </w:rPr>
              <w:t>(Кумамото U</w:t>
            </w:r>
            <w:r w:rsidR="002408A0">
              <w:rPr>
                <w:color w:val="222222"/>
                <w:lang w:val="en-US"/>
              </w:rPr>
              <w:t>niv</w:t>
            </w:r>
            <w:r w:rsidR="002408A0" w:rsidRPr="002408A0">
              <w:rPr>
                <w:color w:val="222222"/>
              </w:rPr>
              <w:t>.,</w:t>
            </w:r>
            <w:r w:rsidRPr="00855574">
              <w:rPr>
                <w:color w:val="222222"/>
              </w:rPr>
              <w:t xml:space="preserve"> M</w:t>
            </w:r>
            <w:r w:rsidR="002408A0">
              <w:rPr>
                <w:color w:val="222222"/>
                <w:lang w:val="en-US"/>
              </w:rPr>
              <w:t>inofuaagen</w:t>
            </w:r>
            <w:r w:rsidR="002408A0">
              <w:rPr>
                <w:color w:val="222222"/>
              </w:rPr>
              <w:t xml:space="preserve"> Seiyaku</w:t>
            </w:r>
            <w:r w:rsidRPr="00855574">
              <w:rPr>
                <w:color w:val="222222"/>
              </w:rPr>
              <w:t xml:space="preserve"> К.К.)</w:t>
            </w:r>
            <w:r>
              <w:rPr>
                <w:rFonts w:ascii="Arial" w:hAnsi="Arial" w:cs="Arial"/>
                <w:color w:val="222222"/>
              </w:rPr>
              <w:br/>
            </w:r>
          </w:p>
        </w:tc>
      </w:tr>
      <w:tr w:rsidR="00586355" w:rsidRPr="000D445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lastRenderedPageBreak/>
              <w:t>2.408</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9C7EAB">
            <w:r>
              <w:t>США</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p w:rsidR="00586355" w:rsidRPr="0063197F" w:rsidRDefault="00586355" w:rsidP="00BD59C8">
            <w:pPr>
              <w:spacing w:line="227" w:lineRule="atLeast"/>
              <w:rPr>
                <w:color w:val="222222"/>
                <w:sz w:val="22"/>
                <w:szCs w:val="22"/>
              </w:rPr>
            </w:pPr>
            <w:r>
              <w:rPr>
                <w:color w:val="222222"/>
                <w:sz w:val="22"/>
                <w:szCs w:val="22"/>
              </w:rPr>
              <w:t xml:space="preserve">2015150923 (А1) </w:t>
            </w:r>
            <w:r w:rsidRPr="0063197F">
              <w:rPr>
                <w:color w:val="222222"/>
                <w:sz w:val="22"/>
                <w:szCs w:val="22"/>
              </w:rPr>
              <w:t>04</w:t>
            </w:r>
            <w:r>
              <w:rPr>
                <w:color w:val="222222"/>
                <w:sz w:val="22"/>
                <w:szCs w:val="22"/>
              </w:rPr>
              <w:t>.06.15</w:t>
            </w:r>
          </w:p>
        </w:tc>
        <w:tc>
          <w:tcPr>
            <w:tcW w:w="3544" w:type="dxa"/>
            <w:tcBorders>
              <w:top w:val="single" w:sz="4" w:space="0" w:color="auto"/>
              <w:left w:val="single" w:sz="4" w:space="0" w:color="auto"/>
              <w:bottom w:val="single" w:sz="4" w:space="0" w:color="auto"/>
              <w:right w:val="single" w:sz="4" w:space="0" w:color="auto"/>
            </w:tcBorders>
          </w:tcPr>
          <w:p w:rsidR="00586355" w:rsidRPr="000D445E" w:rsidRDefault="00586355" w:rsidP="0079108F">
            <w:pPr>
              <w:spacing w:before="113" w:after="113"/>
              <w:rPr>
                <w:color w:val="222222"/>
              </w:rPr>
            </w:pPr>
            <w:r w:rsidRPr="00734058">
              <w:rPr>
                <w:color w:val="222222"/>
              </w:rPr>
              <w:t>С</w:t>
            </w:r>
            <w:r>
              <w:rPr>
                <w:color w:val="222222"/>
              </w:rPr>
              <w:t>остав для</w:t>
            </w:r>
            <w:r w:rsidRPr="00734058">
              <w:rPr>
                <w:color w:val="222222"/>
              </w:rPr>
              <w:t xml:space="preserve"> лечени</w:t>
            </w:r>
            <w:r>
              <w:rPr>
                <w:color w:val="222222"/>
              </w:rPr>
              <w:t>я</w:t>
            </w:r>
            <w:r w:rsidRPr="00734058">
              <w:rPr>
                <w:color w:val="222222"/>
              </w:rPr>
              <w:t xml:space="preserve"> недержания мочи и процесс </w:t>
            </w:r>
            <w:r>
              <w:rPr>
                <w:color w:val="222222"/>
              </w:rPr>
              <w:t xml:space="preserve">его </w:t>
            </w:r>
            <w:r w:rsidRPr="00734058">
              <w:rPr>
                <w:color w:val="222222"/>
              </w:rPr>
              <w:t>получения</w:t>
            </w:r>
          </w:p>
        </w:tc>
        <w:tc>
          <w:tcPr>
            <w:tcW w:w="5812" w:type="dxa"/>
            <w:tcBorders>
              <w:top w:val="single" w:sz="4" w:space="0" w:color="auto"/>
              <w:left w:val="single" w:sz="4" w:space="0" w:color="auto"/>
              <w:bottom w:val="single" w:sz="4" w:space="0" w:color="auto"/>
              <w:right w:val="single" w:sz="4" w:space="0" w:color="auto"/>
            </w:tcBorders>
          </w:tcPr>
          <w:p w:rsidR="00586355" w:rsidRPr="00734058" w:rsidRDefault="00586355" w:rsidP="00BD59C8">
            <w:pPr>
              <w:spacing w:before="100" w:beforeAutospacing="1" w:after="100" w:afterAutospacing="1"/>
              <w:jc w:val="both"/>
              <w:rPr>
                <w:color w:val="222222"/>
              </w:rPr>
            </w:pPr>
            <w:r w:rsidRPr="00734058">
              <w:rPr>
                <w:color w:val="222222"/>
              </w:rPr>
              <w:t>5% второго растворителя или второй смеси растворителей, выбранных из группы, состоящей из наполнителей стеарина, стеарат магния, диоксид кремния, диоксид титана, индиготин</w:t>
            </w:r>
            <w:r>
              <w:rPr>
                <w:color w:val="222222"/>
              </w:rPr>
              <w:t>а</w:t>
            </w:r>
            <w:r w:rsidRPr="00734058">
              <w:rPr>
                <w:color w:val="222222"/>
              </w:rPr>
              <w:t>, Maldodextrin, стеариновая, куркулин</w:t>
            </w:r>
            <w:r>
              <w:rPr>
                <w:color w:val="222222"/>
              </w:rPr>
              <w:t>а</w:t>
            </w:r>
            <w:r w:rsidRPr="00734058">
              <w:rPr>
                <w:color w:val="222222"/>
              </w:rPr>
              <w:t>, эритрит</w:t>
            </w:r>
            <w:r>
              <w:rPr>
                <w:color w:val="222222"/>
              </w:rPr>
              <w:t>а</w:t>
            </w:r>
            <w:r w:rsidRPr="00734058">
              <w:rPr>
                <w:color w:val="222222"/>
              </w:rPr>
              <w:t>, гл</w:t>
            </w:r>
            <w:r>
              <w:rPr>
                <w:color w:val="222222"/>
              </w:rPr>
              <w:t>ицирризина, и глицерина, изомальта</w:t>
            </w:r>
          </w:p>
        </w:tc>
        <w:tc>
          <w:tcPr>
            <w:tcW w:w="2268" w:type="dxa"/>
            <w:tcBorders>
              <w:top w:val="single" w:sz="4" w:space="0" w:color="auto"/>
              <w:left w:val="single" w:sz="4" w:space="0" w:color="auto"/>
              <w:bottom w:val="single" w:sz="4" w:space="0" w:color="auto"/>
              <w:right w:val="single" w:sz="4" w:space="0" w:color="auto"/>
            </w:tcBorders>
          </w:tcPr>
          <w:p w:rsidR="00586355" w:rsidRPr="000D445E" w:rsidRDefault="00586355" w:rsidP="00BD59C8">
            <w:pPr>
              <w:rPr>
                <w:color w:val="222222"/>
                <w:sz w:val="18"/>
                <w:szCs w:val="18"/>
              </w:rPr>
            </w:pPr>
            <w:r w:rsidRPr="00734058">
              <w:rPr>
                <w:color w:val="222222"/>
                <w:sz w:val="18"/>
                <w:szCs w:val="18"/>
              </w:rPr>
              <w:t>ЭЗ UCHECHI L</w:t>
            </w:r>
          </w:p>
        </w:tc>
      </w:tr>
      <w:tr w:rsidR="00586355"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Pr="00187B65" w:rsidRDefault="00586355">
            <w:pPr>
              <w:rPr>
                <w:highlight w:val="yellow"/>
              </w:rPr>
            </w:pPr>
            <w:r w:rsidRPr="00187B65">
              <w:rPr>
                <w:sz w:val="20"/>
                <w:szCs w:val="20"/>
                <w:highlight w:val="yellow"/>
              </w:rPr>
              <w:t>2.409</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415705">
            <w:r>
              <w:t>Межд.з.</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p w:rsidR="00586355" w:rsidRPr="00415705" w:rsidRDefault="00586355" w:rsidP="00BD59C8">
            <w:pPr>
              <w:spacing w:line="227" w:lineRule="atLeast"/>
              <w:rPr>
                <w:color w:val="222222"/>
                <w:sz w:val="22"/>
                <w:szCs w:val="22"/>
              </w:rPr>
            </w:pPr>
            <w:r>
              <w:rPr>
                <w:color w:val="222222"/>
                <w:sz w:val="22"/>
                <w:szCs w:val="22"/>
              </w:rPr>
              <w:t xml:space="preserve">2015071373 (А1) </w:t>
            </w:r>
            <w:r w:rsidRPr="00415705">
              <w:rPr>
                <w:color w:val="222222"/>
                <w:sz w:val="22"/>
                <w:szCs w:val="22"/>
              </w:rPr>
              <w:t>21</w:t>
            </w:r>
            <w:r>
              <w:rPr>
                <w:color w:val="222222"/>
                <w:sz w:val="22"/>
                <w:szCs w:val="22"/>
              </w:rPr>
              <w:t>.05.15</w:t>
            </w:r>
          </w:p>
        </w:tc>
        <w:tc>
          <w:tcPr>
            <w:tcW w:w="3544" w:type="dxa"/>
            <w:tcBorders>
              <w:top w:val="single" w:sz="4" w:space="0" w:color="auto"/>
              <w:left w:val="single" w:sz="4" w:space="0" w:color="auto"/>
              <w:bottom w:val="single" w:sz="4" w:space="0" w:color="auto"/>
              <w:right w:val="single" w:sz="4" w:space="0" w:color="auto"/>
            </w:tcBorders>
          </w:tcPr>
          <w:p w:rsidR="00586355" w:rsidRPr="000D445E" w:rsidRDefault="00586355" w:rsidP="0063197F">
            <w:pPr>
              <w:spacing w:before="113" w:after="113"/>
              <w:rPr>
                <w:color w:val="222222"/>
              </w:rPr>
            </w:pPr>
            <w:r w:rsidRPr="005835F4">
              <w:rPr>
                <w:color w:val="222222"/>
              </w:rPr>
              <w:t xml:space="preserve">Препараты, содержащие S-аденозил-метионин, кверцетин и </w:t>
            </w:r>
            <w:r>
              <w:rPr>
                <w:color w:val="222222"/>
              </w:rPr>
              <w:t>г</w:t>
            </w:r>
            <w:r w:rsidRPr="005835F4">
              <w:rPr>
                <w:color w:val="222222"/>
              </w:rPr>
              <w:t xml:space="preserve">лицирризин </w:t>
            </w:r>
            <w:r>
              <w:rPr>
                <w:color w:val="222222"/>
              </w:rPr>
              <w:t>для лечения печени</w:t>
            </w:r>
          </w:p>
        </w:tc>
        <w:tc>
          <w:tcPr>
            <w:tcW w:w="5812" w:type="dxa"/>
            <w:tcBorders>
              <w:top w:val="single" w:sz="4" w:space="0" w:color="auto"/>
              <w:left w:val="single" w:sz="4" w:space="0" w:color="auto"/>
              <w:bottom w:val="single" w:sz="4" w:space="0" w:color="auto"/>
              <w:right w:val="single" w:sz="4" w:space="0" w:color="auto"/>
            </w:tcBorders>
          </w:tcPr>
          <w:p w:rsidR="00586355" w:rsidRPr="000D445E" w:rsidRDefault="00586355" w:rsidP="00BD59C8">
            <w:pPr>
              <w:spacing w:before="100" w:beforeAutospacing="1" w:after="100" w:afterAutospacing="1"/>
              <w:jc w:val="both"/>
              <w:rPr>
                <w:color w:val="222222"/>
              </w:rPr>
            </w:pPr>
            <w:r w:rsidRPr="005835F4">
              <w:rPr>
                <w:color w:val="222222"/>
              </w:rPr>
              <w:t>Настоящее изобретение относится к области терапевтических композиций для лечения, защиты и ремонта печеночной ткани в организме человека и других животных. Более конкретно, композиции согласно изобретению включают в себ</w:t>
            </w:r>
            <w:r>
              <w:rPr>
                <w:color w:val="222222"/>
              </w:rPr>
              <w:t>я S-аденозилметионин, кверцетин, и глицирризин</w:t>
            </w:r>
          </w:p>
        </w:tc>
        <w:tc>
          <w:tcPr>
            <w:tcW w:w="2268" w:type="dxa"/>
            <w:tcBorders>
              <w:top w:val="single" w:sz="4" w:space="0" w:color="auto"/>
              <w:left w:val="single" w:sz="4" w:space="0" w:color="auto"/>
              <w:bottom w:val="single" w:sz="4" w:space="0" w:color="auto"/>
              <w:right w:val="single" w:sz="4" w:space="0" w:color="auto"/>
            </w:tcBorders>
          </w:tcPr>
          <w:p w:rsidR="00586355" w:rsidRPr="005835F4" w:rsidRDefault="00586355" w:rsidP="00BD59C8">
            <w:pPr>
              <w:rPr>
                <w:color w:val="222222"/>
                <w:sz w:val="18"/>
                <w:szCs w:val="18"/>
                <w:lang w:val="en-US"/>
              </w:rPr>
            </w:pPr>
            <w:r w:rsidRPr="005835F4">
              <w:rPr>
                <w:color w:val="222222"/>
                <w:sz w:val="18"/>
                <w:szCs w:val="18"/>
                <w:lang w:val="en-US"/>
              </w:rPr>
              <w:t>G</w:t>
            </w:r>
            <w:r w:rsidR="002408A0">
              <w:rPr>
                <w:color w:val="222222"/>
                <w:sz w:val="18"/>
                <w:szCs w:val="18"/>
                <w:lang w:val="en-US"/>
              </w:rPr>
              <w:t>remillet</w:t>
            </w:r>
            <w:r w:rsidRPr="005835F4">
              <w:rPr>
                <w:color w:val="222222"/>
                <w:sz w:val="18"/>
                <w:szCs w:val="18"/>
                <w:lang w:val="en-US"/>
              </w:rPr>
              <w:t xml:space="preserve"> </w:t>
            </w:r>
            <w:r w:rsidRPr="005835F4">
              <w:rPr>
                <w:color w:val="222222"/>
                <w:sz w:val="18"/>
                <w:szCs w:val="18"/>
              </w:rPr>
              <w:t>Кэролайн</w:t>
            </w:r>
            <w:r w:rsidRPr="005835F4">
              <w:rPr>
                <w:color w:val="222222"/>
                <w:sz w:val="18"/>
                <w:szCs w:val="18"/>
                <w:lang w:val="en-US"/>
              </w:rPr>
              <w:t xml:space="preserve"> </w:t>
            </w:r>
            <w:r>
              <w:rPr>
                <w:color w:val="222222"/>
                <w:sz w:val="18"/>
                <w:szCs w:val="18"/>
              </w:rPr>
              <w:t>и</w:t>
            </w:r>
            <w:r w:rsidRPr="005835F4">
              <w:rPr>
                <w:color w:val="222222"/>
                <w:sz w:val="18"/>
                <w:szCs w:val="18"/>
                <w:lang w:val="en-US"/>
              </w:rPr>
              <w:t xml:space="preserve"> </w:t>
            </w:r>
            <w:r>
              <w:rPr>
                <w:color w:val="222222"/>
                <w:sz w:val="18"/>
                <w:szCs w:val="18"/>
              </w:rPr>
              <w:t>др</w:t>
            </w:r>
            <w:r w:rsidRPr="005835F4">
              <w:rPr>
                <w:color w:val="222222"/>
                <w:sz w:val="18"/>
                <w:szCs w:val="18"/>
                <w:lang w:val="en-US"/>
              </w:rPr>
              <w:t>.</w:t>
            </w:r>
          </w:p>
          <w:p w:rsidR="00586355" w:rsidRPr="004C1350" w:rsidRDefault="00C02485" w:rsidP="002408A0">
            <w:pPr>
              <w:rPr>
                <w:color w:val="222222"/>
                <w:sz w:val="18"/>
                <w:szCs w:val="18"/>
                <w:lang w:val="en-US"/>
              </w:rPr>
            </w:pPr>
            <w:r w:rsidRPr="004C1350">
              <w:rPr>
                <w:color w:val="222222"/>
                <w:sz w:val="18"/>
                <w:szCs w:val="18"/>
                <w:lang w:val="en-US"/>
              </w:rPr>
              <w:t>(</w:t>
            </w:r>
            <w:r w:rsidR="00586355" w:rsidRPr="005835F4">
              <w:rPr>
                <w:color w:val="222222"/>
                <w:sz w:val="18"/>
                <w:szCs w:val="18"/>
                <w:lang w:val="en-US"/>
              </w:rPr>
              <w:t>C</w:t>
            </w:r>
            <w:r w:rsidR="002408A0">
              <w:rPr>
                <w:color w:val="222222"/>
                <w:sz w:val="18"/>
                <w:szCs w:val="18"/>
                <w:lang w:val="en-US"/>
              </w:rPr>
              <w:t>eva</w:t>
            </w:r>
            <w:r w:rsidR="00586355" w:rsidRPr="005835F4">
              <w:rPr>
                <w:color w:val="222222"/>
                <w:sz w:val="18"/>
                <w:szCs w:val="18"/>
                <w:lang w:val="en-US"/>
              </w:rPr>
              <w:t xml:space="preserve"> S</w:t>
            </w:r>
            <w:r w:rsidR="002408A0">
              <w:rPr>
                <w:color w:val="222222"/>
                <w:sz w:val="18"/>
                <w:szCs w:val="18"/>
                <w:lang w:val="en-US"/>
              </w:rPr>
              <w:t>ante</w:t>
            </w:r>
            <w:r w:rsidR="00586355" w:rsidRPr="005835F4">
              <w:rPr>
                <w:color w:val="222222"/>
                <w:sz w:val="18"/>
                <w:szCs w:val="18"/>
                <w:lang w:val="en-US"/>
              </w:rPr>
              <w:t xml:space="preserve"> A</w:t>
            </w:r>
            <w:r w:rsidR="002408A0">
              <w:rPr>
                <w:color w:val="222222"/>
                <w:sz w:val="18"/>
                <w:szCs w:val="18"/>
                <w:lang w:val="en-US"/>
              </w:rPr>
              <w:t>nimale</w:t>
            </w:r>
            <w:r w:rsidRPr="004C1350">
              <w:rPr>
                <w:color w:val="222222"/>
                <w:sz w:val="18"/>
                <w:szCs w:val="18"/>
                <w:lang w:val="en-US"/>
              </w:rPr>
              <w:t>)</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Pr="00187B65" w:rsidRDefault="00586355">
            <w:pPr>
              <w:rPr>
                <w:highlight w:val="yellow"/>
              </w:rPr>
            </w:pPr>
            <w:r w:rsidRPr="00187B65">
              <w:rPr>
                <w:sz w:val="20"/>
                <w:szCs w:val="20"/>
              </w:rPr>
              <w:t>2.410</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BD59C8">
            <w:r>
              <w:t>Китай</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p w:rsidR="00586355" w:rsidRDefault="00C63064" w:rsidP="00BD59C8">
            <w:pPr>
              <w:spacing w:line="227" w:lineRule="atLeast"/>
              <w:rPr>
                <w:color w:val="222222"/>
              </w:rPr>
            </w:pPr>
            <w:r>
              <w:rPr>
                <w:color w:val="222222"/>
              </w:rPr>
              <w:t xml:space="preserve">104490906 (А) </w:t>
            </w:r>
            <w:r w:rsidR="00586355">
              <w:rPr>
                <w:color w:val="222222"/>
              </w:rPr>
              <w:t xml:space="preserve"> </w:t>
            </w:r>
            <w:r w:rsidR="00586355" w:rsidRPr="006716ED">
              <w:rPr>
                <w:color w:val="222222"/>
              </w:rPr>
              <w:t>08</w:t>
            </w:r>
            <w:r w:rsidR="00586355">
              <w:rPr>
                <w:color w:val="222222"/>
              </w:rPr>
              <w:t>.04.15</w:t>
            </w:r>
          </w:p>
        </w:tc>
        <w:tc>
          <w:tcPr>
            <w:tcW w:w="3544" w:type="dxa"/>
            <w:tcBorders>
              <w:top w:val="single" w:sz="4" w:space="0" w:color="auto"/>
              <w:left w:val="single" w:sz="4" w:space="0" w:color="auto"/>
              <w:bottom w:val="single" w:sz="4" w:space="0" w:color="auto"/>
              <w:right w:val="single" w:sz="4" w:space="0" w:color="auto"/>
            </w:tcBorders>
          </w:tcPr>
          <w:p w:rsidR="00586355" w:rsidRPr="00415705" w:rsidRDefault="00586355" w:rsidP="00D35CC1">
            <w:pPr>
              <w:spacing w:before="113" w:after="113"/>
              <w:rPr>
                <w:color w:val="222222"/>
              </w:rPr>
            </w:pPr>
            <w:r w:rsidRPr="00415705">
              <w:rPr>
                <w:color w:val="222222"/>
              </w:rPr>
              <w:t>Применение глицирризино</w:t>
            </w:r>
            <w:r>
              <w:rPr>
                <w:color w:val="222222"/>
              </w:rPr>
              <w:t>-</w:t>
            </w:r>
            <w:r w:rsidRPr="00415705">
              <w:rPr>
                <w:color w:val="222222"/>
              </w:rPr>
              <w:t xml:space="preserve">вой кислоты в подготовке </w:t>
            </w:r>
            <w:r>
              <w:rPr>
                <w:color w:val="222222"/>
              </w:rPr>
              <w:t>препарата,</w:t>
            </w:r>
            <w:r w:rsidRPr="00415705">
              <w:rPr>
                <w:color w:val="222222"/>
              </w:rPr>
              <w:t xml:space="preserve"> используе</w:t>
            </w:r>
            <w:r>
              <w:rPr>
                <w:color w:val="222222"/>
              </w:rPr>
              <w:t xml:space="preserve">мого </w:t>
            </w:r>
            <w:r w:rsidRPr="00415705">
              <w:rPr>
                <w:color w:val="222222"/>
              </w:rPr>
              <w:t>для профилактики и лечения ионизирующе</w:t>
            </w:r>
            <w:r>
              <w:rPr>
                <w:color w:val="222222"/>
              </w:rPr>
              <w:t>го</w:t>
            </w:r>
            <w:r w:rsidRPr="00415705">
              <w:rPr>
                <w:color w:val="222222"/>
              </w:rPr>
              <w:t xml:space="preserve"> радиационно</w:t>
            </w:r>
            <w:r>
              <w:rPr>
                <w:color w:val="222222"/>
              </w:rPr>
              <w:t>го</w:t>
            </w:r>
            <w:r w:rsidRPr="00415705">
              <w:rPr>
                <w:color w:val="222222"/>
              </w:rPr>
              <w:t xml:space="preserve"> поражени</w:t>
            </w:r>
            <w:r>
              <w:rPr>
                <w:color w:val="222222"/>
              </w:rPr>
              <w:t>я</w:t>
            </w:r>
          </w:p>
        </w:tc>
        <w:tc>
          <w:tcPr>
            <w:tcW w:w="5812" w:type="dxa"/>
            <w:tcBorders>
              <w:top w:val="single" w:sz="4" w:space="0" w:color="auto"/>
              <w:left w:val="single" w:sz="4" w:space="0" w:color="auto"/>
              <w:bottom w:val="single" w:sz="4" w:space="0" w:color="auto"/>
              <w:right w:val="single" w:sz="4" w:space="0" w:color="auto"/>
            </w:tcBorders>
          </w:tcPr>
          <w:p w:rsidR="00586355" w:rsidRPr="006B3A2C" w:rsidRDefault="00586355" w:rsidP="00D35CC1">
            <w:pPr>
              <w:spacing w:before="100" w:beforeAutospacing="1" w:after="100" w:afterAutospacing="1"/>
              <w:jc w:val="both"/>
              <w:rPr>
                <w:color w:val="222222"/>
              </w:rPr>
            </w:pPr>
            <w:r>
              <w:rPr>
                <w:color w:val="222222"/>
              </w:rPr>
              <w:t>Г</w:t>
            </w:r>
            <w:r w:rsidRPr="006716ED">
              <w:rPr>
                <w:color w:val="222222"/>
              </w:rPr>
              <w:t>лицирризинов</w:t>
            </w:r>
            <w:r>
              <w:rPr>
                <w:color w:val="222222"/>
              </w:rPr>
              <w:t>ая к-та</w:t>
            </w:r>
            <w:r w:rsidRPr="006716ED">
              <w:rPr>
                <w:color w:val="222222"/>
              </w:rPr>
              <w:t xml:space="preserve"> мо</w:t>
            </w:r>
            <w:r>
              <w:rPr>
                <w:color w:val="222222"/>
              </w:rPr>
              <w:t>жет</w:t>
            </w:r>
            <w:r w:rsidRPr="006716ED">
              <w:rPr>
                <w:color w:val="222222"/>
              </w:rPr>
              <w:t xml:space="preserve"> быть использован</w:t>
            </w:r>
            <w:r>
              <w:rPr>
                <w:color w:val="222222"/>
              </w:rPr>
              <w:t>а</w:t>
            </w:r>
            <w:r w:rsidRPr="006716ED">
              <w:rPr>
                <w:color w:val="222222"/>
              </w:rPr>
              <w:t xml:space="preserve"> для получения лекарственного средства, используемого для профилактики и лечения связанных с серьезны</w:t>
            </w:r>
            <w:r>
              <w:rPr>
                <w:color w:val="222222"/>
              </w:rPr>
              <w:t xml:space="preserve">-  </w:t>
            </w:r>
            <w:r w:rsidRPr="006716ED">
              <w:rPr>
                <w:color w:val="222222"/>
              </w:rPr>
              <w:t>м</w:t>
            </w:r>
            <w:r>
              <w:rPr>
                <w:color w:val="222222"/>
              </w:rPr>
              <w:t>и</w:t>
            </w:r>
            <w:r w:rsidRPr="006716ED">
              <w:rPr>
                <w:color w:val="222222"/>
              </w:rPr>
              <w:t xml:space="preserve"> травмам</w:t>
            </w:r>
            <w:r>
              <w:rPr>
                <w:color w:val="222222"/>
              </w:rPr>
              <w:t>и</w:t>
            </w:r>
            <w:r w:rsidRPr="006716ED">
              <w:rPr>
                <w:color w:val="222222"/>
              </w:rPr>
              <w:t xml:space="preserve"> и заболевани</w:t>
            </w:r>
            <w:r>
              <w:rPr>
                <w:color w:val="222222"/>
              </w:rPr>
              <w:t>мия</w:t>
            </w:r>
            <w:r w:rsidRPr="006716ED">
              <w:rPr>
                <w:color w:val="222222"/>
              </w:rPr>
              <w:t>, которые вызваны ионной радиаци</w:t>
            </w:r>
            <w:r>
              <w:rPr>
                <w:color w:val="222222"/>
              </w:rPr>
              <w:t>ей</w:t>
            </w:r>
          </w:p>
        </w:tc>
        <w:tc>
          <w:tcPr>
            <w:tcW w:w="2268" w:type="dxa"/>
            <w:tcBorders>
              <w:top w:val="single" w:sz="4" w:space="0" w:color="auto"/>
              <w:left w:val="single" w:sz="4" w:space="0" w:color="auto"/>
              <w:bottom w:val="single" w:sz="4" w:space="0" w:color="auto"/>
              <w:right w:val="single" w:sz="4" w:space="0" w:color="auto"/>
            </w:tcBorders>
          </w:tcPr>
          <w:p w:rsidR="002408A0" w:rsidRPr="00435CCD" w:rsidRDefault="00855574" w:rsidP="00BD59C8">
            <w:pPr>
              <w:rPr>
                <w:color w:val="222222"/>
                <w:sz w:val="18"/>
                <w:szCs w:val="18"/>
              </w:rPr>
            </w:pPr>
            <w:r>
              <w:rPr>
                <w:color w:val="222222"/>
                <w:sz w:val="18"/>
                <w:szCs w:val="18"/>
              </w:rPr>
              <w:t>F</w:t>
            </w:r>
            <w:r w:rsidR="002408A0">
              <w:rPr>
                <w:color w:val="222222"/>
                <w:sz w:val="18"/>
                <w:szCs w:val="18"/>
                <w:lang w:val="en-US"/>
              </w:rPr>
              <w:t>an</w:t>
            </w:r>
            <w:r>
              <w:rPr>
                <w:color w:val="222222"/>
                <w:sz w:val="18"/>
                <w:szCs w:val="18"/>
              </w:rPr>
              <w:t xml:space="preserve"> S</w:t>
            </w:r>
            <w:r w:rsidR="002408A0">
              <w:rPr>
                <w:color w:val="222222"/>
                <w:sz w:val="18"/>
                <w:szCs w:val="18"/>
                <w:lang w:val="en-US"/>
              </w:rPr>
              <w:t>aijun</w:t>
            </w:r>
            <w:r>
              <w:rPr>
                <w:color w:val="222222"/>
                <w:sz w:val="18"/>
                <w:szCs w:val="18"/>
              </w:rPr>
              <w:t xml:space="preserve">, </w:t>
            </w:r>
          </w:p>
          <w:p w:rsidR="00586355" w:rsidRDefault="00586355" w:rsidP="00BD59C8">
            <w:pPr>
              <w:rPr>
                <w:color w:val="222222"/>
                <w:sz w:val="18"/>
                <w:szCs w:val="18"/>
              </w:rPr>
            </w:pPr>
            <w:r w:rsidRPr="006716ED">
              <w:rPr>
                <w:color w:val="222222"/>
                <w:sz w:val="18"/>
                <w:szCs w:val="18"/>
              </w:rPr>
              <w:t>H</w:t>
            </w:r>
            <w:r w:rsidR="002408A0">
              <w:rPr>
                <w:color w:val="222222"/>
                <w:sz w:val="18"/>
                <w:szCs w:val="18"/>
                <w:lang w:val="en-US"/>
              </w:rPr>
              <w:t>e</w:t>
            </w:r>
            <w:r w:rsidRPr="006716ED">
              <w:rPr>
                <w:color w:val="222222"/>
                <w:sz w:val="18"/>
                <w:szCs w:val="18"/>
              </w:rPr>
              <w:t xml:space="preserve"> X</w:t>
            </w:r>
            <w:r w:rsidR="002408A0">
              <w:rPr>
                <w:color w:val="222222"/>
                <w:sz w:val="18"/>
                <w:szCs w:val="18"/>
                <w:lang w:val="en-US"/>
              </w:rPr>
              <w:t>in</w:t>
            </w:r>
          </w:p>
          <w:p w:rsidR="00586355" w:rsidRPr="006B3A2C" w:rsidRDefault="00C02485" w:rsidP="00BD59C8">
            <w:pPr>
              <w:rPr>
                <w:color w:val="222222"/>
                <w:sz w:val="18"/>
                <w:szCs w:val="18"/>
              </w:rPr>
            </w:pPr>
            <w:r>
              <w:rPr>
                <w:color w:val="222222"/>
                <w:sz w:val="18"/>
                <w:szCs w:val="18"/>
              </w:rPr>
              <w:t>(</w:t>
            </w:r>
            <w:r w:rsidR="00586355">
              <w:rPr>
                <w:color w:val="222222"/>
                <w:sz w:val="18"/>
                <w:szCs w:val="18"/>
              </w:rPr>
              <w:t>Ин-т радиационной медицины Кит.Акад.мед.наук</w:t>
            </w:r>
            <w:r>
              <w:rPr>
                <w:color w:val="222222"/>
                <w:sz w:val="18"/>
                <w:szCs w:val="18"/>
              </w:rPr>
              <w:t>)</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2.411</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BD59C8">
            <w:r>
              <w:t>Межд.з.</w:t>
            </w:r>
          </w:p>
          <w:p w:rsidR="003F1E3E" w:rsidRDefault="003F1E3E" w:rsidP="00BD59C8"/>
          <w:p w:rsidR="003F1E3E" w:rsidRDefault="003F1E3E" w:rsidP="00BD59C8"/>
          <w:p w:rsidR="00F1266C" w:rsidRDefault="00F1266C" w:rsidP="00BD59C8"/>
          <w:p w:rsidR="003F1E3E" w:rsidRDefault="003F1E3E" w:rsidP="00BD59C8">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p w:rsidR="00F1266C" w:rsidRDefault="00586355" w:rsidP="00BD59C8">
            <w:pPr>
              <w:spacing w:line="227" w:lineRule="atLeast"/>
              <w:rPr>
                <w:color w:val="222222"/>
                <w:sz w:val="22"/>
                <w:szCs w:val="22"/>
              </w:rPr>
            </w:pPr>
            <w:r>
              <w:rPr>
                <w:color w:val="222222"/>
                <w:sz w:val="22"/>
                <w:szCs w:val="22"/>
              </w:rPr>
              <w:t xml:space="preserve">2015137326 (А1) </w:t>
            </w:r>
          </w:p>
          <w:p w:rsidR="00586355" w:rsidRPr="00415705" w:rsidRDefault="00586355" w:rsidP="00BD59C8">
            <w:pPr>
              <w:spacing w:line="227" w:lineRule="atLeast"/>
              <w:rPr>
                <w:color w:val="222222"/>
                <w:sz w:val="22"/>
                <w:szCs w:val="22"/>
              </w:rPr>
            </w:pPr>
            <w:r w:rsidRPr="00415705">
              <w:rPr>
                <w:color w:val="222222"/>
                <w:sz w:val="22"/>
                <w:szCs w:val="22"/>
              </w:rPr>
              <w:t>17</w:t>
            </w:r>
            <w:r>
              <w:rPr>
                <w:color w:val="222222"/>
                <w:sz w:val="22"/>
                <w:szCs w:val="22"/>
              </w:rPr>
              <w:t>.09.15</w:t>
            </w:r>
          </w:p>
          <w:p w:rsidR="003F1E3E" w:rsidRDefault="003F1E3E" w:rsidP="003F1E3E">
            <w:pPr>
              <w:spacing w:line="227" w:lineRule="atLeast"/>
              <w:rPr>
                <w:color w:val="222222"/>
              </w:rPr>
            </w:pPr>
            <w:r>
              <w:rPr>
                <w:color w:val="222222"/>
              </w:rPr>
              <w:t>Заявка</w:t>
            </w:r>
          </w:p>
          <w:p w:rsidR="00F1266C" w:rsidRPr="00F1266C" w:rsidRDefault="00574243" w:rsidP="003F1E3E">
            <w:pPr>
              <w:spacing w:line="227" w:lineRule="atLeast"/>
              <w:rPr>
                <w:color w:val="222222"/>
                <w:sz w:val="22"/>
                <w:szCs w:val="22"/>
              </w:rPr>
            </w:pPr>
            <w:hyperlink r:id="rId21" w:tgtFrame="_blank" w:tooltip="Ссылка на реестр (открывается в отдельном окне)" w:history="1">
              <w:r w:rsidR="00F1266C">
                <w:rPr>
                  <w:rStyle w:val="ab"/>
                  <w:bCs/>
                  <w:color w:val="000000" w:themeColor="text1"/>
                  <w:spacing w:val="6"/>
                  <w:u w:val="none"/>
                </w:rPr>
                <w:t>2016</w:t>
              </w:r>
              <w:r w:rsidR="00F1266C" w:rsidRPr="00F1266C">
                <w:rPr>
                  <w:rStyle w:val="ab"/>
                  <w:bCs/>
                  <w:color w:val="000000" w:themeColor="text1"/>
                  <w:spacing w:val="6"/>
                  <w:u w:val="none"/>
                </w:rPr>
                <w:t>139409</w:t>
              </w:r>
            </w:hyperlink>
            <w:r w:rsidR="003F1E3E" w:rsidRPr="00F1266C">
              <w:rPr>
                <w:color w:val="222222"/>
                <w:sz w:val="22"/>
                <w:szCs w:val="22"/>
              </w:rPr>
              <w:t xml:space="preserve"> </w:t>
            </w:r>
          </w:p>
          <w:p w:rsidR="00F1266C" w:rsidRDefault="003F1E3E" w:rsidP="003F1E3E">
            <w:pPr>
              <w:spacing w:line="227" w:lineRule="atLeast"/>
              <w:rPr>
                <w:color w:val="222222"/>
                <w:sz w:val="22"/>
                <w:szCs w:val="22"/>
              </w:rPr>
            </w:pPr>
            <w:r>
              <w:rPr>
                <w:color w:val="222222"/>
                <w:sz w:val="22"/>
                <w:szCs w:val="22"/>
              </w:rPr>
              <w:t>А</w:t>
            </w:r>
          </w:p>
          <w:p w:rsidR="003F1E3E" w:rsidRDefault="00F1266C" w:rsidP="003F1E3E">
            <w:pPr>
              <w:spacing w:line="227" w:lineRule="atLeast"/>
              <w:rPr>
                <w:color w:val="222222"/>
                <w:sz w:val="22"/>
                <w:szCs w:val="22"/>
              </w:rPr>
            </w:pPr>
            <w:r>
              <w:rPr>
                <w:color w:val="222222"/>
                <w:sz w:val="22"/>
                <w:szCs w:val="22"/>
              </w:rPr>
              <w:t>10.</w:t>
            </w:r>
            <w:r w:rsidR="003F1E3E">
              <w:rPr>
                <w:color w:val="222222"/>
                <w:sz w:val="22"/>
                <w:szCs w:val="22"/>
              </w:rPr>
              <w:t>0</w:t>
            </w:r>
            <w:r>
              <w:rPr>
                <w:color w:val="222222"/>
                <w:sz w:val="22"/>
                <w:szCs w:val="22"/>
              </w:rPr>
              <w:t>4</w:t>
            </w:r>
            <w:r w:rsidR="003F1E3E">
              <w:rPr>
                <w:color w:val="222222"/>
                <w:sz w:val="22"/>
                <w:szCs w:val="22"/>
              </w:rPr>
              <w:t>.1</w:t>
            </w:r>
            <w:r>
              <w:rPr>
                <w:color w:val="222222"/>
                <w:sz w:val="22"/>
                <w:szCs w:val="22"/>
              </w:rPr>
              <w:t>8</w:t>
            </w:r>
          </w:p>
          <w:p w:rsidR="00026BEE" w:rsidRDefault="00026BEE" w:rsidP="00026BEE">
            <w:pPr>
              <w:rPr>
                <w:bCs/>
              </w:rPr>
            </w:pPr>
            <w:r>
              <w:rPr>
                <w:bCs/>
              </w:rPr>
              <w:t>Патент</w:t>
            </w:r>
          </w:p>
          <w:p w:rsidR="00026BEE" w:rsidRPr="00026BEE" w:rsidRDefault="00574243" w:rsidP="00026BEE">
            <w:pPr>
              <w:shd w:val="clear" w:color="auto" w:fill="FFFFFF"/>
              <w:textAlignment w:val="top"/>
              <w:rPr>
                <w:bCs/>
                <w:color w:val="000000" w:themeColor="text1"/>
                <w:spacing w:val="6"/>
              </w:rPr>
            </w:pPr>
            <w:hyperlink r:id="rId22" w:tgtFrame="_blank" w:tooltip="Ссылка на реестр (открывается в отдельном окне)" w:history="1">
              <w:r w:rsidR="00026BEE" w:rsidRPr="00026BEE">
                <w:rPr>
                  <w:rStyle w:val="ab"/>
                  <w:bCs/>
                  <w:color w:val="000000" w:themeColor="text1"/>
                  <w:spacing w:val="6"/>
                  <w:u w:val="none"/>
                </w:rPr>
                <w:t>2 690 490</w:t>
              </w:r>
            </w:hyperlink>
            <w:r w:rsidR="00026BEE" w:rsidRPr="00026BEE">
              <w:rPr>
                <w:bCs/>
                <w:color w:val="000000" w:themeColor="text1"/>
                <w:spacing w:val="6"/>
              </w:rPr>
              <w:t> </w:t>
            </w:r>
          </w:p>
          <w:p w:rsidR="00026BEE" w:rsidRPr="00026BEE" w:rsidRDefault="00026BEE" w:rsidP="00026BEE">
            <w:pPr>
              <w:shd w:val="clear" w:color="auto" w:fill="FFFFFF"/>
              <w:textAlignment w:val="top"/>
              <w:rPr>
                <w:bCs/>
                <w:color w:val="000000" w:themeColor="text1"/>
              </w:rPr>
            </w:pPr>
            <w:r w:rsidRPr="00026BEE">
              <w:rPr>
                <w:bCs/>
                <w:color w:val="000000" w:themeColor="text1"/>
                <w:spacing w:val="6"/>
              </w:rPr>
              <w:t>C2</w:t>
            </w:r>
          </w:p>
          <w:p w:rsidR="003F1E3E" w:rsidRDefault="00026BEE" w:rsidP="00601CF5">
            <w:pPr>
              <w:spacing w:line="227" w:lineRule="atLeast"/>
              <w:rPr>
                <w:color w:val="222222"/>
              </w:rPr>
            </w:pPr>
            <w:r w:rsidRPr="00026BEE">
              <w:rPr>
                <w:bCs/>
                <w:color w:val="000000" w:themeColor="text1"/>
              </w:rPr>
              <w:t>04.06.19</w:t>
            </w:r>
          </w:p>
        </w:tc>
        <w:tc>
          <w:tcPr>
            <w:tcW w:w="3544" w:type="dxa"/>
            <w:tcBorders>
              <w:top w:val="single" w:sz="4" w:space="0" w:color="auto"/>
              <w:left w:val="single" w:sz="4" w:space="0" w:color="auto"/>
              <w:bottom w:val="single" w:sz="4" w:space="0" w:color="auto"/>
              <w:right w:val="single" w:sz="4" w:space="0" w:color="auto"/>
            </w:tcBorders>
          </w:tcPr>
          <w:p w:rsidR="00586355" w:rsidRPr="00415705" w:rsidRDefault="00586355" w:rsidP="00BD59C8">
            <w:pPr>
              <w:spacing w:before="113" w:after="113"/>
              <w:rPr>
                <w:color w:val="222222"/>
              </w:rPr>
            </w:pPr>
            <w:r w:rsidRPr="00415705">
              <w:rPr>
                <w:color w:val="222222"/>
              </w:rPr>
              <w:t>Способ стабилизации дибутилгидрокситолуол</w:t>
            </w:r>
            <w:r>
              <w:rPr>
                <w:color w:val="222222"/>
              </w:rPr>
              <w:t>а</w:t>
            </w:r>
          </w:p>
        </w:tc>
        <w:tc>
          <w:tcPr>
            <w:tcW w:w="5812" w:type="dxa"/>
            <w:tcBorders>
              <w:top w:val="single" w:sz="4" w:space="0" w:color="auto"/>
              <w:left w:val="single" w:sz="4" w:space="0" w:color="auto"/>
              <w:bottom w:val="single" w:sz="4" w:space="0" w:color="auto"/>
              <w:right w:val="single" w:sz="4" w:space="0" w:color="auto"/>
            </w:tcBorders>
          </w:tcPr>
          <w:p w:rsidR="00586355" w:rsidRPr="006716ED" w:rsidRDefault="00601CF5" w:rsidP="00601CF5">
            <w:pPr>
              <w:spacing w:before="100" w:beforeAutospacing="1" w:after="100" w:afterAutospacing="1"/>
              <w:rPr>
                <w:color w:val="222222"/>
              </w:rPr>
            </w:pPr>
            <w:r>
              <w:rPr>
                <w:spacing w:val="6"/>
                <w:shd w:val="clear" w:color="auto" w:fill="FFFFFF"/>
              </w:rPr>
              <w:t>Жидкий препарат содержит: (A) дибутилгидрок-ситолуол, (B) пранопрофен и/или его фармацевти-чески пригодную соль и (C) по меньшей мере одно соединение, выбранное из группы, состоящей из кромоглициевой кислоты, аллантоина, глицирри-зиновой кислоты, хлорфенирамина, и их фармацев-тически пригодных солей. Контейнер содержит корпус контейнера для жидкого препарата.</w:t>
            </w:r>
            <w:r>
              <w:rPr>
                <w:color w:val="000000"/>
                <w:spacing w:val="6"/>
                <w:shd w:val="clear" w:color="auto" w:fill="FFFFFF"/>
              </w:rPr>
              <w:t xml:space="preserve"> Изобре-тение позволяет повысить термостабильность ди-бутилгидрокситолуола и подавить снижение его содержания с течением времени в  препарате</w:t>
            </w:r>
          </w:p>
        </w:tc>
        <w:tc>
          <w:tcPr>
            <w:tcW w:w="2268" w:type="dxa"/>
            <w:tcBorders>
              <w:top w:val="single" w:sz="4" w:space="0" w:color="auto"/>
              <w:left w:val="single" w:sz="4" w:space="0" w:color="auto"/>
              <w:bottom w:val="single" w:sz="4" w:space="0" w:color="auto"/>
              <w:right w:val="single" w:sz="4" w:space="0" w:color="auto"/>
            </w:tcBorders>
          </w:tcPr>
          <w:p w:rsidR="00586355" w:rsidRPr="007A2DB7" w:rsidRDefault="007A2DB7" w:rsidP="00BD59C8">
            <w:pPr>
              <w:rPr>
                <w:color w:val="222222"/>
                <w:sz w:val="18"/>
                <w:szCs w:val="18"/>
              </w:rPr>
            </w:pPr>
            <w:r w:rsidRPr="007A2DB7">
              <w:rPr>
                <w:bCs/>
                <w:color w:val="000000"/>
                <w:spacing w:val="6"/>
                <w:sz w:val="18"/>
                <w:szCs w:val="18"/>
                <w:shd w:val="clear" w:color="auto" w:fill="FFFFFF"/>
              </w:rPr>
              <w:t>Немото Фукико,</w:t>
            </w:r>
            <w:r w:rsidRPr="007A2DB7">
              <w:rPr>
                <w:bCs/>
                <w:color w:val="000000"/>
                <w:spacing w:val="6"/>
                <w:sz w:val="18"/>
                <w:szCs w:val="18"/>
                <w:shd w:val="clear" w:color="auto" w:fill="FFFFFF"/>
              </w:rPr>
              <w:br/>
              <w:t>Накасе Сунсуке</w:t>
            </w:r>
          </w:p>
          <w:p w:rsidR="00586355" w:rsidRPr="007A2DB7" w:rsidRDefault="00C02485" w:rsidP="007A2DB7">
            <w:pPr>
              <w:rPr>
                <w:color w:val="222222"/>
                <w:sz w:val="18"/>
                <w:szCs w:val="18"/>
              </w:rPr>
            </w:pPr>
            <w:r w:rsidRPr="007A2DB7">
              <w:rPr>
                <w:color w:val="222222"/>
                <w:sz w:val="18"/>
                <w:szCs w:val="18"/>
              </w:rPr>
              <w:t>(</w:t>
            </w:r>
            <w:r w:rsidR="007A2DB7" w:rsidRPr="007A2DB7">
              <w:rPr>
                <w:bCs/>
                <w:color w:val="000000"/>
                <w:spacing w:val="6"/>
                <w:sz w:val="18"/>
                <w:szCs w:val="18"/>
                <w:shd w:val="clear" w:color="auto" w:fill="FFFFFF"/>
              </w:rPr>
              <w:t>Сэндзю Фармасьютикал Ко., Лтд</w:t>
            </w:r>
            <w:r w:rsidR="007A2DB7">
              <w:rPr>
                <w:bCs/>
                <w:color w:val="000000"/>
                <w:spacing w:val="6"/>
                <w:sz w:val="18"/>
                <w:szCs w:val="18"/>
                <w:shd w:val="clear" w:color="auto" w:fill="FFFFFF"/>
              </w:rPr>
              <w:t>.</w:t>
            </w:r>
            <w:r w:rsidRPr="007A2DB7">
              <w:rPr>
                <w:color w:val="222222"/>
                <w:sz w:val="18"/>
                <w:szCs w:val="18"/>
              </w:rPr>
              <w:t>)</w:t>
            </w:r>
          </w:p>
        </w:tc>
      </w:tr>
      <w:tr w:rsidR="00586355"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lastRenderedPageBreak/>
              <w:t>2.412</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067616">
            <w:r>
              <w:t>США</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067616">
            <w:pPr>
              <w:spacing w:line="227" w:lineRule="atLeast"/>
              <w:rPr>
                <w:color w:val="222222"/>
              </w:rPr>
            </w:pPr>
            <w:r>
              <w:rPr>
                <w:color w:val="222222"/>
              </w:rPr>
              <w:t>Патент</w:t>
            </w:r>
          </w:p>
          <w:p w:rsidR="00586355" w:rsidRDefault="00586355" w:rsidP="00067616">
            <w:pPr>
              <w:spacing w:line="227" w:lineRule="atLeast"/>
              <w:rPr>
                <w:color w:val="222222"/>
              </w:rPr>
            </w:pPr>
            <w:r w:rsidRPr="008B4B78">
              <w:rPr>
                <w:color w:val="222222"/>
              </w:rPr>
              <w:t>9,216,197</w:t>
            </w:r>
          </w:p>
          <w:p w:rsidR="00586355" w:rsidRDefault="00586355" w:rsidP="00067616">
            <w:pPr>
              <w:spacing w:line="227" w:lineRule="atLeast"/>
              <w:rPr>
                <w:color w:val="222222"/>
              </w:rPr>
            </w:pPr>
            <w:r>
              <w:rPr>
                <w:color w:val="222222"/>
              </w:rPr>
              <w:t>22.12.15</w:t>
            </w:r>
          </w:p>
        </w:tc>
        <w:tc>
          <w:tcPr>
            <w:tcW w:w="3544" w:type="dxa"/>
            <w:tcBorders>
              <w:top w:val="single" w:sz="4" w:space="0" w:color="auto"/>
              <w:left w:val="single" w:sz="4" w:space="0" w:color="auto"/>
              <w:bottom w:val="single" w:sz="4" w:space="0" w:color="auto"/>
              <w:right w:val="single" w:sz="4" w:space="0" w:color="auto"/>
            </w:tcBorders>
          </w:tcPr>
          <w:p w:rsidR="00586355" w:rsidRPr="008B4B78" w:rsidRDefault="00586355" w:rsidP="00067616">
            <w:pPr>
              <w:spacing w:before="113" w:after="113"/>
              <w:rPr>
                <w:color w:val="222222"/>
              </w:rPr>
            </w:pPr>
            <w:r w:rsidRPr="008B4B78">
              <w:rPr>
                <w:color w:val="222222"/>
              </w:rPr>
              <w:t>Композиции для местного применения теллура-содержащих соединений</w:t>
            </w:r>
          </w:p>
        </w:tc>
        <w:tc>
          <w:tcPr>
            <w:tcW w:w="5812" w:type="dxa"/>
            <w:tcBorders>
              <w:top w:val="single" w:sz="4" w:space="0" w:color="auto"/>
              <w:left w:val="single" w:sz="4" w:space="0" w:color="auto"/>
              <w:bottom w:val="single" w:sz="4" w:space="0" w:color="auto"/>
              <w:right w:val="single" w:sz="4" w:space="0" w:color="auto"/>
            </w:tcBorders>
          </w:tcPr>
          <w:p w:rsidR="00586355" w:rsidRPr="00AD5001" w:rsidRDefault="00586355" w:rsidP="00067616">
            <w:pPr>
              <w:spacing w:before="100" w:beforeAutospacing="1" w:after="100" w:afterAutospacing="1"/>
              <w:jc w:val="both"/>
              <w:rPr>
                <w:color w:val="222222"/>
              </w:rPr>
            </w:pPr>
            <w:r w:rsidRPr="008B4B78">
              <w:rPr>
                <w:color w:val="222222"/>
              </w:rPr>
              <w:t>Подходящие антиирританты, которые могут быть использованы в контексте настоящего изобретения, включают, например,</w:t>
            </w:r>
            <w:r w:rsidR="00314601">
              <w:rPr>
                <w:color w:val="222222"/>
              </w:rPr>
              <w:t xml:space="preserve"> стероидные и не</w:t>
            </w:r>
            <w:r w:rsidRPr="008B4B78">
              <w:rPr>
                <w:color w:val="222222"/>
              </w:rPr>
              <w:t>стероидные противовоспалительные агенты или другие материалы, такие как алоэ вера, ромашки, альфа-бисаболол, кола пШйа экстракта, экстракта зеленого чая, масло чайного дерева, экстракт солодки, аллантоин, кофеин или другие ксантины, глицирризиновой кислоты и ее производных</w:t>
            </w:r>
          </w:p>
        </w:tc>
        <w:tc>
          <w:tcPr>
            <w:tcW w:w="2268" w:type="dxa"/>
            <w:tcBorders>
              <w:top w:val="single" w:sz="4" w:space="0" w:color="auto"/>
              <w:left w:val="single" w:sz="4" w:space="0" w:color="auto"/>
              <w:bottom w:val="single" w:sz="4" w:space="0" w:color="auto"/>
              <w:right w:val="single" w:sz="4" w:space="0" w:color="auto"/>
            </w:tcBorders>
          </w:tcPr>
          <w:p w:rsidR="00586355" w:rsidRPr="00295A2A" w:rsidRDefault="00855574" w:rsidP="00067616">
            <w:pPr>
              <w:rPr>
                <w:color w:val="222222"/>
                <w:sz w:val="18"/>
                <w:szCs w:val="18"/>
                <w:lang w:val="en-US"/>
              </w:rPr>
            </w:pPr>
            <w:r>
              <w:rPr>
                <w:color w:val="222222"/>
                <w:sz w:val="18"/>
                <w:szCs w:val="18"/>
                <w:lang w:val="en-US"/>
              </w:rPr>
              <w:t>Albeck</w:t>
            </w:r>
            <w:r w:rsidRPr="00855574">
              <w:rPr>
                <w:color w:val="222222"/>
                <w:sz w:val="18"/>
                <w:szCs w:val="18"/>
                <w:lang w:val="en-US"/>
              </w:rPr>
              <w:t xml:space="preserve"> </w:t>
            </w:r>
            <w:r w:rsidR="00586355" w:rsidRPr="00295A2A">
              <w:rPr>
                <w:color w:val="222222"/>
                <w:sz w:val="18"/>
                <w:szCs w:val="18"/>
                <w:lang w:val="en-US"/>
              </w:rPr>
              <w:t xml:space="preserve"> Michael </w:t>
            </w:r>
            <w:r w:rsidR="00586355">
              <w:rPr>
                <w:color w:val="222222"/>
                <w:sz w:val="18"/>
                <w:szCs w:val="18"/>
              </w:rPr>
              <w:t>и</w:t>
            </w:r>
            <w:r w:rsidR="00586355" w:rsidRPr="00295A2A">
              <w:rPr>
                <w:color w:val="222222"/>
                <w:sz w:val="18"/>
                <w:szCs w:val="18"/>
                <w:lang w:val="en-US"/>
              </w:rPr>
              <w:t xml:space="preserve"> </w:t>
            </w:r>
            <w:r w:rsidR="00586355">
              <w:rPr>
                <w:color w:val="222222"/>
                <w:sz w:val="18"/>
                <w:szCs w:val="18"/>
              </w:rPr>
              <w:t>др</w:t>
            </w:r>
            <w:r w:rsidR="00586355" w:rsidRPr="00295A2A">
              <w:rPr>
                <w:color w:val="222222"/>
                <w:sz w:val="18"/>
                <w:szCs w:val="18"/>
                <w:lang w:val="en-US"/>
              </w:rPr>
              <w:t>.</w:t>
            </w:r>
          </w:p>
          <w:p w:rsidR="00586355" w:rsidRPr="00E3737D" w:rsidRDefault="00586355" w:rsidP="002408A0">
            <w:pPr>
              <w:rPr>
                <w:color w:val="222222"/>
                <w:sz w:val="18"/>
                <w:szCs w:val="18"/>
                <w:lang w:val="en-US"/>
              </w:rPr>
            </w:pPr>
            <w:r w:rsidRPr="00E3737D">
              <w:rPr>
                <w:color w:val="222222"/>
                <w:sz w:val="18"/>
                <w:szCs w:val="18"/>
                <w:lang w:val="en-US"/>
              </w:rPr>
              <w:t>(</w:t>
            </w:r>
            <w:r w:rsidRPr="00295A2A">
              <w:rPr>
                <w:color w:val="222222"/>
                <w:sz w:val="18"/>
                <w:szCs w:val="18"/>
                <w:lang w:val="en-US"/>
              </w:rPr>
              <w:t>B</w:t>
            </w:r>
            <w:r w:rsidR="002408A0">
              <w:rPr>
                <w:color w:val="222222"/>
                <w:sz w:val="18"/>
                <w:szCs w:val="18"/>
                <w:lang w:val="en-US"/>
              </w:rPr>
              <w:t>iomas</w:t>
            </w:r>
            <w:r w:rsidR="00C02485" w:rsidRPr="00855574">
              <w:rPr>
                <w:color w:val="222222"/>
                <w:sz w:val="18"/>
                <w:szCs w:val="18"/>
                <w:lang w:val="en-US"/>
              </w:rPr>
              <w:t xml:space="preserve"> </w:t>
            </w:r>
            <w:r w:rsidRPr="00295A2A">
              <w:rPr>
                <w:color w:val="222222"/>
                <w:sz w:val="18"/>
                <w:szCs w:val="18"/>
                <w:lang w:val="en-US"/>
              </w:rPr>
              <w:t xml:space="preserve"> L</w:t>
            </w:r>
            <w:r w:rsidR="002408A0">
              <w:rPr>
                <w:color w:val="222222"/>
                <w:sz w:val="18"/>
                <w:szCs w:val="18"/>
                <w:lang w:val="en-US"/>
              </w:rPr>
              <w:t>td</w:t>
            </w:r>
            <w:r w:rsidRPr="00295A2A">
              <w:rPr>
                <w:color w:val="222222"/>
                <w:sz w:val="18"/>
                <w:szCs w:val="18"/>
                <w:lang w:val="en-US"/>
              </w:rPr>
              <w:t>.</w:t>
            </w:r>
            <w:r w:rsidRPr="00E3737D">
              <w:rPr>
                <w:color w:val="222222"/>
                <w:sz w:val="18"/>
                <w:szCs w:val="18"/>
                <w:lang w:val="en-US"/>
              </w:rPr>
              <w:t>)</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2.413</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BD59C8">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Pr="001B73C1" w:rsidRDefault="00586355" w:rsidP="00BD59C8">
            <w:pPr>
              <w:spacing w:line="227" w:lineRule="atLeast"/>
              <w:rPr>
                <w:color w:val="000000" w:themeColor="text1"/>
                <w:lang w:val="uk-UA"/>
              </w:rPr>
            </w:pPr>
            <w:r w:rsidRPr="001B73C1">
              <w:rPr>
                <w:color w:val="000000" w:themeColor="text1"/>
                <w:lang w:val="uk-UA"/>
              </w:rPr>
              <w:t>Патент</w:t>
            </w:r>
          </w:p>
          <w:p w:rsidR="00586355" w:rsidRPr="001B73C1" w:rsidRDefault="00586355" w:rsidP="00BD59C8">
            <w:pPr>
              <w:spacing w:line="227" w:lineRule="atLeast"/>
              <w:rPr>
                <w:color w:val="000000" w:themeColor="text1"/>
              </w:rPr>
            </w:pPr>
            <w:r w:rsidRPr="001B73C1">
              <w:rPr>
                <w:color w:val="000000" w:themeColor="text1"/>
              </w:rPr>
              <w:t>2493831</w:t>
            </w:r>
          </w:p>
          <w:p w:rsidR="00586355" w:rsidRPr="001B73C1" w:rsidRDefault="00574243" w:rsidP="00BD59C8">
            <w:pPr>
              <w:spacing w:line="227" w:lineRule="atLeast"/>
              <w:rPr>
                <w:rStyle w:val="ab"/>
                <w:bCs/>
                <w:color w:val="000000" w:themeColor="text1"/>
                <w:u w:val="none"/>
              </w:rPr>
            </w:pPr>
            <w:hyperlink r:id="rId23" w:tgtFrame="_blank" w:tooltip="Официальная публикация в формате PDF" w:history="1">
              <w:r w:rsidR="00586355" w:rsidRPr="001B73C1">
                <w:rPr>
                  <w:rStyle w:val="ab"/>
                  <w:bCs/>
                  <w:color w:val="000000" w:themeColor="text1"/>
                  <w:u w:val="none"/>
                </w:rPr>
                <w:t>27.09.13</w:t>
              </w:r>
            </w:hyperlink>
          </w:p>
          <w:p w:rsidR="001B73C1" w:rsidRPr="001B73C1" w:rsidRDefault="001B73C1" w:rsidP="001B73C1">
            <w:pPr>
              <w:spacing w:line="227" w:lineRule="atLeast"/>
              <w:rPr>
                <w:color w:val="000000" w:themeColor="text1"/>
                <w:lang w:val="uk-UA"/>
              </w:rPr>
            </w:pPr>
            <w:r w:rsidRPr="001B73C1">
              <w:rPr>
                <w:color w:val="000000" w:themeColor="text1"/>
                <w:lang w:val="uk-UA"/>
              </w:rPr>
              <w:t>Патент</w:t>
            </w:r>
          </w:p>
          <w:p w:rsidR="001B73C1" w:rsidRPr="001B73C1" w:rsidRDefault="00574243" w:rsidP="001B73C1">
            <w:pPr>
              <w:shd w:val="clear" w:color="auto" w:fill="FFFFFF"/>
              <w:textAlignment w:val="top"/>
              <w:rPr>
                <w:bCs/>
                <w:color w:val="000000" w:themeColor="text1"/>
                <w:spacing w:val="6"/>
              </w:rPr>
            </w:pPr>
            <w:hyperlink r:id="rId24" w:tgtFrame="_blank" w:tooltip="Ссылка на реестр (открывается в отдельном окне)" w:history="1">
              <w:r w:rsidR="001B73C1">
                <w:rPr>
                  <w:rStyle w:val="ab"/>
                  <w:bCs/>
                  <w:color w:val="000000" w:themeColor="text1"/>
                  <w:spacing w:val="6"/>
                  <w:u w:val="none"/>
                </w:rPr>
                <w:t>2</w:t>
              </w:r>
              <w:r w:rsidR="001B73C1" w:rsidRPr="001B73C1">
                <w:rPr>
                  <w:rStyle w:val="ab"/>
                  <w:bCs/>
                  <w:color w:val="000000" w:themeColor="text1"/>
                  <w:spacing w:val="6"/>
                  <w:u w:val="none"/>
                </w:rPr>
                <w:t>648760</w:t>
              </w:r>
            </w:hyperlink>
          </w:p>
          <w:p w:rsidR="001B73C1" w:rsidRPr="001B73C1" w:rsidRDefault="001B73C1" w:rsidP="001B73C1">
            <w:pPr>
              <w:shd w:val="clear" w:color="auto" w:fill="FFFFFF"/>
              <w:textAlignment w:val="top"/>
              <w:rPr>
                <w:bCs/>
                <w:color w:val="000000" w:themeColor="text1"/>
                <w:spacing w:val="6"/>
              </w:rPr>
            </w:pPr>
            <w:r w:rsidRPr="001B73C1">
              <w:rPr>
                <w:bCs/>
                <w:color w:val="000000" w:themeColor="text1"/>
                <w:spacing w:val="6"/>
              </w:rPr>
              <w:t>C2</w:t>
            </w:r>
          </w:p>
          <w:p w:rsidR="001B73C1" w:rsidRPr="00987CAF" w:rsidRDefault="00574243" w:rsidP="001B73C1">
            <w:pPr>
              <w:spacing w:line="227" w:lineRule="atLeast"/>
              <w:rPr>
                <w:lang w:val="uk-UA"/>
              </w:rPr>
            </w:pPr>
            <w:hyperlink r:id="rId25" w:tgtFrame="_blank" w:tooltip="Официальная публикация в формате PDF" w:history="1">
              <w:r w:rsidR="001B73C1" w:rsidRPr="001B73C1">
                <w:rPr>
                  <w:rStyle w:val="ab"/>
                  <w:bCs/>
                  <w:color w:val="000000" w:themeColor="text1"/>
                  <w:u w:val="none"/>
                </w:rPr>
                <w:t>28.03.18</w:t>
              </w:r>
            </w:hyperlink>
          </w:p>
        </w:tc>
        <w:tc>
          <w:tcPr>
            <w:tcW w:w="3544" w:type="dxa"/>
            <w:tcBorders>
              <w:top w:val="single" w:sz="4" w:space="0" w:color="auto"/>
              <w:left w:val="single" w:sz="4" w:space="0" w:color="auto"/>
              <w:bottom w:val="single" w:sz="4" w:space="0" w:color="auto"/>
              <w:right w:val="single" w:sz="4" w:space="0" w:color="auto"/>
            </w:tcBorders>
          </w:tcPr>
          <w:p w:rsidR="00586355" w:rsidRDefault="00586355" w:rsidP="00BD59C8">
            <w:pPr>
              <w:rPr>
                <w:bCs/>
              </w:rPr>
            </w:pPr>
            <w:r>
              <w:rPr>
                <w:bCs/>
              </w:rPr>
              <w:t>Фармацевтические композиции</w:t>
            </w:r>
          </w:p>
          <w:p w:rsidR="001B73C1" w:rsidRDefault="001B73C1" w:rsidP="00BD59C8">
            <w:pPr>
              <w:rPr>
                <w:bCs/>
              </w:rPr>
            </w:pPr>
          </w:p>
          <w:p w:rsidR="001B73C1" w:rsidRDefault="001B73C1" w:rsidP="00BD59C8">
            <w:pPr>
              <w:rPr>
                <w:bCs/>
              </w:rPr>
            </w:pPr>
          </w:p>
          <w:p w:rsidR="001B73C1" w:rsidRDefault="001B73C1" w:rsidP="001B73C1">
            <w:pPr>
              <w:rPr>
                <w:bCs/>
              </w:rPr>
            </w:pPr>
            <w:r>
              <w:rPr>
                <w:bCs/>
              </w:rPr>
              <w:t>Фармацевтическая композиция,</w:t>
            </w:r>
          </w:p>
          <w:p w:rsidR="001B73C1" w:rsidRPr="001B73C1" w:rsidRDefault="001B73C1" w:rsidP="001B73C1">
            <w:pPr>
              <w:rPr>
                <w:bCs/>
              </w:rPr>
            </w:pPr>
            <w:r>
              <w:rPr>
                <w:bCs/>
                <w:color w:val="000000"/>
                <w:spacing w:val="6"/>
                <w:shd w:val="clear" w:color="auto" w:fill="FFFFFF"/>
              </w:rPr>
              <w:t>содержащая</w:t>
            </w:r>
            <w:r w:rsidRPr="001B73C1">
              <w:rPr>
                <w:bCs/>
                <w:color w:val="000000"/>
                <w:spacing w:val="6"/>
                <w:shd w:val="clear" w:color="auto" w:fill="FFFFFF"/>
              </w:rPr>
              <w:t xml:space="preserve"> </w:t>
            </w:r>
            <w:r>
              <w:rPr>
                <w:bCs/>
                <w:color w:val="000000"/>
                <w:spacing w:val="6"/>
                <w:shd w:val="clear" w:color="auto" w:fill="FFFFFF"/>
              </w:rPr>
              <w:t>оксигидроксид железа</w:t>
            </w:r>
            <w:r w:rsidRPr="001B73C1">
              <w:rPr>
                <w:bCs/>
                <w:color w:val="000000"/>
                <w:spacing w:val="6"/>
                <w:shd w:val="clear" w:color="auto" w:fill="FFFFFF"/>
              </w:rPr>
              <w:t>,</w:t>
            </w:r>
            <w:r>
              <w:rPr>
                <w:bCs/>
                <w:color w:val="000000"/>
                <w:spacing w:val="6"/>
                <w:shd w:val="clear" w:color="auto" w:fill="FFFFFF"/>
              </w:rPr>
              <w:t xml:space="preserve"> способ ее получения и применение</w:t>
            </w:r>
          </w:p>
        </w:tc>
        <w:tc>
          <w:tcPr>
            <w:tcW w:w="5812" w:type="dxa"/>
            <w:tcBorders>
              <w:top w:val="single" w:sz="4" w:space="0" w:color="auto"/>
              <w:left w:val="single" w:sz="4" w:space="0" w:color="auto"/>
              <w:bottom w:val="single" w:sz="4" w:space="0" w:color="auto"/>
              <w:right w:val="single" w:sz="4" w:space="0" w:color="auto"/>
            </w:tcBorders>
          </w:tcPr>
          <w:p w:rsidR="00586355" w:rsidRPr="00347B54" w:rsidRDefault="00586355" w:rsidP="00BD59C8">
            <w:pPr>
              <w:spacing w:before="100" w:beforeAutospacing="1" w:after="100" w:afterAutospacing="1"/>
              <w:jc w:val="both"/>
            </w:pPr>
            <w:r w:rsidRPr="00347B54">
              <w:t>Включающей оксигидроксид железа в количестве от 10 до 80% по весу, по отношению к общему весу композиции, который присутствует в количестве более 300 мг на лекарственную форму. По п</w:t>
            </w:r>
            <w:r w:rsidR="001B73C1">
              <w:t>п</w:t>
            </w:r>
            <w:r w:rsidRPr="00347B54">
              <w:t>.</w:t>
            </w:r>
            <w:r w:rsidR="001B73C1">
              <w:t xml:space="preserve"> 15,</w:t>
            </w:r>
            <w:r w:rsidRPr="00347B54">
              <w:t xml:space="preserve">19 – и усилитель вкуса выбран из числа гликозидов, таких как неогесперидин дигидрохалкон, </w:t>
            </w:r>
            <w:r w:rsidRPr="00347B54">
              <w:rPr>
                <w:rStyle w:val="aa"/>
                <w:rFonts w:eastAsiaTheme="majorEastAsia"/>
                <w:b w:val="0"/>
              </w:rPr>
              <w:t>глицирризин</w:t>
            </w:r>
            <w:r w:rsidRPr="00347B54">
              <w:t>, глутамат</w:t>
            </w:r>
          </w:p>
        </w:tc>
        <w:tc>
          <w:tcPr>
            <w:tcW w:w="2268" w:type="dxa"/>
            <w:tcBorders>
              <w:top w:val="single" w:sz="4" w:space="0" w:color="auto"/>
              <w:left w:val="single" w:sz="4" w:space="0" w:color="auto"/>
              <w:bottom w:val="single" w:sz="4" w:space="0" w:color="auto"/>
              <w:right w:val="single" w:sz="4" w:space="0" w:color="auto"/>
            </w:tcBorders>
          </w:tcPr>
          <w:p w:rsidR="001B73C1" w:rsidRDefault="00586355" w:rsidP="001B73C1">
            <w:pPr>
              <w:rPr>
                <w:bCs/>
                <w:sz w:val="18"/>
                <w:szCs w:val="18"/>
              </w:rPr>
            </w:pPr>
            <w:r w:rsidRPr="003A03D3">
              <w:rPr>
                <w:bCs/>
                <w:sz w:val="18"/>
                <w:szCs w:val="18"/>
              </w:rPr>
              <w:t xml:space="preserve">Вайбель Лудвиг Даниель Филипп  Эрик </w:t>
            </w:r>
          </w:p>
          <w:p w:rsidR="00586355" w:rsidRPr="00987CAF" w:rsidRDefault="00586355" w:rsidP="001B73C1">
            <w:pPr>
              <w:rPr>
                <w:sz w:val="16"/>
                <w:szCs w:val="16"/>
              </w:rPr>
            </w:pPr>
            <w:r w:rsidRPr="00987CAF">
              <w:rPr>
                <w:bCs/>
                <w:sz w:val="16"/>
                <w:szCs w:val="16"/>
              </w:rPr>
              <w:t>(ВИФОР (И</w:t>
            </w:r>
            <w:r w:rsidR="002408A0">
              <w:rPr>
                <w:bCs/>
                <w:sz w:val="16"/>
                <w:szCs w:val="16"/>
              </w:rPr>
              <w:t>нтернациональ</w:t>
            </w:r>
            <w:r w:rsidRPr="00987CAF">
              <w:rPr>
                <w:bCs/>
                <w:sz w:val="16"/>
                <w:szCs w:val="16"/>
              </w:rPr>
              <w:t>) АГ (CH)</w:t>
            </w:r>
          </w:p>
          <w:p w:rsidR="00586355" w:rsidRPr="00987CAF" w:rsidRDefault="00586355" w:rsidP="00BD59C8">
            <w:pPr>
              <w:rPr>
                <w:bCs/>
                <w:sz w:val="16"/>
                <w:szCs w:val="16"/>
              </w:rPr>
            </w:pPr>
            <w:r>
              <w:rPr>
                <w:bCs/>
                <w:sz w:val="16"/>
                <w:szCs w:val="16"/>
              </w:rPr>
              <w:t xml:space="preserve">     </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Pr="00187B65" w:rsidRDefault="00586355">
            <w:r w:rsidRPr="00187B65">
              <w:rPr>
                <w:sz w:val="20"/>
                <w:szCs w:val="20"/>
              </w:rPr>
              <w:t>2.414</w:t>
            </w:r>
          </w:p>
        </w:tc>
        <w:tc>
          <w:tcPr>
            <w:tcW w:w="1134" w:type="dxa"/>
            <w:tcBorders>
              <w:top w:val="single" w:sz="4" w:space="0" w:color="auto"/>
              <w:left w:val="single" w:sz="4" w:space="0" w:color="auto"/>
              <w:bottom w:val="single" w:sz="4" w:space="0" w:color="auto"/>
              <w:right w:val="single" w:sz="4" w:space="0" w:color="auto"/>
            </w:tcBorders>
          </w:tcPr>
          <w:p w:rsidR="00586355" w:rsidRPr="000D445E" w:rsidRDefault="00586355" w:rsidP="00BD59C8">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586355" w:rsidRPr="00276C53" w:rsidTr="00BD59C8">
              <w:trPr>
                <w:tblCellSpacing w:w="0" w:type="dxa"/>
              </w:trPr>
              <w:tc>
                <w:tcPr>
                  <w:tcW w:w="2835" w:type="dxa"/>
                  <w:hideMark/>
                </w:tcPr>
                <w:p w:rsidR="00586355" w:rsidRPr="00276C53" w:rsidRDefault="00586355" w:rsidP="00BD59C8">
                  <w:pPr>
                    <w:rPr>
                      <w:sz w:val="22"/>
                      <w:szCs w:val="22"/>
                    </w:rPr>
                  </w:pPr>
                  <w:r w:rsidRPr="00276C53">
                    <w:rPr>
                      <w:sz w:val="22"/>
                      <w:szCs w:val="22"/>
                    </w:rPr>
                    <w:t>2013103460 (А)</w:t>
                  </w:r>
                </w:p>
                <w:p w:rsidR="00586355" w:rsidRPr="00276C53" w:rsidRDefault="00586355" w:rsidP="00BD59C8">
                  <w:pPr>
                    <w:rPr>
                      <w:sz w:val="22"/>
                      <w:szCs w:val="22"/>
                    </w:rPr>
                  </w:pPr>
                  <w:r w:rsidRPr="00276C53">
                    <w:rPr>
                      <w:sz w:val="22"/>
                      <w:szCs w:val="22"/>
                    </w:rPr>
                    <w:t>27.07.14</w:t>
                  </w:r>
                </w:p>
              </w:tc>
              <w:tc>
                <w:tcPr>
                  <w:tcW w:w="284" w:type="dxa"/>
                  <w:hideMark/>
                </w:tcPr>
                <w:p w:rsidR="00586355" w:rsidRPr="00276C53" w:rsidRDefault="00586355" w:rsidP="00BD59C8">
                  <w:pPr>
                    <w:rPr>
                      <w:sz w:val="22"/>
                      <w:szCs w:val="22"/>
                    </w:rPr>
                  </w:pPr>
                  <w:r w:rsidRPr="00276C53">
                    <w:rPr>
                      <w:sz w:val="22"/>
                      <w:szCs w:val="22"/>
                    </w:rPr>
                    <w:t>(13)</w:t>
                  </w:r>
                </w:p>
              </w:tc>
              <w:tc>
                <w:tcPr>
                  <w:tcW w:w="680" w:type="dxa"/>
                  <w:hideMark/>
                </w:tcPr>
                <w:p w:rsidR="00586355" w:rsidRPr="00276C53" w:rsidRDefault="00586355" w:rsidP="00BD59C8">
                  <w:pPr>
                    <w:rPr>
                      <w:sz w:val="22"/>
                      <w:szCs w:val="22"/>
                    </w:rPr>
                  </w:pPr>
                  <w:r w:rsidRPr="00276C53">
                    <w:rPr>
                      <w:sz w:val="22"/>
                      <w:szCs w:val="22"/>
                    </w:rPr>
                    <w:t>A</w:t>
                  </w:r>
                </w:p>
              </w:tc>
            </w:tr>
          </w:tbl>
          <w:p w:rsidR="00586355" w:rsidRDefault="00586355" w:rsidP="00BD59C8">
            <w:pPr>
              <w:spacing w:line="227" w:lineRule="atLeast"/>
              <w:rPr>
                <w:color w:val="222222"/>
              </w:rPr>
            </w:pPr>
          </w:p>
          <w:p w:rsidR="00586355" w:rsidRPr="000D445E" w:rsidRDefault="00586355" w:rsidP="00BD59C8">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586355" w:rsidRPr="008B5566" w:rsidRDefault="00586355" w:rsidP="00BD59C8">
            <w:pPr>
              <w:spacing w:before="113" w:after="113"/>
              <w:rPr>
                <w:color w:val="222222"/>
              </w:rPr>
            </w:pPr>
            <w:r w:rsidRPr="008B5566">
              <w:rPr>
                <w:bCs/>
              </w:rPr>
              <w:t>Ф</w:t>
            </w:r>
            <w:r>
              <w:rPr>
                <w:bCs/>
              </w:rPr>
              <w:t>армацевтическая композиция, содержащая силденафил цитрат,  способ ее приготовления</w:t>
            </w:r>
          </w:p>
        </w:tc>
        <w:tc>
          <w:tcPr>
            <w:tcW w:w="5812" w:type="dxa"/>
            <w:tcBorders>
              <w:top w:val="single" w:sz="4" w:space="0" w:color="auto"/>
              <w:left w:val="single" w:sz="4" w:space="0" w:color="auto"/>
              <w:bottom w:val="single" w:sz="4" w:space="0" w:color="auto"/>
              <w:right w:val="single" w:sz="4" w:space="0" w:color="auto"/>
            </w:tcBorders>
          </w:tcPr>
          <w:p w:rsidR="00586355" w:rsidRPr="004B3F49" w:rsidRDefault="00586355" w:rsidP="00BD59C8">
            <w:pPr>
              <w:spacing w:before="100" w:beforeAutospacing="1" w:after="100" w:afterAutospacing="1"/>
              <w:jc w:val="both"/>
              <w:rPr>
                <w:color w:val="222222"/>
                <w:sz w:val="22"/>
                <w:szCs w:val="22"/>
              </w:rPr>
            </w:pPr>
            <w:r w:rsidRPr="00693CE1">
              <w:t xml:space="preserve"> </w:t>
            </w:r>
            <w:r>
              <w:t>6.</w:t>
            </w:r>
            <w:r w:rsidRPr="00693CE1">
              <w:t xml:space="preserve">Фармацевтическая композиция по п.1, отличающаяся тем, что в качестве модификаторов вкуса используют </w:t>
            </w:r>
            <w:r w:rsidRPr="00693CE1">
              <w:rPr>
                <w:rStyle w:val="aa"/>
                <w:b w:val="0"/>
              </w:rPr>
              <w:t>глицирризиновую</w:t>
            </w:r>
            <w:r w:rsidRPr="00693CE1">
              <w:rPr>
                <w:b/>
              </w:rPr>
              <w:t xml:space="preserve"> </w:t>
            </w:r>
            <w:r w:rsidRPr="00693CE1">
              <w:rPr>
                <w:rStyle w:val="aa"/>
                <w:b w:val="0"/>
              </w:rPr>
              <w:t>кислоту</w:t>
            </w:r>
            <w:r w:rsidRPr="00693CE1">
              <w:t xml:space="preserve"> или ее фармацевтически приемлемые соли, в количестве </w:t>
            </w:r>
            <w:r>
              <w:t>0</w:t>
            </w:r>
            <w:r w:rsidRPr="00693CE1">
              <w:t>,001-0,1 мас.%.</w:t>
            </w:r>
            <w:r>
              <w:t xml:space="preserve"> </w:t>
            </w:r>
            <w:r w:rsidRPr="00582D38">
              <w:rPr>
                <w:sz w:val="22"/>
                <w:szCs w:val="22"/>
              </w:rPr>
              <w:t xml:space="preserve">7.Фармацевтическая композиция по п.6, отличающаяся тем, что в качестве фармацевтически приемлемой соли </w:t>
            </w:r>
            <w:r w:rsidRPr="00582D38">
              <w:rPr>
                <w:rStyle w:val="aa"/>
                <w:b w:val="0"/>
                <w:sz w:val="22"/>
                <w:szCs w:val="22"/>
              </w:rPr>
              <w:t>глицирризиновой</w:t>
            </w:r>
            <w:r w:rsidRPr="00582D38">
              <w:rPr>
                <w:sz w:val="22"/>
                <w:szCs w:val="22"/>
              </w:rPr>
              <w:t xml:space="preserve"> кислоты и</w:t>
            </w:r>
            <w:r>
              <w:rPr>
                <w:sz w:val="22"/>
                <w:szCs w:val="22"/>
              </w:rPr>
              <w:t>спользуют глицирризинат аммония</w:t>
            </w:r>
          </w:p>
        </w:tc>
        <w:tc>
          <w:tcPr>
            <w:tcW w:w="2268" w:type="dxa"/>
            <w:tcBorders>
              <w:top w:val="single" w:sz="4" w:space="0" w:color="auto"/>
              <w:left w:val="single" w:sz="4" w:space="0" w:color="auto"/>
              <w:bottom w:val="single" w:sz="4" w:space="0" w:color="auto"/>
              <w:right w:val="single" w:sz="4" w:space="0" w:color="auto"/>
            </w:tcBorders>
          </w:tcPr>
          <w:p w:rsidR="00586355" w:rsidRPr="00693CE1" w:rsidRDefault="00586355" w:rsidP="00BD59C8">
            <w:pPr>
              <w:rPr>
                <w:bCs/>
                <w:sz w:val="18"/>
                <w:szCs w:val="18"/>
              </w:rPr>
            </w:pPr>
            <w:r w:rsidRPr="00693CE1">
              <w:rPr>
                <w:bCs/>
                <w:sz w:val="18"/>
                <w:szCs w:val="18"/>
              </w:rPr>
              <w:t>Тимко В.Г. и др.</w:t>
            </w:r>
          </w:p>
          <w:p w:rsidR="00586355" w:rsidRPr="000D445E" w:rsidRDefault="00C02485" w:rsidP="00BD59C8">
            <w:pPr>
              <w:rPr>
                <w:color w:val="222222"/>
                <w:sz w:val="18"/>
                <w:szCs w:val="18"/>
              </w:rPr>
            </w:pPr>
            <w:r>
              <w:rPr>
                <w:bCs/>
                <w:sz w:val="18"/>
                <w:szCs w:val="18"/>
              </w:rPr>
              <w:t>(</w:t>
            </w:r>
            <w:r w:rsidR="00586355" w:rsidRPr="00693CE1">
              <w:rPr>
                <w:bCs/>
                <w:sz w:val="18"/>
                <w:szCs w:val="18"/>
              </w:rPr>
              <w:t>ООО"Фармамед" (RU),</w:t>
            </w:r>
            <w:r w:rsidR="00586355" w:rsidRPr="00693CE1">
              <w:rPr>
                <w:bCs/>
                <w:sz w:val="18"/>
                <w:szCs w:val="18"/>
              </w:rPr>
              <w:br/>
              <w:t>ООО НПФ "Mikpoxiм" (UA)</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Pr="00187B65" w:rsidRDefault="00586355">
            <w:r w:rsidRPr="00187B65">
              <w:rPr>
                <w:sz w:val="20"/>
                <w:szCs w:val="20"/>
              </w:rPr>
              <w:t>2.415</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BD59C8">
            <w:r>
              <w:t>Россия</w:t>
            </w:r>
          </w:p>
          <w:p w:rsidR="00586355" w:rsidRPr="000D445E" w:rsidRDefault="00586355" w:rsidP="00BD59C8"/>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586355" w:rsidRPr="00155759" w:rsidTr="00BD59C8">
              <w:trPr>
                <w:tblCellSpacing w:w="0" w:type="dxa"/>
              </w:trPr>
              <w:tc>
                <w:tcPr>
                  <w:tcW w:w="2835" w:type="dxa"/>
                  <w:hideMark/>
                </w:tcPr>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586355" w:rsidRPr="00276C53" w:rsidTr="00BD59C8">
                    <w:trPr>
                      <w:tblCellSpacing w:w="0" w:type="dxa"/>
                    </w:trPr>
                    <w:tc>
                      <w:tcPr>
                        <w:tcW w:w="2835" w:type="dxa"/>
                        <w:hideMark/>
                      </w:tcPr>
                      <w:p w:rsidR="00586355" w:rsidRPr="00276C53" w:rsidRDefault="00586355" w:rsidP="00BD59C8">
                        <w:pPr>
                          <w:rPr>
                            <w:sz w:val="22"/>
                            <w:szCs w:val="22"/>
                          </w:rPr>
                        </w:pPr>
                        <w:r w:rsidRPr="00276C53">
                          <w:rPr>
                            <w:sz w:val="22"/>
                            <w:szCs w:val="22"/>
                          </w:rPr>
                          <w:t>2527347 С1</w:t>
                        </w:r>
                      </w:p>
                    </w:tc>
                    <w:tc>
                      <w:tcPr>
                        <w:tcW w:w="284" w:type="dxa"/>
                        <w:hideMark/>
                      </w:tcPr>
                      <w:p w:rsidR="00586355" w:rsidRPr="00276C53" w:rsidRDefault="00586355" w:rsidP="00BD59C8">
                        <w:pPr>
                          <w:rPr>
                            <w:sz w:val="22"/>
                            <w:szCs w:val="22"/>
                          </w:rPr>
                        </w:pPr>
                        <w:r w:rsidRPr="00276C53">
                          <w:rPr>
                            <w:sz w:val="22"/>
                            <w:szCs w:val="22"/>
                          </w:rPr>
                          <w:t>(13)</w:t>
                        </w:r>
                      </w:p>
                    </w:tc>
                    <w:tc>
                      <w:tcPr>
                        <w:tcW w:w="680" w:type="dxa"/>
                        <w:hideMark/>
                      </w:tcPr>
                      <w:p w:rsidR="00586355" w:rsidRPr="00276C53" w:rsidRDefault="00586355" w:rsidP="00BD59C8">
                        <w:pPr>
                          <w:rPr>
                            <w:sz w:val="22"/>
                            <w:szCs w:val="22"/>
                          </w:rPr>
                        </w:pPr>
                        <w:r w:rsidRPr="00276C53">
                          <w:rPr>
                            <w:sz w:val="22"/>
                            <w:szCs w:val="22"/>
                          </w:rPr>
                          <w:t>C1</w:t>
                        </w:r>
                      </w:p>
                    </w:tc>
                  </w:tr>
                </w:tbl>
                <w:p w:rsidR="00586355" w:rsidRPr="00155759" w:rsidRDefault="00586355" w:rsidP="00BD59C8">
                  <w:pPr>
                    <w:rPr>
                      <w:sz w:val="17"/>
                      <w:szCs w:val="17"/>
                    </w:rPr>
                  </w:pPr>
                  <w:r w:rsidRPr="00276C53">
                    <w:rPr>
                      <w:sz w:val="22"/>
                      <w:szCs w:val="22"/>
                    </w:rPr>
                    <w:t>27.08.14</w:t>
                  </w:r>
                </w:p>
              </w:tc>
              <w:tc>
                <w:tcPr>
                  <w:tcW w:w="284" w:type="dxa"/>
                  <w:hideMark/>
                </w:tcPr>
                <w:p w:rsidR="00586355" w:rsidRPr="00155759" w:rsidRDefault="00586355" w:rsidP="00BD59C8">
                  <w:pPr>
                    <w:rPr>
                      <w:sz w:val="17"/>
                      <w:szCs w:val="17"/>
                    </w:rPr>
                  </w:pPr>
                  <w:r w:rsidRPr="00155759">
                    <w:rPr>
                      <w:sz w:val="17"/>
                      <w:szCs w:val="17"/>
                    </w:rPr>
                    <w:t>(13)</w:t>
                  </w:r>
                </w:p>
              </w:tc>
              <w:tc>
                <w:tcPr>
                  <w:tcW w:w="680" w:type="dxa"/>
                  <w:hideMark/>
                </w:tcPr>
                <w:p w:rsidR="00586355" w:rsidRPr="00155759" w:rsidRDefault="00586355" w:rsidP="00BD59C8">
                  <w:pPr>
                    <w:rPr>
                      <w:sz w:val="17"/>
                      <w:szCs w:val="17"/>
                    </w:rPr>
                  </w:pPr>
                  <w:r w:rsidRPr="00155759">
                    <w:rPr>
                      <w:sz w:val="17"/>
                      <w:szCs w:val="17"/>
                    </w:rPr>
                    <w:t>A</w:t>
                  </w:r>
                </w:p>
              </w:tc>
            </w:tr>
          </w:tbl>
          <w:p w:rsidR="00586355" w:rsidRDefault="00586355" w:rsidP="00BD59C8">
            <w:pPr>
              <w:spacing w:line="227" w:lineRule="atLeast"/>
              <w:rPr>
                <w:color w:val="222222"/>
              </w:rPr>
            </w:pPr>
          </w:p>
          <w:p w:rsidR="00586355" w:rsidRPr="000D445E" w:rsidRDefault="00586355" w:rsidP="00BD59C8">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586355" w:rsidRPr="00D54D17" w:rsidRDefault="00586355" w:rsidP="00D54D17">
            <w:pPr>
              <w:spacing w:before="113" w:after="113"/>
              <w:rPr>
                <w:color w:val="222222"/>
              </w:rPr>
            </w:pPr>
            <w:r w:rsidRPr="00D54D17">
              <w:rPr>
                <w:bCs/>
              </w:rPr>
              <w:t>Стабильная жидкая фарма</w:t>
            </w:r>
            <w:r>
              <w:rPr>
                <w:bCs/>
              </w:rPr>
              <w:t>-</w:t>
            </w:r>
            <w:r w:rsidRPr="00D54D17">
              <w:rPr>
                <w:bCs/>
              </w:rPr>
              <w:t>цевтическая композиция комплекса 3-(2,2,2-триметил</w:t>
            </w:r>
            <w:r>
              <w:rPr>
                <w:bCs/>
              </w:rPr>
              <w:t>-</w:t>
            </w:r>
            <w:r w:rsidRPr="00D54D17">
              <w:rPr>
                <w:bCs/>
              </w:rPr>
              <w:t>гидразиний) пропионат-2-этил-6-метил-3-гидроксипи</w:t>
            </w:r>
            <w:r>
              <w:rPr>
                <w:bCs/>
              </w:rPr>
              <w:t>-</w:t>
            </w:r>
            <w:r w:rsidRPr="00D54D17">
              <w:rPr>
                <w:bCs/>
              </w:rPr>
              <w:t>ридина дисукцината, обла</w:t>
            </w:r>
            <w:r>
              <w:rPr>
                <w:bCs/>
              </w:rPr>
              <w:t>-</w:t>
            </w:r>
            <w:r w:rsidRPr="00D54D17">
              <w:rPr>
                <w:bCs/>
              </w:rPr>
              <w:t>дающая антигипоксическим, антиоксидантным и  адапто</w:t>
            </w:r>
            <w:r>
              <w:rPr>
                <w:bCs/>
              </w:rPr>
              <w:t>-</w:t>
            </w:r>
            <w:r w:rsidRPr="00D54D17">
              <w:rPr>
                <w:bCs/>
              </w:rPr>
              <w:t xml:space="preserve">генным действиемным </w:t>
            </w:r>
          </w:p>
        </w:tc>
        <w:tc>
          <w:tcPr>
            <w:tcW w:w="5812" w:type="dxa"/>
            <w:tcBorders>
              <w:top w:val="single" w:sz="4" w:space="0" w:color="auto"/>
              <w:left w:val="single" w:sz="4" w:space="0" w:color="auto"/>
              <w:bottom w:val="single" w:sz="4" w:space="0" w:color="auto"/>
              <w:right w:val="single" w:sz="4" w:space="0" w:color="auto"/>
            </w:tcBorders>
          </w:tcPr>
          <w:p w:rsidR="00586355" w:rsidRPr="00D944D6" w:rsidRDefault="00586355" w:rsidP="00BD59C8">
            <w:pPr>
              <w:spacing w:before="100" w:beforeAutospacing="1" w:after="100" w:afterAutospacing="1"/>
              <w:jc w:val="both"/>
            </w:pPr>
            <w:r w:rsidRPr="00D944D6">
              <w:t xml:space="preserve">14. Стабильная жидкая фармацевтическая композиция по п.13, отличающаяся тем, что в качестве корректирующих вкус добавок используют ксилит, и/или сорбит, и/или фруктозу, и/или </w:t>
            </w:r>
            <w:r w:rsidRPr="00D944D6">
              <w:rPr>
                <w:bCs/>
              </w:rPr>
              <w:t>глицирризиновую</w:t>
            </w:r>
            <w:r w:rsidRPr="00D944D6">
              <w:t xml:space="preserve"> </w:t>
            </w:r>
            <w:r w:rsidRPr="00D944D6">
              <w:rPr>
                <w:bCs/>
              </w:rPr>
              <w:t>кислоту</w:t>
            </w:r>
            <w:r w:rsidRPr="00D944D6">
              <w:t xml:space="preserve"> или ее фармацевтически </w:t>
            </w:r>
            <w:r>
              <w:t>приемлемые соли</w:t>
            </w:r>
          </w:p>
          <w:p w:rsidR="00586355" w:rsidRPr="000D445E" w:rsidRDefault="00586355" w:rsidP="00BD59C8">
            <w:pPr>
              <w:spacing w:before="100" w:beforeAutospacing="1" w:after="100" w:afterAutospacing="1"/>
              <w:jc w:val="both"/>
              <w:rPr>
                <w:color w:val="222222"/>
              </w:rPr>
            </w:pPr>
          </w:p>
        </w:tc>
        <w:tc>
          <w:tcPr>
            <w:tcW w:w="2268" w:type="dxa"/>
            <w:tcBorders>
              <w:top w:val="single" w:sz="4" w:space="0" w:color="auto"/>
              <w:left w:val="single" w:sz="4" w:space="0" w:color="auto"/>
              <w:bottom w:val="single" w:sz="4" w:space="0" w:color="auto"/>
              <w:right w:val="single" w:sz="4" w:space="0" w:color="auto"/>
            </w:tcBorders>
          </w:tcPr>
          <w:p w:rsidR="00586355" w:rsidRPr="00155759" w:rsidRDefault="00586355" w:rsidP="00BD59C8">
            <w:pPr>
              <w:rPr>
                <w:bCs/>
                <w:sz w:val="18"/>
                <w:szCs w:val="18"/>
              </w:rPr>
            </w:pPr>
            <w:r w:rsidRPr="00155759">
              <w:rPr>
                <w:bCs/>
                <w:sz w:val="18"/>
                <w:szCs w:val="18"/>
              </w:rPr>
              <w:t>Енгашев С. В. и др.</w:t>
            </w:r>
          </w:p>
          <w:p w:rsidR="00586355" w:rsidRPr="000D445E" w:rsidRDefault="00586355" w:rsidP="00BD59C8">
            <w:pPr>
              <w:rPr>
                <w:color w:val="222222"/>
                <w:sz w:val="18"/>
                <w:szCs w:val="18"/>
              </w:rPr>
            </w:pPr>
            <w:r w:rsidRPr="00155759">
              <w:rPr>
                <w:bCs/>
                <w:sz w:val="18"/>
                <w:szCs w:val="18"/>
              </w:rPr>
              <w:t>(ООО "Научно-внедренческий центр "Агроветзащита")</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Pr="00187B65" w:rsidRDefault="00586355">
            <w:r w:rsidRPr="00187B65">
              <w:rPr>
                <w:sz w:val="20"/>
                <w:szCs w:val="20"/>
              </w:rPr>
              <w:lastRenderedPageBreak/>
              <w:t>2.416</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BD59C8">
            <w:r>
              <w:t>Россия</w:t>
            </w:r>
          </w:p>
          <w:p w:rsidR="00586355" w:rsidRPr="000D445E" w:rsidRDefault="00586355" w:rsidP="00BD59C8"/>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586355" w:rsidRPr="00276C53" w:rsidTr="00BD59C8">
              <w:trPr>
                <w:tblCellSpacing w:w="0" w:type="dxa"/>
              </w:trPr>
              <w:tc>
                <w:tcPr>
                  <w:tcW w:w="2835" w:type="dxa"/>
                  <w:hideMark/>
                </w:tcPr>
                <w:p w:rsidR="00586355" w:rsidRPr="00276C53" w:rsidRDefault="00586355" w:rsidP="00BD59C8">
                  <w:pPr>
                    <w:rPr>
                      <w:sz w:val="22"/>
                      <w:szCs w:val="22"/>
                    </w:rPr>
                  </w:pPr>
                  <w:r w:rsidRPr="00276C53">
                    <w:rPr>
                      <w:sz w:val="22"/>
                      <w:szCs w:val="22"/>
                    </w:rPr>
                    <w:t>2527693 С2</w:t>
                  </w:r>
                </w:p>
                <w:p w:rsidR="00586355" w:rsidRPr="00276C53" w:rsidRDefault="00586355" w:rsidP="00BD59C8">
                  <w:pPr>
                    <w:rPr>
                      <w:sz w:val="22"/>
                      <w:szCs w:val="22"/>
                    </w:rPr>
                  </w:pPr>
                  <w:r w:rsidRPr="00276C53">
                    <w:rPr>
                      <w:sz w:val="22"/>
                      <w:szCs w:val="22"/>
                    </w:rPr>
                    <w:t>10.09.14</w:t>
                  </w:r>
                </w:p>
              </w:tc>
              <w:tc>
                <w:tcPr>
                  <w:tcW w:w="284" w:type="dxa"/>
                  <w:hideMark/>
                </w:tcPr>
                <w:p w:rsidR="00586355" w:rsidRPr="00276C53" w:rsidRDefault="00586355" w:rsidP="00BD59C8">
                  <w:pPr>
                    <w:rPr>
                      <w:sz w:val="22"/>
                      <w:szCs w:val="22"/>
                    </w:rPr>
                  </w:pPr>
                  <w:r w:rsidRPr="00276C53">
                    <w:rPr>
                      <w:sz w:val="22"/>
                      <w:szCs w:val="22"/>
                    </w:rPr>
                    <w:t>(13)</w:t>
                  </w:r>
                </w:p>
              </w:tc>
              <w:tc>
                <w:tcPr>
                  <w:tcW w:w="680" w:type="dxa"/>
                  <w:hideMark/>
                </w:tcPr>
                <w:p w:rsidR="00586355" w:rsidRPr="00276C53" w:rsidRDefault="00586355" w:rsidP="00BD59C8">
                  <w:pPr>
                    <w:rPr>
                      <w:sz w:val="22"/>
                      <w:szCs w:val="22"/>
                    </w:rPr>
                  </w:pPr>
                  <w:r w:rsidRPr="00276C53">
                    <w:rPr>
                      <w:sz w:val="22"/>
                      <w:szCs w:val="22"/>
                    </w:rPr>
                    <w:t>C2</w:t>
                  </w:r>
                </w:p>
              </w:tc>
            </w:tr>
          </w:tbl>
          <w:p w:rsidR="00586355" w:rsidRPr="000D445E" w:rsidRDefault="00586355" w:rsidP="00BD59C8">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586355" w:rsidRPr="00D54D17" w:rsidRDefault="00586355" w:rsidP="00D54D17">
            <w:pPr>
              <w:spacing w:before="113" w:after="113"/>
              <w:rPr>
                <w:color w:val="222222"/>
              </w:rPr>
            </w:pPr>
            <w:r w:rsidRPr="00D54D17">
              <w:rPr>
                <w:bCs/>
              </w:rPr>
              <w:t>Водная антиперспирантная/ дезодорантная композиция</w:t>
            </w:r>
          </w:p>
        </w:tc>
        <w:tc>
          <w:tcPr>
            <w:tcW w:w="5812" w:type="dxa"/>
            <w:tcBorders>
              <w:top w:val="single" w:sz="4" w:space="0" w:color="auto"/>
              <w:left w:val="single" w:sz="4" w:space="0" w:color="auto"/>
              <w:bottom w:val="single" w:sz="4" w:space="0" w:color="auto"/>
              <w:right w:val="single" w:sz="4" w:space="0" w:color="auto"/>
            </w:tcBorders>
          </w:tcPr>
          <w:p w:rsidR="00586355" w:rsidRPr="000D445E" w:rsidRDefault="00586355" w:rsidP="00D35CC1">
            <w:pPr>
              <w:spacing w:before="100" w:beforeAutospacing="1" w:after="100" w:afterAutospacing="1"/>
              <w:jc w:val="both"/>
              <w:rPr>
                <w:color w:val="222222"/>
              </w:rPr>
            </w:pPr>
            <w:r w:rsidRPr="00D54D17">
              <w:t>Водная антиперспирантная композиция, включающая: а антиперспирантное активное вещество AlCl</w:t>
            </w:r>
            <w:r w:rsidRPr="00D54D17">
              <w:rPr>
                <w:vertAlign w:val="subscript"/>
              </w:rPr>
              <w:t>3</w:t>
            </w:r>
            <w:r w:rsidRPr="00D54D17">
              <w:t>·6Н</w:t>
            </w:r>
            <w:r w:rsidRPr="00D54D17">
              <w:rPr>
                <w:vertAlign w:val="subscript"/>
              </w:rPr>
              <w:t xml:space="preserve"> 2</w:t>
            </w:r>
            <w:r w:rsidRPr="00D54D17">
              <w:t xml:space="preserve">О Примеры включают без ограничения бутиловый эфир ППГ-14, миристиловый эфир ППГ-3, стеариловый спирт, стеариновую </w:t>
            </w:r>
            <w:r w:rsidRPr="004F0E6A">
              <w:rPr>
                <w:rStyle w:val="aa"/>
                <w:rFonts w:eastAsiaTheme="majorEastAsia"/>
                <w:b w:val="0"/>
              </w:rPr>
              <w:t>кислоту</w:t>
            </w:r>
            <w:r w:rsidRPr="00D54D17">
              <w:t xml:space="preserve">, изопропилланолат, парафиновые воски, </w:t>
            </w:r>
            <w:r w:rsidRPr="004F0E6A">
              <w:rPr>
                <w:rStyle w:val="aa"/>
                <w:rFonts w:eastAsiaTheme="majorEastAsia"/>
                <w:b w:val="0"/>
              </w:rPr>
              <w:t>глицирризинов</w:t>
            </w:r>
            <w:r>
              <w:rPr>
                <w:rStyle w:val="aa"/>
                <w:rFonts w:eastAsiaTheme="majorEastAsia"/>
                <w:b w:val="0"/>
              </w:rPr>
              <w:t xml:space="preserve">ую </w:t>
            </w:r>
            <w:r w:rsidRPr="004F0E6A">
              <w:rPr>
                <w:rStyle w:val="aa"/>
                <w:rFonts w:eastAsiaTheme="majorEastAsia"/>
                <w:b w:val="0"/>
              </w:rPr>
              <w:t>кислот</w:t>
            </w:r>
            <w:r>
              <w:rPr>
                <w:rStyle w:val="aa"/>
                <w:rFonts w:eastAsiaTheme="majorEastAsia"/>
                <w:b w:val="0"/>
              </w:rPr>
              <w:t>у</w:t>
            </w:r>
            <w:r w:rsidRPr="00D54D17">
              <w:t>, амид гидроксиэтилстеарата и много других компонентов</w:t>
            </w:r>
          </w:p>
        </w:tc>
        <w:tc>
          <w:tcPr>
            <w:tcW w:w="2268" w:type="dxa"/>
            <w:tcBorders>
              <w:top w:val="single" w:sz="4" w:space="0" w:color="auto"/>
              <w:left w:val="single" w:sz="4" w:space="0" w:color="auto"/>
              <w:bottom w:val="single" w:sz="4" w:space="0" w:color="auto"/>
              <w:right w:val="single" w:sz="4" w:space="0" w:color="auto"/>
            </w:tcBorders>
          </w:tcPr>
          <w:p w:rsidR="00586355" w:rsidRPr="00DE0C93" w:rsidRDefault="00586355" w:rsidP="00BD59C8">
            <w:pPr>
              <w:rPr>
                <w:bCs/>
                <w:sz w:val="18"/>
                <w:szCs w:val="18"/>
              </w:rPr>
            </w:pPr>
            <w:r w:rsidRPr="00DE0C93">
              <w:rPr>
                <w:bCs/>
                <w:sz w:val="18"/>
                <w:szCs w:val="18"/>
              </w:rPr>
              <w:t>Ф</w:t>
            </w:r>
            <w:r w:rsidR="003A03D3">
              <w:rPr>
                <w:bCs/>
                <w:sz w:val="18"/>
                <w:szCs w:val="18"/>
              </w:rPr>
              <w:t>итцжеральд</w:t>
            </w:r>
            <w:r w:rsidRPr="00DE0C93">
              <w:rPr>
                <w:bCs/>
                <w:sz w:val="18"/>
                <w:szCs w:val="18"/>
              </w:rPr>
              <w:t xml:space="preserve"> Майкл К. и др.</w:t>
            </w:r>
          </w:p>
          <w:p w:rsidR="00586355" w:rsidRPr="000D445E" w:rsidRDefault="00586355" w:rsidP="00206C07">
            <w:pPr>
              <w:rPr>
                <w:color w:val="222222"/>
                <w:sz w:val="18"/>
                <w:szCs w:val="18"/>
              </w:rPr>
            </w:pPr>
            <w:r>
              <w:rPr>
                <w:bCs/>
                <w:sz w:val="18"/>
                <w:szCs w:val="18"/>
              </w:rPr>
              <w:t>(О</w:t>
            </w:r>
            <w:r w:rsidR="00206C07">
              <w:rPr>
                <w:bCs/>
                <w:sz w:val="18"/>
                <w:szCs w:val="18"/>
              </w:rPr>
              <w:t>лгеит</w:t>
            </w:r>
            <w:r>
              <w:rPr>
                <w:bCs/>
                <w:sz w:val="18"/>
                <w:szCs w:val="18"/>
              </w:rPr>
              <w:t>-П</w:t>
            </w:r>
            <w:r w:rsidR="00206C07">
              <w:rPr>
                <w:bCs/>
                <w:sz w:val="18"/>
                <w:szCs w:val="18"/>
              </w:rPr>
              <w:t>алмолив</w:t>
            </w:r>
            <w:r>
              <w:rPr>
                <w:bCs/>
                <w:sz w:val="18"/>
                <w:szCs w:val="18"/>
              </w:rPr>
              <w:t xml:space="preserve"> К</w:t>
            </w:r>
            <w:r w:rsidR="00206C07">
              <w:rPr>
                <w:bCs/>
                <w:sz w:val="18"/>
                <w:szCs w:val="18"/>
              </w:rPr>
              <w:t>омпани</w:t>
            </w:r>
            <w:r>
              <w:rPr>
                <w:bCs/>
                <w:sz w:val="18"/>
                <w:szCs w:val="18"/>
              </w:rPr>
              <w:t xml:space="preserve"> )</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Pr="00187B65" w:rsidRDefault="00586355">
            <w:r w:rsidRPr="00187B65">
              <w:rPr>
                <w:sz w:val="20"/>
                <w:szCs w:val="20"/>
              </w:rPr>
              <w:t>2.417</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BD59C8">
            <w:r>
              <w:t>Россия</w:t>
            </w:r>
          </w:p>
          <w:p w:rsidR="00586355" w:rsidRPr="000D445E" w:rsidRDefault="00586355" w:rsidP="00BD59C8"/>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586355" w:rsidRPr="006A0B89" w:rsidTr="00BD59C8">
              <w:trPr>
                <w:tblCellSpacing w:w="0" w:type="dxa"/>
              </w:trPr>
              <w:tc>
                <w:tcPr>
                  <w:tcW w:w="2835" w:type="dxa"/>
                  <w:hideMark/>
                </w:tcPr>
                <w:p w:rsidR="006E3EF8" w:rsidRDefault="006E3EF8" w:rsidP="00BD59C8">
                  <w:pPr>
                    <w:rPr>
                      <w:sz w:val="22"/>
                      <w:szCs w:val="22"/>
                    </w:rPr>
                  </w:pPr>
                  <w:r>
                    <w:rPr>
                      <w:sz w:val="22"/>
                      <w:szCs w:val="22"/>
                    </w:rPr>
                    <w:t xml:space="preserve">2 575 825 </w:t>
                  </w:r>
                  <w:r w:rsidRPr="006E3EF8">
                    <w:rPr>
                      <w:sz w:val="22"/>
                      <w:szCs w:val="22"/>
                    </w:rPr>
                    <w:t xml:space="preserve"> C2</w:t>
                  </w:r>
                </w:p>
                <w:p w:rsidR="00586355" w:rsidRPr="006A0B89" w:rsidRDefault="00586355" w:rsidP="006E3EF8">
                  <w:pPr>
                    <w:rPr>
                      <w:sz w:val="17"/>
                      <w:szCs w:val="17"/>
                    </w:rPr>
                  </w:pPr>
                  <w:r w:rsidRPr="00276C53">
                    <w:rPr>
                      <w:sz w:val="22"/>
                      <w:szCs w:val="22"/>
                    </w:rPr>
                    <w:t>2</w:t>
                  </w:r>
                  <w:r w:rsidR="006E3EF8">
                    <w:rPr>
                      <w:sz w:val="22"/>
                      <w:szCs w:val="22"/>
                    </w:rPr>
                    <w:t>0</w:t>
                  </w:r>
                  <w:r w:rsidRPr="00276C53">
                    <w:rPr>
                      <w:sz w:val="22"/>
                      <w:szCs w:val="22"/>
                    </w:rPr>
                    <w:t>.0</w:t>
                  </w:r>
                  <w:r w:rsidR="006E3EF8">
                    <w:rPr>
                      <w:sz w:val="22"/>
                      <w:szCs w:val="22"/>
                    </w:rPr>
                    <w:t>2</w:t>
                  </w:r>
                  <w:r w:rsidRPr="00276C53">
                    <w:rPr>
                      <w:sz w:val="22"/>
                      <w:szCs w:val="22"/>
                    </w:rPr>
                    <w:t>.1</w:t>
                  </w:r>
                  <w:r w:rsidR="006E3EF8">
                    <w:rPr>
                      <w:sz w:val="22"/>
                      <w:szCs w:val="22"/>
                    </w:rPr>
                    <w:t>6</w:t>
                  </w:r>
                </w:p>
              </w:tc>
              <w:tc>
                <w:tcPr>
                  <w:tcW w:w="284" w:type="dxa"/>
                  <w:hideMark/>
                </w:tcPr>
                <w:p w:rsidR="00586355" w:rsidRPr="006A0B89" w:rsidRDefault="00586355" w:rsidP="00BD59C8">
                  <w:pPr>
                    <w:rPr>
                      <w:sz w:val="17"/>
                      <w:szCs w:val="17"/>
                    </w:rPr>
                  </w:pPr>
                  <w:r w:rsidRPr="006A0B89">
                    <w:rPr>
                      <w:sz w:val="17"/>
                      <w:szCs w:val="17"/>
                    </w:rPr>
                    <w:t>(13)</w:t>
                  </w:r>
                </w:p>
              </w:tc>
              <w:tc>
                <w:tcPr>
                  <w:tcW w:w="680" w:type="dxa"/>
                  <w:hideMark/>
                </w:tcPr>
                <w:p w:rsidR="00586355" w:rsidRPr="006A0B89" w:rsidRDefault="00586355" w:rsidP="00BD59C8">
                  <w:pPr>
                    <w:rPr>
                      <w:sz w:val="17"/>
                      <w:szCs w:val="17"/>
                    </w:rPr>
                  </w:pPr>
                  <w:r w:rsidRPr="006A0B89">
                    <w:rPr>
                      <w:sz w:val="17"/>
                      <w:szCs w:val="17"/>
                    </w:rPr>
                    <w:t>A</w:t>
                  </w:r>
                </w:p>
              </w:tc>
            </w:tr>
          </w:tbl>
          <w:p w:rsidR="00586355" w:rsidRDefault="00586355" w:rsidP="00BD59C8">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586355" w:rsidRPr="004F0E6A" w:rsidRDefault="00586355" w:rsidP="004F0E6A">
            <w:pPr>
              <w:spacing w:before="113" w:after="113"/>
              <w:rPr>
                <w:bCs/>
              </w:rPr>
            </w:pPr>
            <w:r w:rsidRPr="004F0E6A">
              <w:rPr>
                <w:bCs/>
              </w:rPr>
              <w:t>П</w:t>
            </w:r>
            <w:r>
              <w:rPr>
                <w:bCs/>
              </w:rPr>
              <w:t>рименение глицирретиновой кислоты, глицирризиновой кислоты и родственных им соединений для предотвращения и /или лечения фиброза легких</w:t>
            </w:r>
          </w:p>
        </w:tc>
        <w:tc>
          <w:tcPr>
            <w:tcW w:w="5812" w:type="dxa"/>
            <w:tcBorders>
              <w:top w:val="single" w:sz="4" w:space="0" w:color="auto"/>
              <w:left w:val="single" w:sz="4" w:space="0" w:color="auto"/>
              <w:bottom w:val="single" w:sz="4" w:space="0" w:color="auto"/>
              <w:right w:val="single" w:sz="4" w:space="0" w:color="auto"/>
            </w:tcBorders>
          </w:tcPr>
          <w:p w:rsidR="00586355" w:rsidRPr="00D35CC1" w:rsidRDefault="00586355" w:rsidP="00BD59C8">
            <w:pPr>
              <w:spacing w:before="100" w:beforeAutospacing="1" w:after="100" w:afterAutospacing="1"/>
              <w:jc w:val="both"/>
            </w:pPr>
            <w:r w:rsidRPr="00D35CC1">
              <w:t xml:space="preserve">17. Способ по п. 16, в котором соединение представляет собой глицирретиновую </w:t>
            </w:r>
            <w:r w:rsidRPr="00D35CC1">
              <w:rPr>
                <w:bCs/>
              </w:rPr>
              <w:t>кислоту</w:t>
            </w:r>
            <w:r w:rsidRPr="00D35CC1">
              <w:t xml:space="preserve"> (GA) или ее соль.18. Способ по п. 16, в котором соединение представляет собой </w:t>
            </w:r>
            <w:r w:rsidRPr="00D35CC1">
              <w:rPr>
                <w:bCs/>
              </w:rPr>
              <w:t>глицирризиновую</w:t>
            </w:r>
            <w:r w:rsidRPr="00D35CC1">
              <w:t xml:space="preserve"> </w:t>
            </w:r>
            <w:r w:rsidRPr="00D35CC1">
              <w:rPr>
                <w:bCs/>
              </w:rPr>
              <w:t>кислоту</w:t>
            </w:r>
            <w:r w:rsidRPr="00D35CC1">
              <w:t xml:space="preserve"> (GLA) или ее соль.</w:t>
            </w:r>
          </w:p>
          <w:p w:rsidR="00586355" w:rsidRDefault="00586355" w:rsidP="00BD59C8">
            <w:pPr>
              <w:spacing w:before="100" w:beforeAutospacing="1" w:after="100" w:afterAutospacing="1"/>
              <w:jc w:val="both"/>
              <w:rPr>
                <w:rFonts w:ascii="Arial" w:hAnsi="Arial" w:cs="Arial"/>
                <w:sz w:val="19"/>
                <w:szCs w:val="19"/>
              </w:rPr>
            </w:pPr>
          </w:p>
        </w:tc>
        <w:tc>
          <w:tcPr>
            <w:tcW w:w="2268" w:type="dxa"/>
            <w:tcBorders>
              <w:top w:val="single" w:sz="4" w:space="0" w:color="auto"/>
              <w:left w:val="single" w:sz="4" w:space="0" w:color="auto"/>
              <w:bottom w:val="single" w:sz="4" w:space="0" w:color="auto"/>
              <w:right w:val="single" w:sz="4" w:space="0" w:color="auto"/>
            </w:tcBorders>
          </w:tcPr>
          <w:p w:rsidR="00586355" w:rsidRPr="004F0E6A" w:rsidRDefault="00586355" w:rsidP="004F0E6A">
            <w:pPr>
              <w:rPr>
                <w:bCs/>
                <w:sz w:val="18"/>
                <w:szCs w:val="18"/>
              </w:rPr>
            </w:pPr>
            <w:r w:rsidRPr="004F0E6A">
              <w:rPr>
                <w:bCs/>
                <w:sz w:val="18"/>
                <w:szCs w:val="18"/>
              </w:rPr>
              <w:t>Ч</w:t>
            </w:r>
            <w:r>
              <w:rPr>
                <w:bCs/>
                <w:sz w:val="18"/>
                <w:szCs w:val="18"/>
              </w:rPr>
              <w:t>жан</w:t>
            </w:r>
            <w:r w:rsidRPr="004F0E6A">
              <w:rPr>
                <w:bCs/>
                <w:sz w:val="18"/>
                <w:szCs w:val="18"/>
              </w:rPr>
              <w:t xml:space="preserve"> Лужун и др.</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Pr="00187B65" w:rsidRDefault="00586355">
            <w:r w:rsidRPr="00187B65">
              <w:rPr>
                <w:sz w:val="20"/>
                <w:szCs w:val="20"/>
              </w:rPr>
              <w:t>2.418</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BD59C8">
            <w:r>
              <w:t>Россия</w:t>
            </w:r>
          </w:p>
          <w:p w:rsidR="00586355" w:rsidRPr="000D445E" w:rsidRDefault="00586355" w:rsidP="00BD59C8"/>
        </w:tc>
        <w:tc>
          <w:tcPr>
            <w:tcW w:w="1701" w:type="dxa"/>
            <w:tcBorders>
              <w:top w:val="single" w:sz="4" w:space="0" w:color="auto"/>
              <w:left w:val="single" w:sz="4" w:space="0" w:color="auto"/>
              <w:bottom w:val="single" w:sz="4" w:space="0" w:color="auto"/>
              <w:right w:val="single" w:sz="4" w:space="0" w:color="auto"/>
            </w:tcBorders>
          </w:tcPr>
          <w:p w:rsidR="00586355" w:rsidRPr="007F1A74" w:rsidRDefault="00586355" w:rsidP="00BD59C8">
            <w:pPr>
              <w:spacing w:line="227" w:lineRule="atLeast"/>
              <w:rPr>
                <w:color w:val="222222"/>
              </w:rPr>
            </w:pPr>
            <w:r w:rsidRPr="007F1A74">
              <w:rPr>
                <w:color w:val="222222"/>
              </w:rPr>
              <w:t>Патент</w:t>
            </w:r>
          </w:p>
          <w:p w:rsidR="00586355" w:rsidRPr="007F1A74" w:rsidRDefault="00586355" w:rsidP="00BD59C8">
            <w:pPr>
              <w:spacing w:line="227" w:lineRule="atLeast"/>
              <w:rPr>
                <w:color w:val="222222"/>
                <w:sz w:val="22"/>
                <w:szCs w:val="22"/>
              </w:rPr>
            </w:pPr>
            <w:r w:rsidRPr="007F1A74">
              <w:rPr>
                <w:color w:val="222222"/>
                <w:sz w:val="22"/>
                <w:szCs w:val="22"/>
              </w:rPr>
              <w:t>2535052 C1</w:t>
            </w:r>
          </w:p>
          <w:p w:rsidR="00586355" w:rsidRPr="000E6765" w:rsidRDefault="00586355" w:rsidP="00BD59C8">
            <w:pPr>
              <w:spacing w:line="227" w:lineRule="atLeast"/>
              <w:rPr>
                <w:color w:val="222222"/>
                <w:sz w:val="22"/>
                <w:szCs w:val="22"/>
              </w:rPr>
            </w:pPr>
            <w:r w:rsidRPr="007F1A74">
              <w:rPr>
                <w:color w:val="222222"/>
                <w:sz w:val="22"/>
                <w:szCs w:val="22"/>
              </w:rPr>
              <w:t>10.12.14</w:t>
            </w:r>
          </w:p>
        </w:tc>
        <w:tc>
          <w:tcPr>
            <w:tcW w:w="3544" w:type="dxa"/>
            <w:tcBorders>
              <w:top w:val="single" w:sz="4" w:space="0" w:color="auto"/>
              <w:left w:val="single" w:sz="4" w:space="0" w:color="auto"/>
              <w:bottom w:val="single" w:sz="4" w:space="0" w:color="auto"/>
              <w:right w:val="single" w:sz="4" w:space="0" w:color="auto"/>
            </w:tcBorders>
          </w:tcPr>
          <w:p w:rsidR="00586355" w:rsidRPr="000E6765" w:rsidRDefault="00586355" w:rsidP="00903115">
            <w:pPr>
              <w:spacing w:before="113" w:after="113"/>
              <w:rPr>
                <w:bCs/>
                <w:sz w:val="20"/>
                <w:szCs w:val="20"/>
              </w:rPr>
            </w:pPr>
            <w:r w:rsidRPr="00903115">
              <w:rPr>
                <w:bCs/>
              </w:rPr>
              <w:t>Фармацевтическая компо</w:t>
            </w:r>
            <w:r>
              <w:rPr>
                <w:bCs/>
              </w:rPr>
              <w:t>-</w:t>
            </w:r>
            <w:r w:rsidRPr="00903115">
              <w:rPr>
                <w:bCs/>
              </w:rPr>
              <w:t>зиция, содержащая произ</w:t>
            </w:r>
            <w:r>
              <w:rPr>
                <w:bCs/>
              </w:rPr>
              <w:t>-</w:t>
            </w:r>
            <w:r w:rsidRPr="00903115">
              <w:rPr>
                <w:bCs/>
              </w:rPr>
              <w:t>водные лизина, пролина и тритерпеновой кислоты дл</w:t>
            </w:r>
            <w:r>
              <w:rPr>
                <w:bCs/>
              </w:rPr>
              <w:t>я</w:t>
            </w:r>
            <w:r w:rsidRPr="00903115">
              <w:rPr>
                <w:bCs/>
              </w:rPr>
              <w:t xml:space="preserve"> лечения и профилактики вирусных инфекций, вызы</w:t>
            </w:r>
            <w:r>
              <w:rPr>
                <w:bCs/>
              </w:rPr>
              <w:t>-</w:t>
            </w:r>
            <w:r w:rsidRPr="00903115">
              <w:rPr>
                <w:bCs/>
              </w:rPr>
              <w:t>ваемых  РНК И ДНК-сордер</w:t>
            </w:r>
            <w:r>
              <w:rPr>
                <w:bCs/>
              </w:rPr>
              <w:t>-</w:t>
            </w:r>
            <w:r w:rsidRPr="00903115">
              <w:rPr>
                <w:bCs/>
              </w:rPr>
              <w:t>жащими вирусами, такими как: грипп, герпес, опоясыва</w:t>
            </w:r>
            <w:r>
              <w:rPr>
                <w:bCs/>
              </w:rPr>
              <w:t>-</w:t>
            </w:r>
            <w:r w:rsidRPr="00903115">
              <w:rPr>
                <w:bCs/>
              </w:rPr>
              <w:t>ющий лишай, папиллома че</w:t>
            </w:r>
            <w:r>
              <w:rPr>
                <w:bCs/>
              </w:rPr>
              <w:t>-</w:t>
            </w:r>
            <w:r w:rsidRPr="00903115">
              <w:rPr>
                <w:bCs/>
              </w:rPr>
              <w:t>ловека, аденовирусы, а также бактериальных инфекций, вызываемых грам</w:t>
            </w:r>
            <w:r>
              <w:rPr>
                <w:bCs/>
              </w:rPr>
              <w:t>-</w:t>
            </w:r>
            <w:r w:rsidRPr="00903115">
              <w:rPr>
                <w:bCs/>
              </w:rPr>
              <w:t>положи</w:t>
            </w:r>
            <w:r>
              <w:rPr>
                <w:bCs/>
              </w:rPr>
              <w:t>-</w:t>
            </w:r>
            <w:r w:rsidRPr="00903115">
              <w:rPr>
                <w:bCs/>
              </w:rPr>
              <w:t>тельными и грам-отрицате</w:t>
            </w:r>
            <w:r>
              <w:rPr>
                <w:bCs/>
              </w:rPr>
              <w:t>-</w:t>
            </w:r>
            <w:r w:rsidRPr="00903115">
              <w:rPr>
                <w:bCs/>
              </w:rPr>
              <w:t>льными микроорганизмами</w:t>
            </w:r>
            <w:r>
              <w:rPr>
                <w:bCs/>
                <w:sz w:val="20"/>
                <w:szCs w:val="20"/>
              </w:rPr>
              <w:t xml:space="preserve"> </w:t>
            </w:r>
          </w:p>
        </w:tc>
        <w:tc>
          <w:tcPr>
            <w:tcW w:w="5812" w:type="dxa"/>
            <w:tcBorders>
              <w:top w:val="single" w:sz="4" w:space="0" w:color="auto"/>
              <w:left w:val="single" w:sz="4" w:space="0" w:color="auto"/>
              <w:bottom w:val="single" w:sz="4" w:space="0" w:color="auto"/>
              <w:right w:val="single" w:sz="4" w:space="0" w:color="auto"/>
            </w:tcBorders>
          </w:tcPr>
          <w:p w:rsidR="00586355" w:rsidRPr="00903115" w:rsidRDefault="00586355" w:rsidP="00BD59C8">
            <w:pPr>
              <w:spacing w:before="100" w:beforeAutospacing="1" w:after="100" w:afterAutospacing="1"/>
              <w:jc w:val="both"/>
            </w:pPr>
            <w:r w:rsidRPr="00903115">
              <w:t>В</w:t>
            </w:r>
            <w:r>
              <w:t>ключающая</w:t>
            </w:r>
            <w:r w:rsidR="00314601">
              <w:t xml:space="preserve"> </w:t>
            </w:r>
            <w:r w:rsidRPr="00903115">
              <w:t>L-N-2,6-диамино-гексаноил-аскорбил</w:t>
            </w:r>
            <w:r>
              <w:t>-</w:t>
            </w:r>
            <w:r w:rsidRPr="00903115">
              <w:t>фосфат, N-пирролидин-карбомоил-D-глюкозамин, лизина урсолат, рибонуклеазу, модифицированный акриловый загуститель, гидроксипропил-бета-циклодекстрин, D,L-пирролидонкарбоксилат N-кокоил этиларгината, глицирризиновую кислоту, эмульгатор, консервант, регулятор рН, воду деминерализованную, в определенном количестве</w:t>
            </w:r>
          </w:p>
        </w:tc>
        <w:tc>
          <w:tcPr>
            <w:tcW w:w="2268" w:type="dxa"/>
            <w:tcBorders>
              <w:top w:val="single" w:sz="4" w:space="0" w:color="auto"/>
              <w:left w:val="single" w:sz="4" w:space="0" w:color="auto"/>
              <w:bottom w:val="single" w:sz="4" w:space="0" w:color="auto"/>
              <w:right w:val="single" w:sz="4" w:space="0" w:color="auto"/>
            </w:tcBorders>
          </w:tcPr>
          <w:p w:rsidR="00586355" w:rsidRPr="000E6765" w:rsidRDefault="00586355" w:rsidP="00BD59C8">
            <w:pPr>
              <w:rPr>
                <w:bCs/>
                <w:sz w:val="18"/>
                <w:szCs w:val="18"/>
              </w:rPr>
            </w:pPr>
            <w:r>
              <w:rPr>
                <w:bCs/>
                <w:sz w:val="18"/>
                <w:szCs w:val="18"/>
              </w:rPr>
              <w:t xml:space="preserve">Иванов В. Н. </w:t>
            </w:r>
            <w:r w:rsidRPr="000E6765">
              <w:rPr>
                <w:bCs/>
                <w:sz w:val="18"/>
                <w:szCs w:val="18"/>
              </w:rPr>
              <w:t>,</w:t>
            </w:r>
          </w:p>
          <w:p w:rsidR="00586355" w:rsidRDefault="00586355" w:rsidP="00BD59C8">
            <w:pPr>
              <w:rPr>
                <w:b/>
                <w:bCs/>
              </w:rPr>
            </w:pPr>
            <w:r w:rsidRPr="000E6765">
              <w:rPr>
                <w:bCs/>
                <w:sz w:val="18"/>
                <w:szCs w:val="18"/>
              </w:rPr>
              <w:t>Улитовский С Б</w:t>
            </w:r>
            <w:r>
              <w:rPr>
                <w:bCs/>
                <w:sz w:val="18"/>
                <w:szCs w:val="18"/>
              </w:rPr>
              <w:t>.</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Pr="00187B65" w:rsidRDefault="00586355">
            <w:r w:rsidRPr="00187B65">
              <w:rPr>
                <w:sz w:val="20"/>
                <w:szCs w:val="20"/>
              </w:rPr>
              <w:t>2.419</w:t>
            </w:r>
          </w:p>
        </w:tc>
        <w:tc>
          <w:tcPr>
            <w:tcW w:w="1134" w:type="dxa"/>
            <w:tcBorders>
              <w:top w:val="single" w:sz="4" w:space="0" w:color="auto"/>
              <w:left w:val="single" w:sz="4" w:space="0" w:color="auto"/>
              <w:bottom w:val="single" w:sz="4" w:space="0" w:color="auto"/>
              <w:right w:val="single" w:sz="4" w:space="0" w:color="auto"/>
            </w:tcBorders>
          </w:tcPr>
          <w:p w:rsidR="00586355" w:rsidRPr="000D445E" w:rsidRDefault="00586355" w:rsidP="00BD59C8">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p w:rsidR="00586355" w:rsidRDefault="00586355" w:rsidP="00BD59C8">
            <w:pPr>
              <w:spacing w:line="227" w:lineRule="atLeast"/>
              <w:rPr>
                <w:color w:val="222222"/>
              </w:rPr>
            </w:pPr>
            <w:r w:rsidRPr="003016D1">
              <w:rPr>
                <w:color w:val="222222"/>
              </w:rPr>
              <w:t>2013106001 (</w:t>
            </w:r>
            <w:r>
              <w:rPr>
                <w:color w:val="222222"/>
              </w:rPr>
              <w:t xml:space="preserve">А) </w:t>
            </w:r>
            <w:r w:rsidRPr="003016D1">
              <w:rPr>
                <w:color w:val="222222"/>
              </w:rPr>
              <w:t>20</w:t>
            </w:r>
            <w:r>
              <w:rPr>
                <w:color w:val="222222"/>
              </w:rPr>
              <w:t>.08.14</w:t>
            </w:r>
          </w:p>
        </w:tc>
        <w:tc>
          <w:tcPr>
            <w:tcW w:w="3544" w:type="dxa"/>
            <w:tcBorders>
              <w:top w:val="single" w:sz="4" w:space="0" w:color="auto"/>
              <w:left w:val="single" w:sz="4" w:space="0" w:color="auto"/>
              <w:bottom w:val="single" w:sz="4" w:space="0" w:color="auto"/>
              <w:right w:val="single" w:sz="4" w:space="0" w:color="auto"/>
            </w:tcBorders>
          </w:tcPr>
          <w:p w:rsidR="00586355" w:rsidRPr="0026644C" w:rsidRDefault="00586355" w:rsidP="00FB5276">
            <w:pPr>
              <w:spacing w:before="113" w:after="113"/>
              <w:rPr>
                <w:bCs/>
                <w:sz w:val="16"/>
                <w:szCs w:val="16"/>
              </w:rPr>
            </w:pPr>
            <w:r w:rsidRPr="00FB5276">
              <w:rPr>
                <w:bCs/>
              </w:rPr>
              <w:t>Ф</w:t>
            </w:r>
            <w:r>
              <w:rPr>
                <w:bCs/>
              </w:rPr>
              <w:t xml:space="preserve">армацевтическая композиция, содержащая лизин и ферменты: лизоцим, дезоксирибонуклеазу </w:t>
            </w:r>
            <w:r>
              <w:rPr>
                <w:bCs/>
              </w:rPr>
              <w:lastRenderedPageBreak/>
              <w:t xml:space="preserve">и /или пероксидазу </w:t>
            </w:r>
            <w:r w:rsidRPr="00903115">
              <w:rPr>
                <w:bCs/>
              </w:rPr>
              <w:t xml:space="preserve"> дл</w:t>
            </w:r>
            <w:r>
              <w:rPr>
                <w:bCs/>
              </w:rPr>
              <w:t>я</w:t>
            </w:r>
            <w:r w:rsidRPr="00903115">
              <w:rPr>
                <w:bCs/>
              </w:rPr>
              <w:t xml:space="preserve"> лечения и профилактики вирусных инфекций, вызываемых  РНК </w:t>
            </w:r>
            <w:r>
              <w:rPr>
                <w:bCs/>
              </w:rPr>
              <w:t>и</w:t>
            </w:r>
            <w:r w:rsidRPr="00903115">
              <w:rPr>
                <w:bCs/>
              </w:rPr>
              <w:t xml:space="preserve"> ДНК-сордержащими вирусами, такими как: грипп, герпес, опо</w:t>
            </w:r>
            <w:r w:rsidR="000E7333">
              <w:rPr>
                <w:bCs/>
              </w:rPr>
              <w:t>-</w:t>
            </w:r>
            <w:r w:rsidRPr="00903115">
              <w:rPr>
                <w:bCs/>
              </w:rPr>
              <w:t>ясывающий лишай, папиллома человека, аденовирусы, а также бактериальных инфекций, вы</w:t>
            </w:r>
            <w:r w:rsidR="000E7333">
              <w:rPr>
                <w:bCs/>
              </w:rPr>
              <w:t>-</w:t>
            </w:r>
            <w:r w:rsidRPr="00903115">
              <w:rPr>
                <w:bCs/>
              </w:rPr>
              <w:t>зываемых грам</w:t>
            </w:r>
            <w:r>
              <w:rPr>
                <w:bCs/>
              </w:rPr>
              <w:t>-</w:t>
            </w:r>
            <w:r w:rsidRPr="00903115">
              <w:rPr>
                <w:bCs/>
              </w:rPr>
              <w:t>положитель</w:t>
            </w:r>
            <w:r w:rsidR="000E7333">
              <w:rPr>
                <w:bCs/>
              </w:rPr>
              <w:t>-</w:t>
            </w:r>
            <w:r w:rsidRPr="00903115">
              <w:rPr>
                <w:bCs/>
              </w:rPr>
              <w:t>ными и грам-отрицательными микроорганизмами</w:t>
            </w:r>
            <w:r>
              <w:rPr>
                <w:bCs/>
                <w:sz w:val="20"/>
                <w:szCs w:val="20"/>
              </w:rPr>
              <w:t xml:space="preserve"> </w:t>
            </w:r>
          </w:p>
        </w:tc>
        <w:tc>
          <w:tcPr>
            <w:tcW w:w="5812" w:type="dxa"/>
            <w:tcBorders>
              <w:top w:val="single" w:sz="4" w:space="0" w:color="auto"/>
              <w:left w:val="single" w:sz="4" w:space="0" w:color="auto"/>
              <w:bottom w:val="single" w:sz="4" w:space="0" w:color="auto"/>
              <w:right w:val="single" w:sz="4" w:space="0" w:color="auto"/>
            </w:tcBorders>
          </w:tcPr>
          <w:p w:rsidR="00586355" w:rsidRPr="00FB5276" w:rsidRDefault="00586355" w:rsidP="00BD59C8">
            <w:pPr>
              <w:spacing w:before="100" w:beforeAutospacing="1" w:after="100" w:afterAutospacing="1"/>
              <w:jc w:val="both"/>
            </w:pPr>
            <w:r w:rsidRPr="00FB5276">
              <w:lastRenderedPageBreak/>
              <w:t xml:space="preserve">Липосомы на основе высоко активных гидрированных лецитинов и фармацевтически приемлемые носители и эксципиенты при следующем соотношении компонентов, мас.%: лизин, </w:t>
            </w:r>
            <w:r w:rsidRPr="00FB5276">
              <w:lastRenderedPageBreak/>
              <w:t>дезоксирибонуклеаза, лизоцим,</w:t>
            </w:r>
            <w:r w:rsidRPr="00FB5276">
              <w:tab/>
              <w:t xml:space="preserve">пероксидаза, повиаргол и липосомы на основе высоко активных гидрированных лецитинов, глицирризиновая кислота или ее соли, экстракт туи, эсцин, карбомер по  0,01-5,00; консервант, регулятор pH по 0,01-1,00 и вода деминерализованная  </w:t>
            </w:r>
            <w:r w:rsidRPr="00FB5276">
              <w:tab/>
              <w:t>ост</w:t>
            </w:r>
            <w:r w:rsidRPr="00FB5276">
              <w:tab/>
            </w:r>
            <w:r w:rsidRPr="00FB5276">
              <w:tab/>
            </w:r>
          </w:p>
          <w:p w:rsidR="00586355" w:rsidRPr="000E6765" w:rsidRDefault="00586355" w:rsidP="00BD59C8">
            <w:pPr>
              <w:spacing w:before="100" w:beforeAutospacing="1" w:after="100" w:afterAutospacing="1"/>
              <w:jc w:val="both"/>
              <w:rPr>
                <w:rFonts w:ascii="Arial" w:hAnsi="Arial" w:cs="Arial"/>
                <w:sz w:val="19"/>
                <w:szCs w:val="19"/>
              </w:rPr>
            </w:pPr>
            <w:r w:rsidRPr="003016D1">
              <w:rPr>
                <w:rFonts w:ascii="Arial" w:hAnsi="Arial" w:cs="Arial"/>
                <w:sz w:val="19"/>
                <w:szCs w:val="19"/>
              </w:rPr>
              <w:t xml:space="preserve"> </w:t>
            </w:r>
          </w:p>
          <w:p w:rsidR="00586355" w:rsidRPr="000E6765" w:rsidRDefault="00586355" w:rsidP="00BD59C8">
            <w:pPr>
              <w:spacing w:before="100" w:beforeAutospacing="1" w:after="100" w:afterAutospacing="1"/>
              <w:jc w:val="both"/>
              <w:rPr>
                <w:rFonts w:ascii="Arial" w:hAnsi="Arial" w:cs="Arial"/>
                <w:sz w:val="19"/>
                <w:szCs w:val="19"/>
              </w:rPr>
            </w:pPr>
          </w:p>
        </w:tc>
        <w:tc>
          <w:tcPr>
            <w:tcW w:w="2268" w:type="dxa"/>
            <w:tcBorders>
              <w:top w:val="single" w:sz="4" w:space="0" w:color="auto"/>
              <w:left w:val="single" w:sz="4" w:space="0" w:color="auto"/>
              <w:bottom w:val="single" w:sz="4" w:space="0" w:color="auto"/>
              <w:right w:val="single" w:sz="4" w:space="0" w:color="auto"/>
            </w:tcBorders>
          </w:tcPr>
          <w:p w:rsidR="00586355" w:rsidRPr="00C02485" w:rsidRDefault="00586355" w:rsidP="00BD59C8">
            <w:pPr>
              <w:rPr>
                <w:bCs/>
                <w:sz w:val="18"/>
                <w:szCs w:val="18"/>
              </w:rPr>
            </w:pPr>
            <w:r w:rsidRPr="00C02485">
              <w:rPr>
                <w:bCs/>
                <w:sz w:val="18"/>
                <w:szCs w:val="18"/>
              </w:rPr>
              <w:lastRenderedPageBreak/>
              <w:t>Иванов В. Н.,</w:t>
            </w:r>
            <w:r w:rsidRPr="00C02485">
              <w:rPr>
                <w:bCs/>
                <w:sz w:val="18"/>
                <w:szCs w:val="18"/>
              </w:rPr>
              <w:br/>
              <w:t>Бунимович М.А.</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lastRenderedPageBreak/>
              <w:t>2.420</w:t>
            </w:r>
          </w:p>
        </w:tc>
        <w:tc>
          <w:tcPr>
            <w:tcW w:w="1134" w:type="dxa"/>
            <w:tcBorders>
              <w:top w:val="single" w:sz="4" w:space="0" w:color="auto"/>
              <w:left w:val="single" w:sz="4" w:space="0" w:color="auto"/>
              <w:bottom w:val="single" w:sz="4" w:space="0" w:color="auto"/>
              <w:right w:val="single" w:sz="4" w:space="0" w:color="auto"/>
            </w:tcBorders>
          </w:tcPr>
          <w:p w:rsidR="00586355" w:rsidRPr="000D445E" w:rsidRDefault="00586355" w:rsidP="00BD59C8">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Pr="00276C53" w:rsidRDefault="00586355" w:rsidP="00BD59C8">
            <w:pPr>
              <w:spacing w:line="227" w:lineRule="atLeast"/>
              <w:rPr>
                <w:color w:val="222222"/>
              </w:rPr>
            </w:pPr>
            <w:r w:rsidRPr="00276C53">
              <w:rPr>
                <w:color w:val="222222"/>
              </w:rPr>
              <w:t>Заявка</w:t>
            </w:r>
          </w:p>
          <w:p w:rsidR="00586355" w:rsidRPr="00276C53" w:rsidRDefault="00586355" w:rsidP="00BD59C8">
            <w:pPr>
              <w:spacing w:line="227" w:lineRule="atLeast"/>
              <w:rPr>
                <w:color w:val="222222"/>
              </w:rPr>
            </w:pPr>
            <w:r w:rsidRPr="00276C53">
              <w:rPr>
                <w:color w:val="222222"/>
              </w:rPr>
              <w:t>2013126697</w:t>
            </w:r>
            <w:r w:rsidRPr="00276C53">
              <w:rPr>
                <w:color w:val="222222"/>
              </w:rPr>
              <w:tab/>
              <w:t>A</w:t>
            </w:r>
          </w:p>
          <w:p w:rsidR="00586355" w:rsidRDefault="00586355" w:rsidP="00BD59C8">
            <w:pPr>
              <w:spacing w:line="227" w:lineRule="atLeast"/>
              <w:rPr>
                <w:color w:val="222222"/>
              </w:rPr>
            </w:pPr>
            <w:r w:rsidRPr="00276C53">
              <w:rPr>
                <w:color w:val="222222"/>
              </w:rPr>
              <w:t>20.12.14</w:t>
            </w:r>
          </w:p>
        </w:tc>
        <w:tc>
          <w:tcPr>
            <w:tcW w:w="3544" w:type="dxa"/>
            <w:tcBorders>
              <w:top w:val="single" w:sz="4" w:space="0" w:color="auto"/>
              <w:left w:val="single" w:sz="4" w:space="0" w:color="auto"/>
              <w:bottom w:val="single" w:sz="4" w:space="0" w:color="auto"/>
              <w:right w:val="single" w:sz="4" w:space="0" w:color="auto"/>
            </w:tcBorders>
          </w:tcPr>
          <w:p w:rsidR="00586355" w:rsidRPr="000E6765" w:rsidRDefault="00586355" w:rsidP="00FB5276">
            <w:pPr>
              <w:spacing w:before="113" w:after="113"/>
              <w:rPr>
                <w:bCs/>
                <w:sz w:val="20"/>
                <w:szCs w:val="20"/>
              </w:rPr>
            </w:pPr>
            <w:r w:rsidRPr="00FB5276">
              <w:rPr>
                <w:bCs/>
              </w:rPr>
              <w:t>Ф</w:t>
            </w:r>
            <w:r w:rsidR="000E7333">
              <w:rPr>
                <w:bCs/>
              </w:rPr>
              <w:t>армацевтическая композиция для профилактики и лечения инфекционно-воспалительных заболеваний различ</w:t>
            </w:r>
            <w:r>
              <w:rPr>
                <w:bCs/>
              </w:rPr>
              <w:t>ной этио</w:t>
            </w:r>
            <w:r w:rsidR="000E7333">
              <w:rPr>
                <w:bCs/>
              </w:rPr>
              <w:t>-</w:t>
            </w:r>
            <w:r>
              <w:rPr>
                <w:bCs/>
              </w:rPr>
              <w:t>логии путе</w:t>
            </w:r>
            <w:r w:rsidR="000E7333">
              <w:rPr>
                <w:bCs/>
              </w:rPr>
              <w:t>м орому</w:t>
            </w:r>
            <w:r>
              <w:rPr>
                <w:bCs/>
              </w:rPr>
              <w:t>козного введения</w:t>
            </w:r>
          </w:p>
        </w:tc>
        <w:tc>
          <w:tcPr>
            <w:tcW w:w="5812" w:type="dxa"/>
            <w:tcBorders>
              <w:top w:val="single" w:sz="4" w:space="0" w:color="auto"/>
              <w:left w:val="single" w:sz="4" w:space="0" w:color="auto"/>
              <w:bottom w:val="single" w:sz="4" w:space="0" w:color="auto"/>
              <w:right w:val="single" w:sz="4" w:space="0" w:color="auto"/>
            </w:tcBorders>
          </w:tcPr>
          <w:p w:rsidR="00586355" w:rsidRPr="00FB5276" w:rsidRDefault="00586355" w:rsidP="00BD59C8">
            <w:pPr>
              <w:spacing w:before="100" w:beforeAutospacing="1" w:after="100" w:afterAutospacing="1"/>
              <w:jc w:val="both"/>
            </w:pPr>
            <w:r w:rsidRPr="00FB5276">
              <w:t>4. Фармацевтическая композиция по п.1, отличающаяся тем, что содержит глицирризиновую кислоту или ее соли в количестве 0,00001-0,5 г.</w:t>
            </w:r>
          </w:p>
        </w:tc>
        <w:tc>
          <w:tcPr>
            <w:tcW w:w="2268" w:type="dxa"/>
            <w:tcBorders>
              <w:top w:val="single" w:sz="4" w:space="0" w:color="auto"/>
              <w:left w:val="single" w:sz="4" w:space="0" w:color="auto"/>
              <w:bottom w:val="single" w:sz="4" w:space="0" w:color="auto"/>
              <w:right w:val="single" w:sz="4" w:space="0" w:color="auto"/>
            </w:tcBorders>
          </w:tcPr>
          <w:p w:rsidR="00586355" w:rsidRDefault="00586355" w:rsidP="00BD59C8">
            <w:pPr>
              <w:rPr>
                <w:bCs/>
                <w:sz w:val="18"/>
                <w:szCs w:val="18"/>
              </w:rPr>
            </w:pPr>
            <w:r>
              <w:rPr>
                <w:bCs/>
                <w:sz w:val="18"/>
                <w:szCs w:val="18"/>
              </w:rPr>
              <w:t>Марков И.А. и др.</w:t>
            </w:r>
          </w:p>
          <w:p w:rsidR="00586355" w:rsidRDefault="00586355" w:rsidP="00BD59C8">
            <w:pPr>
              <w:rPr>
                <w:bCs/>
                <w:sz w:val="18"/>
                <w:szCs w:val="18"/>
              </w:rPr>
            </w:pPr>
            <w:r w:rsidRPr="00511FBD">
              <w:rPr>
                <w:bCs/>
                <w:sz w:val="18"/>
                <w:szCs w:val="18"/>
              </w:rPr>
              <w:t>(ЗАО ФИРН М")</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2.421</w:t>
            </w:r>
          </w:p>
        </w:tc>
        <w:tc>
          <w:tcPr>
            <w:tcW w:w="1134" w:type="dxa"/>
            <w:tcBorders>
              <w:top w:val="single" w:sz="4" w:space="0" w:color="auto"/>
              <w:left w:val="single" w:sz="4" w:space="0" w:color="auto"/>
              <w:bottom w:val="single" w:sz="4" w:space="0" w:color="auto"/>
              <w:right w:val="single" w:sz="4" w:space="0" w:color="auto"/>
            </w:tcBorders>
          </w:tcPr>
          <w:p w:rsidR="00586355" w:rsidRPr="000D445E" w:rsidRDefault="00586355" w:rsidP="00BD59C8">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p w:rsidR="00586355" w:rsidRDefault="00586355" w:rsidP="00BD59C8">
            <w:pPr>
              <w:spacing w:line="227" w:lineRule="atLeast"/>
              <w:rPr>
                <w:color w:val="222222"/>
              </w:rPr>
            </w:pPr>
            <w:r>
              <w:rPr>
                <w:color w:val="222222"/>
              </w:rPr>
              <w:t>2013126698</w:t>
            </w:r>
            <w:r w:rsidRPr="003461A1">
              <w:rPr>
                <w:color w:val="222222"/>
              </w:rPr>
              <w:tab/>
              <w:t>A</w:t>
            </w:r>
          </w:p>
          <w:p w:rsidR="00586355" w:rsidRDefault="00586355" w:rsidP="00BD59C8">
            <w:pPr>
              <w:spacing w:line="227" w:lineRule="atLeast"/>
              <w:rPr>
                <w:color w:val="222222"/>
              </w:rPr>
            </w:pPr>
            <w:r>
              <w:rPr>
                <w:color w:val="222222"/>
              </w:rPr>
              <w:t>20.12.14</w:t>
            </w:r>
          </w:p>
        </w:tc>
        <w:tc>
          <w:tcPr>
            <w:tcW w:w="3544" w:type="dxa"/>
            <w:tcBorders>
              <w:top w:val="single" w:sz="4" w:space="0" w:color="auto"/>
              <w:left w:val="single" w:sz="4" w:space="0" w:color="auto"/>
              <w:bottom w:val="single" w:sz="4" w:space="0" w:color="auto"/>
              <w:right w:val="single" w:sz="4" w:space="0" w:color="auto"/>
            </w:tcBorders>
          </w:tcPr>
          <w:p w:rsidR="00586355" w:rsidRPr="000E6765" w:rsidRDefault="00586355" w:rsidP="008A6143">
            <w:pPr>
              <w:spacing w:before="113" w:after="113"/>
              <w:rPr>
                <w:bCs/>
                <w:sz w:val="20"/>
                <w:szCs w:val="20"/>
              </w:rPr>
            </w:pPr>
            <w:r w:rsidRPr="00FB5276">
              <w:rPr>
                <w:bCs/>
              </w:rPr>
              <w:t>Ф</w:t>
            </w:r>
            <w:r>
              <w:rPr>
                <w:bCs/>
              </w:rPr>
              <w:t>армацевтическая компо</w:t>
            </w:r>
            <w:r w:rsidR="000E7333">
              <w:rPr>
                <w:bCs/>
              </w:rPr>
              <w:t>зи</w:t>
            </w:r>
            <w:r>
              <w:rPr>
                <w:bCs/>
              </w:rPr>
              <w:t>ция для лечения яз</w:t>
            </w:r>
            <w:r w:rsidR="000E7333">
              <w:rPr>
                <w:bCs/>
              </w:rPr>
              <w:t>венной болезни желудка и двенадцатиперстной кишки, облада</w:t>
            </w:r>
            <w:r>
              <w:rPr>
                <w:bCs/>
              </w:rPr>
              <w:t>ющая иммуномо</w:t>
            </w:r>
            <w:r w:rsidR="000E7333">
              <w:rPr>
                <w:bCs/>
              </w:rPr>
              <w:t>-дулирую</w:t>
            </w:r>
            <w:r>
              <w:rPr>
                <w:bCs/>
              </w:rPr>
              <w:t>щим, противовирус</w:t>
            </w:r>
            <w:r w:rsidR="000E7333">
              <w:rPr>
                <w:bCs/>
              </w:rPr>
              <w:t>-</w:t>
            </w:r>
            <w:r>
              <w:rPr>
                <w:bCs/>
              </w:rPr>
              <w:t>ным, антибактериальным, про</w:t>
            </w:r>
            <w:r w:rsidR="000E7333">
              <w:rPr>
                <w:bCs/>
              </w:rPr>
              <w:t>-</w:t>
            </w:r>
            <w:r>
              <w:rPr>
                <w:bCs/>
              </w:rPr>
              <w:t>ти-вовопалительным,</w:t>
            </w:r>
            <w:r w:rsidR="000E7333">
              <w:rPr>
                <w:bCs/>
              </w:rPr>
              <w:t xml:space="preserve"> антиок-сидантным и регенирирую</w:t>
            </w:r>
            <w:r>
              <w:rPr>
                <w:bCs/>
              </w:rPr>
              <w:t xml:space="preserve">щим действием, в форме таблеток, капсул или геля </w:t>
            </w:r>
          </w:p>
        </w:tc>
        <w:tc>
          <w:tcPr>
            <w:tcW w:w="5812" w:type="dxa"/>
            <w:tcBorders>
              <w:top w:val="single" w:sz="4" w:space="0" w:color="auto"/>
              <w:left w:val="single" w:sz="4" w:space="0" w:color="auto"/>
              <w:bottom w:val="single" w:sz="4" w:space="0" w:color="auto"/>
              <w:right w:val="single" w:sz="4" w:space="0" w:color="auto"/>
            </w:tcBorders>
          </w:tcPr>
          <w:p w:rsidR="00586355" w:rsidRPr="00FE12D1" w:rsidRDefault="00586355" w:rsidP="00BD59C8">
            <w:pPr>
              <w:spacing w:before="100" w:beforeAutospacing="1" w:after="100" w:afterAutospacing="1"/>
              <w:jc w:val="both"/>
            </w:pPr>
            <w:r w:rsidRPr="00FE12D1">
              <w:t>5</w:t>
            </w:r>
            <w:r>
              <w:t>.</w:t>
            </w:r>
            <w:r w:rsidRPr="00FE12D1">
              <w:t xml:space="preserve"> Фармацевтическая композиция по п.1, отличающаяся тем, что содержит глицирризиновую кислоту или ее соли в количестве 0,00001-0,5 г.</w:t>
            </w:r>
          </w:p>
        </w:tc>
        <w:tc>
          <w:tcPr>
            <w:tcW w:w="2268" w:type="dxa"/>
            <w:tcBorders>
              <w:top w:val="single" w:sz="4" w:space="0" w:color="auto"/>
              <w:left w:val="single" w:sz="4" w:space="0" w:color="auto"/>
              <w:bottom w:val="single" w:sz="4" w:space="0" w:color="auto"/>
              <w:right w:val="single" w:sz="4" w:space="0" w:color="auto"/>
            </w:tcBorders>
          </w:tcPr>
          <w:p w:rsidR="00586355" w:rsidRDefault="00586355" w:rsidP="00BD59C8">
            <w:pPr>
              <w:rPr>
                <w:bCs/>
                <w:sz w:val="18"/>
                <w:szCs w:val="18"/>
              </w:rPr>
            </w:pPr>
            <w:r>
              <w:rPr>
                <w:bCs/>
                <w:sz w:val="18"/>
                <w:szCs w:val="18"/>
              </w:rPr>
              <w:t>То же</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2.422</w:t>
            </w:r>
          </w:p>
        </w:tc>
        <w:tc>
          <w:tcPr>
            <w:tcW w:w="1134" w:type="dxa"/>
            <w:tcBorders>
              <w:top w:val="single" w:sz="4" w:space="0" w:color="auto"/>
              <w:left w:val="single" w:sz="4" w:space="0" w:color="auto"/>
              <w:bottom w:val="single" w:sz="4" w:space="0" w:color="auto"/>
              <w:right w:val="single" w:sz="4" w:space="0" w:color="auto"/>
            </w:tcBorders>
          </w:tcPr>
          <w:p w:rsidR="00586355" w:rsidRPr="000D445E" w:rsidRDefault="00586355" w:rsidP="00BD59C8">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p w:rsidR="002D4015" w:rsidRDefault="00586355" w:rsidP="00BD59C8">
            <w:pPr>
              <w:spacing w:line="227" w:lineRule="atLeast"/>
              <w:rPr>
                <w:color w:val="222222"/>
              </w:rPr>
            </w:pPr>
            <w:r>
              <w:rPr>
                <w:color w:val="222222"/>
              </w:rPr>
              <w:t>2013127102</w:t>
            </w:r>
          </w:p>
          <w:p w:rsidR="00586355" w:rsidRDefault="00586355" w:rsidP="00BD59C8">
            <w:pPr>
              <w:spacing w:line="227" w:lineRule="atLeast"/>
              <w:rPr>
                <w:color w:val="222222"/>
              </w:rPr>
            </w:pPr>
            <w:r w:rsidRPr="00511FBD">
              <w:rPr>
                <w:color w:val="222222"/>
              </w:rPr>
              <w:t>A</w:t>
            </w:r>
          </w:p>
          <w:p w:rsidR="00586355" w:rsidRDefault="00586355" w:rsidP="00BD59C8">
            <w:pPr>
              <w:spacing w:line="227" w:lineRule="atLeast"/>
              <w:rPr>
                <w:color w:val="222222"/>
              </w:rPr>
            </w:pPr>
            <w:r>
              <w:rPr>
                <w:color w:val="222222"/>
              </w:rPr>
              <w:t>20.12.14</w:t>
            </w:r>
          </w:p>
        </w:tc>
        <w:tc>
          <w:tcPr>
            <w:tcW w:w="3544" w:type="dxa"/>
            <w:tcBorders>
              <w:top w:val="single" w:sz="4" w:space="0" w:color="auto"/>
              <w:left w:val="single" w:sz="4" w:space="0" w:color="auto"/>
              <w:bottom w:val="single" w:sz="4" w:space="0" w:color="auto"/>
              <w:right w:val="single" w:sz="4" w:space="0" w:color="auto"/>
            </w:tcBorders>
          </w:tcPr>
          <w:p w:rsidR="00586355" w:rsidRPr="000E6765" w:rsidRDefault="00586355" w:rsidP="000E7333">
            <w:pPr>
              <w:spacing w:before="113" w:after="113"/>
              <w:rPr>
                <w:bCs/>
                <w:sz w:val="20"/>
                <w:szCs w:val="20"/>
              </w:rPr>
            </w:pPr>
            <w:r w:rsidRPr="008A6143">
              <w:rPr>
                <w:bCs/>
              </w:rPr>
              <w:t xml:space="preserve">Фармацевтическая </w:t>
            </w:r>
            <w:r>
              <w:rPr>
                <w:bCs/>
              </w:rPr>
              <w:t xml:space="preserve">компози-ция, </w:t>
            </w:r>
            <w:r w:rsidRPr="008A6143">
              <w:rPr>
                <w:bCs/>
              </w:rPr>
              <w:t>содержащая  рибонук</w:t>
            </w:r>
            <w:r>
              <w:rPr>
                <w:bCs/>
              </w:rPr>
              <w:t>-</w:t>
            </w:r>
            <w:r w:rsidRPr="008A6143">
              <w:rPr>
                <w:bCs/>
              </w:rPr>
              <w:t>леазу, дезоксирибонуклеазу, бетулин и глицирризин</w:t>
            </w:r>
            <w:r w:rsidR="000E7333">
              <w:rPr>
                <w:bCs/>
              </w:rPr>
              <w:t>о</w:t>
            </w:r>
            <w:r w:rsidRPr="008A6143">
              <w:rPr>
                <w:bCs/>
              </w:rPr>
              <w:t>вую кислоту или ее соли: глицир-</w:t>
            </w:r>
            <w:r w:rsidRPr="008A6143">
              <w:rPr>
                <w:bCs/>
              </w:rPr>
              <w:lastRenderedPageBreak/>
              <w:t>ризат аммония или дикалия, или тринатрия для лечения и профилактики гриппа и други</w:t>
            </w:r>
            <w:r w:rsidR="000E7333">
              <w:rPr>
                <w:bCs/>
              </w:rPr>
              <w:t>х</w:t>
            </w:r>
            <w:r w:rsidRPr="008A6143">
              <w:rPr>
                <w:bCs/>
              </w:rPr>
              <w:t xml:space="preserve"> ОРВИ заболеваний</w:t>
            </w:r>
            <w:r w:rsidRPr="00511FBD">
              <w:rPr>
                <w:bCs/>
                <w:sz w:val="20"/>
                <w:szCs w:val="20"/>
              </w:rPr>
              <w:t xml:space="preserve"> </w:t>
            </w:r>
          </w:p>
        </w:tc>
        <w:tc>
          <w:tcPr>
            <w:tcW w:w="5812" w:type="dxa"/>
            <w:tcBorders>
              <w:top w:val="single" w:sz="4" w:space="0" w:color="auto"/>
              <w:left w:val="single" w:sz="4" w:space="0" w:color="auto"/>
              <w:bottom w:val="single" w:sz="4" w:space="0" w:color="auto"/>
              <w:right w:val="single" w:sz="4" w:space="0" w:color="auto"/>
            </w:tcBorders>
          </w:tcPr>
          <w:p w:rsidR="00586355" w:rsidRPr="008A6143" w:rsidRDefault="00586355" w:rsidP="00BD59C8">
            <w:pPr>
              <w:spacing w:before="100" w:beforeAutospacing="1" w:after="100" w:afterAutospacing="1"/>
              <w:jc w:val="both"/>
            </w:pPr>
            <w:r w:rsidRPr="008A6143">
              <w:lastRenderedPageBreak/>
              <w:t>Содержащая ферменты: дезоксирибонуклеазу и рибонуклеазу, бетулин, глицирризиновую кислоту или ее соли: глицирризинат аммония, или дикалия, или тринатрия, в качестве носителей: липосомы или бета-циклодек</w:t>
            </w:r>
            <w:r>
              <w:t>стрины и приемлемые эксципиенты</w:t>
            </w:r>
          </w:p>
        </w:tc>
        <w:tc>
          <w:tcPr>
            <w:tcW w:w="2268" w:type="dxa"/>
            <w:tcBorders>
              <w:top w:val="single" w:sz="4" w:space="0" w:color="auto"/>
              <w:left w:val="single" w:sz="4" w:space="0" w:color="auto"/>
              <w:bottom w:val="single" w:sz="4" w:space="0" w:color="auto"/>
              <w:right w:val="single" w:sz="4" w:space="0" w:color="auto"/>
            </w:tcBorders>
          </w:tcPr>
          <w:p w:rsidR="00586355" w:rsidRDefault="00586355" w:rsidP="00BD59C8">
            <w:pPr>
              <w:rPr>
                <w:bCs/>
                <w:sz w:val="18"/>
                <w:szCs w:val="18"/>
              </w:rPr>
            </w:pPr>
            <w:r>
              <w:rPr>
                <w:bCs/>
                <w:sz w:val="18"/>
                <w:szCs w:val="18"/>
              </w:rPr>
              <w:t>Клопотенко Л.Л.</w:t>
            </w:r>
          </w:p>
        </w:tc>
      </w:tr>
      <w:tr w:rsidR="00586355" w:rsidRPr="0041570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lastRenderedPageBreak/>
              <w:t>2.423</w:t>
            </w:r>
          </w:p>
        </w:tc>
        <w:tc>
          <w:tcPr>
            <w:tcW w:w="1134" w:type="dxa"/>
            <w:tcBorders>
              <w:top w:val="single" w:sz="4" w:space="0" w:color="auto"/>
              <w:left w:val="single" w:sz="4" w:space="0" w:color="auto"/>
              <w:bottom w:val="single" w:sz="4" w:space="0" w:color="auto"/>
              <w:right w:val="single" w:sz="4" w:space="0" w:color="auto"/>
            </w:tcBorders>
          </w:tcPr>
          <w:p w:rsidR="00586355" w:rsidRPr="000D445E" w:rsidRDefault="00586355" w:rsidP="00BD59C8">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BD59C8">
            <w:pPr>
              <w:spacing w:line="227" w:lineRule="atLeast"/>
              <w:rPr>
                <w:color w:val="222222"/>
              </w:rPr>
            </w:pPr>
            <w:r>
              <w:rPr>
                <w:color w:val="222222"/>
              </w:rPr>
              <w:t>Заявка</w:t>
            </w:r>
          </w:p>
          <w:p w:rsidR="00586355" w:rsidRDefault="00586355" w:rsidP="00BD59C8">
            <w:pPr>
              <w:spacing w:line="227" w:lineRule="atLeast"/>
              <w:rPr>
                <w:color w:val="222222"/>
              </w:rPr>
            </w:pPr>
            <w:r>
              <w:rPr>
                <w:color w:val="222222"/>
              </w:rPr>
              <w:t>2013134188</w:t>
            </w:r>
            <w:r w:rsidRPr="003461A1">
              <w:rPr>
                <w:color w:val="222222"/>
              </w:rPr>
              <w:tab/>
              <w:t>A</w:t>
            </w:r>
          </w:p>
          <w:p w:rsidR="00586355" w:rsidRDefault="00586355" w:rsidP="00BD59C8">
            <w:pPr>
              <w:spacing w:line="227" w:lineRule="atLeast"/>
              <w:rPr>
                <w:color w:val="222222"/>
              </w:rPr>
            </w:pPr>
            <w:r>
              <w:rPr>
                <w:color w:val="222222"/>
              </w:rPr>
              <w:t>27.01.15</w:t>
            </w:r>
          </w:p>
        </w:tc>
        <w:tc>
          <w:tcPr>
            <w:tcW w:w="3544" w:type="dxa"/>
            <w:tcBorders>
              <w:top w:val="single" w:sz="4" w:space="0" w:color="auto"/>
              <w:left w:val="single" w:sz="4" w:space="0" w:color="auto"/>
              <w:bottom w:val="single" w:sz="4" w:space="0" w:color="auto"/>
              <w:right w:val="single" w:sz="4" w:space="0" w:color="auto"/>
            </w:tcBorders>
          </w:tcPr>
          <w:p w:rsidR="00586355" w:rsidRPr="00511FBD" w:rsidRDefault="00586355" w:rsidP="000207E9">
            <w:pPr>
              <w:spacing w:before="113" w:after="113"/>
              <w:rPr>
                <w:bCs/>
                <w:sz w:val="20"/>
                <w:szCs w:val="20"/>
              </w:rPr>
            </w:pPr>
            <w:r w:rsidRPr="000207E9">
              <w:rPr>
                <w:bCs/>
              </w:rPr>
              <w:t>Композиция,  для увлажнения, лечения и профилактики вирусных и бактериальных инфекций, содерджащая глицирризиновую кислоту или ее производные</w:t>
            </w:r>
          </w:p>
        </w:tc>
        <w:tc>
          <w:tcPr>
            <w:tcW w:w="5812" w:type="dxa"/>
            <w:tcBorders>
              <w:top w:val="single" w:sz="4" w:space="0" w:color="auto"/>
              <w:left w:val="single" w:sz="4" w:space="0" w:color="auto"/>
              <w:bottom w:val="single" w:sz="4" w:space="0" w:color="auto"/>
              <w:right w:val="single" w:sz="4" w:space="0" w:color="auto"/>
            </w:tcBorders>
          </w:tcPr>
          <w:p w:rsidR="00586355" w:rsidRPr="000207E9" w:rsidRDefault="00586355" w:rsidP="00BD59C8">
            <w:pPr>
              <w:spacing w:before="100" w:beforeAutospacing="1" w:after="100" w:afterAutospacing="1"/>
              <w:jc w:val="both"/>
            </w:pPr>
            <w:r w:rsidRPr="000207E9">
              <w:t>1. Композиция, содержащая в качестве активного ингредиента: 0,001-5,0 мас.% глицирризиновой кислоты или ее солей: глицирризината аммония или дикалия или тринатрия, 0,001-5,0 мас.% силикона; в качестве носителя - 0,001-5,0 мас.% бета-циклодекстрина и 0,05-1,0 мас.% натрия полиакрилата и приемлемые эксципиенты</w:t>
            </w:r>
          </w:p>
        </w:tc>
        <w:tc>
          <w:tcPr>
            <w:tcW w:w="2268" w:type="dxa"/>
            <w:tcBorders>
              <w:top w:val="single" w:sz="4" w:space="0" w:color="auto"/>
              <w:left w:val="single" w:sz="4" w:space="0" w:color="auto"/>
              <w:bottom w:val="single" w:sz="4" w:space="0" w:color="auto"/>
              <w:right w:val="single" w:sz="4" w:space="0" w:color="auto"/>
            </w:tcBorders>
          </w:tcPr>
          <w:p w:rsidR="00586355" w:rsidRDefault="00586355" w:rsidP="00BD59C8">
            <w:pPr>
              <w:rPr>
                <w:bCs/>
                <w:sz w:val="18"/>
                <w:szCs w:val="18"/>
              </w:rPr>
            </w:pPr>
            <w:r>
              <w:rPr>
                <w:bCs/>
                <w:sz w:val="18"/>
                <w:szCs w:val="18"/>
              </w:rPr>
              <w:t>То же</w:t>
            </w:r>
          </w:p>
        </w:tc>
      </w:tr>
      <w:tr w:rsidR="00586355" w:rsidRPr="000D445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2.424</w:t>
            </w:r>
          </w:p>
        </w:tc>
        <w:tc>
          <w:tcPr>
            <w:tcW w:w="1134" w:type="dxa"/>
            <w:tcBorders>
              <w:top w:val="single" w:sz="4" w:space="0" w:color="auto"/>
              <w:left w:val="single" w:sz="4" w:space="0" w:color="auto"/>
              <w:bottom w:val="single" w:sz="4" w:space="0" w:color="auto"/>
              <w:right w:val="single" w:sz="4" w:space="0" w:color="auto"/>
            </w:tcBorders>
          </w:tcPr>
          <w:p w:rsidR="00586355" w:rsidRPr="00C456FA" w:rsidRDefault="00586355"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Pr="00187B65" w:rsidRDefault="00586355" w:rsidP="00883A7D">
            <w:pPr>
              <w:spacing w:line="227" w:lineRule="atLeast"/>
              <w:rPr>
                <w:color w:val="222222"/>
              </w:rPr>
            </w:pPr>
            <w:r w:rsidRPr="00187B65">
              <w:rPr>
                <w:color w:val="222222"/>
              </w:rPr>
              <w:t>Патент</w:t>
            </w:r>
          </w:p>
          <w:tbl>
            <w:tblPr>
              <w:tblW w:w="0" w:type="auto"/>
              <w:tblCellSpacing w:w="0" w:type="dxa"/>
              <w:tblLayout w:type="fixed"/>
              <w:tblCellMar>
                <w:left w:w="0" w:type="dxa"/>
                <w:right w:w="0" w:type="dxa"/>
              </w:tblCellMar>
              <w:tblLook w:val="04A0" w:firstRow="1" w:lastRow="0" w:firstColumn="1" w:lastColumn="0" w:noHBand="0" w:noVBand="1"/>
            </w:tblPr>
            <w:tblGrid>
              <w:gridCol w:w="2835"/>
              <w:gridCol w:w="284"/>
              <w:gridCol w:w="680"/>
            </w:tblGrid>
            <w:tr w:rsidR="00586355" w:rsidRPr="00187B65">
              <w:trPr>
                <w:tblCellSpacing w:w="0" w:type="dxa"/>
              </w:trPr>
              <w:tc>
                <w:tcPr>
                  <w:tcW w:w="2835" w:type="dxa"/>
                  <w:hideMark/>
                </w:tcPr>
                <w:p w:rsidR="00586355" w:rsidRPr="00187B65" w:rsidRDefault="00187B65" w:rsidP="007C69A1">
                  <w:r>
                    <w:t>2549966</w:t>
                  </w:r>
                  <w:r w:rsidR="00586355" w:rsidRPr="00187B65">
                    <w:t>C2</w:t>
                  </w:r>
                </w:p>
                <w:p w:rsidR="00586355" w:rsidRPr="00187B65" w:rsidRDefault="00586355" w:rsidP="004C71C7">
                  <w:r w:rsidRPr="00187B65">
                    <w:t>10.05.15</w:t>
                  </w:r>
                </w:p>
              </w:tc>
              <w:tc>
                <w:tcPr>
                  <w:tcW w:w="284" w:type="dxa"/>
                  <w:hideMark/>
                </w:tcPr>
                <w:p w:rsidR="00586355" w:rsidRPr="00187B65" w:rsidRDefault="00586355" w:rsidP="007C69A1">
                  <w:r w:rsidRPr="00187B65">
                    <w:t>(13)</w:t>
                  </w:r>
                </w:p>
              </w:tc>
              <w:tc>
                <w:tcPr>
                  <w:tcW w:w="680" w:type="dxa"/>
                  <w:hideMark/>
                </w:tcPr>
                <w:p w:rsidR="00586355" w:rsidRPr="00187B65" w:rsidRDefault="00586355" w:rsidP="007C69A1">
                  <w:r w:rsidRPr="00187B65">
                    <w:t>A</w:t>
                  </w:r>
                </w:p>
              </w:tc>
            </w:tr>
          </w:tbl>
          <w:p w:rsidR="00586355" w:rsidRPr="00187B65" w:rsidRDefault="00586355" w:rsidP="00883A7D">
            <w:pPr>
              <w:spacing w:line="227" w:lineRule="atLeast"/>
              <w:rPr>
                <w:color w:val="222222"/>
              </w:rPr>
            </w:pPr>
          </w:p>
        </w:tc>
        <w:tc>
          <w:tcPr>
            <w:tcW w:w="3544" w:type="dxa"/>
            <w:tcBorders>
              <w:top w:val="single" w:sz="4" w:space="0" w:color="auto"/>
              <w:left w:val="single" w:sz="4" w:space="0" w:color="auto"/>
              <w:bottom w:val="single" w:sz="4" w:space="0" w:color="auto"/>
              <w:right w:val="single" w:sz="4" w:space="0" w:color="auto"/>
            </w:tcBorders>
          </w:tcPr>
          <w:p w:rsidR="00586355" w:rsidRPr="007C69A1" w:rsidRDefault="00586355" w:rsidP="007C69A1">
            <w:pPr>
              <w:spacing w:before="113" w:after="113"/>
              <w:rPr>
                <w:color w:val="222222"/>
              </w:rPr>
            </w:pPr>
            <w:r w:rsidRPr="007C69A1">
              <w:rPr>
                <w:bCs/>
              </w:rPr>
              <w:t>П</w:t>
            </w:r>
            <w:r>
              <w:rPr>
                <w:bCs/>
              </w:rPr>
              <w:t>рименение фосфолипид-со</w:t>
            </w:r>
            <w:r w:rsidR="000E7333">
              <w:rPr>
                <w:bCs/>
              </w:rPr>
              <w:t>-</w:t>
            </w:r>
            <w:r>
              <w:rPr>
                <w:bCs/>
              </w:rPr>
              <w:t>держащей композиции для удаления подкожных скопле</w:t>
            </w:r>
            <w:r w:rsidR="000E7333">
              <w:rPr>
                <w:bCs/>
              </w:rPr>
              <w:t>-</w:t>
            </w:r>
            <w:r>
              <w:rPr>
                <w:bCs/>
              </w:rPr>
              <w:t>ний жира посредством подкож</w:t>
            </w:r>
            <w:r w:rsidR="000E7333">
              <w:rPr>
                <w:bCs/>
              </w:rPr>
              <w:t>-</w:t>
            </w:r>
            <w:r>
              <w:rPr>
                <w:bCs/>
              </w:rPr>
              <w:t>ного липолиза</w:t>
            </w:r>
          </w:p>
        </w:tc>
        <w:tc>
          <w:tcPr>
            <w:tcW w:w="5812" w:type="dxa"/>
            <w:tcBorders>
              <w:top w:val="single" w:sz="4" w:space="0" w:color="auto"/>
              <w:left w:val="single" w:sz="4" w:space="0" w:color="auto"/>
              <w:bottom w:val="single" w:sz="4" w:space="0" w:color="auto"/>
              <w:right w:val="single" w:sz="4" w:space="0" w:color="auto"/>
            </w:tcBorders>
          </w:tcPr>
          <w:p w:rsidR="00586355" w:rsidRPr="007C69A1" w:rsidRDefault="00586355" w:rsidP="004C71C7">
            <w:pPr>
              <w:spacing w:before="100" w:beforeAutospacing="1" w:after="100" w:afterAutospacing="1"/>
              <w:jc w:val="both"/>
              <w:rPr>
                <w:color w:val="222222"/>
              </w:rPr>
            </w:pPr>
            <w:r>
              <w:rPr>
                <w:color w:val="222222"/>
              </w:rPr>
              <w:t>5</w:t>
            </w:r>
            <w:r w:rsidRPr="007C69A1">
              <w:rPr>
                <w:color w:val="222222"/>
              </w:rPr>
              <w:t xml:space="preserve">. </w:t>
            </w:r>
            <w:r w:rsidRPr="007C69A1">
              <w:t xml:space="preserve">Применение по п.1 </w:t>
            </w:r>
            <w:r>
              <w:t>-</w:t>
            </w:r>
            <w:r w:rsidRPr="007C69A1">
              <w:t xml:space="preserve"> </w:t>
            </w:r>
            <w:r>
              <w:t>3</w:t>
            </w:r>
            <w:r w:rsidRPr="007C69A1">
              <w:t xml:space="preserve">, при котором композиция содержит </w:t>
            </w:r>
            <w:r w:rsidRPr="007C69A1">
              <w:rPr>
                <w:rStyle w:val="aa"/>
                <w:b w:val="0"/>
              </w:rPr>
              <w:t>глицирризиновую</w:t>
            </w:r>
            <w:r w:rsidRPr="007C69A1">
              <w:rPr>
                <w:b/>
              </w:rPr>
              <w:t xml:space="preserve"> </w:t>
            </w:r>
            <w:r w:rsidRPr="007C69A1">
              <w:rPr>
                <w:rStyle w:val="aa"/>
                <w:b w:val="0"/>
              </w:rPr>
              <w:t>кислоту</w:t>
            </w:r>
            <w:r w:rsidRPr="007C69A1">
              <w:t xml:space="preserve"> либо калиевую, натриевую, аммониевую или магниевую соль </w:t>
            </w:r>
            <w:r w:rsidRPr="007C69A1">
              <w:rPr>
                <w:rStyle w:val="aa"/>
                <w:b w:val="0"/>
              </w:rPr>
              <w:t>глицирризиновой</w:t>
            </w:r>
            <w:r w:rsidRPr="007C69A1">
              <w:t xml:space="preserve"> кислоты</w:t>
            </w:r>
          </w:p>
        </w:tc>
        <w:tc>
          <w:tcPr>
            <w:tcW w:w="2268" w:type="dxa"/>
            <w:tcBorders>
              <w:top w:val="single" w:sz="4" w:space="0" w:color="auto"/>
              <w:left w:val="single" w:sz="4" w:space="0" w:color="auto"/>
              <w:bottom w:val="single" w:sz="4" w:space="0" w:color="auto"/>
              <w:right w:val="single" w:sz="4" w:space="0" w:color="auto"/>
            </w:tcBorders>
          </w:tcPr>
          <w:p w:rsidR="00586355" w:rsidRPr="003A03D3" w:rsidRDefault="00586355" w:rsidP="007C69A1">
            <w:pPr>
              <w:rPr>
                <w:color w:val="333333"/>
                <w:sz w:val="20"/>
                <w:szCs w:val="20"/>
              </w:rPr>
            </w:pPr>
            <w:r w:rsidRPr="003A03D3">
              <w:rPr>
                <w:color w:val="333333"/>
                <w:sz w:val="20"/>
                <w:szCs w:val="20"/>
              </w:rPr>
              <w:t>Гундерманн Карл-Йозеф</w:t>
            </w:r>
            <w:r w:rsidR="00855574">
              <w:rPr>
                <w:color w:val="333333"/>
                <w:sz w:val="20"/>
                <w:szCs w:val="20"/>
              </w:rPr>
              <w:t xml:space="preserve">, </w:t>
            </w:r>
          </w:p>
          <w:p w:rsidR="00586355" w:rsidRPr="003A03D3" w:rsidRDefault="00586355" w:rsidP="007C69A1">
            <w:pPr>
              <w:shd w:val="clear" w:color="auto" w:fill="F5F5F5"/>
              <w:textAlignment w:val="top"/>
              <w:rPr>
                <w:color w:val="333333"/>
                <w:sz w:val="20"/>
                <w:szCs w:val="20"/>
              </w:rPr>
            </w:pPr>
            <w:r w:rsidRPr="003A03D3">
              <w:rPr>
                <w:color w:val="333333"/>
                <w:sz w:val="20"/>
                <w:szCs w:val="20"/>
              </w:rPr>
              <w:t>Брандль  Дирк</w:t>
            </w:r>
          </w:p>
          <w:p w:rsidR="00586355" w:rsidRPr="003A03D3" w:rsidRDefault="00586355" w:rsidP="007C69A1">
            <w:pPr>
              <w:shd w:val="clear" w:color="auto" w:fill="F5F5F5"/>
              <w:textAlignment w:val="top"/>
              <w:rPr>
                <w:color w:val="333333"/>
                <w:sz w:val="20"/>
                <w:szCs w:val="20"/>
              </w:rPr>
            </w:pPr>
          </w:p>
          <w:p w:rsidR="00586355" w:rsidRPr="003A03D3" w:rsidRDefault="00586355" w:rsidP="007C69A1">
            <w:pPr>
              <w:shd w:val="clear" w:color="auto" w:fill="F5F5F5"/>
              <w:textAlignment w:val="top"/>
              <w:rPr>
                <w:color w:val="333333"/>
                <w:sz w:val="20"/>
                <w:szCs w:val="20"/>
              </w:rPr>
            </w:pPr>
            <w:r w:rsidRPr="003A03D3">
              <w:rPr>
                <w:color w:val="333333"/>
                <w:sz w:val="20"/>
                <w:szCs w:val="20"/>
              </w:rPr>
              <w:t>(Лихтблик ГМБХ)</w:t>
            </w:r>
          </w:p>
          <w:p w:rsidR="00586355" w:rsidRPr="003A03D3" w:rsidRDefault="00586355" w:rsidP="000C1BC3">
            <w:pPr>
              <w:rPr>
                <w:color w:val="222222"/>
                <w:sz w:val="20"/>
                <w:szCs w:val="20"/>
              </w:rPr>
            </w:pPr>
          </w:p>
        </w:tc>
      </w:tr>
      <w:tr w:rsidR="00586355" w:rsidRPr="000D445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2.425</w:t>
            </w:r>
          </w:p>
        </w:tc>
        <w:tc>
          <w:tcPr>
            <w:tcW w:w="1134" w:type="dxa"/>
            <w:tcBorders>
              <w:top w:val="single" w:sz="4" w:space="0" w:color="auto"/>
              <w:left w:val="single" w:sz="4" w:space="0" w:color="auto"/>
              <w:bottom w:val="single" w:sz="4" w:space="0" w:color="auto"/>
              <w:right w:val="single" w:sz="4" w:space="0" w:color="auto"/>
            </w:tcBorders>
          </w:tcPr>
          <w:p w:rsidR="00586355" w:rsidRPr="000D445E" w:rsidRDefault="00586355"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Pr="00187B65" w:rsidRDefault="00586355" w:rsidP="00883A7D">
            <w:pPr>
              <w:spacing w:line="227" w:lineRule="atLeast"/>
              <w:rPr>
                <w:color w:val="222222"/>
              </w:rPr>
            </w:pPr>
            <w:r w:rsidRPr="00187B65">
              <w:rPr>
                <w:color w:val="222222"/>
              </w:rPr>
              <w:t>Патент</w:t>
            </w:r>
          </w:p>
          <w:p w:rsidR="00586355" w:rsidRPr="00187B65" w:rsidRDefault="00586355" w:rsidP="00A80472">
            <w:pPr>
              <w:spacing w:line="227" w:lineRule="atLeast"/>
              <w:rPr>
                <w:color w:val="222222"/>
              </w:rPr>
            </w:pPr>
            <w:r w:rsidRPr="00187B65">
              <w:rPr>
                <w:color w:val="222222"/>
              </w:rPr>
              <w:t>2545798 C1</w:t>
            </w:r>
          </w:p>
          <w:p w:rsidR="00586355" w:rsidRPr="00187B65" w:rsidRDefault="00586355" w:rsidP="00A80472">
            <w:pPr>
              <w:spacing w:line="227" w:lineRule="atLeast"/>
              <w:rPr>
                <w:color w:val="222222"/>
              </w:rPr>
            </w:pPr>
            <w:r w:rsidRPr="00187B65">
              <w:rPr>
                <w:color w:val="222222"/>
              </w:rPr>
              <w:t>10.04.15</w:t>
            </w:r>
          </w:p>
        </w:tc>
        <w:tc>
          <w:tcPr>
            <w:tcW w:w="3544" w:type="dxa"/>
            <w:tcBorders>
              <w:top w:val="single" w:sz="4" w:space="0" w:color="auto"/>
              <w:left w:val="single" w:sz="4" w:space="0" w:color="auto"/>
              <w:bottom w:val="single" w:sz="4" w:space="0" w:color="auto"/>
              <w:right w:val="single" w:sz="4" w:space="0" w:color="auto"/>
            </w:tcBorders>
          </w:tcPr>
          <w:p w:rsidR="00586355" w:rsidRPr="00511FBD" w:rsidRDefault="00586355" w:rsidP="004B5898">
            <w:pPr>
              <w:spacing w:before="113" w:after="113"/>
              <w:rPr>
                <w:bCs/>
                <w:sz w:val="20"/>
                <w:szCs w:val="20"/>
              </w:rPr>
            </w:pPr>
            <w:r w:rsidRPr="004B5898">
              <w:rPr>
                <w:bCs/>
              </w:rPr>
              <w:t>Фармацевтическая компози-ция для оказания первой медицинской помощи при ожогах различной этиологии, площади и глубины в форме спрея, геля, аэрозоля</w:t>
            </w:r>
          </w:p>
        </w:tc>
        <w:tc>
          <w:tcPr>
            <w:tcW w:w="5812" w:type="dxa"/>
            <w:tcBorders>
              <w:top w:val="single" w:sz="4" w:space="0" w:color="auto"/>
              <w:left w:val="single" w:sz="4" w:space="0" w:color="auto"/>
              <w:bottom w:val="single" w:sz="4" w:space="0" w:color="auto"/>
              <w:right w:val="single" w:sz="4" w:space="0" w:color="auto"/>
            </w:tcBorders>
          </w:tcPr>
          <w:p w:rsidR="00586355" w:rsidRPr="004B5898" w:rsidRDefault="00586355" w:rsidP="006A0B89">
            <w:pPr>
              <w:spacing w:before="100" w:beforeAutospacing="1" w:after="100" w:afterAutospacing="1"/>
              <w:jc w:val="both"/>
            </w:pPr>
            <w:r w:rsidRPr="004B5898">
              <w:t>Фармацевтическая композиция сложного состава содержит лекарственные вещества и консистентнообразующую основу, в т.ч. глицирризиновую кислоту и/или ее соли в количестве 0,00001-0,5 г на 1 мл смеси,и др вещества</w:t>
            </w:r>
          </w:p>
        </w:tc>
        <w:tc>
          <w:tcPr>
            <w:tcW w:w="2268" w:type="dxa"/>
            <w:tcBorders>
              <w:top w:val="single" w:sz="4" w:space="0" w:color="auto"/>
              <w:left w:val="single" w:sz="4" w:space="0" w:color="auto"/>
              <w:bottom w:val="single" w:sz="4" w:space="0" w:color="auto"/>
              <w:right w:val="single" w:sz="4" w:space="0" w:color="auto"/>
            </w:tcBorders>
          </w:tcPr>
          <w:p w:rsidR="00586355" w:rsidRDefault="00586355" w:rsidP="000E6765">
            <w:pPr>
              <w:rPr>
                <w:bCs/>
                <w:sz w:val="18"/>
                <w:szCs w:val="18"/>
              </w:rPr>
            </w:pPr>
            <w:r>
              <w:rPr>
                <w:bCs/>
                <w:sz w:val="18"/>
                <w:szCs w:val="18"/>
              </w:rPr>
              <w:t>Марков И.А. и др.</w:t>
            </w:r>
          </w:p>
          <w:p w:rsidR="00586355" w:rsidRDefault="00586355" w:rsidP="00206C07">
            <w:pPr>
              <w:rPr>
                <w:bCs/>
                <w:sz w:val="18"/>
                <w:szCs w:val="18"/>
              </w:rPr>
            </w:pPr>
            <w:r w:rsidRPr="00A80472">
              <w:rPr>
                <w:bCs/>
                <w:sz w:val="18"/>
                <w:szCs w:val="18"/>
              </w:rPr>
              <w:t>(ЗАО "Ф</w:t>
            </w:r>
            <w:r w:rsidR="00206C07">
              <w:rPr>
                <w:bCs/>
                <w:sz w:val="18"/>
                <w:szCs w:val="18"/>
              </w:rPr>
              <w:t>ирнм</w:t>
            </w:r>
            <w:r w:rsidRPr="00A80472">
              <w:rPr>
                <w:bCs/>
                <w:sz w:val="18"/>
                <w:szCs w:val="18"/>
              </w:rPr>
              <w:t>")</w:t>
            </w:r>
          </w:p>
        </w:tc>
      </w:tr>
      <w:tr w:rsidR="00586355" w:rsidRPr="005835F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2.426</w:t>
            </w:r>
          </w:p>
        </w:tc>
        <w:tc>
          <w:tcPr>
            <w:tcW w:w="1134" w:type="dxa"/>
            <w:tcBorders>
              <w:top w:val="single" w:sz="4" w:space="0" w:color="auto"/>
              <w:left w:val="single" w:sz="4" w:space="0" w:color="auto"/>
              <w:bottom w:val="single" w:sz="4" w:space="0" w:color="auto"/>
              <w:right w:val="single" w:sz="4" w:space="0" w:color="auto"/>
            </w:tcBorders>
          </w:tcPr>
          <w:p w:rsidR="00586355" w:rsidRPr="006B3A2C" w:rsidRDefault="00586355"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Pr="00187B65" w:rsidRDefault="00586355" w:rsidP="00883A7D">
            <w:pPr>
              <w:spacing w:line="227" w:lineRule="atLeast"/>
              <w:rPr>
                <w:color w:val="222222"/>
              </w:rPr>
            </w:pPr>
            <w:r w:rsidRPr="00187B65">
              <w:rPr>
                <w:color w:val="222222"/>
              </w:rPr>
              <w:t>Патент</w:t>
            </w:r>
          </w:p>
          <w:p w:rsidR="00586355" w:rsidRPr="00187B65" w:rsidRDefault="00586355" w:rsidP="006B3A2C">
            <w:pPr>
              <w:spacing w:line="227" w:lineRule="atLeast"/>
              <w:rPr>
                <w:color w:val="222222"/>
              </w:rPr>
            </w:pPr>
            <w:r w:rsidRPr="00187B65">
              <w:rPr>
                <w:color w:val="222222"/>
              </w:rPr>
              <w:t>2558042 (С2)</w:t>
            </w:r>
          </w:p>
          <w:p w:rsidR="00586355" w:rsidRPr="00187B65" w:rsidRDefault="00586355" w:rsidP="006B3A2C">
            <w:pPr>
              <w:spacing w:line="227" w:lineRule="atLeast"/>
              <w:rPr>
                <w:color w:val="222222"/>
              </w:rPr>
            </w:pPr>
            <w:r w:rsidRPr="00187B65">
              <w:rPr>
                <w:color w:val="222222"/>
              </w:rPr>
              <w:t>27.07.15</w:t>
            </w:r>
          </w:p>
        </w:tc>
        <w:tc>
          <w:tcPr>
            <w:tcW w:w="3544" w:type="dxa"/>
            <w:tcBorders>
              <w:top w:val="single" w:sz="4" w:space="0" w:color="auto"/>
              <w:left w:val="single" w:sz="4" w:space="0" w:color="auto"/>
              <w:bottom w:val="single" w:sz="4" w:space="0" w:color="auto"/>
              <w:right w:val="single" w:sz="4" w:space="0" w:color="auto"/>
            </w:tcBorders>
          </w:tcPr>
          <w:p w:rsidR="00586355" w:rsidRPr="00D33D96" w:rsidRDefault="00586355" w:rsidP="00D33D96">
            <w:pPr>
              <w:spacing w:before="113" w:after="113"/>
              <w:rPr>
                <w:color w:val="222222"/>
              </w:rPr>
            </w:pPr>
            <w:r w:rsidRPr="00D33D96">
              <w:rPr>
                <w:color w:val="222222"/>
              </w:rPr>
              <w:t>Высокочувствительный способ опредения количества компонентов, полученных из лекарственных трав</w:t>
            </w:r>
          </w:p>
        </w:tc>
        <w:tc>
          <w:tcPr>
            <w:tcW w:w="5812" w:type="dxa"/>
            <w:tcBorders>
              <w:top w:val="single" w:sz="4" w:space="0" w:color="auto"/>
              <w:left w:val="single" w:sz="4" w:space="0" w:color="auto"/>
              <w:bottom w:val="single" w:sz="4" w:space="0" w:color="auto"/>
              <w:right w:val="single" w:sz="4" w:space="0" w:color="auto"/>
            </w:tcBorders>
          </w:tcPr>
          <w:p w:rsidR="00586355" w:rsidRPr="006B3A2C" w:rsidRDefault="00586355" w:rsidP="001076D9">
            <w:pPr>
              <w:spacing w:before="100" w:beforeAutospacing="1" w:after="100" w:afterAutospacing="1"/>
              <w:jc w:val="both"/>
              <w:rPr>
                <w:color w:val="222222"/>
              </w:rPr>
            </w:pPr>
            <w:r w:rsidRPr="006B3A2C">
              <w:rPr>
                <w:color w:val="222222"/>
              </w:rPr>
              <w:t>Высокочувствительный способ определения количества глицирризина, глицирретиновой кислоты и их фармакологически приемлемых солей, присутствующих в плазме крови человека, характеризующийся тем, что данный способ включает:</w:t>
            </w:r>
            <w:r>
              <w:rPr>
                <w:color w:val="222222"/>
              </w:rPr>
              <w:t xml:space="preserve"> в конечном итоге </w:t>
            </w:r>
            <w:r w:rsidRPr="006B3A2C">
              <w:rPr>
                <w:color w:val="222222"/>
              </w:rPr>
              <w:t>методом ЖХ-МС или ЖХ-МС/МС.</w:t>
            </w:r>
          </w:p>
        </w:tc>
        <w:tc>
          <w:tcPr>
            <w:tcW w:w="2268" w:type="dxa"/>
            <w:tcBorders>
              <w:top w:val="single" w:sz="4" w:space="0" w:color="auto"/>
              <w:left w:val="single" w:sz="4" w:space="0" w:color="auto"/>
              <w:bottom w:val="single" w:sz="4" w:space="0" w:color="auto"/>
              <w:right w:val="single" w:sz="4" w:space="0" w:color="auto"/>
            </w:tcBorders>
          </w:tcPr>
          <w:p w:rsidR="00586355" w:rsidRDefault="00586355" w:rsidP="006D3E00">
            <w:pPr>
              <w:rPr>
                <w:color w:val="222222"/>
                <w:sz w:val="18"/>
                <w:szCs w:val="18"/>
              </w:rPr>
            </w:pPr>
            <w:r>
              <w:rPr>
                <w:color w:val="222222"/>
                <w:sz w:val="18"/>
                <w:szCs w:val="18"/>
              </w:rPr>
              <w:t>С</w:t>
            </w:r>
            <w:r w:rsidR="00314601">
              <w:rPr>
                <w:color w:val="222222"/>
                <w:sz w:val="18"/>
                <w:szCs w:val="18"/>
              </w:rPr>
              <w:t>удзуки</w:t>
            </w:r>
            <w:r w:rsidRPr="006B3A2C">
              <w:rPr>
                <w:color w:val="222222"/>
                <w:sz w:val="18"/>
                <w:szCs w:val="18"/>
              </w:rPr>
              <w:t xml:space="preserve"> Каёко</w:t>
            </w:r>
            <w:r>
              <w:rPr>
                <w:color w:val="222222"/>
                <w:sz w:val="18"/>
                <w:szCs w:val="18"/>
              </w:rPr>
              <w:t xml:space="preserve"> и др.</w:t>
            </w:r>
          </w:p>
          <w:p w:rsidR="00586355" w:rsidRPr="006B3A2C" w:rsidRDefault="00C02485" w:rsidP="00206C07">
            <w:pPr>
              <w:rPr>
                <w:color w:val="222222"/>
                <w:sz w:val="18"/>
                <w:szCs w:val="18"/>
              </w:rPr>
            </w:pPr>
            <w:r>
              <w:rPr>
                <w:color w:val="222222"/>
                <w:sz w:val="18"/>
                <w:szCs w:val="18"/>
              </w:rPr>
              <w:t>(</w:t>
            </w:r>
            <w:r w:rsidR="00586355" w:rsidRPr="006B3A2C">
              <w:rPr>
                <w:color w:val="222222"/>
                <w:sz w:val="18"/>
                <w:szCs w:val="18"/>
              </w:rPr>
              <w:t>М</w:t>
            </w:r>
            <w:r w:rsidR="00206C07">
              <w:rPr>
                <w:color w:val="222222"/>
                <w:sz w:val="18"/>
                <w:szCs w:val="18"/>
              </w:rPr>
              <w:t>инофаген</w:t>
            </w:r>
            <w:r w:rsidR="00586355" w:rsidRPr="006B3A2C">
              <w:rPr>
                <w:color w:val="222222"/>
                <w:sz w:val="18"/>
                <w:szCs w:val="18"/>
              </w:rPr>
              <w:t xml:space="preserve"> Ф</w:t>
            </w:r>
            <w:r w:rsidR="00206C07">
              <w:rPr>
                <w:color w:val="222222"/>
                <w:sz w:val="18"/>
                <w:szCs w:val="18"/>
              </w:rPr>
              <w:t xml:space="preserve">армасьютикал </w:t>
            </w:r>
            <w:r w:rsidR="00586355" w:rsidRPr="006B3A2C">
              <w:rPr>
                <w:color w:val="222222"/>
                <w:sz w:val="18"/>
                <w:szCs w:val="18"/>
              </w:rPr>
              <w:t xml:space="preserve"> К</w:t>
            </w:r>
            <w:r w:rsidR="00206C07">
              <w:rPr>
                <w:color w:val="222222"/>
                <w:sz w:val="18"/>
                <w:szCs w:val="18"/>
              </w:rPr>
              <w:t>о</w:t>
            </w:r>
            <w:r w:rsidR="00586355" w:rsidRPr="006B3A2C">
              <w:rPr>
                <w:color w:val="222222"/>
                <w:sz w:val="18"/>
                <w:szCs w:val="18"/>
              </w:rPr>
              <w:t>., Л</w:t>
            </w:r>
            <w:r w:rsidR="00206C07">
              <w:rPr>
                <w:color w:val="222222"/>
                <w:sz w:val="18"/>
                <w:szCs w:val="18"/>
              </w:rPr>
              <w:t>тд</w:t>
            </w:r>
            <w:r w:rsidR="00586355" w:rsidRPr="006B3A2C">
              <w:rPr>
                <w:color w:val="222222"/>
                <w:sz w:val="18"/>
                <w:szCs w:val="18"/>
              </w:rPr>
              <w:t>.</w:t>
            </w:r>
            <w:r>
              <w:rPr>
                <w:color w:val="222222"/>
                <w:sz w:val="18"/>
                <w:szCs w:val="18"/>
              </w:rPr>
              <w:t>)</w:t>
            </w:r>
          </w:p>
        </w:tc>
      </w:tr>
      <w:tr w:rsidR="00586355" w:rsidRPr="005835F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2.427</w:t>
            </w:r>
          </w:p>
        </w:tc>
        <w:tc>
          <w:tcPr>
            <w:tcW w:w="1134" w:type="dxa"/>
            <w:tcBorders>
              <w:top w:val="single" w:sz="4" w:space="0" w:color="auto"/>
              <w:left w:val="single" w:sz="4" w:space="0" w:color="auto"/>
              <w:bottom w:val="single" w:sz="4" w:space="0" w:color="auto"/>
              <w:right w:val="single" w:sz="4" w:space="0" w:color="auto"/>
            </w:tcBorders>
          </w:tcPr>
          <w:p w:rsidR="00586355" w:rsidRPr="006B3A2C" w:rsidRDefault="00586355" w:rsidP="00841291">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841291">
            <w:pPr>
              <w:spacing w:line="227" w:lineRule="atLeast"/>
              <w:rPr>
                <w:color w:val="222222"/>
              </w:rPr>
            </w:pPr>
            <w:r>
              <w:rPr>
                <w:color w:val="222222"/>
              </w:rPr>
              <w:t>Патент</w:t>
            </w:r>
          </w:p>
          <w:p w:rsidR="00586355" w:rsidRPr="00206C07" w:rsidRDefault="00586355" w:rsidP="00B716F8">
            <w:pPr>
              <w:spacing w:line="227" w:lineRule="atLeast"/>
              <w:rPr>
                <w:color w:val="222222"/>
              </w:rPr>
            </w:pPr>
            <w:r w:rsidRPr="00B716F8">
              <w:rPr>
                <w:color w:val="222222"/>
              </w:rPr>
              <w:t>2559179</w:t>
            </w:r>
            <w:r w:rsidRPr="00206C07">
              <w:rPr>
                <w:color w:val="222222"/>
              </w:rPr>
              <w:t xml:space="preserve"> </w:t>
            </w:r>
            <w:r w:rsidRPr="00B716F8">
              <w:rPr>
                <w:color w:val="222222"/>
              </w:rPr>
              <w:t>C1</w:t>
            </w:r>
          </w:p>
          <w:p w:rsidR="00586355" w:rsidRPr="006B3A2C" w:rsidRDefault="00586355" w:rsidP="00B716F8">
            <w:pPr>
              <w:spacing w:line="227" w:lineRule="atLeast"/>
              <w:rPr>
                <w:color w:val="222222"/>
              </w:rPr>
            </w:pPr>
            <w:r w:rsidRPr="00206C07">
              <w:rPr>
                <w:color w:val="222222"/>
              </w:rPr>
              <w:t>10</w:t>
            </w:r>
            <w:r w:rsidRPr="003A03D3">
              <w:rPr>
                <w:color w:val="222222"/>
              </w:rPr>
              <w:t>.0</w:t>
            </w:r>
            <w:r w:rsidRPr="00206C07">
              <w:rPr>
                <w:color w:val="222222"/>
              </w:rPr>
              <w:t>8</w:t>
            </w:r>
            <w:r w:rsidRPr="003A03D3">
              <w:rPr>
                <w:color w:val="222222"/>
              </w:rPr>
              <w:t>.15</w:t>
            </w:r>
          </w:p>
        </w:tc>
        <w:tc>
          <w:tcPr>
            <w:tcW w:w="3544" w:type="dxa"/>
            <w:tcBorders>
              <w:top w:val="single" w:sz="4" w:space="0" w:color="auto"/>
              <w:left w:val="single" w:sz="4" w:space="0" w:color="auto"/>
              <w:bottom w:val="single" w:sz="4" w:space="0" w:color="auto"/>
              <w:right w:val="single" w:sz="4" w:space="0" w:color="auto"/>
            </w:tcBorders>
          </w:tcPr>
          <w:p w:rsidR="00586355" w:rsidRPr="006B3A2C" w:rsidRDefault="004869A1" w:rsidP="00D33D96">
            <w:pPr>
              <w:spacing w:before="113" w:after="113"/>
              <w:rPr>
                <w:color w:val="222222"/>
                <w:sz w:val="20"/>
                <w:szCs w:val="20"/>
              </w:rPr>
            </w:pPr>
            <w:r>
              <w:rPr>
                <w:bCs/>
              </w:rPr>
              <w:t>Фармацевтическая компози</w:t>
            </w:r>
            <w:r w:rsidR="00586355" w:rsidRPr="004B5898">
              <w:rPr>
                <w:bCs/>
              </w:rPr>
              <w:t xml:space="preserve">ция для </w:t>
            </w:r>
            <w:r w:rsidR="00586355">
              <w:rPr>
                <w:bCs/>
              </w:rPr>
              <w:t xml:space="preserve">лечения тяжелых форм вирусных инфекций в виде </w:t>
            </w:r>
            <w:r w:rsidR="00586355">
              <w:rPr>
                <w:bCs/>
              </w:rPr>
              <w:lastRenderedPageBreak/>
              <w:t>таблеток</w:t>
            </w:r>
          </w:p>
        </w:tc>
        <w:tc>
          <w:tcPr>
            <w:tcW w:w="5812" w:type="dxa"/>
            <w:tcBorders>
              <w:top w:val="single" w:sz="4" w:space="0" w:color="auto"/>
              <w:left w:val="single" w:sz="4" w:space="0" w:color="auto"/>
              <w:bottom w:val="single" w:sz="4" w:space="0" w:color="auto"/>
              <w:right w:val="single" w:sz="4" w:space="0" w:color="auto"/>
            </w:tcBorders>
          </w:tcPr>
          <w:p w:rsidR="00586355" w:rsidRPr="006B3A2C" w:rsidRDefault="00586355" w:rsidP="004869A1">
            <w:pPr>
              <w:spacing w:before="100" w:beforeAutospacing="1" w:after="100" w:afterAutospacing="1"/>
              <w:rPr>
                <w:color w:val="222222"/>
              </w:rPr>
            </w:pPr>
            <w:r>
              <w:rPr>
                <w:color w:val="222222"/>
              </w:rPr>
              <w:lastRenderedPageBreak/>
              <w:t xml:space="preserve">1. В </w:t>
            </w:r>
            <w:r w:rsidRPr="00B716F8">
              <w:rPr>
                <w:color w:val="222222"/>
              </w:rPr>
              <w:t>качестве лекарственных средств она содержит рекомбинантный интерферон</w:t>
            </w:r>
            <w:r>
              <w:rPr>
                <w:color w:val="222222"/>
              </w:rPr>
              <w:t xml:space="preserve"> и др.</w:t>
            </w:r>
            <w:r w:rsidRPr="00B716F8">
              <w:rPr>
                <w:color w:val="222222"/>
              </w:rPr>
              <w:t>,</w:t>
            </w:r>
            <w:r>
              <w:rPr>
                <w:color w:val="222222"/>
              </w:rPr>
              <w:t xml:space="preserve">  </w:t>
            </w:r>
            <w:r w:rsidRPr="00B716F8">
              <w:rPr>
                <w:color w:val="222222"/>
              </w:rPr>
              <w:t>Фармацевтиче</w:t>
            </w:r>
            <w:r w:rsidR="004869A1" w:rsidRPr="004869A1">
              <w:rPr>
                <w:color w:val="222222"/>
              </w:rPr>
              <w:t>-</w:t>
            </w:r>
            <w:r w:rsidRPr="00B716F8">
              <w:rPr>
                <w:color w:val="222222"/>
              </w:rPr>
              <w:t xml:space="preserve">ская композиция по п. 1, отличающаяся тем, что она </w:t>
            </w:r>
            <w:r w:rsidRPr="00B716F8">
              <w:rPr>
                <w:color w:val="222222"/>
              </w:rPr>
              <w:lastRenderedPageBreak/>
              <w:t>дополнительно содержит глицирризиновую кислоту и/или ее соли в количестве 0,00001-0,5 г.</w:t>
            </w:r>
          </w:p>
        </w:tc>
        <w:tc>
          <w:tcPr>
            <w:tcW w:w="2268" w:type="dxa"/>
            <w:tcBorders>
              <w:top w:val="single" w:sz="4" w:space="0" w:color="auto"/>
              <w:left w:val="single" w:sz="4" w:space="0" w:color="auto"/>
              <w:bottom w:val="single" w:sz="4" w:space="0" w:color="auto"/>
              <w:right w:val="single" w:sz="4" w:space="0" w:color="auto"/>
            </w:tcBorders>
          </w:tcPr>
          <w:p w:rsidR="00586355" w:rsidRPr="00B716F8" w:rsidRDefault="00586355" w:rsidP="00D33D96">
            <w:pPr>
              <w:rPr>
                <w:color w:val="222222"/>
                <w:sz w:val="18"/>
                <w:szCs w:val="18"/>
              </w:rPr>
            </w:pPr>
            <w:r w:rsidRPr="00B716F8">
              <w:rPr>
                <w:color w:val="222222"/>
                <w:sz w:val="18"/>
                <w:szCs w:val="18"/>
              </w:rPr>
              <w:lastRenderedPageBreak/>
              <w:t>Марков И</w:t>
            </w:r>
            <w:r>
              <w:rPr>
                <w:color w:val="222222"/>
                <w:sz w:val="18"/>
                <w:szCs w:val="18"/>
              </w:rPr>
              <w:t>.</w:t>
            </w:r>
            <w:r w:rsidRPr="00B716F8">
              <w:rPr>
                <w:color w:val="222222"/>
                <w:sz w:val="18"/>
                <w:szCs w:val="18"/>
              </w:rPr>
              <w:t xml:space="preserve"> А</w:t>
            </w:r>
            <w:r>
              <w:rPr>
                <w:color w:val="222222"/>
                <w:sz w:val="18"/>
                <w:szCs w:val="18"/>
              </w:rPr>
              <w:t>.</w:t>
            </w:r>
            <w:r w:rsidRPr="00B716F8">
              <w:rPr>
                <w:color w:val="222222"/>
                <w:sz w:val="18"/>
                <w:szCs w:val="18"/>
              </w:rPr>
              <w:t xml:space="preserve"> </w:t>
            </w:r>
            <w:r>
              <w:rPr>
                <w:color w:val="222222"/>
                <w:sz w:val="18"/>
                <w:szCs w:val="18"/>
              </w:rPr>
              <w:t>и др.</w:t>
            </w:r>
          </w:p>
        </w:tc>
      </w:tr>
      <w:tr w:rsidR="00586355" w:rsidRPr="005835F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lastRenderedPageBreak/>
              <w:t>2.428</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883A7D">
            <w:pPr>
              <w:spacing w:line="227" w:lineRule="atLeast"/>
              <w:rPr>
                <w:color w:val="222222"/>
              </w:rPr>
            </w:pPr>
            <w:r>
              <w:rPr>
                <w:color w:val="222222"/>
              </w:rPr>
              <w:t>Патент</w:t>
            </w:r>
          </w:p>
          <w:p w:rsidR="00586355" w:rsidRDefault="00586355" w:rsidP="00A838E4">
            <w:pPr>
              <w:spacing w:line="227" w:lineRule="atLeast"/>
              <w:rPr>
                <w:color w:val="222222"/>
              </w:rPr>
            </w:pPr>
            <w:r w:rsidRPr="00A838E4">
              <w:rPr>
                <w:color w:val="222222"/>
              </w:rPr>
              <w:t>2559085</w:t>
            </w:r>
            <w:r>
              <w:rPr>
                <w:color w:val="222222"/>
              </w:rPr>
              <w:t xml:space="preserve"> </w:t>
            </w:r>
            <w:r w:rsidRPr="00A838E4">
              <w:rPr>
                <w:color w:val="222222"/>
              </w:rPr>
              <w:t>C2</w:t>
            </w:r>
          </w:p>
          <w:p w:rsidR="00586355" w:rsidRDefault="00586355" w:rsidP="00A838E4">
            <w:pPr>
              <w:spacing w:line="227" w:lineRule="atLeast"/>
              <w:rPr>
                <w:color w:val="222222"/>
              </w:rPr>
            </w:pPr>
            <w:r>
              <w:rPr>
                <w:color w:val="222222"/>
              </w:rPr>
              <w:t>10.08.15</w:t>
            </w:r>
          </w:p>
        </w:tc>
        <w:tc>
          <w:tcPr>
            <w:tcW w:w="3544" w:type="dxa"/>
            <w:tcBorders>
              <w:top w:val="single" w:sz="4" w:space="0" w:color="auto"/>
              <w:left w:val="single" w:sz="4" w:space="0" w:color="auto"/>
              <w:bottom w:val="single" w:sz="4" w:space="0" w:color="auto"/>
              <w:right w:val="single" w:sz="4" w:space="0" w:color="auto"/>
            </w:tcBorders>
          </w:tcPr>
          <w:p w:rsidR="00586355" w:rsidRPr="00D33D96" w:rsidRDefault="00586355" w:rsidP="00D33D96">
            <w:pPr>
              <w:spacing w:before="113" w:after="113"/>
              <w:rPr>
                <w:color w:val="222222"/>
              </w:rPr>
            </w:pPr>
            <w:r w:rsidRPr="00D33D96">
              <w:rPr>
                <w:bCs/>
              </w:rPr>
              <w:t>Композиции</w:t>
            </w:r>
            <w:r w:rsidRPr="00D33D96">
              <w:rPr>
                <w:color w:val="222222"/>
              </w:rPr>
              <w:t xml:space="preserve">, содержащие фермент репарации ДНК и экстракт ANOGEISSUS </w:t>
            </w:r>
          </w:p>
        </w:tc>
        <w:tc>
          <w:tcPr>
            <w:tcW w:w="5812" w:type="dxa"/>
            <w:tcBorders>
              <w:top w:val="single" w:sz="4" w:space="0" w:color="auto"/>
              <w:left w:val="single" w:sz="4" w:space="0" w:color="auto"/>
              <w:bottom w:val="single" w:sz="4" w:space="0" w:color="auto"/>
              <w:right w:val="single" w:sz="4" w:space="0" w:color="auto"/>
            </w:tcBorders>
          </w:tcPr>
          <w:p w:rsidR="00586355" w:rsidRPr="006B3A2C" w:rsidRDefault="00586355" w:rsidP="00D72FA6">
            <w:pPr>
              <w:spacing w:before="100" w:beforeAutospacing="1" w:after="100" w:afterAutospacing="1"/>
              <w:jc w:val="both"/>
              <w:rPr>
                <w:color w:val="222222"/>
              </w:rPr>
            </w:pPr>
            <w:r w:rsidRPr="00A838E4">
              <w:rPr>
                <w:color w:val="222222"/>
              </w:rPr>
              <w:t>1. Топическая композиция для ухода за кожей, содержащая по меньшей мере один водный или водно-спиртовой экстракт из коры Anogeissus leiocarpus и по меньшей мере один фермент репарации ДНК.</w:t>
            </w:r>
            <w:r>
              <w:rPr>
                <w:color w:val="222222"/>
              </w:rPr>
              <w:t xml:space="preserve"> </w:t>
            </w:r>
            <w:r w:rsidRPr="00841291">
              <w:rPr>
                <w:color w:val="222222"/>
              </w:rPr>
              <w:t>11. Композиция по п. 10, дополнительно содержащая один или более растительных экстрактов из Scutellaria baicalensis; Pyrus Malus; Cucumis sativus; глицирризиновой кислоты; Mangifera in</w:t>
            </w:r>
            <w:r>
              <w:rPr>
                <w:color w:val="222222"/>
              </w:rPr>
              <w:t xml:space="preserve">dicia; Psidium guava; Polygonum </w:t>
            </w:r>
            <w:r w:rsidRPr="00841291">
              <w:rPr>
                <w:color w:val="222222"/>
              </w:rPr>
              <w:t>cuspidatum; Rosmarinus officinalis; Anthemis nobilis.</w:t>
            </w:r>
          </w:p>
        </w:tc>
        <w:tc>
          <w:tcPr>
            <w:tcW w:w="2268" w:type="dxa"/>
            <w:tcBorders>
              <w:top w:val="single" w:sz="4" w:space="0" w:color="auto"/>
              <w:left w:val="single" w:sz="4" w:space="0" w:color="auto"/>
              <w:bottom w:val="single" w:sz="4" w:space="0" w:color="auto"/>
              <w:right w:val="single" w:sz="4" w:space="0" w:color="auto"/>
            </w:tcBorders>
          </w:tcPr>
          <w:p w:rsidR="00586355" w:rsidRPr="00EB1832" w:rsidRDefault="00586355" w:rsidP="006D3E00">
            <w:pPr>
              <w:rPr>
                <w:color w:val="222222"/>
                <w:sz w:val="16"/>
                <w:szCs w:val="16"/>
              </w:rPr>
            </w:pPr>
            <w:r w:rsidRPr="00EB1832">
              <w:rPr>
                <w:color w:val="222222"/>
                <w:sz w:val="16"/>
                <w:szCs w:val="16"/>
              </w:rPr>
              <w:t>С</w:t>
            </w:r>
            <w:r w:rsidR="003A03D3">
              <w:rPr>
                <w:color w:val="222222"/>
                <w:sz w:val="16"/>
                <w:szCs w:val="16"/>
              </w:rPr>
              <w:t>тарр</w:t>
            </w:r>
            <w:r w:rsidRPr="00EB1832">
              <w:rPr>
                <w:color w:val="222222"/>
                <w:sz w:val="16"/>
                <w:szCs w:val="16"/>
              </w:rPr>
              <w:t xml:space="preserve"> Элизабет И. и др.</w:t>
            </w:r>
          </w:p>
          <w:p w:rsidR="00586355" w:rsidRPr="006B3A2C" w:rsidRDefault="00586355" w:rsidP="006D3E00">
            <w:pPr>
              <w:rPr>
                <w:color w:val="222222"/>
                <w:sz w:val="18"/>
                <w:szCs w:val="18"/>
              </w:rPr>
            </w:pPr>
            <w:r w:rsidRPr="00EB1832">
              <w:rPr>
                <w:color w:val="222222"/>
                <w:sz w:val="16"/>
                <w:szCs w:val="16"/>
              </w:rPr>
              <w:t>(ЭЛК Менеджмент ЛЛК )</w:t>
            </w:r>
          </w:p>
        </w:tc>
      </w:tr>
      <w:tr w:rsidR="00586355" w:rsidRPr="005835F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2.429</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883A7D">
            <w:pPr>
              <w:spacing w:line="227" w:lineRule="atLeast"/>
              <w:rPr>
                <w:color w:val="222222"/>
              </w:rPr>
            </w:pPr>
            <w:r>
              <w:rPr>
                <w:color w:val="222222"/>
              </w:rPr>
              <w:t>Заявка</w:t>
            </w:r>
          </w:p>
          <w:p w:rsidR="00586355" w:rsidRDefault="00586355" w:rsidP="00965735">
            <w:pPr>
              <w:spacing w:line="227" w:lineRule="atLeast"/>
              <w:rPr>
                <w:color w:val="222222"/>
              </w:rPr>
            </w:pPr>
            <w:r>
              <w:rPr>
                <w:color w:val="222222"/>
              </w:rPr>
              <w:t xml:space="preserve">2014109986 </w:t>
            </w:r>
            <w:r w:rsidRPr="00965735">
              <w:rPr>
                <w:color w:val="222222"/>
              </w:rPr>
              <w:t>A</w:t>
            </w:r>
          </w:p>
          <w:p w:rsidR="00586355" w:rsidRDefault="00586355" w:rsidP="00965735">
            <w:pPr>
              <w:spacing w:line="227" w:lineRule="atLeast"/>
              <w:rPr>
                <w:color w:val="222222"/>
              </w:rPr>
            </w:pPr>
            <w:r>
              <w:rPr>
                <w:color w:val="222222"/>
              </w:rPr>
              <w:t>20.09.15</w:t>
            </w:r>
          </w:p>
        </w:tc>
        <w:tc>
          <w:tcPr>
            <w:tcW w:w="3544" w:type="dxa"/>
            <w:tcBorders>
              <w:top w:val="single" w:sz="4" w:space="0" w:color="auto"/>
              <w:left w:val="single" w:sz="4" w:space="0" w:color="auto"/>
              <w:bottom w:val="single" w:sz="4" w:space="0" w:color="auto"/>
              <w:right w:val="single" w:sz="4" w:space="0" w:color="auto"/>
            </w:tcBorders>
          </w:tcPr>
          <w:p w:rsidR="00586355" w:rsidRPr="00A838E4" w:rsidRDefault="000E7333" w:rsidP="00D33D96">
            <w:pPr>
              <w:spacing w:before="113" w:after="113"/>
              <w:rPr>
                <w:color w:val="222222"/>
                <w:sz w:val="20"/>
                <w:szCs w:val="20"/>
              </w:rPr>
            </w:pPr>
            <w:r>
              <w:rPr>
                <w:bCs/>
              </w:rPr>
              <w:t>Фармацевтическая компози</w:t>
            </w:r>
            <w:r w:rsidR="00586355" w:rsidRPr="004B5898">
              <w:rPr>
                <w:bCs/>
              </w:rPr>
              <w:t xml:space="preserve">ция для </w:t>
            </w:r>
            <w:r w:rsidR="00586355">
              <w:rPr>
                <w:bCs/>
              </w:rPr>
              <w:t>лечения гриппа</w:t>
            </w:r>
          </w:p>
        </w:tc>
        <w:tc>
          <w:tcPr>
            <w:tcW w:w="5812" w:type="dxa"/>
            <w:tcBorders>
              <w:top w:val="single" w:sz="4" w:space="0" w:color="auto"/>
              <w:left w:val="single" w:sz="4" w:space="0" w:color="auto"/>
              <w:bottom w:val="single" w:sz="4" w:space="0" w:color="auto"/>
              <w:right w:val="single" w:sz="4" w:space="0" w:color="auto"/>
            </w:tcBorders>
          </w:tcPr>
          <w:p w:rsidR="00586355" w:rsidRPr="00A838E4" w:rsidRDefault="00586355" w:rsidP="007A6829">
            <w:pPr>
              <w:spacing w:before="100" w:beforeAutospacing="1" w:after="100" w:afterAutospacing="1"/>
              <w:jc w:val="both"/>
              <w:rPr>
                <w:color w:val="222222"/>
              </w:rPr>
            </w:pPr>
            <w:r>
              <w:rPr>
                <w:color w:val="222222"/>
              </w:rPr>
              <w:t>В</w:t>
            </w:r>
            <w:r w:rsidRPr="00965735">
              <w:rPr>
                <w:color w:val="222222"/>
              </w:rPr>
              <w:t xml:space="preserve">ключающая индуктор эндогенного интерферона дипептид на основе глутаминовой кислоты, </w:t>
            </w:r>
            <w:r>
              <w:rPr>
                <w:color w:val="222222"/>
              </w:rPr>
              <w:t>выбранный из группы, включающей α</w:t>
            </w:r>
            <w:r w:rsidRPr="00965735">
              <w:rPr>
                <w:color w:val="222222"/>
              </w:rPr>
              <w:t xml:space="preserve"> -глутамилтриптофан,  </w:t>
            </w:r>
            <w:r>
              <w:rPr>
                <w:color w:val="222222"/>
              </w:rPr>
              <w:t>ɣ</w:t>
            </w:r>
            <w:r w:rsidRPr="00965735">
              <w:rPr>
                <w:color w:val="222222"/>
              </w:rPr>
              <w:t xml:space="preserve"> -глутамилтриптофан и   </w:t>
            </w:r>
            <w:r>
              <w:rPr>
                <w:color w:val="222222"/>
              </w:rPr>
              <w:t>α</w:t>
            </w:r>
            <w:r w:rsidRPr="00965735">
              <w:rPr>
                <w:color w:val="222222"/>
              </w:rPr>
              <w:t xml:space="preserve"> -лизилглутамил, и коиндуктор эндогенного интерферона - глицирризиновую кислоту в форме натриевой или аммонийной соли, отличающаяся тем, что она содержит указанные соединения в количествах (мг/кг массы пациента):</w:t>
            </w:r>
            <w:r>
              <w:rPr>
                <w:color w:val="222222"/>
              </w:rPr>
              <w:t xml:space="preserve"> </w:t>
            </w:r>
            <w:r w:rsidRPr="00965735">
              <w:rPr>
                <w:color w:val="222222"/>
              </w:rPr>
              <w:t>дипептид</w:t>
            </w:r>
            <w:r w:rsidRPr="00965735">
              <w:rPr>
                <w:color w:val="222222"/>
              </w:rPr>
              <w:tab/>
              <w:t>0,02-0,2</w:t>
            </w:r>
            <w:r>
              <w:rPr>
                <w:color w:val="222222"/>
              </w:rPr>
              <w:t xml:space="preserve">, </w:t>
            </w:r>
            <w:r w:rsidRPr="00965735">
              <w:rPr>
                <w:color w:val="222222"/>
              </w:rPr>
              <w:t>соль глицирризиновой кислоты</w:t>
            </w:r>
            <w:r w:rsidRPr="00965735">
              <w:rPr>
                <w:color w:val="222222"/>
              </w:rPr>
              <w:tab/>
              <w:t xml:space="preserve"> 0,2-2,0</w:t>
            </w:r>
          </w:p>
        </w:tc>
        <w:tc>
          <w:tcPr>
            <w:tcW w:w="2268" w:type="dxa"/>
            <w:tcBorders>
              <w:top w:val="single" w:sz="4" w:space="0" w:color="auto"/>
              <w:left w:val="single" w:sz="4" w:space="0" w:color="auto"/>
              <w:bottom w:val="single" w:sz="4" w:space="0" w:color="auto"/>
              <w:right w:val="single" w:sz="4" w:space="0" w:color="auto"/>
            </w:tcBorders>
          </w:tcPr>
          <w:p w:rsidR="00586355" w:rsidRDefault="00586355" w:rsidP="006D3E00">
            <w:pPr>
              <w:rPr>
                <w:color w:val="222222"/>
                <w:sz w:val="18"/>
                <w:szCs w:val="18"/>
              </w:rPr>
            </w:pPr>
            <w:r w:rsidRPr="00965735">
              <w:rPr>
                <w:color w:val="222222"/>
                <w:sz w:val="18"/>
                <w:szCs w:val="18"/>
              </w:rPr>
              <w:t>Смирнов В</w:t>
            </w:r>
            <w:r>
              <w:rPr>
                <w:color w:val="222222"/>
                <w:sz w:val="18"/>
                <w:szCs w:val="18"/>
              </w:rPr>
              <w:t>.</w:t>
            </w:r>
            <w:r w:rsidRPr="00965735">
              <w:rPr>
                <w:color w:val="222222"/>
                <w:sz w:val="18"/>
                <w:szCs w:val="18"/>
              </w:rPr>
              <w:t>С</w:t>
            </w:r>
            <w:r>
              <w:rPr>
                <w:color w:val="222222"/>
                <w:sz w:val="18"/>
                <w:szCs w:val="18"/>
              </w:rPr>
              <w:t>.</w:t>
            </w:r>
          </w:p>
          <w:p w:rsidR="00586355" w:rsidRPr="00A838E4" w:rsidRDefault="00586355" w:rsidP="006D3E00">
            <w:pPr>
              <w:rPr>
                <w:color w:val="222222"/>
                <w:sz w:val="18"/>
                <w:szCs w:val="18"/>
              </w:rPr>
            </w:pPr>
            <w:r>
              <w:rPr>
                <w:color w:val="222222"/>
                <w:sz w:val="18"/>
                <w:szCs w:val="18"/>
              </w:rPr>
              <w:t>(ООО "ЦитоНИР" )</w:t>
            </w:r>
          </w:p>
        </w:tc>
      </w:tr>
      <w:tr w:rsidR="00586355" w:rsidRPr="005835F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t>2.430</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883A7D">
            <w:pPr>
              <w:spacing w:line="227" w:lineRule="atLeast"/>
              <w:rPr>
                <w:color w:val="222222"/>
              </w:rPr>
            </w:pPr>
            <w:r>
              <w:rPr>
                <w:color w:val="222222"/>
              </w:rPr>
              <w:t>Патент</w:t>
            </w:r>
          </w:p>
          <w:p w:rsidR="00C75507" w:rsidRDefault="00586355" w:rsidP="00AD5001">
            <w:pPr>
              <w:spacing w:line="227" w:lineRule="atLeast"/>
              <w:rPr>
                <w:color w:val="222222"/>
              </w:rPr>
            </w:pPr>
            <w:r w:rsidRPr="00AD5001">
              <w:rPr>
                <w:color w:val="222222"/>
              </w:rPr>
              <w:t>2570416</w:t>
            </w:r>
            <w:r>
              <w:rPr>
                <w:color w:val="222222"/>
              </w:rPr>
              <w:t xml:space="preserve"> </w:t>
            </w:r>
          </w:p>
          <w:p w:rsidR="00586355" w:rsidRDefault="00586355" w:rsidP="00AD5001">
            <w:pPr>
              <w:spacing w:line="227" w:lineRule="atLeast"/>
              <w:rPr>
                <w:color w:val="222222"/>
              </w:rPr>
            </w:pPr>
            <w:r w:rsidRPr="00AD5001">
              <w:rPr>
                <w:color w:val="222222"/>
              </w:rPr>
              <w:t>C</w:t>
            </w:r>
            <w:r w:rsidR="00C75507">
              <w:rPr>
                <w:color w:val="222222"/>
              </w:rPr>
              <w:t>9</w:t>
            </w:r>
          </w:p>
          <w:p w:rsidR="00586355" w:rsidRDefault="00C75507" w:rsidP="00C75507">
            <w:pPr>
              <w:spacing w:line="227" w:lineRule="atLeast"/>
              <w:rPr>
                <w:color w:val="222222"/>
              </w:rPr>
            </w:pPr>
            <w:r>
              <w:rPr>
                <w:color w:val="222222"/>
              </w:rPr>
              <w:t>25</w:t>
            </w:r>
            <w:r w:rsidR="00586355">
              <w:rPr>
                <w:color w:val="222222"/>
              </w:rPr>
              <w:t>.1</w:t>
            </w:r>
            <w:r>
              <w:rPr>
                <w:color w:val="222222"/>
              </w:rPr>
              <w:t>1</w:t>
            </w:r>
            <w:r w:rsidR="00586355">
              <w:rPr>
                <w:color w:val="222222"/>
              </w:rPr>
              <w:t>.1</w:t>
            </w:r>
            <w:r>
              <w:rPr>
                <w:color w:val="222222"/>
              </w:rPr>
              <w:t>9</w:t>
            </w:r>
          </w:p>
        </w:tc>
        <w:tc>
          <w:tcPr>
            <w:tcW w:w="3544" w:type="dxa"/>
            <w:tcBorders>
              <w:top w:val="single" w:sz="4" w:space="0" w:color="auto"/>
              <w:left w:val="single" w:sz="4" w:space="0" w:color="auto"/>
              <w:bottom w:val="single" w:sz="4" w:space="0" w:color="auto"/>
              <w:right w:val="single" w:sz="4" w:space="0" w:color="auto"/>
            </w:tcBorders>
          </w:tcPr>
          <w:p w:rsidR="00586355" w:rsidRPr="008F20D6" w:rsidRDefault="00586355" w:rsidP="008F20D6">
            <w:pPr>
              <w:spacing w:before="113" w:after="113"/>
              <w:rPr>
                <w:color w:val="222222"/>
              </w:rPr>
            </w:pPr>
            <w:r w:rsidRPr="008F20D6">
              <w:rPr>
                <w:color w:val="222222"/>
              </w:rPr>
              <w:t xml:space="preserve">Имидазопирролопиранозные производные, полезные для лечения заболеваний, вызванных аномальной активностью протеинкиназ Jak1, Jak3 или Syk </w:t>
            </w:r>
          </w:p>
        </w:tc>
        <w:tc>
          <w:tcPr>
            <w:tcW w:w="5812" w:type="dxa"/>
            <w:tcBorders>
              <w:top w:val="single" w:sz="4" w:space="0" w:color="auto"/>
              <w:left w:val="single" w:sz="4" w:space="0" w:color="auto"/>
              <w:bottom w:val="single" w:sz="4" w:space="0" w:color="auto"/>
              <w:right w:val="single" w:sz="4" w:space="0" w:color="auto"/>
            </w:tcBorders>
          </w:tcPr>
          <w:p w:rsidR="00586355" w:rsidRPr="006716ED" w:rsidRDefault="00586355" w:rsidP="001076D9">
            <w:pPr>
              <w:spacing w:before="100" w:beforeAutospacing="1" w:after="100" w:afterAutospacing="1"/>
              <w:jc w:val="both"/>
              <w:rPr>
                <w:color w:val="222222"/>
              </w:rPr>
            </w:pPr>
            <w:r w:rsidRPr="00AD5001">
              <w:rPr>
                <w:color w:val="222222"/>
              </w:rPr>
              <w:t xml:space="preserve">Неограничивающие примеры терапевтических средств для лечения HCV, в комбинации с которыми можно использовать соединение формулы (I) или формулы (II), включают следующие: Интерферон-альфа-2 , Интерферон-альфа-2 , Интерферон-альфа con1, Интерферон-альфа-n1, пэгилированный интерферон-альфа-2 , пэгилированный интерферон-альфа-2 , рибавирин, пэгинтерферон альфа-2b + рибавирин, урсодезоксихолевая кислота, </w:t>
            </w:r>
            <w:r w:rsidRPr="00EB1832">
              <w:rPr>
                <w:color w:val="222222"/>
              </w:rPr>
              <w:t>глицирризиновая кислота,</w:t>
            </w:r>
            <w:r w:rsidRPr="00AD5001">
              <w:rPr>
                <w:color w:val="222222"/>
              </w:rPr>
              <w:t xml:space="preserve"> тимальфасин, Максамин, VX-497 и любые соединения, которые используют для лечения HCV через вмешательство в следующие </w:t>
            </w:r>
            <w:r w:rsidRPr="00AD5001">
              <w:rPr>
                <w:color w:val="222222"/>
              </w:rPr>
              <w:lastRenderedPageBreak/>
              <w:t>мишени: HCV полимераза, HCV протеаза, HCV геликаза и HCV IRES (внутренний сайт входа в рибосому).</w:t>
            </w:r>
          </w:p>
        </w:tc>
        <w:tc>
          <w:tcPr>
            <w:tcW w:w="2268" w:type="dxa"/>
            <w:tcBorders>
              <w:top w:val="single" w:sz="4" w:space="0" w:color="auto"/>
              <w:left w:val="single" w:sz="4" w:space="0" w:color="auto"/>
              <w:bottom w:val="single" w:sz="4" w:space="0" w:color="auto"/>
              <w:right w:val="single" w:sz="4" w:space="0" w:color="auto"/>
            </w:tcBorders>
          </w:tcPr>
          <w:p w:rsidR="00586355" w:rsidRDefault="00586355" w:rsidP="006D3E00">
            <w:pPr>
              <w:rPr>
                <w:color w:val="222222"/>
                <w:sz w:val="18"/>
                <w:szCs w:val="18"/>
              </w:rPr>
            </w:pPr>
            <w:r w:rsidRPr="00AD5001">
              <w:rPr>
                <w:color w:val="222222"/>
                <w:sz w:val="18"/>
                <w:szCs w:val="18"/>
              </w:rPr>
              <w:lastRenderedPageBreak/>
              <w:t>В</w:t>
            </w:r>
            <w:r w:rsidR="003A03D3">
              <w:rPr>
                <w:color w:val="222222"/>
                <w:sz w:val="18"/>
                <w:szCs w:val="18"/>
              </w:rPr>
              <w:t>ишарт</w:t>
            </w:r>
            <w:r w:rsidRPr="00AD5001">
              <w:rPr>
                <w:color w:val="222222"/>
                <w:sz w:val="18"/>
                <w:szCs w:val="18"/>
              </w:rPr>
              <w:t xml:space="preserve"> Нил</w:t>
            </w:r>
            <w:r>
              <w:rPr>
                <w:color w:val="222222"/>
                <w:sz w:val="18"/>
                <w:szCs w:val="18"/>
              </w:rPr>
              <w:t xml:space="preserve"> и др.</w:t>
            </w:r>
          </w:p>
          <w:p w:rsidR="00586355" w:rsidRPr="006716ED" w:rsidRDefault="00586355" w:rsidP="00206C07">
            <w:pPr>
              <w:rPr>
                <w:color w:val="222222"/>
                <w:sz w:val="18"/>
                <w:szCs w:val="18"/>
              </w:rPr>
            </w:pPr>
            <w:r>
              <w:rPr>
                <w:color w:val="222222"/>
                <w:sz w:val="18"/>
                <w:szCs w:val="18"/>
              </w:rPr>
              <w:t>(</w:t>
            </w:r>
            <w:r w:rsidRPr="00AD5001">
              <w:rPr>
                <w:color w:val="222222"/>
                <w:sz w:val="18"/>
                <w:szCs w:val="18"/>
              </w:rPr>
              <w:t>ЭББВИ И</w:t>
            </w:r>
            <w:r w:rsidR="00206C07">
              <w:rPr>
                <w:color w:val="222222"/>
                <w:sz w:val="18"/>
                <w:szCs w:val="18"/>
              </w:rPr>
              <w:t>нк</w:t>
            </w:r>
            <w:r>
              <w:rPr>
                <w:color w:val="222222"/>
                <w:sz w:val="18"/>
                <w:szCs w:val="18"/>
              </w:rPr>
              <w:t>)</w:t>
            </w:r>
            <w:r w:rsidRPr="00AD5001">
              <w:rPr>
                <w:color w:val="222222"/>
                <w:sz w:val="18"/>
                <w:szCs w:val="18"/>
              </w:rPr>
              <w:t>.</w:t>
            </w:r>
          </w:p>
        </w:tc>
      </w:tr>
      <w:tr w:rsidR="00586355" w:rsidRPr="005835F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86355" w:rsidRDefault="00586355">
            <w:r w:rsidRPr="00187B65">
              <w:rPr>
                <w:sz w:val="20"/>
                <w:szCs w:val="20"/>
              </w:rPr>
              <w:lastRenderedPageBreak/>
              <w:t>2.431</w:t>
            </w:r>
          </w:p>
        </w:tc>
        <w:tc>
          <w:tcPr>
            <w:tcW w:w="1134" w:type="dxa"/>
            <w:tcBorders>
              <w:top w:val="single" w:sz="4" w:space="0" w:color="auto"/>
              <w:left w:val="single" w:sz="4" w:space="0" w:color="auto"/>
              <w:bottom w:val="single" w:sz="4" w:space="0" w:color="auto"/>
              <w:right w:val="single" w:sz="4" w:space="0" w:color="auto"/>
            </w:tcBorders>
          </w:tcPr>
          <w:p w:rsidR="00586355" w:rsidRDefault="00586355"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586355" w:rsidRDefault="00586355" w:rsidP="00883A7D">
            <w:pPr>
              <w:spacing w:line="227" w:lineRule="atLeast"/>
              <w:rPr>
                <w:color w:val="222222"/>
              </w:rPr>
            </w:pPr>
            <w:r>
              <w:rPr>
                <w:color w:val="222222"/>
              </w:rPr>
              <w:t>Патент</w:t>
            </w:r>
          </w:p>
          <w:p w:rsidR="00586355" w:rsidRDefault="00586355" w:rsidP="00883A7D">
            <w:pPr>
              <w:spacing w:line="227" w:lineRule="atLeast"/>
              <w:rPr>
                <w:color w:val="222222"/>
              </w:rPr>
            </w:pPr>
            <w:r w:rsidRPr="001B0326">
              <w:rPr>
                <w:color w:val="222222"/>
              </w:rPr>
              <w:t>2570752</w:t>
            </w:r>
            <w:r>
              <w:rPr>
                <w:color w:val="222222"/>
              </w:rPr>
              <w:t xml:space="preserve"> </w:t>
            </w:r>
            <w:r w:rsidRPr="001B0326">
              <w:rPr>
                <w:color w:val="222222"/>
              </w:rPr>
              <w:t>C2</w:t>
            </w:r>
          </w:p>
          <w:p w:rsidR="00586355" w:rsidRDefault="00586355" w:rsidP="00883A7D">
            <w:pPr>
              <w:spacing w:line="227" w:lineRule="atLeast"/>
              <w:rPr>
                <w:color w:val="222222"/>
              </w:rPr>
            </w:pPr>
            <w:r>
              <w:rPr>
                <w:color w:val="222222"/>
              </w:rPr>
              <w:t>10.12.</w:t>
            </w:r>
            <w:r w:rsidRPr="001B0326">
              <w:rPr>
                <w:color w:val="222222"/>
              </w:rPr>
              <w:t>15</w:t>
            </w:r>
          </w:p>
        </w:tc>
        <w:tc>
          <w:tcPr>
            <w:tcW w:w="3544" w:type="dxa"/>
            <w:tcBorders>
              <w:top w:val="single" w:sz="4" w:space="0" w:color="auto"/>
              <w:left w:val="single" w:sz="4" w:space="0" w:color="auto"/>
              <w:bottom w:val="single" w:sz="4" w:space="0" w:color="auto"/>
              <w:right w:val="single" w:sz="4" w:space="0" w:color="auto"/>
            </w:tcBorders>
          </w:tcPr>
          <w:p w:rsidR="00586355" w:rsidRPr="008F20D6" w:rsidRDefault="00586355" w:rsidP="008F20D6">
            <w:pPr>
              <w:spacing w:before="113" w:after="113"/>
              <w:rPr>
                <w:color w:val="222222"/>
              </w:rPr>
            </w:pPr>
            <w:r w:rsidRPr="008F20D6">
              <w:rPr>
                <w:color w:val="222222"/>
              </w:rPr>
              <w:t>Способы лечения сердечно-сосудистых нарушений</w:t>
            </w:r>
          </w:p>
        </w:tc>
        <w:tc>
          <w:tcPr>
            <w:tcW w:w="5812" w:type="dxa"/>
            <w:tcBorders>
              <w:top w:val="single" w:sz="4" w:space="0" w:color="auto"/>
              <w:left w:val="single" w:sz="4" w:space="0" w:color="auto"/>
              <w:bottom w:val="single" w:sz="4" w:space="0" w:color="auto"/>
              <w:right w:val="single" w:sz="4" w:space="0" w:color="auto"/>
            </w:tcBorders>
          </w:tcPr>
          <w:p w:rsidR="00586355" w:rsidRPr="00AD5001" w:rsidRDefault="00586355" w:rsidP="001076D9">
            <w:pPr>
              <w:spacing w:before="100" w:beforeAutospacing="1" w:after="100" w:afterAutospacing="1"/>
              <w:jc w:val="both"/>
              <w:rPr>
                <w:color w:val="222222"/>
              </w:rPr>
            </w:pPr>
            <w:r>
              <w:rPr>
                <w:color w:val="222222"/>
              </w:rPr>
              <w:t>Д</w:t>
            </w:r>
            <w:r w:rsidRPr="001B0326">
              <w:rPr>
                <w:color w:val="222222"/>
              </w:rPr>
              <w:t>ля введения один раз в день, содержащую комбинацию фиксированных доз метопролола или его фармацевтически приемлемой соли в форме с замедленным высвобождением,</w:t>
            </w:r>
            <w:r>
              <w:rPr>
                <w:color w:val="222222"/>
              </w:rPr>
              <w:t xml:space="preserve"> и др.</w:t>
            </w:r>
            <w:r>
              <w:t xml:space="preserve"> </w:t>
            </w:r>
            <w:r w:rsidRPr="001B0326">
              <w:rPr>
                <w:color w:val="222222"/>
              </w:rPr>
              <w:t>Подходящие суспендирующие агенты могут включать в себя без ограничений одно или несколько из следующих веществ:</w:t>
            </w:r>
            <w:r>
              <w:rPr>
                <w:color w:val="222222"/>
              </w:rPr>
              <w:t xml:space="preserve"> </w:t>
            </w:r>
            <w:r w:rsidRPr="001B0326">
              <w:rPr>
                <w:color w:val="222222"/>
              </w:rPr>
              <w:t>силикат алюминия, силикат магния, желатин, глицирризин и тому подобное.</w:t>
            </w:r>
          </w:p>
        </w:tc>
        <w:tc>
          <w:tcPr>
            <w:tcW w:w="2268" w:type="dxa"/>
            <w:tcBorders>
              <w:top w:val="single" w:sz="4" w:space="0" w:color="auto"/>
              <w:left w:val="single" w:sz="4" w:space="0" w:color="auto"/>
              <w:bottom w:val="single" w:sz="4" w:space="0" w:color="auto"/>
              <w:right w:val="single" w:sz="4" w:space="0" w:color="auto"/>
            </w:tcBorders>
          </w:tcPr>
          <w:p w:rsidR="00586355" w:rsidRDefault="00586355" w:rsidP="006D3E00">
            <w:pPr>
              <w:rPr>
                <w:color w:val="222222"/>
                <w:sz w:val="18"/>
                <w:szCs w:val="18"/>
              </w:rPr>
            </w:pPr>
            <w:r w:rsidRPr="001B0326">
              <w:rPr>
                <w:color w:val="222222"/>
                <w:sz w:val="18"/>
                <w:szCs w:val="18"/>
              </w:rPr>
              <w:t>К</w:t>
            </w:r>
            <w:r w:rsidR="003A03D3">
              <w:rPr>
                <w:color w:val="222222"/>
                <w:sz w:val="18"/>
                <w:szCs w:val="18"/>
              </w:rPr>
              <w:t>одгуле</w:t>
            </w:r>
            <w:r w:rsidRPr="001B0326">
              <w:rPr>
                <w:color w:val="222222"/>
                <w:sz w:val="18"/>
                <w:szCs w:val="18"/>
              </w:rPr>
              <w:t xml:space="preserve"> Мандар Мадхукар</w:t>
            </w:r>
            <w:r>
              <w:rPr>
                <w:color w:val="222222"/>
                <w:sz w:val="18"/>
                <w:szCs w:val="18"/>
              </w:rPr>
              <w:t xml:space="preserve"> и др.</w:t>
            </w:r>
          </w:p>
          <w:p w:rsidR="00586355" w:rsidRDefault="00586355" w:rsidP="006D3E00">
            <w:pPr>
              <w:rPr>
                <w:color w:val="222222"/>
                <w:sz w:val="18"/>
                <w:szCs w:val="18"/>
              </w:rPr>
            </w:pPr>
            <w:r>
              <w:rPr>
                <w:color w:val="222222"/>
                <w:sz w:val="18"/>
                <w:szCs w:val="18"/>
              </w:rPr>
              <w:t>(</w:t>
            </w:r>
            <w:r w:rsidRPr="001B0326">
              <w:rPr>
                <w:color w:val="222222"/>
                <w:sz w:val="18"/>
                <w:szCs w:val="18"/>
              </w:rPr>
              <w:t>В</w:t>
            </w:r>
            <w:r w:rsidR="00206C07">
              <w:rPr>
                <w:color w:val="222222"/>
                <w:sz w:val="18"/>
                <w:szCs w:val="18"/>
              </w:rPr>
              <w:t>окхардт</w:t>
            </w:r>
            <w:r w:rsidRPr="001B0326">
              <w:rPr>
                <w:color w:val="222222"/>
                <w:sz w:val="18"/>
                <w:szCs w:val="18"/>
              </w:rPr>
              <w:t xml:space="preserve"> Л</w:t>
            </w:r>
            <w:r w:rsidR="00206C07">
              <w:rPr>
                <w:color w:val="222222"/>
                <w:sz w:val="18"/>
                <w:szCs w:val="18"/>
              </w:rPr>
              <w:t>имитед</w:t>
            </w:r>
            <w:r>
              <w:rPr>
                <w:color w:val="222222"/>
                <w:sz w:val="18"/>
                <w:szCs w:val="18"/>
              </w:rPr>
              <w:t>)</w:t>
            </w:r>
          </w:p>
          <w:p w:rsidR="00586355" w:rsidRPr="00AD5001" w:rsidRDefault="00586355" w:rsidP="006D3E00">
            <w:pPr>
              <w:rPr>
                <w:color w:val="222222"/>
                <w:sz w:val="18"/>
                <w:szCs w:val="18"/>
              </w:rPr>
            </w:pPr>
          </w:p>
        </w:tc>
      </w:tr>
      <w:tr w:rsidR="00D00FC3" w:rsidRPr="005835F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00FC3" w:rsidRPr="00187B65" w:rsidRDefault="00D00FC3">
            <w:pPr>
              <w:rPr>
                <w:sz w:val="20"/>
                <w:szCs w:val="20"/>
              </w:rPr>
            </w:pPr>
            <w:r w:rsidRPr="00801AFF">
              <w:rPr>
                <w:sz w:val="20"/>
                <w:szCs w:val="20"/>
                <w:highlight w:val="yellow"/>
              </w:rPr>
              <w:t>2.432</w:t>
            </w:r>
          </w:p>
        </w:tc>
        <w:tc>
          <w:tcPr>
            <w:tcW w:w="1134" w:type="dxa"/>
            <w:tcBorders>
              <w:top w:val="single" w:sz="4" w:space="0" w:color="auto"/>
              <w:left w:val="single" w:sz="4" w:space="0" w:color="auto"/>
              <w:bottom w:val="single" w:sz="4" w:space="0" w:color="auto"/>
              <w:right w:val="single" w:sz="4" w:space="0" w:color="auto"/>
            </w:tcBorders>
          </w:tcPr>
          <w:p w:rsidR="00D00FC3" w:rsidRPr="008567B6" w:rsidRDefault="00D00FC3" w:rsidP="00062B12">
            <w:r>
              <w:t>Россия</w:t>
            </w:r>
          </w:p>
        </w:tc>
        <w:tc>
          <w:tcPr>
            <w:tcW w:w="1701" w:type="dxa"/>
            <w:tcBorders>
              <w:top w:val="single" w:sz="4" w:space="0" w:color="auto"/>
              <w:left w:val="single" w:sz="4" w:space="0" w:color="auto"/>
              <w:bottom w:val="single" w:sz="4" w:space="0" w:color="auto"/>
              <w:right w:val="single" w:sz="4" w:space="0" w:color="auto"/>
            </w:tcBorders>
          </w:tcPr>
          <w:p w:rsidR="00D00FC3" w:rsidRDefault="00D00FC3" w:rsidP="00062B12">
            <w:pPr>
              <w:spacing w:line="227" w:lineRule="atLeast"/>
              <w:rPr>
                <w:color w:val="222222"/>
              </w:rPr>
            </w:pPr>
            <w:r>
              <w:rPr>
                <w:color w:val="222222"/>
              </w:rPr>
              <w:t>Патент</w:t>
            </w:r>
          </w:p>
          <w:p w:rsidR="00D00FC3" w:rsidRDefault="00D00FC3" w:rsidP="00062B12">
            <w:pPr>
              <w:spacing w:line="227" w:lineRule="atLeast"/>
              <w:rPr>
                <w:color w:val="222222"/>
              </w:rPr>
            </w:pPr>
            <w:r>
              <w:rPr>
                <w:color w:val="222222"/>
              </w:rPr>
              <w:t xml:space="preserve">2 095 058 </w:t>
            </w:r>
            <w:r w:rsidRPr="00BA1C82">
              <w:rPr>
                <w:color w:val="222222"/>
              </w:rPr>
              <w:t>C1</w:t>
            </w:r>
          </w:p>
          <w:p w:rsidR="00D00FC3" w:rsidRPr="008567B6" w:rsidRDefault="00D00FC3" w:rsidP="00062B12">
            <w:pPr>
              <w:spacing w:line="227" w:lineRule="atLeast"/>
              <w:rPr>
                <w:color w:val="222222"/>
              </w:rPr>
            </w:pPr>
            <w:r>
              <w:rPr>
                <w:color w:val="222222"/>
              </w:rPr>
              <w:t>10.11.97</w:t>
            </w:r>
          </w:p>
        </w:tc>
        <w:tc>
          <w:tcPr>
            <w:tcW w:w="3544" w:type="dxa"/>
            <w:tcBorders>
              <w:top w:val="single" w:sz="4" w:space="0" w:color="auto"/>
              <w:left w:val="single" w:sz="4" w:space="0" w:color="auto"/>
              <w:bottom w:val="single" w:sz="4" w:space="0" w:color="auto"/>
              <w:right w:val="single" w:sz="4" w:space="0" w:color="auto"/>
            </w:tcBorders>
          </w:tcPr>
          <w:p w:rsidR="00D00FC3" w:rsidRPr="008567B6" w:rsidRDefault="00D00FC3" w:rsidP="00062B12">
            <w:pPr>
              <w:spacing w:before="113" w:after="113"/>
              <w:rPr>
                <w:color w:val="222222"/>
              </w:rPr>
            </w:pPr>
            <w:r w:rsidRPr="00BA1C82">
              <w:rPr>
                <w:color w:val="222222"/>
              </w:rPr>
              <w:t>С</w:t>
            </w:r>
            <w:r>
              <w:rPr>
                <w:color w:val="222222"/>
              </w:rPr>
              <w:t>пособ получения монозамещенной аммонийной соли глицирризиновой кислоты</w:t>
            </w:r>
          </w:p>
        </w:tc>
        <w:tc>
          <w:tcPr>
            <w:tcW w:w="5812" w:type="dxa"/>
            <w:tcBorders>
              <w:top w:val="single" w:sz="4" w:space="0" w:color="auto"/>
              <w:left w:val="single" w:sz="4" w:space="0" w:color="auto"/>
              <w:bottom w:val="single" w:sz="4" w:space="0" w:color="auto"/>
              <w:right w:val="single" w:sz="4" w:space="0" w:color="auto"/>
            </w:tcBorders>
          </w:tcPr>
          <w:p w:rsidR="00D00FC3" w:rsidRPr="008567B6" w:rsidRDefault="00D00FC3" w:rsidP="00062B12">
            <w:pPr>
              <w:spacing w:before="100" w:beforeAutospacing="1" w:after="100" w:afterAutospacing="1"/>
              <w:jc w:val="both"/>
              <w:rPr>
                <w:color w:val="222222"/>
              </w:rPr>
            </w:pPr>
            <w:r>
              <w:rPr>
                <w:color w:val="222222"/>
              </w:rPr>
              <w:t>В</w:t>
            </w:r>
            <w:r w:rsidRPr="00BA1C82">
              <w:rPr>
                <w:color w:val="222222"/>
              </w:rPr>
              <w:t>одный раствор экстракта корня солодки смешивают с серной кислотой и выделившийся осадок экстрагируют органическим растворителем, после чего добавляют водный раствор аммиака. Осажденную трехзамещенную аммонийную соль глицирризиновой кислоты восстанавливают до монозамещенной посредством добавления уксусной кислоты с последующим отделением готового продукта. Использование в качестве органического растворителя водно-бутанольной смеси позволяет исключить использование ацетона и этанола для очистки конечного продукта. получение лекарственных средств преимущественно для ветерин</w:t>
            </w:r>
            <w:r>
              <w:rPr>
                <w:color w:val="222222"/>
              </w:rPr>
              <w:t>арной практики</w:t>
            </w:r>
          </w:p>
        </w:tc>
        <w:tc>
          <w:tcPr>
            <w:tcW w:w="2268" w:type="dxa"/>
            <w:tcBorders>
              <w:top w:val="single" w:sz="4" w:space="0" w:color="auto"/>
              <w:left w:val="single" w:sz="4" w:space="0" w:color="auto"/>
              <w:bottom w:val="single" w:sz="4" w:space="0" w:color="auto"/>
              <w:right w:val="single" w:sz="4" w:space="0" w:color="auto"/>
            </w:tcBorders>
          </w:tcPr>
          <w:p w:rsidR="00D00FC3" w:rsidRDefault="00D00FC3" w:rsidP="00062B12">
            <w:pPr>
              <w:rPr>
                <w:color w:val="222222"/>
                <w:sz w:val="18"/>
                <w:szCs w:val="18"/>
              </w:rPr>
            </w:pPr>
            <w:r>
              <w:rPr>
                <w:color w:val="222222"/>
                <w:sz w:val="18"/>
                <w:szCs w:val="18"/>
              </w:rPr>
              <w:t>Кудров   и др.</w:t>
            </w:r>
          </w:p>
          <w:p w:rsidR="00D00FC3" w:rsidRDefault="00D00FC3" w:rsidP="00062B12">
            <w:pPr>
              <w:rPr>
                <w:color w:val="222222"/>
                <w:sz w:val="18"/>
                <w:szCs w:val="18"/>
              </w:rPr>
            </w:pPr>
            <w:r>
              <w:rPr>
                <w:color w:val="222222"/>
                <w:sz w:val="18"/>
                <w:szCs w:val="18"/>
              </w:rPr>
              <w:t>(ТОО</w:t>
            </w:r>
            <w:r>
              <w:t xml:space="preserve"> </w:t>
            </w:r>
            <w:r w:rsidRPr="00BA1C82">
              <w:rPr>
                <w:color w:val="222222"/>
                <w:sz w:val="18"/>
                <w:szCs w:val="18"/>
              </w:rPr>
              <w:t>"Аналитическая лаборатория"</w:t>
            </w:r>
            <w:r>
              <w:rPr>
                <w:color w:val="222222"/>
                <w:sz w:val="18"/>
                <w:szCs w:val="18"/>
              </w:rPr>
              <w:t>)</w:t>
            </w:r>
          </w:p>
          <w:p w:rsidR="00D00FC3" w:rsidRPr="008567B6" w:rsidRDefault="00D00FC3" w:rsidP="00062B12">
            <w:pPr>
              <w:rPr>
                <w:color w:val="222222"/>
                <w:sz w:val="18"/>
                <w:szCs w:val="18"/>
              </w:rPr>
            </w:pPr>
          </w:p>
        </w:tc>
      </w:tr>
      <w:tr w:rsidR="00D00FC3"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00FC3" w:rsidRPr="00B716F8" w:rsidRDefault="005811C2" w:rsidP="0022027D">
            <w:r>
              <w:t>2.433</w:t>
            </w:r>
          </w:p>
        </w:tc>
        <w:tc>
          <w:tcPr>
            <w:tcW w:w="1134" w:type="dxa"/>
            <w:tcBorders>
              <w:top w:val="single" w:sz="4" w:space="0" w:color="auto"/>
              <w:left w:val="single" w:sz="4" w:space="0" w:color="auto"/>
              <w:bottom w:val="single" w:sz="4" w:space="0" w:color="auto"/>
              <w:right w:val="single" w:sz="4" w:space="0" w:color="auto"/>
            </w:tcBorders>
          </w:tcPr>
          <w:p w:rsidR="00D00FC3" w:rsidRDefault="005811C2" w:rsidP="005811C2">
            <w:r>
              <w:t>Междун.</w:t>
            </w:r>
          </w:p>
          <w:p w:rsidR="005811C2" w:rsidRDefault="005811C2" w:rsidP="005811C2">
            <w:r>
              <w:t>заявка</w:t>
            </w:r>
          </w:p>
        </w:tc>
        <w:tc>
          <w:tcPr>
            <w:tcW w:w="1701" w:type="dxa"/>
            <w:tcBorders>
              <w:top w:val="single" w:sz="4" w:space="0" w:color="auto"/>
              <w:left w:val="single" w:sz="4" w:space="0" w:color="auto"/>
              <w:bottom w:val="single" w:sz="4" w:space="0" w:color="auto"/>
              <w:right w:val="single" w:sz="4" w:space="0" w:color="auto"/>
            </w:tcBorders>
          </w:tcPr>
          <w:p w:rsidR="005811C2" w:rsidRDefault="005811C2" w:rsidP="00883A7D">
            <w:pPr>
              <w:spacing w:line="227" w:lineRule="atLeast"/>
              <w:rPr>
                <w:color w:val="222222"/>
              </w:rPr>
            </w:pPr>
            <w:r>
              <w:rPr>
                <w:color w:val="222222"/>
              </w:rPr>
              <w:t>Зачвка</w:t>
            </w:r>
          </w:p>
          <w:p w:rsidR="00336FB5" w:rsidRDefault="00D00FC3" w:rsidP="005811C2">
            <w:pPr>
              <w:spacing w:line="227" w:lineRule="atLeast"/>
              <w:rPr>
                <w:color w:val="222222"/>
              </w:rPr>
            </w:pPr>
            <w:r w:rsidRPr="003F30AA">
              <w:rPr>
                <w:color w:val="222222"/>
              </w:rPr>
              <w:t xml:space="preserve">2016006838 (A1) </w:t>
            </w:r>
          </w:p>
          <w:p w:rsidR="00D00FC3" w:rsidRDefault="00D00FC3" w:rsidP="005811C2">
            <w:pPr>
              <w:spacing w:line="227" w:lineRule="atLeast"/>
              <w:rPr>
                <w:color w:val="222222"/>
              </w:rPr>
            </w:pPr>
            <w:r w:rsidRPr="003F30AA">
              <w:rPr>
                <w:color w:val="222222"/>
              </w:rPr>
              <w:t>14</w:t>
            </w:r>
            <w:r w:rsidR="005811C2">
              <w:rPr>
                <w:color w:val="222222"/>
              </w:rPr>
              <w:t>.01.16</w:t>
            </w:r>
          </w:p>
        </w:tc>
        <w:tc>
          <w:tcPr>
            <w:tcW w:w="3544" w:type="dxa"/>
            <w:tcBorders>
              <w:top w:val="single" w:sz="4" w:space="0" w:color="auto"/>
              <w:left w:val="single" w:sz="4" w:space="0" w:color="auto"/>
              <w:bottom w:val="single" w:sz="4" w:space="0" w:color="auto"/>
              <w:right w:val="single" w:sz="4" w:space="0" w:color="auto"/>
            </w:tcBorders>
          </w:tcPr>
          <w:p w:rsidR="00D00FC3" w:rsidRPr="00D17A0B" w:rsidRDefault="00D00FC3" w:rsidP="00C34272">
            <w:pPr>
              <w:spacing w:before="113" w:after="113"/>
              <w:rPr>
                <w:color w:val="222222"/>
              </w:rPr>
            </w:pPr>
            <w:r>
              <w:rPr>
                <w:color w:val="222222"/>
              </w:rPr>
              <w:t>К</w:t>
            </w:r>
            <w:r w:rsidRPr="003F30AA">
              <w:rPr>
                <w:color w:val="222222"/>
              </w:rPr>
              <w:t>омпозиция для профилактики или облегчения заболевания пародонта, увеличив</w:t>
            </w:r>
            <w:r>
              <w:rPr>
                <w:color w:val="222222"/>
              </w:rPr>
              <w:t xml:space="preserve">ая прочность </w:t>
            </w:r>
            <w:r w:rsidRPr="003F30AA">
              <w:rPr>
                <w:color w:val="222222"/>
              </w:rPr>
              <w:t>противовоспали</w:t>
            </w:r>
            <w:r>
              <w:rPr>
                <w:color w:val="222222"/>
              </w:rPr>
              <w:t>-</w:t>
            </w:r>
            <w:r w:rsidRPr="003F30AA">
              <w:rPr>
                <w:color w:val="222222"/>
              </w:rPr>
              <w:t xml:space="preserve">тельное и стерилизации </w:t>
            </w:r>
          </w:p>
        </w:tc>
        <w:tc>
          <w:tcPr>
            <w:tcW w:w="5812" w:type="dxa"/>
            <w:tcBorders>
              <w:top w:val="single" w:sz="4" w:space="0" w:color="auto"/>
              <w:left w:val="single" w:sz="4" w:space="0" w:color="auto"/>
              <w:bottom w:val="single" w:sz="4" w:space="0" w:color="auto"/>
              <w:right w:val="single" w:sz="4" w:space="0" w:color="auto"/>
            </w:tcBorders>
          </w:tcPr>
          <w:p w:rsidR="00D00FC3" w:rsidRDefault="005811C2" w:rsidP="006C6C7A">
            <w:pPr>
              <w:spacing w:before="100" w:beforeAutospacing="1" w:after="100" w:afterAutospacing="1"/>
              <w:jc w:val="both"/>
              <w:rPr>
                <w:color w:val="222222"/>
              </w:rPr>
            </w:pPr>
            <w:r>
              <w:rPr>
                <w:color w:val="222222"/>
              </w:rPr>
              <w:t>С</w:t>
            </w:r>
            <w:r w:rsidR="00D00FC3" w:rsidRPr="003F30AA">
              <w:rPr>
                <w:color w:val="222222"/>
              </w:rPr>
              <w:t>одержащ</w:t>
            </w:r>
            <w:r w:rsidR="006C6C7A">
              <w:rPr>
                <w:color w:val="222222"/>
              </w:rPr>
              <w:t>ая</w:t>
            </w:r>
            <w:r w:rsidR="00D00FC3" w:rsidRPr="003F30AA">
              <w:rPr>
                <w:color w:val="222222"/>
              </w:rPr>
              <w:t xml:space="preserve"> глицирризинов</w:t>
            </w:r>
            <w:r w:rsidR="006C6C7A">
              <w:rPr>
                <w:color w:val="222222"/>
              </w:rPr>
              <w:t>ую</w:t>
            </w:r>
            <w:r w:rsidR="00D00FC3" w:rsidRPr="003F30AA">
              <w:rPr>
                <w:color w:val="222222"/>
              </w:rPr>
              <w:t xml:space="preserve"> кислот</w:t>
            </w:r>
            <w:r w:rsidR="006C6C7A">
              <w:rPr>
                <w:color w:val="222222"/>
              </w:rPr>
              <w:t>у</w:t>
            </w:r>
            <w:r w:rsidR="00D00FC3" w:rsidRPr="003F30AA">
              <w:rPr>
                <w:color w:val="222222"/>
              </w:rPr>
              <w:t xml:space="preserve"> или ее сол</w:t>
            </w:r>
            <w:r w:rsidR="006C6C7A">
              <w:rPr>
                <w:color w:val="222222"/>
              </w:rPr>
              <w:t>и</w:t>
            </w:r>
            <w:r w:rsidR="00D00FC3" w:rsidRPr="003F30AA">
              <w:rPr>
                <w:color w:val="222222"/>
              </w:rPr>
              <w:t>, пантенол, и токоферилацетат. Композиция для полости рта по настоящему изобретению индуцирует превосходные эффекты зубного налета ингибирования образования и профилактики гингивита на основе противовоспалительно</w:t>
            </w:r>
            <w:r w:rsidR="006C6C7A">
              <w:rPr>
                <w:color w:val="222222"/>
              </w:rPr>
              <w:t>го</w:t>
            </w:r>
            <w:r w:rsidR="00D00FC3" w:rsidRPr="003F30AA">
              <w:rPr>
                <w:color w:val="222222"/>
              </w:rPr>
              <w:t xml:space="preserve"> и стерилизации эффект</w:t>
            </w:r>
            <w:r w:rsidR="006C6C7A">
              <w:rPr>
                <w:color w:val="222222"/>
              </w:rPr>
              <w:t>ов</w:t>
            </w:r>
            <w:r w:rsidR="00D00FC3" w:rsidRPr="003F30AA">
              <w:rPr>
                <w:color w:val="222222"/>
              </w:rPr>
              <w:t>, и, таким образом могут быть использованы для профилактики и облегчения заболевания п</w:t>
            </w:r>
            <w:r w:rsidR="00AD3773">
              <w:rPr>
                <w:color w:val="222222"/>
              </w:rPr>
              <w:t>е</w:t>
            </w:r>
            <w:r w:rsidR="00D00FC3" w:rsidRPr="003F30AA">
              <w:rPr>
                <w:color w:val="222222"/>
              </w:rPr>
              <w:t>риодонта</w:t>
            </w:r>
          </w:p>
        </w:tc>
        <w:tc>
          <w:tcPr>
            <w:tcW w:w="2268" w:type="dxa"/>
            <w:tcBorders>
              <w:top w:val="single" w:sz="4" w:space="0" w:color="auto"/>
              <w:left w:val="single" w:sz="4" w:space="0" w:color="auto"/>
              <w:bottom w:val="single" w:sz="4" w:space="0" w:color="auto"/>
              <w:right w:val="single" w:sz="4" w:space="0" w:color="auto"/>
            </w:tcBorders>
          </w:tcPr>
          <w:p w:rsidR="00D00FC3" w:rsidRPr="00AE54D8" w:rsidRDefault="00D00FC3" w:rsidP="006D3E00">
            <w:pPr>
              <w:rPr>
                <w:color w:val="222222"/>
                <w:sz w:val="18"/>
                <w:szCs w:val="18"/>
                <w:lang w:val="en-US"/>
              </w:rPr>
            </w:pPr>
            <w:r w:rsidRPr="003F30AA">
              <w:rPr>
                <w:color w:val="222222"/>
                <w:sz w:val="18"/>
                <w:szCs w:val="18"/>
                <w:lang w:val="en-US"/>
              </w:rPr>
              <w:t>K</w:t>
            </w:r>
            <w:r w:rsidR="00206C07">
              <w:rPr>
                <w:color w:val="222222"/>
                <w:sz w:val="18"/>
                <w:szCs w:val="18"/>
                <w:lang w:val="en-US"/>
              </w:rPr>
              <w:t>im</w:t>
            </w:r>
            <w:r w:rsidRPr="003F30AA">
              <w:rPr>
                <w:color w:val="222222"/>
                <w:sz w:val="18"/>
                <w:szCs w:val="18"/>
                <w:lang w:val="en-US"/>
              </w:rPr>
              <w:t xml:space="preserve"> S</w:t>
            </w:r>
            <w:r w:rsidR="00206C07">
              <w:rPr>
                <w:color w:val="222222"/>
                <w:sz w:val="18"/>
                <w:szCs w:val="18"/>
                <w:lang w:val="en-US"/>
              </w:rPr>
              <w:t>oon</w:t>
            </w:r>
            <w:r w:rsidRPr="003F30AA">
              <w:rPr>
                <w:color w:val="222222"/>
                <w:sz w:val="18"/>
                <w:szCs w:val="18"/>
                <w:lang w:val="en-US"/>
              </w:rPr>
              <w:t>-H</w:t>
            </w:r>
            <w:r w:rsidR="00206C07">
              <w:rPr>
                <w:color w:val="222222"/>
                <w:sz w:val="18"/>
                <w:szCs w:val="18"/>
                <w:lang w:val="en-US"/>
              </w:rPr>
              <w:t>oe</w:t>
            </w:r>
            <w:r w:rsidRPr="003F30AA">
              <w:rPr>
                <w:color w:val="222222"/>
                <w:sz w:val="18"/>
                <w:szCs w:val="18"/>
                <w:lang w:val="en-US"/>
              </w:rPr>
              <w:t xml:space="preserve"> [KR] </w:t>
            </w:r>
            <w:r>
              <w:rPr>
                <w:color w:val="222222"/>
                <w:sz w:val="18"/>
                <w:szCs w:val="18"/>
              </w:rPr>
              <w:t>и</w:t>
            </w:r>
            <w:r w:rsidRPr="003F30AA">
              <w:rPr>
                <w:color w:val="222222"/>
                <w:sz w:val="18"/>
                <w:szCs w:val="18"/>
                <w:lang w:val="en-US"/>
              </w:rPr>
              <w:t xml:space="preserve"> </w:t>
            </w:r>
            <w:r>
              <w:rPr>
                <w:color w:val="222222"/>
                <w:sz w:val="18"/>
                <w:szCs w:val="18"/>
              </w:rPr>
              <w:t>др</w:t>
            </w:r>
            <w:r w:rsidRPr="003F30AA">
              <w:rPr>
                <w:color w:val="222222"/>
                <w:sz w:val="18"/>
                <w:szCs w:val="18"/>
                <w:lang w:val="en-US"/>
              </w:rPr>
              <w:t>.</w:t>
            </w:r>
          </w:p>
          <w:p w:rsidR="00D00FC3" w:rsidRPr="003F30AA" w:rsidRDefault="00C02485" w:rsidP="00206C07">
            <w:pPr>
              <w:rPr>
                <w:color w:val="222222"/>
                <w:sz w:val="18"/>
                <w:szCs w:val="18"/>
                <w:lang w:val="en-US"/>
              </w:rPr>
            </w:pPr>
            <w:r w:rsidRPr="00C02485">
              <w:rPr>
                <w:color w:val="222222"/>
                <w:sz w:val="18"/>
                <w:szCs w:val="18"/>
                <w:lang w:val="en-US"/>
              </w:rPr>
              <w:t>(</w:t>
            </w:r>
            <w:r w:rsidR="00D00FC3" w:rsidRPr="003F30AA">
              <w:rPr>
                <w:color w:val="222222"/>
                <w:sz w:val="18"/>
                <w:szCs w:val="18"/>
                <w:lang w:val="en-US"/>
              </w:rPr>
              <w:t>D</w:t>
            </w:r>
            <w:r w:rsidR="00206C07">
              <w:rPr>
                <w:color w:val="222222"/>
                <w:sz w:val="18"/>
                <w:szCs w:val="18"/>
                <w:lang w:val="en-US"/>
              </w:rPr>
              <w:t>ong</w:t>
            </w:r>
            <w:r w:rsidR="00D00FC3" w:rsidRPr="003F30AA">
              <w:rPr>
                <w:color w:val="222222"/>
                <w:sz w:val="18"/>
                <w:szCs w:val="18"/>
                <w:lang w:val="en-US"/>
              </w:rPr>
              <w:t xml:space="preserve"> A P</w:t>
            </w:r>
            <w:r w:rsidR="00206C07">
              <w:rPr>
                <w:color w:val="222222"/>
                <w:sz w:val="18"/>
                <w:szCs w:val="18"/>
                <w:lang w:val="en-US"/>
              </w:rPr>
              <w:t>harrm</w:t>
            </w:r>
            <w:r w:rsidR="00D00FC3" w:rsidRPr="003F30AA">
              <w:rPr>
                <w:color w:val="222222"/>
                <w:sz w:val="18"/>
                <w:szCs w:val="18"/>
                <w:lang w:val="en-US"/>
              </w:rPr>
              <w:t xml:space="preserve"> C</w:t>
            </w:r>
            <w:r w:rsidR="00206C07">
              <w:rPr>
                <w:color w:val="222222"/>
                <w:sz w:val="18"/>
                <w:szCs w:val="18"/>
                <w:lang w:val="en-US"/>
              </w:rPr>
              <w:t>o</w:t>
            </w:r>
            <w:r w:rsidR="00D00FC3" w:rsidRPr="003F30AA">
              <w:rPr>
                <w:color w:val="222222"/>
                <w:sz w:val="18"/>
                <w:szCs w:val="18"/>
                <w:lang w:val="en-US"/>
              </w:rPr>
              <w:t xml:space="preserve"> L</w:t>
            </w:r>
            <w:r w:rsidR="00206C07">
              <w:rPr>
                <w:color w:val="222222"/>
                <w:sz w:val="18"/>
                <w:szCs w:val="18"/>
                <w:lang w:val="en-US"/>
              </w:rPr>
              <w:t>td</w:t>
            </w:r>
            <w:r w:rsidRPr="00C02485">
              <w:rPr>
                <w:color w:val="222222"/>
                <w:sz w:val="18"/>
                <w:szCs w:val="18"/>
                <w:lang w:val="en-US"/>
              </w:rPr>
              <w:t>)</w:t>
            </w:r>
            <w:r w:rsidR="00D00FC3" w:rsidRPr="003F30AA">
              <w:rPr>
                <w:color w:val="222222"/>
                <w:sz w:val="18"/>
                <w:szCs w:val="18"/>
                <w:lang w:val="en-US"/>
              </w:rPr>
              <w:t> </w:t>
            </w:r>
          </w:p>
        </w:tc>
      </w:tr>
      <w:tr w:rsidR="00D00FC3"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00FC3" w:rsidRPr="005811C2" w:rsidRDefault="005811C2" w:rsidP="0022027D">
            <w:r>
              <w:lastRenderedPageBreak/>
              <w:t>2.434</w:t>
            </w:r>
          </w:p>
        </w:tc>
        <w:tc>
          <w:tcPr>
            <w:tcW w:w="1134" w:type="dxa"/>
            <w:tcBorders>
              <w:top w:val="single" w:sz="4" w:space="0" w:color="auto"/>
              <w:left w:val="single" w:sz="4" w:space="0" w:color="auto"/>
              <w:bottom w:val="single" w:sz="4" w:space="0" w:color="auto"/>
              <w:right w:val="single" w:sz="4" w:space="0" w:color="auto"/>
            </w:tcBorders>
          </w:tcPr>
          <w:p w:rsidR="00D00FC3" w:rsidRPr="005811C2" w:rsidRDefault="005811C2" w:rsidP="009C7EAB">
            <w:r>
              <w:t>США</w:t>
            </w:r>
          </w:p>
        </w:tc>
        <w:tc>
          <w:tcPr>
            <w:tcW w:w="1701" w:type="dxa"/>
            <w:tcBorders>
              <w:top w:val="single" w:sz="4" w:space="0" w:color="auto"/>
              <w:left w:val="single" w:sz="4" w:space="0" w:color="auto"/>
              <w:bottom w:val="single" w:sz="4" w:space="0" w:color="auto"/>
              <w:right w:val="single" w:sz="4" w:space="0" w:color="auto"/>
            </w:tcBorders>
          </w:tcPr>
          <w:p w:rsidR="00D00FC3" w:rsidRDefault="00D00FC3" w:rsidP="00883A7D">
            <w:pPr>
              <w:spacing w:line="227" w:lineRule="atLeast"/>
              <w:rPr>
                <w:color w:val="222222"/>
              </w:rPr>
            </w:pPr>
            <w:r>
              <w:rPr>
                <w:color w:val="222222"/>
              </w:rPr>
              <w:t>Патент</w:t>
            </w:r>
          </w:p>
          <w:p w:rsidR="00D00FC3" w:rsidRDefault="00D00FC3" w:rsidP="00883A7D">
            <w:pPr>
              <w:spacing w:line="227" w:lineRule="atLeast"/>
              <w:rPr>
                <w:color w:val="222222"/>
              </w:rPr>
            </w:pPr>
            <w:r w:rsidRPr="00AE54D8">
              <w:rPr>
                <w:color w:val="222222"/>
              </w:rPr>
              <w:t>9,255,108</w:t>
            </w:r>
          </w:p>
          <w:p w:rsidR="00D00FC3" w:rsidRPr="00AE54D8" w:rsidRDefault="00D00FC3" w:rsidP="00883A7D">
            <w:pPr>
              <w:spacing w:line="227" w:lineRule="atLeast"/>
              <w:rPr>
                <w:color w:val="222222"/>
              </w:rPr>
            </w:pPr>
            <w:r>
              <w:rPr>
                <w:color w:val="222222"/>
              </w:rPr>
              <w:t>9.02.16</w:t>
            </w:r>
          </w:p>
        </w:tc>
        <w:tc>
          <w:tcPr>
            <w:tcW w:w="3544" w:type="dxa"/>
            <w:tcBorders>
              <w:top w:val="single" w:sz="4" w:space="0" w:color="auto"/>
              <w:left w:val="single" w:sz="4" w:space="0" w:color="auto"/>
              <w:bottom w:val="single" w:sz="4" w:space="0" w:color="auto"/>
              <w:right w:val="single" w:sz="4" w:space="0" w:color="auto"/>
            </w:tcBorders>
          </w:tcPr>
          <w:p w:rsidR="00D00FC3" w:rsidRPr="00AE54D8" w:rsidRDefault="00D00FC3" w:rsidP="00062B12">
            <w:pPr>
              <w:spacing w:before="113" w:after="113"/>
              <w:rPr>
                <w:color w:val="222222"/>
              </w:rPr>
            </w:pPr>
            <w:r w:rsidRPr="00AE54D8">
              <w:rPr>
                <w:color w:val="222222"/>
              </w:rPr>
              <w:t>Гетероциклические соединения и их применени</w:t>
            </w:r>
            <w:r w:rsidR="00062B12">
              <w:rPr>
                <w:color w:val="222222"/>
              </w:rPr>
              <w:t>е</w:t>
            </w:r>
          </w:p>
        </w:tc>
        <w:tc>
          <w:tcPr>
            <w:tcW w:w="5812" w:type="dxa"/>
            <w:tcBorders>
              <w:top w:val="single" w:sz="4" w:space="0" w:color="auto"/>
              <w:left w:val="single" w:sz="4" w:space="0" w:color="auto"/>
              <w:bottom w:val="single" w:sz="4" w:space="0" w:color="auto"/>
              <w:right w:val="single" w:sz="4" w:space="0" w:color="auto"/>
            </w:tcBorders>
          </w:tcPr>
          <w:p w:rsidR="00D00FC3" w:rsidRPr="00AE54D8" w:rsidRDefault="005811C2" w:rsidP="001076D9">
            <w:pPr>
              <w:spacing w:before="100" w:beforeAutospacing="1" w:after="100" w:afterAutospacing="1"/>
              <w:jc w:val="both"/>
              <w:rPr>
                <w:color w:val="222222"/>
              </w:rPr>
            </w:pPr>
            <w:r>
              <w:rPr>
                <w:color w:val="222222"/>
              </w:rPr>
              <w:t>О</w:t>
            </w:r>
            <w:r w:rsidR="00D00FC3" w:rsidRPr="00AE54D8">
              <w:rPr>
                <w:color w:val="222222"/>
              </w:rPr>
              <w:t>пределенные варианты, в которых фиброз или фиброзное состояние печени лечится, предотвращается и / или управляемых, соединение представлено здесь можно сочетать с, например, адефовира дипивоксила, кандесартана, колхицин, в сочетании ATG, микофенолятмофетил, и такролимус, в сочетании циклоспорина микроэмульсия и такролимус, эластометрия, эверолимус, FG-3019, Fuzheng Хуаюй Г.И. 262570, глицирризин (моноаммония глицирризинат</w:t>
            </w:r>
            <w:r w:rsidR="002604A3" w:rsidRPr="002604A3">
              <w:rPr>
                <w:color w:val="222222"/>
              </w:rPr>
              <w:t>)</w:t>
            </w:r>
            <w:r w:rsidR="00D00FC3" w:rsidRPr="00AE54D8">
              <w:rPr>
                <w:color w:val="222222"/>
              </w:rPr>
              <w:t>, глицин, L-цистеин моногидрохлорид),</w:t>
            </w:r>
            <w:r w:rsidR="00D00FC3">
              <w:rPr>
                <w:color w:val="222222"/>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D00FC3" w:rsidRPr="00AE54D8" w:rsidRDefault="00855574" w:rsidP="006D3E00">
            <w:pPr>
              <w:rPr>
                <w:color w:val="222222"/>
                <w:sz w:val="18"/>
                <w:szCs w:val="18"/>
                <w:lang w:val="en-US"/>
              </w:rPr>
            </w:pPr>
            <w:r>
              <w:rPr>
                <w:color w:val="222222"/>
                <w:sz w:val="18"/>
                <w:szCs w:val="18"/>
                <w:lang w:val="en-US"/>
              </w:rPr>
              <w:t>Castro</w:t>
            </w:r>
            <w:r w:rsidRPr="00855574">
              <w:rPr>
                <w:color w:val="222222"/>
                <w:sz w:val="18"/>
                <w:szCs w:val="18"/>
                <w:lang w:val="en-US"/>
              </w:rPr>
              <w:t xml:space="preserve"> </w:t>
            </w:r>
            <w:r w:rsidR="00D00FC3" w:rsidRPr="00AE54D8">
              <w:rPr>
                <w:color w:val="222222"/>
                <w:sz w:val="18"/>
                <w:szCs w:val="18"/>
                <w:lang w:val="en-US"/>
              </w:rPr>
              <w:t xml:space="preserve">Alfredo C. </w:t>
            </w:r>
            <w:r w:rsidR="00D00FC3">
              <w:rPr>
                <w:color w:val="222222"/>
                <w:sz w:val="18"/>
                <w:szCs w:val="18"/>
              </w:rPr>
              <w:t>и</w:t>
            </w:r>
            <w:r w:rsidR="00D00FC3" w:rsidRPr="00AE54D8">
              <w:rPr>
                <w:color w:val="222222"/>
                <w:sz w:val="18"/>
                <w:szCs w:val="18"/>
                <w:lang w:val="en-US"/>
              </w:rPr>
              <w:t xml:space="preserve"> </w:t>
            </w:r>
            <w:r w:rsidR="00D00FC3">
              <w:rPr>
                <w:color w:val="222222"/>
                <w:sz w:val="18"/>
                <w:szCs w:val="18"/>
              </w:rPr>
              <w:t>др</w:t>
            </w:r>
            <w:r w:rsidR="00D00FC3" w:rsidRPr="00AE54D8">
              <w:rPr>
                <w:color w:val="222222"/>
                <w:sz w:val="18"/>
                <w:szCs w:val="18"/>
                <w:lang w:val="en-US"/>
              </w:rPr>
              <w:t>.</w:t>
            </w:r>
          </w:p>
          <w:p w:rsidR="00D00FC3" w:rsidRPr="00AE54D8" w:rsidRDefault="004C1350" w:rsidP="006D3E00">
            <w:pPr>
              <w:rPr>
                <w:color w:val="222222"/>
                <w:sz w:val="18"/>
                <w:szCs w:val="18"/>
                <w:lang w:val="en-US"/>
              </w:rPr>
            </w:pPr>
            <w:r>
              <w:rPr>
                <w:color w:val="222222"/>
                <w:sz w:val="18"/>
                <w:szCs w:val="18"/>
                <w:lang w:val="en-US"/>
              </w:rPr>
              <w:t>(</w:t>
            </w:r>
            <w:r w:rsidR="00D00FC3" w:rsidRPr="00AE54D8">
              <w:rPr>
                <w:color w:val="222222"/>
                <w:sz w:val="18"/>
                <w:szCs w:val="18"/>
                <w:lang w:val="en-US"/>
              </w:rPr>
              <w:t>Infinity Pharmaceuticals, Inc. (Cambridge, MA)</w:t>
            </w:r>
          </w:p>
        </w:tc>
      </w:tr>
      <w:tr w:rsidR="00062B1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062B12" w:rsidRPr="00062B12" w:rsidRDefault="00062B12" w:rsidP="0022027D">
            <w:r>
              <w:t>2.435</w:t>
            </w:r>
          </w:p>
        </w:tc>
        <w:tc>
          <w:tcPr>
            <w:tcW w:w="1134" w:type="dxa"/>
            <w:tcBorders>
              <w:top w:val="single" w:sz="4" w:space="0" w:color="auto"/>
              <w:left w:val="single" w:sz="4" w:space="0" w:color="auto"/>
              <w:bottom w:val="single" w:sz="4" w:space="0" w:color="auto"/>
              <w:right w:val="single" w:sz="4" w:space="0" w:color="auto"/>
            </w:tcBorders>
          </w:tcPr>
          <w:p w:rsidR="00062B12" w:rsidRPr="00062B12" w:rsidRDefault="00062B12" w:rsidP="009C7EAB">
            <w:r>
              <w:t>США</w:t>
            </w:r>
          </w:p>
        </w:tc>
        <w:tc>
          <w:tcPr>
            <w:tcW w:w="1701" w:type="dxa"/>
            <w:tcBorders>
              <w:top w:val="single" w:sz="4" w:space="0" w:color="auto"/>
              <w:left w:val="single" w:sz="4" w:space="0" w:color="auto"/>
              <w:bottom w:val="single" w:sz="4" w:space="0" w:color="auto"/>
              <w:right w:val="single" w:sz="4" w:space="0" w:color="auto"/>
            </w:tcBorders>
          </w:tcPr>
          <w:p w:rsidR="00062B12" w:rsidRDefault="00062B12" w:rsidP="00883A7D">
            <w:pPr>
              <w:spacing w:line="227" w:lineRule="atLeast"/>
              <w:rPr>
                <w:color w:val="222222"/>
              </w:rPr>
            </w:pPr>
            <w:r>
              <w:rPr>
                <w:color w:val="222222"/>
              </w:rPr>
              <w:t>Заявка</w:t>
            </w:r>
          </w:p>
          <w:p w:rsidR="00062B12" w:rsidRDefault="00062B12" w:rsidP="00883A7D">
            <w:pPr>
              <w:spacing w:line="227" w:lineRule="atLeast"/>
              <w:rPr>
                <w:color w:val="222222"/>
              </w:rPr>
            </w:pPr>
            <w:r>
              <w:rPr>
                <w:color w:val="222222"/>
                <w:lang w:val="en-US"/>
              </w:rPr>
              <w:t xml:space="preserve">2016046912 (A1) </w:t>
            </w:r>
          </w:p>
          <w:p w:rsidR="00062B12" w:rsidRPr="00062B12" w:rsidRDefault="00062B12" w:rsidP="00883A7D">
            <w:pPr>
              <w:spacing w:line="227" w:lineRule="atLeast"/>
              <w:rPr>
                <w:color w:val="222222"/>
              </w:rPr>
            </w:pPr>
            <w:r w:rsidRPr="00062B12">
              <w:rPr>
                <w:color w:val="222222"/>
                <w:lang w:val="en-US"/>
              </w:rPr>
              <w:t>18</w:t>
            </w:r>
            <w:r>
              <w:rPr>
                <w:color w:val="222222"/>
              </w:rPr>
              <w:t>.02.16</w:t>
            </w:r>
          </w:p>
        </w:tc>
        <w:tc>
          <w:tcPr>
            <w:tcW w:w="3544" w:type="dxa"/>
            <w:tcBorders>
              <w:top w:val="single" w:sz="4" w:space="0" w:color="auto"/>
              <w:left w:val="single" w:sz="4" w:space="0" w:color="auto"/>
              <w:bottom w:val="single" w:sz="4" w:space="0" w:color="auto"/>
              <w:right w:val="single" w:sz="4" w:space="0" w:color="auto"/>
            </w:tcBorders>
          </w:tcPr>
          <w:p w:rsidR="00062B12" w:rsidRPr="00062B12" w:rsidRDefault="00062B12" w:rsidP="00062B12">
            <w:pPr>
              <w:spacing w:before="113" w:after="113"/>
              <w:rPr>
                <w:color w:val="222222"/>
              </w:rPr>
            </w:pPr>
            <w:r>
              <w:rPr>
                <w:color w:val="222222"/>
              </w:rPr>
              <w:t>Глюкуронозилтрансферазы, ген</w:t>
            </w:r>
            <w:r w:rsidRPr="00062B12">
              <w:rPr>
                <w:color w:val="222222"/>
              </w:rPr>
              <w:t>, кодирующ</w:t>
            </w:r>
            <w:r>
              <w:rPr>
                <w:color w:val="222222"/>
              </w:rPr>
              <w:t>ий</w:t>
            </w:r>
            <w:r w:rsidRPr="00062B12">
              <w:rPr>
                <w:color w:val="222222"/>
              </w:rPr>
              <w:t xml:space="preserve"> </w:t>
            </w:r>
            <w:r>
              <w:rPr>
                <w:color w:val="222222"/>
              </w:rPr>
              <w:t xml:space="preserve"> и их применение</w:t>
            </w:r>
          </w:p>
        </w:tc>
        <w:tc>
          <w:tcPr>
            <w:tcW w:w="5812" w:type="dxa"/>
            <w:tcBorders>
              <w:top w:val="single" w:sz="4" w:space="0" w:color="auto"/>
              <w:left w:val="single" w:sz="4" w:space="0" w:color="auto"/>
              <w:bottom w:val="single" w:sz="4" w:space="0" w:color="auto"/>
              <w:right w:val="single" w:sz="4" w:space="0" w:color="auto"/>
            </w:tcBorders>
          </w:tcPr>
          <w:p w:rsidR="00062B12" w:rsidRPr="00062B12" w:rsidRDefault="00DE1729" w:rsidP="00DE1729">
            <w:pPr>
              <w:spacing w:before="100" w:beforeAutospacing="1" w:after="100" w:afterAutospacing="1"/>
              <w:jc w:val="both"/>
              <w:rPr>
                <w:color w:val="222222"/>
              </w:rPr>
            </w:pPr>
            <w:r>
              <w:rPr>
                <w:color w:val="222222"/>
              </w:rPr>
              <w:t>Ф</w:t>
            </w:r>
            <w:r w:rsidR="00062B12" w:rsidRPr="00062B12">
              <w:rPr>
                <w:color w:val="222222"/>
              </w:rPr>
              <w:t>ер</w:t>
            </w:r>
            <w:r>
              <w:rPr>
                <w:color w:val="222222"/>
              </w:rPr>
              <w:t xml:space="preserve">мент, участвующий в </w:t>
            </w:r>
            <w:r w:rsidR="00062B12" w:rsidRPr="00062B12">
              <w:rPr>
                <w:color w:val="222222"/>
              </w:rPr>
              <w:t xml:space="preserve"> биосинтетическ</w:t>
            </w:r>
            <w:r>
              <w:rPr>
                <w:color w:val="222222"/>
              </w:rPr>
              <w:t>ой</w:t>
            </w:r>
            <w:r w:rsidR="00062B12" w:rsidRPr="00062B12">
              <w:rPr>
                <w:color w:val="222222"/>
              </w:rPr>
              <w:t xml:space="preserve"> систем</w:t>
            </w:r>
            <w:r>
              <w:rPr>
                <w:color w:val="222222"/>
              </w:rPr>
              <w:t xml:space="preserve">е </w:t>
            </w:r>
            <w:r w:rsidRPr="00062B12">
              <w:rPr>
                <w:color w:val="222222"/>
              </w:rPr>
              <w:t>глицирризина</w:t>
            </w:r>
            <w:r w:rsidR="00062B12" w:rsidRPr="00062B12">
              <w:rPr>
                <w:color w:val="222222"/>
              </w:rPr>
              <w:t>, ген фермента и</w:t>
            </w:r>
            <w:r>
              <w:rPr>
                <w:color w:val="222222"/>
              </w:rPr>
              <w:t xml:space="preserve"> </w:t>
            </w:r>
            <w:r w:rsidRPr="00062B12">
              <w:rPr>
                <w:color w:val="222222"/>
              </w:rPr>
              <w:t>его</w:t>
            </w:r>
            <w:r w:rsidR="00062B12" w:rsidRPr="00062B12">
              <w:rPr>
                <w:color w:val="222222"/>
              </w:rPr>
              <w:t xml:space="preserve"> использова</w:t>
            </w:r>
            <w:r>
              <w:rPr>
                <w:color w:val="222222"/>
              </w:rPr>
              <w:t xml:space="preserve">ние </w:t>
            </w:r>
            <w:r w:rsidR="00062B12" w:rsidRPr="00062B12">
              <w:rPr>
                <w:color w:val="222222"/>
              </w:rPr>
              <w:t xml:space="preserve"> для того, чтобы стабильно и непрерывно обеспечива</w:t>
            </w:r>
            <w:r>
              <w:rPr>
                <w:color w:val="222222"/>
              </w:rPr>
              <w:t>ть</w:t>
            </w:r>
            <w:r w:rsidR="00062B12" w:rsidRPr="00062B12">
              <w:rPr>
                <w:color w:val="222222"/>
              </w:rPr>
              <w:t xml:space="preserve"> большое количество глицирризин</w:t>
            </w:r>
            <w:r>
              <w:rPr>
                <w:color w:val="222222"/>
              </w:rPr>
              <w:t>а</w:t>
            </w:r>
          </w:p>
        </w:tc>
        <w:tc>
          <w:tcPr>
            <w:tcW w:w="2268" w:type="dxa"/>
            <w:tcBorders>
              <w:top w:val="single" w:sz="4" w:space="0" w:color="auto"/>
              <w:left w:val="single" w:sz="4" w:space="0" w:color="auto"/>
              <w:bottom w:val="single" w:sz="4" w:space="0" w:color="auto"/>
              <w:right w:val="single" w:sz="4" w:space="0" w:color="auto"/>
            </w:tcBorders>
          </w:tcPr>
          <w:p w:rsidR="00062B12" w:rsidRPr="00062B12" w:rsidRDefault="00062B12" w:rsidP="006D3E00">
            <w:pPr>
              <w:rPr>
                <w:color w:val="222222"/>
                <w:sz w:val="18"/>
                <w:szCs w:val="18"/>
                <w:lang w:val="en-US"/>
              </w:rPr>
            </w:pPr>
            <w:r w:rsidRPr="00062B12">
              <w:rPr>
                <w:color w:val="222222"/>
                <w:sz w:val="18"/>
                <w:szCs w:val="18"/>
                <w:lang w:val="en-US"/>
              </w:rPr>
              <w:t>M</w:t>
            </w:r>
            <w:r w:rsidR="00206C07">
              <w:rPr>
                <w:color w:val="222222"/>
                <w:sz w:val="18"/>
                <w:szCs w:val="18"/>
                <w:lang w:val="en-US"/>
              </w:rPr>
              <w:t>uranaka</w:t>
            </w:r>
            <w:r w:rsidRPr="00062B12">
              <w:rPr>
                <w:color w:val="222222"/>
                <w:sz w:val="18"/>
                <w:szCs w:val="18"/>
                <w:lang w:val="en-US"/>
              </w:rPr>
              <w:t xml:space="preserve"> Toshiya </w:t>
            </w:r>
            <w:r>
              <w:rPr>
                <w:color w:val="222222"/>
                <w:sz w:val="18"/>
                <w:szCs w:val="18"/>
              </w:rPr>
              <w:t>и</w:t>
            </w:r>
            <w:r w:rsidRPr="00062B12">
              <w:rPr>
                <w:color w:val="222222"/>
                <w:sz w:val="18"/>
                <w:szCs w:val="18"/>
                <w:lang w:val="en-US"/>
              </w:rPr>
              <w:t xml:space="preserve"> </w:t>
            </w:r>
            <w:r>
              <w:rPr>
                <w:color w:val="222222"/>
                <w:sz w:val="18"/>
                <w:szCs w:val="18"/>
              </w:rPr>
              <w:t>др</w:t>
            </w:r>
            <w:r w:rsidRPr="00062B12">
              <w:rPr>
                <w:color w:val="222222"/>
                <w:sz w:val="18"/>
                <w:szCs w:val="18"/>
                <w:lang w:val="en-US"/>
              </w:rPr>
              <w:t>.</w:t>
            </w:r>
          </w:p>
          <w:p w:rsidR="00062B12" w:rsidRPr="004C1350" w:rsidRDefault="00C02485" w:rsidP="00206C07">
            <w:pPr>
              <w:rPr>
                <w:color w:val="222222"/>
                <w:sz w:val="18"/>
                <w:szCs w:val="18"/>
                <w:lang w:val="en-US"/>
              </w:rPr>
            </w:pPr>
            <w:r w:rsidRPr="004C1350">
              <w:rPr>
                <w:color w:val="222222"/>
                <w:sz w:val="18"/>
                <w:szCs w:val="18"/>
                <w:lang w:val="en-US"/>
              </w:rPr>
              <w:t>(</w:t>
            </w:r>
            <w:r w:rsidR="00062B12" w:rsidRPr="00062B12">
              <w:rPr>
                <w:color w:val="222222"/>
                <w:sz w:val="18"/>
                <w:szCs w:val="18"/>
                <w:lang w:val="en-US"/>
              </w:rPr>
              <w:t>R</w:t>
            </w:r>
            <w:r w:rsidR="00206C07">
              <w:rPr>
                <w:color w:val="222222"/>
                <w:sz w:val="18"/>
                <w:szCs w:val="18"/>
                <w:lang w:val="en-US"/>
              </w:rPr>
              <w:t>iken</w:t>
            </w:r>
            <w:r w:rsidRPr="004C1350">
              <w:rPr>
                <w:color w:val="222222"/>
                <w:sz w:val="18"/>
                <w:szCs w:val="18"/>
                <w:lang w:val="en-US"/>
              </w:rPr>
              <w:t>)</w:t>
            </w:r>
          </w:p>
        </w:tc>
      </w:tr>
      <w:tr w:rsidR="006E6DCC"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E6DCC" w:rsidRPr="006E6DCC" w:rsidRDefault="00E71C58" w:rsidP="00E71C58">
            <w:pPr>
              <w:rPr>
                <w:lang w:val="en-US"/>
              </w:rPr>
            </w:pPr>
            <w:r>
              <w:t>2.436</w:t>
            </w:r>
          </w:p>
        </w:tc>
        <w:tc>
          <w:tcPr>
            <w:tcW w:w="1134" w:type="dxa"/>
            <w:tcBorders>
              <w:top w:val="single" w:sz="4" w:space="0" w:color="auto"/>
              <w:left w:val="single" w:sz="4" w:space="0" w:color="auto"/>
              <w:bottom w:val="single" w:sz="4" w:space="0" w:color="auto"/>
              <w:right w:val="single" w:sz="4" w:space="0" w:color="auto"/>
            </w:tcBorders>
          </w:tcPr>
          <w:p w:rsidR="006E6DCC" w:rsidRPr="006E6DCC" w:rsidRDefault="006E6DCC" w:rsidP="009C7EAB">
            <w:r>
              <w:t>США</w:t>
            </w:r>
          </w:p>
        </w:tc>
        <w:tc>
          <w:tcPr>
            <w:tcW w:w="1701" w:type="dxa"/>
            <w:tcBorders>
              <w:top w:val="single" w:sz="4" w:space="0" w:color="auto"/>
              <w:left w:val="single" w:sz="4" w:space="0" w:color="auto"/>
              <w:bottom w:val="single" w:sz="4" w:space="0" w:color="auto"/>
              <w:right w:val="single" w:sz="4" w:space="0" w:color="auto"/>
            </w:tcBorders>
          </w:tcPr>
          <w:p w:rsidR="006E6DCC" w:rsidRDefault="006E6DCC" w:rsidP="00E71C58">
            <w:pPr>
              <w:rPr>
                <w:rStyle w:val="longtext"/>
                <w:color w:val="222222"/>
              </w:rPr>
            </w:pPr>
            <w:r>
              <w:rPr>
                <w:rStyle w:val="longtext"/>
                <w:color w:val="222222"/>
              </w:rPr>
              <w:t>Патент</w:t>
            </w:r>
          </w:p>
          <w:p w:rsidR="006E6DCC" w:rsidRDefault="006E6DCC" w:rsidP="00E71C58">
            <w:pPr>
              <w:rPr>
                <w:rStyle w:val="longtext"/>
                <w:color w:val="222222"/>
              </w:rPr>
            </w:pPr>
            <w:r w:rsidRPr="00F86B81">
              <w:rPr>
                <w:rStyle w:val="longtext"/>
                <w:color w:val="222222"/>
                <w:lang w:val="en-US"/>
              </w:rPr>
              <w:t>9,278,156</w:t>
            </w:r>
          </w:p>
          <w:p w:rsidR="006E6DCC" w:rsidRPr="00F86B81" w:rsidRDefault="006E6DCC" w:rsidP="00E71C58">
            <w:pPr>
              <w:rPr>
                <w:rStyle w:val="longtext"/>
                <w:color w:val="222222"/>
              </w:rPr>
            </w:pPr>
            <w:r>
              <w:rPr>
                <w:rStyle w:val="longtext"/>
                <w:color w:val="222222"/>
              </w:rPr>
              <w:t>8.03.16</w:t>
            </w:r>
          </w:p>
        </w:tc>
        <w:tc>
          <w:tcPr>
            <w:tcW w:w="3544" w:type="dxa"/>
            <w:tcBorders>
              <w:top w:val="single" w:sz="4" w:space="0" w:color="auto"/>
              <w:left w:val="single" w:sz="4" w:space="0" w:color="auto"/>
              <w:bottom w:val="single" w:sz="4" w:space="0" w:color="auto"/>
              <w:right w:val="single" w:sz="4" w:space="0" w:color="auto"/>
            </w:tcBorders>
          </w:tcPr>
          <w:p w:rsidR="006E6DCC" w:rsidRPr="00E11B70" w:rsidRDefault="006E6DCC" w:rsidP="006E6DCC">
            <w:pPr>
              <w:rPr>
                <w:bCs/>
                <w:color w:val="000000" w:themeColor="text1"/>
                <w:lang w:val="en-US"/>
              </w:rPr>
            </w:pPr>
            <w:r w:rsidRPr="00E11B70">
              <w:rPr>
                <w:bCs/>
                <w:color w:val="000000" w:themeColor="text1"/>
                <w:lang w:val="en-US"/>
              </w:rPr>
              <w:t>Саморассасывающ</w:t>
            </w:r>
            <w:r w:rsidRPr="00E11B70">
              <w:rPr>
                <w:bCs/>
                <w:color w:val="000000" w:themeColor="text1"/>
              </w:rPr>
              <w:t>ая</w:t>
            </w:r>
            <w:r w:rsidRPr="00E11B70">
              <w:rPr>
                <w:bCs/>
                <w:color w:val="000000" w:themeColor="text1"/>
                <w:lang w:val="en-US"/>
              </w:rPr>
              <w:t>ся повязка на рану</w:t>
            </w:r>
          </w:p>
        </w:tc>
        <w:tc>
          <w:tcPr>
            <w:tcW w:w="5812" w:type="dxa"/>
            <w:tcBorders>
              <w:top w:val="single" w:sz="4" w:space="0" w:color="auto"/>
              <w:left w:val="single" w:sz="4" w:space="0" w:color="auto"/>
              <w:bottom w:val="single" w:sz="4" w:space="0" w:color="auto"/>
              <w:right w:val="single" w:sz="4" w:space="0" w:color="auto"/>
            </w:tcBorders>
          </w:tcPr>
          <w:p w:rsidR="006E6DCC" w:rsidRPr="00CC4061" w:rsidRDefault="006E6DCC" w:rsidP="00E71C58">
            <w:pPr>
              <w:widowControl w:val="0"/>
              <w:autoSpaceDE w:val="0"/>
              <w:autoSpaceDN w:val="0"/>
              <w:adjustRightInd w:val="0"/>
              <w:jc w:val="both"/>
              <w:rPr>
                <w:szCs w:val="20"/>
                <w:lang w:val="uk-UA"/>
              </w:rPr>
            </w:pPr>
            <w:r w:rsidRPr="00F86B81">
              <w:rPr>
                <w:szCs w:val="20"/>
                <w:lang w:val="uk-UA"/>
              </w:rPr>
              <w:t>Botanicals, т.е. ромашка, женьшень, гингко билоба, куркумин, глицирризин, капсаицин, и алоэ вера;</w:t>
            </w:r>
          </w:p>
        </w:tc>
        <w:tc>
          <w:tcPr>
            <w:tcW w:w="2268" w:type="dxa"/>
            <w:tcBorders>
              <w:top w:val="single" w:sz="4" w:space="0" w:color="auto"/>
              <w:left w:val="single" w:sz="4" w:space="0" w:color="auto"/>
              <w:bottom w:val="single" w:sz="4" w:space="0" w:color="auto"/>
              <w:right w:val="single" w:sz="4" w:space="0" w:color="auto"/>
            </w:tcBorders>
          </w:tcPr>
          <w:p w:rsidR="006E6DCC" w:rsidRPr="000A1954" w:rsidRDefault="00855574" w:rsidP="00E71C58">
            <w:pPr>
              <w:spacing w:before="100" w:beforeAutospacing="1" w:after="100" w:afterAutospacing="1"/>
              <w:rPr>
                <w:color w:val="000000" w:themeColor="text1"/>
                <w:sz w:val="18"/>
                <w:szCs w:val="18"/>
                <w:lang w:val="en-US"/>
              </w:rPr>
            </w:pPr>
            <w:r>
              <w:rPr>
                <w:color w:val="000000" w:themeColor="text1"/>
                <w:sz w:val="18"/>
                <w:szCs w:val="18"/>
                <w:lang w:val="en-US"/>
              </w:rPr>
              <w:t>Ploger</w:t>
            </w:r>
            <w:r w:rsidRPr="000231FC">
              <w:rPr>
                <w:color w:val="000000" w:themeColor="text1"/>
                <w:sz w:val="18"/>
                <w:szCs w:val="18"/>
                <w:lang w:val="en-US"/>
              </w:rPr>
              <w:t xml:space="preserve"> </w:t>
            </w:r>
            <w:r w:rsidR="006E6DCC" w:rsidRPr="000A1954">
              <w:rPr>
                <w:color w:val="000000" w:themeColor="text1"/>
                <w:sz w:val="18"/>
                <w:szCs w:val="18"/>
                <w:lang w:val="en-US"/>
              </w:rPr>
              <w:t xml:space="preserve"> Frank </w:t>
            </w:r>
            <w:r w:rsidR="006E6DCC" w:rsidRPr="000A1954">
              <w:rPr>
                <w:color w:val="000000" w:themeColor="text1"/>
                <w:sz w:val="18"/>
                <w:szCs w:val="18"/>
              </w:rPr>
              <w:t>и</w:t>
            </w:r>
            <w:r w:rsidR="006E6DCC" w:rsidRPr="000A1954">
              <w:rPr>
                <w:color w:val="000000" w:themeColor="text1"/>
                <w:sz w:val="18"/>
                <w:szCs w:val="18"/>
                <w:lang w:val="en-US"/>
              </w:rPr>
              <w:t xml:space="preserve"> </w:t>
            </w:r>
            <w:r w:rsidR="006E6DCC" w:rsidRPr="000A1954">
              <w:rPr>
                <w:color w:val="000000" w:themeColor="text1"/>
                <w:sz w:val="18"/>
                <w:szCs w:val="18"/>
              </w:rPr>
              <w:t>др</w:t>
            </w:r>
            <w:r w:rsidR="006E6DCC" w:rsidRPr="000A1954">
              <w:rPr>
                <w:color w:val="000000" w:themeColor="text1"/>
                <w:sz w:val="18"/>
                <w:szCs w:val="18"/>
                <w:lang w:val="en-US"/>
              </w:rPr>
              <w:t>.</w:t>
            </w:r>
          </w:p>
          <w:p w:rsidR="006E6DCC" w:rsidRPr="000A1954" w:rsidRDefault="006E6DCC" w:rsidP="00E71C58">
            <w:pPr>
              <w:spacing w:before="100" w:beforeAutospacing="1" w:after="100" w:afterAutospacing="1"/>
              <w:rPr>
                <w:color w:val="000000" w:themeColor="text1"/>
                <w:sz w:val="18"/>
                <w:szCs w:val="18"/>
                <w:lang w:val="en-US"/>
              </w:rPr>
            </w:pPr>
            <w:r w:rsidRPr="000A1954">
              <w:rPr>
                <w:color w:val="000000" w:themeColor="text1"/>
                <w:sz w:val="18"/>
                <w:szCs w:val="18"/>
                <w:lang w:val="en-US"/>
              </w:rPr>
              <w:t>(Freudenberg KG; Carl)</w:t>
            </w:r>
          </w:p>
        </w:tc>
      </w:tr>
      <w:tr w:rsidR="005E60C9" w:rsidRPr="006E6DC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E60C9" w:rsidRPr="006E6DCC" w:rsidRDefault="00E71C58" w:rsidP="00E71C58">
            <w:pPr>
              <w:rPr>
                <w:lang w:val="en-US"/>
              </w:rPr>
            </w:pPr>
            <w:r>
              <w:t>2.437</w:t>
            </w:r>
          </w:p>
        </w:tc>
        <w:tc>
          <w:tcPr>
            <w:tcW w:w="1134" w:type="dxa"/>
            <w:tcBorders>
              <w:top w:val="single" w:sz="4" w:space="0" w:color="auto"/>
              <w:left w:val="single" w:sz="4" w:space="0" w:color="auto"/>
              <w:bottom w:val="single" w:sz="4" w:space="0" w:color="auto"/>
              <w:right w:val="single" w:sz="4" w:space="0" w:color="auto"/>
            </w:tcBorders>
          </w:tcPr>
          <w:p w:rsidR="005E60C9" w:rsidRDefault="005E60C9" w:rsidP="009C7EAB">
            <w:r>
              <w:t>США</w:t>
            </w:r>
          </w:p>
        </w:tc>
        <w:tc>
          <w:tcPr>
            <w:tcW w:w="1701" w:type="dxa"/>
            <w:tcBorders>
              <w:top w:val="single" w:sz="4" w:space="0" w:color="auto"/>
              <w:left w:val="single" w:sz="4" w:space="0" w:color="auto"/>
              <w:bottom w:val="single" w:sz="4" w:space="0" w:color="auto"/>
              <w:right w:val="single" w:sz="4" w:space="0" w:color="auto"/>
            </w:tcBorders>
          </w:tcPr>
          <w:p w:rsidR="005E60C9" w:rsidRDefault="005E60C9" w:rsidP="00E71C58">
            <w:pPr>
              <w:rPr>
                <w:rStyle w:val="longtext"/>
                <w:color w:val="222222"/>
              </w:rPr>
            </w:pPr>
            <w:r>
              <w:rPr>
                <w:rStyle w:val="longtext"/>
                <w:color w:val="222222"/>
              </w:rPr>
              <w:t>Патент</w:t>
            </w:r>
          </w:p>
          <w:p w:rsidR="005E60C9" w:rsidRDefault="005E60C9" w:rsidP="00E71C58">
            <w:pPr>
              <w:rPr>
                <w:rStyle w:val="longtext"/>
                <w:color w:val="222222"/>
              </w:rPr>
            </w:pPr>
            <w:r w:rsidRPr="00E978A4">
              <w:rPr>
                <w:rStyle w:val="longtext"/>
                <w:color w:val="222222"/>
                <w:lang w:val="en-US"/>
              </w:rPr>
              <w:t>9,289,472</w:t>
            </w:r>
          </w:p>
          <w:p w:rsidR="005E60C9" w:rsidRPr="00E978A4" w:rsidRDefault="005E60C9" w:rsidP="00E71C58">
            <w:pPr>
              <w:rPr>
                <w:rStyle w:val="longtext"/>
                <w:color w:val="222222"/>
              </w:rPr>
            </w:pPr>
            <w:r>
              <w:rPr>
                <w:rStyle w:val="longtext"/>
                <w:color w:val="222222"/>
              </w:rPr>
              <w:t>22.03.16</w:t>
            </w:r>
          </w:p>
        </w:tc>
        <w:tc>
          <w:tcPr>
            <w:tcW w:w="3544" w:type="dxa"/>
            <w:tcBorders>
              <w:top w:val="single" w:sz="4" w:space="0" w:color="auto"/>
              <w:left w:val="single" w:sz="4" w:space="0" w:color="auto"/>
              <w:bottom w:val="single" w:sz="4" w:space="0" w:color="auto"/>
              <w:right w:val="single" w:sz="4" w:space="0" w:color="auto"/>
            </w:tcBorders>
          </w:tcPr>
          <w:p w:rsidR="005E60C9" w:rsidRPr="00E11B70" w:rsidRDefault="00EB3DAE" w:rsidP="00EB3DAE">
            <w:pPr>
              <w:rPr>
                <w:bCs/>
                <w:color w:val="000000" w:themeColor="text1"/>
              </w:rPr>
            </w:pPr>
            <w:r>
              <w:rPr>
                <w:bCs/>
                <w:color w:val="000000" w:themeColor="text1"/>
              </w:rPr>
              <w:t xml:space="preserve">Использование </w:t>
            </w:r>
            <w:r w:rsidR="001B070B">
              <w:rPr>
                <w:bCs/>
                <w:color w:val="000000" w:themeColor="text1"/>
              </w:rPr>
              <w:t>(</w:t>
            </w:r>
            <w:r w:rsidR="005E60C9" w:rsidRPr="00E11B70">
              <w:rPr>
                <w:bCs/>
                <w:color w:val="000000" w:themeColor="text1"/>
                <w:lang w:val="en-US"/>
              </w:rPr>
              <w:t>HSP</w:t>
            </w:r>
            <w:r>
              <w:rPr>
                <w:bCs/>
                <w:color w:val="000000" w:themeColor="text1"/>
              </w:rPr>
              <w:t>70</w:t>
            </w:r>
            <w:r w:rsidR="005E60C9" w:rsidRPr="00E11B70">
              <w:rPr>
                <w:bCs/>
                <w:color w:val="000000" w:themeColor="text1"/>
              </w:rPr>
              <w:t>)в качестве регулятора ферментативной активности</w:t>
            </w:r>
          </w:p>
        </w:tc>
        <w:tc>
          <w:tcPr>
            <w:tcW w:w="5812" w:type="dxa"/>
            <w:tcBorders>
              <w:top w:val="single" w:sz="4" w:space="0" w:color="auto"/>
              <w:left w:val="single" w:sz="4" w:space="0" w:color="auto"/>
              <w:bottom w:val="single" w:sz="4" w:space="0" w:color="auto"/>
              <w:right w:val="single" w:sz="4" w:space="0" w:color="auto"/>
            </w:tcBorders>
          </w:tcPr>
          <w:p w:rsidR="005E60C9" w:rsidRPr="00CC4061" w:rsidRDefault="005E60C9" w:rsidP="00E71C58">
            <w:pPr>
              <w:widowControl w:val="0"/>
              <w:autoSpaceDE w:val="0"/>
              <w:autoSpaceDN w:val="0"/>
              <w:adjustRightInd w:val="0"/>
              <w:jc w:val="both"/>
              <w:rPr>
                <w:szCs w:val="20"/>
                <w:lang w:val="uk-UA"/>
              </w:rPr>
            </w:pPr>
            <w:r w:rsidRPr="00E978A4">
              <w:rPr>
                <w:szCs w:val="20"/>
                <w:lang w:val="uk-UA"/>
              </w:rPr>
              <w:t>Следующие соединения, как было показано, чтобы вызвать (или совместно) инд</w:t>
            </w:r>
            <w:r>
              <w:rPr>
                <w:szCs w:val="20"/>
                <w:lang w:val="uk-UA"/>
              </w:rPr>
              <w:t>уцируют HSPs, в том числе Hsp70:</w:t>
            </w:r>
            <w:r w:rsidRPr="00E978A4">
              <w:rPr>
                <w:szCs w:val="20"/>
                <w:lang w:val="uk-UA"/>
              </w:rPr>
              <w:t>а также травяные лекарства paeoniflorin, глицирризин, celastrol, дигидро celastrol, celastrol дигидро ацетат и куркумин:</w:t>
            </w:r>
          </w:p>
        </w:tc>
        <w:tc>
          <w:tcPr>
            <w:tcW w:w="2268" w:type="dxa"/>
            <w:tcBorders>
              <w:top w:val="single" w:sz="4" w:space="0" w:color="auto"/>
              <w:left w:val="single" w:sz="4" w:space="0" w:color="auto"/>
              <w:bottom w:val="single" w:sz="4" w:space="0" w:color="auto"/>
              <w:right w:val="single" w:sz="4" w:space="0" w:color="auto"/>
            </w:tcBorders>
          </w:tcPr>
          <w:p w:rsidR="00206C07" w:rsidRPr="00435CCD" w:rsidRDefault="00855574" w:rsidP="00206C07">
            <w:pPr>
              <w:spacing w:before="100" w:beforeAutospacing="1" w:after="100" w:afterAutospacing="1"/>
              <w:rPr>
                <w:color w:val="000000" w:themeColor="text1"/>
                <w:sz w:val="18"/>
                <w:szCs w:val="18"/>
                <w:lang w:val="en-US"/>
              </w:rPr>
            </w:pPr>
            <w:r>
              <w:rPr>
                <w:color w:val="000000" w:themeColor="text1"/>
                <w:sz w:val="18"/>
                <w:szCs w:val="18"/>
                <w:lang w:val="en-US"/>
              </w:rPr>
              <w:t>Jensen</w:t>
            </w:r>
            <w:r w:rsidRPr="00855574">
              <w:rPr>
                <w:color w:val="000000" w:themeColor="text1"/>
                <w:sz w:val="18"/>
                <w:szCs w:val="18"/>
                <w:lang w:val="en-US"/>
              </w:rPr>
              <w:t xml:space="preserve"> </w:t>
            </w:r>
            <w:r w:rsidR="005E60C9" w:rsidRPr="000A1954">
              <w:rPr>
                <w:color w:val="000000" w:themeColor="text1"/>
                <w:sz w:val="18"/>
                <w:szCs w:val="18"/>
                <w:lang w:val="en-US"/>
              </w:rPr>
              <w:t xml:space="preserve">Thomas Kirkegaard </w:t>
            </w:r>
            <w:r w:rsidR="005E60C9" w:rsidRPr="000A1954">
              <w:rPr>
                <w:color w:val="000000" w:themeColor="text1"/>
                <w:sz w:val="18"/>
                <w:szCs w:val="18"/>
              </w:rPr>
              <w:t>и</w:t>
            </w:r>
            <w:r w:rsidR="005E60C9" w:rsidRPr="000A1954">
              <w:rPr>
                <w:color w:val="000000" w:themeColor="text1"/>
                <w:sz w:val="18"/>
                <w:szCs w:val="18"/>
                <w:lang w:val="en-US"/>
              </w:rPr>
              <w:t xml:space="preserve"> </w:t>
            </w:r>
            <w:r w:rsidR="005E60C9" w:rsidRPr="000A1954">
              <w:rPr>
                <w:color w:val="000000" w:themeColor="text1"/>
                <w:sz w:val="18"/>
                <w:szCs w:val="18"/>
              </w:rPr>
              <w:t>д</w:t>
            </w:r>
            <w:r w:rsidR="00206C07">
              <w:rPr>
                <w:color w:val="000000" w:themeColor="text1"/>
                <w:sz w:val="18"/>
                <w:szCs w:val="18"/>
              </w:rPr>
              <w:t>р</w:t>
            </w:r>
            <w:r w:rsidR="005E60C9" w:rsidRPr="000A1954">
              <w:rPr>
                <w:color w:val="000000" w:themeColor="text1"/>
                <w:sz w:val="18"/>
                <w:szCs w:val="18"/>
                <w:lang w:val="en-US"/>
              </w:rPr>
              <w:t>.</w:t>
            </w:r>
          </w:p>
          <w:p w:rsidR="005E60C9" w:rsidRPr="00206C07" w:rsidRDefault="00206C07" w:rsidP="00206C07">
            <w:pPr>
              <w:spacing w:before="100" w:beforeAutospacing="1" w:after="100" w:afterAutospacing="1"/>
              <w:rPr>
                <w:color w:val="000000" w:themeColor="text1"/>
                <w:sz w:val="18"/>
                <w:szCs w:val="18"/>
              </w:rPr>
            </w:pPr>
            <w:r>
              <w:rPr>
                <w:color w:val="000000" w:themeColor="text1"/>
                <w:sz w:val="18"/>
                <w:szCs w:val="18"/>
              </w:rPr>
              <w:t>(</w:t>
            </w:r>
            <w:r w:rsidR="005E60C9" w:rsidRPr="000A1954">
              <w:rPr>
                <w:color w:val="000000" w:themeColor="text1"/>
                <w:sz w:val="18"/>
                <w:szCs w:val="18"/>
                <w:lang w:val="en-US"/>
              </w:rPr>
              <w:t>Orphazyme Aps</w:t>
            </w:r>
            <w:r>
              <w:rPr>
                <w:color w:val="000000" w:themeColor="text1"/>
                <w:sz w:val="18"/>
                <w:szCs w:val="18"/>
              </w:rPr>
              <w:t>)</w:t>
            </w:r>
          </w:p>
        </w:tc>
      </w:tr>
      <w:tr w:rsidR="001B070B" w:rsidRPr="006E6DC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1B070B" w:rsidRDefault="009D317E" w:rsidP="00E71C58">
            <w:r>
              <w:t>2.438</w:t>
            </w:r>
          </w:p>
        </w:tc>
        <w:tc>
          <w:tcPr>
            <w:tcW w:w="1134" w:type="dxa"/>
            <w:tcBorders>
              <w:top w:val="single" w:sz="4" w:space="0" w:color="auto"/>
              <w:left w:val="single" w:sz="4" w:space="0" w:color="auto"/>
              <w:bottom w:val="single" w:sz="4" w:space="0" w:color="auto"/>
              <w:right w:val="single" w:sz="4" w:space="0" w:color="auto"/>
            </w:tcBorders>
          </w:tcPr>
          <w:p w:rsidR="001B070B" w:rsidRDefault="001B070B"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1B070B" w:rsidRDefault="001B070B" w:rsidP="00E71C58">
            <w:pPr>
              <w:rPr>
                <w:rStyle w:val="longtext"/>
                <w:color w:val="222222"/>
              </w:rPr>
            </w:pPr>
            <w:r>
              <w:rPr>
                <w:rStyle w:val="longtext"/>
                <w:color w:val="222222"/>
              </w:rPr>
              <w:t>Патент</w:t>
            </w:r>
          </w:p>
          <w:p w:rsidR="008331CA" w:rsidRDefault="001B070B" w:rsidP="00E71C58">
            <w:pPr>
              <w:rPr>
                <w:rStyle w:val="longtext"/>
                <w:color w:val="222222"/>
              </w:rPr>
            </w:pPr>
            <w:r>
              <w:rPr>
                <w:rStyle w:val="longtext"/>
                <w:color w:val="222222"/>
              </w:rPr>
              <w:t>2 568</w:t>
            </w:r>
            <w:r w:rsidR="008331CA">
              <w:rPr>
                <w:rStyle w:val="longtext"/>
                <w:color w:val="222222"/>
              </w:rPr>
              <w:t> </w:t>
            </w:r>
            <w:r>
              <w:rPr>
                <w:rStyle w:val="longtext"/>
                <w:color w:val="222222"/>
              </w:rPr>
              <w:t xml:space="preserve">849 </w:t>
            </w:r>
          </w:p>
          <w:p w:rsidR="001B070B" w:rsidRDefault="001B070B" w:rsidP="00E71C58">
            <w:pPr>
              <w:rPr>
                <w:rStyle w:val="longtext"/>
                <w:color w:val="222222"/>
              </w:rPr>
            </w:pPr>
            <w:r w:rsidRPr="001B070B">
              <w:rPr>
                <w:rStyle w:val="longtext"/>
                <w:color w:val="222222"/>
              </w:rPr>
              <w:t xml:space="preserve"> C9</w:t>
            </w:r>
          </w:p>
          <w:p w:rsidR="001B070B" w:rsidRDefault="001B070B" w:rsidP="00E71C58">
            <w:pPr>
              <w:rPr>
                <w:rStyle w:val="longtext"/>
                <w:color w:val="222222"/>
              </w:rPr>
            </w:pPr>
            <w:r>
              <w:rPr>
                <w:rStyle w:val="longtext"/>
                <w:color w:val="222222"/>
              </w:rPr>
              <w:t>20.03.16</w:t>
            </w:r>
          </w:p>
        </w:tc>
        <w:tc>
          <w:tcPr>
            <w:tcW w:w="3544" w:type="dxa"/>
            <w:tcBorders>
              <w:top w:val="single" w:sz="4" w:space="0" w:color="auto"/>
              <w:left w:val="single" w:sz="4" w:space="0" w:color="auto"/>
              <w:bottom w:val="single" w:sz="4" w:space="0" w:color="auto"/>
              <w:right w:val="single" w:sz="4" w:space="0" w:color="auto"/>
            </w:tcBorders>
          </w:tcPr>
          <w:p w:rsidR="001B070B" w:rsidRDefault="001B070B" w:rsidP="00B22923">
            <w:pPr>
              <w:rPr>
                <w:bCs/>
                <w:color w:val="000000" w:themeColor="text1"/>
              </w:rPr>
            </w:pPr>
            <w:r w:rsidRPr="001B070B">
              <w:rPr>
                <w:bCs/>
                <w:color w:val="000000" w:themeColor="text1"/>
              </w:rPr>
              <w:t>С</w:t>
            </w:r>
            <w:r w:rsidR="00B22923">
              <w:rPr>
                <w:bCs/>
                <w:color w:val="000000" w:themeColor="text1"/>
              </w:rPr>
              <w:t>редство</w:t>
            </w:r>
            <w:r w:rsidRPr="001B070B">
              <w:rPr>
                <w:bCs/>
                <w:color w:val="000000" w:themeColor="text1"/>
              </w:rPr>
              <w:t xml:space="preserve">, </w:t>
            </w:r>
            <w:r w:rsidR="00B22923">
              <w:rPr>
                <w:bCs/>
                <w:color w:val="000000" w:themeColor="text1"/>
              </w:rPr>
              <w:t>представляющее собой амид глицирризиновой кислоты с 5-аминоурацилом</w:t>
            </w:r>
            <w:r w:rsidRPr="001B070B">
              <w:rPr>
                <w:bCs/>
                <w:color w:val="000000" w:themeColor="text1"/>
              </w:rPr>
              <w:t xml:space="preserve">, </w:t>
            </w:r>
            <w:r w:rsidR="00B22923">
              <w:rPr>
                <w:bCs/>
                <w:color w:val="000000" w:themeColor="text1"/>
              </w:rPr>
              <w:t xml:space="preserve">проявляющее противовирус-ную активность в отношении вируса </w:t>
            </w:r>
            <w:r w:rsidR="00B22923" w:rsidRPr="009D4691">
              <w:rPr>
                <w:bCs/>
                <w:color w:val="000000" w:themeColor="text1"/>
              </w:rPr>
              <w:t>гриппа</w:t>
            </w:r>
            <w:r w:rsidR="00B22923">
              <w:rPr>
                <w:bCs/>
                <w:color w:val="000000" w:themeColor="text1"/>
              </w:rPr>
              <w:t xml:space="preserve"> </w:t>
            </w:r>
            <w:r w:rsidRPr="001B070B">
              <w:rPr>
                <w:bCs/>
                <w:color w:val="000000" w:themeColor="text1"/>
              </w:rPr>
              <w:t xml:space="preserve"> A/H1N1</w:t>
            </w:r>
          </w:p>
        </w:tc>
        <w:tc>
          <w:tcPr>
            <w:tcW w:w="5812" w:type="dxa"/>
            <w:tcBorders>
              <w:top w:val="single" w:sz="4" w:space="0" w:color="auto"/>
              <w:left w:val="single" w:sz="4" w:space="0" w:color="auto"/>
              <w:bottom w:val="single" w:sz="4" w:space="0" w:color="auto"/>
              <w:right w:val="single" w:sz="4" w:space="0" w:color="auto"/>
            </w:tcBorders>
          </w:tcPr>
          <w:p w:rsidR="001B070B" w:rsidRPr="00E978A4" w:rsidRDefault="001B070B" w:rsidP="00E71C58">
            <w:pPr>
              <w:widowControl w:val="0"/>
              <w:autoSpaceDE w:val="0"/>
              <w:autoSpaceDN w:val="0"/>
              <w:adjustRightInd w:val="0"/>
              <w:jc w:val="both"/>
              <w:rPr>
                <w:szCs w:val="20"/>
                <w:lang w:val="uk-UA"/>
              </w:rPr>
            </w:pPr>
            <w:r w:rsidRPr="001B070B">
              <w:rPr>
                <w:szCs w:val="20"/>
                <w:lang w:val="uk-UA"/>
              </w:rPr>
              <w:t xml:space="preserve">Предлагаемое средство - амид ГК (1) является в 5 раз менее токсичным для клеток MDCK веществом (CTD50 300 мкг/мл), чем известный противовирусный препарат римантадин (CTD50 60 мкг/мл), и обладает более высоким уровнем противовирусной активности, 50% эффективная концентрация (EC50) амида ГК (1) - 0.2 мкг/мл, а у препаратов сравнения: ГК - 174 мкг/мл, римантадина - 12 мкг/мл. Амид ГК (1) имеет более высокий индекс селективности (SI 1500) по сравнению препаратами сравнения и превышает таковой ГК (SI 3.0) в 500 раз </w:t>
            </w:r>
            <w:r w:rsidRPr="001B070B">
              <w:rPr>
                <w:szCs w:val="20"/>
                <w:lang w:val="uk-UA"/>
              </w:rPr>
              <w:lastRenderedPageBreak/>
              <w:t>и римантадина (SI 5.0) в 300 раз</w:t>
            </w:r>
          </w:p>
        </w:tc>
        <w:tc>
          <w:tcPr>
            <w:tcW w:w="2268" w:type="dxa"/>
            <w:tcBorders>
              <w:top w:val="single" w:sz="4" w:space="0" w:color="auto"/>
              <w:left w:val="single" w:sz="4" w:space="0" w:color="auto"/>
              <w:bottom w:val="single" w:sz="4" w:space="0" w:color="auto"/>
              <w:right w:val="single" w:sz="4" w:space="0" w:color="auto"/>
            </w:tcBorders>
          </w:tcPr>
          <w:p w:rsidR="001B070B" w:rsidRPr="000A1954" w:rsidRDefault="001B070B" w:rsidP="00E71C58">
            <w:pPr>
              <w:spacing w:before="100" w:beforeAutospacing="1" w:after="100" w:afterAutospacing="1"/>
              <w:rPr>
                <w:color w:val="000000" w:themeColor="text1"/>
                <w:sz w:val="18"/>
                <w:szCs w:val="18"/>
              </w:rPr>
            </w:pPr>
            <w:r w:rsidRPr="000A1954">
              <w:rPr>
                <w:color w:val="000000" w:themeColor="text1"/>
                <w:sz w:val="18"/>
                <w:szCs w:val="18"/>
              </w:rPr>
              <w:lastRenderedPageBreak/>
              <w:t>Балтина Л</w:t>
            </w:r>
            <w:r w:rsidR="00B22923" w:rsidRPr="000A1954">
              <w:rPr>
                <w:color w:val="000000" w:themeColor="text1"/>
                <w:sz w:val="18"/>
                <w:szCs w:val="18"/>
              </w:rPr>
              <w:t>.</w:t>
            </w:r>
            <w:r w:rsidRPr="000A1954">
              <w:rPr>
                <w:color w:val="000000" w:themeColor="text1"/>
                <w:sz w:val="18"/>
                <w:szCs w:val="18"/>
              </w:rPr>
              <w:t xml:space="preserve"> А</w:t>
            </w:r>
            <w:r w:rsidR="00B22923" w:rsidRPr="000A1954">
              <w:rPr>
                <w:color w:val="000000" w:themeColor="text1"/>
                <w:sz w:val="18"/>
                <w:szCs w:val="18"/>
              </w:rPr>
              <w:t>.</w:t>
            </w:r>
            <w:r w:rsidRPr="000A1954">
              <w:rPr>
                <w:color w:val="000000" w:themeColor="text1"/>
                <w:sz w:val="18"/>
                <w:szCs w:val="18"/>
              </w:rPr>
              <w:t xml:space="preserve"> и др.</w:t>
            </w:r>
          </w:p>
          <w:p w:rsidR="001B070B" w:rsidRPr="000A1954" w:rsidRDefault="001B070B" w:rsidP="00E71C58">
            <w:pPr>
              <w:spacing w:before="100" w:beforeAutospacing="1" w:after="100" w:afterAutospacing="1"/>
              <w:rPr>
                <w:color w:val="000000" w:themeColor="text1"/>
                <w:sz w:val="18"/>
                <w:szCs w:val="18"/>
              </w:rPr>
            </w:pPr>
            <w:r w:rsidRPr="000A1954">
              <w:rPr>
                <w:color w:val="000000" w:themeColor="text1"/>
                <w:sz w:val="18"/>
                <w:szCs w:val="18"/>
              </w:rPr>
              <w:t>(ИОХ УНЦ РАН)</w:t>
            </w:r>
          </w:p>
        </w:tc>
      </w:tr>
      <w:tr w:rsidR="00D91B4E"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91B4E" w:rsidRDefault="00BF32A5" w:rsidP="00BF32A5">
            <w:r>
              <w:lastRenderedPageBreak/>
              <w:t>2.439</w:t>
            </w:r>
          </w:p>
        </w:tc>
        <w:tc>
          <w:tcPr>
            <w:tcW w:w="1134" w:type="dxa"/>
            <w:tcBorders>
              <w:top w:val="single" w:sz="4" w:space="0" w:color="auto"/>
              <w:left w:val="single" w:sz="4" w:space="0" w:color="auto"/>
              <w:bottom w:val="single" w:sz="4" w:space="0" w:color="auto"/>
              <w:right w:val="single" w:sz="4" w:space="0" w:color="auto"/>
            </w:tcBorders>
          </w:tcPr>
          <w:p w:rsidR="00D91B4E" w:rsidRPr="001C1C3C" w:rsidRDefault="00D91B4E" w:rsidP="00D91B4E">
            <w:pPr>
              <w:rPr>
                <w:highlight w:val="yellow"/>
                <w:lang w:val="uk-UA"/>
              </w:rPr>
            </w:pPr>
            <w:r w:rsidRPr="00BF32A5">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D91B4E" w:rsidRDefault="00D91B4E" w:rsidP="00D91B4E">
            <w:pPr>
              <w:rPr>
                <w:rStyle w:val="longtext"/>
                <w:color w:val="222222"/>
                <w:lang w:val="uk-UA"/>
              </w:rPr>
            </w:pPr>
            <w:r>
              <w:rPr>
                <w:rStyle w:val="longtext"/>
                <w:color w:val="222222"/>
                <w:lang w:val="uk-UA"/>
              </w:rPr>
              <w:t>Патент</w:t>
            </w:r>
          </w:p>
          <w:p w:rsidR="00D91B4E" w:rsidRDefault="00D91B4E" w:rsidP="00D91B4E">
            <w:pPr>
              <w:rPr>
                <w:rStyle w:val="longtext"/>
                <w:color w:val="222222"/>
                <w:lang w:val="uk-UA"/>
              </w:rPr>
            </w:pPr>
            <w:r w:rsidRPr="007B6F0B">
              <w:rPr>
                <w:rStyle w:val="longtext"/>
                <w:color w:val="222222"/>
                <w:lang w:val="uk-UA"/>
              </w:rPr>
              <w:t>9,320,802</w:t>
            </w:r>
          </w:p>
          <w:p w:rsidR="00D91B4E" w:rsidRDefault="00D91B4E" w:rsidP="00D91B4E">
            <w:pPr>
              <w:rPr>
                <w:rStyle w:val="longtext"/>
                <w:color w:val="222222"/>
                <w:lang w:val="uk-UA"/>
              </w:rPr>
            </w:pPr>
            <w:r>
              <w:rPr>
                <w:rStyle w:val="longtext"/>
                <w:color w:val="222222"/>
                <w:lang w:val="uk-UA"/>
              </w:rPr>
              <w:t>26.04.16</w:t>
            </w:r>
          </w:p>
          <w:p w:rsidR="00D91B4E" w:rsidRDefault="00D91B4E" w:rsidP="00D91B4E">
            <w:pPr>
              <w:rPr>
                <w:rStyle w:val="longtext"/>
                <w:color w:val="222222"/>
                <w:lang w:val="uk-UA"/>
              </w:rPr>
            </w:pPr>
          </w:p>
        </w:tc>
        <w:tc>
          <w:tcPr>
            <w:tcW w:w="3544" w:type="dxa"/>
            <w:tcBorders>
              <w:top w:val="single" w:sz="4" w:space="0" w:color="auto"/>
              <w:left w:val="single" w:sz="4" w:space="0" w:color="auto"/>
              <w:bottom w:val="single" w:sz="4" w:space="0" w:color="auto"/>
              <w:right w:val="single" w:sz="4" w:space="0" w:color="auto"/>
            </w:tcBorders>
          </w:tcPr>
          <w:p w:rsidR="00D91B4E" w:rsidRPr="009B2664" w:rsidRDefault="00D91B4E" w:rsidP="00D91B4E">
            <w:pPr>
              <w:rPr>
                <w:bCs/>
                <w:color w:val="000000" w:themeColor="text1"/>
                <w:lang w:val="uk-UA"/>
              </w:rPr>
            </w:pPr>
            <w:r w:rsidRPr="007B6F0B">
              <w:rPr>
                <w:bCs/>
                <w:color w:val="000000" w:themeColor="text1"/>
                <w:lang w:val="uk-UA"/>
              </w:rPr>
              <w:t>Водная глазная композиция</w:t>
            </w:r>
          </w:p>
        </w:tc>
        <w:tc>
          <w:tcPr>
            <w:tcW w:w="5812" w:type="dxa"/>
            <w:tcBorders>
              <w:top w:val="single" w:sz="4" w:space="0" w:color="auto"/>
              <w:left w:val="single" w:sz="4" w:space="0" w:color="auto"/>
              <w:bottom w:val="single" w:sz="4" w:space="0" w:color="auto"/>
              <w:right w:val="single" w:sz="4" w:space="0" w:color="auto"/>
            </w:tcBorders>
          </w:tcPr>
          <w:p w:rsidR="00D91B4E" w:rsidRPr="009B2664" w:rsidRDefault="00D91B4E" w:rsidP="00E7558E">
            <w:pPr>
              <w:shd w:val="clear" w:color="auto" w:fill="F5F5F5"/>
              <w:textAlignment w:val="top"/>
              <w:rPr>
                <w:rStyle w:val="hps"/>
                <w:color w:val="222222"/>
                <w:lang w:val="uk-UA"/>
              </w:rPr>
            </w:pPr>
            <w:r w:rsidRPr="007B6F0B">
              <w:rPr>
                <w:rStyle w:val="hps"/>
                <w:color w:val="222222"/>
                <w:lang w:val="uk-UA"/>
              </w:rPr>
              <w:t xml:space="preserve">Такие как </w:t>
            </w:r>
            <w:r w:rsidR="00E7558E">
              <w:rPr>
                <w:rStyle w:val="hps"/>
                <w:color w:val="222222"/>
                <w:lang w:val="uk-UA"/>
              </w:rPr>
              <w:t xml:space="preserve">в качестве </w:t>
            </w:r>
            <w:r w:rsidRPr="007B6F0B">
              <w:rPr>
                <w:rStyle w:val="hps"/>
                <w:color w:val="222222"/>
                <w:lang w:val="uk-UA"/>
              </w:rPr>
              <w:t>противовоспалительн</w:t>
            </w:r>
            <w:r w:rsidR="00E7558E">
              <w:rPr>
                <w:rStyle w:val="hps"/>
                <w:color w:val="222222"/>
                <w:lang w:val="uk-UA"/>
              </w:rPr>
              <w:t>ого агента:</w:t>
            </w:r>
            <w:r w:rsidRPr="007B6F0B">
              <w:rPr>
                <w:rStyle w:val="hps"/>
                <w:color w:val="222222"/>
                <w:lang w:val="uk-UA"/>
              </w:rPr>
              <w:t xml:space="preserve"> гидрофосфат глицирризинат</w:t>
            </w:r>
            <w:r w:rsidR="00E7558E">
              <w:rPr>
                <w:rStyle w:val="hps"/>
                <w:color w:val="222222"/>
                <w:lang w:val="uk-UA"/>
              </w:rPr>
              <w:t>а</w:t>
            </w:r>
            <w:r w:rsidRPr="007B6F0B">
              <w:rPr>
                <w:rStyle w:val="hps"/>
                <w:color w:val="222222"/>
                <w:lang w:val="uk-UA"/>
              </w:rPr>
              <w:t>, пранопрофена, аллан</w:t>
            </w:r>
            <w:r w:rsidR="00E7558E">
              <w:rPr>
                <w:rStyle w:val="hps"/>
                <w:color w:val="222222"/>
                <w:lang w:val="uk-UA"/>
              </w:rPr>
              <w:t>-</w:t>
            </w:r>
            <w:r w:rsidRPr="007B6F0B">
              <w:rPr>
                <w:rStyle w:val="hps"/>
                <w:color w:val="222222"/>
                <w:lang w:val="uk-UA"/>
              </w:rPr>
              <w:t>тоин</w:t>
            </w:r>
            <w:r w:rsidR="00E7558E">
              <w:rPr>
                <w:rStyle w:val="hps"/>
                <w:color w:val="222222"/>
                <w:lang w:val="uk-UA"/>
              </w:rPr>
              <w:t>а</w:t>
            </w:r>
            <w:r w:rsidRPr="007B6F0B">
              <w:rPr>
                <w:rStyle w:val="hps"/>
                <w:color w:val="222222"/>
                <w:lang w:val="uk-UA"/>
              </w:rPr>
              <w:t>, азулен</w:t>
            </w:r>
            <w:r w:rsidR="00E7558E">
              <w:rPr>
                <w:rStyle w:val="hps"/>
                <w:color w:val="222222"/>
                <w:lang w:val="uk-UA"/>
              </w:rPr>
              <w:t>а</w:t>
            </w:r>
            <w:r w:rsidRPr="007B6F0B">
              <w:rPr>
                <w:rStyle w:val="hps"/>
                <w:color w:val="222222"/>
                <w:lang w:val="uk-UA"/>
              </w:rPr>
              <w:t>, азулен</w:t>
            </w:r>
            <w:r w:rsidR="00E7558E">
              <w:rPr>
                <w:rStyle w:val="hps"/>
                <w:color w:val="222222"/>
                <w:lang w:val="uk-UA"/>
              </w:rPr>
              <w:t>а</w:t>
            </w:r>
            <w:r w:rsidRPr="007B6F0B">
              <w:rPr>
                <w:rStyle w:val="hps"/>
                <w:color w:val="222222"/>
                <w:lang w:val="uk-UA"/>
              </w:rPr>
              <w:t xml:space="preserve"> сульфонат натрия, guaiazu</w:t>
            </w:r>
            <w:r w:rsidR="00E7558E">
              <w:rPr>
                <w:rStyle w:val="hps"/>
                <w:color w:val="222222"/>
                <w:lang w:val="uk-UA"/>
              </w:rPr>
              <w:t>-</w:t>
            </w:r>
            <w:r w:rsidRPr="007B6F0B">
              <w:rPr>
                <w:rStyle w:val="hps"/>
                <w:color w:val="222222"/>
                <w:lang w:val="uk-UA"/>
              </w:rPr>
              <w:t>lene, хлорид</w:t>
            </w:r>
            <w:r w:rsidR="00E7558E">
              <w:rPr>
                <w:rStyle w:val="hps"/>
                <w:color w:val="222222"/>
                <w:lang w:val="uk-UA"/>
              </w:rPr>
              <w:t>а</w:t>
            </w:r>
            <w:r w:rsidRPr="007B6F0B">
              <w:rPr>
                <w:rStyle w:val="hps"/>
                <w:color w:val="222222"/>
                <w:lang w:val="uk-UA"/>
              </w:rPr>
              <w:t xml:space="preserve"> берберин</w:t>
            </w:r>
            <w:r w:rsidR="00E7558E">
              <w:rPr>
                <w:rStyle w:val="hps"/>
                <w:color w:val="222222"/>
                <w:lang w:val="uk-UA"/>
              </w:rPr>
              <w:t>а</w:t>
            </w:r>
            <w:r w:rsidRPr="007B6F0B">
              <w:rPr>
                <w:rStyle w:val="hps"/>
                <w:color w:val="222222"/>
                <w:lang w:val="uk-UA"/>
              </w:rPr>
              <w:t>, сульфат</w:t>
            </w:r>
            <w:r w:rsidR="00E7558E">
              <w:rPr>
                <w:rStyle w:val="hps"/>
                <w:color w:val="222222"/>
                <w:lang w:val="uk-UA"/>
              </w:rPr>
              <w:t>а</w:t>
            </w:r>
            <w:r w:rsidRPr="007B6F0B">
              <w:rPr>
                <w:rStyle w:val="hps"/>
                <w:color w:val="222222"/>
                <w:lang w:val="uk-UA"/>
              </w:rPr>
              <w:t xml:space="preserve"> берберина, хлори</w:t>
            </w:r>
            <w:r w:rsidR="00E7558E">
              <w:rPr>
                <w:rStyle w:val="hps"/>
                <w:color w:val="222222"/>
                <w:lang w:val="uk-UA"/>
              </w:rPr>
              <w:t>-</w:t>
            </w:r>
            <w:r w:rsidRPr="007B6F0B">
              <w:rPr>
                <w:rStyle w:val="hps"/>
                <w:color w:val="222222"/>
                <w:lang w:val="uk-UA"/>
              </w:rPr>
              <w:t>д</w:t>
            </w:r>
            <w:r w:rsidR="00E7558E">
              <w:rPr>
                <w:rStyle w:val="hps"/>
                <w:color w:val="222222"/>
                <w:lang w:val="uk-UA"/>
              </w:rPr>
              <w:t>а</w:t>
            </w:r>
            <w:r w:rsidRPr="007B6F0B">
              <w:rPr>
                <w:rStyle w:val="hps"/>
                <w:color w:val="222222"/>
                <w:lang w:val="uk-UA"/>
              </w:rPr>
              <w:t xml:space="preserve"> лизоцим</w:t>
            </w:r>
            <w:r w:rsidR="00E7558E">
              <w:rPr>
                <w:rStyle w:val="hps"/>
                <w:color w:val="222222"/>
                <w:lang w:val="uk-UA"/>
              </w:rPr>
              <w:t>а</w:t>
            </w:r>
            <w:r w:rsidRPr="007B6F0B">
              <w:rPr>
                <w:rStyle w:val="hps"/>
                <w:color w:val="222222"/>
                <w:lang w:val="uk-UA"/>
              </w:rPr>
              <w:t>, и лакрицы</w:t>
            </w:r>
          </w:p>
        </w:tc>
        <w:tc>
          <w:tcPr>
            <w:tcW w:w="2268" w:type="dxa"/>
            <w:tcBorders>
              <w:top w:val="single" w:sz="4" w:space="0" w:color="auto"/>
              <w:left w:val="single" w:sz="4" w:space="0" w:color="auto"/>
              <w:bottom w:val="single" w:sz="4" w:space="0" w:color="auto"/>
              <w:right w:val="single" w:sz="4" w:space="0" w:color="auto"/>
            </w:tcBorders>
          </w:tcPr>
          <w:p w:rsidR="00D91B4E" w:rsidRPr="00855574" w:rsidRDefault="00D91B4E" w:rsidP="00D91B4E">
            <w:pPr>
              <w:spacing w:before="100" w:beforeAutospacing="1" w:after="100" w:afterAutospacing="1"/>
              <w:rPr>
                <w:rStyle w:val="longtext"/>
                <w:color w:val="222222"/>
                <w:sz w:val="18"/>
                <w:szCs w:val="18"/>
                <w:lang w:val="uk-UA"/>
              </w:rPr>
            </w:pPr>
            <w:r w:rsidRPr="00855574">
              <w:rPr>
                <w:rStyle w:val="longtext"/>
                <w:color w:val="222222"/>
                <w:sz w:val="18"/>
                <w:szCs w:val="18"/>
                <w:lang w:val="uk-UA"/>
              </w:rPr>
              <w:t>Furumiya; Chinatsu и др.</w:t>
            </w:r>
          </w:p>
          <w:p w:rsidR="00D91B4E" w:rsidRPr="005A2765" w:rsidRDefault="00D91B4E" w:rsidP="00206C07">
            <w:pPr>
              <w:spacing w:before="100" w:beforeAutospacing="1" w:after="100" w:afterAutospacing="1"/>
              <w:rPr>
                <w:rStyle w:val="longtext"/>
                <w:color w:val="222222"/>
                <w:sz w:val="16"/>
                <w:szCs w:val="16"/>
                <w:lang w:val="uk-UA"/>
              </w:rPr>
            </w:pPr>
            <w:r w:rsidRPr="00855574">
              <w:rPr>
                <w:rStyle w:val="longtext"/>
                <w:color w:val="222222"/>
                <w:sz w:val="18"/>
                <w:szCs w:val="18"/>
                <w:lang w:val="uk-UA"/>
              </w:rPr>
              <w:t>(R</w:t>
            </w:r>
            <w:r w:rsidR="00206C07">
              <w:rPr>
                <w:rStyle w:val="longtext"/>
                <w:color w:val="222222"/>
                <w:sz w:val="18"/>
                <w:szCs w:val="18"/>
                <w:lang w:val="en-US"/>
              </w:rPr>
              <w:t>ohto</w:t>
            </w:r>
            <w:r w:rsidRPr="00855574">
              <w:rPr>
                <w:rStyle w:val="longtext"/>
                <w:color w:val="222222"/>
                <w:sz w:val="18"/>
                <w:szCs w:val="18"/>
                <w:lang w:val="uk-UA"/>
              </w:rPr>
              <w:t xml:space="preserve"> P</w:t>
            </w:r>
            <w:r w:rsidR="00206C07">
              <w:rPr>
                <w:rStyle w:val="longtext"/>
                <w:color w:val="222222"/>
                <w:sz w:val="18"/>
                <w:szCs w:val="18"/>
                <w:lang w:val="en-US"/>
              </w:rPr>
              <w:t>harmaceutical</w:t>
            </w:r>
            <w:r w:rsidRPr="00855574">
              <w:rPr>
                <w:rStyle w:val="longtext"/>
                <w:color w:val="222222"/>
                <w:sz w:val="18"/>
                <w:szCs w:val="18"/>
                <w:lang w:val="uk-UA"/>
              </w:rPr>
              <w:t xml:space="preserve"> C</w:t>
            </w:r>
            <w:r w:rsidR="00206C07">
              <w:rPr>
                <w:rStyle w:val="longtext"/>
                <w:color w:val="222222"/>
                <w:sz w:val="18"/>
                <w:szCs w:val="18"/>
                <w:lang w:val="en-US"/>
              </w:rPr>
              <w:t>o</w:t>
            </w:r>
            <w:r w:rsidRPr="00855574">
              <w:rPr>
                <w:rStyle w:val="longtext"/>
                <w:color w:val="222222"/>
                <w:sz w:val="18"/>
                <w:szCs w:val="18"/>
                <w:lang w:val="uk-UA"/>
              </w:rPr>
              <w:t>., L</w:t>
            </w:r>
            <w:r w:rsidR="00206C07">
              <w:rPr>
                <w:rStyle w:val="longtext"/>
                <w:color w:val="222222"/>
                <w:sz w:val="18"/>
                <w:szCs w:val="18"/>
                <w:lang w:val="en-US"/>
              </w:rPr>
              <w:t>td</w:t>
            </w:r>
            <w:r w:rsidRPr="00855574">
              <w:rPr>
                <w:rStyle w:val="longtext"/>
                <w:color w:val="222222"/>
                <w:sz w:val="18"/>
                <w:szCs w:val="18"/>
                <w:lang w:val="uk-UA"/>
              </w:rPr>
              <w:t>.)</w:t>
            </w:r>
          </w:p>
        </w:tc>
      </w:tr>
      <w:tr w:rsidR="00D91B4E"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91B4E" w:rsidRPr="00206C07" w:rsidRDefault="00BF32A5" w:rsidP="00BF32A5">
            <w:r>
              <w:t>2.440</w:t>
            </w:r>
          </w:p>
        </w:tc>
        <w:tc>
          <w:tcPr>
            <w:tcW w:w="1134" w:type="dxa"/>
            <w:tcBorders>
              <w:top w:val="single" w:sz="4" w:space="0" w:color="auto"/>
              <w:left w:val="single" w:sz="4" w:space="0" w:color="auto"/>
              <w:bottom w:val="single" w:sz="4" w:space="0" w:color="auto"/>
              <w:right w:val="single" w:sz="4" w:space="0" w:color="auto"/>
            </w:tcBorders>
          </w:tcPr>
          <w:p w:rsidR="00D91B4E" w:rsidRDefault="00D91B4E" w:rsidP="009C7EAB">
            <w:r>
              <w:t>США</w:t>
            </w:r>
          </w:p>
        </w:tc>
        <w:tc>
          <w:tcPr>
            <w:tcW w:w="1701" w:type="dxa"/>
            <w:tcBorders>
              <w:top w:val="single" w:sz="4" w:space="0" w:color="auto"/>
              <w:left w:val="single" w:sz="4" w:space="0" w:color="auto"/>
              <w:bottom w:val="single" w:sz="4" w:space="0" w:color="auto"/>
              <w:right w:val="single" w:sz="4" w:space="0" w:color="auto"/>
            </w:tcBorders>
          </w:tcPr>
          <w:p w:rsidR="00D91B4E" w:rsidRDefault="00D91B4E" w:rsidP="00E71C58">
            <w:pPr>
              <w:rPr>
                <w:rStyle w:val="longtext"/>
                <w:color w:val="222222"/>
              </w:rPr>
            </w:pPr>
            <w:r>
              <w:rPr>
                <w:rStyle w:val="longtext"/>
                <w:color w:val="222222"/>
              </w:rPr>
              <w:t>Патент</w:t>
            </w:r>
          </w:p>
          <w:p w:rsidR="00D91B4E" w:rsidRDefault="00D91B4E" w:rsidP="00E71C58">
            <w:pPr>
              <w:rPr>
                <w:rStyle w:val="longtext"/>
                <w:color w:val="222222"/>
              </w:rPr>
            </w:pPr>
            <w:r w:rsidRPr="0046339C">
              <w:rPr>
                <w:rStyle w:val="longtext"/>
                <w:color w:val="222222"/>
              </w:rPr>
              <w:t>9,321,848</w:t>
            </w:r>
          </w:p>
          <w:p w:rsidR="00D91B4E" w:rsidRDefault="00D91B4E" w:rsidP="00E71C58">
            <w:pPr>
              <w:rPr>
                <w:rStyle w:val="longtext"/>
                <w:color w:val="222222"/>
              </w:rPr>
            </w:pPr>
            <w:r>
              <w:rPr>
                <w:rStyle w:val="longtext"/>
                <w:color w:val="222222"/>
              </w:rPr>
              <w:t>26.04.16</w:t>
            </w:r>
          </w:p>
          <w:p w:rsidR="008E32C8" w:rsidRDefault="008E32C8" w:rsidP="008E32C8">
            <w:pPr>
              <w:rPr>
                <w:rStyle w:val="longtext"/>
                <w:color w:val="222222"/>
              </w:rPr>
            </w:pPr>
            <w:r>
              <w:rPr>
                <w:rStyle w:val="longtext"/>
                <w:color w:val="222222"/>
              </w:rPr>
              <w:t>Патент</w:t>
            </w:r>
          </w:p>
          <w:p w:rsidR="007767A9" w:rsidRPr="007767A9" w:rsidRDefault="007767A9" w:rsidP="008E32C8">
            <w:pPr>
              <w:rPr>
                <w:bCs/>
                <w:color w:val="000000"/>
                <w:shd w:val="clear" w:color="auto" w:fill="FFFFFF"/>
              </w:rPr>
            </w:pPr>
            <w:r w:rsidRPr="007767A9">
              <w:rPr>
                <w:bCs/>
                <w:color w:val="000000"/>
                <w:shd w:val="clear" w:color="auto" w:fill="FFFFFF"/>
              </w:rPr>
              <w:t>10,421,776</w:t>
            </w:r>
          </w:p>
          <w:p w:rsidR="008E32C8" w:rsidRDefault="008E32C8" w:rsidP="008E32C8">
            <w:pPr>
              <w:rPr>
                <w:rStyle w:val="longtext"/>
                <w:color w:val="222222"/>
              </w:rPr>
            </w:pPr>
            <w:r>
              <w:rPr>
                <w:rStyle w:val="longtext"/>
                <w:color w:val="222222"/>
              </w:rPr>
              <w:t>2</w:t>
            </w:r>
            <w:r w:rsidR="007767A9">
              <w:rPr>
                <w:rStyle w:val="longtext"/>
                <w:color w:val="222222"/>
              </w:rPr>
              <w:t>4</w:t>
            </w:r>
            <w:r>
              <w:rPr>
                <w:rStyle w:val="longtext"/>
                <w:color w:val="222222"/>
              </w:rPr>
              <w:t>.0</w:t>
            </w:r>
            <w:r w:rsidR="007767A9">
              <w:rPr>
                <w:rStyle w:val="longtext"/>
                <w:color w:val="222222"/>
              </w:rPr>
              <w:t>9</w:t>
            </w:r>
            <w:r>
              <w:rPr>
                <w:rStyle w:val="longtext"/>
                <w:color w:val="222222"/>
              </w:rPr>
              <w:t>.1</w:t>
            </w:r>
            <w:r w:rsidR="007767A9">
              <w:rPr>
                <w:rStyle w:val="longtext"/>
                <w:color w:val="222222"/>
              </w:rPr>
              <w:t>9</w:t>
            </w:r>
          </w:p>
          <w:p w:rsidR="008E32C8" w:rsidRDefault="008E32C8" w:rsidP="00E71C58">
            <w:pPr>
              <w:rPr>
                <w:rStyle w:val="longtext"/>
                <w:color w:val="222222"/>
              </w:rPr>
            </w:pPr>
          </w:p>
          <w:p w:rsidR="00D91B4E" w:rsidRDefault="00D91B4E" w:rsidP="00E71C58">
            <w:pPr>
              <w:rPr>
                <w:rStyle w:val="longtext"/>
                <w:color w:val="222222"/>
              </w:rPr>
            </w:pPr>
          </w:p>
        </w:tc>
        <w:tc>
          <w:tcPr>
            <w:tcW w:w="3544" w:type="dxa"/>
            <w:tcBorders>
              <w:top w:val="single" w:sz="4" w:space="0" w:color="auto"/>
              <w:left w:val="single" w:sz="4" w:space="0" w:color="auto"/>
              <w:bottom w:val="single" w:sz="4" w:space="0" w:color="auto"/>
              <w:right w:val="single" w:sz="4" w:space="0" w:color="auto"/>
            </w:tcBorders>
          </w:tcPr>
          <w:p w:rsidR="00D91B4E" w:rsidRPr="001B070B" w:rsidRDefault="00D91B4E" w:rsidP="00B22923">
            <w:pPr>
              <w:rPr>
                <w:bCs/>
                <w:color w:val="000000" w:themeColor="text1"/>
              </w:rPr>
            </w:pPr>
            <w:r w:rsidRPr="008047C1">
              <w:rPr>
                <w:bCs/>
                <w:color w:val="000000" w:themeColor="text1"/>
              </w:rPr>
              <w:t>Способ предотвращения раз</w:t>
            </w:r>
            <w:r w:rsidR="007767A9">
              <w:rPr>
                <w:bCs/>
                <w:color w:val="000000" w:themeColor="text1"/>
              </w:rPr>
              <w:t>-</w:t>
            </w:r>
            <w:r w:rsidRPr="008047C1">
              <w:rPr>
                <w:bCs/>
                <w:color w:val="000000" w:themeColor="text1"/>
              </w:rPr>
              <w:t>вертывания (поли) пептида и / или индукции складывания (поли) (пере) пептида</w:t>
            </w:r>
          </w:p>
        </w:tc>
        <w:tc>
          <w:tcPr>
            <w:tcW w:w="5812" w:type="dxa"/>
            <w:tcBorders>
              <w:top w:val="single" w:sz="4" w:space="0" w:color="auto"/>
              <w:left w:val="single" w:sz="4" w:space="0" w:color="auto"/>
              <w:bottom w:val="single" w:sz="4" w:space="0" w:color="auto"/>
              <w:right w:val="single" w:sz="4" w:space="0" w:color="auto"/>
            </w:tcBorders>
          </w:tcPr>
          <w:p w:rsidR="00D91B4E" w:rsidRPr="001B070B" w:rsidRDefault="00D91B4E" w:rsidP="007767A9">
            <w:pPr>
              <w:widowControl w:val="0"/>
              <w:autoSpaceDE w:val="0"/>
              <w:autoSpaceDN w:val="0"/>
              <w:adjustRightInd w:val="0"/>
              <w:jc w:val="both"/>
              <w:rPr>
                <w:szCs w:val="20"/>
                <w:lang w:val="uk-UA"/>
              </w:rPr>
            </w:pPr>
            <w:r w:rsidRPr="008047C1">
              <w:rPr>
                <w:szCs w:val="20"/>
                <w:lang w:val="uk-UA"/>
              </w:rPr>
              <w:t>В другом более предпочтительном варианте осущест</w:t>
            </w:r>
            <w:r w:rsidR="007767A9">
              <w:rPr>
                <w:szCs w:val="20"/>
                <w:lang w:val="uk-UA"/>
              </w:rPr>
              <w:t>-</w:t>
            </w:r>
            <w:r w:rsidRPr="008047C1">
              <w:rPr>
                <w:szCs w:val="20"/>
                <w:lang w:val="uk-UA"/>
              </w:rPr>
              <w:t>вления способа по изобретению сапонина является глицирризинов</w:t>
            </w:r>
            <w:r>
              <w:rPr>
                <w:szCs w:val="20"/>
                <w:lang w:val="uk-UA"/>
              </w:rPr>
              <w:t>ая</w:t>
            </w:r>
            <w:r w:rsidRPr="008047C1">
              <w:rPr>
                <w:szCs w:val="20"/>
                <w:lang w:val="uk-UA"/>
              </w:rPr>
              <w:t xml:space="preserve"> кислот</w:t>
            </w:r>
            <w:r>
              <w:rPr>
                <w:szCs w:val="20"/>
                <w:lang w:val="uk-UA"/>
              </w:rPr>
              <w:t>а</w:t>
            </w:r>
            <w:r w:rsidRPr="008047C1">
              <w:rPr>
                <w:szCs w:val="20"/>
                <w:lang w:val="uk-UA"/>
              </w:rPr>
              <w:t xml:space="preserve"> или ее производного</w:t>
            </w:r>
            <w:r>
              <w:rPr>
                <w:szCs w:val="20"/>
                <w:lang w:val="uk-UA"/>
              </w:rPr>
              <w:t>.</w:t>
            </w:r>
            <w:r>
              <w:t xml:space="preserve"> </w:t>
            </w:r>
            <w:r w:rsidR="007767A9" w:rsidRPr="007767A9">
              <w:t>Гли</w:t>
            </w:r>
            <w:r w:rsidR="007767A9">
              <w:t>-</w:t>
            </w:r>
            <w:r w:rsidR="007767A9" w:rsidRPr="007767A9">
              <w:t>цирризиновая кислота является водорастворимой и существует в виде аниона, который может быть поте</w:t>
            </w:r>
            <w:r w:rsidR="007767A9">
              <w:t>-</w:t>
            </w:r>
            <w:r w:rsidR="007767A9" w:rsidRPr="007767A9">
              <w:t>нциальным лигандом для образования электростати</w:t>
            </w:r>
            <w:r w:rsidR="007767A9">
              <w:t>-</w:t>
            </w:r>
            <w:r w:rsidR="007767A9" w:rsidRPr="007767A9">
              <w:t>чески связанных комплексов с активными ингреди</w:t>
            </w:r>
            <w:r w:rsidR="007767A9">
              <w:t>-</w:t>
            </w:r>
            <w:r w:rsidR="007767A9" w:rsidRPr="007767A9">
              <w:t>ентами катионных молекул.</w:t>
            </w:r>
            <w:r w:rsidRPr="008047C1">
              <w:rPr>
                <w:szCs w:val="20"/>
                <w:lang w:val="uk-UA"/>
              </w:rPr>
              <w:t>Не желая быть связан</w:t>
            </w:r>
            <w:r w:rsidR="007767A9">
              <w:rPr>
                <w:szCs w:val="20"/>
                <w:lang w:val="uk-UA"/>
              </w:rPr>
              <w:t>-</w:t>
            </w:r>
            <w:r w:rsidRPr="008047C1">
              <w:rPr>
                <w:szCs w:val="20"/>
                <w:lang w:val="uk-UA"/>
              </w:rPr>
              <w:t>ными теорией, авторы настоящего изобретения пред</w:t>
            </w:r>
            <w:r w:rsidR="007767A9">
              <w:rPr>
                <w:szCs w:val="20"/>
                <w:lang w:val="uk-UA"/>
              </w:rPr>
              <w:t>-</w:t>
            </w:r>
            <w:r w:rsidRPr="008047C1">
              <w:rPr>
                <w:szCs w:val="20"/>
                <w:lang w:val="uk-UA"/>
              </w:rPr>
              <w:t>полагают, что анионн</w:t>
            </w:r>
            <w:r>
              <w:rPr>
                <w:szCs w:val="20"/>
                <w:lang w:val="uk-UA"/>
              </w:rPr>
              <w:t>ая часть</w:t>
            </w:r>
            <w:r w:rsidRPr="008047C1">
              <w:rPr>
                <w:szCs w:val="20"/>
                <w:lang w:val="uk-UA"/>
              </w:rPr>
              <w:t xml:space="preserve"> глицирризиновой кис</w:t>
            </w:r>
            <w:r w:rsidR="007767A9">
              <w:rPr>
                <w:szCs w:val="20"/>
                <w:lang w:val="uk-UA"/>
              </w:rPr>
              <w:t>-</w:t>
            </w:r>
            <w:r w:rsidRPr="008047C1">
              <w:rPr>
                <w:szCs w:val="20"/>
                <w:lang w:val="uk-UA"/>
              </w:rPr>
              <w:t>лота образует комплексы с аминокислотами, присут</w:t>
            </w:r>
            <w:r w:rsidR="007767A9">
              <w:rPr>
                <w:szCs w:val="20"/>
                <w:lang w:val="uk-UA"/>
              </w:rPr>
              <w:t>-</w:t>
            </w:r>
            <w:r w:rsidRPr="008047C1">
              <w:rPr>
                <w:szCs w:val="20"/>
                <w:lang w:val="uk-UA"/>
              </w:rPr>
              <w:t>ствующими в растворе по настоящему изобретению (т.е. аргинин, лизин) или через электростатически</w:t>
            </w:r>
            <w:r>
              <w:rPr>
                <w:szCs w:val="20"/>
                <w:lang w:val="uk-UA"/>
              </w:rPr>
              <w:t xml:space="preserve">е </w:t>
            </w:r>
            <w:r w:rsidRPr="008047C1">
              <w:rPr>
                <w:szCs w:val="20"/>
                <w:lang w:val="uk-UA"/>
              </w:rPr>
              <w:t xml:space="preserve"> взаимодействи</w:t>
            </w:r>
            <w:r>
              <w:rPr>
                <w:szCs w:val="20"/>
                <w:lang w:val="uk-UA"/>
              </w:rPr>
              <w:t>я</w:t>
            </w:r>
            <w:r w:rsidRPr="008047C1">
              <w:rPr>
                <w:szCs w:val="20"/>
                <w:lang w:val="uk-UA"/>
              </w:rPr>
              <w:t>, водородных связей или обоих. Это комплексообразование, как полагают, повышает спо</w:t>
            </w:r>
            <w:r w:rsidR="007767A9">
              <w:rPr>
                <w:szCs w:val="20"/>
                <w:lang w:val="uk-UA"/>
              </w:rPr>
              <w:t>-</w:t>
            </w:r>
            <w:r w:rsidRPr="008047C1">
              <w:rPr>
                <w:szCs w:val="20"/>
                <w:lang w:val="uk-UA"/>
              </w:rPr>
              <w:t>собность раствора по настоящему изобретению для поддержания нативн</w:t>
            </w:r>
            <w:r>
              <w:rPr>
                <w:szCs w:val="20"/>
                <w:lang w:val="uk-UA"/>
              </w:rPr>
              <w:t>ой</w:t>
            </w:r>
            <w:r w:rsidRPr="008047C1">
              <w:rPr>
                <w:szCs w:val="20"/>
                <w:lang w:val="uk-UA"/>
              </w:rPr>
              <w:t xml:space="preserve"> трехмерн</w:t>
            </w:r>
            <w:r>
              <w:rPr>
                <w:szCs w:val="20"/>
                <w:lang w:val="uk-UA"/>
              </w:rPr>
              <w:t>ой</w:t>
            </w:r>
            <w:r w:rsidRPr="008047C1">
              <w:rPr>
                <w:szCs w:val="20"/>
                <w:lang w:val="uk-UA"/>
              </w:rPr>
              <w:t xml:space="preserve"> структур</w:t>
            </w:r>
            <w:r>
              <w:rPr>
                <w:szCs w:val="20"/>
                <w:lang w:val="uk-UA"/>
              </w:rPr>
              <w:t>ы</w:t>
            </w:r>
            <w:r w:rsidRPr="008047C1">
              <w:rPr>
                <w:szCs w:val="20"/>
                <w:lang w:val="uk-UA"/>
              </w:rPr>
              <w:t xml:space="preserve"> бел</w:t>
            </w:r>
            <w:r w:rsidR="007767A9">
              <w:rPr>
                <w:szCs w:val="20"/>
                <w:lang w:val="uk-UA"/>
              </w:rPr>
              <w:t>-</w:t>
            </w:r>
            <w:r w:rsidRPr="008047C1">
              <w:rPr>
                <w:szCs w:val="20"/>
                <w:lang w:val="uk-UA"/>
              </w:rPr>
              <w:t>ков.</w:t>
            </w:r>
            <w:r>
              <w:t xml:space="preserve"> </w:t>
            </w:r>
            <w:r>
              <w:rPr>
                <w:szCs w:val="20"/>
                <w:lang w:val="uk-UA"/>
              </w:rPr>
              <w:t>Приводит</w:t>
            </w:r>
            <w:r w:rsidRPr="008047C1">
              <w:rPr>
                <w:szCs w:val="20"/>
                <w:lang w:val="uk-UA"/>
              </w:rPr>
              <w:t xml:space="preserve"> к взаи</w:t>
            </w:r>
            <w:r>
              <w:rPr>
                <w:szCs w:val="20"/>
                <w:lang w:val="uk-UA"/>
              </w:rPr>
              <w:t>модействию с открытыми кати</w:t>
            </w:r>
            <w:r w:rsidR="007767A9">
              <w:rPr>
                <w:szCs w:val="20"/>
                <w:lang w:val="uk-UA"/>
              </w:rPr>
              <w:t>-</w:t>
            </w:r>
            <w:r>
              <w:rPr>
                <w:szCs w:val="20"/>
                <w:lang w:val="uk-UA"/>
              </w:rPr>
              <w:t>онами</w:t>
            </w:r>
            <w:r w:rsidRPr="008047C1">
              <w:rPr>
                <w:szCs w:val="20"/>
                <w:lang w:val="uk-UA"/>
              </w:rPr>
              <w:t xml:space="preserve"> боковых цепей на поверхности белка в процес</w:t>
            </w:r>
            <w:r w:rsidR="007767A9">
              <w:rPr>
                <w:szCs w:val="20"/>
                <w:lang w:val="uk-UA"/>
              </w:rPr>
              <w:t>-</w:t>
            </w:r>
            <w:r w:rsidRPr="008047C1">
              <w:rPr>
                <w:szCs w:val="20"/>
                <w:lang w:val="uk-UA"/>
              </w:rPr>
              <w:t>се сушки, таким образом, что приводит к дальнейшей стабил</w:t>
            </w:r>
            <w:r>
              <w:rPr>
                <w:szCs w:val="20"/>
                <w:lang w:val="uk-UA"/>
              </w:rPr>
              <w:t>изации нативной структуры белка</w:t>
            </w:r>
          </w:p>
        </w:tc>
        <w:tc>
          <w:tcPr>
            <w:tcW w:w="2268" w:type="dxa"/>
            <w:tcBorders>
              <w:top w:val="single" w:sz="4" w:space="0" w:color="auto"/>
              <w:left w:val="single" w:sz="4" w:space="0" w:color="auto"/>
              <w:bottom w:val="single" w:sz="4" w:space="0" w:color="auto"/>
              <w:right w:val="single" w:sz="4" w:space="0" w:color="auto"/>
            </w:tcBorders>
          </w:tcPr>
          <w:p w:rsidR="007767A9" w:rsidRPr="0017704D" w:rsidRDefault="00E3162C" w:rsidP="00E71C58">
            <w:pPr>
              <w:spacing w:before="100" w:beforeAutospacing="1" w:after="100" w:afterAutospacing="1"/>
              <w:rPr>
                <w:color w:val="000000" w:themeColor="text1"/>
                <w:sz w:val="18"/>
                <w:szCs w:val="18"/>
                <w:lang w:val="en-US"/>
              </w:rPr>
            </w:pPr>
            <w:r>
              <w:rPr>
                <w:color w:val="000000" w:themeColor="text1"/>
                <w:sz w:val="18"/>
                <w:szCs w:val="18"/>
                <w:lang w:val="en-US"/>
              </w:rPr>
              <w:t>Scholz</w:t>
            </w:r>
            <w:r w:rsidR="00D91B4E" w:rsidRPr="008047C1">
              <w:rPr>
                <w:color w:val="000000" w:themeColor="text1"/>
                <w:sz w:val="18"/>
                <w:szCs w:val="18"/>
                <w:lang w:val="en-US"/>
              </w:rPr>
              <w:t xml:space="preserve"> Martin </w:t>
            </w:r>
          </w:p>
          <w:p w:rsidR="00D91B4E" w:rsidRPr="008047C1" w:rsidRDefault="00D91B4E" w:rsidP="00E71C58">
            <w:pPr>
              <w:spacing w:before="100" w:beforeAutospacing="1" w:after="100" w:afterAutospacing="1"/>
              <w:rPr>
                <w:color w:val="000000" w:themeColor="text1"/>
                <w:sz w:val="18"/>
                <w:szCs w:val="18"/>
                <w:lang w:val="en-US"/>
              </w:rPr>
            </w:pPr>
            <w:r>
              <w:rPr>
                <w:color w:val="000000" w:themeColor="text1"/>
                <w:sz w:val="18"/>
                <w:szCs w:val="18"/>
              </w:rPr>
              <w:t>и</w:t>
            </w:r>
            <w:r w:rsidRPr="008047C1">
              <w:rPr>
                <w:color w:val="000000" w:themeColor="text1"/>
                <w:sz w:val="18"/>
                <w:szCs w:val="18"/>
                <w:lang w:val="en-US"/>
              </w:rPr>
              <w:t xml:space="preserve"> </w:t>
            </w:r>
            <w:r>
              <w:rPr>
                <w:color w:val="000000" w:themeColor="text1"/>
                <w:sz w:val="18"/>
                <w:szCs w:val="18"/>
              </w:rPr>
              <w:t>др</w:t>
            </w:r>
            <w:r w:rsidRPr="008047C1">
              <w:rPr>
                <w:color w:val="000000" w:themeColor="text1"/>
                <w:sz w:val="18"/>
                <w:szCs w:val="18"/>
                <w:lang w:val="en-US"/>
              </w:rPr>
              <w:t>.</w:t>
            </w:r>
          </w:p>
          <w:p w:rsidR="00D91B4E" w:rsidRPr="00D91B4E" w:rsidRDefault="00D91B4E" w:rsidP="00E3162C">
            <w:pPr>
              <w:spacing w:before="100" w:beforeAutospacing="1" w:after="100" w:afterAutospacing="1"/>
              <w:rPr>
                <w:color w:val="000000" w:themeColor="text1"/>
                <w:sz w:val="18"/>
                <w:szCs w:val="18"/>
                <w:lang w:val="en-US"/>
              </w:rPr>
            </w:pPr>
            <w:r w:rsidRPr="00D91B4E">
              <w:rPr>
                <w:color w:val="000000" w:themeColor="text1"/>
                <w:sz w:val="18"/>
                <w:szCs w:val="18"/>
                <w:lang w:val="en-US"/>
              </w:rPr>
              <w:t>(</w:t>
            </w:r>
            <w:r w:rsidRPr="008047C1">
              <w:rPr>
                <w:color w:val="000000" w:themeColor="text1"/>
                <w:sz w:val="18"/>
                <w:szCs w:val="18"/>
                <w:lang w:val="en-US"/>
              </w:rPr>
              <w:t>L</w:t>
            </w:r>
            <w:r w:rsidR="00E3162C">
              <w:rPr>
                <w:color w:val="000000" w:themeColor="text1"/>
                <w:sz w:val="18"/>
                <w:szCs w:val="18"/>
                <w:lang w:val="en-US"/>
              </w:rPr>
              <w:t>eukocare</w:t>
            </w:r>
            <w:r w:rsidRPr="008047C1">
              <w:rPr>
                <w:color w:val="000000" w:themeColor="text1"/>
                <w:sz w:val="18"/>
                <w:szCs w:val="18"/>
                <w:lang w:val="en-US"/>
              </w:rPr>
              <w:t xml:space="preserve"> AG</w:t>
            </w:r>
            <w:r w:rsidRPr="00D91B4E">
              <w:rPr>
                <w:color w:val="000000" w:themeColor="text1"/>
                <w:sz w:val="18"/>
                <w:szCs w:val="18"/>
                <w:lang w:val="en-US"/>
              </w:rPr>
              <w:t>)</w:t>
            </w:r>
          </w:p>
        </w:tc>
      </w:tr>
      <w:tr w:rsidR="00D91B4E"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91B4E" w:rsidRPr="008047C1" w:rsidRDefault="00BF32A5" w:rsidP="00BF32A5">
            <w:pPr>
              <w:rPr>
                <w:lang w:val="en-US"/>
              </w:rPr>
            </w:pPr>
            <w:r>
              <w:t>2.441</w:t>
            </w:r>
          </w:p>
        </w:tc>
        <w:tc>
          <w:tcPr>
            <w:tcW w:w="1134" w:type="dxa"/>
            <w:tcBorders>
              <w:top w:val="single" w:sz="4" w:space="0" w:color="auto"/>
              <w:left w:val="single" w:sz="4" w:space="0" w:color="auto"/>
              <w:bottom w:val="single" w:sz="4" w:space="0" w:color="auto"/>
              <w:right w:val="single" w:sz="4" w:space="0" w:color="auto"/>
            </w:tcBorders>
          </w:tcPr>
          <w:p w:rsidR="00D91B4E" w:rsidRPr="00E41FB2" w:rsidRDefault="00D91B4E" w:rsidP="009C7EAB">
            <w:r>
              <w:t>США</w:t>
            </w:r>
          </w:p>
        </w:tc>
        <w:tc>
          <w:tcPr>
            <w:tcW w:w="1701" w:type="dxa"/>
            <w:tcBorders>
              <w:top w:val="single" w:sz="4" w:space="0" w:color="auto"/>
              <w:left w:val="single" w:sz="4" w:space="0" w:color="auto"/>
              <w:bottom w:val="single" w:sz="4" w:space="0" w:color="auto"/>
              <w:right w:val="single" w:sz="4" w:space="0" w:color="auto"/>
            </w:tcBorders>
          </w:tcPr>
          <w:p w:rsidR="00D91B4E" w:rsidRDefault="00D91B4E" w:rsidP="00E71C58">
            <w:pPr>
              <w:rPr>
                <w:rStyle w:val="longtext"/>
                <w:color w:val="222222"/>
              </w:rPr>
            </w:pPr>
            <w:r>
              <w:rPr>
                <w:rStyle w:val="longtext"/>
                <w:color w:val="222222"/>
              </w:rPr>
              <w:t>Патент</w:t>
            </w:r>
          </w:p>
          <w:p w:rsidR="00D91B4E" w:rsidRDefault="00D91B4E" w:rsidP="00E71C58">
            <w:pPr>
              <w:rPr>
                <w:rStyle w:val="longtext"/>
                <w:color w:val="222222"/>
              </w:rPr>
            </w:pPr>
            <w:r w:rsidRPr="00E41FB2">
              <w:rPr>
                <w:rStyle w:val="longtext"/>
                <w:color w:val="222222"/>
              </w:rPr>
              <w:t>9,321,757</w:t>
            </w:r>
          </w:p>
          <w:p w:rsidR="00D91B4E" w:rsidRDefault="00D91B4E" w:rsidP="00E71C58">
            <w:pPr>
              <w:rPr>
                <w:rStyle w:val="longtext"/>
                <w:color w:val="222222"/>
              </w:rPr>
            </w:pPr>
            <w:r>
              <w:rPr>
                <w:rStyle w:val="longtext"/>
                <w:color w:val="222222"/>
              </w:rPr>
              <w:t>26.04.16</w:t>
            </w:r>
          </w:p>
          <w:p w:rsidR="00435CCD" w:rsidRDefault="00435CCD" w:rsidP="00E71C58">
            <w:pPr>
              <w:rPr>
                <w:rStyle w:val="longtext"/>
                <w:color w:val="222222"/>
              </w:rPr>
            </w:pPr>
          </w:p>
          <w:p w:rsidR="00435CCD" w:rsidRDefault="00435CCD" w:rsidP="00435CCD">
            <w:r>
              <w:rPr>
                <w:b/>
                <w:bCs/>
              </w:rPr>
              <w:br/>
            </w:r>
          </w:p>
          <w:p w:rsidR="00435CCD" w:rsidRPr="00E41FB2" w:rsidRDefault="00435CCD" w:rsidP="00E71C58">
            <w:pPr>
              <w:rPr>
                <w:rStyle w:val="longtext"/>
                <w:color w:val="222222"/>
              </w:rPr>
            </w:pPr>
          </w:p>
        </w:tc>
        <w:tc>
          <w:tcPr>
            <w:tcW w:w="3544" w:type="dxa"/>
            <w:tcBorders>
              <w:top w:val="single" w:sz="4" w:space="0" w:color="auto"/>
              <w:left w:val="single" w:sz="4" w:space="0" w:color="auto"/>
              <w:bottom w:val="single" w:sz="4" w:space="0" w:color="auto"/>
              <w:right w:val="single" w:sz="4" w:space="0" w:color="auto"/>
            </w:tcBorders>
          </w:tcPr>
          <w:p w:rsidR="00D91B4E" w:rsidRPr="008047C1" w:rsidRDefault="00D91B4E" w:rsidP="00B22923">
            <w:pPr>
              <w:rPr>
                <w:bCs/>
                <w:color w:val="000000" w:themeColor="text1"/>
                <w:lang w:val="en-US"/>
              </w:rPr>
            </w:pPr>
            <w:r>
              <w:rPr>
                <w:bCs/>
                <w:color w:val="000000" w:themeColor="text1"/>
              </w:rPr>
              <w:t>Г</w:t>
            </w:r>
            <w:r w:rsidRPr="00E41FB2">
              <w:rPr>
                <w:bCs/>
                <w:color w:val="000000" w:themeColor="text1"/>
                <w:lang w:val="en-US"/>
              </w:rPr>
              <w:t>етероциклическое соединение</w:t>
            </w:r>
          </w:p>
        </w:tc>
        <w:tc>
          <w:tcPr>
            <w:tcW w:w="5812" w:type="dxa"/>
            <w:tcBorders>
              <w:top w:val="single" w:sz="4" w:space="0" w:color="auto"/>
              <w:left w:val="single" w:sz="4" w:space="0" w:color="auto"/>
              <w:bottom w:val="single" w:sz="4" w:space="0" w:color="auto"/>
              <w:right w:val="single" w:sz="4" w:space="0" w:color="auto"/>
            </w:tcBorders>
          </w:tcPr>
          <w:p w:rsidR="00D91B4E" w:rsidRPr="001B070B" w:rsidRDefault="00D91B4E" w:rsidP="00BF32A5">
            <w:pPr>
              <w:widowControl w:val="0"/>
              <w:autoSpaceDE w:val="0"/>
              <w:autoSpaceDN w:val="0"/>
              <w:adjustRightInd w:val="0"/>
              <w:rPr>
                <w:szCs w:val="20"/>
                <w:lang w:val="uk-UA"/>
              </w:rPr>
            </w:pPr>
            <w:r w:rsidRPr="00E41FB2">
              <w:rPr>
                <w:szCs w:val="20"/>
                <w:lang w:val="uk-UA"/>
              </w:rPr>
              <w:t>Настоящее изобретение относится к гетероцикли</w:t>
            </w:r>
            <w:r w:rsidR="00BF32A5">
              <w:rPr>
                <w:szCs w:val="20"/>
                <w:lang w:val="uk-UA"/>
              </w:rPr>
              <w:t>-</w:t>
            </w:r>
            <w:r w:rsidRPr="00E41FB2">
              <w:rPr>
                <w:szCs w:val="20"/>
                <w:lang w:val="uk-UA"/>
              </w:rPr>
              <w:t>ческо</w:t>
            </w:r>
            <w:r>
              <w:rPr>
                <w:szCs w:val="20"/>
                <w:lang w:val="uk-UA"/>
              </w:rPr>
              <w:t>му</w:t>
            </w:r>
            <w:r w:rsidRPr="00E41FB2">
              <w:rPr>
                <w:szCs w:val="20"/>
                <w:lang w:val="uk-UA"/>
              </w:rPr>
              <w:t xml:space="preserve"> соединени</w:t>
            </w:r>
            <w:r>
              <w:rPr>
                <w:szCs w:val="20"/>
                <w:lang w:val="uk-UA"/>
              </w:rPr>
              <w:t>ю, обладающему</w:t>
            </w:r>
            <w:r w:rsidRPr="00E41FB2">
              <w:rPr>
                <w:szCs w:val="20"/>
                <w:lang w:val="uk-UA"/>
              </w:rPr>
              <w:t xml:space="preserve"> ингибирующим действием IRAK-4, котор</w:t>
            </w:r>
            <w:r>
              <w:rPr>
                <w:szCs w:val="20"/>
                <w:lang w:val="uk-UA"/>
              </w:rPr>
              <w:t>ое</w:t>
            </w:r>
            <w:r w:rsidRPr="00E41FB2">
              <w:rPr>
                <w:szCs w:val="20"/>
                <w:lang w:val="uk-UA"/>
              </w:rPr>
              <w:t xml:space="preserve"> полезен</w:t>
            </w:r>
            <w:r>
              <w:rPr>
                <w:szCs w:val="20"/>
                <w:lang w:val="uk-UA"/>
              </w:rPr>
              <w:t>о</w:t>
            </w:r>
            <w:r w:rsidRPr="00E41FB2">
              <w:rPr>
                <w:szCs w:val="20"/>
                <w:lang w:val="uk-UA"/>
              </w:rPr>
              <w:t xml:space="preserve"> для профилак</w:t>
            </w:r>
            <w:r w:rsidR="00BF32A5">
              <w:rPr>
                <w:szCs w:val="20"/>
                <w:lang w:val="uk-UA"/>
              </w:rPr>
              <w:t>-</w:t>
            </w:r>
            <w:r w:rsidRPr="00E41FB2">
              <w:rPr>
                <w:szCs w:val="20"/>
                <w:lang w:val="uk-UA"/>
              </w:rPr>
              <w:t>тики или лечения</w:t>
            </w:r>
            <w:r>
              <w:rPr>
                <w:szCs w:val="20"/>
                <w:lang w:val="uk-UA"/>
              </w:rPr>
              <w:t>: воспалительного, аутоиммунного</w:t>
            </w:r>
            <w:r w:rsidRPr="00E41FB2">
              <w:rPr>
                <w:szCs w:val="20"/>
                <w:lang w:val="uk-UA"/>
              </w:rPr>
              <w:t>, дегенеративн</w:t>
            </w:r>
            <w:r>
              <w:rPr>
                <w:szCs w:val="20"/>
                <w:lang w:val="uk-UA"/>
              </w:rPr>
              <w:t xml:space="preserve">ого </w:t>
            </w:r>
            <w:r w:rsidRPr="00E41FB2">
              <w:rPr>
                <w:szCs w:val="20"/>
                <w:lang w:val="uk-UA"/>
              </w:rPr>
              <w:t xml:space="preserve"> костно-суставного, неопластиче</w:t>
            </w:r>
            <w:r w:rsidR="00BF32A5">
              <w:rPr>
                <w:szCs w:val="20"/>
                <w:lang w:val="uk-UA"/>
              </w:rPr>
              <w:t>-</w:t>
            </w:r>
            <w:r w:rsidRPr="00E41FB2">
              <w:rPr>
                <w:szCs w:val="20"/>
                <w:lang w:val="uk-UA"/>
              </w:rPr>
              <w:t>ских заболеваний и т.п., а также лекарстве</w:t>
            </w:r>
            <w:r>
              <w:rPr>
                <w:szCs w:val="20"/>
                <w:lang w:val="uk-UA"/>
              </w:rPr>
              <w:t>нного средства, содержащего его, в т.ч.</w:t>
            </w:r>
            <w:r>
              <w:t xml:space="preserve"> глицирризина и др. </w:t>
            </w:r>
          </w:p>
        </w:tc>
        <w:tc>
          <w:tcPr>
            <w:tcW w:w="2268" w:type="dxa"/>
            <w:tcBorders>
              <w:top w:val="single" w:sz="4" w:space="0" w:color="auto"/>
              <w:left w:val="single" w:sz="4" w:space="0" w:color="auto"/>
              <w:bottom w:val="single" w:sz="4" w:space="0" w:color="auto"/>
              <w:right w:val="single" w:sz="4" w:space="0" w:color="auto"/>
            </w:tcBorders>
          </w:tcPr>
          <w:p w:rsidR="00D91B4E" w:rsidRPr="00DC0225" w:rsidRDefault="00D91B4E" w:rsidP="00E71C58">
            <w:pPr>
              <w:spacing w:before="100" w:beforeAutospacing="1" w:after="100" w:afterAutospacing="1"/>
              <w:rPr>
                <w:color w:val="000000" w:themeColor="text1"/>
                <w:sz w:val="18"/>
                <w:szCs w:val="18"/>
                <w:lang w:val="en-US"/>
              </w:rPr>
            </w:pPr>
            <w:r w:rsidRPr="00B35992">
              <w:rPr>
                <w:color w:val="000000" w:themeColor="text1"/>
                <w:sz w:val="18"/>
                <w:szCs w:val="18"/>
                <w:lang w:val="en-US"/>
              </w:rPr>
              <w:t>Yoshida</w:t>
            </w:r>
            <w:r w:rsidR="00435CCD" w:rsidRPr="00703AD6">
              <w:rPr>
                <w:color w:val="000000" w:themeColor="text1"/>
                <w:sz w:val="18"/>
                <w:szCs w:val="18"/>
                <w:lang w:val="en-US"/>
              </w:rPr>
              <w:t xml:space="preserve"> </w:t>
            </w:r>
            <w:r w:rsidRPr="00B35992">
              <w:rPr>
                <w:color w:val="000000" w:themeColor="text1"/>
                <w:sz w:val="18"/>
                <w:szCs w:val="18"/>
                <w:lang w:val="en-US"/>
              </w:rPr>
              <w:t>Masato</w:t>
            </w:r>
            <w:r w:rsidRPr="00DC0225">
              <w:rPr>
                <w:color w:val="000000" w:themeColor="text1"/>
                <w:sz w:val="18"/>
                <w:szCs w:val="18"/>
                <w:lang w:val="en-US"/>
              </w:rPr>
              <w:t xml:space="preserve"> </w:t>
            </w:r>
            <w:r>
              <w:rPr>
                <w:color w:val="000000" w:themeColor="text1"/>
                <w:sz w:val="18"/>
                <w:szCs w:val="18"/>
              </w:rPr>
              <w:t>и</w:t>
            </w:r>
            <w:r w:rsidRPr="00DC0225">
              <w:rPr>
                <w:color w:val="000000" w:themeColor="text1"/>
                <w:sz w:val="18"/>
                <w:szCs w:val="18"/>
                <w:lang w:val="en-US"/>
              </w:rPr>
              <w:t xml:space="preserve"> </w:t>
            </w:r>
            <w:r>
              <w:rPr>
                <w:color w:val="000000" w:themeColor="text1"/>
                <w:sz w:val="18"/>
                <w:szCs w:val="18"/>
              </w:rPr>
              <w:t>др</w:t>
            </w:r>
            <w:r w:rsidRPr="00DC0225">
              <w:rPr>
                <w:color w:val="000000" w:themeColor="text1"/>
                <w:sz w:val="18"/>
                <w:szCs w:val="18"/>
                <w:lang w:val="en-US"/>
              </w:rPr>
              <w:t>.</w:t>
            </w:r>
          </w:p>
          <w:p w:rsidR="00D91B4E" w:rsidRPr="00DC0225" w:rsidRDefault="00D91B4E" w:rsidP="00E41FB2">
            <w:pPr>
              <w:spacing w:before="100" w:beforeAutospacing="1" w:after="100" w:afterAutospacing="1"/>
              <w:rPr>
                <w:color w:val="000000" w:themeColor="text1"/>
                <w:sz w:val="18"/>
                <w:szCs w:val="18"/>
                <w:lang w:val="en-US"/>
              </w:rPr>
            </w:pPr>
            <w:r w:rsidRPr="00DC0225">
              <w:rPr>
                <w:color w:val="000000" w:themeColor="text1"/>
                <w:sz w:val="18"/>
                <w:szCs w:val="18"/>
                <w:lang w:val="en-US"/>
              </w:rPr>
              <w:t>(</w:t>
            </w:r>
            <w:r w:rsidRPr="00B35992">
              <w:rPr>
                <w:color w:val="000000" w:themeColor="text1"/>
                <w:sz w:val="18"/>
                <w:szCs w:val="18"/>
                <w:lang w:val="en-US"/>
              </w:rPr>
              <w:t>Takeda</w:t>
            </w:r>
            <w:r w:rsidRPr="00DC0225">
              <w:rPr>
                <w:color w:val="000000" w:themeColor="text1"/>
                <w:sz w:val="18"/>
                <w:szCs w:val="18"/>
                <w:lang w:val="en-US"/>
              </w:rPr>
              <w:t xml:space="preserve"> </w:t>
            </w:r>
            <w:r w:rsidRPr="00B35992">
              <w:rPr>
                <w:color w:val="000000" w:themeColor="text1"/>
                <w:sz w:val="18"/>
                <w:szCs w:val="18"/>
                <w:lang w:val="en-US"/>
              </w:rPr>
              <w:t>Pharmaceutical</w:t>
            </w:r>
            <w:r w:rsidRPr="00DC0225">
              <w:rPr>
                <w:color w:val="000000" w:themeColor="text1"/>
                <w:sz w:val="18"/>
                <w:szCs w:val="18"/>
                <w:lang w:val="en-US"/>
              </w:rPr>
              <w:t xml:space="preserve"> </w:t>
            </w:r>
            <w:r w:rsidRPr="00B35992">
              <w:rPr>
                <w:color w:val="000000" w:themeColor="text1"/>
                <w:sz w:val="18"/>
                <w:szCs w:val="18"/>
                <w:lang w:val="en-US"/>
              </w:rPr>
              <w:t>Company</w:t>
            </w:r>
            <w:r w:rsidRPr="00DC0225">
              <w:rPr>
                <w:color w:val="000000" w:themeColor="text1"/>
                <w:sz w:val="18"/>
                <w:szCs w:val="18"/>
                <w:lang w:val="en-US"/>
              </w:rPr>
              <w:t xml:space="preserve"> </w:t>
            </w:r>
            <w:r w:rsidRPr="00B35992">
              <w:rPr>
                <w:color w:val="000000" w:themeColor="text1"/>
                <w:sz w:val="18"/>
                <w:szCs w:val="18"/>
                <w:lang w:val="en-US"/>
              </w:rPr>
              <w:t>Limited</w:t>
            </w:r>
            <w:r w:rsidRPr="00DC0225">
              <w:rPr>
                <w:color w:val="000000" w:themeColor="text1"/>
                <w:sz w:val="18"/>
                <w:szCs w:val="18"/>
                <w:lang w:val="en-US"/>
              </w:rPr>
              <w:t>)</w:t>
            </w:r>
          </w:p>
        </w:tc>
      </w:tr>
      <w:tr w:rsidR="00D91B4E" w:rsidRPr="006E6DC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91B4E" w:rsidRPr="00BF32A5" w:rsidRDefault="00BF32A5" w:rsidP="00BF32A5">
            <w:r>
              <w:lastRenderedPageBreak/>
              <w:t>2.442</w:t>
            </w:r>
          </w:p>
        </w:tc>
        <w:tc>
          <w:tcPr>
            <w:tcW w:w="1134" w:type="dxa"/>
            <w:tcBorders>
              <w:top w:val="single" w:sz="4" w:space="0" w:color="auto"/>
              <w:left w:val="single" w:sz="4" w:space="0" w:color="auto"/>
              <w:bottom w:val="single" w:sz="4" w:space="0" w:color="auto"/>
              <w:right w:val="single" w:sz="4" w:space="0" w:color="auto"/>
            </w:tcBorders>
          </w:tcPr>
          <w:p w:rsidR="00D91B4E" w:rsidRDefault="00D91B4E" w:rsidP="009C7EAB">
            <w:r>
              <w:t>Россия</w:t>
            </w:r>
          </w:p>
        </w:tc>
        <w:tc>
          <w:tcPr>
            <w:tcW w:w="1701" w:type="dxa"/>
            <w:tcBorders>
              <w:top w:val="single" w:sz="4" w:space="0" w:color="auto"/>
              <w:left w:val="single" w:sz="4" w:space="0" w:color="auto"/>
              <w:bottom w:val="single" w:sz="4" w:space="0" w:color="auto"/>
              <w:right w:val="single" w:sz="4" w:space="0" w:color="auto"/>
            </w:tcBorders>
          </w:tcPr>
          <w:p w:rsidR="00D91B4E" w:rsidRDefault="00D91B4E" w:rsidP="00E71C58">
            <w:pPr>
              <w:rPr>
                <w:rStyle w:val="longtext"/>
                <w:color w:val="222222"/>
              </w:rPr>
            </w:pPr>
            <w:r>
              <w:rPr>
                <w:rStyle w:val="longtext"/>
                <w:color w:val="222222"/>
              </w:rPr>
              <w:t>Патент</w:t>
            </w:r>
          </w:p>
          <w:p w:rsidR="00D91B4E" w:rsidRDefault="00D91B4E" w:rsidP="00E71C58">
            <w:pPr>
              <w:rPr>
                <w:rStyle w:val="longtext"/>
                <w:color w:val="222222"/>
              </w:rPr>
            </w:pPr>
            <w:r>
              <w:rPr>
                <w:rStyle w:val="longtext"/>
                <w:color w:val="222222"/>
              </w:rPr>
              <w:t xml:space="preserve">2 579 667 </w:t>
            </w:r>
            <w:r w:rsidRPr="000B5A23">
              <w:rPr>
                <w:rStyle w:val="longtext"/>
                <w:color w:val="222222"/>
              </w:rPr>
              <w:t xml:space="preserve"> C2</w:t>
            </w:r>
          </w:p>
          <w:p w:rsidR="00D91B4E" w:rsidRDefault="00D91B4E" w:rsidP="00E71C58">
            <w:pPr>
              <w:rPr>
                <w:rStyle w:val="longtext"/>
                <w:color w:val="222222"/>
              </w:rPr>
            </w:pPr>
            <w:r>
              <w:rPr>
                <w:rStyle w:val="longtext"/>
                <w:color w:val="222222"/>
              </w:rPr>
              <w:t>10.04.16</w:t>
            </w:r>
          </w:p>
        </w:tc>
        <w:tc>
          <w:tcPr>
            <w:tcW w:w="3544" w:type="dxa"/>
            <w:tcBorders>
              <w:top w:val="single" w:sz="4" w:space="0" w:color="auto"/>
              <w:left w:val="single" w:sz="4" w:space="0" w:color="auto"/>
              <w:bottom w:val="single" w:sz="4" w:space="0" w:color="auto"/>
              <w:right w:val="single" w:sz="4" w:space="0" w:color="auto"/>
            </w:tcBorders>
          </w:tcPr>
          <w:p w:rsidR="00D91B4E" w:rsidRPr="001B070B" w:rsidRDefault="00D91B4E" w:rsidP="00BF32A5">
            <w:pPr>
              <w:rPr>
                <w:bCs/>
                <w:color w:val="000000" w:themeColor="text1"/>
              </w:rPr>
            </w:pPr>
            <w:r w:rsidRPr="000B5A23">
              <w:rPr>
                <w:bCs/>
                <w:color w:val="000000" w:themeColor="text1"/>
              </w:rPr>
              <w:t>А</w:t>
            </w:r>
            <w:r w:rsidR="00BF32A5">
              <w:rPr>
                <w:bCs/>
                <w:color w:val="000000" w:themeColor="text1"/>
              </w:rPr>
              <w:t>птамер к химазе и его применение</w:t>
            </w:r>
          </w:p>
        </w:tc>
        <w:tc>
          <w:tcPr>
            <w:tcW w:w="5812" w:type="dxa"/>
            <w:tcBorders>
              <w:top w:val="single" w:sz="4" w:space="0" w:color="auto"/>
              <w:left w:val="single" w:sz="4" w:space="0" w:color="auto"/>
              <w:bottom w:val="single" w:sz="4" w:space="0" w:color="auto"/>
              <w:right w:val="single" w:sz="4" w:space="0" w:color="auto"/>
            </w:tcBorders>
          </w:tcPr>
          <w:p w:rsidR="00D91B4E" w:rsidRDefault="00D91B4E" w:rsidP="00E71C58">
            <w:pPr>
              <w:widowControl w:val="0"/>
              <w:autoSpaceDE w:val="0"/>
              <w:autoSpaceDN w:val="0"/>
              <w:adjustRightInd w:val="0"/>
              <w:jc w:val="both"/>
              <w:rPr>
                <w:szCs w:val="20"/>
                <w:lang w:val="uk-UA"/>
              </w:rPr>
            </w:pPr>
            <w:r w:rsidRPr="000B5A23">
              <w:rPr>
                <w:szCs w:val="20"/>
                <w:lang w:val="uk-UA"/>
              </w:rPr>
              <w:t>Гр</w:t>
            </w:r>
            <w:r w:rsidR="00B100BD">
              <w:rPr>
                <w:szCs w:val="20"/>
                <w:lang w:val="uk-UA"/>
              </w:rPr>
              <w:t>уппа изобретений относится к обл</w:t>
            </w:r>
            <w:r w:rsidRPr="000B5A23">
              <w:rPr>
                <w:szCs w:val="20"/>
                <w:lang w:val="uk-UA"/>
              </w:rPr>
              <w:t>асти биохим</w:t>
            </w:r>
            <w:r w:rsidR="00BF32A5">
              <w:rPr>
                <w:szCs w:val="20"/>
                <w:lang w:val="uk-UA"/>
              </w:rPr>
              <w:t>ии и биотехнологии. Представлен</w:t>
            </w:r>
            <w:r w:rsidRPr="000B5A23">
              <w:rPr>
                <w:szCs w:val="20"/>
                <w:lang w:val="uk-UA"/>
              </w:rPr>
              <w:t xml:space="preserve"> аптамер, связывающийся с химазой и ингибирующий активность химазы, содержащий нуклеотидную последовательность,</w:t>
            </w:r>
            <w:r>
              <w:rPr>
                <w:szCs w:val="20"/>
                <w:lang w:val="uk-UA"/>
              </w:rPr>
              <w:t xml:space="preserve"> и т.д. </w:t>
            </w:r>
            <w:r w:rsidRPr="000B5A23">
              <w:rPr>
                <w:szCs w:val="20"/>
                <w:lang w:val="uk-UA"/>
              </w:rPr>
              <w:t>Аптамер согласно настоящему изобретению также можно синтезировать с использованием ДНК-полимеразы.</w:t>
            </w:r>
          </w:p>
          <w:p w:rsidR="00D91B4E" w:rsidRPr="001B070B" w:rsidRDefault="00D91B4E" w:rsidP="00E71C58">
            <w:pPr>
              <w:widowControl w:val="0"/>
              <w:autoSpaceDE w:val="0"/>
              <w:autoSpaceDN w:val="0"/>
              <w:adjustRightInd w:val="0"/>
              <w:jc w:val="both"/>
              <w:rPr>
                <w:szCs w:val="20"/>
                <w:lang w:val="uk-UA"/>
              </w:rPr>
            </w:pPr>
            <w:r>
              <w:rPr>
                <w:szCs w:val="20"/>
                <w:lang w:val="uk-UA"/>
              </w:rPr>
              <w:t>В</w:t>
            </w:r>
            <w:r w:rsidRPr="000B5A23">
              <w:rPr>
                <w:szCs w:val="20"/>
                <w:lang w:val="uk-UA"/>
              </w:rPr>
              <w:t>кусовые средства, такие как лимонная кислота, ментол, глицирризин аммониевая соль, глицин и апельсиновый порошок;</w:t>
            </w:r>
            <w:r>
              <w:rPr>
                <w:szCs w:val="20"/>
                <w:lang w:val="uk-UA"/>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D91B4E" w:rsidRDefault="00D91B4E" w:rsidP="00E71C58">
            <w:pPr>
              <w:spacing w:before="100" w:beforeAutospacing="1" w:after="100" w:afterAutospacing="1"/>
              <w:rPr>
                <w:color w:val="000000" w:themeColor="text1"/>
                <w:sz w:val="18"/>
                <w:szCs w:val="18"/>
              </w:rPr>
            </w:pPr>
            <w:r w:rsidRPr="000B5A23">
              <w:rPr>
                <w:color w:val="000000" w:themeColor="text1"/>
                <w:sz w:val="18"/>
                <w:szCs w:val="18"/>
              </w:rPr>
              <w:t>Н</w:t>
            </w:r>
            <w:r w:rsidR="00C944FC">
              <w:rPr>
                <w:color w:val="000000" w:themeColor="text1"/>
                <w:sz w:val="18"/>
                <w:szCs w:val="18"/>
              </w:rPr>
              <w:t>акамура</w:t>
            </w:r>
            <w:r w:rsidRPr="000B5A23">
              <w:rPr>
                <w:color w:val="000000" w:themeColor="text1"/>
                <w:sz w:val="18"/>
                <w:szCs w:val="18"/>
              </w:rPr>
              <w:t xml:space="preserve"> Йосиказу</w:t>
            </w:r>
            <w:r>
              <w:rPr>
                <w:color w:val="000000" w:themeColor="text1"/>
                <w:sz w:val="18"/>
                <w:szCs w:val="18"/>
              </w:rPr>
              <w:t xml:space="preserve"> и др.</w:t>
            </w:r>
          </w:p>
          <w:p w:rsidR="00D91B4E" w:rsidRPr="000A1954" w:rsidRDefault="00D91B4E" w:rsidP="00C944FC">
            <w:pPr>
              <w:spacing w:before="100" w:beforeAutospacing="1" w:after="100" w:afterAutospacing="1"/>
              <w:rPr>
                <w:color w:val="000000" w:themeColor="text1"/>
                <w:sz w:val="18"/>
                <w:szCs w:val="18"/>
              </w:rPr>
            </w:pPr>
            <w:r>
              <w:rPr>
                <w:color w:val="000000" w:themeColor="text1"/>
                <w:sz w:val="18"/>
                <w:szCs w:val="18"/>
              </w:rPr>
              <w:t>(</w:t>
            </w:r>
            <w:r w:rsidRPr="000B5A23">
              <w:rPr>
                <w:color w:val="000000" w:themeColor="text1"/>
                <w:sz w:val="18"/>
                <w:szCs w:val="18"/>
              </w:rPr>
              <w:t>Р</w:t>
            </w:r>
            <w:r w:rsidR="00C944FC">
              <w:rPr>
                <w:color w:val="000000" w:themeColor="text1"/>
                <w:sz w:val="18"/>
                <w:szCs w:val="18"/>
              </w:rPr>
              <w:t>ибомик</w:t>
            </w:r>
            <w:r w:rsidRPr="000B5A23">
              <w:rPr>
                <w:color w:val="000000" w:themeColor="text1"/>
                <w:sz w:val="18"/>
                <w:szCs w:val="18"/>
              </w:rPr>
              <w:t xml:space="preserve"> И</w:t>
            </w:r>
            <w:r w:rsidR="00C944FC">
              <w:rPr>
                <w:color w:val="000000" w:themeColor="text1"/>
                <w:sz w:val="18"/>
                <w:szCs w:val="18"/>
              </w:rPr>
              <w:t>нк</w:t>
            </w:r>
            <w:r w:rsidRPr="000B5A23">
              <w:rPr>
                <w:color w:val="000000" w:themeColor="text1"/>
                <w:sz w:val="18"/>
                <w:szCs w:val="18"/>
              </w:rPr>
              <w:t>.</w:t>
            </w:r>
            <w:r>
              <w:rPr>
                <w:color w:val="000000" w:themeColor="text1"/>
                <w:sz w:val="18"/>
                <w:szCs w:val="18"/>
              </w:rPr>
              <w:t>)</w:t>
            </w:r>
          </w:p>
        </w:tc>
      </w:tr>
      <w:tr w:rsidR="00BC00DB" w:rsidRPr="006E6DC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C00DB" w:rsidRDefault="00BC00DB" w:rsidP="00BF32A5">
            <w:r>
              <w:t>2.443</w:t>
            </w:r>
          </w:p>
        </w:tc>
        <w:tc>
          <w:tcPr>
            <w:tcW w:w="1134" w:type="dxa"/>
            <w:tcBorders>
              <w:top w:val="single" w:sz="4" w:space="0" w:color="auto"/>
              <w:left w:val="single" w:sz="4" w:space="0" w:color="auto"/>
              <w:bottom w:val="single" w:sz="4" w:space="0" w:color="auto"/>
              <w:right w:val="single" w:sz="4" w:space="0" w:color="auto"/>
            </w:tcBorders>
          </w:tcPr>
          <w:p w:rsidR="00BC00DB" w:rsidRDefault="00BC00DB" w:rsidP="009C7EAB">
            <w:r>
              <w:t>США</w:t>
            </w:r>
          </w:p>
        </w:tc>
        <w:tc>
          <w:tcPr>
            <w:tcW w:w="1701" w:type="dxa"/>
            <w:tcBorders>
              <w:top w:val="single" w:sz="4" w:space="0" w:color="auto"/>
              <w:left w:val="single" w:sz="4" w:space="0" w:color="auto"/>
              <w:bottom w:val="single" w:sz="4" w:space="0" w:color="auto"/>
              <w:right w:val="single" w:sz="4" w:space="0" w:color="auto"/>
            </w:tcBorders>
          </w:tcPr>
          <w:p w:rsidR="00BC00DB" w:rsidRDefault="00BC00DB" w:rsidP="00855574">
            <w:pPr>
              <w:rPr>
                <w:rStyle w:val="longtext"/>
                <w:color w:val="222222"/>
              </w:rPr>
            </w:pPr>
            <w:r>
              <w:rPr>
                <w:rStyle w:val="longtext"/>
                <w:color w:val="222222"/>
              </w:rPr>
              <w:t>Заявка</w:t>
            </w:r>
          </w:p>
          <w:p w:rsidR="00BC00DB" w:rsidRDefault="00BC00DB" w:rsidP="00855574">
            <w:pPr>
              <w:rPr>
                <w:rStyle w:val="longtext"/>
                <w:color w:val="222222"/>
              </w:rPr>
            </w:pPr>
            <w:r w:rsidRPr="00F4010D">
              <w:rPr>
                <w:rStyle w:val="longtext"/>
                <w:color w:val="222222"/>
              </w:rPr>
              <w:t>20160108284</w:t>
            </w:r>
            <w:r>
              <w:rPr>
                <w:rStyle w:val="longtext"/>
                <w:color w:val="222222"/>
              </w:rPr>
              <w:t xml:space="preserve"> А1</w:t>
            </w:r>
          </w:p>
          <w:p w:rsidR="00BC00DB" w:rsidRPr="005C4B7F" w:rsidRDefault="00BC00DB" w:rsidP="00855574">
            <w:pPr>
              <w:rPr>
                <w:rStyle w:val="longtext"/>
                <w:color w:val="222222"/>
              </w:rPr>
            </w:pPr>
            <w:r>
              <w:rPr>
                <w:rStyle w:val="longtext"/>
                <w:color w:val="222222"/>
              </w:rPr>
              <w:t>21.04.16</w:t>
            </w:r>
          </w:p>
        </w:tc>
        <w:tc>
          <w:tcPr>
            <w:tcW w:w="3544" w:type="dxa"/>
            <w:tcBorders>
              <w:top w:val="single" w:sz="4" w:space="0" w:color="auto"/>
              <w:left w:val="single" w:sz="4" w:space="0" w:color="auto"/>
              <w:bottom w:val="single" w:sz="4" w:space="0" w:color="auto"/>
              <w:right w:val="single" w:sz="4" w:space="0" w:color="auto"/>
            </w:tcBorders>
          </w:tcPr>
          <w:p w:rsidR="002B235B" w:rsidRPr="005C4B7F" w:rsidRDefault="002B235B" w:rsidP="00855574">
            <w:pPr>
              <w:rPr>
                <w:bCs/>
                <w:color w:val="000000" w:themeColor="text1"/>
              </w:rPr>
            </w:pPr>
            <w:r>
              <w:rPr>
                <w:bCs/>
                <w:color w:val="000000" w:themeColor="text1"/>
              </w:rPr>
              <w:t>Состав полировки</w:t>
            </w:r>
          </w:p>
        </w:tc>
        <w:tc>
          <w:tcPr>
            <w:tcW w:w="5812" w:type="dxa"/>
            <w:tcBorders>
              <w:top w:val="single" w:sz="4" w:space="0" w:color="auto"/>
              <w:left w:val="single" w:sz="4" w:space="0" w:color="auto"/>
              <w:bottom w:val="single" w:sz="4" w:space="0" w:color="auto"/>
              <w:right w:val="single" w:sz="4" w:space="0" w:color="auto"/>
            </w:tcBorders>
          </w:tcPr>
          <w:p w:rsidR="00BC00DB" w:rsidRPr="005C4B7F" w:rsidRDefault="00BC00DB" w:rsidP="002B235B">
            <w:pPr>
              <w:widowControl w:val="0"/>
              <w:autoSpaceDE w:val="0"/>
              <w:autoSpaceDN w:val="0"/>
              <w:adjustRightInd w:val="0"/>
              <w:jc w:val="both"/>
              <w:rPr>
                <w:szCs w:val="20"/>
                <w:lang w:val="uk-UA"/>
              </w:rPr>
            </w:pPr>
            <w:r w:rsidRPr="00F4010D">
              <w:rPr>
                <w:szCs w:val="20"/>
                <w:lang w:val="uk-UA"/>
              </w:rPr>
              <w:t>Настоящее изобретение представляет собой полирующий состав, содержащий органическое соединение, имеющее три или более гидроксильных групп, по крайней мере один</w:t>
            </w:r>
            <w:r w:rsidR="002B235B">
              <w:rPr>
                <w:szCs w:val="20"/>
                <w:lang w:val="uk-UA"/>
              </w:rPr>
              <w:t xml:space="preserve"> из агента, имеющего хелатирующее </w:t>
            </w:r>
            <w:r w:rsidRPr="00F4010D">
              <w:rPr>
                <w:szCs w:val="20"/>
                <w:lang w:val="uk-UA"/>
              </w:rPr>
              <w:t>действие, по крайней мере, один из компонентов соединения с изменением фазы [0021] Конкретные примеры органического соединения включают многоатомный спирт, такой как polyglycidol, глицерин, полиглицерина, седогептулоза, глицирризин, стевиозид,</w:t>
            </w:r>
            <w:r w:rsidR="00662E98">
              <w:rPr>
                <w:szCs w:val="20"/>
                <w:lang w:val="uk-UA"/>
              </w:rPr>
              <w:t xml:space="preserve"> и  т.п.</w:t>
            </w:r>
          </w:p>
        </w:tc>
        <w:tc>
          <w:tcPr>
            <w:tcW w:w="2268" w:type="dxa"/>
            <w:tcBorders>
              <w:top w:val="single" w:sz="4" w:space="0" w:color="auto"/>
              <w:left w:val="single" w:sz="4" w:space="0" w:color="auto"/>
              <w:bottom w:val="single" w:sz="4" w:space="0" w:color="auto"/>
              <w:right w:val="single" w:sz="4" w:space="0" w:color="auto"/>
            </w:tcBorders>
          </w:tcPr>
          <w:p w:rsidR="00BC00DB" w:rsidRDefault="00BC00DB" w:rsidP="00855574">
            <w:pPr>
              <w:spacing w:before="100" w:beforeAutospacing="1" w:after="100" w:afterAutospacing="1"/>
              <w:rPr>
                <w:color w:val="000000" w:themeColor="text1"/>
                <w:sz w:val="18"/>
                <w:szCs w:val="18"/>
              </w:rPr>
            </w:pPr>
            <w:r w:rsidRPr="00F4010D">
              <w:rPr>
                <w:color w:val="000000" w:themeColor="text1"/>
                <w:sz w:val="18"/>
                <w:szCs w:val="18"/>
              </w:rPr>
              <w:t>Y</w:t>
            </w:r>
            <w:r w:rsidR="00C944FC">
              <w:rPr>
                <w:color w:val="000000" w:themeColor="text1"/>
                <w:sz w:val="18"/>
                <w:szCs w:val="18"/>
                <w:lang w:val="en-US"/>
              </w:rPr>
              <w:t>oshizaki</w:t>
            </w:r>
            <w:r w:rsidRPr="00F4010D">
              <w:rPr>
                <w:color w:val="000000" w:themeColor="text1"/>
                <w:sz w:val="18"/>
                <w:szCs w:val="18"/>
              </w:rPr>
              <w:t xml:space="preserve"> Yukinobu</w:t>
            </w:r>
          </w:p>
          <w:p w:rsidR="00BC00DB" w:rsidRPr="00F4010D" w:rsidRDefault="00BC00DB" w:rsidP="00C944FC">
            <w:pPr>
              <w:spacing w:before="100" w:beforeAutospacing="1" w:after="100" w:afterAutospacing="1"/>
              <w:rPr>
                <w:color w:val="000000" w:themeColor="text1"/>
                <w:sz w:val="18"/>
                <w:szCs w:val="18"/>
              </w:rPr>
            </w:pPr>
            <w:r>
              <w:rPr>
                <w:color w:val="000000" w:themeColor="text1"/>
                <w:sz w:val="18"/>
                <w:szCs w:val="18"/>
              </w:rPr>
              <w:t>(</w:t>
            </w:r>
            <w:r w:rsidRPr="00F4010D">
              <w:rPr>
                <w:color w:val="000000" w:themeColor="text1"/>
                <w:sz w:val="18"/>
                <w:szCs w:val="18"/>
              </w:rPr>
              <w:t>F</w:t>
            </w:r>
            <w:r w:rsidR="00C944FC">
              <w:rPr>
                <w:color w:val="000000" w:themeColor="text1"/>
                <w:sz w:val="18"/>
                <w:szCs w:val="18"/>
                <w:lang w:val="en-US"/>
              </w:rPr>
              <w:t>ujimi</w:t>
            </w:r>
            <w:r w:rsidRPr="00F4010D">
              <w:rPr>
                <w:color w:val="000000" w:themeColor="text1"/>
                <w:sz w:val="18"/>
                <w:szCs w:val="18"/>
              </w:rPr>
              <w:t xml:space="preserve"> I</w:t>
            </w:r>
            <w:r w:rsidR="00C944FC">
              <w:rPr>
                <w:color w:val="000000" w:themeColor="text1"/>
                <w:sz w:val="18"/>
                <w:szCs w:val="18"/>
                <w:lang w:val="en-US"/>
              </w:rPr>
              <w:t>ncorporated</w:t>
            </w:r>
            <w:r>
              <w:rPr>
                <w:color w:val="000000" w:themeColor="text1"/>
                <w:sz w:val="18"/>
                <w:szCs w:val="18"/>
              </w:rPr>
              <w:t>)</w:t>
            </w:r>
          </w:p>
        </w:tc>
      </w:tr>
      <w:tr w:rsidR="00BC00DB" w:rsidRPr="005C4B7F"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C00DB" w:rsidRDefault="00BC00DB" w:rsidP="00E71C58">
            <w:r>
              <w:t>2.444</w:t>
            </w:r>
          </w:p>
        </w:tc>
        <w:tc>
          <w:tcPr>
            <w:tcW w:w="1134" w:type="dxa"/>
            <w:tcBorders>
              <w:top w:val="single" w:sz="4" w:space="0" w:color="auto"/>
              <w:left w:val="single" w:sz="4" w:space="0" w:color="auto"/>
              <w:bottom w:val="single" w:sz="4" w:space="0" w:color="auto"/>
              <w:right w:val="single" w:sz="4" w:space="0" w:color="auto"/>
            </w:tcBorders>
          </w:tcPr>
          <w:p w:rsidR="00BC00DB" w:rsidRPr="00BC00DB" w:rsidRDefault="00BC00DB" w:rsidP="009C7EAB">
            <w:r>
              <w:t>США</w:t>
            </w:r>
          </w:p>
        </w:tc>
        <w:tc>
          <w:tcPr>
            <w:tcW w:w="1701" w:type="dxa"/>
            <w:tcBorders>
              <w:top w:val="single" w:sz="4" w:space="0" w:color="auto"/>
              <w:left w:val="single" w:sz="4" w:space="0" w:color="auto"/>
              <w:bottom w:val="single" w:sz="4" w:space="0" w:color="auto"/>
              <w:right w:val="single" w:sz="4" w:space="0" w:color="auto"/>
            </w:tcBorders>
          </w:tcPr>
          <w:p w:rsidR="00BC00DB" w:rsidRDefault="00BC00DB" w:rsidP="00E71C58">
            <w:pPr>
              <w:rPr>
                <w:rStyle w:val="longtext"/>
                <w:color w:val="222222"/>
              </w:rPr>
            </w:pPr>
            <w:r>
              <w:rPr>
                <w:rStyle w:val="longtext"/>
                <w:color w:val="222222"/>
              </w:rPr>
              <w:t>Заявка</w:t>
            </w:r>
          </w:p>
          <w:p w:rsidR="00BC00DB" w:rsidRDefault="00BC00DB" w:rsidP="00E71C58">
            <w:pPr>
              <w:rPr>
                <w:rStyle w:val="longtext"/>
                <w:color w:val="222222"/>
                <w:lang w:val="en-US"/>
              </w:rPr>
            </w:pPr>
            <w:r w:rsidRPr="005C4B7F">
              <w:rPr>
                <w:rStyle w:val="longtext"/>
                <w:color w:val="222222"/>
              </w:rPr>
              <w:t>20160113868</w:t>
            </w:r>
            <w:r>
              <w:rPr>
                <w:rStyle w:val="longtext"/>
                <w:color w:val="222222"/>
                <w:lang w:val="en-US"/>
              </w:rPr>
              <w:t xml:space="preserve"> A1</w:t>
            </w:r>
          </w:p>
          <w:p w:rsidR="00BC00DB" w:rsidRPr="005C4B7F" w:rsidRDefault="00BC00DB" w:rsidP="00E71C58">
            <w:pPr>
              <w:rPr>
                <w:rStyle w:val="longtext"/>
                <w:color w:val="222222"/>
                <w:lang w:val="en-US"/>
              </w:rPr>
            </w:pPr>
            <w:r>
              <w:rPr>
                <w:rStyle w:val="longtext"/>
                <w:color w:val="222222"/>
                <w:lang w:val="en-US"/>
              </w:rPr>
              <w:t>28.04.16</w:t>
            </w:r>
          </w:p>
        </w:tc>
        <w:tc>
          <w:tcPr>
            <w:tcW w:w="3544" w:type="dxa"/>
            <w:tcBorders>
              <w:top w:val="single" w:sz="4" w:space="0" w:color="auto"/>
              <w:left w:val="single" w:sz="4" w:space="0" w:color="auto"/>
              <w:bottom w:val="single" w:sz="4" w:space="0" w:color="auto"/>
              <w:right w:val="single" w:sz="4" w:space="0" w:color="auto"/>
            </w:tcBorders>
          </w:tcPr>
          <w:p w:rsidR="00BC00DB" w:rsidRPr="001B070B" w:rsidRDefault="00BC00DB" w:rsidP="00B22923">
            <w:pPr>
              <w:rPr>
                <w:bCs/>
                <w:color w:val="000000" w:themeColor="text1"/>
              </w:rPr>
            </w:pPr>
            <w:r w:rsidRPr="005C4B7F">
              <w:rPr>
                <w:bCs/>
                <w:color w:val="000000" w:themeColor="text1"/>
              </w:rPr>
              <w:t>Никотин пастилки</w:t>
            </w:r>
          </w:p>
        </w:tc>
        <w:tc>
          <w:tcPr>
            <w:tcW w:w="5812" w:type="dxa"/>
            <w:tcBorders>
              <w:top w:val="single" w:sz="4" w:space="0" w:color="auto"/>
              <w:left w:val="single" w:sz="4" w:space="0" w:color="auto"/>
              <w:bottom w:val="single" w:sz="4" w:space="0" w:color="auto"/>
              <w:right w:val="single" w:sz="4" w:space="0" w:color="auto"/>
            </w:tcBorders>
          </w:tcPr>
          <w:p w:rsidR="00BC00DB" w:rsidRPr="001B070B" w:rsidRDefault="00BC00DB" w:rsidP="002B235B">
            <w:pPr>
              <w:widowControl w:val="0"/>
              <w:autoSpaceDE w:val="0"/>
              <w:autoSpaceDN w:val="0"/>
              <w:adjustRightInd w:val="0"/>
              <w:jc w:val="both"/>
              <w:rPr>
                <w:szCs w:val="20"/>
                <w:lang w:val="uk-UA"/>
              </w:rPr>
            </w:pPr>
            <w:r w:rsidRPr="005C4B7F">
              <w:rPr>
                <w:szCs w:val="20"/>
                <w:lang w:val="uk-UA"/>
              </w:rPr>
              <w:t xml:space="preserve">Аспекты настоящего изобретения относятся к никотину пастилки для перорального введения, содержащий: никотиновый активный; [0055] Подходящие интенсивные подсластители включают в себя, но не ограничиваются ими, аспартам, ацесульфам К, цикламат и ее соли, глициризин и их соли, neohesperidine, сукралоза, сахарин </w:t>
            </w:r>
            <w:r w:rsidR="002B235B">
              <w:rPr>
                <w:szCs w:val="20"/>
                <w:lang w:val="uk-UA"/>
              </w:rPr>
              <w:t>и его соли, тауматин и их смеси</w:t>
            </w:r>
          </w:p>
        </w:tc>
        <w:tc>
          <w:tcPr>
            <w:tcW w:w="2268" w:type="dxa"/>
            <w:tcBorders>
              <w:top w:val="single" w:sz="4" w:space="0" w:color="auto"/>
              <w:left w:val="single" w:sz="4" w:space="0" w:color="auto"/>
              <w:bottom w:val="single" w:sz="4" w:space="0" w:color="auto"/>
              <w:right w:val="single" w:sz="4" w:space="0" w:color="auto"/>
            </w:tcBorders>
          </w:tcPr>
          <w:p w:rsidR="003D4B43" w:rsidRDefault="00BC00DB" w:rsidP="00E71C58">
            <w:pPr>
              <w:spacing w:before="100" w:beforeAutospacing="1" w:after="100" w:afterAutospacing="1"/>
              <w:rPr>
                <w:color w:val="000000" w:themeColor="text1"/>
                <w:sz w:val="18"/>
                <w:szCs w:val="18"/>
                <w:lang w:val="en-US"/>
              </w:rPr>
            </w:pPr>
            <w:r w:rsidRPr="005C4B7F">
              <w:rPr>
                <w:color w:val="000000" w:themeColor="text1"/>
                <w:sz w:val="18"/>
                <w:szCs w:val="18"/>
                <w:lang w:val="en-US"/>
              </w:rPr>
              <w:t>D</w:t>
            </w:r>
            <w:r w:rsidR="003D4B43">
              <w:rPr>
                <w:color w:val="000000" w:themeColor="text1"/>
                <w:sz w:val="18"/>
                <w:szCs w:val="18"/>
                <w:lang w:val="en-US"/>
              </w:rPr>
              <w:t>ipali Satish Ramchandra</w:t>
            </w:r>
            <w:r>
              <w:rPr>
                <w:color w:val="000000" w:themeColor="text1"/>
                <w:sz w:val="18"/>
                <w:szCs w:val="18"/>
                <w:lang w:val="en-US"/>
              </w:rPr>
              <w:t xml:space="preserve"> </w:t>
            </w:r>
            <w:r>
              <w:rPr>
                <w:color w:val="000000" w:themeColor="text1"/>
                <w:sz w:val="18"/>
                <w:szCs w:val="18"/>
              </w:rPr>
              <w:t>и</w:t>
            </w:r>
            <w:r w:rsidRPr="005C4B7F">
              <w:rPr>
                <w:color w:val="000000" w:themeColor="text1"/>
                <w:sz w:val="18"/>
                <w:szCs w:val="18"/>
                <w:lang w:val="en-US"/>
              </w:rPr>
              <w:t xml:space="preserve"> </w:t>
            </w:r>
            <w:r>
              <w:rPr>
                <w:color w:val="000000" w:themeColor="text1"/>
                <w:sz w:val="18"/>
                <w:szCs w:val="18"/>
              </w:rPr>
              <w:t>др</w:t>
            </w:r>
            <w:r w:rsidRPr="005C4B7F">
              <w:rPr>
                <w:color w:val="000000" w:themeColor="text1"/>
                <w:sz w:val="18"/>
                <w:szCs w:val="18"/>
                <w:lang w:val="en-US"/>
              </w:rPr>
              <w:t>.</w:t>
            </w:r>
          </w:p>
          <w:p w:rsidR="00BC00DB" w:rsidRPr="005C4B7F" w:rsidRDefault="00BC00DB" w:rsidP="00E71C58">
            <w:pPr>
              <w:spacing w:before="100" w:beforeAutospacing="1" w:after="100" w:afterAutospacing="1"/>
              <w:rPr>
                <w:color w:val="000000" w:themeColor="text1"/>
                <w:sz w:val="18"/>
                <w:szCs w:val="18"/>
              </w:rPr>
            </w:pPr>
            <w:r>
              <w:rPr>
                <w:color w:val="000000" w:themeColor="text1"/>
                <w:sz w:val="18"/>
                <w:szCs w:val="18"/>
              </w:rPr>
              <w:t>(</w:t>
            </w:r>
            <w:r w:rsidRPr="005C4B7F">
              <w:rPr>
                <w:color w:val="000000" w:themeColor="text1"/>
                <w:sz w:val="18"/>
                <w:szCs w:val="18"/>
              </w:rPr>
              <w:t>G</w:t>
            </w:r>
            <w:r w:rsidR="003D4B43">
              <w:rPr>
                <w:color w:val="000000" w:themeColor="text1"/>
                <w:sz w:val="18"/>
                <w:szCs w:val="18"/>
                <w:lang w:val="en-US"/>
              </w:rPr>
              <w:t>laxosmithkline</w:t>
            </w:r>
            <w:r w:rsidRPr="005C4B7F">
              <w:rPr>
                <w:color w:val="000000" w:themeColor="text1"/>
                <w:sz w:val="18"/>
                <w:szCs w:val="18"/>
              </w:rPr>
              <w:t xml:space="preserve"> LLC</w:t>
            </w:r>
            <w:r>
              <w:rPr>
                <w:color w:val="000000" w:themeColor="text1"/>
                <w:sz w:val="18"/>
                <w:szCs w:val="18"/>
              </w:rPr>
              <w:t>)</w:t>
            </w:r>
          </w:p>
          <w:p w:rsidR="00BC00DB" w:rsidRPr="005C4B7F" w:rsidRDefault="00BC00DB" w:rsidP="00E71C58">
            <w:pPr>
              <w:spacing w:before="100" w:beforeAutospacing="1" w:after="100" w:afterAutospacing="1"/>
              <w:rPr>
                <w:color w:val="000000" w:themeColor="text1"/>
                <w:sz w:val="18"/>
                <w:szCs w:val="18"/>
                <w:lang w:val="en-US"/>
              </w:rPr>
            </w:pPr>
          </w:p>
        </w:tc>
      </w:tr>
      <w:tr w:rsidR="00BC00DB" w:rsidRPr="00BC00D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C00DB" w:rsidRDefault="00BC00DB" w:rsidP="00E71C58">
            <w:r w:rsidRPr="00C16113">
              <w:t>2.445</w:t>
            </w:r>
          </w:p>
        </w:tc>
        <w:tc>
          <w:tcPr>
            <w:tcW w:w="1134" w:type="dxa"/>
            <w:tcBorders>
              <w:top w:val="single" w:sz="4" w:space="0" w:color="auto"/>
              <w:left w:val="single" w:sz="4" w:space="0" w:color="auto"/>
              <w:bottom w:val="single" w:sz="4" w:space="0" w:color="auto"/>
              <w:right w:val="single" w:sz="4" w:space="0" w:color="auto"/>
            </w:tcBorders>
          </w:tcPr>
          <w:p w:rsidR="00BC00DB" w:rsidRPr="00BC00DB" w:rsidRDefault="00BC00DB" w:rsidP="009C7EAB">
            <w:r>
              <w:t>США</w:t>
            </w:r>
          </w:p>
        </w:tc>
        <w:tc>
          <w:tcPr>
            <w:tcW w:w="1701" w:type="dxa"/>
            <w:tcBorders>
              <w:top w:val="single" w:sz="4" w:space="0" w:color="auto"/>
              <w:left w:val="single" w:sz="4" w:space="0" w:color="auto"/>
              <w:bottom w:val="single" w:sz="4" w:space="0" w:color="auto"/>
              <w:right w:val="single" w:sz="4" w:space="0" w:color="auto"/>
            </w:tcBorders>
          </w:tcPr>
          <w:p w:rsidR="00BC00DB" w:rsidRDefault="00BC00DB" w:rsidP="00E71C58">
            <w:pPr>
              <w:rPr>
                <w:rStyle w:val="longtext"/>
                <w:color w:val="222222"/>
              </w:rPr>
            </w:pPr>
            <w:r>
              <w:rPr>
                <w:rStyle w:val="longtext"/>
                <w:color w:val="222222"/>
              </w:rPr>
              <w:t>Заявка</w:t>
            </w:r>
          </w:p>
          <w:p w:rsidR="00BC00DB" w:rsidRDefault="00BC00DB" w:rsidP="00E71C58">
            <w:pPr>
              <w:rPr>
                <w:rStyle w:val="longtext"/>
                <w:color w:val="222222"/>
              </w:rPr>
            </w:pPr>
            <w:r w:rsidRPr="00BC00DB">
              <w:rPr>
                <w:rStyle w:val="longtext"/>
                <w:color w:val="222222"/>
              </w:rPr>
              <w:t>20160114043</w:t>
            </w:r>
            <w:r>
              <w:rPr>
                <w:rStyle w:val="longtext"/>
                <w:color w:val="222222"/>
              </w:rPr>
              <w:t xml:space="preserve"> А1</w:t>
            </w:r>
          </w:p>
          <w:p w:rsidR="00BC00DB" w:rsidRPr="005C4B7F" w:rsidRDefault="00BC00DB" w:rsidP="00E71C58">
            <w:pPr>
              <w:rPr>
                <w:rStyle w:val="longtext"/>
                <w:color w:val="222222"/>
              </w:rPr>
            </w:pPr>
            <w:r>
              <w:rPr>
                <w:rStyle w:val="longtext"/>
                <w:color w:val="222222"/>
              </w:rPr>
              <w:t>28.04.16</w:t>
            </w:r>
          </w:p>
        </w:tc>
        <w:tc>
          <w:tcPr>
            <w:tcW w:w="3544" w:type="dxa"/>
            <w:tcBorders>
              <w:top w:val="single" w:sz="4" w:space="0" w:color="auto"/>
              <w:left w:val="single" w:sz="4" w:space="0" w:color="auto"/>
              <w:bottom w:val="single" w:sz="4" w:space="0" w:color="auto"/>
              <w:right w:val="single" w:sz="4" w:space="0" w:color="auto"/>
            </w:tcBorders>
          </w:tcPr>
          <w:p w:rsidR="002B235B" w:rsidRDefault="002B235B" w:rsidP="00B22923">
            <w:pPr>
              <w:rPr>
                <w:bCs/>
                <w:color w:val="000000" w:themeColor="text1"/>
              </w:rPr>
            </w:pPr>
            <w:r>
              <w:rPr>
                <w:bCs/>
                <w:color w:val="000000" w:themeColor="text1"/>
              </w:rPr>
              <w:t>Активные стабилизированные</w:t>
            </w:r>
          </w:p>
          <w:p w:rsidR="002B235B" w:rsidRPr="005C4B7F" w:rsidRDefault="002B235B" w:rsidP="00B22923">
            <w:pPr>
              <w:rPr>
                <w:bCs/>
                <w:color w:val="000000" w:themeColor="text1"/>
              </w:rPr>
            </w:pPr>
            <w:r>
              <w:rPr>
                <w:bCs/>
                <w:color w:val="000000" w:themeColor="text1"/>
              </w:rPr>
              <w:t>аминосодержащие оральные пленочные композиции</w:t>
            </w:r>
          </w:p>
        </w:tc>
        <w:tc>
          <w:tcPr>
            <w:tcW w:w="5812" w:type="dxa"/>
            <w:tcBorders>
              <w:top w:val="single" w:sz="4" w:space="0" w:color="auto"/>
              <w:left w:val="single" w:sz="4" w:space="0" w:color="auto"/>
              <w:bottom w:val="single" w:sz="4" w:space="0" w:color="auto"/>
              <w:right w:val="single" w:sz="4" w:space="0" w:color="auto"/>
            </w:tcBorders>
          </w:tcPr>
          <w:p w:rsidR="002B235B" w:rsidRDefault="00BC00DB" w:rsidP="00E71C58">
            <w:pPr>
              <w:widowControl w:val="0"/>
              <w:autoSpaceDE w:val="0"/>
              <w:autoSpaceDN w:val="0"/>
              <w:adjustRightInd w:val="0"/>
              <w:jc w:val="both"/>
              <w:rPr>
                <w:szCs w:val="20"/>
                <w:lang w:val="uk-UA"/>
              </w:rPr>
            </w:pPr>
            <w:r w:rsidRPr="00BC00DB">
              <w:rPr>
                <w:szCs w:val="20"/>
                <w:lang w:val="uk-UA"/>
              </w:rPr>
              <w:t>Настоящее изобретение относится к композициям, связанным с пленками, содержащими активные фармацевтические агенты. В частности, настоящее изобретение относится к способам и системам, полезны</w:t>
            </w:r>
            <w:r w:rsidR="002B235B">
              <w:rPr>
                <w:szCs w:val="20"/>
                <w:lang w:val="uk-UA"/>
              </w:rPr>
              <w:t>х</w:t>
            </w:r>
            <w:r w:rsidRPr="00BC00DB">
              <w:rPr>
                <w:szCs w:val="20"/>
                <w:lang w:val="uk-UA"/>
              </w:rPr>
              <w:t xml:space="preserve"> для стабилизации аминсодержащ</w:t>
            </w:r>
            <w:r w:rsidR="002B235B">
              <w:rPr>
                <w:szCs w:val="20"/>
                <w:lang w:val="uk-UA"/>
              </w:rPr>
              <w:t>их</w:t>
            </w:r>
            <w:r w:rsidRPr="00BC00DB">
              <w:rPr>
                <w:szCs w:val="20"/>
                <w:lang w:val="uk-UA"/>
              </w:rPr>
              <w:t xml:space="preserve"> активны</w:t>
            </w:r>
            <w:r w:rsidR="002B235B">
              <w:rPr>
                <w:szCs w:val="20"/>
                <w:lang w:val="uk-UA"/>
              </w:rPr>
              <w:t>х веществ</w:t>
            </w:r>
            <w:r w:rsidRPr="00BC00DB">
              <w:rPr>
                <w:szCs w:val="20"/>
                <w:lang w:val="uk-UA"/>
              </w:rPr>
              <w:t xml:space="preserve"> для ди</w:t>
            </w:r>
            <w:r w:rsidR="002B235B">
              <w:rPr>
                <w:szCs w:val="20"/>
                <w:lang w:val="uk-UA"/>
              </w:rPr>
              <w:t xml:space="preserve">спергирования в продукте </w:t>
            </w:r>
            <w:r w:rsidR="002B235B">
              <w:rPr>
                <w:szCs w:val="20"/>
                <w:lang w:val="uk-UA"/>
              </w:rPr>
              <w:lastRenderedPageBreak/>
              <w:t>пленки</w:t>
            </w:r>
          </w:p>
          <w:p w:rsidR="00BC00DB" w:rsidRPr="005C4B7F" w:rsidRDefault="00BC00DB" w:rsidP="002B235B">
            <w:pPr>
              <w:widowControl w:val="0"/>
              <w:autoSpaceDE w:val="0"/>
              <w:autoSpaceDN w:val="0"/>
              <w:adjustRightInd w:val="0"/>
              <w:jc w:val="both"/>
              <w:rPr>
                <w:szCs w:val="20"/>
                <w:lang w:val="uk-UA"/>
              </w:rPr>
            </w:pPr>
            <w:r w:rsidRPr="00BC00DB">
              <w:rPr>
                <w:szCs w:val="20"/>
                <w:lang w:val="uk-UA"/>
              </w:rPr>
              <w:t>1. Съедобная лекарственная</w:t>
            </w:r>
            <w:r w:rsidR="002B235B" w:rsidRPr="00BC00DB">
              <w:rPr>
                <w:szCs w:val="20"/>
                <w:lang w:val="uk-UA"/>
              </w:rPr>
              <w:t xml:space="preserve"> композиция</w:t>
            </w:r>
            <w:r w:rsidR="002B235B">
              <w:rPr>
                <w:szCs w:val="20"/>
                <w:lang w:val="uk-UA"/>
              </w:rPr>
              <w:t xml:space="preserve"> для</w:t>
            </w:r>
            <w:r w:rsidRPr="00BC00DB">
              <w:rPr>
                <w:szCs w:val="20"/>
                <w:lang w:val="uk-UA"/>
              </w:rPr>
              <w:t xml:space="preserve"> пленк</w:t>
            </w:r>
            <w:r w:rsidR="002B235B">
              <w:rPr>
                <w:szCs w:val="20"/>
                <w:lang w:val="uk-UA"/>
              </w:rPr>
              <w:t>и</w:t>
            </w:r>
            <w:r w:rsidRPr="00BC00DB">
              <w:rPr>
                <w:szCs w:val="20"/>
                <w:lang w:val="uk-UA"/>
              </w:rPr>
              <w:t>, содержащая: а. активный ингредиент, состоящий по существу из ондансетрон</w:t>
            </w:r>
            <w:r w:rsidR="002B235B">
              <w:rPr>
                <w:szCs w:val="20"/>
                <w:lang w:val="uk-UA"/>
              </w:rPr>
              <w:t>а</w:t>
            </w:r>
            <w:r w:rsidRPr="00BC00DB">
              <w:rPr>
                <w:szCs w:val="20"/>
                <w:lang w:val="uk-UA"/>
              </w:rPr>
              <w:t>; б. полимерн</w:t>
            </w:r>
            <w:r w:rsidR="002B235B">
              <w:rPr>
                <w:szCs w:val="20"/>
                <w:lang w:val="uk-UA"/>
              </w:rPr>
              <w:t>ую</w:t>
            </w:r>
            <w:r w:rsidRPr="00BC00DB">
              <w:rPr>
                <w:szCs w:val="20"/>
                <w:lang w:val="uk-UA"/>
              </w:rPr>
              <w:t xml:space="preserve"> матриц</w:t>
            </w:r>
            <w:r w:rsidR="002B235B">
              <w:rPr>
                <w:szCs w:val="20"/>
                <w:lang w:val="uk-UA"/>
              </w:rPr>
              <w:t>у</w:t>
            </w:r>
            <w:r w:rsidRPr="00BC00DB">
              <w:rPr>
                <w:szCs w:val="20"/>
                <w:lang w:val="uk-UA"/>
              </w:rPr>
              <w:t>-носитель; гр. сукралоза;</w:t>
            </w:r>
            <w:r w:rsidR="002B235B">
              <w:rPr>
                <w:szCs w:val="20"/>
                <w:lang w:val="uk-UA"/>
              </w:rPr>
              <w:t xml:space="preserve"> и d. моноаммония глицирризинат</w:t>
            </w:r>
          </w:p>
        </w:tc>
        <w:tc>
          <w:tcPr>
            <w:tcW w:w="2268" w:type="dxa"/>
            <w:tcBorders>
              <w:top w:val="single" w:sz="4" w:space="0" w:color="auto"/>
              <w:left w:val="single" w:sz="4" w:space="0" w:color="auto"/>
              <w:bottom w:val="single" w:sz="4" w:space="0" w:color="auto"/>
              <w:right w:val="single" w:sz="4" w:space="0" w:color="auto"/>
            </w:tcBorders>
          </w:tcPr>
          <w:p w:rsidR="00BC00DB" w:rsidRPr="00855574" w:rsidRDefault="00210C28" w:rsidP="00E71C58">
            <w:pPr>
              <w:spacing w:before="100" w:beforeAutospacing="1" w:after="100" w:afterAutospacing="1"/>
              <w:rPr>
                <w:color w:val="000000" w:themeColor="text1"/>
                <w:sz w:val="18"/>
                <w:szCs w:val="18"/>
                <w:lang w:val="en-US"/>
              </w:rPr>
            </w:pPr>
            <w:r>
              <w:rPr>
                <w:color w:val="000000" w:themeColor="text1"/>
                <w:sz w:val="18"/>
                <w:szCs w:val="18"/>
                <w:lang w:val="en-US"/>
              </w:rPr>
              <w:lastRenderedPageBreak/>
              <w:t>Myers</w:t>
            </w:r>
            <w:r w:rsidR="00BC00DB" w:rsidRPr="00BC00DB">
              <w:rPr>
                <w:color w:val="000000" w:themeColor="text1"/>
                <w:sz w:val="18"/>
                <w:szCs w:val="18"/>
                <w:lang w:val="en-US"/>
              </w:rPr>
              <w:t xml:space="preserve"> Garry L.; </w:t>
            </w:r>
            <w:r w:rsidR="00BC00DB">
              <w:rPr>
                <w:color w:val="000000" w:themeColor="text1"/>
                <w:sz w:val="18"/>
                <w:szCs w:val="18"/>
              </w:rPr>
              <w:t>и</w:t>
            </w:r>
            <w:r w:rsidR="00BC00DB" w:rsidRPr="00BC00DB">
              <w:rPr>
                <w:color w:val="000000" w:themeColor="text1"/>
                <w:sz w:val="18"/>
                <w:szCs w:val="18"/>
                <w:lang w:val="en-US"/>
              </w:rPr>
              <w:t xml:space="preserve"> </w:t>
            </w:r>
            <w:r w:rsidR="00BC00DB">
              <w:rPr>
                <w:color w:val="000000" w:themeColor="text1"/>
                <w:sz w:val="18"/>
                <w:szCs w:val="18"/>
              </w:rPr>
              <w:t>др</w:t>
            </w:r>
            <w:r w:rsidR="00BC00DB" w:rsidRPr="00BC00DB">
              <w:rPr>
                <w:color w:val="000000" w:themeColor="text1"/>
                <w:sz w:val="18"/>
                <w:szCs w:val="18"/>
                <w:lang w:val="en-US"/>
              </w:rPr>
              <w:t>.</w:t>
            </w:r>
          </w:p>
          <w:p w:rsidR="00BC00DB" w:rsidRPr="00BC00DB" w:rsidRDefault="00BC00DB" w:rsidP="00E71C58">
            <w:pPr>
              <w:spacing w:before="100" w:beforeAutospacing="1" w:after="100" w:afterAutospacing="1"/>
              <w:rPr>
                <w:color w:val="000000" w:themeColor="text1"/>
                <w:sz w:val="18"/>
                <w:szCs w:val="18"/>
              </w:rPr>
            </w:pPr>
            <w:r>
              <w:rPr>
                <w:color w:val="000000" w:themeColor="text1"/>
                <w:sz w:val="18"/>
                <w:szCs w:val="18"/>
              </w:rPr>
              <w:t>(</w:t>
            </w:r>
            <w:r w:rsidRPr="00BC00DB">
              <w:rPr>
                <w:color w:val="000000" w:themeColor="text1"/>
                <w:sz w:val="18"/>
                <w:szCs w:val="18"/>
              </w:rPr>
              <w:t>MonoSol Rx, LLC</w:t>
            </w:r>
            <w:r>
              <w:rPr>
                <w:color w:val="000000" w:themeColor="text1"/>
                <w:sz w:val="18"/>
                <w:szCs w:val="18"/>
              </w:rPr>
              <w:t>)</w:t>
            </w:r>
            <w:r w:rsidRPr="00BC00DB">
              <w:rPr>
                <w:color w:val="000000" w:themeColor="text1"/>
                <w:sz w:val="18"/>
                <w:szCs w:val="18"/>
              </w:rPr>
              <w:t xml:space="preserve"> </w:t>
            </w:r>
            <w:r w:rsidRPr="00BC00DB">
              <w:rPr>
                <w:color w:val="000000" w:themeColor="text1"/>
                <w:sz w:val="18"/>
                <w:szCs w:val="18"/>
              </w:rPr>
              <w:tab/>
            </w:r>
          </w:p>
        </w:tc>
      </w:tr>
      <w:tr w:rsidR="00D70293" w:rsidRPr="000231F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70293" w:rsidRDefault="00D70293" w:rsidP="00A414CC">
            <w:r>
              <w:lastRenderedPageBreak/>
              <w:t>2.446</w:t>
            </w:r>
          </w:p>
        </w:tc>
        <w:tc>
          <w:tcPr>
            <w:tcW w:w="1134" w:type="dxa"/>
            <w:tcBorders>
              <w:top w:val="single" w:sz="4" w:space="0" w:color="auto"/>
              <w:left w:val="single" w:sz="4" w:space="0" w:color="auto"/>
              <w:bottom w:val="single" w:sz="4" w:space="0" w:color="auto"/>
              <w:right w:val="single" w:sz="4" w:space="0" w:color="auto"/>
            </w:tcBorders>
          </w:tcPr>
          <w:p w:rsidR="00D70293" w:rsidRPr="00BC00DB" w:rsidRDefault="00D70293" w:rsidP="00A414CC">
            <w:r>
              <w:t>США</w:t>
            </w:r>
          </w:p>
        </w:tc>
        <w:tc>
          <w:tcPr>
            <w:tcW w:w="1701" w:type="dxa"/>
            <w:tcBorders>
              <w:top w:val="single" w:sz="4" w:space="0" w:color="auto"/>
              <w:left w:val="single" w:sz="4" w:space="0" w:color="auto"/>
              <w:bottom w:val="single" w:sz="4" w:space="0" w:color="auto"/>
              <w:right w:val="single" w:sz="4" w:space="0" w:color="auto"/>
            </w:tcBorders>
          </w:tcPr>
          <w:p w:rsidR="00D70293" w:rsidRDefault="00D70293" w:rsidP="00E71C58">
            <w:pPr>
              <w:rPr>
                <w:rStyle w:val="longtext"/>
                <w:color w:val="222222"/>
              </w:rPr>
            </w:pPr>
            <w:r>
              <w:rPr>
                <w:rStyle w:val="longtext"/>
                <w:color w:val="222222"/>
              </w:rPr>
              <w:t>Заявка</w:t>
            </w:r>
          </w:p>
          <w:p w:rsidR="00D70293" w:rsidRDefault="00D70293" w:rsidP="00E71C58">
            <w:pPr>
              <w:rPr>
                <w:rStyle w:val="longtext"/>
                <w:color w:val="222222"/>
              </w:rPr>
            </w:pPr>
            <w:r w:rsidRPr="000231FC">
              <w:rPr>
                <w:rStyle w:val="longtext"/>
                <w:color w:val="222222"/>
              </w:rPr>
              <w:t>20160122365</w:t>
            </w:r>
          </w:p>
          <w:p w:rsidR="00D70293" w:rsidRDefault="00D70293" w:rsidP="00E71C58">
            <w:pPr>
              <w:rPr>
                <w:rStyle w:val="longtext"/>
                <w:color w:val="222222"/>
              </w:rPr>
            </w:pPr>
            <w:r>
              <w:rPr>
                <w:rStyle w:val="longtext"/>
                <w:color w:val="222222"/>
              </w:rPr>
              <w:t>А1</w:t>
            </w:r>
          </w:p>
          <w:p w:rsidR="00D70293" w:rsidRDefault="00D70293" w:rsidP="00E71C58">
            <w:pPr>
              <w:rPr>
                <w:rStyle w:val="longtext"/>
                <w:color w:val="222222"/>
              </w:rPr>
            </w:pPr>
            <w:r>
              <w:rPr>
                <w:rStyle w:val="longtext"/>
                <w:color w:val="222222"/>
              </w:rPr>
              <w:t>5.05.16</w:t>
            </w:r>
          </w:p>
        </w:tc>
        <w:tc>
          <w:tcPr>
            <w:tcW w:w="3544" w:type="dxa"/>
            <w:tcBorders>
              <w:top w:val="single" w:sz="4" w:space="0" w:color="auto"/>
              <w:left w:val="single" w:sz="4" w:space="0" w:color="auto"/>
              <w:bottom w:val="single" w:sz="4" w:space="0" w:color="auto"/>
              <w:right w:val="single" w:sz="4" w:space="0" w:color="auto"/>
            </w:tcBorders>
          </w:tcPr>
          <w:p w:rsidR="00D70293" w:rsidRDefault="00D70293" w:rsidP="00215A55">
            <w:pPr>
              <w:rPr>
                <w:bCs/>
                <w:color w:val="000000" w:themeColor="text1"/>
              </w:rPr>
            </w:pPr>
            <w:r w:rsidRPr="000231FC">
              <w:rPr>
                <w:bCs/>
                <w:color w:val="000000" w:themeColor="text1"/>
              </w:rPr>
              <w:t>Соединения гетероциклические и их применени</w:t>
            </w:r>
            <w:r w:rsidR="00215A55">
              <w:rPr>
                <w:bCs/>
                <w:color w:val="000000" w:themeColor="text1"/>
              </w:rPr>
              <w:t>е</w:t>
            </w:r>
          </w:p>
        </w:tc>
        <w:tc>
          <w:tcPr>
            <w:tcW w:w="5812" w:type="dxa"/>
            <w:tcBorders>
              <w:top w:val="single" w:sz="4" w:space="0" w:color="auto"/>
              <w:left w:val="single" w:sz="4" w:space="0" w:color="auto"/>
              <w:bottom w:val="single" w:sz="4" w:space="0" w:color="auto"/>
              <w:right w:val="single" w:sz="4" w:space="0" w:color="auto"/>
            </w:tcBorders>
          </w:tcPr>
          <w:p w:rsidR="00D70293" w:rsidRPr="00BC00DB" w:rsidRDefault="00D70293" w:rsidP="00E71C58">
            <w:pPr>
              <w:widowControl w:val="0"/>
              <w:autoSpaceDE w:val="0"/>
              <w:autoSpaceDN w:val="0"/>
              <w:adjustRightInd w:val="0"/>
              <w:jc w:val="both"/>
              <w:rPr>
                <w:szCs w:val="20"/>
                <w:lang w:val="uk-UA"/>
              </w:rPr>
            </w:pPr>
            <w:r w:rsidRPr="000231FC">
              <w:rPr>
                <w:szCs w:val="20"/>
                <w:lang w:val="uk-UA"/>
              </w:rPr>
              <w:t>[0508] В некоторых вариантах осуществления, где фиброзом или фиброзное состояние печени лечится, предотвращено, и / или управление, соединение представлено здесь может быть объединен с, например, адефовира дипивоксила, кандесартана, колхицин, комбинированных ATG, микофенолятмофетилом и такролимуса в сочетании циклоспорина микроэмульсии и такролимус, эластометрия, эверолимус, FG-3019, Fuzheng Хуаюй, GI262570, глицирризин (моноаммония глицирризинат, глицин,</w:t>
            </w:r>
            <w:r>
              <w:rPr>
                <w:szCs w:val="20"/>
                <w:lang w:val="uk-UA"/>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D70293" w:rsidRPr="000231FC" w:rsidRDefault="00392AC7" w:rsidP="00E71C58">
            <w:pPr>
              <w:spacing w:before="100" w:beforeAutospacing="1" w:after="100" w:afterAutospacing="1"/>
              <w:rPr>
                <w:color w:val="000000" w:themeColor="text1"/>
                <w:sz w:val="18"/>
                <w:szCs w:val="18"/>
                <w:lang w:val="en-US"/>
              </w:rPr>
            </w:pPr>
            <w:r>
              <w:rPr>
                <w:color w:val="000000" w:themeColor="text1"/>
                <w:sz w:val="18"/>
                <w:szCs w:val="18"/>
                <w:lang w:val="en-US"/>
              </w:rPr>
              <w:t>C</w:t>
            </w:r>
            <w:r w:rsidR="003D4B43">
              <w:rPr>
                <w:color w:val="000000" w:themeColor="text1"/>
                <w:sz w:val="18"/>
                <w:szCs w:val="18"/>
                <w:lang w:val="en-US"/>
              </w:rPr>
              <w:t>astro</w:t>
            </w:r>
            <w:r w:rsidRPr="006545F7">
              <w:rPr>
                <w:color w:val="000000" w:themeColor="text1"/>
                <w:sz w:val="18"/>
                <w:szCs w:val="18"/>
                <w:lang w:val="en-US"/>
              </w:rPr>
              <w:t xml:space="preserve"> </w:t>
            </w:r>
            <w:r w:rsidR="00D70293" w:rsidRPr="000231FC">
              <w:rPr>
                <w:color w:val="000000" w:themeColor="text1"/>
                <w:sz w:val="18"/>
                <w:szCs w:val="18"/>
                <w:lang w:val="en-US"/>
              </w:rPr>
              <w:t xml:space="preserve">Alfredo C. </w:t>
            </w:r>
            <w:r w:rsidR="00D70293">
              <w:rPr>
                <w:color w:val="000000" w:themeColor="text1"/>
                <w:sz w:val="18"/>
                <w:szCs w:val="18"/>
              </w:rPr>
              <w:t>и</w:t>
            </w:r>
            <w:r w:rsidR="00D70293" w:rsidRPr="000231FC">
              <w:rPr>
                <w:color w:val="000000" w:themeColor="text1"/>
                <w:sz w:val="18"/>
                <w:szCs w:val="18"/>
                <w:lang w:val="en-US"/>
              </w:rPr>
              <w:t xml:space="preserve"> </w:t>
            </w:r>
            <w:r w:rsidR="00D70293">
              <w:rPr>
                <w:color w:val="000000" w:themeColor="text1"/>
                <w:sz w:val="18"/>
                <w:szCs w:val="18"/>
              </w:rPr>
              <w:t>др</w:t>
            </w:r>
            <w:r w:rsidR="00D70293" w:rsidRPr="000231FC">
              <w:rPr>
                <w:color w:val="000000" w:themeColor="text1"/>
                <w:sz w:val="18"/>
                <w:szCs w:val="18"/>
                <w:lang w:val="en-US"/>
              </w:rPr>
              <w:t>.</w:t>
            </w:r>
          </w:p>
          <w:p w:rsidR="00D70293" w:rsidRDefault="00D70293" w:rsidP="00E71C58">
            <w:pPr>
              <w:spacing w:before="100" w:beforeAutospacing="1" w:after="100" w:afterAutospacing="1"/>
              <w:rPr>
                <w:color w:val="000000" w:themeColor="text1"/>
                <w:sz w:val="18"/>
                <w:szCs w:val="18"/>
              </w:rPr>
            </w:pPr>
            <w:r>
              <w:rPr>
                <w:color w:val="000000" w:themeColor="text1"/>
                <w:sz w:val="18"/>
                <w:szCs w:val="18"/>
              </w:rPr>
              <w:t>(</w:t>
            </w:r>
            <w:r w:rsidRPr="000231FC">
              <w:rPr>
                <w:color w:val="000000" w:themeColor="text1"/>
                <w:sz w:val="18"/>
                <w:szCs w:val="18"/>
              </w:rPr>
              <w:t>Infinity Pharmaceuticals, Inc.</w:t>
            </w:r>
            <w:r>
              <w:rPr>
                <w:color w:val="000000" w:themeColor="text1"/>
                <w:sz w:val="18"/>
                <w:szCs w:val="18"/>
              </w:rPr>
              <w:t>)</w:t>
            </w:r>
          </w:p>
          <w:p w:rsidR="00D70293" w:rsidRPr="000231FC" w:rsidRDefault="00D70293" w:rsidP="00E71C58">
            <w:pPr>
              <w:spacing w:before="100" w:beforeAutospacing="1" w:after="100" w:afterAutospacing="1"/>
              <w:rPr>
                <w:color w:val="000000" w:themeColor="text1"/>
                <w:sz w:val="18"/>
                <w:szCs w:val="18"/>
              </w:rPr>
            </w:pPr>
          </w:p>
        </w:tc>
      </w:tr>
      <w:tr w:rsidR="00881CC4"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81CC4" w:rsidRPr="00707877" w:rsidRDefault="009213A0" w:rsidP="000E7333">
            <w:pPr>
              <w:rPr>
                <w:sz w:val="20"/>
                <w:szCs w:val="20"/>
                <w:lang w:val="uk-UA"/>
              </w:rPr>
            </w:pPr>
            <w:r>
              <w:rPr>
                <w:sz w:val="20"/>
                <w:szCs w:val="20"/>
                <w:lang w:val="uk-UA"/>
              </w:rPr>
              <w:t>2.447</w:t>
            </w:r>
            <w:r w:rsidR="00B27C43">
              <w:rPr>
                <w:b/>
                <w:bCs/>
                <w:color w:val="000000"/>
                <w:spacing w:val="6"/>
                <w:sz w:val="20"/>
                <w:szCs w:val="20"/>
                <w:shd w:val="clear" w:color="auto" w:fill="FFFFFF"/>
              </w:rPr>
              <w:t xml:space="preserve">  </w:t>
            </w:r>
          </w:p>
        </w:tc>
        <w:tc>
          <w:tcPr>
            <w:tcW w:w="1134" w:type="dxa"/>
            <w:tcBorders>
              <w:top w:val="single" w:sz="4" w:space="0" w:color="auto"/>
              <w:left w:val="single" w:sz="4" w:space="0" w:color="auto"/>
              <w:bottom w:val="single" w:sz="4" w:space="0" w:color="auto"/>
              <w:right w:val="single" w:sz="4" w:space="0" w:color="auto"/>
            </w:tcBorders>
          </w:tcPr>
          <w:p w:rsidR="00881CC4" w:rsidRPr="00366973" w:rsidRDefault="00881CC4" w:rsidP="00A414CC">
            <w:r>
              <w:t>США</w:t>
            </w:r>
          </w:p>
        </w:tc>
        <w:tc>
          <w:tcPr>
            <w:tcW w:w="1701" w:type="dxa"/>
            <w:tcBorders>
              <w:top w:val="single" w:sz="4" w:space="0" w:color="auto"/>
              <w:left w:val="single" w:sz="4" w:space="0" w:color="auto"/>
              <w:bottom w:val="single" w:sz="4" w:space="0" w:color="auto"/>
              <w:right w:val="single" w:sz="4" w:space="0" w:color="auto"/>
            </w:tcBorders>
          </w:tcPr>
          <w:p w:rsidR="00881CC4" w:rsidRDefault="00881CC4" w:rsidP="00A414CC">
            <w:pPr>
              <w:spacing w:line="227" w:lineRule="atLeast"/>
              <w:rPr>
                <w:lang w:val="uk-UA"/>
              </w:rPr>
            </w:pPr>
            <w:r>
              <w:rPr>
                <w:lang w:val="uk-UA"/>
              </w:rPr>
              <w:t>Заявка</w:t>
            </w:r>
          </w:p>
          <w:p w:rsidR="00881CC4" w:rsidRDefault="00881CC4" w:rsidP="00A414CC">
            <w:pPr>
              <w:spacing w:line="227" w:lineRule="atLeast"/>
              <w:rPr>
                <w:lang w:val="uk-UA"/>
              </w:rPr>
            </w:pPr>
            <w:r w:rsidRPr="004D0E84">
              <w:rPr>
                <w:lang w:val="uk-UA"/>
              </w:rPr>
              <w:t>20160136118</w:t>
            </w:r>
          </w:p>
          <w:p w:rsidR="00881CC4" w:rsidRDefault="00881CC4" w:rsidP="00A414CC">
            <w:pPr>
              <w:spacing w:line="227" w:lineRule="atLeast"/>
              <w:rPr>
                <w:lang w:val="uk-UA"/>
              </w:rPr>
            </w:pPr>
            <w:r>
              <w:rPr>
                <w:lang w:val="uk-UA"/>
              </w:rPr>
              <w:t>А1</w:t>
            </w:r>
          </w:p>
          <w:p w:rsidR="00881CC4" w:rsidRPr="00923DD0" w:rsidRDefault="00881CC4" w:rsidP="00A414CC">
            <w:pPr>
              <w:spacing w:line="227" w:lineRule="atLeast"/>
              <w:rPr>
                <w:lang w:val="uk-UA"/>
              </w:rPr>
            </w:pPr>
            <w:r>
              <w:rPr>
                <w:lang w:val="uk-UA"/>
              </w:rPr>
              <w:t>19.05.16</w:t>
            </w:r>
          </w:p>
        </w:tc>
        <w:tc>
          <w:tcPr>
            <w:tcW w:w="3544" w:type="dxa"/>
            <w:tcBorders>
              <w:top w:val="single" w:sz="4" w:space="0" w:color="auto"/>
              <w:left w:val="single" w:sz="4" w:space="0" w:color="auto"/>
              <w:bottom w:val="single" w:sz="4" w:space="0" w:color="auto"/>
              <w:right w:val="single" w:sz="4" w:space="0" w:color="auto"/>
            </w:tcBorders>
          </w:tcPr>
          <w:p w:rsidR="00881CC4" w:rsidRPr="004D0E84" w:rsidRDefault="00881CC4" w:rsidP="00A414CC">
            <w:pPr>
              <w:rPr>
                <w:bCs/>
              </w:rPr>
            </w:pPr>
            <w:r w:rsidRPr="004D0E84">
              <w:rPr>
                <w:bCs/>
              </w:rPr>
              <w:t>С</w:t>
            </w:r>
            <w:r>
              <w:rPr>
                <w:bCs/>
              </w:rPr>
              <w:t>оставы и методы лечения простуды и ее симптомов</w:t>
            </w:r>
          </w:p>
        </w:tc>
        <w:tc>
          <w:tcPr>
            <w:tcW w:w="5812" w:type="dxa"/>
            <w:tcBorders>
              <w:top w:val="single" w:sz="4" w:space="0" w:color="auto"/>
              <w:left w:val="single" w:sz="4" w:space="0" w:color="auto"/>
              <w:bottom w:val="single" w:sz="4" w:space="0" w:color="auto"/>
              <w:right w:val="single" w:sz="4" w:space="0" w:color="auto"/>
            </w:tcBorders>
          </w:tcPr>
          <w:p w:rsidR="00881CC4" w:rsidRPr="004D0E84" w:rsidRDefault="00881CC4" w:rsidP="00A414CC">
            <w:pPr>
              <w:spacing w:before="100" w:beforeAutospacing="1" w:after="100" w:afterAutospacing="1"/>
              <w:jc w:val="both"/>
              <w:rPr>
                <w:sz w:val="22"/>
                <w:szCs w:val="22"/>
              </w:rPr>
            </w:pPr>
            <w:r w:rsidRPr="004D0E84">
              <w:rPr>
                <w:sz w:val="22"/>
                <w:szCs w:val="22"/>
              </w:rPr>
              <w:t>Варианты осуществления настоящего изобретения относятся к способам и композициям для лечения симптомов, связанных с воспалительными состояниями и к способам и композициям для лечения воспалительных компонентов простуд</w:t>
            </w:r>
            <w:r>
              <w:rPr>
                <w:sz w:val="22"/>
                <w:szCs w:val="22"/>
              </w:rPr>
              <w:t>ы</w:t>
            </w:r>
            <w:r w:rsidRPr="004D0E84">
              <w:rPr>
                <w:sz w:val="22"/>
                <w:szCs w:val="22"/>
              </w:rPr>
              <w:t>, с использованием различных способов введения О.Д. рентгеноконтрастного средства массовой информации (CM). [0092] Композиции, описанные здесь, могут быть включены в пищевой продукт или напиток</w:t>
            </w:r>
            <w:r>
              <w:rPr>
                <w:sz w:val="22"/>
                <w:szCs w:val="22"/>
              </w:rPr>
              <w:t xml:space="preserve"> о</w:t>
            </w:r>
            <w:r w:rsidRPr="004D0E84">
              <w:rPr>
                <w:sz w:val="22"/>
                <w:szCs w:val="22"/>
              </w:rPr>
              <w:t xml:space="preserve">ба газированные и негазированные напитки могут быть "диета" напитки, изготовленные с низкой калорийностью или нет калорийных подсластителей, включая сахарин, аспартам, дигидрохалконы, монеллин, стевиозиды, </w:t>
            </w:r>
            <w:r w:rsidRPr="00C16113">
              <w:rPr>
                <w:sz w:val="22"/>
                <w:szCs w:val="22"/>
              </w:rPr>
              <w:t>глицирризин,</w:t>
            </w:r>
            <w:r w:rsidRPr="004D0E84">
              <w:rPr>
                <w:sz w:val="22"/>
                <w:szCs w:val="22"/>
              </w:rPr>
              <w:t xml:space="preserve"> с</w:t>
            </w:r>
            <w:r>
              <w:rPr>
                <w:sz w:val="22"/>
                <w:szCs w:val="22"/>
              </w:rPr>
              <w:t>орбит, маннит, мальтит и другие</w:t>
            </w:r>
          </w:p>
        </w:tc>
        <w:tc>
          <w:tcPr>
            <w:tcW w:w="2268" w:type="dxa"/>
            <w:tcBorders>
              <w:top w:val="single" w:sz="4" w:space="0" w:color="auto"/>
              <w:left w:val="single" w:sz="4" w:space="0" w:color="auto"/>
              <w:bottom w:val="single" w:sz="4" w:space="0" w:color="auto"/>
              <w:right w:val="single" w:sz="4" w:space="0" w:color="auto"/>
            </w:tcBorders>
          </w:tcPr>
          <w:p w:rsidR="003D4B43" w:rsidRDefault="00881CC4" w:rsidP="003D4B43">
            <w:pPr>
              <w:rPr>
                <w:bCs/>
                <w:sz w:val="16"/>
                <w:szCs w:val="16"/>
                <w:lang w:val="en-US"/>
              </w:rPr>
            </w:pPr>
            <w:r w:rsidRPr="004D0E84">
              <w:rPr>
                <w:bCs/>
                <w:sz w:val="16"/>
                <w:szCs w:val="16"/>
                <w:lang w:val="en-US"/>
              </w:rPr>
              <w:t>L</w:t>
            </w:r>
            <w:r w:rsidR="003D4B43">
              <w:rPr>
                <w:bCs/>
                <w:sz w:val="16"/>
                <w:szCs w:val="16"/>
                <w:lang w:val="en-US"/>
              </w:rPr>
              <w:t>asser</w:t>
            </w:r>
            <w:r w:rsidRPr="004D0E84">
              <w:rPr>
                <w:bCs/>
                <w:sz w:val="16"/>
                <w:szCs w:val="16"/>
                <w:lang w:val="en-US"/>
              </w:rPr>
              <w:t xml:space="preserve"> Elliott C.</w:t>
            </w:r>
          </w:p>
          <w:p w:rsidR="00881CC4" w:rsidRPr="004D0E84" w:rsidRDefault="00881CC4" w:rsidP="003D4B43">
            <w:pPr>
              <w:rPr>
                <w:bCs/>
                <w:sz w:val="16"/>
                <w:szCs w:val="16"/>
                <w:lang w:val="en-US"/>
              </w:rPr>
            </w:pPr>
            <w:r w:rsidRPr="004D0E84">
              <w:rPr>
                <w:bCs/>
                <w:sz w:val="16"/>
                <w:szCs w:val="16"/>
                <w:lang w:val="en-US"/>
              </w:rPr>
              <w:t xml:space="preserve"> L</w:t>
            </w:r>
            <w:r w:rsidR="003D4B43">
              <w:rPr>
                <w:bCs/>
                <w:sz w:val="16"/>
                <w:szCs w:val="16"/>
                <w:lang w:val="en-US"/>
              </w:rPr>
              <w:t xml:space="preserve">asser </w:t>
            </w:r>
            <w:r w:rsidRPr="004D0E84">
              <w:rPr>
                <w:bCs/>
                <w:sz w:val="16"/>
                <w:szCs w:val="16"/>
                <w:lang w:val="en-US"/>
              </w:rPr>
              <w:t xml:space="preserve"> Kenneth H</w:t>
            </w:r>
            <w:r w:rsidR="003D4B43">
              <w:rPr>
                <w:bCs/>
                <w:sz w:val="16"/>
                <w:szCs w:val="16"/>
                <w:lang w:val="en-US"/>
              </w:rPr>
              <w:t>.</w:t>
            </w:r>
            <w:r w:rsidRPr="004D0E84">
              <w:rPr>
                <w:bCs/>
                <w:sz w:val="16"/>
                <w:szCs w:val="16"/>
                <w:lang w:val="en-US"/>
              </w:rPr>
              <w:br/>
              <w:t>(3E T</w:t>
            </w:r>
            <w:r w:rsidR="003D4B43">
              <w:rPr>
                <w:bCs/>
                <w:sz w:val="16"/>
                <w:szCs w:val="16"/>
                <w:lang w:val="en-US"/>
              </w:rPr>
              <w:t>herapeutics</w:t>
            </w:r>
            <w:r w:rsidRPr="004D0E84">
              <w:rPr>
                <w:bCs/>
                <w:sz w:val="16"/>
                <w:szCs w:val="16"/>
                <w:lang w:val="en-US"/>
              </w:rPr>
              <w:t xml:space="preserve"> C</w:t>
            </w:r>
            <w:r w:rsidR="003D4B43">
              <w:rPr>
                <w:bCs/>
                <w:sz w:val="16"/>
                <w:szCs w:val="16"/>
                <w:lang w:val="en-US"/>
              </w:rPr>
              <w:t>orporation</w:t>
            </w:r>
            <w:r w:rsidRPr="004D0E84">
              <w:rPr>
                <w:bCs/>
                <w:sz w:val="16"/>
                <w:szCs w:val="16"/>
                <w:lang w:val="en-US"/>
              </w:rPr>
              <w:t xml:space="preserve"> )</w:t>
            </w:r>
            <w:r w:rsidRPr="004D0E84">
              <w:rPr>
                <w:bCs/>
                <w:sz w:val="16"/>
                <w:szCs w:val="16"/>
                <w:lang w:val="en-US"/>
              </w:rPr>
              <w:tab/>
            </w:r>
          </w:p>
        </w:tc>
      </w:tr>
      <w:tr w:rsidR="00C37569"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C37569" w:rsidRPr="00707877" w:rsidRDefault="009213A0" w:rsidP="00A414CC">
            <w:pPr>
              <w:rPr>
                <w:sz w:val="20"/>
                <w:szCs w:val="20"/>
                <w:lang w:val="uk-UA"/>
              </w:rPr>
            </w:pPr>
            <w:r>
              <w:rPr>
                <w:sz w:val="20"/>
                <w:szCs w:val="20"/>
                <w:lang w:val="uk-UA"/>
              </w:rPr>
              <w:t>2.448</w:t>
            </w:r>
          </w:p>
        </w:tc>
        <w:tc>
          <w:tcPr>
            <w:tcW w:w="1134" w:type="dxa"/>
            <w:tcBorders>
              <w:top w:val="single" w:sz="4" w:space="0" w:color="auto"/>
              <w:left w:val="single" w:sz="4" w:space="0" w:color="auto"/>
              <w:bottom w:val="single" w:sz="4" w:space="0" w:color="auto"/>
              <w:right w:val="single" w:sz="4" w:space="0" w:color="auto"/>
            </w:tcBorders>
          </w:tcPr>
          <w:p w:rsidR="00C37569" w:rsidRPr="00933E6F" w:rsidRDefault="00C37569" w:rsidP="00A414CC">
            <w:r>
              <w:t>США</w:t>
            </w:r>
          </w:p>
        </w:tc>
        <w:tc>
          <w:tcPr>
            <w:tcW w:w="1701" w:type="dxa"/>
            <w:tcBorders>
              <w:top w:val="single" w:sz="4" w:space="0" w:color="auto"/>
              <w:left w:val="single" w:sz="4" w:space="0" w:color="auto"/>
              <w:bottom w:val="single" w:sz="4" w:space="0" w:color="auto"/>
              <w:right w:val="single" w:sz="4" w:space="0" w:color="auto"/>
            </w:tcBorders>
          </w:tcPr>
          <w:p w:rsidR="00C37569" w:rsidRDefault="00C37569" w:rsidP="00A414CC">
            <w:pPr>
              <w:spacing w:line="227" w:lineRule="atLeast"/>
              <w:rPr>
                <w:lang w:val="uk-UA"/>
              </w:rPr>
            </w:pPr>
            <w:r>
              <w:rPr>
                <w:lang w:val="uk-UA"/>
              </w:rPr>
              <w:t>Патент</w:t>
            </w:r>
          </w:p>
          <w:p w:rsidR="00C37569" w:rsidRDefault="00C37569" w:rsidP="00A414CC">
            <w:pPr>
              <w:spacing w:line="227" w:lineRule="atLeast"/>
              <w:rPr>
                <w:lang w:val="uk-UA"/>
              </w:rPr>
            </w:pPr>
            <w:r w:rsidRPr="009964EC">
              <w:rPr>
                <w:lang w:val="uk-UA"/>
              </w:rPr>
              <w:t>9,345,779</w:t>
            </w:r>
          </w:p>
          <w:p w:rsidR="00C37569" w:rsidRPr="00923DD0" w:rsidRDefault="00C37569" w:rsidP="00A414CC">
            <w:pPr>
              <w:spacing w:line="227" w:lineRule="atLeast"/>
              <w:rPr>
                <w:lang w:val="uk-UA"/>
              </w:rPr>
            </w:pPr>
            <w:r>
              <w:rPr>
                <w:lang w:val="en-US"/>
              </w:rPr>
              <w:t>24</w:t>
            </w:r>
            <w:r>
              <w:rPr>
                <w:lang w:val="uk-UA"/>
              </w:rPr>
              <w:t>.05.16</w:t>
            </w:r>
          </w:p>
        </w:tc>
        <w:tc>
          <w:tcPr>
            <w:tcW w:w="3544" w:type="dxa"/>
            <w:tcBorders>
              <w:top w:val="single" w:sz="4" w:space="0" w:color="auto"/>
              <w:left w:val="single" w:sz="4" w:space="0" w:color="auto"/>
              <w:bottom w:val="single" w:sz="4" w:space="0" w:color="auto"/>
              <w:right w:val="single" w:sz="4" w:space="0" w:color="auto"/>
            </w:tcBorders>
          </w:tcPr>
          <w:p w:rsidR="00C37569" w:rsidRPr="00115950" w:rsidRDefault="00C37569" w:rsidP="00A414CC">
            <w:pPr>
              <w:rPr>
                <w:bCs/>
                <w:lang w:val="en-US"/>
              </w:rPr>
            </w:pPr>
            <w:r w:rsidRPr="00BF7C6B">
              <w:rPr>
                <w:bCs/>
                <w:lang w:val="en-US"/>
              </w:rPr>
              <w:t>Водная глазная композиция</w:t>
            </w:r>
          </w:p>
        </w:tc>
        <w:tc>
          <w:tcPr>
            <w:tcW w:w="5812" w:type="dxa"/>
            <w:tcBorders>
              <w:top w:val="single" w:sz="4" w:space="0" w:color="auto"/>
              <w:left w:val="single" w:sz="4" w:space="0" w:color="auto"/>
              <w:bottom w:val="single" w:sz="4" w:space="0" w:color="auto"/>
              <w:right w:val="single" w:sz="4" w:space="0" w:color="auto"/>
            </w:tcBorders>
          </w:tcPr>
          <w:p w:rsidR="00C37569" w:rsidRPr="00923DD0" w:rsidRDefault="00C37569" w:rsidP="00A414CC">
            <w:pPr>
              <w:spacing w:before="100" w:beforeAutospacing="1" w:after="100" w:afterAutospacing="1"/>
              <w:jc w:val="both"/>
              <w:rPr>
                <w:sz w:val="22"/>
                <w:szCs w:val="22"/>
              </w:rPr>
            </w:pPr>
            <w:r>
              <w:rPr>
                <w:sz w:val="22"/>
                <w:szCs w:val="22"/>
              </w:rPr>
              <w:t>О</w:t>
            </w:r>
            <w:r w:rsidRPr="00923DD0">
              <w:rPr>
                <w:sz w:val="22"/>
                <w:szCs w:val="22"/>
              </w:rPr>
              <w:t xml:space="preserve">на может содержать, в дополнение к вышеупомянутым компонентам, подходящим количеством различных фармакологически активных компонентов и / или биологически активных компонентов по отдельности или в комбинации. Такие компоненты, конкретно не </w:t>
            </w:r>
            <w:r w:rsidRPr="00923DD0">
              <w:rPr>
                <w:sz w:val="22"/>
                <w:szCs w:val="22"/>
              </w:rPr>
              <w:lastRenderedPageBreak/>
              <w:t>ограничены, и примеры конкретных компонентов, используемых в офтальмологическо</w:t>
            </w:r>
            <w:r>
              <w:rPr>
                <w:sz w:val="22"/>
                <w:szCs w:val="22"/>
              </w:rPr>
              <w:t>м</w:t>
            </w:r>
            <w:r w:rsidRPr="00923DD0">
              <w:rPr>
                <w:sz w:val="22"/>
                <w:szCs w:val="22"/>
              </w:rPr>
              <w:t xml:space="preserve"> препарат</w:t>
            </w:r>
            <w:r>
              <w:rPr>
                <w:sz w:val="22"/>
                <w:szCs w:val="22"/>
              </w:rPr>
              <w:t>е</w:t>
            </w:r>
            <w:r w:rsidRPr="00923DD0">
              <w:rPr>
                <w:sz w:val="22"/>
                <w:szCs w:val="22"/>
              </w:rPr>
              <w:t xml:space="preserve"> являются следующие:</w:t>
            </w:r>
            <w:r>
              <w:t xml:space="preserve"> </w:t>
            </w:r>
            <w:r w:rsidRPr="00BF7C6B">
              <w:rPr>
                <w:sz w:val="22"/>
                <w:szCs w:val="22"/>
              </w:rPr>
              <w:t xml:space="preserve">противовоспалительные, такие как </w:t>
            </w:r>
            <w:r>
              <w:rPr>
                <w:sz w:val="22"/>
                <w:szCs w:val="22"/>
              </w:rPr>
              <w:t>бромфенак</w:t>
            </w:r>
            <w:r w:rsidRPr="00BF7C6B">
              <w:rPr>
                <w:sz w:val="22"/>
                <w:szCs w:val="22"/>
              </w:rPr>
              <w:t xml:space="preserve"> натрия, </w:t>
            </w:r>
            <w:r w:rsidRPr="00C16113">
              <w:rPr>
                <w:sz w:val="22"/>
                <w:szCs w:val="22"/>
              </w:rPr>
              <w:t>дикалия глицирризат,</w:t>
            </w:r>
            <w:r w:rsidRPr="00BF7C6B">
              <w:rPr>
                <w:sz w:val="22"/>
                <w:szCs w:val="22"/>
              </w:rPr>
              <w:t xml:space="preserve"> пранопрофен, аллантоин,</w:t>
            </w:r>
            <w:r>
              <w:rPr>
                <w:sz w:val="22"/>
                <w:szCs w:val="22"/>
              </w:rPr>
              <w:t>и др.</w:t>
            </w:r>
          </w:p>
        </w:tc>
        <w:tc>
          <w:tcPr>
            <w:tcW w:w="2268" w:type="dxa"/>
            <w:tcBorders>
              <w:top w:val="single" w:sz="4" w:space="0" w:color="auto"/>
              <w:left w:val="single" w:sz="4" w:space="0" w:color="auto"/>
              <w:bottom w:val="single" w:sz="4" w:space="0" w:color="auto"/>
              <w:right w:val="single" w:sz="4" w:space="0" w:color="auto"/>
            </w:tcBorders>
          </w:tcPr>
          <w:p w:rsidR="00C37569" w:rsidRPr="004822DB" w:rsidRDefault="00C37569" w:rsidP="00A414CC">
            <w:pPr>
              <w:rPr>
                <w:bCs/>
                <w:sz w:val="16"/>
                <w:szCs w:val="16"/>
                <w:lang w:val="en-US"/>
              </w:rPr>
            </w:pPr>
            <w:r>
              <w:rPr>
                <w:bCs/>
                <w:sz w:val="16"/>
                <w:szCs w:val="16"/>
                <w:lang w:val="en-US"/>
              </w:rPr>
              <w:lastRenderedPageBreak/>
              <w:t>Nakata</w:t>
            </w:r>
            <w:r w:rsidRPr="004822DB">
              <w:rPr>
                <w:bCs/>
                <w:sz w:val="16"/>
                <w:szCs w:val="16"/>
                <w:lang w:val="en-US"/>
              </w:rPr>
              <w:t xml:space="preserve"> </w:t>
            </w:r>
            <w:r>
              <w:rPr>
                <w:bCs/>
                <w:sz w:val="16"/>
                <w:szCs w:val="16"/>
                <w:lang w:val="en-US"/>
              </w:rPr>
              <w:t xml:space="preserve">Atsuko , </w:t>
            </w:r>
          </w:p>
          <w:p w:rsidR="00C37569" w:rsidRPr="004822DB" w:rsidRDefault="00C37569" w:rsidP="00A414CC">
            <w:pPr>
              <w:rPr>
                <w:bCs/>
                <w:sz w:val="16"/>
                <w:szCs w:val="16"/>
                <w:lang w:val="en-US"/>
              </w:rPr>
            </w:pPr>
            <w:r>
              <w:rPr>
                <w:bCs/>
                <w:sz w:val="16"/>
                <w:szCs w:val="16"/>
                <w:lang w:val="en-US"/>
              </w:rPr>
              <w:t>Matsumoto</w:t>
            </w:r>
            <w:r w:rsidRPr="00BF7C6B">
              <w:rPr>
                <w:bCs/>
                <w:sz w:val="16"/>
                <w:szCs w:val="16"/>
                <w:lang w:val="en-US"/>
              </w:rPr>
              <w:t xml:space="preserve"> Eri</w:t>
            </w:r>
          </w:p>
          <w:p w:rsidR="00C37569" w:rsidRPr="004822DB" w:rsidRDefault="00C37569" w:rsidP="003D4B43">
            <w:pPr>
              <w:rPr>
                <w:bCs/>
                <w:sz w:val="16"/>
                <w:szCs w:val="16"/>
                <w:lang w:val="en-US"/>
              </w:rPr>
            </w:pPr>
            <w:r w:rsidRPr="004822DB">
              <w:rPr>
                <w:bCs/>
                <w:sz w:val="16"/>
                <w:szCs w:val="16"/>
                <w:lang w:val="en-US"/>
              </w:rPr>
              <w:t>(R</w:t>
            </w:r>
            <w:r w:rsidR="003D4B43">
              <w:rPr>
                <w:bCs/>
                <w:sz w:val="16"/>
                <w:szCs w:val="16"/>
                <w:lang w:val="en-US"/>
              </w:rPr>
              <w:t>ohto</w:t>
            </w:r>
            <w:r w:rsidRPr="004822DB">
              <w:rPr>
                <w:bCs/>
                <w:sz w:val="16"/>
                <w:szCs w:val="16"/>
                <w:lang w:val="en-US"/>
              </w:rPr>
              <w:t xml:space="preserve"> </w:t>
            </w:r>
            <w:r w:rsidR="003D4B43" w:rsidRPr="00435CCD">
              <w:rPr>
                <w:bCs/>
                <w:sz w:val="16"/>
                <w:szCs w:val="16"/>
                <w:lang w:val="en-US"/>
              </w:rPr>
              <w:t>Pharmaceuticals,</w:t>
            </w:r>
            <w:r w:rsidR="003D4B43">
              <w:rPr>
                <w:bCs/>
                <w:sz w:val="16"/>
                <w:szCs w:val="16"/>
                <w:lang w:val="en-US"/>
              </w:rPr>
              <w:t>Co</w:t>
            </w:r>
            <w:r w:rsidR="003D4B43" w:rsidRPr="00435CCD">
              <w:rPr>
                <w:bCs/>
                <w:sz w:val="16"/>
                <w:szCs w:val="16"/>
                <w:lang w:val="en-US"/>
              </w:rPr>
              <w:t xml:space="preserve"> </w:t>
            </w:r>
            <w:r w:rsidR="003D4B43">
              <w:rPr>
                <w:bCs/>
                <w:sz w:val="16"/>
                <w:szCs w:val="16"/>
                <w:lang w:val="en-US"/>
              </w:rPr>
              <w:t xml:space="preserve"> Ltd</w:t>
            </w:r>
            <w:r w:rsidRPr="004822DB">
              <w:rPr>
                <w:bCs/>
                <w:sz w:val="16"/>
                <w:szCs w:val="16"/>
                <w:lang w:val="en-US"/>
              </w:rPr>
              <w:t>.)</w:t>
            </w:r>
          </w:p>
        </w:tc>
      </w:tr>
      <w:tr w:rsidR="000D7369"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0D7369" w:rsidRDefault="009964EC" w:rsidP="00A414CC">
            <w:pPr>
              <w:rPr>
                <w:sz w:val="20"/>
                <w:szCs w:val="20"/>
                <w:lang w:val="uk-UA"/>
              </w:rPr>
            </w:pPr>
            <w:r w:rsidRPr="00B030A6">
              <w:rPr>
                <w:sz w:val="20"/>
                <w:szCs w:val="20"/>
                <w:highlight w:val="yellow"/>
                <w:lang w:val="uk-UA"/>
              </w:rPr>
              <w:lastRenderedPageBreak/>
              <w:t>2</w:t>
            </w:r>
            <w:r w:rsidR="00D82DB7" w:rsidRPr="00B030A6">
              <w:rPr>
                <w:sz w:val="20"/>
                <w:szCs w:val="20"/>
                <w:highlight w:val="yellow"/>
                <w:lang w:val="uk-UA"/>
              </w:rPr>
              <w:t>.</w:t>
            </w:r>
            <w:r w:rsidRPr="00B030A6">
              <w:rPr>
                <w:sz w:val="20"/>
                <w:szCs w:val="20"/>
                <w:highlight w:val="yellow"/>
                <w:lang w:val="uk-UA"/>
              </w:rPr>
              <w:t>449</w:t>
            </w:r>
          </w:p>
        </w:tc>
        <w:tc>
          <w:tcPr>
            <w:tcW w:w="1134" w:type="dxa"/>
            <w:tcBorders>
              <w:top w:val="single" w:sz="4" w:space="0" w:color="auto"/>
              <w:left w:val="single" w:sz="4" w:space="0" w:color="auto"/>
              <w:bottom w:val="single" w:sz="4" w:space="0" w:color="auto"/>
              <w:right w:val="single" w:sz="4" w:space="0" w:color="auto"/>
            </w:tcBorders>
          </w:tcPr>
          <w:p w:rsidR="000D7369" w:rsidRPr="000D7369" w:rsidRDefault="000D7369" w:rsidP="00A414CC">
            <w:r>
              <w:t>США</w:t>
            </w:r>
          </w:p>
        </w:tc>
        <w:tc>
          <w:tcPr>
            <w:tcW w:w="1701" w:type="dxa"/>
            <w:tcBorders>
              <w:top w:val="single" w:sz="4" w:space="0" w:color="auto"/>
              <w:left w:val="single" w:sz="4" w:space="0" w:color="auto"/>
              <w:bottom w:val="single" w:sz="4" w:space="0" w:color="auto"/>
              <w:right w:val="single" w:sz="4" w:space="0" w:color="auto"/>
            </w:tcBorders>
          </w:tcPr>
          <w:p w:rsidR="000D7369" w:rsidRDefault="000D7369" w:rsidP="00A414CC">
            <w:pPr>
              <w:spacing w:line="227" w:lineRule="atLeast"/>
              <w:rPr>
                <w:lang w:val="uk-UA"/>
              </w:rPr>
            </w:pPr>
            <w:r>
              <w:rPr>
                <w:lang w:val="uk-UA"/>
              </w:rPr>
              <w:t>П</w:t>
            </w:r>
            <w:r w:rsidR="00B46131">
              <w:rPr>
                <w:lang w:val="en-US"/>
              </w:rPr>
              <w:t>a</w:t>
            </w:r>
            <w:r>
              <w:rPr>
                <w:lang w:val="uk-UA"/>
              </w:rPr>
              <w:t>тент</w:t>
            </w:r>
          </w:p>
          <w:p w:rsidR="000D7369" w:rsidRDefault="000D7369" w:rsidP="00A414CC">
            <w:pPr>
              <w:spacing w:line="227" w:lineRule="atLeast"/>
              <w:rPr>
                <w:lang w:val="uk-UA"/>
              </w:rPr>
            </w:pPr>
            <w:r w:rsidRPr="000D7369">
              <w:rPr>
                <w:lang w:val="uk-UA"/>
              </w:rPr>
              <w:t>9,353,105</w:t>
            </w:r>
            <w:r w:rsidR="00E12EA2" w:rsidRPr="00A24D91">
              <w:rPr>
                <w:bCs/>
                <w:lang w:val="en-US"/>
              </w:rPr>
              <w:t>(B2)</w:t>
            </w:r>
          </w:p>
          <w:p w:rsidR="000D7369" w:rsidRDefault="000D7369" w:rsidP="00A414CC">
            <w:pPr>
              <w:spacing w:line="227" w:lineRule="atLeast"/>
              <w:rPr>
                <w:lang w:val="uk-UA"/>
              </w:rPr>
            </w:pPr>
            <w:r>
              <w:rPr>
                <w:lang w:val="uk-UA"/>
              </w:rPr>
              <w:t>31.05.16</w:t>
            </w:r>
          </w:p>
        </w:tc>
        <w:tc>
          <w:tcPr>
            <w:tcW w:w="3544" w:type="dxa"/>
            <w:tcBorders>
              <w:top w:val="single" w:sz="4" w:space="0" w:color="auto"/>
              <w:left w:val="single" w:sz="4" w:space="0" w:color="auto"/>
              <w:bottom w:val="single" w:sz="4" w:space="0" w:color="auto"/>
              <w:right w:val="single" w:sz="4" w:space="0" w:color="auto"/>
            </w:tcBorders>
          </w:tcPr>
          <w:p w:rsidR="000D7369" w:rsidRPr="000D7369" w:rsidRDefault="000D7369" w:rsidP="000D7369">
            <w:pPr>
              <w:rPr>
                <w:bCs/>
              </w:rPr>
            </w:pPr>
            <w:r w:rsidRPr="000D7369">
              <w:rPr>
                <w:bCs/>
              </w:rPr>
              <w:t>Комплекс нацел</w:t>
            </w:r>
            <w:r>
              <w:rPr>
                <w:bCs/>
              </w:rPr>
              <w:t>енный на</w:t>
            </w:r>
            <w:r w:rsidRPr="000D7369">
              <w:rPr>
                <w:bCs/>
              </w:rPr>
              <w:t xml:space="preserve"> вирус гепатита В</w:t>
            </w:r>
          </w:p>
        </w:tc>
        <w:tc>
          <w:tcPr>
            <w:tcW w:w="5812" w:type="dxa"/>
            <w:tcBorders>
              <w:top w:val="single" w:sz="4" w:space="0" w:color="auto"/>
              <w:left w:val="single" w:sz="4" w:space="0" w:color="auto"/>
              <w:bottom w:val="single" w:sz="4" w:space="0" w:color="auto"/>
              <w:right w:val="single" w:sz="4" w:space="0" w:color="auto"/>
            </w:tcBorders>
          </w:tcPr>
          <w:p w:rsidR="000D7369" w:rsidRPr="000D7369" w:rsidRDefault="000D7369" w:rsidP="00F91E24">
            <w:pPr>
              <w:spacing w:before="100" w:beforeAutospacing="1" w:after="100" w:afterAutospacing="1"/>
              <w:jc w:val="both"/>
              <w:rPr>
                <w:sz w:val="22"/>
                <w:szCs w:val="22"/>
              </w:rPr>
            </w:pPr>
            <w:r w:rsidRPr="000D7369">
              <w:rPr>
                <w:sz w:val="22"/>
                <w:szCs w:val="22"/>
              </w:rPr>
              <w:t>2. Комплекс нацел</w:t>
            </w:r>
            <w:r>
              <w:rPr>
                <w:sz w:val="22"/>
                <w:szCs w:val="22"/>
              </w:rPr>
              <w:t>енный на</w:t>
            </w:r>
            <w:r w:rsidRPr="000D7369">
              <w:rPr>
                <w:sz w:val="22"/>
                <w:szCs w:val="22"/>
              </w:rPr>
              <w:t xml:space="preserve"> вирус гепатита В, а по п.</w:t>
            </w:r>
            <w:r w:rsidR="00F91E24">
              <w:rPr>
                <w:sz w:val="22"/>
                <w:szCs w:val="22"/>
              </w:rPr>
              <w:t>1, дополнительно содержащий</w:t>
            </w:r>
            <w:r w:rsidRPr="000D7369">
              <w:rPr>
                <w:sz w:val="22"/>
                <w:szCs w:val="22"/>
              </w:rPr>
              <w:t>, оксиматрин и глицир</w:t>
            </w:r>
            <w:r>
              <w:rPr>
                <w:sz w:val="22"/>
                <w:szCs w:val="22"/>
              </w:rPr>
              <w:t>р</w:t>
            </w:r>
            <w:r w:rsidRPr="000D7369">
              <w:rPr>
                <w:sz w:val="22"/>
                <w:szCs w:val="22"/>
              </w:rPr>
              <w:t>изин сульфат. 3. Комплекс нацел</w:t>
            </w:r>
            <w:r>
              <w:rPr>
                <w:sz w:val="22"/>
                <w:szCs w:val="22"/>
              </w:rPr>
              <w:t>енный на</w:t>
            </w:r>
            <w:r w:rsidRPr="000D7369">
              <w:rPr>
                <w:sz w:val="22"/>
                <w:szCs w:val="22"/>
              </w:rPr>
              <w:t xml:space="preserve"> вирус гепатита В, как указано в п.2, в котором</w:t>
            </w:r>
            <w:r w:rsidR="00F91E24">
              <w:rPr>
                <w:sz w:val="22"/>
                <w:szCs w:val="22"/>
              </w:rPr>
              <w:t xml:space="preserve"> чистота oxymatrine.gtoreq.95%, чистота </w:t>
            </w:r>
            <w:r w:rsidRPr="000D7369">
              <w:rPr>
                <w:sz w:val="22"/>
                <w:szCs w:val="22"/>
              </w:rPr>
              <w:t>глицирризин sulfate.gtoreq.98%, массовая доля оксиматрин</w:t>
            </w:r>
            <w:r w:rsidR="00F91E24">
              <w:rPr>
                <w:sz w:val="22"/>
                <w:szCs w:val="22"/>
              </w:rPr>
              <w:t>а в</w:t>
            </w:r>
            <w:r w:rsidRPr="000D7369">
              <w:rPr>
                <w:sz w:val="22"/>
                <w:szCs w:val="22"/>
              </w:rPr>
              <w:t xml:space="preserve"> диапазоне от 15 </w:t>
            </w:r>
            <w:r w:rsidR="00F91E24">
              <w:rPr>
                <w:sz w:val="22"/>
                <w:szCs w:val="22"/>
              </w:rPr>
              <w:t xml:space="preserve">до </w:t>
            </w:r>
            <w:r w:rsidRPr="000D7369">
              <w:rPr>
                <w:sz w:val="22"/>
                <w:szCs w:val="22"/>
              </w:rPr>
              <w:t>50%, массовая доля сульфата</w:t>
            </w:r>
            <w:r w:rsidR="00F91E24">
              <w:rPr>
                <w:sz w:val="22"/>
                <w:szCs w:val="22"/>
              </w:rPr>
              <w:t xml:space="preserve"> глицирризина имеет диапазон 10до</w:t>
            </w:r>
            <w:r w:rsidRPr="000D7369">
              <w:rPr>
                <w:sz w:val="22"/>
                <w:szCs w:val="22"/>
              </w:rPr>
              <w:t>50%, а массовая доля полифенольн</w:t>
            </w:r>
            <w:r w:rsidR="00F91E24">
              <w:rPr>
                <w:sz w:val="22"/>
                <w:szCs w:val="22"/>
              </w:rPr>
              <w:t>ого</w:t>
            </w:r>
            <w:r w:rsidRPr="000D7369">
              <w:rPr>
                <w:sz w:val="22"/>
                <w:szCs w:val="22"/>
              </w:rPr>
              <w:t xml:space="preserve"> селенового соединения, имеющего функциональную группу иона щелочного металла и селена координацион</w:t>
            </w:r>
            <w:r w:rsidR="00F91E24">
              <w:rPr>
                <w:sz w:val="22"/>
                <w:szCs w:val="22"/>
              </w:rPr>
              <w:t xml:space="preserve">ный комплекс имеет целый ряд 5 около </w:t>
            </w:r>
            <w:r w:rsidRPr="000D7369">
              <w:rPr>
                <w:sz w:val="22"/>
                <w:szCs w:val="22"/>
              </w:rPr>
              <w:t>40%.</w:t>
            </w:r>
          </w:p>
        </w:tc>
        <w:tc>
          <w:tcPr>
            <w:tcW w:w="2268" w:type="dxa"/>
            <w:tcBorders>
              <w:top w:val="single" w:sz="4" w:space="0" w:color="auto"/>
              <w:left w:val="single" w:sz="4" w:space="0" w:color="auto"/>
              <w:bottom w:val="single" w:sz="4" w:space="0" w:color="auto"/>
              <w:right w:val="single" w:sz="4" w:space="0" w:color="auto"/>
            </w:tcBorders>
          </w:tcPr>
          <w:p w:rsidR="000D7369" w:rsidRPr="004726FE" w:rsidRDefault="00F91E24" w:rsidP="00A414CC">
            <w:pPr>
              <w:rPr>
                <w:bCs/>
                <w:sz w:val="16"/>
                <w:szCs w:val="16"/>
                <w:lang w:val="en-US"/>
              </w:rPr>
            </w:pPr>
            <w:r w:rsidRPr="004726FE">
              <w:rPr>
                <w:bCs/>
                <w:sz w:val="16"/>
                <w:szCs w:val="16"/>
                <w:lang w:val="en-US"/>
              </w:rPr>
              <w:t xml:space="preserve">Chen Gong, </w:t>
            </w:r>
            <w:r w:rsidR="00DA61C5" w:rsidRPr="004726FE">
              <w:rPr>
                <w:bCs/>
                <w:sz w:val="16"/>
                <w:szCs w:val="16"/>
                <w:lang w:val="en-US"/>
              </w:rPr>
              <w:t xml:space="preserve">Song </w:t>
            </w:r>
            <w:r w:rsidRPr="004726FE">
              <w:rPr>
                <w:bCs/>
                <w:sz w:val="16"/>
                <w:szCs w:val="16"/>
                <w:lang w:val="en-US"/>
              </w:rPr>
              <w:t xml:space="preserve"> Kunyuan</w:t>
            </w:r>
          </w:p>
          <w:p w:rsidR="00DA61C5" w:rsidRPr="00DA61C5" w:rsidRDefault="00DA61C5" w:rsidP="00A414CC">
            <w:pPr>
              <w:rPr>
                <w:bCs/>
                <w:sz w:val="16"/>
                <w:szCs w:val="16"/>
                <w:lang w:val="en-US"/>
              </w:rPr>
            </w:pPr>
            <w:r w:rsidRPr="00DA61C5">
              <w:rPr>
                <w:bCs/>
                <w:sz w:val="16"/>
                <w:szCs w:val="16"/>
                <w:lang w:val="en-US"/>
              </w:rPr>
              <w:t>(Shanghai Ai Qi Ecological Technology Co., Ltd.)</w:t>
            </w:r>
          </w:p>
        </w:tc>
      </w:tr>
      <w:tr w:rsidR="00B46131" w:rsidRPr="008B2731"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46131" w:rsidRDefault="00E12EA2" w:rsidP="00A414CC">
            <w:pPr>
              <w:rPr>
                <w:sz w:val="20"/>
                <w:szCs w:val="20"/>
                <w:lang w:val="uk-UA"/>
              </w:rPr>
            </w:pPr>
            <w:r>
              <w:rPr>
                <w:sz w:val="20"/>
                <w:szCs w:val="20"/>
                <w:lang w:val="uk-UA"/>
              </w:rPr>
              <w:t>2.450</w:t>
            </w:r>
          </w:p>
        </w:tc>
        <w:tc>
          <w:tcPr>
            <w:tcW w:w="1134" w:type="dxa"/>
            <w:tcBorders>
              <w:top w:val="single" w:sz="4" w:space="0" w:color="auto"/>
              <w:left w:val="single" w:sz="4" w:space="0" w:color="auto"/>
              <w:bottom w:val="single" w:sz="4" w:space="0" w:color="auto"/>
              <w:right w:val="single" w:sz="4" w:space="0" w:color="auto"/>
            </w:tcBorders>
          </w:tcPr>
          <w:p w:rsidR="00B46131" w:rsidRPr="00B46131" w:rsidRDefault="00B46131" w:rsidP="00A414CC">
            <w:r>
              <w:t>США</w:t>
            </w:r>
          </w:p>
        </w:tc>
        <w:tc>
          <w:tcPr>
            <w:tcW w:w="1701" w:type="dxa"/>
            <w:tcBorders>
              <w:top w:val="single" w:sz="4" w:space="0" w:color="auto"/>
              <w:left w:val="single" w:sz="4" w:space="0" w:color="auto"/>
              <w:bottom w:val="single" w:sz="4" w:space="0" w:color="auto"/>
              <w:right w:val="single" w:sz="4" w:space="0" w:color="auto"/>
            </w:tcBorders>
          </w:tcPr>
          <w:p w:rsidR="00B46131" w:rsidRDefault="00B46131" w:rsidP="00A414CC">
            <w:pPr>
              <w:spacing w:line="227" w:lineRule="atLeast"/>
              <w:rPr>
                <w:lang w:val="uk-UA"/>
              </w:rPr>
            </w:pPr>
            <w:r>
              <w:rPr>
                <w:lang w:val="uk-UA"/>
              </w:rPr>
              <w:t>Заявка</w:t>
            </w:r>
          </w:p>
          <w:p w:rsidR="00B46131" w:rsidRDefault="00B46131" w:rsidP="00A414CC">
            <w:pPr>
              <w:spacing w:line="227" w:lineRule="atLeast"/>
              <w:rPr>
                <w:lang w:val="uk-UA"/>
              </w:rPr>
            </w:pPr>
            <w:r w:rsidRPr="00B46131">
              <w:rPr>
                <w:lang w:val="uk-UA"/>
              </w:rPr>
              <w:t>20160158295</w:t>
            </w:r>
          </w:p>
          <w:p w:rsidR="00B46131" w:rsidRDefault="00B46131" w:rsidP="00A414CC">
            <w:pPr>
              <w:spacing w:line="227" w:lineRule="atLeast"/>
              <w:rPr>
                <w:lang w:val="uk-UA"/>
              </w:rPr>
            </w:pPr>
            <w:r>
              <w:rPr>
                <w:lang w:val="uk-UA"/>
              </w:rPr>
              <w:t>А1</w:t>
            </w:r>
          </w:p>
          <w:p w:rsidR="00B46131" w:rsidRDefault="00B46131" w:rsidP="00A414CC">
            <w:pPr>
              <w:spacing w:line="227" w:lineRule="atLeast"/>
              <w:rPr>
                <w:lang w:val="uk-UA"/>
              </w:rPr>
            </w:pPr>
            <w:r>
              <w:rPr>
                <w:lang w:val="uk-UA"/>
              </w:rPr>
              <w:t>9.06.16</w:t>
            </w:r>
          </w:p>
        </w:tc>
        <w:tc>
          <w:tcPr>
            <w:tcW w:w="3544" w:type="dxa"/>
            <w:tcBorders>
              <w:top w:val="single" w:sz="4" w:space="0" w:color="auto"/>
              <w:left w:val="single" w:sz="4" w:space="0" w:color="auto"/>
              <w:bottom w:val="single" w:sz="4" w:space="0" w:color="auto"/>
              <w:right w:val="single" w:sz="4" w:space="0" w:color="auto"/>
            </w:tcBorders>
          </w:tcPr>
          <w:p w:rsidR="00B46131" w:rsidRPr="00B46131" w:rsidRDefault="00B46131" w:rsidP="000D7369">
            <w:pPr>
              <w:rPr>
                <w:bCs/>
              </w:rPr>
            </w:pPr>
            <w:r>
              <w:rPr>
                <w:bCs/>
              </w:rPr>
              <w:t>Композиции и способы</w:t>
            </w:r>
            <w:r w:rsidR="00A160F3">
              <w:rPr>
                <w:bCs/>
              </w:rPr>
              <w:t xml:space="preserve"> получения</w:t>
            </w:r>
          </w:p>
        </w:tc>
        <w:tc>
          <w:tcPr>
            <w:tcW w:w="5812" w:type="dxa"/>
            <w:tcBorders>
              <w:top w:val="single" w:sz="4" w:space="0" w:color="auto"/>
              <w:left w:val="single" w:sz="4" w:space="0" w:color="auto"/>
              <w:bottom w:val="single" w:sz="4" w:space="0" w:color="auto"/>
              <w:right w:val="single" w:sz="4" w:space="0" w:color="auto"/>
            </w:tcBorders>
          </w:tcPr>
          <w:p w:rsidR="00B46131" w:rsidRPr="00B46131" w:rsidRDefault="00B46131" w:rsidP="00041FF7">
            <w:pPr>
              <w:spacing w:before="100" w:beforeAutospacing="1" w:after="100" w:afterAutospacing="1"/>
              <w:jc w:val="both"/>
              <w:rPr>
                <w:sz w:val="22"/>
                <w:szCs w:val="22"/>
              </w:rPr>
            </w:pPr>
            <w:r>
              <w:rPr>
                <w:sz w:val="22"/>
                <w:szCs w:val="22"/>
              </w:rPr>
              <w:t>Б</w:t>
            </w:r>
            <w:r w:rsidRPr="00B46131">
              <w:rPr>
                <w:sz w:val="22"/>
                <w:szCs w:val="22"/>
              </w:rPr>
              <w:t>актериальные препараты для перорального или желудочно</w:t>
            </w:r>
            <w:r w:rsidR="00A160F3">
              <w:rPr>
                <w:sz w:val="22"/>
                <w:szCs w:val="22"/>
              </w:rPr>
              <w:t>го</w:t>
            </w:r>
            <w:r w:rsidRPr="00B46131">
              <w:rPr>
                <w:sz w:val="22"/>
                <w:szCs w:val="22"/>
              </w:rPr>
              <w:t xml:space="preserve"> введения млекопитающему субъекту в количестве,эффективном для предупреждения или лечения желудочно-кишечного заболевания, расстройства или состояния.</w:t>
            </w:r>
            <w:r>
              <w:t xml:space="preserve"> </w:t>
            </w:r>
            <w:r w:rsidRPr="00B46131">
              <w:t>[</w:t>
            </w:r>
            <w:r w:rsidRPr="00B46131">
              <w:rPr>
                <w:sz w:val="22"/>
                <w:szCs w:val="22"/>
              </w:rPr>
              <w:t>0111] В других вариантах осуществления изобретения наполнитель содержит подсластитель. Не ограничивающие примеры подходящих подсластителей включают</w:t>
            </w:r>
            <w:r>
              <w:rPr>
                <w:sz w:val="22"/>
                <w:szCs w:val="22"/>
              </w:rPr>
              <w:t>: такие как аспартам,</w:t>
            </w:r>
            <w:r w:rsidRPr="00B46131">
              <w:rPr>
                <w:sz w:val="22"/>
                <w:szCs w:val="22"/>
              </w:rPr>
              <w:t xml:space="preserve"> дигидро</w:t>
            </w:r>
            <w:r>
              <w:rPr>
                <w:sz w:val="22"/>
                <w:szCs w:val="22"/>
              </w:rPr>
              <w:t>халькон соединения, глицирризин и др.</w:t>
            </w:r>
          </w:p>
        </w:tc>
        <w:tc>
          <w:tcPr>
            <w:tcW w:w="2268" w:type="dxa"/>
            <w:tcBorders>
              <w:top w:val="single" w:sz="4" w:space="0" w:color="auto"/>
              <w:left w:val="single" w:sz="4" w:space="0" w:color="auto"/>
              <w:bottom w:val="single" w:sz="4" w:space="0" w:color="auto"/>
              <w:right w:val="single" w:sz="4" w:space="0" w:color="auto"/>
            </w:tcBorders>
          </w:tcPr>
          <w:p w:rsidR="008B2731" w:rsidRPr="008B2731" w:rsidRDefault="008B2731" w:rsidP="00A414CC">
            <w:pPr>
              <w:rPr>
                <w:bCs/>
                <w:sz w:val="16"/>
                <w:szCs w:val="16"/>
                <w:lang w:val="en-US"/>
              </w:rPr>
            </w:pPr>
            <w:r w:rsidRPr="008B2731">
              <w:rPr>
                <w:bCs/>
                <w:sz w:val="16"/>
                <w:szCs w:val="16"/>
                <w:lang w:val="en-US"/>
              </w:rPr>
              <w:t xml:space="preserve">Afeyan Noubar B. </w:t>
            </w:r>
            <w:r>
              <w:rPr>
                <w:bCs/>
                <w:sz w:val="16"/>
                <w:szCs w:val="16"/>
              </w:rPr>
              <w:t>и</w:t>
            </w:r>
            <w:r w:rsidRPr="008B2731">
              <w:rPr>
                <w:bCs/>
                <w:sz w:val="16"/>
                <w:szCs w:val="16"/>
                <w:lang w:val="en-US"/>
              </w:rPr>
              <w:t xml:space="preserve">  </w:t>
            </w:r>
            <w:r>
              <w:rPr>
                <w:bCs/>
                <w:sz w:val="16"/>
                <w:szCs w:val="16"/>
              </w:rPr>
              <w:t>Др</w:t>
            </w:r>
            <w:r w:rsidRPr="008B2731">
              <w:rPr>
                <w:bCs/>
                <w:sz w:val="16"/>
                <w:szCs w:val="16"/>
                <w:lang w:val="en-US"/>
              </w:rPr>
              <w:t>.</w:t>
            </w:r>
          </w:p>
          <w:p w:rsidR="00674855" w:rsidRDefault="00674855" w:rsidP="00674855">
            <w:pPr>
              <w:rPr>
                <w:bCs/>
                <w:sz w:val="16"/>
                <w:szCs w:val="16"/>
              </w:rPr>
            </w:pPr>
            <w:r w:rsidRPr="008B2731">
              <w:rPr>
                <w:bCs/>
                <w:sz w:val="16"/>
                <w:szCs w:val="16"/>
                <w:lang w:val="en-US"/>
              </w:rPr>
              <w:t>(S</w:t>
            </w:r>
            <w:r>
              <w:rPr>
                <w:bCs/>
                <w:sz w:val="16"/>
                <w:szCs w:val="16"/>
                <w:lang w:val="en-US"/>
              </w:rPr>
              <w:t>eres</w:t>
            </w:r>
            <w:r w:rsidRPr="008B2731">
              <w:rPr>
                <w:bCs/>
                <w:sz w:val="16"/>
                <w:szCs w:val="16"/>
                <w:lang w:val="en-US"/>
              </w:rPr>
              <w:t xml:space="preserve"> T</w:t>
            </w:r>
            <w:r>
              <w:rPr>
                <w:bCs/>
                <w:sz w:val="16"/>
                <w:szCs w:val="16"/>
                <w:lang w:val="en-US"/>
              </w:rPr>
              <w:t>herapeutics</w:t>
            </w:r>
            <w:r w:rsidRPr="008B2731">
              <w:rPr>
                <w:bCs/>
                <w:sz w:val="16"/>
                <w:szCs w:val="16"/>
                <w:lang w:val="en-US"/>
              </w:rPr>
              <w:t>, I</w:t>
            </w:r>
            <w:r>
              <w:rPr>
                <w:bCs/>
                <w:sz w:val="16"/>
                <w:szCs w:val="16"/>
                <w:lang w:val="en-US"/>
              </w:rPr>
              <w:t>nc</w:t>
            </w:r>
            <w:r w:rsidRPr="008B2731">
              <w:rPr>
                <w:bCs/>
                <w:sz w:val="16"/>
                <w:szCs w:val="16"/>
                <w:lang w:val="en-US"/>
              </w:rPr>
              <w:t>.</w:t>
            </w:r>
            <w:r>
              <w:rPr>
                <w:bCs/>
                <w:sz w:val="16"/>
                <w:szCs w:val="16"/>
              </w:rPr>
              <w:t>)</w:t>
            </w:r>
          </w:p>
          <w:p w:rsidR="00B46131" w:rsidRPr="008B2731" w:rsidRDefault="00B46131" w:rsidP="00A414CC">
            <w:pPr>
              <w:rPr>
                <w:bCs/>
                <w:sz w:val="16"/>
                <w:szCs w:val="16"/>
              </w:rPr>
            </w:pPr>
          </w:p>
        </w:tc>
      </w:tr>
      <w:tr w:rsidR="00B46131" w:rsidRPr="007F062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46131" w:rsidRDefault="00E12EA2" w:rsidP="00A160F3">
            <w:pPr>
              <w:rPr>
                <w:sz w:val="20"/>
                <w:szCs w:val="20"/>
                <w:lang w:val="uk-UA"/>
              </w:rPr>
            </w:pPr>
            <w:r>
              <w:rPr>
                <w:sz w:val="20"/>
                <w:szCs w:val="20"/>
                <w:lang w:val="uk-UA"/>
              </w:rPr>
              <w:t>2.45</w:t>
            </w:r>
            <w:r w:rsidR="00A160F3">
              <w:rPr>
                <w:sz w:val="20"/>
                <w:szCs w:val="20"/>
                <w:lang w:val="uk-UA"/>
              </w:rPr>
              <w:t>1</w:t>
            </w:r>
          </w:p>
        </w:tc>
        <w:tc>
          <w:tcPr>
            <w:tcW w:w="1134" w:type="dxa"/>
            <w:tcBorders>
              <w:top w:val="single" w:sz="4" w:space="0" w:color="auto"/>
              <w:left w:val="single" w:sz="4" w:space="0" w:color="auto"/>
              <w:bottom w:val="single" w:sz="4" w:space="0" w:color="auto"/>
              <w:right w:val="single" w:sz="4" w:space="0" w:color="auto"/>
            </w:tcBorders>
          </w:tcPr>
          <w:p w:rsidR="00B46131" w:rsidRPr="00E12EA2" w:rsidRDefault="00E12EA2" w:rsidP="00A414CC">
            <w:r>
              <w:t>США</w:t>
            </w:r>
          </w:p>
        </w:tc>
        <w:tc>
          <w:tcPr>
            <w:tcW w:w="1701" w:type="dxa"/>
            <w:tcBorders>
              <w:top w:val="single" w:sz="4" w:space="0" w:color="auto"/>
              <w:left w:val="single" w:sz="4" w:space="0" w:color="auto"/>
              <w:bottom w:val="single" w:sz="4" w:space="0" w:color="auto"/>
              <w:right w:val="single" w:sz="4" w:space="0" w:color="auto"/>
            </w:tcBorders>
          </w:tcPr>
          <w:p w:rsidR="007F0622" w:rsidRDefault="007F0622" w:rsidP="00A414CC">
            <w:pPr>
              <w:spacing w:line="227" w:lineRule="atLeast"/>
              <w:rPr>
                <w:lang w:val="uk-UA"/>
              </w:rPr>
            </w:pPr>
            <w:r>
              <w:rPr>
                <w:lang w:val="uk-UA"/>
              </w:rPr>
              <w:t>Заявка</w:t>
            </w:r>
          </w:p>
          <w:p w:rsidR="00B46131" w:rsidRDefault="008B2731" w:rsidP="00A414CC">
            <w:pPr>
              <w:spacing w:line="227" w:lineRule="atLeast"/>
              <w:rPr>
                <w:lang w:val="uk-UA"/>
              </w:rPr>
            </w:pPr>
            <w:r w:rsidRPr="008B2731">
              <w:rPr>
                <w:lang w:val="uk-UA"/>
              </w:rPr>
              <w:t>20160158294</w:t>
            </w:r>
          </w:p>
          <w:p w:rsidR="008B2731" w:rsidRDefault="008B2731" w:rsidP="00A414CC">
            <w:pPr>
              <w:spacing w:line="227" w:lineRule="atLeast"/>
              <w:rPr>
                <w:lang w:val="uk-UA"/>
              </w:rPr>
            </w:pPr>
            <w:r>
              <w:rPr>
                <w:lang w:val="uk-UA"/>
              </w:rPr>
              <w:t>А1</w:t>
            </w:r>
          </w:p>
          <w:p w:rsidR="007F0622" w:rsidRDefault="007F0622" w:rsidP="00A414CC">
            <w:pPr>
              <w:spacing w:line="227" w:lineRule="atLeast"/>
              <w:rPr>
                <w:lang w:val="uk-UA"/>
              </w:rPr>
            </w:pPr>
            <w:r>
              <w:rPr>
                <w:lang w:val="uk-UA"/>
              </w:rPr>
              <w:t>9.06.16</w:t>
            </w:r>
          </w:p>
          <w:p w:rsidR="008B2731" w:rsidRDefault="008B2731" w:rsidP="00A414CC">
            <w:pPr>
              <w:spacing w:line="227" w:lineRule="atLeast"/>
              <w:rPr>
                <w:lang w:val="uk-UA"/>
              </w:rPr>
            </w:pPr>
          </w:p>
        </w:tc>
        <w:tc>
          <w:tcPr>
            <w:tcW w:w="3544" w:type="dxa"/>
            <w:tcBorders>
              <w:top w:val="single" w:sz="4" w:space="0" w:color="auto"/>
              <w:left w:val="single" w:sz="4" w:space="0" w:color="auto"/>
              <w:bottom w:val="single" w:sz="4" w:space="0" w:color="auto"/>
              <w:right w:val="single" w:sz="4" w:space="0" w:color="auto"/>
            </w:tcBorders>
          </w:tcPr>
          <w:p w:rsidR="00B46131" w:rsidRPr="008B2731" w:rsidRDefault="008B2731" w:rsidP="008B2731">
            <w:pPr>
              <w:rPr>
                <w:bCs/>
              </w:rPr>
            </w:pPr>
            <w:r w:rsidRPr="008B2731">
              <w:rPr>
                <w:bCs/>
              </w:rPr>
              <w:t xml:space="preserve">Методы </w:t>
            </w:r>
            <w:r>
              <w:rPr>
                <w:bCs/>
              </w:rPr>
              <w:t>н</w:t>
            </w:r>
            <w:r w:rsidRPr="008B2731">
              <w:rPr>
                <w:bCs/>
              </w:rPr>
              <w:t>аполнени</w:t>
            </w:r>
            <w:r>
              <w:rPr>
                <w:bCs/>
              </w:rPr>
              <w:t xml:space="preserve">я </w:t>
            </w:r>
            <w:r w:rsidRPr="008B2731">
              <w:rPr>
                <w:bCs/>
              </w:rPr>
              <w:t>желудоч</w:t>
            </w:r>
            <w:r>
              <w:rPr>
                <w:bCs/>
              </w:rPr>
              <w:t>-</w:t>
            </w:r>
            <w:r w:rsidRPr="008B2731">
              <w:rPr>
                <w:bCs/>
              </w:rPr>
              <w:t>но-кишечного тракта</w:t>
            </w:r>
          </w:p>
        </w:tc>
        <w:tc>
          <w:tcPr>
            <w:tcW w:w="5812" w:type="dxa"/>
            <w:tcBorders>
              <w:top w:val="single" w:sz="4" w:space="0" w:color="auto"/>
              <w:left w:val="single" w:sz="4" w:space="0" w:color="auto"/>
              <w:bottom w:val="single" w:sz="4" w:space="0" w:color="auto"/>
              <w:right w:val="single" w:sz="4" w:space="0" w:color="auto"/>
            </w:tcBorders>
          </w:tcPr>
          <w:p w:rsidR="00B46131" w:rsidRPr="008B2731" w:rsidRDefault="008B2731" w:rsidP="007F0622">
            <w:pPr>
              <w:spacing w:before="100" w:beforeAutospacing="1" w:after="100" w:afterAutospacing="1"/>
              <w:jc w:val="both"/>
              <w:rPr>
                <w:sz w:val="22"/>
                <w:szCs w:val="22"/>
              </w:rPr>
            </w:pPr>
            <w:r>
              <w:rPr>
                <w:sz w:val="22"/>
                <w:szCs w:val="22"/>
              </w:rPr>
              <w:t>Описаны с</w:t>
            </w:r>
            <w:r w:rsidRPr="008B2731">
              <w:rPr>
                <w:sz w:val="22"/>
                <w:szCs w:val="22"/>
              </w:rPr>
              <w:t>пособы и композиции для заполнения желудочно-к</w:t>
            </w:r>
            <w:r w:rsidR="007F0622">
              <w:rPr>
                <w:sz w:val="22"/>
                <w:szCs w:val="22"/>
              </w:rPr>
              <w:t>ишечного тракта субъекта.</w:t>
            </w:r>
            <w:r w:rsidR="00E12EA2">
              <w:rPr>
                <w:sz w:val="22"/>
                <w:szCs w:val="22"/>
              </w:rPr>
              <w:t xml:space="preserve"> </w:t>
            </w:r>
            <w:r w:rsidR="007F0622">
              <w:rPr>
                <w:sz w:val="22"/>
                <w:szCs w:val="22"/>
              </w:rPr>
              <w:t>В</w:t>
            </w:r>
            <w:r w:rsidRPr="008B2731">
              <w:rPr>
                <w:sz w:val="22"/>
                <w:szCs w:val="22"/>
              </w:rPr>
              <w:t>ключают введение субъекту терапевтическ</w:t>
            </w:r>
            <w:r w:rsidR="007F0622">
              <w:rPr>
                <w:sz w:val="22"/>
                <w:szCs w:val="22"/>
              </w:rPr>
              <w:t>ую</w:t>
            </w:r>
            <w:r w:rsidRPr="008B2731">
              <w:rPr>
                <w:sz w:val="22"/>
                <w:szCs w:val="22"/>
              </w:rPr>
              <w:t xml:space="preserve"> композици</w:t>
            </w:r>
            <w:r w:rsidR="007F0622">
              <w:rPr>
                <w:sz w:val="22"/>
                <w:szCs w:val="22"/>
              </w:rPr>
              <w:t>ю</w:t>
            </w:r>
            <w:r w:rsidR="00A160F3">
              <w:rPr>
                <w:sz w:val="22"/>
                <w:szCs w:val="22"/>
              </w:rPr>
              <w:t>, включающу</w:t>
            </w:r>
            <w:r w:rsidR="007F0622">
              <w:rPr>
                <w:sz w:val="22"/>
                <w:szCs w:val="22"/>
              </w:rPr>
              <w:t>ю</w:t>
            </w:r>
            <w:r w:rsidRPr="008B2731">
              <w:rPr>
                <w:sz w:val="22"/>
                <w:szCs w:val="22"/>
              </w:rPr>
              <w:t xml:space="preserve"> очищенн</w:t>
            </w:r>
            <w:r w:rsidR="007F0622">
              <w:rPr>
                <w:sz w:val="22"/>
                <w:szCs w:val="22"/>
              </w:rPr>
              <w:t>ую</w:t>
            </w:r>
            <w:r w:rsidRPr="008B2731">
              <w:rPr>
                <w:sz w:val="22"/>
                <w:szCs w:val="22"/>
              </w:rPr>
              <w:t xml:space="preserve"> поп</w:t>
            </w:r>
            <w:r w:rsidR="007F0622">
              <w:rPr>
                <w:sz w:val="22"/>
                <w:szCs w:val="22"/>
              </w:rPr>
              <w:t>уляцию спорообразующих бактерий.</w:t>
            </w:r>
            <w:r w:rsidR="007F0622">
              <w:t xml:space="preserve"> </w:t>
            </w:r>
            <w:r w:rsidR="007F0622" w:rsidRPr="007F0622">
              <w:rPr>
                <w:sz w:val="22"/>
                <w:szCs w:val="22"/>
              </w:rPr>
              <w:t>[0243] В других вариантах осуществления изобретения наполнитель содержит подсластитель. Не ограничивающие примеры подходящих подсластителей включают</w:t>
            </w:r>
            <w:r w:rsidR="007F0622">
              <w:rPr>
                <w:sz w:val="22"/>
                <w:szCs w:val="22"/>
              </w:rPr>
              <w:t>:</w:t>
            </w:r>
            <w:r w:rsidR="007F0622">
              <w:t xml:space="preserve"> </w:t>
            </w:r>
            <w:r w:rsidR="007F0622" w:rsidRPr="007F0622">
              <w:rPr>
                <w:sz w:val="22"/>
                <w:szCs w:val="22"/>
              </w:rPr>
              <w:t>такие как аспартам; дигидрохалькон соединения, глицирризин</w:t>
            </w:r>
            <w:r w:rsidR="007F0622">
              <w:rPr>
                <w:sz w:val="22"/>
                <w:szCs w:val="22"/>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B46131" w:rsidRPr="00662003" w:rsidRDefault="007F0622" w:rsidP="00A414CC">
            <w:pPr>
              <w:rPr>
                <w:bCs/>
                <w:sz w:val="16"/>
                <w:szCs w:val="16"/>
                <w:lang w:val="en-US"/>
              </w:rPr>
            </w:pPr>
            <w:r w:rsidRPr="007F0622">
              <w:rPr>
                <w:bCs/>
                <w:sz w:val="16"/>
                <w:szCs w:val="16"/>
                <w:lang w:val="en-US"/>
              </w:rPr>
              <w:t xml:space="preserve">Von Maltzahn  Geoffrey  </w:t>
            </w:r>
            <w:r>
              <w:rPr>
                <w:bCs/>
                <w:sz w:val="16"/>
                <w:szCs w:val="16"/>
              </w:rPr>
              <w:t>и</w:t>
            </w:r>
            <w:r w:rsidRPr="007F0622">
              <w:rPr>
                <w:bCs/>
                <w:sz w:val="16"/>
                <w:szCs w:val="16"/>
                <w:lang w:val="en-US"/>
              </w:rPr>
              <w:t xml:space="preserve"> </w:t>
            </w:r>
            <w:r>
              <w:rPr>
                <w:bCs/>
                <w:sz w:val="16"/>
                <w:szCs w:val="16"/>
              </w:rPr>
              <w:t>др</w:t>
            </w:r>
            <w:r w:rsidRPr="007F0622">
              <w:rPr>
                <w:bCs/>
                <w:sz w:val="16"/>
                <w:szCs w:val="16"/>
                <w:lang w:val="en-US"/>
              </w:rPr>
              <w:t>.</w:t>
            </w:r>
          </w:p>
          <w:p w:rsidR="007F0622" w:rsidRDefault="007F0622" w:rsidP="00A414CC">
            <w:pPr>
              <w:rPr>
                <w:bCs/>
                <w:sz w:val="16"/>
                <w:szCs w:val="16"/>
              </w:rPr>
            </w:pPr>
            <w:r w:rsidRPr="008B2731">
              <w:rPr>
                <w:bCs/>
                <w:sz w:val="16"/>
                <w:szCs w:val="16"/>
                <w:lang w:val="en-US"/>
              </w:rPr>
              <w:t>(S</w:t>
            </w:r>
            <w:r w:rsidR="00674855">
              <w:rPr>
                <w:bCs/>
                <w:sz w:val="16"/>
                <w:szCs w:val="16"/>
                <w:lang w:val="en-US"/>
              </w:rPr>
              <w:t>eres</w:t>
            </w:r>
            <w:r w:rsidRPr="008B2731">
              <w:rPr>
                <w:bCs/>
                <w:sz w:val="16"/>
                <w:szCs w:val="16"/>
                <w:lang w:val="en-US"/>
              </w:rPr>
              <w:t xml:space="preserve"> T</w:t>
            </w:r>
            <w:r w:rsidR="00674855">
              <w:rPr>
                <w:bCs/>
                <w:sz w:val="16"/>
                <w:szCs w:val="16"/>
                <w:lang w:val="en-US"/>
              </w:rPr>
              <w:t>herapeutics</w:t>
            </w:r>
            <w:r w:rsidRPr="008B2731">
              <w:rPr>
                <w:bCs/>
                <w:sz w:val="16"/>
                <w:szCs w:val="16"/>
                <w:lang w:val="en-US"/>
              </w:rPr>
              <w:t>, I</w:t>
            </w:r>
            <w:r w:rsidR="00674855">
              <w:rPr>
                <w:bCs/>
                <w:sz w:val="16"/>
                <w:szCs w:val="16"/>
                <w:lang w:val="en-US"/>
              </w:rPr>
              <w:t>nc</w:t>
            </w:r>
            <w:r w:rsidRPr="008B2731">
              <w:rPr>
                <w:bCs/>
                <w:sz w:val="16"/>
                <w:szCs w:val="16"/>
                <w:lang w:val="en-US"/>
              </w:rPr>
              <w:t>.</w:t>
            </w:r>
            <w:r>
              <w:rPr>
                <w:bCs/>
                <w:sz w:val="16"/>
                <w:szCs w:val="16"/>
              </w:rPr>
              <w:t>)</w:t>
            </w:r>
          </w:p>
          <w:p w:rsidR="00CE6DFD" w:rsidRPr="007F0622" w:rsidRDefault="00CE6DFD" w:rsidP="00A414CC">
            <w:pPr>
              <w:rPr>
                <w:bCs/>
                <w:sz w:val="16"/>
                <w:szCs w:val="16"/>
              </w:rPr>
            </w:pPr>
          </w:p>
          <w:p w:rsidR="007F0622" w:rsidRPr="007F0622" w:rsidRDefault="007F0622" w:rsidP="00A414CC">
            <w:pPr>
              <w:rPr>
                <w:bCs/>
                <w:sz w:val="16"/>
                <w:szCs w:val="16"/>
              </w:rPr>
            </w:pPr>
          </w:p>
        </w:tc>
      </w:tr>
      <w:tr w:rsidR="00B46131" w:rsidRPr="00CF766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46131" w:rsidRDefault="00E12EA2" w:rsidP="00A160F3">
            <w:pPr>
              <w:rPr>
                <w:sz w:val="20"/>
                <w:szCs w:val="20"/>
                <w:lang w:val="uk-UA"/>
              </w:rPr>
            </w:pPr>
            <w:r>
              <w:rPr>
                <w:sz w:val="20"/>
                <w:szCs w:val="20"/>
                <w:lang w:val="uk-UA"/>
              </w:rPr>
              <w:t>2.45</w:t>
            </w:r>
            <w:r w:rsidR="00A160F3">
              <w:rPr>
                <w:sz w:val="20"/>
                <w:szCs w:val="20"/>
                <w:lang w:val="uk-UA"/>
              </w:rPr>
              <w:t>2</w:t>
            </w:r>
          </w:p>
        </w:tc>
        <w:tc>
          <w:tcPr>
            <w:tcW w:w="1134" w:type="dxa"/>
            <w:tcBorders>
              <w:top w:val="single" w:sz="4" w:space="0" w:color="auto"/>
              <w:left w:val="single" w:sz="4" w:space="0" w:color="auto"/>
              <w:bottom w:val="single" w:sz="4" w:space="0" w:color="auto"/>
              <w:right w:val="single" w:sz="4" w:space="0" w:color="auto"/>
            </w:tcBorders>
          </w:tcPr>
          <w:p w:rsidR="00B46131" w:rsidRPr="00E12EA2" w:rsidRDefault="00E12EA2" w:rsidP="00A414CC">
            <w:r>
              <w:t>США</w:t>
            </w:r>
          </w:p>
        </w:tc>
        <w:tc>
          <w:tcPr>
            <w:tcW w:w="1701" w:type="dxa"/>
            <w:tcBorders>
              <w:top w:val="single" w:sz="4" w:space="0" w:color="auto"/>
              <w:left w:val="single" w:sz="4" w:space="0" w:color="auto"/>
              <w:bottom w:val="single" w:sz="4" w:space="0" w:color="auto"/>
              <w:right w:val="single" w:sz="4" w:space="0" w:color="auto"/>
            </w:tcBorders>
          </w:tcPr>
          <w:p w:rsidR="00B46131" w:rsidRDefault="00CE6DFD" w:rsidP="00A414CC">
            <w:pPr>
              <w:spacing w:line="227" w:lineRule="atLeast"/>
              <w:rPr>
                <w:lang w:val="uk-UA"/>
              </w:rPr>
            </w:pPr>
            <w:r>
              <w:rPr>
                <w:lang w:val="uk-UA"/>
              </w:rPr>
              <w:t>Заявка</w:t>
            </w:r>
          </w:p>
          <w:p w:rsidR="00CE6DFD" w:rsidRDefault="00CF7663" w:rsidP="00A414CC">
            <w:pPr>
              <w:spacing w:line="227" w:lineRule="atLeast"/>
              <w:rPr>
                <w:lang w:val="uk-UA"/>
              </w:rPr>
            </w:pPr>
            <w:r w:rsidRPr="00CF7663">
              <w:rPr>
                <w:lang w:val="uk-UA"/>
              </w:rPr>
              <w:t>20160158136</w:t>
            </w:r>
          </w:p>
          <w:p w:rsidR="00CF7663" w:rsidRDefault="00CF7663" w:rsidP="00A414CC">
            <w:pPr>
              <w:spacing w:line="227" w:lineRule="atLeast"/>
              <w:rPr>
                <w:lang w:val="uk-UA"/>
              </w:rPr>
            </w:pPr>
            <w:r>
              <w:rPr>
                <w:lang w:val="uk-UA"/>
              </w:rPr>
              <w:t>9.06.16</w:t>
            </w:r>
          </w:p>
        </w:tc>
        <w:tc>
          <w:tcPr>
            <w:tcW w:w="3544" w:type="dxa"/>
            <w:tcBorders>
              <w:top w:val="single" w:sz="4" w:space="0" w:color="auto"/>
              <w:left w:val="single" w:sz="4" w:space="0" w:color="auto"/>
              <w:bottom w:val="single" w:sz="4" w:space="0" w:color="auto"/>
              <w:right w:val="single" w:sz="4" w:space="0" w:color="auto"/>
            </w:tcBorders>
          </w:tcPr>
          <w:p w:rsidR="00B46131" w:rsidRPr="00CF7663" w:rsidRDefault="00CF7663" w:rsidP="00E12EA2">
            <w:pPr>
              <w:rPr>
                <w:bCs/>
              </w:rPr>
            </w:pPr>
            <w:r w:rsidRPr="00CF7663">
              <w:rPr>
                <w:bCs/>
              </w:rPr>
              <w:t>С</w:t>
            </w:r>
            <w:r w:rsidR="00E12EA2">
              <w:rPr>
                <w:bCs/>
              </w:rPr>
              <w:t xml:space="preserve">остав для снижения ощущений </w:t>
            </w:r>
            <w:r w:rsidRPr="00CF7663">
              <w:rPr>
                <w:bCs/>
                <w:lang w:val="en-US"/>
              </w:rPr>
              <w:t>TRPA</w:t>
            </w:r>
            <w:r w:rsidRPr="00CF7663">
              <w:rPr>
                <w:bCs/>
              </w:rPr>
              <w:t xml:space="preserve">1 </w:t>
            </w:r>
            <w:r w:rsidR="00E12EA2">
              <w:rPr>
                <w:bCs/>
              </w:rPr>
              <w:t>и</w:t>
            </w:r>
            <w:r w:rsidRPr="00CF7663">
              <w:rPr>
                <w:bCs/>
              </w:rPr>
              <w:t xml:space="preserve"> </w:t>
            </w:r>
            <w:r w:rsidRPr="00CF7663">
              <w:rPr>
                <w:bCs/>
                <w:lang w:val="en-US"/>
              </w:rPr>
              <w:t>TRPV</w:t>
            </w:r>
            <w:r>
              <w:rPr>
                <w:bCs/>
              </w:rPr>
              <w:t>1</w:t>
            </w:r>
          </w:p>
        </w:tc>
        <w:tc>
          <w:tcPr>
            <w:tcW w:w="5812" w:type="dxa"/>
            <w:tcBorders>
              <w:top w:val="single" w:sz="4" w:space="0" w:color="auto"/>
              <w:left w:val="single" w:sz="4" w:space="0" w:color="auto"/>
              <w:bottom w:val="single" w:sz="4" w:space="0" w:color="auto"/>
              <w:right w:val="single" w:sz="4" w:space="0" w:color="auto"/>
            </w:tcBorders>
          </w:tcPr>
          <w:p w:rsidR="00CF7663" w:rsidRPr="00CF7663" w:rsidRDefault="00CF7663" w:rsidP="00E12EA2">
            <w:pPr>
              <w:spacing w:before="100" w:beforeAutospacing="1" w:after="100" w:afterAutospacing="1"/>
              <w:jc w:val="both"/>
              <w:rPr>
                <w:sz w:val="22"/>
                <w:szCs w:val="22"/>
              </w:rPr>
            </w:pPr>
            <w:r>
              <w:rPr>
                <w:sz w:val="22"/>
                <w:szCs w:val="22"/>
              </w:rPr>
              <w:t>Д</w:t>
            </w:r>
            <w:r w:rsidRPr="00CF7663">
              <w:rPr>
                <w:sz w:val="22"/>
                <w:szCs w:val="22"/>
              </w:rPr>
              <w:t>ля ухода за и метод с использованием персонального состава для ухода за имеющих ментол и / или пероксид водорода и TRPA1 и / или антагонисты рецептора TRPV1.</w:t>
            </w:r>
            <w:r>
              <w:t xml:space="preserve"> </w:t>
            </w:r>
            <w:r w:rsidRPr="007F0622">
              <w:rPr>
                <w:sz w:val="22"/>
                <w:szCs w:val="22"/>
              </w:rPr>
              <w:lastRenderedPageBreak/>
              <w:t>[</w:t>
            </w:r>
            <w:r w:rsidRPr="00CF7663">
              <w:rPr>
                <w:sz w:val="22"/>
                <w:szCs w:val="22"/>
              </w:rPr>
              <w:t xml:space="preserve">0058] </w:t>
            </w:r>
            <w:r>
              <w:rPr>
                <w:sz w:val="22"/>
                <w:szCs w:val="22"/>
              </w:rPr>
              <w:t>П</w:t>
            </w:r>
            <w:r w:rsidRPr="00CF7663">
              <w:rPr>
                <w:sz w:val="22"/>
                <w:szCs w:val="22"/>
              </w:rPr>
              <w:t>одсластители включают сахарин,  стевиозид, ацесульфам К, ксилит , neohesperidine DC, алитам, аспартам, неотам, алитам, тауматин, цикламат, глицирризин, могрозид IV, могрозид V</w:t>
            </w:r>
            <w:r w:rsidR="00E12EA2">
              <w:rPr>
                <w:sz w:val="22"/>
                <w:szCs w:val="22"/>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B46131" w:rsidRPr="00CF7663" w:rsidRDefault="00CF7663" w:rsidP="00A414CC">
            <w:pPr>
              <w:rPr>
                <w:bCs/>
                <w:sz w:val="16"/>
                <w:szCs w:val="16"/>
                <w:lang w:val="en-US"/>
              </w:rPr>
            </w:pPr>
            <w:r w:rsidRPr="00CF7663">
              <w:rPr>
                <w:bCs/>
                <w:sz w:val="16"/>
                <w:szCs w:val="16"/>
                <w:lang w:val="en-US"/>
              </w:rPr>
              <w:lastRenderedPageBreak/>
              <w:t>H</w:t>
            </w:r>
            <w:r w:rsidR="00674855">
              <w:rPr>
                <w:bCs/>
                <w:sz w:val="16"/>
                <w:szCs w:val="16"/>
                <w:lang w:val="en-US"/>
              </w:rPr>
              <w:t>aught</w:t>
            </w:r>
            <w:r w:rsidRPr="00CF7663">
              <w:rPr>
                <w:bCs/>
                <w:sz w:val="16"/>
                <w:szCs w:val="16"/>
                <w:lang w:val="en-US"/>
              </w:rPr>
              <w:t xml:space="preserve"> John Christian </w:t>
            </w:r>
            <w:r>
              <w:rPr>
                <w:bCs/>
                <w:sz w:val="16"/>
                <w:szCs w:val="16"/>
              </w:rPr>
              <w:t>и</w:t>
            </w:r>
            <w:r w:rsidRPr="00CF7663">
              <w:rPr>
                <w:bCs/>
                <w:sz w:val="16"/>
                <w:szCs w:val="16"/>
                <w:lang w:val="en-US"/>
              </w:rPr>
              <w:t xml:space="preserve"> </w:t>
            </w:r>
            <w:r>
              <w:rPr>
                <w:bCs/>
                <w:sz w:val="16"/>
                <w:szCs w:val="16"/>
              </w:rPr>
              <w:t>др</w:t>
            </w:r>
            <w:r w:rsidRPr="00CF7663">
              <w:rPr>
                <w:bCs/>
                <w:sz w:val="16"/>
                <w:szCs w:val="16"/>
                <w:lang w:val="en-US"/>
              </w:rPr>
              <w:t>.</w:t>
            </w:r>
          </w:p>
          <w:p w:rsidR="00CF7663" w:rsidRPr="00CF7663" w:rsidRDefault="00CF7663" w:rsidP="00CF7663">
            <w:pPr>
              <w:rPr>
                <w:bCs/>
                <w:sz w:val="16"/>
                <w:szCs w:val="16"/>
              </w:rPr>
            </w:pPr>
            <w:r>
              <w:rPr>
                <w:bCs/>
                <w:sz w:val="16"/>
                <w:szCs w:val="16"/>
              </w:rPr>
              <w:t>(The Procter &amp; Gamble Company )</w:t>
            </w:r>
          </w:p>
        </w:tc>
      </w:tr>
      <w:tr w:rsidR="00B46131" w:rsidRPr="00556ED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46131" w:rsidRDefault="00E12EA2" w:rsidP="00A160F3">
            <w:pPr>
              <w:rPr>
                <w:sz w:val="20"/>
                <w:szCs w:val="20"/>
                <w:lang w:val="uk-UA"/>
              </w:rPr>
            </w:pPr>
            <w:r>
              <w:rPr>
                <w:sz w:val="20"/>
                <w:szCs w:val="20"/>
                <w:lang w:val="uk-UA"/>
              </w:rPr>
              <w:lastRenderedPageBreak/>
              <w:t>2.45</w:t>
            </w:r>
            <w:r w:rsidR="00A160F3">
              <w:rPr>
                <w:sz w:val="20"/>
                <w:szCs w:val="20"/>
                <w:lang w:val="uk-UA"/>
              </w:rPr>
              <w:t>3</w:t>
            </w:r>
          </w:p>
        </w:tc>
        <w:tc>
          <w:tcPr>
            <w:tcW w:w="1134" w:type="dxa"/>
            <w:tcBorders>
              <w:top w:val="single" w:sz="4" w:space="0" w:color="auto"/>
              <w:left w:val="single" w:sz="4" w:space="0" w:color="auto"/>
              <w:bottom w:val="single" w:sz="4" w:space="0" w:color="auto"/>
              <w:right w:val="single" w:sz="4" w:space="0" w:color="auto"/>
            </w:tcBorders>
          </w:tcPr>
          <w:p w:rsidR="00B46131" w:rsidRPr="00662003" w:rsidRDefault="00662003" w:rsidP="00A414CC">
            <w:r>
              <w:t>США</w:t>
            </w:r>
          </w:p>
        </w:tc>
        <w:tc>
          <w:tcPr>
            <w:tcW w:w="1701" w:type="dxa"/>
            <w:tcBorders>
              <w:top w:val="single" w:sz="4" w:space="0" w:color="auto"/>
              <w:left w:val="single" w:sz="4" w:space="0" w:color="auto"/>
              <w:bottom w:val="single" w:sz="4" w:space="0" w:color="auto"/>
              <w:right w:val="single" w:sz="4" w:space="0" w:color="auto"/>
            </w:tcBorders>
          </w:tcPr>
          <w:p w:rsidR="005051A0" w:rsidRDefault="005051A0" w:rsidP="00A414CC">
            <w:pPr>
              <w:spacing w:line="227" w:lineRule="atLeast"/>
              <w:rPr>
                <w:lang w:val="uk-UA"/>
              </w:rPr>
            </w:pPr>
            <w:r>
              <w:rPr>
                <w:lang w:val="uk-UA"/>
              </w:rPr>
              <w:t>Заявка</w:t>
            </w:r>
          </w:p>
          <w:p w:rsidR="00B46131" w:rsidRDefault="00556ED7" w:rsidP="00A414CC">
            <w:pPr>
              <w:spacing w:line="227" w:lineRule="atLeast"/>
              <w:rPr>
                <w:lang w:val="uk-UA"/>
              </w:rPr>
            </w:pPr>
            <w:r w:rsidRPr="00556ED7">
              <w:rPr>
                <w:lang w:val="uk-UA"/>
              </w:rPr>
              <w:t>20160151327</w:t>
            </w:r>
          </w:p>
          <w:p w:rsidR="00556ED7" w:rsidRDefault="00556ED7" w:rsidP="00A414CC">
            <w:pPr>
              <w:spacing w:line="227" w:lineRule="atLeast"/>
              <w:rPr>
                <w:lang w:val="uk-UA"/>
              </w:rPr>
            </w:pPr>
            <w:r>
              <w:rPr>
                <w:lang w:val="uk-UA"/>
              </w:rPr>
              <w:t>А1</w:t>
            </w:r>
          </w:p>
          <w:p w:rsidR="00556ED7" w:rsidRDefault="00556ED7" w:rsidP="00A414CC">
            <w:pPr>
              <w:spacing w:line="227" w:lineRule="atLeast"/>
              <w:rPr>
                <w:lang w:val="uk-UA"/>
              </w:rPr>
            </w:pPr>
            <w:r>
              <w:rPr>
                <w:lang w:val="uk-UA"/>
              </w:rPr>
              <w:t>2.06.16</w:t>
            </w:r>
          </w:p>
        </w:tc>
        <w:tc>
          <w:tcPr>
            <w:tcW w:w="3544" w:type="dxa"/>
            <w:tcBorders>
              <w:top w:val="single" w:sz="4" w:space="0" w:color="auto"/>
              <w:left w:val="single" w:sz="4" w:space="0" w:color="auto"/>
              <w:bottom w:val="single" w:sz="4" w:space="0" w:color="auto"/>
              <w:right w:val="single" w:sz="4" w:space="0" w:color="auto"/>
            </w:tcBorders>
          </w:tcPr>
          <w:p w:rsidR="00B46131" w:rsidRPr="00556ED7" w:rsidRDefault="00556ED7" w:rsidP="00556ED7">
            <w:pPr>
              <w:rPr>
                <w:bCs/>
              </w:rPr>
            </w:pPr>
            <w:r w:rsidRPr="00556ED7">
              <w:rPr>
                <w:bCs/>
              </w:rPr>
              <w:t>Методы снижения артериально</w:t>
            </w:r>
            <w:r>
              <w:rPr>
                <w:bCs/>
              </w:rPr>
              <w:t>й</w:t>
            </w:r>
            <w:r w:rsidRPr="00556ED7">
              <w:rPr>
                <w:bCs/>
              </w:rPr>
              <w:t xml:space="preserve"> концентрации лактата</w:t>
            </w:r>
          </w:p>
        </w:tc>
        <w:tc>
          <w:tcPr>
            <w:tcW w:w="5812" w:type="dxa"/>
            <w:tcBorders>
              <w:top w:val="single" w:sz="4" w:space="0" w:color="auto"/>
              <w:left w:val="single" w:sz="4" w:space="0" w:color="auto"/>
              <w:bottom w:val="single" w:sz="4" w:space="0" w:color="auto"/>
              <w:right w:val="single" w:sz="4" w:space="0" w:color="auto"/>
            </w:tcBorders>
          </w:tcPr>
          <w:p w:rsidR="00B46131" w:rsidRPr="00556ED7" w:rsidRDefault="00556ED7" w:rsidP="00556ED7">
            <w:pPr>
              <w:spacing w:before="100" w:beforeAutospacing="1" w:after="100" w:afterAutospacing="1"/>
              <w:jc w:val="both"/>
              <w:rPr>
                <w:sz w:val="22"/>
                <w:szCs w:val="22"/>
              </w:rPr>
            </w:pPr>
            <w:r w:rsidRPr="00556ED7">
              <w:rPr>
                <w:sz w:val="22"/>
                <w:szCs w:val="22"/>
              </w:rPr>
              <w:t>1. Способ повышения производительности мышц у индивидуума во время физических упражнений, включающий введение одного или более соединений, выбранных флаванол</w:t>
            </w:r>
            <w:r>
              <w:rPr>
                <w:sz w:val="22"/>
                <w:szCs w:val="22"/>
              </w:rPr>
              <w:t>а:</w:t>
            </w:r>
            <w:r w:rsidRPr="00556ED7">
              <w:rPr>
                <w:sz w:val="22"/>
                <w:szCs w:val="22"/>
              </w:rPr>
              <w:t xml:space="preserve"> кверцетин, рутин, isoquercetin, isoquercetrin, кемпферол, мирицетин, isohamnetin, или сульфат, глюкуронид, или гликозидных конъюгированных форм физическому лицу </w:t>
            </w:r>
            <w:r>
              <w:rPr>
                <w:sz w:val="22"/>
                <w:szCs w:val="22"/>
              </w:rPr>
              <w:t>на</w:t>
            </w:r>
            <w:r w:rsidRPr="00556ED7">
              <w:rPr>
                <w:sz w:val="22"/>
                <w:szCs w:val="22"/>
              </w:rPr>
              <w:t xml:space="preserve"> период времени до осуществления; участие в работе; и достижения более низкой концентрации лактата в крови.</w:t>
            </w:r>
            <w:r>
              <w:t xml:space="preserve"> </w:t>
            </w:r>
            <w:r w:rsidRPr="00556ED7">
              <w:rPr>
                <w:sz w:val="22"/>
                <w:szCs w:val="22"/>
              </w:rPr>
              <w:t>Другие некалорийные подсластители, применимые по меньшей мере в некоторых примерах осуществления, включают, например, глицирризин, неогесперидин-дигидрохалкон, мальтоза, лактоза, фруктоолигосахариды,</w:t>
            </w:r>
            <w:r>
              <w:rPr>
                <w:sz w:val="22"/>
                <w:szCs w:val="22"/>
              </w:rPr>
              <w:t xml:space="preserve"> и т.п.</w:t>
            </w:r>
          </w:p>
        </w:tc>
        <w:tc>
          <w:tcPr>
            <w:tcW w:w="2268" w:type="dxa"/>
            <w:tcBorders>
              <w:top w:val="single" w:sz="4" w:space="0" w:color="auto"/>
              <w:left w:val="single" w:sz="4" w:space="0" w:color="auto"/>
              <w:bottom w:val="single" w:sz="4" w:space="0" w:color="auto"/>
              <w:right w:val="single" w:sz="4" w:space="0" w:color="auto"/>
            </w:tcBorders>
          </w:tcPr>
          <w:p w:rsidR="00B46131" w:rsidRDefault="005051A0" w:rsidP="00A414CC">
            <w:pPr>
              <w:rPr>
                <w:bCs/>
                <w:sz w:val="16"/>
                <w:szCs w:val="16"/>
              </w:rPr>
            </w:pPr>
            <w:r>
              <w:rPr>
                <w:bCs/>
                <w:sz w:val="16"/>
                <w:szCs w:val="16"/>
              </w:rPr>
              <w:t xml:space="preserve">Zachwieja </w:t>
            </w:r>
            <w:r w:rsidR="00556ED7" w:rsidRPr="00556ED7">
              <w:rPr>
                <w:bCs/>
                <w:sz w:val="16"/>
                <w:szCs w:val="16"/>
              </w:rPr>
              <w:t>Jeffrey J.</w:t>
            </w:r>
            <w:r w:rsidR="00556ED7">
              <w:rPr>
                <w:bCs/>
                <w:sz w:val="16"/>
                <w:szCs w:val="16"/>
              </w:rPr>
              <w:t xml:space="preserve"> И др.</w:t>
            </w:r>
          </w:p>
          <w:p w:rsidR="00556ED7" w:rsidRPr="00556ED7" w:rsidRDefault="00556ED7" w:rsidP="00556ED7">
            <w:pPr>
              <w:rPr>
                <w:bCs/>
                <w:sz w:val="16"/>
                <w:szCs w:val="16"/>
              </w:rPr>
            </w:pPr>
            <w:r>
              <w:rPr>
                <w:bCs/>
                <w:sz w:val="16"/>
                <w:szCs w:val="16"/>
              </w:rPr>
              <w:t>(</w:t>
            </w:r>
            <w:r w:rsidRPr="00556ED7">
              <w:rPr>
                <w:bCs/>
                <w:sz w:val="16"/>
                <w:szCs w:val="16"/>
              </w:rPr>
              <w:t>Stokely-Van Camp, Inc.</w:t>
            </w:r>
            <w:r>
              <w:rPr>
                <w:bCs/>
                <w:sz w:val="16"/>
                <w:szCs w:val="16"/>
              </w:rPr>
              <w:t>)</w:t>
            </w:r>
          </w:p>
        </w:tc>
      </w:tr>
      <w:tr w:rsidR="004706BA" w:rsidRPr="004706B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4706BA" w:rsidRDefault="00E12EA2" w:rsidP="00A160F3">
            <w:pPr>
              <w:rPr>
                <w:sz w:val="20"/>
                <w:szCs w:val="20"/>
                <w:lang w:val="uk-UA"/>
              </w:rPr>
            </w:pPr>
            <w:r>
              <w:rPr>
                <w:sz w:val="20"/>
                <w:szCs w:val="20"/>
                <w:lang w:val="uk-UA"/>
              </w:rPr>
              <w:t>2.45</w:t>
            </w:r>
            <w:r w:rsidR="00A160F3">
              <w:rPr>
                <w:sz w:val="20"/>
                <w:szCs w:val="20"/>
                <w:lang w:val="uk-UA"/>
              </w:rPr>
              <w:t>4</w:t>
            </w:r>
          </w:p>
        </w:tc>
        <w:tc>
          <w:tcPr>
            <w:tcW w:w="1134" w:type="dxa"/>
            <w:tcBorders>
              <w:top w:val="single" w:sz="4" w:space="0" w:color="auto"/>
              <w:left w:val="single" w:sz="4" w:space="0" w:color="auto"/>
              <w:bottom w:val="single" w:sz="4" w:space="0" w:color="auto"/>
              <w:right w:val="single" w:sz="4" w:space="0" w:color="auto"/>
            </w:tcBorders>
          </w:tcPr>
          <w:p w:rsidR="004706BA" w:rsidRDefault="00E515C9" w:rsidP="00A414CC">
            <w:r>
              <w:t>США</w:t>
            </w:r>
          </w:p>
        </w:tc>
        <w:tc>
          <w:tcPr>
            <w:tcW w:w="1701" w:type="dxa"/>
            <w:tcBorders>
              <w:top w:val="single" w:sz="4" w:space="0" w:color="auto"/>
              <w:left w:val="single" w:sz="4" w:space="0" w:color="auto"/>
              <w:bottom w:val="single" w:sz="4" w:space="0" w:color="auto"/>
              <w:right w:val="single" w:sz="4" w:space="0" w:color="auto"/>
            </w:tcBorders>
          </w:tcPr>
          <w:p w:rsidR="004706BA" w:rsidRDefault="004706BA" w:rsidP="00A414CC">
            <w:pPr>
              <w:spacing w:line="227" w:lineRule="atLeast"/>
              <w:rPr>
                <w:lang w:val="uk-UA"/>
              </w:rPr>
            </w:pPr>
            <w:r>
              <w:rPr>
                <w:lang w:val="uk-UA"/>
              </w:rPr>
              <w:t>Патент</w:t>
            </w:r>
          </w:p>
          <w:p w:rsidR="004706BA" w:rsidRDefault="004706BA" w:rsidP="00A414CC">
            <w:pPr>
              <w:spacing w:line="227" w:lineRule="atLeast"/>
              <w:rPr>
                <w:lang w:val="uk-UA"/>
              </w:rPr>
            </w:pPr>
            <w:r w:rsidRPr="004706BA">
              <w:rPr>
                <w:lang w:val="uk-UA"/>
              </w:rPr>
              <w:t>9,359,365</w:t>
            </w:r>
          </w:p>
          <w:p w:rsidR="004706BA" w:rsidRPr="00556ED7" w:rsidRDefault="004706BA" w:rsidP="00A414CC">
            <w:pPr>
              <w:spacing w:line="227" w:lineRule="atLeast"/>
              <w:rPr>
                <w:lang w:val="uk-UA"/>
              </w:rPr>
            </w:pPr>
            <w:r>
              <w:rPr>
                <w:lang w:val="uk-UA"/>
              </w:rPr>
              <w:t>7.06.16</w:t>
            </w:r>
          </w:p>
        </w:tc>
        <w:tc>
          <w:tcPr>
            <w:tcW w:w="3544" w:type="dxa"/>
            <w:tcBorders>
              <w:top w:val="single" w:sz="4" w:space="0" w:color="auto"/>
              <w:left w:val="single" w:sz="4" w:space="0" w:color="auto"/>
              <w:bottom w:val="single" w:sz="4" w:space="0" w:color="auto"/>
              <w:right w:val="single" w:sz="4" w:space="0" w:color="auto"/>
            </w:tcBorders>
          </w:tcPr>
          <w:p w:rsidR="004706BA" w:rsidRPr="00556ED7" w:rsidRDefault="004706BA" w:rsidP="004706BA">
            <w:pPr>
              <w:rPr>
                <w:bCs/>
              </w:rPr>
            </w:pPr>
            <w:r w:rsidRPr="004706BA">
              <w:rPr>
                <w:bCs/>
              </w:rPr>
              <w:t>Гетероциклические соединения, и их применени</w:t>
            </w:r>
            <w:r>
              <w:rPr>
                <w:bCs/>
              </w:rPr>
              <w:t>е</w:t>
            </w:r>
          </w:p>
        </w:tc>
        <w:tc>
          <w:tcPr>
            <w:tcW w:w="5812" w:type="dxa"/>
            <w:tcBorders>
              <w:top w:val="single" w:sz="4" w:space="0" w:color="auto"/>
              <w:left w:val="single" w:sz="4" w:space="0" w:color="auto"/>
              <w:bottom w:val="single" w:sz="4" w:space="0" w:color="auto"/>
              <w:right w:val="single" w:sz="4" w:space="0" w:color="auto"/>
            </w:tcBorders>
          </w:tcPr>
          <w:p w:rsidR="004706BA" w:rsidRPr="00556ED7" w:rsidRDefault="004706BA" w:rsidP="00556ED7">
            <w:pPr>
              <w:spacing w:before="100" w:beforeAutospacing="1" w:after="100" w:afterAutospacing="1"/>
              <w:jc w:val="both"/>
              <w:rPr>
                <w:sz w:val="22"/>
                <w:szCs w:val="22"/>
              </w:rPr>
            </w:pPr>
            <w:r w:rsidRPr="004706BA">
              <w:rPr>
                <w:sz w:val="22"/>
                <w:szCs w:val="22"/>
              </w:rPr>
              <w:t>Соединения и фармацевтические композиции, которые модулируют активность киназы, включая активность киназы PI3, и соединения, фармацевтические композиции и способы лечения заболеваний и состояний, связанных с активностью киназы</w:t>
            </w:r>
            <w:r>
              <w:rPr>
                <w:sz w:val="22"/>
                <w:szCs w:val="22"/>
              </w:rPr>
              <w:t>, включая активность киназы PI3.</w:t>
            </w:r>
            <w:r>
              <w:t xml:space="preserve"> </w:t>
            </w:r>
            <w:r w:rsidRPr="004706BA">
              <w:rPr>
                <w:sz w:val="22"/>
                <w:szCs w:val="22"/>
              </w:rPr>
              <w:t xml:space="preserve">В некоторых вариантах осуществления, где фиброзом или </w:t>
            </w:r>
            <w:r w:rsidRPr="004706BA">
              <w:rPr>
                <w:sz w:val="22"/>
                <w:szCs w:val="22"/>
                <w:highlight w:val="yellow"/>
              </w:rPr>
              <w:t>фиброзное состояние печени</w:t>
            </w:r>
            <w:r w:rsidRPr="004706BA">
              <w:rPr>
                <w:sz w:val="22"/>
                <w:szCs w:val="22"/>
              </w:rPr>
              <w:t xml:space="preserve"> лечится, предотвращено, и / или управление, соединение представлено здесь может быть объединен с, например,</w:t>
            </w:r>
            <w:r>
              <w:t xml:space="preserve"> </w:t>
            </w:r>
            <w:r w:rsidRPr="004706BA">
              <w:rPr>
                <w:sz w:val="22"/>
                <w:szCs w:val="22"/>
              </w:rPr>
              <w:t>глицирризин (моноаммония глицирризинат</w:t>
            </w:r>
            <w:r w:rsidR="002604A3" w:rsidRPr="002604A3">
              <w:rPr>
                <w:sz w:val="22"/>
                <w:szCs w:val="22"/>
              </w:rPr>
              <w:t>)</w:t>
            </w:r>
            <w:r w:rsidRPr="004706BA">
              <w:rPr>
                <w:sz w:val="22"/>
                <w:szCs w:val="22"/>
              </w:rPr>
              <w:t>, глицин, L-цистеин моногидрохлорид), интерферон гамма-1b, ирбесартан, лозартан,</w:t>
            </w:r>
            <w:r>
              <w:rPr>
                <w:sz w:val="22"/>
                <w:szCs w:val="22"/>
              </w:rPr>
              <w:t xml:space="preserve"> др.</w:t>
            </w:r>
            <w:r>
              <w:t xml:space="preserve"> </w:t>
            </w:r>
            <w:r>
              <w:rPr>
                <w:sz w:val="22"/>
                <w:szCs w:val="22"/>
              </w:rPr>
              <w:t>варфарин, или их комбинации</w:t>
            </w:r>
          </w:p>
        </w:tc>
        <w:tc>
          <w:tcPr>
            <w:tcW w:w="2268" w:type="dxa"/>
            <w:tcBorders>
              <w:top w:val="single" w:sz="4" w:space="0" w:color="auto"/>
              <w:left w:val="single" w:sz="4" w:space="0" w:color="auto"/>
              <w:bottom w:val="single" w:sz="4" w:space="0" w:color="auto"/>
              <w:right w:val="single" w:sz="4" w:space="0" w:color="auto"/>
            </w:tcBorders>
          </w:tcPr>
          <w:p w:rsidR="004706BA" w:rsidRPr="004706BA" w:rsidRDefault="004706BA" w:rsidP="00A414CC">
            <w:pPr>
              <w:rPr>
                <w:bCs/>
                <w:sz w:val="16"/>
                <w:szCs w:val="16"/>
                <w:lang w:val="en-US"/>
              </w:rPr>
            </w:pPr>
            <w:r w:rsidRPr="004706BA">
              <w:rPr>
                <w:bCs/>
                <w:sz w:val="16"/>
                <w:szCs w:val="16"/>
                <w:lang w:val="en-US"/>
              </w:rPr>
              <w:t xml:space="preserve">Castro Alfredo C. </w:t>
            </w:r>
            <w:r>
              <w:rPr>
                <w:bCs/>
                <w:sz w:val="16"/>
                <w:szCs w:val="16"/>
              </w:rPr>
              <w:t>и</w:t>
            </w:r>
            <w:r w:rsidRPr="004706BA">
              <w:rPr>
                <w:bCs/>
                <w:sz w:val="16"/>
                <w:szCs w:val="16"/>
                <w:lang w:val="en-US"/>
              </w:rPr>
              <w:t xml:space="preserve"> </w:t>
            </w:r>
            <w:r>
              <w:rPr>
                <w:bCs/>
                <w:sz w:val="16"/>
                <w:szCs w:val="16"/>
              </w:rPr>
              <w:t>др</w:t>
            </w:r>
            <w:r w:rsidRPr="004706BA">
              <w:rPr>
                <w:bCs/>
                <w:sz w:val="16"/>
                <w:szCs w:val="16"/>
                <w:lang w:val="en-US"/>
              </w:rPr>
              <w:t>.</w:t>
            </w:r>
          </w:p>
          <w:p w:rsidR="004706BA" w:rsidRPr="004706BA" w:rsidRDefault="004706BA" w:rsidP="00A414CC">
            <w:pPr>
              <w:rPr>
                <w:bCs/>
                <w:sz w:val="16"/>
                <w:szCs w:val="16"/>
              </w:rPr>
            </w:pPr>
            <w:r>
              <w:rPr>
                <w:bCs/>
                <w:sz w:val="16"/>
                <w:szCs w:val="16"/>
              </w:rPr>
              <w:t>(</w:t>
            </w:r>
            <w:r w:rsidRPr="004706BA">
              <w:rPr>
                <w:bCs/>
                <w:sz w:val="16"/>
                <w:szCs w:val="16"/>
              </w:rPr>
              <w:t>Infinity Pharmaceuticals, Inc.</w:t>
            </w:r>
            <w:r>
              <w:rPr>
                <w:bCs/>
                <w:sz w:val="16"/>
                <w:szCs w:val="16"/>
              </w:rPr>
              <w:t>)</w:t>
            </w:r>
          </w:p>
        </w:tc>
      </w:tr>
      <w:tr w:rsidR="003B66A0"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B66A0" w:rsidRDefault="00E12EA2" w:rsidP="00A160F3">
            <w:pPr>
              <w:rPr>
                <w:sz w:val="20"/>
                <w:szCs w:val="20"/>
                <w:lang w:val="uk-UA"/>
              </w:rPr>
            </w:pPr>
            <w:r>
              <w:rPr>
                <w:sz w:val="20"/>
                <w:szCs w:val="20"/>
                <w:lang w:val="uk-UA"/>
              </w:rPr>
              <w:t>2.45</w:t>
            </w:r>
            <w:r w:rsidR="00A160F3">
              <w:rPr>
                <w:sz w:val="20"/>
                <w:szCs w:val="20"/>
                <w:lang w:val="uk-UA"/>
              </w:rPr>
              <w:t>5</w:t>
            </w:r>
          </w:p>
        </w:tc>
        <w:tc>
          <w:tcPr>
            <w:tcW w:w="1134" w:type="dxa"/>
            <w:tcBorders>
              <w:top w:val="single" w:sz="4" w:space="0" w:color="auto"/>
              <w:left w:val="single" w:sz="4" w:space="0" w:color="auto"/>
              <w:bottom w:val="single" w:sz="4" w:space="0" w:color="auto"/>
              <w:right w:val="single" w:sz="4" w:space="0" w:color="auto"/>
            </w:tcBorders>
          </w:tcPr>
          <w:p w:rsidR="003B66A0" w:rsidRDefault="003B66A0" w:rsidP="003B66A0">
            <w:r>
              <w:t xml:space="preserve">США </w:t>
            </w:r>
          </w:p>
        </w:tc>
        <w:tc>
          <w:tcPr>
            <w:tcW w:w="1701" w:type="dxa"/>
            <w:tcBorders>
              <w:top w:val="single" w:sz="4" w:space="0" w:color="auto"/>
              <w:left w:val="single" w:sz="4" w:space="0" w:color="auto"/>
              <w:bottom w:val="single" w:sz="4" w:space="0" w:color="auto"/>
              <w:right w:val="single" w:sz="4" w:space="0" w:color="auto"/>
            </w:tcBorders>
          </w:tcPr>
          <w:p w:rsidR="003B66A0" w:rsidRDefault="003B66A0" w:rsidP="003B66A0">
            <w:pPr>
              <w:spacing w:line="227" w:lineRule="atLeast"/>
              <w:rPr>
                <w:lang w:val="uk-UA"/>
              </w:rPr>
            </w:pPr>
            <w:r>
              <w:rPr>
                <w:lang w:val="uk-UA"/>
              </w:rPr>
              <w:t>Заявка</w:t>
            </w:r>
          </w:p>
          <w:p w:rsidR="003B66A0" w:rsidRDefault="003B66A0" w:rsidP="003B66A0">
            <w:pPr>
              <w:spacing w:line="227" w:lineRule="atLeast"/>
              <w:rPr>
                <w:lang w:val="uk-UA"/>
              </w:rPr>
            </w:pPr>
            <w:r w:rsidRPr="00E6324F">
              <w:rPr>
                <w:lang w:val="uk-UA"/>
              </w:rPr>
              <w:t>20160168151</w:t>
            </w:r>
          </w:p>
          <w:p w:rsidR="003B66A0" w:rsidRDefault="003B66A0" w:rsidP="003B66A0">
            <w:pPr>
              <w:spacing w:line="227" w:lineRule="atLeast"/>
              <w:rPr>
                <w:lang w:val="uk-UA"/>
              </w:rPr>
            </w:pPr>
            <w:r>
              <w:rPr>
                <w:lang w:val="uk-UA"/>
              </w:rPr>
              <w:t>А1</w:t>
            </w:r>
          </w:p>
          <w:p w:rsidR="003B66A0" w:rsidRDefault="003B66A0" w:rsidP="003B66A0">
            <w:pPr>
              <w:spacing w:line="227" w:lineRule="atLeast"/>
              <w:rPr>
                <w:lang w:val="uk-UA"/>
              </w:rPr>
            </w:pPr>
            <w:r>
              <w:rPr>
                <w:lang w:val="uk-UA"/>
              </w:rPr>
              <w:t>16.06.16</w:t>
            </w:r>
          </w:p>
        </w:tc>
        <w:tc>
          <w:tcPr>
            <w:tcW w:w="3544" w:type="dxa"/>
            <w:tcBorders>
              <w:top w:val="single" w:sz="4" w:space="0" w:color="auto"/>
              <w:left w:val="single" w:sz="4" w:space="0" w:color="auto"/>
              <w:bottom w:val="single" w:sz="4" w:space="0" w:color="auto"/>
              <w:right w:val="single" w:sz="4" w:space="0" w:color="auto"/>
            </w:tcBorders>
          </w:tcPr>
          <w:p w:rsidR="003B66A0" w:rsidRDefault="003B66A0" w:rsidP="003B66A0">
            <w:pPr>
              <w:rPr>
                <w:bCs/>
              </w:rPr>
            </w:pPr>
            <w:r>
              <w:rPr>
                <w:bCs/>
              </w:rPr>
              <w:t>Производные п</w:t>
            </w:r>
            <w:r w:rsidRPr="00E6324F">
              <w:rPr>
                <w:bCs/>
              </w:rPr>
              <w:t>иразоло пирими</w:t>
            </w:r>
            <w:r>
              <w:rPr>
                <w:bCs/>
              </w:rPr>
              <w:t>-</w:t>
            </w:r>
            <w:r w:rsidRPr="00E6324F">
              <w:rPr>
                <w:bCs/>
              </w:rPr>
              <w:t xml:space="preserve">динов </w:t>
            </w:r>
            <w:r>
              <w:rPr>
                <w:bCs/>
              </w:rPr>
              <w:t>и методы их применения</w:t>
            </w:r>
          </w:p>
        </w:tc>
        <w:tc>
          <w:tcPr>
            <w:tcW w:w="5812" w:type="dxa"/>
            <w:tcBorders>
              <w:top w:val="single" w:sz="4" w:space="0" w:color="auto"/>
              <w:left w:val="single" w:sz="4" w:space="0" w:color="auto"/>
              <w:bottom w:val="single" w:sz="4" w:space="0" w:color="auto"/>
              <w:right w:val="single" w:sz="4" w:space="0" w:color="auto"/>
            </w:tcBorders>
          </w:tcPr>
          <w:p w:rsidR="003B66A0" w:rsidRDefault="003B66A0" w:rsidP="003B66A0">
            <w:pPr>
              <w:spacing w:before="100" w:beforeAutospacing="1" w:after="100" w:afterAutospacing="1"/>
              <w:jc w:val="both"/>
              <w:rPr>
                <w:sz w:val="22"/>
                <w:szCs w:val="22"/>
              </w:rPr>
            </w:pPr>
            <w:r>
              <w:rPr>
                <w:sz w:val="22"/>
                <w:szCs w:val="22"/>
              </w:rPr>
              <w:t>П</w:t>
            </w:r>
            <w:r w:rsidRPr="00E6324F">
              <w:rPr>
                <w:sz w:val="22"/>
                <w:szCs w:val="22"/>
              </w:rPr>
              <w:t>олезные в качестве, в частности, ингибиторы семейства с короткой цепью дегидрогеназы / редуктазы (SDR) из NAD (P) (H) зависит от окислительно-редуктаз.</w:t>
            </w:r>
            <w:r>
              <w:t xml:space="preserve"> </w:t>
            </w:r>
            <w:r w:rsidRPr="00E6324F">
              <w:rPr>
                <w:sz w:val="22"/>
                <w:szCs w:val="22"/>
              </w:rPr>
              <w:t>Пример 3</w:t>
            </w:r>
            <w:r>
              <w:rPr>
                <w:sz w:val="22"/>
                <w:szCs w:val="22"/>
              </w:rPr>
              <w:t xml:space="preserve"> Доказательства,связывающие</w:t>
            </w:r>
            <w:r w:rsidRPr="00E6324F">
              <w:rPr>
                <w:sz w:val="22"/>
                <w:szCs w:val="22"/>
              </w:rPr>
              <w:t>11B-гидроксистероидде</w:t>
            </w:r>
            <w:r>
              <w:rPr>
                <w:sz w:val="22"/>
                <w:szCs w:val="22"/>
              </w:rPr>
              <w:t>-</w:t>
            </w:r>
            <w:r w:rsidRPr="00E6324F">
              <w:rPr>
                <w:sz w:val="22"/>
                <w:szCs w:val="22"/>
              </w:rPr>
              <w:t>гидрогеназы 2 (11 (3-HSD2) Ингибирование в качестве терапии для лечения астмы</w:t>
            </w:r>
            <w:r>
              <w:rPr>
                <w:sz w:val="22"/>
                <w:szCs w:val="22"/>
              </w:rPr>
              <w:t>.</w:t>
            </w:r>
            <w:r w:rsidRPr="00E6324F">
              <w:rPr>
                <w:sz w:val="22"/>
                <w:szCs w:val="22"/>
              </w:rPr>
              <w:t xml:space="preserve">Schleimer и его коллеги подтвердили, что первый 11.beta.-HSD2 присутствует в эпителиальных клетках легких, и что уровень кортизола </w:t>
            </w:r>
            <w:r w:rsidRPr="00E6324F">
              <w:rPr>
                <w:sz w:val="22"/>
                <w:szCs w:val="22"/>
              </w:rPr>
              <w:lastRenderedPageBreak/>
              <w:t>быстро окисляется до кортизон</w:t>
            </w:r>
            <w:r>
              <w:rPr>
                <w:sz w:val="22"/>
                <w:szCs w:val="22"/>
              </w:rPr>
              <w:t>а</w:t>
            </w:r>
            <w:r w:rsidRPr="00E6324F">
              <w:rPr>
                <w:sz w:val="22"/>
                <w:szCs w:val="22"/>
              </w:rPr>
              <w:t xml:space="preserve"> в этой ткани. Далее, они подтвердили, что противовоспалительное действие глицирризиновой кислоты в клетках зависит от наличия 11.beta.-HSD2, что также подтверждает связь между этим природным продуктом и 11.beta.-HSD2</w:t>
            </w:r>
          </w:p>
        </w:tc>
        <w:tc>
          <w:tcPr>
            <w:tcW w:w="2268" w:type="dxa"/>
            <w:tcBorders>
              <w:top w:val="single" w:sz="4" w:space="0" w:color="auto"/>
              <w:left w:val="single" w:sz="4" w:space="0" w:color="auto"/>
              <w:bottom w:val="single" w:sz="4" w:space="0" w:color="auto"/>
              <w:right w:val="single" w:sz="4" w:space="0" w:color="auto"/>
            </w:tcBorders>
          </w:tcPr>
          <w:p w:rsidR="003B66A0" w:rsidRPr="00E6324F" w:rsidRDefault="003B66A0" w:rsidP="003B66A0">
            <w:pPr>
              <w:rPr>
                <w:bCs/>
                <w:sz w:val="18"/>
                <w:szCs w:val="18"/>
                <w:lang w:val="en-US"/>
              </w:rPr>
            </w:pPr>
            <w:r w:rsidRPr="00E6324F">
              <w:rPr>
                <w:bCs/>
                <w:sz w:val="18"/>
                <w:szCs w:val="18"/>
                <w:lang w:val="en-US"/>
              </w:rPr>
              <w:lastRenderedPageBreak/>
              <w:t xml:space="preserve">Tanaka Masahiro </w:t>
            </w:r>
            <w:r>
              <w:rPr>
                <w:bCs/>
                <w:sz w:val="18"/>
                <w:szCs w:val="18"/>
              </w:rPr>
              <w:t>и</w:t>
            </w:r>
            <w:r w:rsidRPr="00E6324F">
              <w:rPr>
                <w:bCs/>
                <w:sz w:val="18"/>
                <w:szCs w:val="18"/>
                <w:lang w:val="en-US"/>
              </w:rPr>
              <w:t xml:space="preserve"> </w:t>
            </w:r>
            <w:r>
              <w:rPr>
                <w:bCs/>
                <w:sz w:val="18"/>
                <w:szCs w:val="18"/>
              </w:rPr>
              <w:t>др</w:t>
            </w:r>
            <w:r w:rsidRPr="00E6324F">
              <w:rPr>
                <w:bCs/>
                <w:sz w:val="18"/>
                <w:szCs w:val="18"/>
                <w:lang w:val="en-US"/>
              </w:rPr>
              <w:t>.</w:t>
            </w:r>
          </w:p>
          <w:p w:rsidR="003B66A0" w:rsidRPr="00E6324F" w:rsidRDefault="003B66A0" w:rsidP="003B66A0">
            <w:pPr>
              <w:rPr>
                <w:bCs/>
                <w:sz w:val="18"/>
                <w:szCs w:val="18"/>
                <w:lang w:val="en-US"/>
              </w:rPr>
            </w:pPr>
            <w:r w:rsidRPr="00E6324F">
              <w:rPr>
                <w:bCs/>
                <w:sz w:val="18"/>
                <w:szCs w:val="18"/>
                <w:lang w:val="en-US"/>
              </w:rPr>
              <w:t>(The Regents of the University of California)</w:t>
            </w:r>
          </w:p>
        </w:tc>
      </w:tr>
      <w:tr w:rsidR="003B66A0" w:rsidRPr="00556ED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B66A0" w:rsidRDefault="00E12EA2" w:rsidP="00A160F3">
            <w:pPr>
              <w:rPr>
                <w:sz w:val="20"/>
                <w:szCs w:val="20"/>
                <w:lang w:val="uk-UA"/>
              </w:rPr>
            </w:pPr>
            <w:r>
              <w:rPr>
                <w:sz w:val="20"/>
                <w:szCs w:val="20"/>
                <w:lang w:val="uk-UA"/>
              </w:rPr>
              <w:lastRenderedPageBreak/>
              <w:t>2.45</w:t>
            </w:r>
            <w:r w:rsidR="00A160F3">
              <w:rPr>
                <w:sz w:val="20"/>
                <w:szCs w:val="20"/>
                <w:lang w:val="uk-UA"/>
              </w:rPr>
              <w:t>6</w:t>
            </w:r>
          </w:p>
        </w:tc>
        <w:tc>
          <w:tcPr>
            <w:tcW w:w="1134" w:type="dxa"/>
            <w:tcBorders>
              <w:top w:val="single" w:sz="4" w:space="0" w:color="auto"/>
              <w:left w:val="single" w:sz="4" w:space="0" w:color="auto"/>
              <w:bottom w:val="single" w:sz="4" w:space="0" w:color="auto"/>
              <w:right w:val="single" w:sz="4" w:space="0" w:color="auto"/>
            </w:tcBorders>
          </w:tcPr>
          <w:p w:rsidR="003B66A0" w:rsidRPr="00662003" w:rsidRDefault="003B66A0"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3B66A0" w:rsidRDefault="003B66A0" w:rsidP="00A414CC">
            <w:pPr>
              <w:spacing w:line="227" w:lineRule="atLeast"/>
              <w:rPr>
                <w:lang w:val="uk-UA"/>
              </w:rPr>
            </w:pPr>
            <w:r>
              <w:rPr>
                <w:lang w:val="uk-UA"/>
              </w:rPr>
              <w:t>Заявка</w:t>
            </w:r>
          </w:p>
          <w:p w:rsidR="003B66A0" w:rsidRDefault="003B66A0" w:rsidP="00A414CC">
            <w:pPr>
              <w:spacing w:line="227" w:lineRule="atLeast"/>
              <w:rPr>
                <w:lang w:val="uk-UA"/>
              </w:rPr>
            </w:pPr>
            <w:r>
              <w:rPr>
                <w:lang w:val="uk-UA"/>
              </w:rPr>
              <w:t>2014 145 102  А</w:t>
            </w:r>
          </w:p>
          <w:p w:rsidR="003B66A0" w:rsidRPr="00556ED7" w:rsidRDefault="003B66A0" w:rsidP="00A414CC">
            <w:pPr>
              <w:spacing w:line="227" w:lineRule="atLeast"/>
              <w:rPr>
                <w:lang w:val="uk-UA"/>
              </w:rPr>
            </w:pPr>
            <w:r>
              <w:rPr>
                <w:lang w:val="uk-UA"/>
              </w:rPr>
              <w:t>10.06.16</w:t>
            </w:r>
          </w:p>
        </w:tc>
        <w:tc>
          <w:tcPr>
            <w:tcW w:w="3544" w:type="dxa"/>
            <w:tcBorders>
              <w:top w:val="single" w:sz="4" w:space="0" w:color="auto"/>
              <w:left w:val="single" w:sz="4" w:space="0" w:color="auto"/>
              <w:bottom w:val="single" w:sz="4" w:space="0" w:color="auto"/>
              <w:right w:val="single" w:sz="4" w:space="0" w:color="auto"/>
            </w:tcBorders>
          </w:tcPr>
          <w:p w:rsidR="003B66A0" w:rsidRPr="00556ED7" w:rsidRDefault="003B66A0" w:rsidP="00662003">
            <w:pPr>
              <w:rPr>
                <w:bCs/>
              </w:rPr>
            </w:pPr>
            <w:r w:rsidRPr="00662003">
              <w:rPr>
                <w:bCs/>
              </w:rPr>
              <w:t>К</w:t>
            </w:r>
            <w:r>
              <w:rPr>
                <w:bCs/>
              </w:rPr>
              <w:t>омбинация</w:t>
            </w:r>
          </w:p>
        </w:tc>
        <w:tc>
          <w:tcPr>
            <w:tcW w:w="5812" w:type="dxa"/>
            <w:tcBorders>
              <w:top w:val="single" w:sz="4" w:space="0" w:color="auto"/>
              <w:left w:val="single" w:sz="4" w:space="0" w:color="auto"/>
              <w:bottom w:val="single" w:sz="4" w:space="0" w:color="auto"/>
              <w:right w:val="single" w:sz="4" w:space="0" w:color="auto"/>
            </w:tcBorders>
          </w:tcPr>
          <w:p w:rsidR="001708BE" w:rsidRPr="00556ED7" w:rsidRDefault="007A7743" w:rsidP="007A7743">
            <w:pPr>
              <w:spacing w:before="100" w:beforeAutospacing="1" w:after="100" w:afterAutospacing="1"/>
              <w:jc w:val="both"/>
              <w:rPr>
                <w:sz w:val="22"/>
                <w:szCs w:val="22"/>
              </w:rPr>
            </w:pPr>
            <w:r>
              <w:rPr>
                <w:sz w:val="22"/>
                <w:szCs w:val="22"/>
              </w:rPr>
              <w:t>П.</w:t>
            </w:r>
            <w:r w:rsidR="003B66A0">
              <w:rPr>
                <w:sz w:val="22"/>
                <w:szCs w:val="22"/>
              </w:rPr>
              <w:t>1.</w:t>
            </w:r>
            <w:r w:rsidR="003B66A0" w:rsidRPr="00662003">
              <w:rPr>
                <w:sz w:val="22"/>
                <w:szCs w:val="22"/>
              </w:rPr>
              <w:t>Комбинация, содержащая:(</w:t>
            </w:r>
            <w:r w:rsidR="00E515C9">
              <w:rPr>
                <w:sz w:val="22"/>
                <w:szCs w:val="22"/>
              </w:rPr>
              <w:t>a) глицирризиновое производное</w:t>
            </w:r>
            <w:r w:rsidR="002F0F09">
              <w:rPr>
                <w:sz w:val="22"/>
                <w:szCs w:val="22"/>
              </w:rPr>
              <w:t xml:space="preserve"> </w:t>
            </w:r>
            <w:r w:rsidR="003B66A0" w:rsidRPr="00662003">
              <w:rPr>
                <w:sz w:val="22"/>
                <w:szCs w:val="22"/>
              </w:rPr>
              <w:t>и</w:t>
            </w:r>
            <w:r w:rsidR="003B66A0">
              <w:rPr>
                <w:sz w:val="22"/>
                <w:szCs w:val="22"/>
              </w:rPr>
              <w:t xml:space="preserve"> </w:t>
            </w:r>
            <w:r w:rsidR="003B66A0" w:rsidRPr="00662003">
              <w:rPr>
                <w:sz w:val="22"/>
                <w:szCs w:val="22"/>
              </w:rPr>
              <w:t>(b) гиполипидемическое лекарственное средство;</w:t>
            </w:r>
            <w:r w:rsidR="003B66A0">
              <w:rPr>
                <w:sz w:val="22"/>
                <w:szCs w:val="22"/>
              </w:rPr>
              <w:t xml:space="preserve"> </w:t>
            </w:r>
            <w:r w:rsidR="003B66A0" w:rsidRPr="00662003">
              <w:rPr>
                <w:sz w:val="22"/>
                <w:szCs w:val="22"/>
              </w:rPr>
              <w:t>при условии, что: гиполипидемическое средство аторвастатин, а комбинация не содержит молекулярный комплекс аторвастатина и глицирризиновой кислоты; и гиполипидемическое средство симвастатин, а комбинация не содержит молекулярный комплекс симвастатина и глицирризиновой кислоты.</w:t>
            </w:r>
            <w:r>
              <w:rPr>
                <w:sz w:val="22"/>
                <w:szCs w:val="22"/>
              </w:rPr>
              <w:t>П.</w:t>
            </w:r>
            <w:r w:rsidR="00C553D3" w:rsidRPr="00C553D3">
              <w:rPr>
                <w:sz w:val="22"/>
                <w:szCs w:val="22"/>
              </w:rPr>
              <w:t>6. Способ получения фармацевтической композиции по пп. 3 и 4, отличающийся тем, что способ включает смешивание твердой формы глицирризина</w:t>
            </w:r>
            <w:r w:rsidR="00C553D3">
              <w:rPr>
                <w:sz w:val="22"/>
                <w:szCs w:val="22"/>
              </w:rPr>
              <w:t xml:space="preserve"> </w:t>
            </w:r>
            <w:r w:rsidR="00C553D3" w:rsidRPr="00C553D3">
              <w:rPr>
                <w:sz w:val="22"/>
                <w:szCs w:val="22"/>
              </w:rPr>
              <w:t>и твердой формы гиполипидемического лекарственного средства.</w:t>
            </w:r>
            <w:r w:rsidR="003B66A0">
              <w:t xml:space="preserve"> </w:t>
            </w:r>
            <w:r w:rsidR="003B66A0" w:rsidRPr="00662003">
              <w:rPr>
                <w:sz w:val="22"/>
                <w:szCs w:val="22"/>
              </w:rPr>
              <w:t xml:space="preserve">27. Комбинация, фармацевтическая композиция или набор для использования в соответствии, что сердечно-сосудистое заболевание выбрано из группы, состоящей из ишемической болезни сердца, инфаркта миокарда, ангины, инсульта, атеросклеротической сосудистой болезни, коронарной болезни сердца, </w:t>
            </w:r>
            <w:r w:rsidR="003B66A0">
              <w:rPr>
                <w:sz w:val="22"/>
                <w:szCs w:val="22"/>
              </w:rPr>
              <w:t>заболеваний коронарной артерии,</w:t>
            </w:r>
            <w:r>
              <w:rPr>
                <w:sz w:val="22"/>
                <w:szCs w:val="22"/>
              </w:rPr>
              <w:t xml:space="preserve"> </w:t>
            </w:r>
            <w:r w:rsidR="003B66A0">
              <w:rPr>
                <w:sz w:val="22"/>
                <w:szCs w:val="22"/>
              </w:rPr>
              <w:t>заболеваний</w:t>
            </w:r>
            <w:r w:rsidR="002F0F09">
              <w:rPr>
                <w:sz w:val="22"/>
                <w:szCs w:val="22"/>
              </w:rPr>
              <w:t xml:space="preserve"> </w:t>
            </w:r>
            <w:r w:rsidR="003B66A0">
              <w:rPr>
                <w:sz w:val="22"/>
                <w:szCs w:val="22"/>
              </w:rPr>
              <w:t>периферических</w:t>
            </w:r>
            <w:r w:rsidR="002F0F09">
              <w:rPr>
                <w:sz w:val="22"/>
                <w:szCs w:val="22"/>
              </w:rPr>
              <w:t xml:space="preserve"> </w:t>
            </w:r>
            <w:r w:rsidR="003B66A0" w:rsidRPr="00662003">
              <w:rPr>
                <w:sz w:val="22"/>
                <w:szCs w:val="22"/>
              </w:rPr>
              <w:t>сосудов, заболеваний периферических ар</w:t>
            </w:r>
            <w:r w:rsidR="00C553D3">
              <w:rPr>
                <w:sz w:val="22"/>
                <w:szCs w:val="22"/>
              </w:rPr>
              <w:t>терий, и перемежающейся хромоты</w:t>
            </w:r>
            <w:r w:rsidR="001708BE">
              <w:t xml:space="preserve"> </w:t>
            </w:r>
            <w:r>
              <w:t>П.</w:t>
            </w:r>
            <w:r w:rsidR="001708BE" w:rsidRPr="001708BE">
              <w:rPr>
                <w:sz w:val="22"/>
                <w:szCs w:val="22"/>
              </w:rPr>
              <w:t>28. Комбинация по п. 1, фармацевтическая композиция по пп. 2-4, набор по п. 5, отличающиеся тем, что используются для терапии а</w:t>
            </w:r>
            <w:r w:rsidR="001708BE">
              <w:rPr>
                <w:sz w:val="22"/>
                <w:szCs w:val="22"/>
              </w:rPr>
              <w:t>теросклероза</w:t>
            </w:r>
          </w:p>
        </w:tc>
        <w:tc>
          <w:tcPr>
            <w:tcW w:w="2268" w:type="dxa"/>
            <w:tcBorders>
              <w:top w:val="single" w:sz="4" w:space="0" w:color="auto"/>
              <w:left w:val="single" w:sz="4" w:space="0" w:color="auto"/>
              <w:bottom w:val="single" w:sz="4" w:space="0" w:color="auto"/>
              <w:right w:val="single" w:sz="4" w:space="0" w:color="auto"/>
            </w:tcBorders>
          </w:tcPr>
          <w:p w:rsidR="003B66A0" w:rsidRPr="00556ED7" w:rsidRDefault="003B66A0" w:rsidP="00662003">
            <w:pPr>
              <w:rPr>
                <w:bCs/>
                <w:sz w:val="16"/>
                <w:szCs w:val="16"/>
              </w:rPr>
            </w:pPr>
            <w:r w:rsidRPr="00662003">
              <w:rPr>
                <w:bCs/>
                <w:sz w:val="16"/>
                <w:szCs w:val="16"/>
              </w:rPr>
              <w:t>Диковский А</w:t>
            </w:r>
            <w:r>
              <w:rPr>
                <w:bCs/>
                <w:sz w:val="16"/>
                <w:szCs w:val="16"/>
              </w:rPr>
              <w:t>.</w:t>
            </w:r>
            <w:r w:rsidRPr="00662003">
              <w:rPr>
                <w:bCs/>
                <w:sz w:val="16"/>
                <w:szCs w:val="16"/>
              </w:rPr>
              <w:t xml:space="preserve"> В</w:t>
            </w:r>
            <w:r>
              <w:rPr>
                <w:bCs/>
                <w:sz w:val="16"/>
                <w:szCs w:val="16"/>
              </w:rPr>
              <w:t>. и др.</w:t>
            </w:r>
          </w:p>
        </w:tc>
      </w:tr>
      <w:tr w:rsidR="00A24D91"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24D91" w:rsidRDefault="00E12EA2" w:rsidP="00A160F3">
            <w:pPr>
              <w:rPr>
                <w:sz w:val="20"/>
                <w:szCs w:val="20"/>
                <w:lang w:val="uk-UA"/>
              </w:rPr>
            </w:pPr>
            <w:r>
              <w:rPr>
                <w:sz w:val="20"/>
                <w:szCs w:val="20"/>
                <w:lang w:val="uk-UA"/>
              </w:rPr>
              <w:t>2.45</w:t>
            </w:r>
            <w:r w:rsidR="00A160F3">
              <w:rPr>
                <w:sz w:val="20"/>
                <w:szCs w:val="20"/>
                <w:lang w:val="uk-UA"/>
              </w:rPr>
              <w:t>7</w:t>
            </w:r>
          </w:p>
        </w:tc>
        <w:tc>
          <w:tcPr>
            <w:tcW w:w="1134" w:type="dxa"/>
            <w:tcBorders>
              <w:top w:val="single" w:sz="4" w:space="0" w:color="auto"/>
              <w:left w:val="single" w:sz="4" w:space="0" w:color="auto"/>
              <w:bottom w:val="single" w:sz="4" w:space="0" w:color="auto"/>
              <w:right w:val="single" w:sz="4" w:space="0" w:color="auto"/>
            </w:tcBorders>
          </w:tcPr>
          <w:p w:rsidR="00A24D91" w:rsidRPr="00E131D2" w:rsidRDefault="00E515C9" w:rsidP="00A414CC">
            <w:r>
              <w:t>Китай</w:t>
            </w:r>
          </w:p>
        </w:tc>
        <w:tc>
          <w:tcPr>
            <w:tcW w:w="1701" w:type="dxa"/>
            <w:tcBorders>
              <w:top w:val="single" w:sz="4" w:space="0" w:color="auto"/>
              <w:left w:val="single" w:sz="4" w:space="0" w:color="auto"/>
              <w:bottom w:val="single" w:sz="4" w:space="0" w:color="auto"/>
              <w:right w:val="single" w:sz="4" w:space="0" w:color="auto"/>
            </w:tcBorders>
          </w:tcPr>
          <w:p w:rsidR="00A24D91" w:rsidRDefault="00E515C9" w:rsidP="00A414CC">
            <w:pPr>
              <w:spacing w:line="227" w:lineRule="atLeast"/>
              <w:rPr>
                <w:lang w:val="uk-UA"/>
              </w:rPr>
            </w:pPr>
            <w:r>
              <w:rPr>
                <w:lang w:val="uk-UA"/>
              </w:rPr>
              <w:t>Заявка</w:t>
            </w:r>
          </w:p>
          <w:p w:rsidR="00E515C9" w:rsidRPr="00556ED7" w:rsidRDefault="00E515C9" w:rsidP="00A414CC">
            <w:pPr>
              <w:spacing w:line="227" w:lineRule="atLeast"/>
              <w:rPr>
                <w:lang w:val="uk-UA"/>
              </w:rPr>
            </w:pPr>
            <w:r>
              <w:rPr>
                <w:bCs/>
              </w:rPr>
              <w:t xml:space="preserve">105232445 (A) </w:t>
            </w:r>
            <w:r w:rsidRPr="00E131D2">
              <w:rPr>
                <w:bCs/>
              </w:rPr>
              <w:t>13</w:t>
            </w:r>
            <w:r>
              <w:rPr>
                <w:bCs/>
              </w:rPr>
              <w:t>.01.16</w:t>
            </w:r>
          </w:p>
        </w:tc>
        <w:tc>
          <w:tcPr>
            <w:tcW w:w="3544" w:type="dxa"/>
            <w:tcBorders>
              <w:top w:val="single" w:sz="4" w:space="0" w:color="auto"/>
              <w:left w:val="single" w:sz="4" w:space="0" w:color="auto"/>
              <w:bottom w:val="single" w:sz="4" w:space="0" w:color="auto"/>
              <w:right w:val="single" w:sz="4" w:space="0" w:color="auto"/>
            </w:tcBorders>
          </w:tcPr>
          <w:p w:rsidR="00A24D91" w:rsidRPr="00E131D2" w:rsidRDefault="00E515C9" w:rsidP="00A24D91">
            <w:pPr>
              <w:rPr>
                <w:bCs/>
              </w:rPr>
            </w:pPr>
            <w:r>
              <w:rPr>
                <w:bCs/>
              </w:rPr>
              <w:t>Э</w:t>
            </w:r>
            <w:r w:rsidR="0017629C" w:rsidRPr="0017629C">
              <w:rPr>
                <w:bCs/>
              </w:rPr>
              <w:t>рдостеин композиция сухая суспензия для лечения респираторных заболеваний, системы</w:t>
            </w:r>
          </w:p>
        </w:tc>
        <w:tc>
          <w:tcPr>
            <w:tcW w:w="5812" w:type="dxa"/>
            <w:tcBorders>
              <w:top w:val="single" w:sz="4" w:space="0" w:color="auto"/>
              <w:left w:val="single" w:sz="4" w:space="0" w:color="auto"/>
              <w:bottom w:val="single" w:sz="4" w:space="0" w:color="auto"/>
              <w:right w:val="single" w:sz="4" w:space="0" w:color="auto"/>
            </w:tcBorders>
          </w:tcPr>
          <w:p w:rsidR="00A24D91" w:rsidRPr="00E131D2" w:rsidRDefault="00E131D2" w:rsidP="00E515C9">
            <w:pPr>
              <w:spacing w:before="100" w:beforeAutospacing="1" w:after="100" w:afterAutospacing="1"/>
              <w:jc w:val="both"/>
              <w:rPr>
                <w:sz w:val="22"/>
                <w:szCs w:val="22"/>
              </w:rPr>
            </w:pPr>
            <w:r w:rsidRPr="00E131D2">
              <w:rPr>
                <w:sz w:val="22"/>
                <w:szCs w:val="22"/>
              </w:rPr>
              <w:t>Композицию готовят из эрдостеин</w:t>
            </w:r>
            <w:r w:rsidR="00E515C9">
              <w:rPr>
                <w:sz w:val="22"/>
                <w:szCs w:val="22"/>
              </w:rPr>
              <w:t>а</w:t>
            </w:r>
            <w:r w:rsidRPr="00E131D2">
              <w:rPr>
                <w:sz w:val="22"/>
                <w:szCs w:val="22"/>
              </w:rPr>
              <w:t>, сорбитол</w:t>
            </w:r>
            <w:r w:rsidR="00E515C9">
              <w:rPr>
                <w:sz w:val="22"/>
                <w:szCs w:val="22"/>
              </w:rPr>
              <w:t>а</w:t>
            </w:r>
            <w:r w:rsidRPr="00E131D2">
              <w:rPr>
                <w:sz w:val="22"/>
                <w:szCs w:val="22"/>
              </w:rPr>
              <w:t>, метафосфат</w:t>
            </w:r>
            <w:r w:rsidR="00E515C9">
              <w:rPr>
                <w:sz w:val="22"/>
                <w:szCs w:val="22"/>
              </w:rPr>
              <w:t>а</w:t>
            </w:r>
            <w:r w:rsidRPr="00E131D2">
              <w:rPr>
                <w:sz w:val="22"/>
                <w:szCs w:val="22"/>
              </w:rPr>
              <w:t xml:space="preserve"> калия, </w:t>
            </w:r>
            <w:r w:rsidR="002059CA">
              <w:rPr>
                <w:sz w:val="22"/>
                <w:szCs w:val="22"/>
              </w:rPr>
              <w:t>аравийск</w:t>
            </w:r>
            <w:r w:rsidR="00E515C9">
              <w:rPr>
                <w:sz w:val="22"/>
                <w:szCs w:val="22"/>
              </w:rPr>
              <w:t>ой</w:t>
            </w:r>
            <w:r w:rsidR="002059CA">
              <w:rPr>
                <w:sz w:val="22"/>
                <w:szCs w:val="22"/>
              </w:rPr>
              <w:t xml:space="preserve"> камед</w:t>
            </w:r>
            <w:r w:rsidR="00E515C9">
              <w:rPr>
                <w:sz w:val="22"/>
                <w:szCs w:val="22"/>
              </w:rPr>
              <w:t>и</w:t>
            </w:r>
            <w:r w:rsidR="002059CA">
              <w:rPr>
                <w:sz w:val="22"/>
                <w:szCs w:val="22"/>
              </w:rPr>
              <w:t xml:space="preserve"> и глицирризин</w:t>
            </w:r>
            <w:r w:rsidR="00E515C9">
              <w:rPr>
                <w:sz w:val="22"/>
                <w:szCs w:val="22"/>
              </w:rPr>
              <w:t>а</w:t>
            </w:r>
          </w:p>
        </w:tc>
        <w:tc>
          <w:tcPr>
            <w:tcW w:w="2268" w:type="dxa"/>
            <w:tcBorders>
              <w:top w:val="single" w:sz="4" w:space="0" w:color="auto"/>
              <w:left w:val="single" w:sz="4" w:space="0" w:color="auto"/>
              <w:bottom w:val="single" w:sz="4" w:space="0" w:color="auto"/>
              <w:right w:val="single" w:sz="4" w:space="0" w:color="auto"/>
            </w:tcBorders>
          </w:tcPr>
          <w:p w:rsidR="00A24D91" w:rsidRPr="00090D04" w:rsidRDefault="0017629C" w:rsidP="00A414CC">
            <w:pPr>
              <w:rPr>
                <w:bCs/>
                <w:sz w:val="16"/>
                <w:szCs w:val="16"/>
                <w:lang w:val="en-US"/>
              </w:rPr>
            </w:pPr>
            <w:r w:rsidRPr="00090D04">
              <w:rPr>
                <w:bCs/>
                <w:sz w:val="16"/>
                <w:szCs w:val="16"/>
                <w:lang w:val="en-US"/>
              </w:rPr>
              <w:t>L</w:t>
            </w:r>
            <w:r w:rsidR="00674855">
              <w:rPr>
                <w:bCs/>
                <w:sz w:val="16"/>
                <w:szCs w:val="16"/>
                <w:lang w:val="en-US"/>
              </w:rPr>
              <w:t>iu</w:t>
            </w:r>
            <w:r w:rsidRPr="00090D04">
              <w:rPr>
                <w:bCs/>
                <w:sz w:val="16"/>
                <w:szCs w:val="16"/>
                <w:lang w:val="en-US"/>
              </w:rPr>
              <w:t xml:space="preserve"> X</w:t>
            </w:r>
            <w:r w:rsidR="00674855">
              <w:rPr>
                <w:bCs/>
                <w:sz w:val="16"/>
                <w:szCs w:val="16"/>
                <w:lang w:val="en-US"/>
              </w:rPr>
              <w:t>uejian</w:t>
            </w:r>
          </w:p>
          <w:p w:rsidR="0017629C" w:rsidRPr="0017629C" w:rsidRDefault="0017629C" w:rsidP="00674855">
            <w:pPr>
              <w:rPr>
                <w:bCs/>
                <w:sz w:val="16"/>
                <w:szCs w:val="16"/>
                <w:lang w:val="en-US"/>
              </w:rPr>
            </w:pPr>
            <w:r w:rsidRPr="0017629C">
              <w:rPr>
                <w:bCs/>
                <w:sz w:val="16"/>
                <w:szCs w:val="16"/>
                <w:lang w:val="en-US"/>
              </w:rPr>
              <w:t>(Q</w:t>
            </w:r>
            <w:r w:rsidR="00674855">
              <w:rPr>
                <w:bCs/>
                <w:sz w:val="16"/>
                <w:szCs w:val="16"/>
                <w:lang w:val="en-US"/>
              </w:rPr>
              <w:t xml:space="preserve">ingdao </w:t>
            </w:r>
            <w:r w:rsidRPr="0017629C">
              <w:rPr>
                <w:bCs/>
                <w:sz w:val="16"/>
                <w:szCs w:val="16"/>
                <w:lang w:val="en-US"/>
              </w:rPr>
              <w:t xml:space="preserve"> H</w:t>
            </w:r>
            <w:r w:rsidR="00674855">
              <w:rPr>
                <w:bCs/>
                <w:sz w:val="16"/>
                <w:szCs w:val="16"/>
                <w:lang w:val="en-US"/>
              </w:rPr>
              <w:t>uazhicao</w:t>
            </w:r>
            <w:r w:rsidRPr="0017629C">
              <w:rPr>
                <w:bCs/>
                <w:sz w:val="16"/>
                <w:szCs w:val="16"/>
                <w:lang w:val="en-US"/>
              </w:rPr>
              <w:t xml:space="preserve"> P</w:t>
            </w:r>
            <w:r w:rsidR="00674855">
              <w:rPr>
                <w:bCs/>
                <w:sz w:val="16"/>
                <w:szCs w:val="16"/>
                <w:lang w:val="en-US"/>
              </w:rPr>
              <w:t>harmaceutical</w:t>
            </w:r>
            <w:r>
              <w:rPr>
                <w:bCs/>
                <w:sz w:val="16"/>
                <w:szCs w:val="16"/>
                <w:lang w:val="en-US"/>
              </w:rPr>
              <w:t xml:space="preserve"> T</w:t>
            </w:r>
            <w:r w:rsidR="00674855">
              <w:rPr>
                <w:bCs/>
                <w:sz w:val="16"/>
                <w:szCs w:val="16"/>
                <w:lang w:val="en-US"/>
              </w:rPr>
              <w:t xml:space="preserve">echnology </w:t>
            </w:r>
            <w:r>
              <w:rPr>
                <w:bCs/>
                <w:sz w:val="16"/>
                <w:szCs w:val="16"/>
                <w:lang w:val="en-US"/>
              </w:rPr>
              <w:t xml:space="preserve"> C</w:t>
            </w:r>
            <w:r w:rsidR="00674855">
              <w:rPr>
                <w:bCs/>
                <w:sz w:val="16"/>
                <w:szCs w:val="16"/>
                <w:lang w:val="en-US"/>
              </w:rPr>
              <w:t>o</w:t>
            </w:r>
            <w:r>
              <w:rPr>
                <w:bCs/>
                <w:sz w:val="16"/>
                <w:szCs w:val="16"/>
                <w:lang w:val="en-US"/>
              </w:rPr>
              <w:t xml:space="preserve"> L</w:t>
            </w:r>
            <w:r w:rsidR="00674855">
              <w:rPr>
                <w:bCs/>
                <w:sz w:val="16"/>
                <w:szCs w:val="16"/>
                <w:lang w:val="en-US"/>
              </w:rPr>
              <w:t>td</w:t>
            </w:r>
            <w:r>
              <w:rPr>
                <w:bCs/>
                <w:sz w:val="16"/>
                <w:szCs w:val="16"/>
                <w:lang w:val="en-US"/>
              </w:rPr>
              <w:t xml:space="preserve"> </w:t>
            </w:r>
            <w:r w:rsidRPr="0017629C">
              <w:rPr>
                <w:bCs/>
                <w:sz w:val="16"/>
                <w:szCs w:val="16"/>
                <w:lang w:val="en-US"/>
              </w:rPr>
              <w:t>)</w:t>
            </w:r>
          </w:p>
        </w:tc>
      </w:tr>
      <w:tr w:rsidR="00A24D91"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24D91" w:rsidRDefault="00E12EA2" w:rsidP="00A160F3">
            <w:pPr>
              <w:rPr>
                <w:sz w:val="20"/>
                <w:szCs w:val="20"/>
                <w:lang w:val="uk-UA"/>
              </w:rPr>
            </w:pPr>
            <w:r>
              <w:rPr>
                <w:sz w:val="20"/>
                <w:szCs w:val="20"/>
                <w:lang w:val="uk-UA"/>
              </w:rPr>
              <w:t>2.45</w:t>
            </w:r>
            <w:r w:rsidR="00A160F3">
              <w:rPr>
                <w:sz w:val="20"/>
                <w:szCs w:val="20"/>
                <w:lang w:val="uk-UA"/>
              </w:rPr>
              <w:t>8</w:t>
            </w:r>
          </w:p>
        </w:tc>
        <w:tc>
          <w:tcPr>
            <w:tcW w:w="1134" w:type="dxa"/>
            <w:tcBorders>
              <w:top w:val="single" w:sz="4" w:space="0" w:color="auto"/>
              <w:left w:val="single" w:sz="4" w:space="0" w:color="auto"/>
              <w:bottom w:val="single" w:sz="4" w:space="0" w:color="auto"/>
              <w:right w:val="single" w:sz="4" w:space="0" w:color="auto"/>
            </w:tcBorders>
          </w:tcPr>
          <w:p w:rsidR="00A24D91" w:rsidRPr="0017629C" w:rsidRDefault="00090D04" w:rsidP="00A414CC">
            <w:r>
              <w:t>США</w:t>
            </w:r>
          </w:p>
        </w:tc>
        <w:tc>
          <w:tcPr>
            <w:tcW w:w="1701" w:type="dxa"/>
            <w:tcBorders>
              <w:top w:val="single" w:sz="4" w:space="0" w:color="auto"/>
              <w:left w:val="single" w:sz="4" w:space="0" w:color="auto"/>
              <w:bottom w:val="single" w:sz="4" w:space="0" w:color="auto"/>
              <w:right w:val="single" w:sz="4" w:space="0" w:color="auto"/>
            </w:tcBorders>
          </w:tcPr>
          <w:p w:rsidR="00A24D91" w:rsidRDefault="00090D04" w:rsidP="00A414CC">
            <w:pPr>
              <w:spacing w:line="227" w:lineRule="atLeast"/>
              <w:rPr>
                <w:lang w:val="uk-UA"/>
              </w:rPr>
            </w:pPr>
            <w:r>
              <w:rPr>
                <w:lang w:val="uk-UA"/>
              </w:rPr>
              <w:t>Патент</w:t>
            </w:r>
          </w:p>
          <w:p w:rsidR="00090D04" w:rsidRDefault="00090D04" w:rsidP="00A414CC">
            <w:pPr>
              <w:spacing w:line="227" w:lineRule="atLeast"/>
              <w:rPr>
                <w:lang w:val="uk-UA"/>
              </w:rPr>
            </w:pPr>
            <w:r w:rsidRPr="00090D04">
              <w:rPr>
                <w:lang w:val="uk-UA"/>
              </w:rPr>
              <w:t>9,393,245</w:t>
            </w:r>
          </w:p>
          <w:p w:rsidR="00090D04" w:rsidRDefault="00090D04" w:rsidP="00A414CC">
            <w:pPr>
              <w:spacing w:line="227" w:lineRule="atLeast"/>
              <w:rPr>
                <w:lang w:val="uk-UA"/>
              </w:rPr>
            </w:pPr>
            <w:r>
              <w:rPr>
                <w:lang w:val="uk-UA"/>
              </w:rPr>
              <w:t>19.07.16</w:t>
            </w:r>
          </w:p>
          <w:p w:rsidR="000C533B" w:rsidRDefault="000C533B" w:rsidP="000C533B">
            <w:pPr>
              <w:spacing w:line="227" w:lineRule="atLeast"/>
              <w:rPr>
                <w:lang w:val="uk-UA"/>
              </w:rPr>
            </w:pPr>
            <w:r>
              <w:rPr>
                <w:lang w:val="uk-UA"/>
              </w:rPr>
              <w:t>Патент</w:t>
            </w:r>
          </w:p>
          <w:p w:rsidR="000C533B" w:rsidRPr="000C533B" w:rsidRDefault="000C533B" w:rsidP="000C533B">
            <w:pPr>
              <w:spacing w:line="227" w:lineRule="atLeast"/>
              <w:rPr>
                <w:bCs/>
                <w:color w:val="000000"/>
                <w:shd w:val="clear" w:color="auto" w:fill="FFFFFF"/>
              </w:rPr>
            </w:pPr>
            <w:r w:rsidRPr="000C533B">
              <w:rPr>
                <w:bCs/>
                <w:color w:val="000000"/>
                <w:shd w:val="clear" w:color="auto" w:fill="FFFFFF"/>
              </w:rPr>
              <w:lastRenderedPageBreak/>
              <w:t>10,085,990</w:t>
            </w:r>
          </w:p>
          <w:p w:rsidR="000C533B" w:rsidRDefault="000C533B" w:rsidP="000C533B">
            <w:pPr>
              <w:spacing w:line="227" w:lineRule="atLeast"/>
              <w:rPr>
                <w:lang w:val="en-US"/>
              </w:rPr>
            </w:pPr>
            <w:r>
              <w:rPr>
                <w:lang w:val="uk-UA"/>
              </w:rPr>
              <w:t>02.10.18</w:t>
            </w:r>
          </w:p>
          <w:p w:rsidR="00B632C2" w:rsidRDefault="00B632C2" w:rsidP="000C533B">
            <w:pPr>
              <w:spacing w:line="227" w:lineRule="atLeast"/>
            </w:pPr>
            <w:r>
              <w:t>Заяака</w:t>
            </w:r>
          </w:p>
          <w:p w:rsidR="00B632C2" w:rsidRDefault="00B632C2" w:rsidP="000C533B">
            <w:pPr>
              <w:spacing w:line="227" w:lineRule="atLeast"/>
              <w:rPr>
                <w:bCs/>
                <w:color w:val="262626"/>
                <w:spacing w:val="6"/>
                <w:shd w:val="clear" w:color="auto" w:fill="FFFFFF"/>
              </w:rPr>
            </w:pPr>
            <w:r w:rsidRPr="00334306">
              <w:rPr>
                <w:bCs/>
                <w:color w:val="262626"/>
                <w:spacing w:val="6"/>
                <w:shd w:val="clear" w:color="auto" w:fill="FFFFFF"/>
              </w:rPr>
              <w:t>20190336506</w:t>
            </w:r>
          </w:p>
          <w:p w:rsidR="00B632C2" w:rsidRDefault="00B632C2" w:rsidP="000C533B">
            <w:pPr>
              <w:spacing w:line="227" w:lineRule="atLeast"/>
              <w:rPr>
                <w:bCs/>
                <w:color w:val="262626"/>
                <w:spacing w:val="6"/>
                <w:shd w:val="clear" w:color="auto" w:fill="FFFFFF"/>
              </w:rPr>
            </w:pPr>
            <w:r>
              <w:rPr>
                <w:bCs/>
                <w:color w:val="262626"/>
                <w:spacing w:val="6"/>
                <w:shd w:val="clear" w:color="auto" w:fill="FFFFFF"/>
              </w:rPr>
              <w:t>А1</w:t>
            </w:r>
          </w:p>
          <w:p w:rsidR="00E2017A" w:rsidRDefault="00E2017A" w:rsidP="000C533B">
            <w:pPr>
              <w:spacing w:line="227" w:lineRule="atLeast"/>
              <w:rPr>
                <w:bCs/>
                <w:color w:val="262626"/>
                <w:spacing w:val="6"/>
                <w:shd w:val="clear" w:color="auto" w:fill="FFFFFF"/>
              </w:rPr>
            </w:pPr>
            <w:r>
              <w:rPr>
                <w:bCs/>
                <w:color w:val="262626"/>
                <w:spacing w:val="6"/>
                <w:shd w:val="clear" w:color="auto" w:fill="FFFFFF"/>
              </w:rPr>
              <w:t>17.11.19</w:t>
            </w:r>
          </w:p>
          <w:p w:rsidR="00B632C2" w:rsidRPr="00B632C2" w:rsidRDefault="00B632C2" w:rsidP="000C533B">
            <w:pPr>
              <w:spacing w:line="227" w:lineRule="atLeast"/>
            </w:pPr>
          </w:p>
        </w:tc>
        <w:tc>
          <w:tcPr>
            <w:tcW w:w="3544" w:type="dxa"/>
            <w:tcBorders>
              <w:top w:val="single" w:sz="4" w:space="0" w:color="auto"/>
              <w:left w:val="single" w:sz="4" w:space="0" w:color="auto"/>
              <w:bottom w:val="single" w:sz="4" w:space="0" w:color="auto"/>
              <w:right w:val="single" w:sz="4" w:space="0" w:color="auto"/>
            </w:tcBorders>
          </w:tcPr>
          <w:p w:rsidR="00A24D91" w:rsidRPr="0017629C" w:rsidRDefault="00090D04" w:rsidP="00A24D91">
            <w:pPr>
              <w:rPr>
                <w:bCs/>
              </w:rPr>
            </w:pPr>
            <w:r w:rsidRPr="00090D04">
              <w:rPr>
                <w:bCs/>
              </w:rPr>
              <w:lastRenderedPageBreak/>
              <w:t>Трициклические соединения в качестве модуляторов TNF-альфа синтеза и в качестве ингибиторов PDE4</w:t>
            </w:r>
          </w:p>
        </w:tc>
        <w:tc>
          <w:tcPr>
            <w:tcW w:w="5812" w:type="dxa"/>
            <w:tcBorders>
              <w:top w:val="single" w:sz="4" w:space="0" w:color="auto"/>
              <w:left w:val="single" w:sz="4" w:space="0" w:color="auto"/>
              <w:bottom w:val="single" w:sz="4" w:space="0" w:color="auto"/>
              <w:right w:val="single" w:sz="4" w:space="0" w:color="auto"/>
            </w:tcBorders>
          </w:tcPr>
          <w:p w:rsidR="00A24D91" w:rsidRPr="0017629C" w:rsidRDefault="00090D04" w:rsidP="00090D04">
            <w:pPr>
              <w:spacing w:before="100" w:beforeAutospacing="1" w:after="100" w:afterAutospacing="1"/>
              <w:jc w:val="both"/>
              <w:rPr>
                <w:sz w:val="22"/>
                <w:szCs w:val="22"/>
              </w:rPr>
            </w:pPr>
            <w:r w:rsidRPr="00090D04">
              <w:rPr>
                <w:sz w:val="22"/>
                <w:szCs w:val="22"/>
              </w:rPr>
              <w:t>В частности, соединение по данному изобретению может быть успешно использован</w:t>
            </w:r>
            <w:r>
              <w:rPr>
                <w:sz w:val="22"/>
                <w:szCs w:val="22"/>
              </w:rPr>
              <w:t>о</w:t>
            </w:r>
            <w:r w:rsidRPr="00090D04">
              <w:rPr>
                <w:sz w:val="22"/>
                <w:szCs w:val="22"/>
              </w:rPr>
              <w:t xml:space="preserve"> в комбинации с</w:t>
            </w:r>
            <w:r w:rsidR="009F54EC">
              <w:rPr>
                <w:sz w:val="22"/>
                <w:szCs w:val="22"/>
              </w:rPr>
              <w:t xml:space="preserve"> </w:t>
            </w:r>
            <w:r w:rsidRPr="00090D04">
              <w:rPr>
                <w:sz w:val="22"/>
                <w:szCs w:val="22"/>
              </w:rPr>
              <w:t xml:space="preserve">ХIV) глицирризин, ХV) фактор роста человека (HGF), или ХVI) аминосалициловой кислоты, такие как были описаны салазосульфапиридин, месалазин, или тому подобное. </w:t>
            </w:r>
            <w:r>
              <w:rPr>
                <w:sz w:val="22"/>
                <w:szCs w:val="22"/>
              </w:rPr>
              <w:lastRenderedPageBreak/>
              <w:t>Ф</w:t>
            </w:r>
            <w:r w:rsidRPr="00090D04">
              <w:rPr>
                <w:sz w:val="22"/>
                <w:szCs w:val="22"/>
              </w:rPr>
              <w:t>армацевтические композиции и способы применения в лечении состояний или расстройств, опосредованных TNF-.alpha. или по PDE4, в том числе, но не огранич</w:t>
            </w:r>
            <w:r>
              <w:rPr>
                <w:sz w:val="22"/>
                <w:szCs w:val="22"/>
              </w:rPr>
              <w:t>иваясь ими, ревматоидный артрит</w:t>
            </w:r>
          </w:p>
        </w:tc>
        <w:tc>
          <w:tcPr>
            <w:tcW w:w="2268" w:type="dxa"/>
            <w:tcBorders>
              <w:top w:val="single" w:sz="4" w:space="0" w:color="auto"/>
              <w:left w:val="single" w:sz="4" w:space="0" w:color="auto"/>
              <w:bottom w:val="single" w:sz="4" w:space="0" w:color="auto"/>
              <w:right w:val="single" w:sz="4" w:space="0" w:color="auto"/>
            </w:tcBorders>
          </w:tcPr>
          <w:p w:rsidR="000C533B" w:rsidRPr="000277D2" w:rsidRDefault="000C533B" w:rsidP="00A414CC">
            <w:pPr>
              <w:rPr>
                <w:bCs/>
                <w:sz w:val="16"/>
                <w:szCs w:val="16"/>
                <w:lang w:val="en-US"/>
              </w:rPr>
            </w:pPr>
            <w:r>
              <w:rPr>
                <w:bCs/>
                <w:sz w:val="16"/>
                <w:szCs w:val="16"/>
                <w:lang w:val="en-US"/>
              </w:rPr>
              <w:lastRenderedPageBreak/>
              <w:t>Mjalli</w:t>
            </w:r>
            <w:r w:rsidRPr="000277D2">
              <w:rPr>
                <w:bCs/>
                <w:sz w:val="16"/>
                <w:szCs w:val="16"/>
                <w:lang w:val="en-US"/>
              </w:rPr>
              <w:t xml:space="preserve"> </w:t>
            </w:r>
            <w:r w:rsidR="00090D04" w:rsidRPr="00090D04">
              <w:rPr>
                <w:bCs/>
                <w:sz w:val="16"/>
                <w:szCs w:val="16"/>
                <w:lang w:val="en-US"/>
              </w:rPr>
              <w:t>Adnan M. M.</w:t>
            </w:r>
          </w:p>
          <w:p w:rsidR="00A24D91" w:rsidRPr="00090D04" w:rsidRDefault="00090D04" w:rsidP="00A414CC">
            <w:pPr>
              <w:rPr>
                <w:bCs/>
                <w:sz w:val="16"/>
                <w:szCs w:val="16"/>
                <w:lang w:val="en-US"/>
              </w:rPr>
            </w:pPr>
            <w:r w:rsidRPr="00090D04">
              <w:rPr>
                <w:bCs/>
                <w:sz w:val="16"/>
                <w:szCs w:val="16"/>
                <w:lang w:val="en-US"/>
              </w:rPr>
              <w:t xml:space="preserve"> </w:t>
            </w:r>
            <w:r w:rsidR="00E2017A">
              <w:rPr>
                <w:bCs/>
                <w:sz w:val="16"/>
                <w:szCs w:val="16"/>
              </w:rPr>
              <w:t>и</w:t>
            </w:r>
            <w:r w:rsidR="00E2017A" w:rsidRPr="00BE34C2">
              <w:rPr>
                <w:bCs/>
                <w:sz w:val="16"/>
                <w:szCs w:val="16"/>
                <w:lang w:val="en-US"/>
              </w:rPr>
              <w:t xml:space="preserve">  </w:t>
            </w:r>
            <w:r w:rsidRPr="00090D04">
              <w:rPr>
                <w:bCs/>
                <w:sz w:val="16"/>
                <w:szCs w:val="16"/>
                <w:lang w:val="en-US"/>
              </w:rPr>
              <w:t xml:space="preserve"> </w:t>
            </w:r>
            <w:r>
              <w:rPr>
                <w:bCs/>
                <w:sz w:val="16"/>
                <w:szCs w:val="16"/>
              </w:rPr>
              <w:t>др</w:t>
            </w:r>
            <w:r w:rsidRPr="00090D04">
              <w:rPr>
                <w:bCs/>
                <w:sz w:val="16"/>
                <w:szCs w:val="16"/>
                <w:lang w:val="en-US"/>
              </w:rPr>
              <w:t>.</w:t>
            </w:r>
          </w:p>
          <w:p w:rsidR="00090D04" w:rsidRPr="00090D04" w:rsidRDefault="00090D04" w:rsidP="00A414CC">
            <w:pPr>
              <w:rPr>
                <w:bCs/>
                <w:sz w:val="16"/>
                <w:szCs w:val="16"/>
                <w:lang w:val="en-US"/>
              </w:rPr>
            </w:pPr>
            <w:r w:rsidRPr="00090D04">
              <w:rPr>
                <w:bCs/>
                <w:sz w:val="16"/>
                <w:szCs w:val="16"/>
                <w:lang w:val="en-US"/>
              </w:rPr>
              <w:t>(vTv Therapeutics LLC</w:t>
            </w:r>
            <w:r>
              <w:rPr>
                <w:bCs/>
                <w:sz w:val="16"/>
                <w:szCs w:val="16"/>
                <w:lang w:val="en-US"/>
              </w:rPr>
              <w:t xml:space="preserve"> </w:t>
            </w:r>
            <w:r w:rsidRPr="00090D04">
              <w:rPr>
                <w:bCs/>
                <w:sz w:val="16"/>
                <w:szCs w:val="16"/>
                <w:lang w:val="en-US"/>
              </w:rPr>
              <w:t>)</w:t>
            </w:r>
          </w:p>
        </w:tc>
      </w:tr>
      <w:tr w:rsidR="00762F2C" w:rsidRPr="00674855"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762F2C" w:rsidRDefault="00B41D0F" w:rsidP="00A160F3">
            <w:pPr>
              <w:rPr>
                <w:sz w:val="20"/>
                <w:szCs w:val="20"/>
                <w:lang w:val="uk-UA"/>
              </w:rPr>
            </w:pPr>
            <w:r>
              <w:rPr>
                <w:sz w:val="20"/>
                <w:szCs w:val="20"/>
                <w:lang w:val="uk-UA"/>
              </w:rPr>
              <w:lastRenderedPageBreak/>
              <w:t>2.459</w:t>
            </w:r>
          </w:p>
        </w:tc>
        <w:tc>
          <w:tcPr>
            <w:tcW w:w="1134" w:type="dxa"/>
            <w:tcBorders>
              <w:top w:val="single" w:sz="4" w:space="0" w:color="auto"/>
              <w:left w:val="single" w:sz="4" w:space="0" w:color="auto"/>
              <w:bottom w:val="single" w:sz="4" w:space="0" w:color="auto"/>
              <w:right w:val="single" w:sz="4" w:space="0" w:color="auto"/>
            </w:tcBorders>
          </w:tcPr>
          <w:p w:rsidR="00762F2C" w:rsidRPr="003E04FD" w:rsidRDefault="00762F2C" w:rsidP="00041FF7">
            <w:r>
              <w:t>США</w:t>
            </w:r>
          </w:p>
        </w:tc>
        <w:tc>
          <w:tcPr>
            <w:tcW w:w="1701" w:type="dxa"/>
            <w:tcBorders>
              <w:top w:val="single" w:sz="4" w:space="0" w:color="auto"/>
              <w:left w:val="single" w:sz="4" w:space="0" w:color="auto"/>
              <w:bottom w:val="single" w:sz="4" w:space="0" w:color="auto"/>
              <w:right w:val="single" w:sz="4" w:space="0" w:color="auto"/>
            </w:tcBorders>
          </w:tcPr>
          <w:p w:rsidR="00762F2C" w:rsidRDefault="00762F2C" w:rsidP="00041FF7">
            <w:pPr>
              <w:spacing w:line="227" w:lineRule="atLeast"/>
              <w:rPr>
                <w:lang w:val="uk-UA"/>
              </w:rPr>
            </w:pPr>
            <w:r>
              <w:rPr>
                <w:lang w:val="uk-UA"/>
              </w:rPr>
              <w:t xml:space="preserve">Заявка </w:t>
            </w:r>
          </w:p>
          <w:p w:rsidR="00762F2C" w:rsidRDefault="00762F2C" w:rsidP="00041FF7">
            <w:pPr>
              <w:spacing w:line="227" w:lineRule="atLeast"/>
              <w:rPr>
                <w:lang w:val="uk-UA"/>
              </w:rPr>
            </w:pPr>
            <w:r w:rsidRPr="00762F2C">
              <w:rPr>
                <w:lang w:val="uk-UA"/>
              </w:rPr>
              <w:t>20160208013</w:t>
            </w:r>
            <w:r>
              <w:rPr>
                <w:lang w:val="uk-UA"/>
              </w:rPr>
              <w:t>А1</w:t>
            </w:r>
          </w:p>
          <w:p w:rsidR="00762F2C" w:rsidRPr="00556ED7" w:rsidRDefault="00762F2C" w:rsidP="00762F2C">
            <w:pPr>
              <w:spacing w:line="227" w:lineRule="atLeast"/>
              <w:rPr>
                <w:lang w:val="uk-UA"/>
              </w:rPr>
            </w:pPr>
            <w:r>
              <w:rPr>
                <w:lang w:val="uk-UA"/>
              </w:rPr>
              <w:t>2</w:t>
            </w:r>
            <w:r>
              <w:rPr>
                <w:lang w:val="en-US"/>
              </w:rPr>
              <w:t>1</w:t>
            </w:r>
            <w:r>
              <w:rPr>
                <w:lang w:val="uk-UA"/>
              </w:rPr>
              <w:t>.07.16</w:t>
            </w:r>
          </w:p>
        </w:tc>
        <w:tc>
          <w:tcPr>
            <w:tcW w:w="3544" w:type="dxa"/>
            <w:tcBorders>
              <w:top w:val="single" w:sz="4" w:space="0" w:color="auto"/>
              <w:left w:val="single" w:sz="4" w:space="0" w:color="auto"/>
              <w:bottom w:val="single" w:sz="4" w:space="0" w:color="auto"/>
              <w:right w:val="single" w:sz="4" w:space="0" w:color="auto"/>
            </w:tcBorders>
          </w:tcPr>
          <w:p w:rsidR="00762F2C" w:rsidRPr="00090D04" w:rsidRDefault="00762F2C" w:rsidP="007D707D">
            <w:pPr>
              <w:rPr>
                <w:bCs/>
              </w:rPr>
            </w:pPr>
            <w:r w:rsidRPr="00762F2C">
              <w:rPr>
                <w:bCs/>
              </w:rPr>
              <w:t>М</w:t>
            </w:r>
            <w:r w:rsidR="007D707D">
              <w:rPr>
                <w:bCs/>
              </w:rPr>
              <w:t xml:space="preserve">етоды и композиции для снижения кардиальных повреждений  и </w:t>
            </w:r>
            <w:r w:rsidRPr="00762F2C">
              <w:rPr>
                <w:bCs/>
              </w:rPr>
              <w:t xml:space="preserve"> других</w:t>
            </w:r>
            <w:r w:rsidR="007D707D">
              <w:rPr>
                <w:bCs/>
              </w:rPr>
              <w:t xml:space="preserve"> </w:t>
            </w:r>
            <w:r w:rsidRPr="00762F2C">
              <w:rPr>
                <w:bCs/>
              </w:rPr>
              <w:t xml:space="preserve"> условий</w:t>
            </w:r>
          </w:p>
        </w:tc>
        <w:tc>
          <w:tcPr>
            <w:tcW w:w="5812" w:type="dxa"/>
            <w:tcBorders>
              <w:top w:val="single" w:sz="4" w:space="0" w:color="auto"/>
              <w:left w:val="single" w:sz="4" w:space="0" w:color="auto"/>
              <w:bottom w:val="single" w:sz="4" w:space="0" w:color="auto"/>
              <w:right w:val="single" w:sz="4" w:space="0" w:color="auto"/>
            </w:tcBorders>
          </w:tcPr>
          <w:p w:rsidR="00762F2C" w:rsidRPr="00090D04" w:rsidRDefault="00762F2C" w:rsidP="00695FE2">
            <w:pPr>
              <w:spacing w:before="100" w:beforeAutospacing="1" w:after="100" w:afterAutospacing="1"/>
              <w:jc w:val="both"/>
              <w:rPr>
                <w:sz w:val="22"/>
                <w:szCs w:val="22"/>
              </w:rPr>
            </w:pPr>
            <w:r w:rsidRPr="00762F2C">
              <w:rPr>
                <w:sz w:val="22"/>
                <w:szCs w:val="22"/>
              </w:rPr>
              <w:t>Настоящее изобретение относится к способам уменьшения повреждения сердца, особенно у субъекта, подвергающегося химиотерапии или лучевой терапии путем введения композиции, которая ингибирует активность эндоглин.</w:t>
            </w:r>
            <w:r w:rsidR="00695FE2">
              <w:t xml:space="preserve"> </w:t>
            </w:r>
            <w:r w:rsidR="00695FE2" w:rsidRPr="00695FE2">
              <w:rPr>
                <w:sz w:val="22"/>
                <w:szCs w:val="22"/>
              </w:rPr>
              <w:t>31. Способ по п.30, в котором указанный антифибротически</w:t>
            </w:r>
            <w:r w:rsidR="00695FE2">
              <w:rPr>
                <w:sz w:val="22"/>
                <w:szCs w:val="22"/>
              </w:rPr>
              <w:t>й</w:t>
            </w:r>
            <w:r w:rsidR="00695FE2" w:rsidRPr="00695FE2">
              <w:rPr>
                <w:sz w:val="22"/>
                <w:szCs w:val="22"/>
              </w:rPr>
              <w:t xml:space="preserve"> агент выбран из группы, состоящей из: pentoxyphiline, токоферол, витамин Е, пиоглитазон, INT 747, пэгинтерфероном 2b, инфликсимаб, рибавирин, глицирризин, кандесартана, лозартан, ирбесартан, Ambrisentan, FG -3019, варфарин, инсулин, колхицины, пэгинтерферон 2a, этанерцепт, p</w:t>
            </w:r>
            <w:r w:rsidR="00695FE2">
              <w:rPr>
                <w:sz w:val="22"/>
                <w:szCs w:val="22"/>
              </w:rPr>
              <w:t>irfenidone, nintedanib, и IL-10</w:t>
            </w:r>
          </w:p>
        </w:tc>
        <w:tc>
          <w:tcPr>
            <w:tcW w:w="2268" w:type="dxa"/>
            <w:tcBorders>
              <w:top w:val="single" w:sz="4" w:space="0" w:color="auto"/>
              <w:left w:val="single" w:sz="4" w:space="0" w:color="auto"/>
              <w:bottom w:val="single" w:sz="4" w:space="0" w:color="auto"/>
              <w:right w:val="single" w:sz="4" w:space="0" w:color="auto"/>
            </w:tcBorders>
          </w:tcPr>
          <w:p w:rsidR="00695FE2" w:rsidRPr="00435CCD" w:rsidRDefault="00695FE2" w:rsidP="00695FE2">
            <w:pPr>
              <w:rPr>
                <w:bCs/>
                <w:sz w:val="16"/>
                <w:szCs w:val="16"/>
                <w:lang w:val="en-US"/>
              </w:rPr>
            </w:pPr>
            <w:r>
              <w:rPr>
                <w:bCs/>
                <w:sz w:val="16"/>
                <w:szCs w:val="16"/>
                <w:lang w:val="en-US"/>
              </w:rPr>
              <w:t>K</w:t>
            </w:r>
            <w:r w:rsidR="00054819">
              <w:rPr>
                <w:bCs/>
                <w:sz w:val="16"/>
                <w:szCs w:val="16"/>
                <w:lang w:val="en-US"/>
              </w:rPr>
              <w:t>apur</w:t>
            </w:r>
            <w:r w:rsidR="00054819" w:rsidRPr="00435CCD">
              <w:rPr>
                <w:bCs/>
                <w:sz w:val="16"/>
                <w:szCs w:val="16"/>
                <w:lang w:val="en-US"/>
              </w:rPr>
              <w:t xml:space="preserve"> </w:t>
            </w:r>
            <w:r>
              <w:rPr>
                <w:bCs/>
                <w:sz w:val="16"/>
                <w:szCs w:val="16"/>
                <w:lang w:val="en-US"/>
              </w:rPr>
              <w:t>Navin</w:t>
            </w:r>
            <w:r w:rsidRPr="00435CCD">
              <w:rPr>
                <w:bCs/>
                <w:sz w:val="16"/>
                <w:szCs w:val="16"/>
                <w:lang w:val="en-US"/>
              </w:rPr>
              <w:t xml:space="preserve"> </w:t>
            </w:r>
            <w:r>
              <w:rPr>
                <w:bCs/>
                <w:sz w:val="16"/>
                <w:szCs w:val="16"/>
                <w:lang w:val="en-US"/>
              </w:rPr>
              <w:t>K</w:t>
            </w:r>
            <w:r w:rsidRPr="00435CCD">
              <w:rPr>
                <w:bCs/>
                <w:sz w:val="16"/>
                <w:szCs w:val="16"/>
                <w:lang w:val="en-US"/>
              </w:rPr>
              <w:t xml:space="preserve">., </w:t>
            </w:r>
          </w:p>
          <w:p w:rsidR="00762F2C" w:rsidRPr="00674855" w:rsidRDefault="00695FE2" w:rsidP="00695FE2">
            <w:pPr>
              <w:rPr>
                <w:bCs/>
                <w:sz w:val="16"/>
                <w:szCs w:val="16"/>
                <w:lang w:val="en-US"/>
              </w:rPr>
            </w:pPr>
            <w:r>
              <w:rPr>
                <w:bCs/>
                <w:sz w:val="16"/>
                <w:szCs w:val="16"/>
                <w:lang w:val="en-US"/>
              </w:rPr>
              <w:t>K</w:t>
            </w:r>
            <w:r w:rsidR="00054819">
              <w:rPr>
                <w:bCs/>
                <w:sz w:val="16"/>
                <w:szCs w:val="16"/>
                <w:lang w:val="en-US"/>
              </w:rPr>
              <w:t xml:space="preserve">aras </w:t>
            </w:r>
            <w:r w:rsidRPr="00674855">
              <w:rPr>
                <w:bCs/>
                <w:sz w:val="16"/>
                <w:szCs w:val="16"/>
                <w:lang w:val="en-US"/>
              </w:rPr>
              <w:t xml:space="preserve"> </w:t>
            </w:r>
            <w:r>
              <w:rPr>
                <w:bCs/>
                <w:sz w:val="16"/>
                <w:szCs w:val="16"/>
                <w:lang w:val="en-US"/>
              </w:rPr>
              <w:t>Richard</w:t>
            </w:r>
            <w:r w:rsidRPr="00674855">
              <w:rPr>
                <w:bCs/>
                <w:sz w:val="16"/>
                <w:szCs w:val="16"/>
                <w:lang w:val="en-US"/>
              </w:rPr>
              <w:t xml:space="preserve"> </w:t>
            </w:r>
            <w:r>
              <w:rPr>
                <w:bCs/>
                <w:sz w:val="16"/>
                <w:szCs w:val="16"/>
                <w:lang w:val="en-US"/>
              </w:rPr>
              <w:t>H</w:t>
            </w:r>
            <w:r w:rsidRPr="00674855">
              <w:rPr>
                <w:bCs/>
                <w:sz w:val="16"/>
                <w:szCs w:val="16"/>
                <w:lang w:val="en-US"/>
              </w:rPr>
              <w:t>.</w:t>
            </w:r>
          </w:p>
          <w:p w:rsidR="00695FE2" w:rsidRPr="00674855" w:rsidRDefault="00695FE2" w:rsidP="00054819">
            <w:pPr>
              <w:rPr>
                <w:bCs/>
                <w:sz w:val="16"/>
                <w:szCs w:val="16"/>
                <w:lang w:val="en-US"/>
              </w:rPr>
            </w:pPr>
            <w:r w:rsidRPr="00674855">
              <w:rPr>
                <w:bCs/>
                <w:sz w:val="16"/>
                <w:szCs w:val="16"/>
                <w:lang w:val="en-US"/>
              </w:rPr>
              <w:t>(</w:t>
            </w:r>
            <w:r>
              <w:rPr>
                <w:bCs/>
                <w:sz w:val="16"/>
                <w:szCs w:val="16"/>
                <w:lang w:val="en-US"/>
              </w:rPr>
              <w:t>T</w:t>
            </w:r>
            <w:r w:rsidR="00054819">
              <w:rPr>
                <w:bCs/>
                <w:sz w:val="16"/>
                <w:szCs w:val="16"/>
                <w:lang w:val="en-US"/>
              </w:rPr>
              <w:t>ufts</w:t>
            </w:r>
            <w:r w:rsidRPr="00674855">
              <w:rPr>
                <w:bCs/>
                <w:sz w:val="16"/>
                <w:szCs w:val="16"/>
                <w:lang w:val="en-US"/>
              </w:rPr>
              <w:t xml:space="preserve"> </w:t>
            </w:r>
            <w:r>
              <w:rPr>
                <w:bCs/>
                <w:sz w:val="16"/>
                <w:szCs w:val="16"/>
                <w:lang w:val="en-US"/>
              </w:rPr>
              <w:t>M</w:t>
            </w:r>
            <w:r w:rsidR="00054819">
              <w:rPr>
                <w:bCs/>
                <w:sz w:val="16"/>
                <w:szCs w:val="16"/>
                <w:lang w:val="en-US"/>
              </w:rPr>
              <w:t>edical</w:t>
            </w:r>
            <w:r w:rsidRPr="00674855">
              <w:rPr>
                <w:bCs/>
                <w:sz w:val="16"/>
                <w:szCs w:val="16"/>
                <w:lang w:val="en-US"/>
              </w:rPr>
              <w:t xml:space="preserve"> </w:t>
            </w:r>
            <w:r>
              <w:rPr>
                <w:bCs/>
                <w:sz w:val="16"/>
                <w:szCs w:val="16"/>
                <w:lang w:val="en-US"/>
              </w:rPr>
              <w:t>C</w:t>
            </w:r>
            <w:r w:rsidR="00054819">
              <w:rPr>
                <w:bCs/>
                <w:sz w:val="16"/>
                <w:szCs w:val="16"/>
                <w:lang w:val="en-US"/>
              </w:rPr>
              <w:t>enter</w:t>
            </w:r>
            <w:r w:rsidRPr="00674855">
              <w:rPr>
                <w:bCs/>
                <w:sz w:val="16"/>
                <w:szCs w:val="16"/>
                <w:lang w:val="en-US"/>
              </w:rPr>
              <w:t xml:space="preserve">, </w:t>
            </w:r>
            <w:r>
              <w:rPr>
                <w:bCs/>
                <w:sz w:val="16"/>
                <w:szCs w:val="16"/>
                <w:lang w:val="en-US"/>
              </w:rPr>
              <w:t>I</w:t>
            </w:r>
            <w:r w:rsidR="00054819">
              <w:rPr>
                <w:bCs/>
                <w:sz w:val="16"/>
                <w:szCs w:val="16"/>
                <w:lang w:val="en-US"/>
              </w:rPr>
              <w:t>nc</w:t>
            </w:r>
            <w:r w:rsidRPr="00674855">
              <w:rPr>
                <w:bCs/>
                <w:sz w:val="16"/>
                <w:szCs w:val="16"/>
                <w:lang w:val="en-US"/>
              </w:rPr>
              <w:t>.)</w:t>
            </w:r>
          </w:p>
        </w:tc>
      </w:tr>
      <w:tr w:rsidR="00762F2C" w:rsidRPr="00054819"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762F2C" w:rsidRDefault="007D707D" w:rsidP="00A414CC">
            <w:pPr>
              <w:rPr>
                <w:sz w:val="20"/>
                <w:szCs w:val="20"/>
                <w:lang w:val="uk-UA"/>
              </w:rPr>
            </w:pPr>
            <w:r>
              <w:rPr>
                <w:sz w:val="20"/>
                <w:szCs w:val="20"/>
                <w:lang w:val="uk-UA"/>
              </w:rPr>
              <w:t>2.460</w:t>
            </w:r>
          </w:p>
        </w:tc>
        <w:tc>
          <w:tcPr>
            <w:tcW w:w="1134" w:type="dxa"/>
            <w:tcBorders>
              <w:top w:val="single" w:sz="4" w:space="0" w:color="auto"/>
              <w:left w:val="single" w:sz="4" w:space="0" w:color="auto"/>
              <w:bottom w:val="single" w:sz="4" w:space="0" w:color="auto"/>
              <w:right w:val="single" w:sz="4" w:space="0" w:color="auto"/>
            </w:tcBorders>
          </w:tcPr>
          <w:p w:rsidR="00762F2C" w:rsidRPr="007D707D" w:rsidRDefault="007D707D" w:rsidP="00A414CC">
            <w:r>
              <w:t>США</w:t>
            </w:r>
          </w:p>
        </w:tc>
        <w:tc>
          <w:tcPr>
            <w:tcW w:w="1701" w:type="dxa"/>
            <w:tcBorders>
              <w:top w:val="single" w:sz="4" w:space="0" w:color="auto"/>
              <w:left w:val="single" w:sz="4" w:space="0" w:color="auto"/>
              <w:bottom w:val="single" w:sz="4" w:space="0" w:color="auto"/>
              <w:right w:val="single" w:sz="4" w:space="0" w:color="auto"/>
            </w:tcBorders>
          </w:tcPr>
          <w:p w:rsidR="007D707D" w:rsidRDefault="007D707D" w:rsidP="007D707D">
            <w:pPr>
              <w:spacing w:line="227" w:lineRule="atLeast"/>
              <w:rPr>
                <w:lang w:val="uk-UA"/>
              </w:rPr>
            </w:pPr>
            <w:r>
              <w:rPr>
                <w:lang w:val="uk-UA"/>
              </w:rPr>
              <w:t xml:space="preserve">Заявка </w:t>
            </w:r>
          </w:p>
          <w:p w:rsidR="00762F2C" w:rsidRDefault="00762F2C" w:rsidP="00A414CC">
            <w:pPr>
              <w:spacing w:line="227" w:lineRule="atLeast"/>
              <w:rPr>
                <w:lang w:val="uk-UA"/>
              </w:rPr>
            </w:pPr>
            <w:r w:rsidRPr="00762F2C">
              <w:rPr>
                <w:lang w:val="uk-UA"/>
              </w:rPr>
              <w:t>20160213584</w:t>
            </w:r>
          </w:p>
          <w:p w:rsidR="007D707D" w:rsidRDefault="007D707D" w:rsidP="00A414CC">
            <w:pPr>
              <w:spacing w:line="227" w:lineRule="atLeast"/>
              <w:rPr>
                <w:lang w:val="uk-UA"/>
              </w:rPr>
            </w:pPr>
            <w:r>
              <w:rPr>
                <w:lang w:val="uk-UA"/>
              </w:rPr>
              <w:t>А1</w:t>
            </w:r>
          </w:p>
          <w:p w:rsidR="007D707D" w:rsidRPr="00556ED7" w:rsidRDefault="007D707D" w:rsidP="00A414CC">
            <w:pPr>
              <w:spacing w:line="227" w:lineRule="atLeast"/>
              <w:rPr>
                <w:lang w:val="uk-UA"/>
              </w:rPr>
            </w:pPr>
            <w:r>
              <w:rPr>
                <w:lang w:val="uk-UA"/>
              </w:rPr>
              <w:t>28.07.16</w:t>
            </w:r>
          </w:p>
        </w:tc>
        <w:tc>
          <w:tcPr>
            <w:tcW w:w="3544" w:type="dxa"/>
            <w:tcBorders>
              <w:top w:val="single" w:sz="4" w:space="0" w:color="auto"/>
              <w:left w:val="single" w:sz="4" w:space="0" w:color="auto"/>
              <w:bottom w:val="single" w:sz="4" w:space="0" w:color="auto"/>
              <w:right w:val="single" w:sz="4" w:space="0" w:color="auto"/>
            </w:tcBorders>
          </w:tcPr>
          <w:p w:rsidR="00762F2C" w:rsidRPr="00B60AD5" w:rsidRDefault="007D707D" w:rsidP="00A24D91">
            <w:pPr>
              <w:rPr>
                <w:bCs/>
              </w:rPr>
            </w:pPr>
            <w:r>
              <w:rPr>
                <w:bCs/>
              </w:rPr>
              <w:t xml:space="preserve">Описание составов </w:t>
            </w:r>
            <w:r w:rsidRPr="00B60AD5">
              <w:rPr>
                <w:bCs/>
              </w:rPr>
              <w:t>ресвератрола и способы их использования</w:t>
            </w:r>
          </w:p>
        </w:tc>
        <w:tc>
          <w:tcPr>
            <w:tcW w:w="5812" w:type="dxa"/>
            <w:tcBorders>
              <w:top w:val="single" w:sz="4" w:space="0" w:color="auto"/>
              <w:left w:val="single" w:sz="4" w:space="0" w:color="auto"/>
              <w:bottom w:val="single" w:sz="4" w:space="0" w:color="auto"/>
              <w:right w:val="single" w:sz="4" w:space="0" w:color="auto"/>
            </w:tcBorders>
          </w:tcPr>
          <w:p w:rsidR="00762F2C" w:rsidRPr="00B60AD5" w:rsidRDefault="00762F2C" w:rsidP="00556ED7">
            <w:pPr>
              <w:spacing w:before="100" w:beforeAutospacing="1" w:after="100" w:afterAutospacing="1"/>
              <w:jc w:val="both"/>
              <w:rPr>
                <w:sz w:val="22"/>
                <w:szCs w:val="22"/>
              </w:rPr>
            </w:pPr>
            <w:r w:rsidRPr="00B60AD5">
              <w:rPr>
                <w:sz w:val="22"/>
                <w:szCs w:val="22"/>
              </w:rPr>
              <w:t xml:space="preserve">[0023] В одном из аспектов настоящего изобретения, ресвератрол вводят в контакт с (например, в сочетании, смешанный или смешанный) с одним или несколькими </w:t>
            </w:r>
            <w:r w:rsidRPr="00B60AD5">
              <w:rPr>
                <w:sz w:val="22"/>
                <w:szCs w:val="22"/>
                <w:lang w:val="en-US"/>
              </w:rPr>
              <w:t>bioenhancers</w:t>
            </w:r>
            <w:r w:rsidRPr="00B60AD5">
              <w:rPr>
                <w:sz w:val="22"/>
                <w:szCs w:val="22"/>
              </w:rPr>
              <w:t>.</w:t>
            </w:r>
            <w:r>
              <w:t xml:space="preserve"> </w:t>
            </w:r>
            <w:r w:rsidRPr="00762F2C">
              <w:rPr>
                <w:sz w:val="22"/>
                <w:szCs w:val="22"/>
              </w:rPr>
              <w:t>Такие bioenhancers может увеличить биодоступность, биоактивность и / или эффективность ресвератрола. Некоторые не ограничивающие примеры bioenhancers для комбинирования с ресвератрол включают, но не ограничиваются ими, лецитина, пиперин, чеснок, лизергол, нарингин, кверцетин, niaziridin, глицирризин, капсаицин, куркумин, феруловой кислоты и масла, такие как масло из виноградных косточек, перечная мята масло, морковь масло, тмин масло, Capmul, МКМ С10, а также их комбинации</w:t>
            </w:r>
          </w:p>
        </w:tc>
        <w:tc>
          <w:tcPr>
            <w:tcW w:w="2268" w:type="dxa"/>
            <w:tcBorders>
              <w:top w:val="single" w:sz="4" w:space="0" w:color="auto"/>
              <w:left w:val="single" w:sz="4" w:space="0" w:color="auto"/>
              <w:bottom w:val="single" w:sz="4" w:space="0" w:color="auto"/>
              <w:right w:val="single" w:sz="4" w:space="0" w:color="auto"/>
            </w:tcBorders>
          </w:tcPr>
          <w:p w:rsidR="00054819" w:rsidRDefault="00762F2C" w:rsidP="00054819">
            <w:pPr>
              <w:rPr>
                <w:bCs/>
                <w:sz w:val="16"/>
                <w:szCs w:val="16"/>
                <w:lang w:val="en-US"/>
              </w:rPr>
            </w:pPr>
            <w:r w:rsidRPr="00762F2C">
              <w:rPr>
                <w:bCs/>
                <w:sz w:val="16"/>
                <w:szCs w:val="16"/>
                <w:lang w:val="en-US"/>
              </w:rPr>
              <w:t>H</w:t>
            </w:r>
            <w:r w:rsidR="00054819">
              <w:rPr>
                <w:bCs/>
                <w:sz w:val="16"/>
                <w:szCs w:val="16"/>
                <w:lang w:val="en-US"/>
              </w:rPr>
              <w:t xml:space="preserve">owe </w:t>
            </w:r>
            <w:r w:rsidRPr="00762F2C">
              <w:rPr>
                <w:bCs/>
                <w:sz w:val="16"/>
                <w:szCs w:val="16"/>
                <w:lang w:val="en-US"/>
              </w:rPr>
              <w:t xml:space="preserve"> B</w:t>
            </w:r>
            <w:r w:rsidR="00054819">
              <w:rPr>
                <w:bCs/>
                <w:sz w:val="16"/>
                <w:szCs w:val="16"/>
                <w:lang w:val="en-US"/>
              </w:rPr>
              <w:t>rucel,</w:t>
            </w:r>
          </w:p>
          <w:p w:rsidR="00762F2C" w:rsidRPr="00762F2C" w:rsidRDefault="00762F2C" w:rsidP="00054819">
            <w:pPr>
              <w:rPr>
                <w:bCs/>
                <w:sz w:val="16"/>
                <w:szCs w:val="16"/>
                <w:lang w:val="en-US"/>
              </w:rPr>
            </w:pPr>
            <w:r w:rsidRPr="00762F2C">
              <w:rPr>
                <w:bCs/>
                <w:sz w:val="16"/>
                <w:szCs w:val="16"/>
                <w:lang w:val="en-US"/>
              </w:rPr>
              <w:t>P</w:t>
            </w:r>
            <w:r w:rsidR="00054819">
              <w:rPr>
                <w:bCs/>
                <w:sz w:val="16"/>
                <w:szCs w:val="16"/>
                <w:lang w:val="en-US"/>
              </w:rPr>
              <w:t>rasad</w:t>
            </w:r>
            <w:r w:rsidRPr="00762F2C">
              <w:rPr>
                <w:bCs/>
                <w:sz w:val="16"/>
                <w:szCs w:val="16"/>
                <w:lang w:val="en-US"/>
              </w:rPr>
              <w:t xml:space="preserve"> K</w:t>
            </w:r>
            <w:r w:rsidR="00054819">
              <w:rPr>
                <w:bCs/>
                <w:sz w:val="16"/>
                <w:szCs w:val="16"/>
                <w:lang w:val="en-US"/>
              </w:rPr>
              <w:t>odimule</w:t>
            </w:r>
          </w:p>
        </w:tc>
      </w:tr>
      <w:tr w:rsidR="00D1489F" w:rsidRPr="00F20B9F"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1489F" w:rsidRPr="00310996" w:rsidRDefault="00D1489F" w:rsidP="00A414CC">
            <w:pPr>
              <w:rPr>
                <w:sz w:val="20"/>
                <w:szCs w:val="20"/>
                <w:lang w:val="en-US"/>
              </w:rPr>
            </w:pPr>
            <w:r w:rsidRPr="00310996">
              <w:rPr>
                <w:sz w:val="20"/>
                <w:szCs w:val="20"/>
                <w:highlight w:val="yellow"/>
                <w:lang w:val="uk-UA"/>
              </w:rPr>
              <w:t>2.46</w:t>
            </w:r>
            <w:r w:rsidRPr="00310996">
              <w:rPr>
                <w:sz w:val="20"/>
                <w:szCs w:val="20"/>
                <w:highlight w:val="yellow"/>
                <w:lang w:val="en-US"/>
              </w:rPr>
              <w:t>1</w:t>
            </w:r>
          </w:p>
        </w:tc>
        <w:tc>
          <w:tcPr>
            <w:tcW w:w="1134" w:type="dxa"/>
            <w:tcBorders>
              <w:top w:val="single" w:sz="4" w:space="0" w:color="auto"/>
              <w:left w:val="single" w:sz="4" w:space="0" w:color="auto"/>
              <w:bottom w:val="single" w:sz="4" w:space="0" w:color="auto"/>
              <w:right w:val="single" w:sz="4" w:space="0" w:color="auto"/>
            </w:tcBorders>
          </w:tcPr>
          <w:p w:rsidR="00D1489F" w:rsidRDefault="00D1489F"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D1489F" w:rsidRDefault="00D1489F" w:rsidP="00AF2601">
            <w:pPr>
              <w:rPr>
                <w:bCs/>
                <w:color w:val="000000"/>
                <w:shd w:val="clear" w:color="auto" w:fill="FFFFFF"/>
              </w:rPr>
            </w:pPr>
            <w:r>
              <w:rPr>
                <w:bCs/>
                <w:color w:val="000000"/>
                <w:shd w:val="clear" w:color="auto" w:fill="FFFFFF"/>
              </w:rPr>
              <w:t>Патент</w:t>
            </w:r>
          </w:p>
          <w:p w:rsidR="00D1489F" w:rsidRPr="00DA6CEE" w:rsidRDefault="00574243" w:rsidP="00AF2601">
            <w:pPr>
              <w:shd w:val="clear" w:color="auto" w:fill="FFFFFF"/>
              <w:textAlignment w:val="top"/>
              <w:rPr>
                <w:bCs/>
                <w:color w:val="000000" w:themeColor="text1"/>
                <w:spacing w:val="6"/>
                <w:sz w:val="22"/>
                <w:szCs w:val="22"/>
              </w:rPr>
            </w:pPr>
            <w:hyperlink r:id="rId26" w:tgtFrame="_blank" w:tooltip="Ссылка на реестр (открывается в отдельном окне)" w:history="1">
              <w:r w:rsidR="00D1489F" w:rsidRPr="00DA6CEE">
                <w:rPr>
                  <w:rStyle w:val="ab"/>
                  <w:bCs/>
                  <w:color w:val="000000" w:themeColor="text1"/>
                  <w:spacing w:val="6"/>
                  <w:sz w:val="22"/>
                  <w:szCs w:val="22"/>
                  <w:u w:val="none"/>
                </w:rPr>
                <w:t>2 616 245</w:t>
              </w:r>
            </w:hyperlink>
            <w:r w:rsidR="00D1489F" w:rsidRPr="00DA6CEE">
              <w:rPr>
                <w:bCs/>
                <w:color w:val="000000" w:themeColor="text1"/>
                <w:spacing w:val="6"/>
                <w:sz w:val="22"/>
                <w:szCs w:val="22"/>
              </w:rPr>
              <w:t xml:space="preserve"> C2</w:t>
            </w:r>
          </w:p>
          <w:p w:rsidR="00D1489F" w:rsidRPr="00DA6CEE" w:rsidRDefault="00D1489F" w:rsidP="00AF2601">
            <w:pPr>
              <w:rPr>
                <w:bCs/>
                <w:color w:val="000000"/>
                <w:shd w:val="clear" w:color="auto" w:fill="FFFFFF"/>
              </w:rPr>
            </w:pPr>
            <w:r>
              <w:rPr>
                <w:bCs/>
                <w:color w:val="000000"/>
                <w:shd w:val="clear" w:color="auto" w:fill="FFFFFF"/>
              </w:rPr>
              <w:t>13.04.17</w:t>
            </w:r>
          </w:p>
        </w:tc>
        <w:tc>
          <w:tcPr>
            <w:tcW w:w="3544" w:type="dxa"/>
            <w:tcBorders>
              <w:top w:val="single" w:sz="4" w:space="0" w:color="auto"/>
              <w:left w:val="single" w:sz="4" w:space="0" w:color="auto"/>
              <w:bottom w:val="single" w:sz="4" w:space="0" w:color="auto"/>
              <w:right w:val="single" w:sz="4" w:space="0" w:color="auto"/>
            </w:tcBorders>
          </w:tcPr>
          <w:p w:rsidR="00D1489F" w:rsidRPr="00DA6CEE" w:rsidRDefault="00D1489F" w:rsidP="00AF2601">
            <w:pPr>
              <w:rPr>
                <w:bCs/>
              </w:rPr>
            </w:pPr>
            <w:r w:rsidRPr="00DA6CEE">
              <w:rPr>
                <w:bCs/>
                <w:color w:val="000000"/>
                <w:spacing w:val="6"/>
                <w:shd w:val="clear" w:color="auto" w:fill="FFFFFF"/>
              </w:rPr>
              <w:t>Композиция для профилакти</w:t>
            </w:r>
            <w:r>
              <w:rPr>
                <w:bCs/>
                <w:color w:val="000000"/>
                <w:spacing w:val="6"/>
                <w:shd w:val="clear" w:color="auto" w:fill="FFFFFF"/>
              </w:rPr>
              <w:t>-</w:t>
            </w:r>
            <w:r w:rsidRPr="00DA6CEE">
              <w:rPr>
                <w:bCs/>
                <w:color w:val="000000"/>
                <w:spacing w:val="6"/>
                <w:shd w:val="clear" w:color="auto" w:fill="FFFFFF"/>
              </w:rPr>
              <w:t>ки заболеваний, вызываемых цитомегаловирусной инфекцией</w:t>
            </w:r>
          </w:p>
        </w:tc>
        <w:tc>
          <w:tcPr>
            <w:tcW w:w="5812" w:type="dxa"/>
            <w:tcBorders>
              <w:top w:val="single" w:sz="4" w:space="0" w:color="auto"/>
              <w:left w:val="single" w:sz="4" w:space="0" w:color="auto"/>
              <w:bottom w:val="single" w:sz="4" w:space="0" w:color="auto"/>
              <w:right w:val="single" w:sz="4" w:space="0" w:color="auto"/>
            </w:tcBorders>
          </w:tcPr>
          <w:p w:rsidR="00D1489F" w:rsidRPr="00DA6CEE" w:rsidRDefault="00D1489F" w:rsidP="00AF2601">
            <w:pPr>
              <w:spacing w:before="100" w:beforeAutospacing="1" w:after="100" w:afterAutospacing="1"/>
              <w:rPr>
                <w:rStyle w:val="apple-converted-space"/>
                <w:shd w:val="clear" w:color="auto" w:fill="FFFFFF"/>
              </w:rPr>
            </w:pPr>
            <w:r>
              <w:rPr>
                <w:color w:val="000000"/>
                <w:spacing w:val="6"/>
                <w:shd w:val="clear" w:color="auto" w:fill="FFFFFF"/>
              </w:rPr>
              <w:t>Композиция для профилактики заболеваний, вызы-ваемых цитомегаловирусной инфекцией, содержа-щая инактивированную суспензию Human herpes-virus 5 АТСС® VR-1788™, полиоксидоний, гиалу-</w:t>
            </w:r>
            <w:r>
              <w:rPr>
                <w:color w:val="000000"/>
                <w:spacing w:val="6"/>
                <w:shd w:val="clear" w:color="auto" w:fill="FFFFFF"/>
              </w:rPr>
              <w:lastRenderedPageBreak/>
              <w:t>роновую</w:t>
            </w:r>
            <w:r>
              <w:rPr>
                <w:rStyle w:val="apple-converted-space"/>
                <w:spacing w:val="6"/>
                <w:shd w:val="clear" w:color="auto" w:fill="FFFFFF"/>
              </w:rPr>
              <w:t> </w:t>
            </w:r>
            <w:r w:rsidRPr="00DA6CEE">
              <w:rPr>
                <w:rStyle w:val="key"/>
                <w:bCs/>
                <w:color w:val="000000" w:themeColor="text1"/>
                <w:spacing w:val="6"/>
                <w:shd w:val="clear" w:color="auto" w:fill="FFFFFF"/>
              </w:rPr>
              <w:t>кислоту</w:t>
            </w:r>
            <w:r w:rsidRPr="00DA6CEE">
              <w:rPr>
                <w:color w:val="000000" w:themeColor="text1"/>
                <w:spacing w:val="6"/>
                <w:shd w:val="clear" w:color="auto" w:fill="FFFFFF"/>
              </w:rPr>
              <w:t>,</w:t>
            </w:r>
            <w:r w:rsidRPr="00DA6CEE">
              <w:rPr>
                <w:rStyle w:val="apple-converted-space"/>
                <w:color w:val="000000" w:themeColor="text1"/>
                <w:spacing w:val="6"/>
                <w:shd w:val="clear" w:color="auto" w:fill="FFFFFF"/>
              </w:rPr>
              <w:t> </w:t>
            </w:r>
            <w:r w:rsidRPr="00DA6CEE">
              <w:rPr>
                <w:rStyle w:val="key"/>
                <w:bCs/>
                <w:color w:val="000000" w:themeColor="text1"/>
                <w:spacing w:val="6"/>
                <w:shd w:val="clear" w:color="auto" w:fill="FFFFFF"/>
              </w:rPr>
              <w:t>глицирризиновую</w:t>
            </w:r>
            <w:r w:rsidRPr="00DA6CEE">
              <w:rPr>
                <w:rStyle w:val="apple-converted-space"/>
                <w:color w:val="000000" w:themeColor="text1"/>
                <w:spacing w:val="6"/>
                <w:shd w:val="clear" w:color="auto" w:fill="FFFFFF"/>
              </w:rPr>
              <w:t> </w:t>
            </w:r>
            <w:r w:rsidRPr="00DA6CEE">
              <w:rPr>
                <w:rStyle w:val="key"/>
                <w:bCs/>
                <w:color w:val="000000" w:themeColor="text1"/>
                <w:spacing w:val="6"/>
                <w:shd w:val="clear" w:color="auto" w:fill="FFFFFF"/>
              </w:rPr>
              <w:t>кислоту</w:t>
            </w:r>
            <w:r w:rsidRPr="00DA6CEE">
              <w:rPr>
                <w:rStyle w:val="apple-converted-space"/>
                <w:color w:val="000000" w:themeColor="text1"/>
                <w:spacing w:val="6"/>
                <w:shd w:val="clear" w:color="auto" w:fill="FFFFFF"/>
              </w:rPr>
              <w:t> </w:t>
            </w:r>
            <w:r>
              <w:rPr>
                <w:color w:val="000000"/>
                <w:spacing w:val="6"/>
                <w:shd w:val="clear" w:color="auto" w:fill="FFFFFF"/>
              </w:rPr>
              <w:t>в эффективном количестве. Применение изобретения приводит к повышению эффективности лечения заболеваний, вызванных цитомегаловирусной инфекцией</w:t>
            </w:r>
            <w:r>
              <w:rPr>
                <w:rStyle w:val="apple-converted-space"/>
                <w:spacing w:val="6"/>
                <w:shd w:val="clear" w:color="auto" w:fill="FFFFFF"/>
              </w:rPr>
              <w:t> </w:t>
            </w:r>
          </w:p>
        </w:tc>
        <w:tc>
          <w:tcPr>
            <w:tcW w:w="2268" w:type="dxa"/>
            <w:tcBorders>
              <w:top w:val="single" w:sz="4" w:space="0" w:color="auto"/>
              <w:left w:val="single" w:sz="4" w:space="0" w:color="auto"/>
              <w:bottom w:val="single" w:sz="4" w:space="0" w:color="auto"/>
              <w:right w:val="single" w:sz="4" w:space="0" w:color="auto"/>
            </w:tcBorders>
          </w:tcPr>
          <w:p w:rsidR="00D1489F" w:rsidRPr="00DA6CEE" w:rsidRDefault="00D1489F" w:rsidP="00AF2601">
            <w:pPr>
              <w:rPr>
                <w:bCs/>
                <w:color w:val="000000"/>
                <w:sz w:val="18"/>
                <w:szCs w:val="18"/>
                <w:shd w:val="clear" w:color="auto" w:fill="FFFFFF"/>
              </w:rPr>
            </w:pPr>
            <w:r w:rsidRPr="00DA6CEE">
              <w:rPr>
                <w:bCs/>
                <w:color w:val="000000"/>
                <w:spacing w:val="6"/>
                <w:sz w:val="18"/>
                <w:szCs w:val="18"/>
                <w:shd w:val="clear" w:color="auto" w:fill="FFFFFF"/>
              </w:rPr>
              <w:lastRenderedPageBreak/>
              <w:t>Марданлы Сейфаддин Гашим оглы</w:t>
            </w:r>
            <w:r>
              <w:rPr>
                <w:bCs/>
                <w:color w:val="000000"/>
                <w:spacing w:val="6"/>
                <w:sz w:val="18"/>
                <w:szCs w:val="18"/>
                <w:shd w:val="clear" w:color="auto" w:fill="FFFFFF"/>
              </w:rPr>
              <w:t xml:space="preserve"> и др.</w:t>
            </w:r>
          </w:p>
        </w:tc>
      </w:tr>
      <w:tr w:rsidR="00F20B9F" w:rsidRPr="00F20B9F"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F20B9F" w:rsidRPr="00310996" w:rsidRDefault="00310996" w:rsidP="00A414CC">
            <w:pPr>
              <w:rPr>
                <w:sz w:val="20"/>
                <w:szCs w:val="20"/>
                <w:lang w:val="en-US"/>
              </w:rPr>
            </w:pPr>
            <w:r>
              <w:rPr>
                <w:sz w:val="20"/>
                <w:szCs w:val="20"/>
                <w:lang w:val="uk-UA"/>
              </w:rPr>
              <w:lastRenderedPageBreak/>
              <w:t>2.46</w:t>
            </w:r>
            <w:r>
              <w:rPr>
                <w:sz w:val="20"/>
                <w:szCs w:val="20"/>
                <w:lang w:val="en-US"/>
              </w:rPr>
              <w:t>2</w:t>
            </w:r>
          </w:p>
        </w:tc>
        <w:tc>
          <w:tcPr>
            <w:tcW w:w="1134" w:type="dxa"/>
            <w:tcBorders>
              <w:top w:val="single" w:sz="4" w:space="0" w:color="auto"/>
              <w:left w:val="single" w:sz="4" w:space="0" w:color="auto"/>
              <w:bottom w:val="single" w:sz="4" w:space="0" w:color="auto"/>
              <w:right w:val="single" w:sz="4" w:space="0" w:color="auto"/>
            </w:tcBorders>
          </w:tcPr>
          <w:p w:rsidR="00F20B9F" w:rsidRDefault="00830C9F"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F20B9F" w:rsidRDefault="003E331B" w:rsidP="007D707D">
            <w:pPr>
              <w:spacing w:line="227" w:lineRule="atLeast"/>
              <w:rPr>
                <w:lang w:val="uk-UA"/>
              </w:rPr>
            </w:pPr>
            <w:r>
              <w:rPr>
                <w:lang w:val="uk-UA"/>
              </w:rPr>
              <w:t>Заявка</w:t>
            </w:r>
          </w:p>
          <w:p w:rsidR="003E331B" w:rsidRDefault="003E331B" w:rsidP="007D707D">
            <w:pPr>
              <w:spacing w:line="227" w:lineRule="atLeast"/>
              <w:rPr>
                <w:lang w:val="uk-UA"/>
              </w:rPr>
            </w:pPr>
            <w:r w:rsidRPr="003E331B">
              <w:rPr>
                <w:lang w:val="uk-UA"/>
              </w:rPr>
              <w:t>2014 152</w:t>
            </w:r>
            <w:r>
              <w:rPr>
                <w:lang w:val="uk-UA"/>
              </w:rPr>
              <w:t> </w:t>
            </w:r>
            <w:r w:rsidRPr="003E331B">
              <w:rPr>
                <w:lang w:val="uk-UA"/>
              </w:rPr>
              <w:t>695</w:t>
            </w:r>
            <w:r>
              <w:rPr>
                <w:lang w:val="uk-UA"/>
              </w:rPr>
              <w:t xml:space="preserve"> А</w:t>
            </w:r>
          </w:p>
          <w:p w:rsidR="003E331B" w:rsidRDefault="003E331B" w:rsidP="007D707D">
            <w:pPr>
              <w:spacing w:line="227" w:lineRule="atLeast"/>
              <w:rPr>
                <w:lang w:val="uk-UA"/>
              </w:rPr>
            </w:pPr>
            <w:r>
              <w:rPr>
                <w:lang w:val="uk-UA"/>
              </w:rPr>
              <w:t>20.07.16</w:t>
            </w:r>
          </w:p>
        </w:tc>
        <w:tc>
          <w:tcPr>
            <w:tcW w:w="3544" w:type="dxa"/>
            <w:tcBorders>
              <w:top w:val="single" w:sz="4" w:space="0" w:color="auto"/>
              <w:left w:val="single" w:sz="4" w:space="0" w:color="auto"/>
              <w:bottom w:val="single" w:sz="4" w:space="0" w:color="auto"/>
              <w:right w:val="single" w:sz="4" w:space="0" w:color="auto"/>
            </w:tcBorders>
          </w:tcPr>
          <w:p w:rsidR="00F20B9F" w:rsidRDefault="00544C63" w:rsidP="00544C63">
            <w:pPr>
              <w:rPr>
                <w:bCs/>
              </w:rPr>
            </w:pPr>
            <w:r>
              <w:rPr>
                <w:bCs/>
              </w:rPr>
              <w:t>р</w:t>
            </w:r>
            <w:r w:rsidR="003E331B" w:rsidRPr="003E331B">
              <w:rPr>
                <w:bCs/>
              </w:rPr>
              <w:t>Н-</w:t>
            </w:r>
            <w:r>
              <w:rPr>
                <w:bCs/>
              </w:rPr>
              <w:t xml:space="preserve">Чувствительный носитель и способ его получения, и </w:t>
            </w:r>
            <w:r w:rsidR="003E331B" w:rsidRPr="003E331B">
              <w:rPr>
                <w:bCs/>
              </w:rPr>
              <w:t xml:space="preserve"> рН-</w:t>
            </w:r>
            <w:r>
              <w:rPr>
                <w:bCs/>
              </w:rPr>
              <w:t>чувствительное лекарственое средство, и рН</w:t>
            </w:r>
            <w:r w:rsidR="003E331B" w:rsidRPr="003E331B">
              <w:rPr>
                <w:bCs/>
              </w:rPr>
              <w:t>-</w:t>
            </w:r>
            <w:r>
              <w:rPr>
                <w:bCs/>
              </w:rPr>
              <w:t>чувствительная лекарственая композиция</w:t>
            </w:r>
            <w:r w:rsidR="003E331B" w:rsidRPr="003E331B">
              <w:rPr>
                <w:bCs/>
              </w:rPr>
              <w:t>,</w:t>
            </w:r>
            <w:r w:rsidR="00914DF6" w:rsidRPr="00914DF6">
              <w:rPr>
                <w:bCs/>
              </w:rPr>
              <w:t xml:space="preserve"> </w:t>
            </w:r>
            <w:r>
              <w:rPr>
                <w:bCs/>
              </w:rPr>
              <w:t>где каждое из них содержит носи-тель</w:t>
            </w:r>
            <w:r w:rsidR="00AD09CA" w:rsidRPr="00AD09CA">
              <w:rPr>
                <w:bCs/>
              </w:rPr>
              <w:t xml:space="preserve"> </w:t>
            </w:r>
            <w:r>
              <w:rPr>
                <w:bCs/>
              </w:rPr>
              <w:t>и способ культивирования с их применением</w:t>
            </w:r>
          </w:p>
        </w:tc>
        <w:tc>
          <w:tcPr>
            <w:tcW w:w="5812" w:type="dxa"/>
            <w:tcBorders>
              <w:top w:val="single" w:sz="4" w:space="0" w:color="auto"/>
              <w:left w:val="single" w:sz="4" w:space="0" w:color="auto"/>
              <w:bottom w:val="single" w:sz="4" w:space="0" w:color="auto"/>
              <w:right w:val="single" w:sz="4" w:space="0" w:color="auto"/>
            </w:tcBorders>
          </w:tcPr>
          <w:p w:rsidR="00F20B9F" w:rsidRPr="00B60AD5" w:rsidRDefault="003E331B" w:rsidP="00544C63">
            <w:pPr>
              <w:spacing w:before="100" w:beforeAutospacing="1" w:after="100" w:afterAutospacing="1"/>
              <w:jc w:val="both"/>
              <w:rPr>
                <w:sz w:val="22"/>
                <w:szCs w:val="22"/>
              </w:rPr>
            </w:pPr>
            <w:r w:rsidRPr="003E331B">
              <w:rPr>
                <w:sz w:val="22"/>
                <w:szCs w:val="22"/>
              </w:rPr>
              <w:t>1. pH-чувствительный носитель, который способен проявлять эффект, стимулирующий функцию разрушения мембраны, содержащий:</w:t>
            </w:r>
            <w:r w:rsidR="00E95464">
              <w:rPr>
                <w:sz w:val="22"/>
                <w:szCs w:val="22"/>
              </w:rPr>
              <w:t xml:space="preserve"> </w:t>
            </w:r>
            <w:r w:rsidRPr="003E331B">
              <w:rPr>
                <w:sz w:val="22"/>
                <w:szCs w:val="22"/>
              </w:rPr>
              <w:t>по меньшей мере одно pH-чувствительное соединение, выбранное из группы, состоящей из дезоксихолевой кислоты, холевой кислоты, урсодезоксихолевой кислоты, хенодезоксихолевой кислоты, гиодезоксихолевой кислоты, С27-желчной кислоты, гликодезоксихолевой кислоты, глицирризиновой</w:t>
            </w:r>
            <w:r w:rsidR="00914DF6" w:rsidRPr="00914DF6">
              <w:rPr>
                <w:sz w:val="22"/>
                <w:szCs w:val="22"/>
              </w:rPr>
              <w:t xml:space="preserve"> </w:t>
            </w:r>
            <w:r w:rsidRPr="003E331B">
              <w:rPr>
                <w:sz w:val="22"/>
                <w:szCs w:val="22"/>
              </w:rPr>
              <w:t>кислоты, гл</w:t>
            </w:r>
            <w:r w:rsidR="00E95464">
              <w:rPr>
                <w:sz w:val="22"/>
                <w:szCs w:val="22"/>
              </w:rPr>
              <w:t>ицирретиновой кислотыи их солей и др.</w:t>
            </w:r>
          </w:p>
        </w:tc>
        <w:tc>
          <w:tcPr>
            <w:tcW w:w="2268" w:type="dxa"/>
            <w:tcBorders>
              <w:top w:val="single" w:sz="4" w:space="0" w:color="auto"/>
              <w:left w:val="single" w:sz="4" w:space="0" w:color="auto"/>
              <w:bottom w:val="single" w:sz="4" w:space="0" w:color="auto"/>
              <w:right w:val="single" w:sz="4" w:space="0" w:color="auto"/>
            </w:tcBorders>
          </w:tcPr>
          <w:p w:rsidR="00F20B9F" w:rsidRDefault="003E331B" w:rsidP="00A414CC">
            <w:pPr>
              <w:rPr>
                <w:bCs/>
                <w:sz w:val="16"/>
                <w:szCs w:val="16"/>
              </w:rPr>
            </w:pPr>
            <w:r w:rsidRPr="003E331B">
              <w:rPr>
                <w:bCs/>
                <w:sz w:val="16"/>
                <w:szCs w:val="16"/>
              </w:rPr>
              <w:t>С</w:t>
            </w:r>
            <w:r w:rsidR="00AD09CA">
              <w:rPr>
                <w:bCs/>
                <w:sz w:val="16"/>
                <w:szCs w:val="16"/>
              </w:rPr>
              <w:t>акагути</w:t>
            </w:r>
            <w:r w:rsidRPr="003E331B">
              <w:rPr>
                <w:bCs/>
                <w:sz w:val="16"/>
                <w:szCs w:val="16"/>
              </w:rPr>
              <w:t xml:space="preserve"> Наоки</w:t>
            </w:r>
          </w:p>
          <w:p w:rsidR="003E331B" w:rsidRPr="00F20B9F" w:rsidRDefault="003E331B" w:rsidP="00AD09CA">
            <w:pPr>
              <w:rPr>
                <w:bCs/>
                <w:sz w:val="16"/>
                <w:szCs w:val="16"/>
              </w:rPr>
            </w:pPr>
            <w:r>
              <w:rPr>
                <w:bCs/>
                <w:sz w:val="16"/>
                <w:szCs w:val="16"/>
              </w:rPr>
              <w:t>(</w:t>
            </w:r>
            <w:r w:rsidRPr="003E331B">
              <w:rPr>
                <w:bCs/>
                <w:sz w:val="16"/>
                <w:szCs w:val="16"/>
              </w:rPr>
              <w:t>Т</w:t>
            </w:r>
            <w:r w:rsidR="00AD09CA">
              <w:rPr>
                <w:bCs/>
                <w:sz w:val="16"/>
                <w:szCs w:val="16"/>
              </w:rPr>
              <w:t>ерумо</w:t>
            </w:r>
            <w:r w:rsidRPr="003E331B">
              <w:rPr>
                <w:bCs/>
                <w:sz w:val="16"/>
                <w:szCs w:val="16"/>
              </w:rPr>
              <w:t xml:space="preserve"> К</w:t>
            </w:r>
            <w:r w:rsidR="00AD09CA">
              <w:rPr>
                <w:bCs/>
                <w:sz w:val="16"/>
                <w:szCs w:val="16"/>
              </w:rPr>
              <w:t>абусики</w:t>
            </w:r>
            <w:r w:rsidRPr="003E331B">
              <w:rPr>
                <w:bCs/>
                <w:sz w:val="16"/>
                <w:szCs w:val="16"/>
              </w:rPr>
              <w:t xml:space="preserve"> К</w:t>
            </w:r>
            <w:r w:rsidR="00AD09CA">
              <w:rPr>
                <w:bCs/>
                <w:sz w:val="16"/>
                <w:szCs w:val="16"/>
              </w:rPr>
              <w:t>айся</w:t>
            </w:r>
            <w:r>
              <w:rPr>
                <w:bCs/>
                <w:sz w:val="16"/>
                <w:szCs w:val="16"/>
              </w:rPr>
              <w:t>)</w:t>
            </w:r>
          </w:p>
        </w:tc>
      </w:tr>
      <w:tr w:rsidR="00684C16" w:rsidRPr="00F20B9F"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84C16" w:rsidRDefault="00310996" w:rsidP="00A414CC">
            <w:pPr>
              <w:rPr>
                <w:sz w:val="20"/>
                <w:szCs w:val="20"/>
                <w:lang w:val="uk-UA"/>
              </w:rPr>
            </w:pPr>
            <w:r>
              <w:rPr>
                <w:sz w:val="20"/>
                <w:szCs w:val="20"/>
                <w:lang w:val="uk-UA"/>
              </w:rPr>
              <w:t>2.46</w:t>
            </w:r>
            <w:r w:rsidR="00E95464">
              <w:rPr>
                <w:sz w:val="20"/>
                <w:szCs w:val="20"/>
                <w:lang w:val="uk-UA"/>
              </w:rPr>
              <w:t>3</w:t>
            </w:r>
          </w:p>
        </w:tc>
        <w:tc>
          <w:tcPr>
            <w:tcW w:w="1134" w:type="dxa"/>
            <w:tcBorders>
              <w:top w:val="single" w:sz="4" w:space="0" w:color="auto"/>
              <w:left w:val="single" w:sz="4" w:space="0" w:color="auto"/>
              <w:bottom w:val="single" w:sz="4" w:space="0" w:color="auto"/>
              <w:right w:val="single" w:sz="4" w:space="0" w:color="auto"/>
            </w:tcBorders>
          </w:tcPr>
          <w:p w:rsidR="00684C16" w:rsidRDefault="00830C9F"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684C16" w:rsidRDefault="00684C16" w:rsidP="007D707D">
            <w:pPr>
              <w:spacing w:line="227" w:lineRule="atLeast"/>
              <w:rPr>
                <w:lang w:val="uk-UA"/>
              </w:rPr>
            </w:pPr>
            <w:r>
              <w:rPr>
                <w:lang w:val="uk-UA"/>
              </w:rPr>
              <w:t>Патент</w:t>
            </w:r>
          </w:p>
          <w:p w:rsidR="00684C16" w:rsidRDefault="00684C16" w:rsidP="007D707D">
            <w:pPr>
              <w:spacing w:line="227" w:lineRule="atLeast"/>
              <w:rPr>
                <w:lang w:val="uk-UA"/>
              </w:rPr>
            </w:pPr>
            <w:r>
              <w:rPr>
                <w:lang w:val="uk-UA"/>
              </w:rPr>
              <w:t xml:space="preserve">2 572 785 </w:t>
            </w:r>
            <w:r w:rsidRPr="00684C16">
              <w:rPr>
                <w:lang w:val="uk-UA"/>
              </w:rPr>
              <w:t>C1</w:t>
            </w:r>
          </w:p>
          <w:p w:rsidR="00684C16" w:rsidRDefault="00684C16" w:rsidP="007D707D">
            <w:pPr>
              <w:spacing w:line="227" w:lineRule="atLeast"/>
              <w:rPr>
                <w:lang w:val="uk-UA"/>
              </w:rPr>
            </w:pPr>
            <w:r>
              <w:rPr>
                <w:lang w:val="uk-UA"/>
              </w:rPr>
              <w:t>20.01.16</w:t>
            </w:r>
          </w:p>
        </w:tc>
        <w:tc>
          <w:tcPr>
            <w:tcW w:w="3544" w:type="dxa"/>
            <w:tcBorders>
              <w:top w:val="single" w:sz="4" w:space="0" w:color="auto"/>
              <w:left w:val="single" w:sz="4" w:space="0" w:color="auto"/>
              <w:bottom w:val="single" w:sz="4" w:space="0" w:color="auto"/>
              <w:right w:val="single" w:sz="4" w:space="0" w:color="auto"/>
            </w:tcBorders>
          </w:tcPr>
          <w:p w:rsidR="00684C16" w:rsidRDefault="00684C16" w:rsidP="00684C16">
            <w:pPr>
              <w:rPr>
                <w:bCs/>
              </w:rPr>
            </w:pPr>
            <w:r w:rsidRPr="00684C16">
              <w:rPr>
                <w:bCs/>
              </w:rPr>
              <w:t>С</w:t>
            </w:r>
            <w:r>
              <w:rPr>
                <w:bCs/>
              </w:rPr>
              <w:t>пособ получения карбокси-защищенных гликопептидов глицирризиновой кислоты</w:t>
            </w:r>
          </w:p>
        </w:tc>
        <w:tc>
          <w:tcPr>
            <w:tcW w:w="5812" w:type="dxa"/>
            <w:tcBorders>
              <w:top w:val="single" w:sz="4" w:space="0" w:color="auto"/>
              <w:left w:val="single" w:sz="4" w:space="0" w:color="auto"/>
              <w:bottom w:val="single" w:sz="4" w:space="0" w:color="auto"/>
              <w:right w:val="single" w:sz="4" w:space="0" w:color="auto"/>
            </w:tcBorders>
          </w:tcPr>
          <w:p w:rsidR="00684C16" w:rsidRPr="00914DF6" w:rsidRDefault="00684C16" w:rsidP="00684C16">
            <w:pPr>
              <w:spacing w:before="100" w:beforeAutospacing="1" w:after="100" w:afterAutospacing="1"/>
              <w:jc w:val="both"/>
              <w:rPr>
                <w:sz w:val="22"/>
                <w:szCs w:val="22"/>
              </w:rPr>
            </w:pPr>
            <w:r>
              <w:rPr>
                <w:sz w:val="22"/>
                <w:szCs w:val="22"/>
              </w:rPr>
              <w:t>В</w:t>
            </w:r>
            <w:r w:rsidRPr="00684C16">
              <w:rPr>
                <w:sz w:val="22"/>
                <w:szCs w:val="22"/>
              </w:rPr>
              <w:t xml:space="preserve"> предложенном способе соединения общей формулы I получают путем обработки глицирризиновой</w:t>
            </w:r>
            <w:r w:rsidR="008E03CF">
              <w:rPr>
                <w:sz w:val="22"/>
                <w:szCs w:val="22"/>
              </w:rPr>
              <w:t xml:space="preserve"> </w:t>
            </w:r>
            <w:r w:rsidRPr="00684C16">
              <w:rPr>
                <w:sz w:val="22"/>
                <w:szCs w:val="22"/>
              </w:rPr>
              <w:t>кислоты(ГК) N-гидроксибензотриазолом (HOBt), карбодиимидом и аминокомпонентом (АК) при мольном соотношении р</w:t>
            </w:r>
            <w:r>
              <w:rPr>
                <w:sz w:val="22"/>
                <w:szCs w:val="22"/>
              </w:rPr>
              <w:t>еагентов ГК/НОВt/АК/карбодиимид.</w:t>
            </w:r>
            <w:r w:rsidRPr="00684C16">
              <w:rPr>
                <w:sz w:val="22"/>
                <w:szCs w:val="22"/>
              </w:rPr>
              <w:t xml:space="preserve"> Предложен новый эффективный способ получения ценных соединений, позволяющих упростить их пол</w:t>
            </w:r>
            <w:r w:rsidR="00914DF6">
              <w:rPr>
                <w:sz w:val="22"/>
                <w:szCs w:val="22"/>
              </w:rPr>
              <w:t>учение с высоким выходом 90-95%</w:t>
            </w:r>
          </w:p>
        </w:tc>
        <w:tc>
          <w:tcPr>
            <w:tcW w:w="2268" w:type="dxa"/>
            <w:tcBorders>
              <w:top w:val="single" w:sz="4" w:space="0" w:color="auto"/>
              <w:left w:val="single" w:sz="4" w:space="0" w:color="auto"/>
              <w:bottom w:val="single" w:sz="4" w:space="0" w:color="auto"/>
              <w:right w:val="single" w:sz="4" w:space="0" w:color="auto"/>
            </w:tcBorders>
          </w:tcPr>
          <w:p w:rsidR="00684C16" w:rsidRDefault="00684C16" w:rsidP="00684C16">
            <w:pPr>
              <w:rPr>
                <w:bCs/>
                <w:sz w:val="16"/>
                <w:szCs w:val="16"/>
              </w:rPr>
            </w:pPr>
            <w:r>
              <w:rPr>
                <w:bCs/>
                <w:sz w:val="16"/>
                <w:szCs w:val="16"/>
              </w:rPr>
              <w:t>Балтина Л. А. и др.</w:t>
            </w:r>
          </w:p>
          <w:p w:rsidR="00684C16" w:rsidRPr="003E331B" w:rsidRDefault="00684C16" w:rsidP="00684C16">
            <w:pPr>
              <w:rPr>
                <w:bCs/>
                <w:sz w:val="16"/>
                <w:szCs w:val="16"/>
              </w:rPr>
            </w:pPr>
            <w:r>
              <w:rPr>
                <w:bCs/>
                <w:sz w:val="16"/>
                <w:szCs w:val="16"/>
              </w:rPr>
              <w:t>(</w:t>
            </w:r>
            <w:r w:rsidRPr="00684C16">
              <w:rPr>
                <w:bCs/>
                <w:sz w:val="16"/>
                <w:szCs w:val="16"/>
              </w:rPr>
              <w:t>Федеральное государственное бюджетное учреждение науки Уфимский Институт химии Российской академии наук (УфИХ РАН</w:t>
            </w:r>
            <w:r>
              <w:rPr>
                <w:bCs/>
                <w:sz w:val="16"/>
                <w:szCs w:val="16"/>
              </w:rPr>
              <w:t>)</w:t>
            </w:r>
          </w:p>
        </w:tc>
      </w:tr>
      <w:tr w:rsidR="00684C16" w:rsidRPr="00F20B9F"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84C16" w:rsidRDefault="00310996" w:rsidP="00A414CC">
            <w:pPr>
              <w:rPr>
                <w:sz w:val="20"/>
                <w:szCs w:val="20"/>
                <w:lang w:val="uk-UA"/>
              </w:rPr>
            </w:pPr>
            <w:r>
              <w:rPr>
                <w:sz w:val="20"/>
                <w:szCs w:val="20"/>
                <w:lang w:val="uk-UA"/>
              </w:rPr>
              <w:t>2.46</w:t>
            </w:r>
            <w:r w:rsidR="00E95464">
              <w:rPr>
                <w:sz w:val="20"/>
                <w:szCs w:val="20"/>
                <w:lang w:val="uk-UA"/>
              </w:rPr>
              <w:t>4</w:t>
            </w:r>
          </w:p>
        </w:tc>
        <w:tc>
          <w:tcPr>
            <w:tcW w:w="1134" w:type="dxa"/>
            <w:tcBorders>
              <w:top w:val="single" w:sz="4" w:space="0" w:color="auto"/>
              <w:left w:val="single" w:sz="4" w:space="0" w:color="auto"/>
              <w:bottom w:val="single" w:sz="4" w:space="0" w:color="auto"/>
              <w:right w:val="single" w:sz="4" w:space="0" w:color="auto"/>
            </w:tcBorders>
          </w:tcPr>
          <w:p w:rsidR="00684C16" w:rsidRDefault="00512742" w:rsidP="00A414CC">
            <w:r>
              <w:t>США</w:t>
            </w:r>
          </w:p>
        </w:tc>
        <w:tc>
          <w:tcPr>
            <w:tcW w:w="1701" w:type="dxa"/>
            <w:tcBorders>
              <w:top w:val="single" w:sz="4" w:space="0" w:color="auto"/>
              <w:left w:val="single" w:sz="4" w:space="0" w:color="auto"/>
              <w:bottom w:val="single" w:sz="4" w:space="0" w:color="auto"/>
              <w:right w:val="single" w:sz="4" w:space="0" w:color="auto"/>
            </w:tcBorders>
          </w:tcPr>
          <w:p w:rsidR="00684C16" w:rsidRDefault="00512742" w:rsidP="007D707D">
            <w:pPr>
              <w:spacing w:line="227" w:lineRule="atLeast"/>
              <w:rPr>
                <w:lang w:val="uk-UA"/>
              </w:rPr>
            </w:pPr>
            <w:r>
              <w:rPr>
                <w:lang w:val="uk-UA"/>
              </w:rPr>
              <w:t>Патент</w:t>
            </w:r>
          </w:p>
          <w:p w:rsidR="00512742" w:rsidRDefault="00512742" w:rsidP="007D707D">
            <w:pPr>
              <w:spacing w:line="227" w:lineRule="atLeast"/>
              <w:rPr>
                <w:lang w:val="uk-UA"/>
              </w:rPr>
            </w:pPr>
            <w:r w:rsidRPr="00512742">
              <w:rPr>
                <w:lang w:val="uk-UA"/>
              </w:rPr>
              <w:t>9,416,151</w:t>
            </w:r>
          </w:p>
          <w:p w:rsidR="00512742" w:rsidRDefault="00512742" w:rsidP="007D707D">
            <w:pPr>
              <w:spacing w:line="227" w:lineRule="atLeast"/>
              <w:rPr>
                <w:lang w:val="uk-UA"/>
              </w:rPr>
            </w:pPr>
            <w:r>
              <w:rPr>
                <w:lang w:val="uk-UA"/>
              </w:rPr>
              <w:t>16.08.16</w:t>
            </w:r>
          </w:p>
        </w:tc>
        <w:tc>
          <w:tcPr>
            <w:tcW w:w="3544" w:type="dxa"/>
            <w:tcBorders>
              <w:top w:val="single" w:sz="4" w:space="0" w:color="auto"/>
              <w:left w:val="single" w:sz="4" w:space="0" w:color="auto"/>
              <w:bottom w:val="single" w:sz="4" w:space="0" w:color="auto"/>
              <w:right w:val="single" w:sz="4" w:space="0" w:color="auto"/>
            </w:tcBorders>
          </w:tcPr>
          <w:p w:rsidR="00684C16" w:rsidRDefault="00512742" w:rsidP="00C6190E">
            <w:pPr>
              <w:rPr>
                <w:bCs/>
              </w:rPr>
            </w:pPr>
            <w:r w:rsidRPr="00512742">
              <w:rPr>
                <w:bCs/>
              </w:rPr>
              <w:t>Использование глицирретино</w:t>
            </w:r>
            <w:r w:rsidR="00C6190E">
              <w:rPr>
                <w:bCs/>
              </w:rPr>
              <w:t>-</w:t>
            </w:r>
            <w:r w:rsidRPr="00512742">
              <w:rPr>
                <w:bCs/>
              </w:rPr>
              <w:t>вой кислоты, глицирризиновой кислоты и родственны</w:t>
            </w:r>
            <w:r w:rsidR="00C6190E">
              <w:rPr>
                <w:bCs/>
              </w:rPr>
              <w:t>х</w:t>
            </w:r>
            <w:r w:rsidRPr="00512742">
              <w:rPr>
                <w:bCs/>
              </w:rPr>
              <w:t xml:space="preserve"> соеди</w:t>
            </w:r>
            <w:r w:rsidR="00C6190E">
              <w:rPr>
                <w:bCs/>
              </w:rPr>
              <w:t>-</w:t>
            </w:r>
            <w:r w:rsidRPr="00512742">
              <w:rPr>
                <w:bCs/>
              </w:rPr>
              <w:t>нени</w:t>
            </w:r>
            <w:r w:rsidR="00C6190E">
              <w:rPr>
                <w:bCs/>
              </w:rPr>
              <w:t xml:space="preserve">й </w:t>
            </w:r>
            <w:r w:rsidRPr="00512742">
              <w:rPr>
                <w:bCs/>
              </w:rPr>
              <w:t xml:space="preserve"> для профилактики и / или лечения фиброза легких</w:t>
            </w:r>
          </w:p>
        </w:tc>
        <w:tc>
          <w:tcPr>
            <w:tcW w:w="5812" w:type="dxa"/>
            <w:tcBorders>
              <w:top w:val="single" w:sz="4" w:space="0" w:color="auto"/>
              <w:left w:val="single" w:sz="4" w:space="0" w:color="auto"/>
              <w:bottom w:val="single" w:sz="4" w:space="0" w:color="auto"/>
              <w:right w:val="single" w:sz="4" w:space="0" w:color="auto"/>
            </w:tcBorders>
          </w:tcPr>
          <w:p w:rsidR="00684C16" w:rsidRPr="003E331B" w:rsidRDefault="00512742" w:rsidP="00E95464">
            <w:pPr>
              <w:spacing w:before="100" w:beforeAutospacing="1" w:after="100" w:afterAutospacing="1"/>
              <w:jc w:val="both"/>
              <w:rPr>
                <w:sz w:val="22"/>
                <w:szCs w:val="22"/>
              </w:rPr>
            </w:pPr>
            <w:r w:rsidRPr="00512742">
              <w:rPr>
                <w:sz w:val="22"/>
                <w:szCs w:val="22"/>
              </w:rPr>
              <w:t>Настоящее изобретение также относится к терапевтическим или фармацевтически</w:t>
            </w:r>
            <w:r w:rsidR="00CF5F01">
              <w:rPr>
                <w:sz w:val="22"/>
                <w:szCs w:val="22"/>
              </w:rPr>
              <w:t>м</w:t>
            </w:r>
            <w:r w:rsidRPr="00512742">
              <w:rPr>
                <w:sz w:val="22"/>
                <w:szCs w:val="22"/>
              </w:rPr>
              <w:t xml:space="preserve"> композици</w:t>
            </w:r>
            <w:r w:rsidR="00CF5F01">
              <w:rPr>
                <w:sz w:val="22"/>
                <w:szCs w:val="22"/>
              </w:rPr>
              <w:t>ям</w:t>
            </w:r>
            <w:r w:rsidRPr="00512742">
              <w:rPr>
                <w:sz w:val="22"/>
                <w:szCs w:val="22"/>
              </w:rPr>
              <w:t>, содержащи</w:t>
            </w:r>
            <w:r w:rsidR="00CF5F01">
              <w:rPr>
                <w:sz w:val="22"/>
                <w:szCs w:val="22"/>
              </w:rPr>
              <w:t>м</w:t>
            </w:r>
            <w:r w:rsidRPr="00512742">
              <w:rPr>
                <w:sz w:val="22"/>
                <w:szCs w:val="22"/>
              </w:rPr>
              <w:t xml:space="preserve"> соединение по изобретению в форме, которая может быть в сочетании с фармацевтически приемлемым носителем.</w:t>
            </w:r>
            <w:r>
              <w:t xml:space="preserve"> </w:t>
            </w:r>
            <w:r w:rsidRPr="00512742">
              <w:rPr>
                <w:sz w:val="22"/>
                <w:szCs w:val="22"/>
              </w:rPr>
              <w:t>Глицирретиновая кислота (ГК), пентациклическим тритерпеноида производное, которое образует функциональный мотив глицирризиновой кислоты (GLA), был использован для лечения воспаления, язвенной болезни и инфекции. GA, GLA и родственные соединения, однако, не был</w:t>
            </w:r>
            <w:r w:rsidR="00E95464">
              <w:rPr>
                <w:sz w:val="22"/>
                <w:szCs w:val="22"/>
              </w:rPr>
              <w:t>о</w:t>
            </w:r>
            <w:r w:rsidRPr="00512742">
              <w:rPr>
                <w:sz w:val="22"/>
                <w:szCs w:val="22"/>
              </w:rPr>
              <w:t xml:space="preserve"> ранее сообщ</w:t>
            </w:r>
            <w:r w:rsidR="00CF5F01">
              <w:rPr>
                <w:sz w:val="22"/>
                <w:szCs w:val="22"/>
              </w:rPr>
              <w:t>ений</w:t>
            </w:r>
            <w:r w:rsidRPr="00512742">
              <w:rPr>
                <w:sz w:val="22"/>
                <w:szCs w:val="22"/>
              </w:rPr>
              <w:t>, игра</w:t>
            </w:r>
            <w:r w:rsidR="00C6190E">
              <w:rPr>
                <w:sz w:val="22"/>
                <w:szCs w:val="22"/>
              </w:rPr>
              <w:t xml:space="preserve">ющих </w:t>
            </w:r>
            <w:r w:rsidRPr="00512742">
              <w:rPr>
                <w:sz w:val="22"/>
                <w:szCs w:val="22"/>
              </w:rPr>
              <w:t>какую-либо</w:t>
            </w:r>
            <w:r w:rsidR="00CF5F01">
              <w:rPr>
                <w:sz w:val="22"/>
                <w:szCs w:val="22"/>
              </w:rPr>
              <w:t xml:space="preserve"> роль в лечении фиброза легких</w:t>
            </w:r>
          </w:p>
        </w:tc>
        <w:tc>
          <w:tcPr>
            <w:tcW w:w="2268" w:type="dxa"/>
            <w:tcBorders>
              <w:top w:val="single" w:sz="4" w:space="0" w:color="auto"/>
              <w:left w:val="single" w:sz="4" w:space="0" w:color="auto"/>
              <w:bottom w:val="single" w:sz="4" w:space="0" w:color="auto"/>
              <w:right w:val="single" w:sz="4" w:space="0" w:color="auto"/>
            </w:tcBorders>
          </w:tcPr>
          <w:p w:rsidR="00684C16" w:rsidRPr="00E95464" w:rsidRDefault="00512742" w:rsidP="00A414CC">
            <w:pPr>
              <w:rPr>
                <w:bCs/>
                <w:sz w:val="20"/>
                <w:szCs w:val="20"/>
              </w:rPr>
            </w:pPr>
            <w:r w:rsidRPr="00E95464">
              <w:rPr>
                <w:bCs/>
                <w:sz w:val="20"/>
                <w:szCs w:val="20"/>
              </w:rPr>
              <w:t>Zhang  Lurong и др.</w:t>
            </w:r>
          </w:p>
        </w:tc>
      </w:tr>
      <w:tr w:rsidR="00684C16" w:rsidRPr="00F20B9F"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84C16" w:rsidRDefault="00310996" w:rsidP="00A414CC">
            <w:pPr>
              <w:rPr>
                <w:sz w:val="20"/>
                <w:szCs w:val="20"/>
                <w:lang w:val="uk-UA"/>
              </w:rPr>
            </w:pPr>
            <w:r>
              <w:rPr>
                <w:sz w:val="20"/>
                <w:szCs w:val="20"/>
                <w:lang w:val="uk-UA"/>
              </w:rPr>
              <w:t>2.46</w:t>
            </w:r>
            <w:r w:rsidR="00E95464">
              <w:rPr>
                <w:sz w:val="20"/>
                <w:szCs w:val="20"/>
                <w:lang w:val="uk-UA"/>
              </w:rPr>
              <w:t>5</w:t>
            </w:r>
          </w:p>
        </w:tc>
        <w:tc>
          <w:tcPr>
            <w:tcW w:w="1134" w:type="dxa"/>
            <w:tcBorders>
              <w:top w:val="single" w:sz="4" w:space="0" w:color="auto"/>
              <w:left w:val="single" w:sz="4" w:space="0" w:color="auto"/>
              <w:bottom w:val="single" w:sz="4" w:space="0" w:color="auto"/>
              <w:right w:val="single" w:sz="4" w:space="0" w:color="auto"/>
            </w:tcBorders>
          </w:tcPr>
          <w:p w:rsidR="00684C16" w:rsidRDefault="00E95464" w:rsidP="00A414CC">
            <w:r>
              <w:t>США</w:t>
            </w:r>
          </w:p>
        </w:tc>
        <w:tc>
          <w:tcPr>
            <w:tcW w:w="1701" w:type="dxa"/>
            <w:tcBorders>
              <w:top w:val="single" w:sz="4" w:space="0" w:color="auto"/>
              <w:left w:val="single" w:sz="4" w:space="0" w:color="auto"/>
              <w:bottom w:val="single" w:sz="4" w:space="0" w:color="auto"/>
              <w:right w:val="single" w:sz="4" w:space="0" w:color="auto"/>
            </w:tcBorders>
          </w:tcPr>
          <w:p w:rsidR="00684C16" w:rsidRDefault="00643C76" w:rsidP="007D707D">
            <w:pPr>
              <w:spacing w:line="227" w:lineRule="atLeast"/>
              <w:rPr>
                <w:lang w:val="uk-UA"/>
              </w:rPr>
            </w:pPr>
            <w:r>
              <w:rPr>
                <w:lang w:val="uk-UA"/>
              </w:rPr>
              <w:t>Патент</w:t>
            </w:r>
          </w:p>
          <w:p w:rsidR="00643C76" w:rsidRDefault="00643C76" w:rsidP="007D707D">
            <w:pPr>
              <w:spacing w:line="227" w:lineRule="atLeast"/>
              <w:rPr>
                <w:lang w:val="uk-UA"/>
              </w:rPr>
            </w:pPr>
            <w:r w:rsidRPr="00643C76">
              <w:rPr>
                <w:lang w:val="uk-UA"/>
              </w:rPr>
              <w:t>9,415,034</w:t>
            </w:r>
          </w:p>
          <w:p w:rsidR="00643C76" w:rsidRDefault="00643C76" w:rsidP="007D707D">
            <w:pPr>
              <w:spacing w:line="227" w:lineRule="atLeast"/>
              <w:rPr>
                <w:lang w:val="uk-UA"/>
              </w:rPr>
            </w:pPr>
            <w:r>
              <w:rPr>
                <w:lang w:val="uk-UA"/>
              </w:rPr>
              <w:t>16.08.16</w:t>
            </w:r>
          </w:p>
        </w:tc>
        <w:tc>
          <w:tcPr>
            <w:tcW w:w="3544" w:type="dxa"/>
            <w:tcBorders>
              <w:top w:val="single" w:sz="4" w:space="0" w:color="auto"/>
              <w:left w:val="single" w:sz="4" w:space="0" w:color="auto"/>
              <w:bottom w:val="single" w:sz="4" w:space="0" w:color="auto"/>
              <w:right w:val="single" w:sz="4" w:space="0" w:color="auto"/>
            </w:tcBorders>
          </w:tcPr>
          <w:p w:rsidR="00684C16" w:rsidRDefault="00643C76" w:rsidP="00544C63">
            <w:pPr>
              <w:rPr>
                <w:bCs/>
              </w:rPr>
            </w:pPr>
            <w:r w:rsidRPr="00643C76">
              <w:rPr>
                <w:bCs/>
              </w:rPr>
              <w:t>Ингибиторы и усилители уридин дифосфат-глюкуроно</w:t>
            </w:r>
            <w:r w:rsidR="00E95464">
              <w:rPr>
                <w:bCs/>
              </w:rPr>
              <w:t>-</w:t>
            </w:r>
            <w:r w:rsidRPr="00643C76">
              <w:rPr>
                <w:bCs/>
              </w:rPr>
              <w:t>зилтрансферазы 2B (UGT2B)</w:t>
            </w:r>
          </w:p>
        </w:tc>
        <w:tc>
          <w:tcPr>
            <w:tcW w:w="5812" w:type="dxa"/>
            <w:tcBorders>
              <w:top w:val="single" w:sz="4" w:space="0" w:color="auto"/>
              <w:left w:val="single" w:sz="4" w:space="0" w:color="auto"/>
              <w:bottom w:val="single" w:sz="4" w:space="0" w:color="auto"/>
              <w:right w:val="single" w:sz="4" w:space="0" w:color="auto"/>
            </w:tcBorders>
          </w:tcPr>
          <w:p w:rsidR="00684C16" w:rsidRPr="003E331B" w:rsidRDefault="00643C76" w:rsidP="00E95464">
            <w:pPr>
              <w:spacing w:before="100" w:beforeAutospacing="1" w:after="100" w:afterAutospacing="1"/>
              <w:jc w:val="both"/>
              <w:rPr>
                <w:sz w:val="22"/>
                <w:szCs w:val="22"/>
              </w:rPr>
            </w:pPr>
            <w:r w:rsidRPr="00643C76">
              <w:rPr>
                <w:sz w:val="22"/>
                <w:szCs w:val="22"/>
              </w:rPr>
              <w:t xml:space="preserve">Ингибитор UGT2B способен увеличивать биологическую доступность лекарственного средства, представляет собой соединение, в виде свободного основания или его фармацевтически приемлемой соли, выбранной из группы, </w:t>
            </w:r>
            <w:r w:rsidRPr="00643C76">
              <w:rPr>
                <w:sz w:val="22"/>
                <w:szCs w:val="22"/>
              </w:rPr>
              <w:lastRenderedPageBreak/>
              <w:t>состоящей из: апигенин</w:t>
            </w:r>
            <w:r w:rsidR="00E95464">
              <w:rPr>
                <w:sz w:val="22"/>
                <w:szCs w:val="22"/>
              </w:rPr>
              <w:t>а</w:t>
            </w:r>
            <w:r w:rsidRPr="00643C76">
              <w:rPr>
                <w:sz w:val="22"/>
                <w:szCs w:val="22"/>
              </w:rPr>
              <w:t>, байкалин</w:t>
            </w:r>
            <w:r w:rsidR="00E95464">
              <w:rPr>
                <w:sz w:val="22"/>
                <w:szCs w:val="22"/>
              </w:rPr>
              <w:t>а</w:t>
            </w:r>
            <w:r w:rsidRPr="00643C76">
              <w:rPr>
                <w:sz w:val="22"/>
                <w:szCs w:val="22"/>
              </w:rPr>
              <w:t>, урсолов</w:t>
            </w:r>
            <w:r w:rsidR="00E95464">
              <w:rPr>
                <w:sz w:val="22"/>
                <w:szCs w:val="22"/>
              </w:rPr>
              <w:t>ой</w:t>
            </w:r>
            <w:r w:rsidRPr="00643C76">
              <w:rPr>
                <w:sz w:val="22"/>
                <w:szCs w:val="22"/>
              </w:rPr>
              <w:t xml:space="preserve"> кислот</w:t>
            </w:r>
            <w:r w:rsidR="00E95464">
              <w:rPr>
                <w:sz w:val="22"/>
                <w:szCs w:val="22"/>
              </w:rPr>
              <w:t>ы</w:t>
            </w:r>
            <w:r w:rsidRPr="00643C76">
              <w:rPr>
                <w:sz w:val="22"/>
                <w:szCs w:val="22"/>
              </w:rPr>
              <w:t>, isovitexin</w:t>
            </w:r>
            <w:r w:rsidR="00E95464">
              <w:rPr>
                <w:sz w:val="22"/>
                <w:szCs w:val="22"/>
              </w:rPr>
              <w:t>а</w:t>
            </w:r>
            <w:r w:rsidRPr="00643C76">
              <w:rPr>
                <w:sz w:val="22"/>
                <w:szCs w:val="22"/>
              </w:rPr>
              <w:t>, лаурилов</w:t>
            </w:r>
            <w:r w:rsidR="00E95464">
              <w:rPr>
                <w:sz w:val="22"/>
                <w:szCs w:val="22"/>
              </w:rPr>
              <w:t>ого</w:t>
            </w:r>
            <w:r w:rsidRPr="00643C76">
              <w:rPr>
                <w:sz w:val="22"/>
                <w:szCs w:val="22"/>
              </w:rPr>
              <w:t xml:space="preserve"> спирт</w:t>
            </w:r>
            <w:r w:rsidR="00E95464">
              <w:rPr>
                <w:sz w:val="22"/>
                <w:szCs w:val="22"/>
              </w:rPr>
              <w:t>а, пуэрарина, транс</w:t>
            </w:r>
            <w:r w:rsidRPr="00643C76">
              <w:rPr>
                <w:sz w:val="22"/>
                <w:szCs w:val="22"/>
              </w:rPr>
              <w:t>ко</w:t>
            </w:r>
            <w:r w:rsidR="00E95464">
              <w:rPr>
                <w:sz w:val="22"/>
                <w:szCs w:val="22"/>
              </w:rPr>
              <w:t>-</w:t>
            </w:r>
            <w:r w:rsidRPr="00643C76">
              <w:rPr>
                <w:sz w:val="22"/>
                <w:szCs w:val="22"/>
              </w:rPr>
              <w:t>ричн</w:t>
            </w:r>
            <w:r w:rsidR="00E95464">
              <w:rPr>
                <w:sz w:val="22"/>
                <w:szCs w:val="22"/>
              </w:rPr>
              <w:t>ого</w:t>
            </w:r>
            <w:r w:rsidRPr="00643C76">
              <w:rPr>
                <w:sz w:val="22"/>
                <w:szCs w:val="22"/>
              </w:rPr>
              <w:t xml:space="preserve"> альдегид</w:t>
            </w:r>
            <w:r w:rsidR="00E95464">
              <w:rPr>
                <w:sz w:val="22"/>
                <w:szCs w:val="22"/>
              </w:rPr>
              <w:t>а</w:t>
            </w:r>
            <w:r w:rsidRPr="00643C76">
              <w:rPr>
                <w:sz w:val="22"/>
                <w:szCs w:val="22"/>
              </w:rPr>
              <w:t>, 3-фенилпропил ацетат</w:t>
            </w:r>
            <w:r w:rsidR="00E95464">
              <w:rPr>
                <w:sz w:val="22"/>
                <w:szCs w:val="22"/>
              </w:rPr>
              <w:t>а</w:t>
            </w:r>
            <w:r w:rsidRPr="00643C76">
              <w:rPr>
                <w:sz w:val="22"/>
                <w:szCs w:val="22"/>
              </w:rPr>
              <w:t>, isoliquritigenin</w:t>
            </w:r>
            <w:r w:rsidR="00E95464">
              <w:rPr>
                <w:sz w:val="22"/>
                <w:szCs w:val="22"/>
              </w:rPr>
              <w:t>а</w:t>
            </w:r>
            <w:r w:rsidRPr="00643C76">
              <w:rPr>
                <w:sz w:val="22"/>
                <w:szCs w:val="22"/>
              </w:rPr>
              <w:t>, paeoniflorin, галлов</w:t>
            </w:r>
            <w:r w:rsidR="00E95464">
              <w:rPr>
                <w:sz w:val="22"/>
                <w:szCs w:val="22"/>
              </w:rPr>
              <w:t>ой</w:t>
            </w:r>
            <w:r w:rsidRPr="00643C76">
              <w:rPr>
                <w:sz w:val="22"/>
                <w:szCs w:val="22"/>
              </w:rPr>
              <w:t xml:space="preserve"> кислот</w:t>
            </w:r>
            <w:r w:rsidR="00E95464">
              <w:rPr>
                <w:sz w:val="22"/>
                <w:szCs w:val="22"/>
              </w:rPr>
              <w:t>ы</w:t>
            </w:r>
            <w:r w:rsidRPr="00643C76">
              <w:rPr>
                <w:sz w:val="22"/>
                <w:szCs w:val="22"/>
              </w:rPr>
              <w:t>, генистеин</w:t>
            </w:r>
            <w:r w:rsidR="00E95464">
              <w:rPr>
                <w:sz w:val="22"/>
                <w:szCs w:val="22"/>
              </w:rPr>
              <w:t>а</w:t>
            </w:r>
            <w:r w:rsidRPr="00643C76">
              <w:rPr>
                <w:sz w:val="22"/>
                <w:szCs w:val="22"/>
              </w:rPr>
              <w:t>, глицирризин</w:t>
            </w:r>
            <w:r w:rsidR="00E95464">
              <w:rPr>
                <w:sz w:val="22"/>
                <w:szCs w:val="22"/>
              </w:rPr>
              <w:t>а</w:t>
            </w:r>
            <w:r w:rsidRPr="00643C76">
              <w:rPr>
                <w:sz w:val="22"/>
                <w:szCs w:val="22"/>
              </w:rPr>
              <w:t>,</w:t>
            </w:r>
            <w:r>
              <w:rPr>
                <w:sz w:val="22"/>
                <w:szCs w:val="22"/>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643C76" w:rsidRPr="00643C76" w:rsidRDefault="00E95464" w:rsidP="00A414CC">
            <w:pPr>
              <w:rPr>
                <w:bCs/>
                <w:sz w:val="16"/>
                <w:szCs w:val="16"/>
                <w:lang w:val="en-US"/>
              </w:rPr>
            </w:pPr>
            <w:r w:rsidRPr="00E95464">
              <w:rPr>
                <w:bCs/>
                <w:sz w:val="20"/>
                <w:szCs w:val="20"/>
                <w:lang w:val="en-US"/>
              </w:rPr>
              <w:lastRenderedPageBreak/>
              <w:t xml:space="preserve">Oliver </w:t>
            </w:r>
            <w:r w:rsidR="00643C76" w:rsidRPr="00E95464">
              <w:rPr>
                <w:bCs/>
                <w:sz w:val="20"/>
                <w:szCs w:val="20"/>
                <w:lang w:val="en-US"/>
              </w:rPr>
              <w:t xml:space="preserve">Yoa-Pu Hu  </w:t>
            </w:r>
            <w:r w:rsidR="00643C76" w:rsidRPr="00E95464">
              <w:rPr>
                <w:bCs/>
                <w:sz w:val="20"/>
                <w:szCs w:val="20"/>
              </w:rPr>
              <w:t>и</w:t>
            </w:r>
            <w:r w:rsidR="00643C76" w:rsidRPr="00E95464">
              <w:rPr>
                <w:bCs/>
                <w:sz w:val="20"/>
                <w:szCs w:val="20"/>
                <w:lang w:val="en-US"/>
              </w:rPr>
              <w:t xml:space="preserve"> </w:t>
            </w:r>
            <w:r w:rsidR="00643C76" w:rsidRPr="00E95464">
              <w:rPr>
                <w:bCs/>
                <w:sz w:val="20"/>
                <w:szCs w:val="20"/>
              </w:rPr>
              <w:t>др</w:t>
            </w:r>
            <w:r w:rsidR="00643C76" w:rsidRPr="00643C76">
              <w:rPr>
                <w:bCs/>
                <w:sz w:val="16"/>
                <w:szCs w:val="16"/>
                <w:lang w:val="en-US"/>
              </w:rPr>
              <w:t>.</w:t>
            </w:r>
          </w:p>
          <w:p w:rsidR="00684C16" w:rsidRPr="003E331B" w:rsidRDefault="00643C76" w:rsidP="00AD09CA">
            <w:pPr>
              <w:rPr>
                <w:bCs/>
                <w:sz w:val="16"/>
                <w:szCs w:val="16"/>
              </w:rPr>
            </w:pPr>
            <w:r>
              <w:rPr>
                <w:bCs/>
                <w:sz w:val="16"/>
                <w:szCs w:val="16"/>
              </w:rPr>
              <w:t>(</w:t>
            </w:r>
            <w:r w:rsidRPr="00643C76">
              <w:rPr>
                <w:bCs/>
                <w:sz w:val="16"/>
                <w:szCs w:val="16"/>
              </w:rPr>
              <w:t>N</w:t>
            </w:r>
            <w:r w:rsidR="00AD09CA">
              <w:rPr>
                <w:bCs/>
                <w:sz w:val="16"/>
                <w:szCs w:val="16"/>
                <w:lang w:val="en-US"/>
              </w:rPr>
              <w:t>ational</w:t>
            </w:r>
            <w:r w:rsidRPr="00643C76">
              <w:rPr>
                <w:bCs/>
                <w:sz w:val="16"/>
                <w:szCs w:val="16"/>
              </w:rPr>
              <w:t xml:space="preserve"> D</w:t>
            </w:r>
            <w:r w:rsidR="00AD09CA">
              <w:rPr>
                <w:bCs/>
                <w:sz w:val="16"/>
                <w:szCs w:val="16"/>
                <w:lang w:val="en-US"/>
              </w:rPr>
              <w:t>efense</w:t>
            </w:r>
            <w:r w:rsidRPr="00643C76">
              <w:rPr>
                <w:bCs/>
                <w:sz w:val="16"/>
                <w:szCs w:val="16"/>
              </w:rPr>
              <w:t xml:space="preserve"> M</w:t>
            </w:r>
            <w:r w:rsidR="00AD09CA">
              <w:rPr>
                <w:bCs/>
                <w:sz w:val="16"/>
                <w:szCs w:val="16"/>
                <w:lang w:val="en-US"/>
              </w:rPr>
              <w:t>edical</w:t>
            </w:r>
            <w:r w:rsidRPr="00643C76">
              <w:rPr>
                <w:bCs/>
                <w:sz w:val="16"/>
                <w:szCs w:val="16"/>
              </w:rPr>
              <w:t xml:space="preserve"> C</w:t>
            </w:r>
            <w:r w:rsidR="00AD09CA">
              <w:rPr>
                <w:bCs/>
                <w:sz w:val="16"/>
                <w:szCs w:val="16"/>
                <w:lang w:val="en-US"/>
              </w:rPr>
              <w:t>enter</w:t>
            </w:r>
            <w:r>
              <w:rPr>
                <w:bCs/>
                <w:sz w:val="16"/>
                <w:szCs w:val="16"/>
              </w:rPr>
              <w:t>)</w:t>
            </w:r>
          </w:p>
        </w:tc>
      </w:tr>
      <w:tr w:rsidR="00356D7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56D72" w:rsidRPr="00356D72" w:rsidRDefault="00310996" w:rsidP="00A414CC">
            <w:pPr>
              <w:rPr>
                <w:sz w:val="20"/>
                <w:szCs w:val="20"/>
                <w:lang w:val="en-US"/>
              </w:rPr>
            </w:pPr>
            <w:r>
              <w:rPr>
                <w:sz w:val="20"/>
                <w:szCs w:val="20"/>
                <w:lang w:val="uk-UA"/>
              </w:rPr>
              <w:lastRenderedPageBreak/>
              <w:t>2.46</w:t>
            </w:r>
            <w:r w:rsidR="00356D72">
              <w:rPr>
                <w:sz w:val="20"/>
                <w:szCs w:val="20"/>
                <w:lang w:val="en-US"/>
              </w:rPr>
              <w:t>6</w:t>
            </w:r>
          </w:p>
        </w:tc>
        <w:tc>
          <w:tcPr>
            <w:tcW w:w="1134" w:type="dxa"/>
            <w:tcBorders>
              <w:top w:val="single" w:sz="4" w:space="0" w:color="auto"/>
              <w:left w:val="single" w:sz="4" w:space="0" w:color="auto"/>
              <w:bottom w:val="single" w:sz="4" w:space="0" w:color="auto"/>
              <w:right w:val="single" w:sz="4" w:space="0" w:color="auto"/>
            </w:tcBorders>
          </w:tcPr>
          <w:p w:rsidR="00356D72" w:rsidRDefault="00356D72" w:rsidP="00A414CC">
            <w:r>
              <w:t>США</w:t>
            </w:r>
          </w:p>
        </w:tc>
        <w:tc>
          <w:tcPr>
            <w:tcW w:w="1701" w:type="dxa"/>
            <w:tcBorders>
              <w:top w:val="single" w:sz="4" w:space="0" w:color="auto"/>
              <w:left w:val="single" w:sz="4" w:space="0" w:color="auto"/>
              <w:bottom w:val="single" w:sz="4" w:space="0" w:color="auto"/>
              <w:right w:val="single" w:sz="4" w:space="0" w:color="auto"/>
            </w:tcBorders>
          </w:tcPr>
          <w:p w:rsidR="00356D72" w:rsidRDefault="00356D72" w:rsidP="007D707D">
            <w:pPr>
              <w:spacing w:line="227" w:lineRule="atLeast"/>
              <w:rPr>
                <w:lang w:val="uk-UA"/>
              </w:rPr>
            </w:pPr>
            <w:r>
              <w:rPr>
                <w:lang w:val="uk-UA"/>
              </w:rPr>
              <w:t>Заявка</w:t>
            </w:r>
          </w:p>
          <w:p w:rsidR="00356D72" w:rsidRDefault="00356D72" w:rsidP="007D707D">
            <w:pPr>
              <w:spacing w:line="227" w:lineRule="atLeast"/>
              <w:rPr>
                <w:lang w:val="uk-UA"/>
              </w:rPr>
            </w:pPr>
            <w:r w:rsidRPr="00356D72">
              <w:rPr>
                <w:lang w:val="uk-UA"/>
              </w:rPr>
              <w:t>20160235807</w:t>
            </w:r>
          </w:p>
          <w:p w:rsidR="00356D72" w:rsidRDefault="00356D72" w:rsidP="007D707D">
            <w:pPr>
              <w:spacing w:line="227" w:lineRule="atLeast"/>
              <w:rPr>
                <w:lang w:val="uk-UA"/>
              </w:rPr>
            </w:pPr>
            <w:r>
              <w:rPr>
                <w:lang w:val="uk-UA"/>
              </w:rPr>
              <w:t>А1</w:t>
            </w:r>
          </w:p>
          <w:p w:rsidR="00356D72" w:rsidRDefault="00356D72" w:rsidP="007D707D">
            <w:pPr>
              <w:spacing w:line="227" w:lineRule="atLeast"/>
              <w:rPr>
                <w:lang w:val="en-US"/>
              </w:rPr>
            </w:pPr>
            <w:r>
              <w:rPr>
                <w:lang w:val="uk-UA"/>
              </w:rPr>
              <w:t>18.08.16</w:t>
            </w:r>
          </w:p>
          <w:p w:rsidR="00C67752" w:rsidRDefault="00C67752" w:rsidP="007D707D">
            <w:pPr>
              <w:spacing w:line="227" w:lineRule="atLeast"/>
              <w:rPr>
                <w:lang w:val="en-US"/>
              </w:rPr>
            </w:pPr>
          </w:p>
          <w:p w:rsidR="00C67752" w:rsidRDefault="00C67752" w:rsidP="007D707D">
            <w:pPr>
              <w:spacing w:line="227" w:lineRule="atLeast"/>
            </w:pPr>
            <w:r>
              <w:t>Патент</w:t>
            </w:r>
          </w:p>
          <w:p w:rsidR="00C67752" w:rsidRPr="00C67752" w:rsidRDefault="00C67752" w:rsidP="00C67752">
            <w:r w:rsidRPr="00C67752">
              <w:rPr>
                <w:bCs/>
              </w:rPr>
              <w:t>10,011,637</w:t>
            </w:r>
          </w:p>
          <w:p w:rsidR="00C67752" w:rsidRPr="00C67752" w:rsidRDefault="00C67752" w:rsidP="007D707D">
            <w:pPr>
              <w:spacing w:line="227" w:lineRule="atLeast"/>
            </w:pPr>
            <w:r>
              <w:t>03.07.18</w:t>
            </w:r>
          </w:p>
          <w:p w:rsidR="00C67752" w:rsidRPr="00C67752" w:rsidRDefault="00C67752" w:rsidP="007D707D">
            <w:pPr>
              <w:spacing w:line="227" w:lineRule="atLeast"/>
              <w:rPr>
                <w:lang w:val="en-US"/>
              </w:rPr>
            </w:pPr>
          </w:p>
        </w:tc>
        <w:tc>
          <w:tcPr>
            <w:tcW w:w="3544" w:type="dxa"/>
            <w:tcBorders>
              <w:top w:val="single" w:sz="4" w:space="0" w:color="auto"/>
              <w:left w:val="single" w:sz="4" w:space="0" w:color="auto"/>
              <w:bottom w:val="single" w:sz="4" w:space="0" w:color="auto"/>
              <w:right w:val="single" w:sz="4" w:space="0" w:color="auto"/>
            </w:tcBorders>
          </w:tcPr>
          <w:p w:rsidR="00356D72" w:rsidRPr="00643C76" w:rsidRDefault="00356D72" w:rsidP="00AD09CA">
            <w:pPr>
              <w:rPr>
                <w:bCs/>
              </w:rPr>
            </w:pPr>
            <w:r w:rsidRPr="00356D72">
              <w:rPr>
                <w:bCs/>
              </w:rPr>
              <w:t xml:space="preserve">Агонисты гуанилатциклазы </w:t>
            </w:r>
            <w:r w:rsidR="00AD09CA">
              <w:rPr>
                <w:bCs/>
              </w:rPr>
              <w:t>п</w:t>
            </w:r>
            <w:r w:rsidRPr="00356D72">
              <w:rPr>
                <w:bCs/>
              </w:rPr>
              <w:t>олезн</w:t>
            </w:r>
            <w:r w:rsidR="00AD09CA">
              <w:rPr>
                <w:bCs/>
              </w:rPr>
              <w:t>ые</w:t>
            </w:r>
            <w:r w:rsidRPr="00356D72">
              <w:rPr>
                <w:bCs/>
              </w:rPr>
              <w:t xml:space="preserve"> для понижающей регуляции провоспалительны</w:t>
            </w:r>
            <w:r w:rsidR="00AD09CA">
              <w:rPr>
                <w:bCs/>
              </w:rPr>
              <w:t xml:space="preserve">х </w:t>
            </w:r>
            <w:r w:rsidRPr="00356D72">
              <w:rPr>
                <w:bCs/>
              </w:rPr>
              <w:t>цитокин</w:t>
            </w:r>
            <w:r w:rsidR="00AD09CA">
              <w:rPr>
                <w:bCs/>
              </w:rPr>
              <w:t>ов</w:t>
            </w:r>
          </w:p>
        </w:tc>
        <w:tc>
          <w:tcPr>
            <w:tcW w:w="5812" w:type="dxa"/>
            <w:tcBorders>
              <w:top w:val="single" w:sz="4" w:space="0" w:color="auto"/>
              <w:left w:val="single" w:sz="4" w:space="0" w:color="auto"/>
              <w:bottom w:val="single" w:sz="4" w:space="0" w:color="auto"/>
              <w:right w:val="single" w:sz="4" w:space="0" w:color="auto"/>
            </w:tcBorders>
          </w:tcPr>
          <w:p w:rsidR="00356D72" w:rsidRPr="00643C76" w:rsidRDefault="00356D72" w:rsidP="00356D72">
            <w:pPr>
              <w:spacing w:before="100" w:beforeAutospacing="1" w:after="100" w:afterAutospacing="1"/>
              <w:jc w:val="both"/>
              <w:rPr>
                <w:sz w:val="22"/>
                <w:szCs w:val="22"/>
              </w:rPr>
            </w:pPr>
            <w:r>
              <w:rPr>
                <w:sz w:val="22"/>
                <w:szCs w:val="22"/>
              </w:rPr>
              <w:t>Способ</w:t>
            </w:r>
            <w:r w:rsidRPr="00356D72">
              <w:rPr>
                <w:sz w:val="22"/>
                <w:szCs w:val="22"/>
              </w:rPr>
              <w:t xml:space="preserve"> предотвращения, управления, и / или лечения воспалительного заболевания или нарушения, путем введения по меньшей мере одного агониста рецептора guanalyte циклазы, или их фармацевтические композиции, либо отдельно, либо одновременно или последовательно с другим соединением или активного агента, используемого для лечения заболевания или расстройства, и / или с ингибитором цГМФ-зависимых phosphodieasterases</w:t>
            </w:r>
            <w:r>
              <w:rPr>
                <w:sz w:val="22"/>
                <w:szCs w:val="22"/>
              </w:rPr>
              <w:t>.</w:t>
            </w:r>
            <w:r>
              <w:t xml:space="preserve"> </w:t>
            </w:r>
            <w:r w:rsidRPr="00356D72">
              <w:rPr>
                <w:sz w:val="22"/>
                <w:szCs w:val="22"/>
              </w:rPr>
              <w:t>[0240] Представитель гена регулятор</w:t>
            </w:r>
            <w:r>
              <w:rPr>
                <w:sz w:val="22"/>
                <w:szCs w:val="22"/>
              </w:rPr>
              <w:t>а</w:t>
            </w:r>
            <w:r w:rsidRPr="00356D72">
              <w:rPr>
                <w:sz w:val="22"/>
                <w:szCs w:val="22"/>
              </w:rPr>
              <w:t xml:space="preserve"> включают в себя</w:t>
            </w:r>
            <w:r>
              <w:rPr>
                <w:sz w:val="22"/>
                <w:szCs w:val="22"/>
              </w:rPr>
              <w:t>: 5-аза-2'-деоксицитидин, 5-азацитидин</w:t>
            </w:r>
            <w:r w:rsidRPr="00356D72">
              <w:rPr>
                <w:sz w:val="22"/>
                <w:szCs w:val="22"/>
              </w:rPr>
              <w:t>, холекальциферол (витамин D3), ciglitizone,</w:t>
            </w:r>
            <w:r>
              <w:t xml:space="preserve"> </w:t>
            </w:r>
            <w:r w:rsidRPr="00356D72">
              <w:rPr>
                <w:sz w:val="22"/>
                <w:szCs w:val="22"/>
              </w:rPr>
              <w:t>флутамид, глицирризинов</w:t>
            </w:r>
            <w:r>
              <w:rPr>
                <w:sz w:val="22"/>
                <w:szCs w:val="22"/>
              </w:rPr>
              <w:t>ую</w:t>
            </w:r>
            <w:r w:rsidRPr="00356D72">
              <w:rPr>
                <w:sz w:val="22"/>
                <w:szCs w:val="22"/>
              </w:rPr>
              <w:t xml:space="preserve"> кислот</w:t>
            </w:r>
            <w:r>
              <w:rPr>
                <w:sz w:val="22"/>
                <w:szCs w:val="22"/>
              </w:rPr>
              <w:t>у</w:t>
            </w:r>
            <w:r w:rsidRPr="00356D72">
              <w:rPr>
                <w:sz w:val="22"/>
                <w:szCs w:val="22"/>
              </w:rPr>
              <w:t>, соли аммония (глицирризин),</w:t>
            </w:r>
            <w:r>
              <w:rPr>
                <w:sz w:val="22"/>
                <w:szCs w:val="22"/>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356D72" w:rsidRPr="00356D72" w:rsidRDefault="00356D72" w:rsidP="00A414CC">
            <w:pPr>
              <w:rPr>
                <w:bCs/>
                <w:sz w:val="20"/>
                <w:szCs w:val="20"/>
                <w:lang w:val="en-US"/>
              </w:rPr>
            </w:pPr>
            <w:r w:rsidRPr="00356D72">
              <w:rPr>
                <w:bCs/>
                <w:sz w:val="20"/>
                <w:szCs w:val="20"/>
                <w:lang w:val="en-US"/>
              </w:rPr>
              <w:t>S</w:t>
            </w:r>
            <w:r w:rsidR="00AD09CA">
              <w:rPr>
                <w:bCs/>
                <w:sz w:val="20"/>
                <w:szCs w:val="20"/>
                <w:lang w:val="en-US"/>
              </w:rPr>
              <w:t>hailubhai</w:t>
            </w:r>
            <w:r w:rsidRPr="00356D72">
              <w:rPr>
                <w:bCs/>
                <w:sz w:val="20"/>
                <w:szCs w:val="20"/>
                <w:lang w:val="en-US"/>
              </w:rPr>
              <w:t xml:space="preserve"> Kunwar</w:t>
            </w:r>
          </w:p>
          <w:p w:rsidR="00356D72" w:rsidRPr="002958CB" w:rsidRDefault="00356D72" w:rsidP="00AD09CA">
            <w:pPr>
              <w:rPr>
                <w:bCs/>
                <w:sz w:val="20"/>
                <w:szCs w:val="20"/>
                <w:lang w:val="en-US"/>
              </w:rPr>
            </w:pPr>
            <w:r w:rsidRPr="00356D72">
              <w:rPr>
                <w:bCs/>
                <w:sz w:val="20"/>
                <w:szCs w:val="20"/>
                <w:lang w:val="en-US"/>
              </w:rPr>
              <w:t>(S</w:t>
            </w:r>
            <w:r w:rsidR="00AD09CA">
              <w:rPr>
                <w:bCs/>
                <w:sz w:val="20"/>
                <w:szCs w:val="20"/>
                <w:lang w:val="en-US"/>
              </w:rPr>
              <w:t>ynergy</w:t>
            </w:r>
            <w:r w:rsidRPr="00356D72">
              <w:rPr>
                <w:bCs/>
                <w:sz w:val="20"/>
                <w:szCs w:val="20"/>
                <w:lang w:val="en-US"/>
              </w:rPr>
              <w:t xml:space="preserve"> P</w:t>
            </w:r>
            <w:r w:rsidR="00AD09CA">
              <w:rPr>
                <w:bCs/>
                <w:sz w:val="20"/>
                <w:szCs w:val="20"/>
                <w:lang w:val="en-US"/>
              </w:rPr>
              <w:t>harmaceu-ticals Aceuticals</w:t>
            </w:r>
            <w:r w:rsidRPr="00356D72">
              <w:rPr>
                <w:bCs/>
                <w:sz w:val="20"/>
                <w:szCs w:val="20"/>
                <w:lang w:val="en-US"/>
              </w:rPr>
              <w:t>, I</w:t>
            </w:r>
            <w:r w:rsidR="00AD09CA">
              <w:rPr>
                <w:bCs/>
                <w:sz w:val="20"/>
                <w:szCs w:val="20"/>
                <w:lang w:val="en-US"/>
              </w:rPr>
              <w:t>nc</w:t>
            </w:r>
            <w:r w:rsidRPr="00356D72">
              <w:rPr>
                <w:bCs/>
                <w:sz w:val="20"/>
                <w:szCs w:val="20"/>
                <w:lang w:val="en-US"/>
              </w:rPr>
              <w:t>.</w:t>
            </w:r>
            <w:r w:rsidRPr="002958CB">
              <w:rPr>
                <w:bCs/>
                <w:sz w:val="20"/>
                <w:szCs w:val="20"/>
                <w:lang w:val="en-US"/>
              </w:rPr>
              <w:t>)</w:t>
            </w:r>
          </w:p>
        </w:tc>
      </w:tr>
      <w:tr w:rsidR="00356D7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56D72" w:rsidRPr="00310996" w:rsidRDefault="00310996" w:rsidP="00A414CC">
            <w:pPr>
              <w:rPr>
                <w:sz w:val="20"/>
                <w:szCs w:val="20"/>
                <w:lang w:val="en-US"/>
              </w:rPr>
            </w:pPr>
            <w:r>
              <w:rPr>
                <w:sz w:val="20"/>
                <w:szCs w:val="20"/>
                <w:lang w:val="uk-UA"/>
              </w:rPr>
              <w:t>2.46</w:t>
            </w:r>
            <w:r>
              <w:rPr>
                <w:sz w:val="20"/>
                <w:szCs w:val="20"/>
                <w:lang w:val="en-US"/>
              </w:rPr>
              <w:t>7</w:t>
            </w:r>
          </w:p>
        </w:tc>
        <w:tc>
          <w:tcPr>
            <w:tcW w:w="1134" w:type="dxa"/>
            <w:tcBorders>
              <w:top w:val="single" w:sz="4" w:space="0" w:color="auto"/>
              <w:left w:val="single" w:sz="4" w:space="0" w:color="auto"/>
              <w:bottom w:val="single" w:sz="4" w:space="0" w:color="auto"/>
              <w:right w:val="single" w:sz="4" w:space="0" w:color="auto"/>
            </w:tcBorders>
          </w:tcPr>
          <w:p w:rsidR="00356D72" w:rsidRPr="002958CB" w:rsidRDefault="002958CB" w:rsidP="00A414CC">
            <w:r>
              <w:t>США</w:t>
            </w:r>
          </w:p>
        </w:tc>
        <w:tc>
          <w:tcPr>
            <w:tcW w:w="1701" w:type="dxa"/>
            <w:tcBorders>
              <w:top w:val="single" w:sz="4" w:space="0" w:color="auto"/>
              <w:left w:val="single" w:sz="4" w:space="0" w:color="auto"/>
              <w:bottom w:val="single" w:sz="4" w:space="0" w:color="auto"/>
              <w:right w:val="single" w:sz="4" w:space="0" w:color="auto"/>
            </w:tcBorders>
          </w:tcPr>
          <w:p w:rsidR="00356D72" w:rsidRDefault="002958CB" w:rsidP="007D707D">
            <w:pPr>
              <w:spacing w:line="227" w:lineRule="atLeast"/>
              <w:rPr>
                <w:lang w:val="uk-UA"/>
              </w:rPr>
            </w:pPr>
            <w:r>
              <w:rPr>
                <w:lang w:val="uk-UA"/>
              </w:rPr>
              <w:t>Патент</w:t>
            </w:r>
          </w:p>
          <w:p w:rsidR="002958CB" w:rsidRDefault="002958CB" w:rsidP="007D707D">
            <w:pPr>
              <w:spacing w:line="227" w:lineRule="atLeast"/>
              <w:rPr>
                <w:lang w:val="uk-UA"/>
              </w:rPr>
            </w:pPr>
            <w:r w:rsidRPr="002958CB">
              <w:rPr>
                <w:lang w:val="uk-UA"/>
              </w:rPr>
              <w:t>9,433,637</w:t>
            </w:r>
          </w:p>
          <w:p w:rsidR="002958CB" w:rsidRDefault="002958CB" w:rsidP="007D707D">
            <w:pPr>
              <w:spacing w:line="227" w:lineRule="atLeast"/>
              <w:rPr>
                <w:lang w:val="uk-UA"/>
              </w:rPr>
            </w:pPr>
            <w:r>
              <w:rPr>
                <w:lang w:val="uk-UA"/>
              </w:rPr>
              <w:t>06.09.16</w:t>
            </w:r>
          </w:p>
        </w:tc>
        <w:tc>
          <w:tcPr>
            <w:tcW w:w="3544" w:type="dxa"/>
            <w:tcBorders>
              <w:top w:val="single" w:sz="4" w:space="0" w:color="auto"/>
              <w:left w:val="single" w:sz="4" w:space="0" w:color="auto"/>
              <w:bottom w:val="single" w:sz="4" w:space="0" w:color="auto"/>
              <w:right w:val="single" w:sz="4" w:space="0" w:color="auto"/>
            </w:tcBorders>
          </w:tcPr>
          <w:p w:rsidR="00356D72" w:rsidRPr="00AC35FD" w:rsidRDefault="002958CB" w:rsidP="00544C63">
            <w:pPr>
              <w:rPr>
                <w:bCs/>
              </w:rPr>
            </w:pPr>
            <w:r w:rsidRPr="002958CB">
              <w:rPr>
                <w:bCs/>
              </w:rPr>
              <w:t>Способ ингибирования вирусной инфекции гриппа</w:t>
            </w:r>
          </w:p>
        </w:tc>
        <w:tc>
          <w:tcPr>
            <w:tcW w:w="5812" w:type="dxa"/>
            <w:tcBorders>
              <w:top w:val="single" w:sz="4" w:space="0" w:color="auto"/>
              <w:left w:val="single" w:sz="4" w:space="0" w:color="auto"/>
              <w:bottom w:val="single" w:sz="4" w:space="0" w:color="auto"/>
              <w:right w:val="single" w:sz="4" w:space="0" w:color="auto"/>
            </w:tcBorders>
          </w:tcPr>
          <w:p w:rsidR="00356D72" w:rsidRPr="002958CB" w:rsidRDefault="002958CB" w:rsidP="00C14646">
            <w:pPr>
              <w:spacing w:before="100" w:beforeAutospacing="1" w:after="100" w:afterAutospacing="1"/>
              <w:jc w:val="both"/>
              <w:rPr>
                <w:sz w:val="22"/>
                <w:szCs w:val="22"/>
              </w:rPr>
            </w:pPr>
            <w:r w:rsidRPr="002958CB">
              <w:rPr>
                <w:sz w:val="22"/>
                <w:szCs w:val="22"/>
              </w:rPr>
              <w:t>Объектом изобретения является способ ингибирования активности нейраминидазы вируса гриппа в представ</w:t>
            </w:r>
            <w:r w:rsidR="00C14646">
              <w:rPr>
                <w:sz w:val="22"/>
                <w:szCs w:val="22"/>
              </w:rPr>
              <w:t>лении</w:t>
            </w:r>
            <w:r w:rsidRPr="002958CB">
              <w:rPr>
                <w:sz w:val="22"/>
                <w:szCs w:val="22"/>
              </w:rPr>
              <w:t xml:space="preserve"> к вирусу гриппа эффективного количества препарата, в котором препарат содержит уронов</w:t>
            </w:r>
            <w:r w:rsidR="00C14646">
              <w:rPr>
                <w:sz w:val="22"/>
                <w:szCs w:val="22"/>
              </w:rPr>
              <w:t xml:space="preserve">ые </w:t>
            </w:r>
            <w:r w:rsidRPr="002958CB">
              <w:rPr>
                <w:sz w:val="22"/>
                <w:szCs w:val="22"/>
              </w:rPr>
              <w:t>кислоты, содержащей полисахарид, так и отрицательно заряженную макромолекулярную ДНК.</w:t>
            </w:r>
            <w:r>
              <w:t xml:space="preserve"> </w:t>
            </w:r>
            <w:r w:rsidR="00C14646">
              <w:rPr>
                <w:sz w:val="22"/>
                <w:szCs w:val="22"/>
              </w:rPr>
              <w:t>Примерный вариант</w:t>
            </w:r>
            <w:r w:rsidRPr="002958CB">
              <w:rPr>
                <w:sz w:val="22"/>
                <w:szCs w:val="22"/>
              </w:rPr>
              <w:t>7</w:t>
            </w:r>
            <w:r w:rsidR="00C14646">
              <w:rPr>
                <w:sz w:val="22"/>
                <w:szCs w:val="22"/>
              </w:rPr>
              <w:t xml:space="preserve"> </w:t>
            </w:r>
            <w:r w:rsidRPr="002958CB">
              <w:rPr>
                <w:sz w:val="22"/>
                <w:szCs w:val="22"/>
              </w:rPr>
              <w:t>Эффект ослаб</w:t>
            </w:r>
            <w:r w:rsidR="00C14646">
              <w:rPr>
                <w:sz w:val="22"/>
                <w:szCs w:val="22"/>
              </w:rPr>
              <w:t>ления</w:t>
            </w:r>
            <w:r w:rsidRPr="002958CB">
              <w:rPr>
                <w:sz w:val="22"/>
                <w:szCs w:val="22"/>
              </w:rPr>
              <w:t xml:space="preserve"> симптом</w:t>
            </w:r>
            <w:r w:rsidR="00C14646">
              <w:rPr>
                <w:sz w:val="22"/>
                <w:szCs w:val="22"/>
              </w:rPr>
              <w:t>ов</w:t>
            </w:r>
            <w:r w:rsidRPr="002958CB">
              <w:rPr>
                <w:sz w:val="22"/>
                <w:szCs w:val="22"/>
              </w:rPr>
              <w:t xml:space="preserve"> были усилены путем добавления, в соответствующи</w:t>
            </w:r>
            <w:r w:rsidR="00C14646">
              <w:rPr>
                <w:sz w:val="22"/>
                <w:szCs w:val="22"/>
              </w:rPr>
              <w:t>е</w:t>
            </w:r>
            <w:r w:rsidRPr="002958CB">
              <w:rPr>
                <w:sz w:val="22"/>
                <w:szCs w:val="22"/>
              </w:rPr>
              <w:t xml:space="preserve"> участк</w:t>
            </w:r>
            <w:r w:rsidR="00C14646">
              <w:rPr>
                <w:sz w:val="22"/>
                <w:szCs w:val="22"/>
              </w:rPr>
              <w:t>и</w:t>
            </w:r>
            <w:r w:rsidRPr="002958CB">
              <w:rPr>
                <w:sz w:val="22"/>
                <w:szCs w:val="22"/>
              </w:rPr>
              <w:t>, Хлорфенирамин малеат, глицирризин, пиридоксин,</w:t>
            </w:r>
            <w:r>
              <w:rPr>
                <w:sz w:val="22"/>
                <w:szCs w:val="22"/>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356D72" w:rsidRPr="002958CB" w:rsidRDefault="007505BF" w:rsidP="00A414CC">
            <w:pPr>
              <w:rPr>
                <w:bCs/>
                <w:sz w:val="20"/>
                <w:szCs w:val="20"/>
                <w:lang w:val="en-US"/>
              </w:rPr>
            </w:pPr>
            <w:r>
              <w:rPr>
                <w:bCs/>
                <w:sz w:val="20"/>
                <w:szCs w:val="20"/>
                <w:lang w:val="en-US"/>
              </w:rPr>
              <w:t>Koide</w:t>
            </w:r>
            <w:r w:rsidR="002958CB" w:rsidRPr="002958CB">
              <w:rPr>
                <w:bCs/>
                <w:sz w:val="20"/>
                <w:szCs w:val="20"/>
                <w:lang w:val="en-US"/>
              </w:rPr>
              <w:t xml:space="preserve"> Masafumi </w:t>
            </w:r>
            <w:r w:rsidR="002958CB">
              <w:rPr>
                <w:bCs/>
                <w:sz w:val="20"/>
                <w:szCs w:val="20"/>
              </w:rPr>
              <w:t>и</w:t>
            </w:r>
            <w:r w:rsidR="002958CB" w:rsidRPr="002958CB">
              <w:rPr>
                <w:bCs/>
                <w:sz w:val="20"/>
                <w:szCs w:val="20"/>
                <w:lang w:val="en-US"/>
              </w:rPr>
              <w:t xml:space="preserve"> </w:t>
            </w:r>
            <w:r w:rsidR="002958CB">
              <w:rPr>
                <w:bCs/>
                <w:sz w:val="20"/>
                <w:szCs w:val="20"/>
              </w:rPr>
              <w:t>др</w:t>
            </w:r>
            <w:r w:rsidR="002958CB" w:rsidRPr="002958CB">
              <w:rPr>
                <w:bCs/>
                <w:sz w:val="20"/>
                <w:szCs w:val="20"/>
                <w:lang w:val="en-US"/>
              </w:rPr>
              <w:t>.</w:t>
            </w:r>
          </w:p>
          <w:p w:rsidR="002958CB" w:rsidRPr="00C14646" w:rsidRDefault="002958CB" w:rsidP="00C14646">
            <w:pPr>
              <w:rPr>
                <w:bCs/>
                <w:sz w:val="20"/>
                <w:szCs w:val="20"/>
                <w:lang w:val="en-US"/>
              </w:rPr>
            </w:pPr>
            <w:r w:rsidRPr="00C14646">
              <w:rPr>
                <w:bCs/>
                <w:sz w:val="20"/>
                <w:szCs w:val="20"/>
                <w:lang w:val="en-US"/>
              </w:rPr>
              <w:t>(</w:t>
            </w:r>
            <w:r w:rsidRPr="002958CB">
              <w:rPr>
                <w:bCs/>
                <w:sz w:val="20"/>
                <w:szCs w:val="20"/>
                <w:lang w:val="en-US"/>
              </w:rPr>
              <w:t>K</w:t>
            </w:r>
            <w:r w:rsidR="00C14646">
              <w:rPr>
                <w:bCs/>
                <w:sz w:val="20"/>
                <w:szCs w:val="20"/>
                <w:lang w:val="en-US"/>
              </w:rPr>
              <w:t>obayashi</w:t>
            </w:r>
            <w:r w:rsidRPr="00C14646">
              <w:rPr>
                <w:bCs/>
                <w:sz w:val="20"/>
                <w:szCs w:val="20"/>
                <w:lang w:val="en-US"/>
              </w:rPr>
              <w:t xml:space="preserve"> </w:t>
            </w:r>
            <w:r w:rsidRPr="002958CB">
              <w:rPr>
                <w:bCs/>
                <w:sz w:val="20"/>
                <w:szCs w:val="20"/>
                <w:lang w:val="en-US"/>
              </w:rPr>
              <w:t>P</w:t>
            </w:r>
            <w:r w:rsidR="00C14646">
              <w:rPr>
                <w:bCs/>
                <w:sz w:val="20"/>
                <w:szCs w:val="20"/>
                <w:lang w:val="en-US"/>
              </w:rPr>
              <w:t>harma-ceutical</w:t>
            </w:r>
            <w:r w:rsidRPr="00C14646">
              <w:rPr>
                <w:bCs/>
                <w:sz w:val="20"/>
                <w:szCs w:val="20"/>
                <w:lang w:val="en-US"/>
              </w:rPr>
              <w:t xml:space="preserve"> </w:t>
            </w:r>
            <w:r w:rsidRPr="002958CB">
              <w:rPr>
                <w:bCs/>
                <w:sz w:val="20"/>
                <w:szCs w:val="20"/>
                <w:lang w:val="en-US"/>
              </w:rPr>
              <w:t>C</w:t>
            </w:r>
            <w:r w:rsidR="00C14646">
              <w:rPr>
                <w:bCs/>
                <w:sz w:val="20"/>
                <w:szCs w:val="20"/>
                <w:lang w:val="en-US"/>
              </w:rPr>
              <w:t>o</w:t>
            </w:r>
            <w:r w:rsidRPr="00C14646">
              <w:rPr>
                <w:bCs/>
                <w:sz w:val="20"/>
                <w:szCs w:val="20"/>
                <w:lang w:val="en-US"/>
              </w:rPr>
              <w:t xml:space="preserve">., </w:t>
            </w:r>
            <w:r w:rsidRPr="002958CB">
              <w:rPr>
                <w:bCs/>
                <w:sz w:val="20"/>
                <w:szCs w:val="20"/>
                <w:lang w:val="en-US"/>
              </w:rPr>
              <w:t>L</w:t>
            </w:r>
            <w:r w:rsidR="00C14646">
              <w:rPr>
                <w:bCs/>
                <w:sz w:val="20"/>
                <w:szCs w:val="20"/>
                <w:lang w:val="en-US"/>
              </w:rPr>
              <w:t>td</w:t>
            </w:r>
            <w:r w:rsidRPr="00C14646">
              <w:rPr>
                <w:bCs/>
                <w:sz w:val="20"/>
                <w:szCs w:val="20"/>
                <w:lang w:val="en-US"/>
              </w:rPr>
              <w:t>.)</w:t>
            </w:r>
          </w:p>
        </w:tc>
      </w:tr>
      <w:tr w:rsidR="00356D7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56D72" w:rsidRPr="00310996" w:rsidRDefault="00310996" w:rsidP="00A414CC">
            <w:pPr>
              <w:rPr>
                <w:sz w:val="20"/>
                <w:szCs w:val="20"/>
                <w:lang w:val="en-US"/>
              </w:rPr>
            </w:pPr>
            <w:r>
              <w:rPr>
                <w:sz w:val="20"/>
                <w:szCs w:val="20"/>
                <w:lang w:val="uk-UA"/>
              </w:rPr>
              <w:t>2.46</w:t>
            </w:r>
            <w:r>
              <w:rPr>
                <w:sz w:val="20"/>
                <w:szCs w:val="20"/>
                <w:lang w:val="en-US"/>
              </w:rPr>
              <w:t>8</w:t>
            </w:r>
          </w:p>
        </w:tc>
        <w:tc>
          <w:tcPr>
            <w:tcW w:w="1134" w:type="dxa"/>
            <w:tcBorders>
              <w:top w:val="single" w:sz="4" w:space="0" w:color="auto"/>
              <w:left w:val="single" w:sz="4" w:space="0" w:color="auto"/>
              <w:bottom w:val="single" w:sz="4" w:space="0" w:color="auto"/>
              <w:right w:val="single" w:sz="4" w:space="0" w:color="auto"/>
            </w:tcBorders>
          </w:tcPr>
          <w:p w:rsidR="00356D72" w:rsidRPr="00C14646" w:rsidRDefault="00AD09CA" w:rsidP="00A414CC">
            <w:r w:rsidRPr="002A5C25">
              <w:t>США</w:t>
            </w:r>
          </w:p>
        </w:tc>
        <w:tc>
          <w:tcPr>
            <w:tcW w:w="1701" w:type="dxa"/>
            <w:tcBorders>
              <w:top w:val="single" w:sz="4" w:space="0" w:color="auto"/>
              <w:left w:val="single" w:sz="4" w:space="0" w:color="auto"/>
              <w:bottom w:val="single" w:sz="4" w:space="0" w:color="auto"/>
              <w:right w:val="single" w:sz="4" w:space="0" w:color="auto"/>
            </w:tcBorders>
          </w:tcPr>
          <w:p w:rsidR="00031671" w:rsidRDefault="00184EB0" w:rsidP="007D707D">
            <w:pPr>
              <w:spacing w:line="227" w:lineRule="atLeast"/>
              <w:rPr>
                <w:lang w:val="uk-UA"/>
              </w:rPr>
            </w:pPr>
            <w:r>
              <w:rPr>
                <w:lang w:val="uk-UA"/>
              </w:rPr>
              <w:t>Патент</w:t>
            </w:r>
          </w:p>
          <w:p w:rsidR="00184EB0" w:rsidRDefault="00184EB0" w:rsidP="007D707D">
            <w:pPr>
              <w:spacing w:line="227" w:lineRule="atLeast"/>
              <w:rPr>
                <w:lang w:val="uk-UA"/>
              </w:rPr>
            </w:pPr>
            <w:r w:rsidRPr="00184EB0">
              <w:rPr>
                <w:lang w:val="uk-UA"/>
              </w:rPr>
              <w:t>9,433,620</w:t>
            </w:r>
          </w:p>
          <w:p w:rsidR="00184EB0" w:rsidRDefault="00184EB0" w:rsidP="007D707D">
            <w:pPr>
              <w:spacing w:line="227" w:lineRule="atLeast"/>
              <w:rPr>
                <w:lang w:val="uk-UA"/>
              </w:rPr>
            </w:pPr>
            <w:r>
              <w:rPr>
                <w:lang w:val="uk-UA"/>
              </w:rPr>
              <w:t>06.09.16</w:t>
            </w:r>
          </w:p>
        </w:tc>
        <w:tc>
          <w:tcPr>
            <w:tcW w:w="3544" w:type="dxa"/>
            <w:tcBorders>
              <w:top w:val="single" w:sz="4" w:space="0" w:color="auto"/>
              <w:left w:val="single" w:sz="4" w:space="0" w:color="auto"/>
              <w:bottom w:val="single" w:sz="4" w:space="0" w:color="auto"/>
              <w:right w:val="single" w:sz="4" w:space="0" w:color="auto"/>
            </w:tcBorders>
          </w:tcPr>
          <w:p w:rsidR="00356D72" w:rsidRPr="00C14646" w:rsidRDefault="00184EB0" w:rsidP="00544C63">
            <w:pPr>
              <w:rPr>
                <w:bCs/>
              </w:rPr>
            </w:pPr>
            <w:r w:rsidRPr="00C14646">
              <w:rPr>
                <w:bCs/>
              </w:rPr>
              <w:t xml:space="preserve">Фармацевтические композиции </w:t>
            </w:r>
            <w:r w:rsidRPr="00184EB0">
              <w:rPr>
                <w:bCs/>
                <w:lang w:val="en-US"/>
              </w:rPr>
              <w:t>Lurasidone</w:t>
            </w:r>
          </w:p>
        </w:tc>
        <w:tc>
          <w:tcPr>
            <w:tcW w:w="5812" w:type="dxa"/>
            <w:tcBorders>
              <w:top w:val="single" w:sz="4" w:space="0" w:color="auto"/>
              <w:left w:val="single" w:sz="4" w:space="0" w:color="auto"/>
              <w:bottom w:val="single" w:sz="4" w:space="0" w:color="auto"/>
              <w:right w:val="single" w:sz="4" w:space="0" w:color="auto"/>
            </w:tcBorders>
          </w:tcPr>
          <w:p w:rsidR="00356D72" w:rsidRPr="00184EB0" w:rsidRDefault="00184EB0" w:rsidP="00031671">
            <w:pPr>
              <w:spacing w:before="100" w:beforeAutospacing="1" w:after="100" w:afterAutospacing="1"/>
              <w:jc w:val="both"/>
              <w:rPr>
                <w:sz w:val="22"/>
                <w:szCs w:val="22"/>
              </w:rPr>
            </w:pPr>
            <w:r w:rsidRPr="00184EB0">
              <w:rPr>
                <w:sz w:val="22"/>
                <w:szCs w:val="22"/>
              </w:rPr>
              <w:t xml:space="preserve">В частности, настоящее изобретение относится к фармацевтическим композициям </w:t>
            </w:r>
            <w:r w:rsidRPr="00184EB0">
              <w:rPr>
                <w:sz w:val="22"/>
                <w:szCs w:val="22"/>
                <w:lang w:val="en-US"/>
              </w:rPr>
              <w:t>Lurasidone</w:t>
            </w:r>
            <w:r w:rsidRPr="00184EB0">
              <w:rPr>
                <w:sz w:val="22"/>
                <w:szCs w:val="22"/>
              </w:rPr>
              <w:t xml:space="preserve"> или его солей с одним или более нерастворимых в воде фармацевтических наполнителей. Изобретение также относится к способам получения таких композиций и их применение для лечения шизофрении, биполярного расстройства или старческое слабоумие.</w:t>
            </w:r>
            <w:r>
              <w:t xml:space="preserve"> </w:t>
            </w:r>
            <w:r w:rsidRPr="00184EB0">
              <w:rPr>
                <w:sz w:val="22"/>
                <w:szCs w:val="22"/>
              </w:rPr>
              <w:t>Примеры подсластителей включают, но не ограничиваясь одним или неско</w:t>
            </w:r>
            <w:r>
              <w:rPr>
                <w:sz w:val="22"/>
                <w:szCs w:val="22"/>
              </w:rPr>
              <w:t>лькими из аспартама, глицирризина</w:t>
            </w:r>
            <w:r w:rsidRPr="00184EB0">
              <w:rPr>
                <w:sz w:val="22"/>
                <w:szCs w:val="22"/>
              </w:rPr>
              <w:t xml:space="preserve"> и т</w:t>
            </w:r>
            <w:r>
              <w:rPr>
                <w:sz w:val="22"/>
                <w:szCs w:val="22"/>
              </w:rPr>
              <w:t>ому подобное</w:t>
            </w:r>
          </w:p>
        </w:tc>
        <w:tc>
          <w:tcPr>
            <w:tcW w:w="2268" w:type="dxa"/>
            <w:tcBorders>
              <w:top w:val="single" w:sz="4" w:space="0" w:color="auto"/>
              <w:left w:val="single" w:sz="4" w:space="0" w:color="auto"/>
              <w:bottom w:val="single" w:sz="4" w:space="0" w:color="auto"/>
              <w:right w:val="single" w:sz="4" w:space="0" w:color="auto"/>
            </w:tcBorders>
          </w:tcPr>
          <w:p w:rsidR="00392AC7" w:rsidRDefault="00184EB0" w:rsidP="00A414CC">
            <w:pPr>
              <w:rPr>
                <w:bCs/>
                <w:sz w:val="20"/>
                <w:szCs w:val="20"/>
                <w:lang w:val="en-US"/>
              </w:rPr>
            </w:pPr>
            <w:r w:rsidRPr="002F5B40">
              <w:rPr>
                <w:bCs/>
                <w:sz w:val="20"/>
                <w:szCs w:val="20"/>
                <w:lang w:val="en-US"/>
              </w:rPr>
              <w:t xml:space="preserve">Khera Brij </w:t>
            </w:r>
            <w:r>
              <w:rPr>
                <w:bCs/>
                <w:sz w:val="20"/>
                <w:szCs w:val="20"/>
              </w:rPr>
              <w:t>и</w:t>
            </w:r>
            <w:r w:rsidRPr="002F5B40">
              <w:rPr>
                <w:bCs/>
                <w:sz w:val="20"/>
                <w:szCs w:val="20"/>
                <w:lang w:val="en-US"/>
              </w:rPr>
              <w:t xml:space="preserve"> </w:t>
            </w:r>
            <w:r>
              <w:rPr>
                <w:bCs/>
                <w:sz w:val="20"/>
                <w:szCs w:val="20"/>
              </w:rPr>
              <w:t>др</w:t>
            </w:r>
            <w:r w:rsidRPr="002F5B40">
              <w:rPr>
                <w:bCs/>
                <w:sz w:val="20"/>
                <w:szCs w:val="20"/>
                <w:lang w:val="en-US"/>
              </w:rPr>
              <w:t>.</w:t>
            </w:r>
          </w:p>
          <w:p w:rsidR="00184EB0" w:rsidRPr="002F5B40" w:rsidRDefault="00184EB0" w:rsidP="00A414CC">
            <w:pPr>
              <w:rPr>
                <w:bCs/>
                <w:sz w:val="20"/>
                <w:szCs w:val="20"/>
                <w:lang w:val="en-US"/>
              </w:rPr>
            </w:pPr>
            <w:r>
              <w:rPr>
                <w:bCs/>
                <w:sz w:val="20"/>
                <w:szCs w:val="20"/>
                <w:lang w:val="en-US"/>
              </w:rPr>
              <w:t>(</w:t>
            </w:r>
            <w:r w:rsidRPr="00184EB0">
              <w:rPr>
                <w:bCs/>
                <w:sz w:val="20"/>
                <w:szCs w:val="20"/>
                <w:lang w:val="en-US"/>
              </w:rPr>
              <w:t>C</w:t>
            </w:r>
            <w:r w:rsidR="00C14646">
              <w:rPr>
                <w:bCs/>
                <w:sz w:val="20"/>
                <w:szCs w:val="20"/>
                <w:lang w:val="en-US"/>
              </w:rPr>
              <w:t>adila</w:t>
            </w:r>
            <w:r w:rsidRPr="00184EB0">
              <w:rPr>
                <w:bCs/>
                <w:sz w:val="20"/>
                <w:szCs w:val="20"/>
                <w:lang w:val="en-US"/>
              </w:rPr>
              <w:t xml:space="preserve"> H</w:t>
            </w:r>
            <w:r w:rsidR="00C14646">
              <w:rPr>
                <w:bCs/>
                <w:sz w:val="20"/>
                <w:szCs w:val="20"/>
                <w:lang w:val="en-US"/>
              </w:rPr>
              <w:t>ealthcare</w:t>
            </w:r>
            <w:r w:rsidRPr="00184EB0">
              <w:rPr>
                <w:bCs/>
                <w:sz w:val="20"/>
                <w:szCs w:val="20"/>
                <w:lang w:val="en-US"/>
              </w:rPr>
              <w:t xml:space="preserve"> L</w:t>
            </w:r>
            <w:r w:rsidR="00C14646">
              <w:rPr>
                <w:bCs/>
                <w:sz w:val="20"/>
                <w:szCs w:val="20"/>
                <w:lang w:val="en-US"/>
              </w:rPr>
              <w:t>imited</w:t>
            </w:r>
            <w:r w:rsidRPr="002F5B40">
              <w:rPr>
                <w:bCs/>
                <w:sz w:val="20"/>
                <w:szCs w:val="20"/>
                <w:lang w:val="en-US"/>
              </w:rPr>
              <w:t>)</w:t>
            </w:r>
          </w:p>
          <w:p w:rsidR="00184EB0" w:rsidRPr="002F5B40" w:rsidRDefault="00184EB0" w:rsidP="00A414CC">
            <w:pPr>
              <w:rPr>
                <w:bCs/>
                <w:sz w:val="20"/>
                <w:szCs w:val="20"/>
                <w:lang w:val="en-US"/>
              </w:rPr>
            </w:pPr>
          </w:p>
          <w:p w:rsidR="00184EB0" w:rsidRPr="002F5B40" w:rsidRDefault="00184EB0" w:rsidP="00A414CC">
            <w:pPr>
              <w:rPr>
                <w:bCs/>
                <w:sz w:val="20"/>
                <w:szCs w:val="20"/>
                <w:lang w:val="en-US"/>
              </w:rPr>
            </w:pPr>
          </w:p>
        </w:tc>
      </w:tr>
      <w:tr w:rsidR="00356D72" w:rsidRPr="002F5B40"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56D72" w:rsidRPr="00310996" w:rsidRDefault="00310996" w:rsidP="00A414CC">
            <w:pPr>
              <w:rPr>
                <w:sz w:val="20"/>
                <w:szCs w:val="20"/>
                <w:lang w:val="en-US"/>
              </w:rPr>
            </w:pPr>
            <w:r>
              <w:rPr>
                <w:sz w:val="20"/>
                <w:szCs w:val="20"/>
                <w:lang w:val="uk-UA"/>
              </w:rPr>
              <w:t>2.46</w:t>
            </w:r>
            <w:r>
              <w:rPr>
                <w:sz w:val="20"/>
                <w:szCs w:val="20"/>
                <w:lang w:val="en-US"/>
              </w:rPr>
              <w:t>9</w:t>
            </w:r>
          </w:p>
        </w:tc>
        <w:tc>
          <w:tcPr>
            <w:tcW w:w="1134" w:type="dxa"/>
            <w:tcBorders>
              <w:top w:val="single" w:sz="4" w:space="0" w:color="auto"/>
              <w:left w:val="single" w:sz="4" w:space="0" w:color="auto"/>
              <w:bottom w:val="single" w:sz="4" w:space="0" w:color="auto"/>
              <w:right w:val="single" w:sz="4" w:space="0" w:color="auto"/>
            </w:tcBorders>
          </w:tcPr>
          <w:p w:rsidR="00356D72" w:rsidRPr="002F5B40" w:rsidRDefault="002F5B40"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356D72" w:rsidRDefault="002F5B40" w:rsidP="007D707D">
            <w:pPr>
              <w:spacing w:line="227" w:lineRule="atLeast"/>
              <w:rPr>
                <w:lang w:val="uk-UA"/>
              </w:rPr>
            </w:pPr>
            <w:r>
              <w:rPr>
                <w:lang w:val="uk-UA"/>
              </w:rPr>
              <w:t>Заявка</w:t>
            </w:r>
          </w:p>
          <w:p w:rsidR="002F5B40" w:rsidRDefault="002F5B40" w:rsidP="007D707D">
            <w:pPr>
              <w:spacing w:line="227" w:lineRule="atLeast"/>
              <w:rPr>
                <w:lang w:val="uk-UA"/>
              </w:rPr>
            </w:pPr>
            <w:r>
              <w:rPr>
                <w:lang w:val="uk-UA"/>
              </w:rPr>
              <w:t xml:space="preserve">2014 154 018 </w:t>
            </w:r>
            <w:r>
              <w:rPr>
                <w:lang w:val="uk-UA"/>
              </w:rPr>
              <w:lastRenderedPageBreak/>
              <w:t>А</w:t>
            </w:r>
          </w:p>
          <w:p w:rsidR="002F5B40" w:rsidRDefault="002F5B40" w:rsidP="007D707D">
            <w:pPr>
              <w:spacing w:line="227" w:lineRule="atLeast"/>
              <w:rPr>
                <w:lang w:val="uk-UA"/>
              </w:rPr>
            </w:pPr>
            <w:r>
              <w:rPr>
                <w:lang w:val="uk-UA"/>
              </w:rPr>
              <w:t>20.09.16</w:t>
            </w:r>
          </w:p>
        </w:tc>
        <w:tc>
          <w:tcPr>
            <w:tcW w:w="3544" w:type="dxa"/>
            <w:tcBorders>
              <w:top w:val="single" w:sz="4" w:space="0" w:color="auto"/>
              <w:left w:val="single" w:sz="4" w:space="0" w:color="auto"/>
              <w:bottom w:val="single" w:sz="4" w:space="0" w:color="auto"/>
              <w:right w:val="single" w:sz="4" w:space="0" w:color="auto"/>
            </w:tcBorders>
          </w:tcPr>
          <w:p w:rsidR="00356D72" w:rsidRPr="002F5B40" w:rsidRDefault="002F5B40" w:rsidP="0019507B">
            <w:pPr>
              <w:rPr>
                <w:bCs/>
              </w:rPr>
            </w:pPr>
            <w:r w:rsidRPr="002F5B40">
              <w:rPr>
                <w:bCs/>
              </w:rPr>
              <w:lastRenderedPageBreak/>
              <w:t>Ф</w:t>
            </w:r>
            <w:r w:rsidR="0019507B">
              <w:rPr>
                <w:bCs/>
              </w:rPr>
              <w:t>изический способ борьбы с микроорганизмами</w:t>
            </w:r>
          </w:p>
        </w:tc>
        <w:tc>
          <w:tcPr>
            <w:tcW w:w="5812" w:type="dxa"/>
            <w:tcBorders>
              <w:top w:val="single" w:sz="4" w:space="0" w:color="auto"/>
              <w:left w:val="single" w:sz="4" w:space="0" w:color="auto"/>
              <w:bottom w:val="single" w:sz="4" w:space="0" w:color="auto"/>
              <w:right w:val="single" w:sz="4" w:space="0" w:color="auto"/>
            </w:tcBorders>
          </w:tcPr>
          <w:p w:rsidR="00356D72" w:rsidRPr="002F5B40" w:rsidRDefault="00C14646" w:rsidP="002F5B40">
            <w:pPr>
              <w:spacing w:before="100" w:beforeAutospacing="1" w:after="100" w:afterAutospacing="1"/>
              <w:jc w:val="both"/>
              <w:rPr>
                <w:sz w:val="22"/>
                <w:szCs w:val="22"/>
              </w:rPr>
            </w:pPr>
            <w:r>
              <w:rPr>
                <w:sz w:val="22"/>
                <w:szCs w:val="22"/>
              </w:rPr>
              <w:t>П.</w:t>
            </w:r>
            <w:r w:rsidR="002F5B40" w:rsidRPr="002F5B40">
              <w:rPr>
                <w:sz w:val="22"/>
                <w:szCs w:val="22"/>
              </w:rPr>
              <w:t>11. Противомикробная композиция по п. 10, где:</w:t>
            </w:r>
            <w:r w:rsidR="002F5B40">
              <w:t xml:space="preserve"> </w:t>
            </w:r>
            <w:r w:rsidR="002F5B40" w:rsidRPr="002F5B40">
              <w:rPr>
                <w:sz w:val="22"/>
                <w:szCs w:val="22"/>
              </w:rPr>
              <w:t xml:space="preserve">другие активные ингредиенты включают дафнетин, феруловую </w:t>
            </w:r>
            <w:r w:rsidR="002F5B40" w:rsidRPr="002F5B40">
              <w:rPr>
                <w:sz w:val="22"/>
                <w:szCs w:val="22"/>
              </w:rPr>
              <w:lastRenderedPageBreak/>
              <w:t>кислоту, кверцитрозид, куркумин, байкалин, паеонол, цитраль, коричный альдегид, эвгенол, берберин, ментол</w:t>
            </w:r>
            <w:r w:rsidR="002F5B40">
              <w:rPr>
                <w:sz w:val="22"/>
                <w:szCs w:val="22"/>
              </w:rPr>
              <w:t>, остол, кверцетин, глицирризин</w:t>
            </w:r>
            <w:r w:rsidR="002F5B40" w:rsidRPr="002F5B40">
              <w:rPr>
                <w:sz w:val="22"/>
                <w:szCs w:val="22"/>
              </w:rPr>
              <w:t>, реин, астрагалозид A, ресвератрол, вогонин, бербамин, софоридин, цинобуфагин и проантоцианиды и</w:t>
            </w:r>
            <w:r w:rsidR="0019507B">
              <w:rPr>
                <w:sz w:val="22"/>
                <w:szCs w:val="22"/>
              </w:rPr>
              <w:t xml:space="preserve"> их комбинации</w:t>
            </w:r>
          </w:p>
        </w:tc>
        <w:tc>
          <w:tcPr>
            <w:tcW w:w="2268" w:type="dxa"/>
            <w:tcBorders>
              <w:top w:val="single" w:sz="4" w:space="0" w:color="auto"/>
              <w:left w:val="single" w:sz="4" w:space="0" w:color="auto"/>
              <w:bottom w:val="single" w:sz="4" w:space="0" w:color="auto"/>
              <w:right w:val="single" w:sz="4" w:space="0" w:color="auto"/>
            </w:tcBorders>
          </w:tcPr>
          <w:p w:rsidR="00356D72" w:rsidRDefault="002F5B40" w:rsidP="00A414CC">
            <w:pPr>
              <w:rPr>
                <w:bCs/>
                <w:sz w:val="20"/>
                <w:szCs w:val="20"/>
              </w:rPr>
            </w:pPr>
            <w:r w:rsidRPr="002F5B40">
              <w:rPr>
                <w:bCs/>
                <w:sz w:val="20"/>
                <w:szCs w:val="20"/>
              </w:rPr>
              <w:lastRenderedPageBreak/>
              <w:t>Ц</w:t>
            </w:r>
            <w:r w:rsidR="0019507B">
              <w:rPr>
                <w:bCs/>
                <w:sz w:val="20"/>
                <w:szCs w:val="20"/>
              </w:rPr>
              <w:t>ай</w:t>
            </w:r>
            <w:r w:rsidR="00562762">
              <w:rPr>
                <w:bCs/>
                <w:sz w:val="20"/>
                <w:szCs w:val="20"/>
              </w:rPr>
              <w:t xml:space="preserve"> </w:t>
            </w:r>
            <w:r w:rsidRPr="002F5B40">
              <w:rPr>
                <w:bCs/>
                <w:sz w:val="20"/>
                <w:szCs w:val="20"/>
              </w:rPr>
              <w:t xml:space="preserve"> Юлян</w:t>
            </w:r>
          </w:p>
          <w:p w:rsidR="002F5B40" w:rsidRPr="002F5B40" w:rsidRDefault="002F5B40" w:rsidP="00C14646">
            <w:pPr>
              <w:rPr>
                <w:bCs/>
                <w:sz w:val="20"/>
                <w:szCs w:val="20"/>
              </w:rPr>
            </w:pPr>
            <w:r>
              <w:rPr>
                <w:bCs/>
                <w:sz w:val="20"/>
                <w:szCs w:val="20"/>
              </w:rPr>
              <w:t>(</w:t>
            </w:r>
            <w:r w:rsidRPr="002F5B40">
              <w:rPr>
                <w:bCs/>
                <w:sz w:val="20"/>
                <w:szCs w:val="20"/>
              </w:rPr>
              <w:t>НМС Т</w:t>
            </w:r>
            <w:r w:rsidR="00C14646">
              <w:rPr>
                <w:bCs/>
                <w:sz w:val="20"/>
                <w:szCs w:val="20"/>
              </w:rPr>
              <w:t xml:space="preserve">екнолоджис </w:t>
            </w:r>
            <w:r w:rsidRPr="002F5B40">
              <w:rPr>
                <w:bCs/>
                <w:sz w:val="20"/>
                <w:szCs w:val="20"/>
              </w:rPr>
              <w:t xml:space="preserve"> К</w:t>
            </w:r>
            <w:r w:rsidR="00C14646">
              <w:rPr>
                <w:bCs/>
                <w:sz w:val="20"/>
                <w:szCs w:val="20"/>
              </w:rPr>
              <w:t>о</w:t>
            </w:r>
            <w:r w:rsidRPr="002F5B40">
              <w:rPr>
                <w:bCs/>
                <w:sz w:val="20"/>
                <w:szCs w:val="20"/>
              </w:rPr>
              <w:t>., Л</w:t>
            </w:r>
            <w:r w:rsidR="00C14646">
              <w:rPr>
                <w:bCs/>
                <w:sz w:val="20"/>
                <w:szCs w:val="20"/>
              </w:rPr>
              <w:t>тд</w:t>
            </w:r>
            <w:r w:rsidRPr="002F5B40">
              <w:rPr>
                <w:bCs/>
                <w:sz w:val="20"/>
                <w:szCs w:val="20"/>
              </w:rPr>
              <w:t>.</w:t>
            </w:r>
            <w:r>
              <w:rPr>
                <w:bCs/>
                <w:sz w:val="20"/>
                <w:szCs w:val="20"/>
              </w:rPr>
              <w:t>)</w:t>
            </w:r>
          </w:p>
        </w:tc>
      </w:tr>
      <w:tr w:rsidR="00EC43A0" w:rsidRPr="002F5B40"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EC43A0" w:rsidRDefault="00310996" w:rsidP="00310996">
            <w:pPr>
              <w:rPr>
                <w:sz w:val="20"/>
                <w:szCs w:val="20"/>
                <w:lang w:val="uk-UA"/>
              </w:rPr>
            </w:pPr>
            <w:r>
              <w:rPr>
                <w:sz w:val="20"/>
                <w:szCs w:val="20"/>
                <w:lang w:val="uk-UA"/>
              </w:rPr>
              <w:lastRenderedPageBreak/>
              <w:t>2.4</w:t>
            </w:r>
            <w:r>
              <w:rPr>
                <w:sz w:val="20"/>
                <w:szCs w:val="20"/>
                <w:lang w:val="en-US"/>
              </w:rPr>
              <w:t>7</w:t>
            </w:r>
            <w:r>
              <w:rPr>
                <w:sz w:val="20"/>
                <w:szCs w:val="20"/>
                <w:lang w:val="uk-UA"/>
              </w:rPr>
              <w:t>0</w:t>
            </w:r>
          </w:p>
        </w:tc>
        <w:tc>
          <w:tcPr>
            <w:tcW w:w="1134" w:type="dxa"/>
            <w:tcBorders>
              <w:top w:val="single" w:sz="4" w:space="0" w:color="auto"/>
              <w:left w:val="single" w:sz="4" w:space="0" w:color="auto"/>
              <w:bottom w:val="single" w:sz="4" w:space="0" w:color="auto"/>
              <w:right w:val="single" w:sz="4" w:space="0" w:color="auto"/>
            </w:tcBorders>
          </w:tcPr>
          <w:p w:rsidR="00EC43A0" w:rsidRDefault="00433DD1"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EC43A0" w:rsidRDefault="00EC43A0" w:rsidP="00EC43A0">
            <w:pPr>
              <w:spacing w:line="227" w:lineRule="atLeast"/>
              <w:rPr>
                <w:lang w:val="uk-UA"/>
              </w:rPr>
            </w:pPr>
            <w:r>
              <w:rPr>
                <w:lang w:val="uk-UA"/>
              </w:rPr>
              <w:t>Заявка</w:t>
            </w:r>
          </w:p>
          <w:p w:rsidR="00EC43A0" w:rsidRDefault="00EC43A0" w:rsidP="00EC43A0">
            <w:pPr>
              <w:spacing w:line="227" w:lineRule="atLeast"/>
              <w:rPr>
                <w:lang w:val="uk-UA"/>
              </w:rPr>
            </w:pPr>
            <w:r w:rsidRPr="00EC43A0">
              <w:rPr>
                <w:lang w:val="uk-UA"/>
              </w:rPr>
              <w:t xml:space="preserve">2015 107 166 </w:t>
            </w:r>
            <w:r>
              <w:rPr>
                <w:lang w:val="uk-UA"/>
              </w:rPr>
              <w:t>А</w:t>
            </w:r>
          </w:p>
          <w:p w:rsidR="00EC43A0" w:rsidRDefault="00EC43A0" w:rsidP="00EC43A0">
            <w:pPr>
              <w:spacing w:line="227" w:lineRule="atLeast"/>
              <w:rPr>
                <w:lang w:val="uk-UA"/>
              </w:rPr>
            </w:pPr>
            <w:r>
              <w:rPr>
                <w:lang w:val="uk-UA"/>
              </w:rPr>
              <w:t>20.09.16</w:t>
            </w:r>
          </w:p>
          <w:p w:rsidR="003C09B4" w:rsidRDefault="003C09B4" w:rsidP="003C09B4">
            <w:pPr>
              <w:spacing w:line="227" w:lineRule="atLeast"/>
              <w:rPr>
                <w:lang w:val="uk-UA"/>
              </w:rPr>
            </w:pPr>
            <w:r>
              <w:rPr>
                <w:lang w:val="uk-UA"/>
              </w:rPr>
              <w:t>Патент</w:t>
            </w:r>
          </w:p>
          <w:p w:rsidR="003C09B4" w:rsidRPr="00364C6F" w:rsidRDefault="00574243" w:rsidP="003C09B4">
            <w:pPr>
              <w:spacing w:line="227" w:lineRule="atLeast"/>
              <w:rPr>
                <w:color w:val="000000" w:themeColor="text1"/>
                <w:lang w:val="uk-UA"/>
              </w:rPr>
            </w:pPr>
            <w:hyperlink r:id="rId27" w:tgtFrame="_blank" w:tooltip="Ссылка на реестр (открывается в отдельном окне)" w:history="1">
              <w:r w:rsidR="003C09B4" w:rsidRPr="00364C6F">
                <w:rPr>
                  <w:rStyle w:val="ab"/>
                  <w:bCs/>
                  <w:color w:val="000000" w:themeColor="text1"/>
                  <w:spacing w:val="6"/>
                  <w:u w:val="none"/>
                </w:rPr>
                <w:t>2 649 809</w:t>
              </w:r>
            </w:hyperlink>
          </w:p>
          <w:p w:rsidR="003C09B4" w:rsidRPr="00364C6F" w:rsidRDefault="003C09B4" w:rsidP="003C09B4">
            <w:pPr>
              <w:shd w:val="clear" w:color="auto" w:fill="FFFFFF"/>
              <w:textAlignment w:val="top"/>
              <w:rPr>
                <w:bCs/>
                <w:color w:val="000000"/>
                <w:spacing w:val="6"/>
              </w:rPr>
            </w:pPr>
            <w:r w:rsidRPr="00364C6F">
              <w:rPr>
                <w:bCs/>
                <w:color w:val="000000"/>
                <w:spacing w:val="6"/>
              </w:rPr>
              <w:t>C2</w:t>
            </w:r>
          </w:p>
          <w:p w:rsidR="003C09B4" w:rsidRDefault="003C09B4" w:rsidP="00EC43A0">
            <w:pPr>
              <w:spacing w:line="227" w:lineRule="atLeast"/>
              <w:rPr>
                <w:lang w:val="uk-UA"/>
              </w:rPr>
            </w:pPr>
            <w:r>
              <w:rPr>
                <w:lang w:val="uk-UA"/>
              </w:rPr>
              <w:t>04.04.18</w:t>
            </w:r>
          </w:p>
        </w:tc>
        <w:tc>
          <w:tcPr>
            <w:tcW w:w="3544" w:type="dxa"/>
            <w:tcBorders>
              <w:top w:val="single" w:sz="4" w:space="0" w:color="auto"/>
              <w:left w:val="single" w:sz="4" w:space="0" w:color="auto"/>
              <w:bottom w:val="single" w:sz="4" w:space="0" w:color="auto"/>
              <w:right w:val="single" w:sz="4" w:space="0" w:color="auto"/>
            </w:tcBorders>
          </w:tcPr>
          <w:p w:rsidR="00EC43A0" w:rsidRPr="00B7184F" w:rsidRDefault="00B7184F" w:rsidP="0019507B">
            <w:pPr>
              <w:rPr>
                <w:bCs/>
              </w:rPr>
            </w:pPr>
            <w:r w:rsidRPr="00B7184F">
              <w:rPr>
                <w:bCs/>
              </w:rPr>
              <w:t>Жидкая гомогенная фаза для трансдермальных фармацевтических композиций</w:t>
            </w:r>
          </w:p>
          <w:p w:rsidR="00B7184F" w:rsidRPr="00B7184F" w:rsidRDefault="00B7184F" w:rsidP="0019507B">
            <w:pPr>
              <w:rPr>
                <w:bCs/>
              </w:rPr>
            </w:pPr>
          </w:p>
        </w:tc>
        <w:tc>
          <w:tcPr>
            <w:tcW w:w="5812" w:type="dxa"/>
            <w:tcBorders>
              <w:top w:val="single" w:sz="4" w:space="0" w:color="auto"/>
              <w:left w:val="single" w:sz="4" w:space="0" w:color="auto"/>
              <w:bottom w:val="single" w:sz="4" w:space="0" w:color="auto"/>
              <w:right w:val="single" w:sz="4" w:space="0" w:color="auto"/>
            </w:tcBorders>
          </w:tcPr>
          <w:p w:rsidR="00EC43A0" w:rsidRPr="002F5B40" w:rsidRDefault="00C14646" w:rsidP="002F5B40">
            <w:pPr>
              <w:spacing w:before="100" w:beforeAutospacing="1" w:after="100" w:afterAutospacing="1"/>
              <w:jc w:val="both"/>
              <w:rPr>
                <w:sz w:val="22"/>
                <w:szCs w:val="22"/>
              </w:rPr>
            </w:pPr>
            <w:r>
              <w:rPr>
                <w:sz w:val="22"/>
                <w:szCs w:val="22"/>
              </w:rPr>
              <w:t>П.</w:t>
            </w:r>
            <w:r w:rsidR="000F225F" w:rsidRPr="000F225F">
              <w:rPr>
                <w:sz w:val="22"/>
                <w:szCs w:val="22"/>
              </w:rPr>
              <w:t>12. Жидкая гомогенная фаза по п. 11, отличающаяся тем, что в качестве карбоновой кислоты используют глицирризиновую кислоту и/или янтарную</w:t>
            </w:r>
            <w:r>
              <w:rPr>
                <w:sz w:val="22"/>
                <w:szCs w:val="22"/>
              </w:rPr>
              <w:t xml:space="preserve"> кислоту и/или молочную кислоту</w:t>
            </w:r>
            <w:r w:rsidR="00467C1B">
              <w:rPr>
                <w:sz w:val="22"/>
                <w:szCs w:val="22"/>
              </w:rPr>
              <w:t>, и/или пировиноградную кислоту</w:t>
            </w:r>
            <w:r w:rsidR="000F225F" w:rsidRPr="000F225F">
              <w:rPr>
                <w:sz w:val="22"/>
                <w:szCs w:val="22"/>
              </w:rPr>
              <w:t>, и/или лимонную кислоту , и/или яблочную кислоту , и/или винную кислоту , и/или стеариновую кислоту , и/или миристиновую кислоту , и/или октановую кислоту</w:t>
            </w:r>
          </w:p>
        </w:tc>
        <w:tc>
          <w:tcPr>
            <w:tcW w:w="2268" w:type="dxa"/>
            <w:tcBorders>
              <w:top w:val="single" w:sz="4" w:space="0" w:color="auto"/>
              <w:left w:val="single" w:sz="4" w:space="0" w:color="auto"/>
              <w:bottom w:val="single" w:sz="4" w:space="0" w:color="auto"/>
              <w:right w:val="single" w:sz="4" w:space="0" w:color="auto"/>
            </w:tcBorders>
          </w:tcPr>
          <w:p w:rsidR="00EC43A0" w:rsidRDefault="00B7184F" w:rsidP="000F225F">
            <w:pPr>
              <w:rPr>
                <w:bCs/>
                <w:sz w:val="20"/>
                <w:szCs w:val="20"/>
              </w:rPr>
            </w:pPr>
            <w:r w:rsidRPr="00B7184F">
              <w:rPr>
                <w:bCs/>
                <w:sz w:val="20"/>
                <w:szCs w:val="20"/>
              </w:rPr>
              <w:t>Енгашев С</w:t>
            </w:r>
            <w:r w:rsidR="000F225F" w:rsidRPr="000F225F">
              <w:rPr>
                <w:bCs/>
                <w:sz w:val="20"/>
                <w:szCs w:val="20"/>
              </w:rPr>
              <w:t>.</w:t>
            </w:r>
            <w:r w:rsidRPr="00B7184F">
              <w:rPr>
                <w:bCs/>
                <w:sz w:val="20"/>
                <w:szCs w:val="20"/>
              </w:rPr>
              <w:t>В</w:t>
            </w:r>
            <w:r w:rsidR="000F225F" w:rsidRPr="000F225F">
              <w:rPr>
                <w:bCs/>
                <w:sz w:val="20"/>
                <w:szCs w:val="20"/>
              </w:rPr>
              <w:t>.</w:t>
            </w:r>
            <w:r w:rsidR="000F225F">
              <w:rPr>
                <w:bCs/>
                <w:sz w:val="20"/>
                <w:szCs w:val="20"/>
              </w:rPr>
              <w:t xml:space="preserve"> и др.</w:t>
            </w:r>
          </w:p>
          <w:p w:rsidR="000F225F" w:rsidRPr="000F225F" w:rsidRDefault="000F225F" w:rsidP="000F225F">
            <w:pPr>
              <w:rPr>
                <w:bCs/>
                <w:sz w:val="20"/>
                <w:szCs w:val="20"/>
              </w:rPr>
            </w:pPr>
            <w:r>
              <w:rPr>
                <w:bCs/>
                <w:sz w:val="20"/>
                <w:szCs w:val="20"/>
              </w:rPr>
              <w:t>( ООО</w:t>
            </w:r>
            <w:r w:rsidR="00433DD1">
              <w:rPr>
                <w:bCs/>
                <w:sz w:val="20"/>
                <w:szCs w:val="20"/>
              </w:rPr>
              <w:t xml:space="preserve"> </w:t>
            </w:r>
            <w:r w:rsidRPr="000F225F">
              <w:rPr>
                <w:bCs/>
                <w:sz w:val="20"/>
                <w:szCs w:val="20"/>
              </w:rPr>
              <w:t>"Научно-внедренческий центр "Агроветзащита"</w:t>
            </w:r>
            <w:r>
              <w:rPr>
                <w:bCs/>
                <w:sz w:val="20"/>
                <w:szCs w:val="20"/>
              </w:rPr>
              <w:t>)</w:t>
            </w:r>
          </w:p>
        </w:tc>
      </w:tr>
      <w:tr w:rsidR="00356D7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56D72" w:rsidRPr="00310996" w:rsidRDefault="00310996" w:rsidP="00A414CC">
            <w:pPr>
              <w:rPr>
                <w:sz w:val="20"/>
                <w:szCs w:val="20"/>
                <w:lang w:val="en-US"/>
              </w:rPr>
            </w:pPr>
            <w:r>
              <w:rPr>
                <w:sz w:val="20"/>
                <w:szCs w:val="20"/>
                <w:lang w:val="uk-UA"/>
              </w:rPr>
              <w:t>2.4</w:t>
            </w:r>
            <w:r>
              <w:rPr>
                <w:sz w:val="20"/>
                <w:szCs w:val="20"/>
                <w:lang w:val="en-US"/>
              </w:rPr>
              <w:t>71</w:t>
            </w:r>
          </w:p>
        </w:tc>
        <w:tc>
          <w:tcPr>
            <w:tcW w:w="1134" w:type="dxa"/>
            <w:tcBorders>
              <w:top w:val="single" w:sz="4" w:space="0" w:color="auto"/>
              <w:left w:val="single" w:sz="4" w:space="0" w:color="auto"/>
              <w:bottom w:val="single" w:sz="4" w:space="0" w:color="auto"/>
              <w:right w:val="single" w:sz="4" w:space="0" w:color="auto"/>
            </w:tcBorders>
          </w:tcPr>
          <w:p w:rsidR="00356D72" w:rsidRPr="002F5B40" w:rsidRDefault="0004474E" w:rsidP="00A414CC">
            <w:r>
              <w:t>США</w:t>
            </w:r>
          </w:p>
        </w:tc>
        <w:tc>
          <w:tcPr>
            <w:tcW w:w="1701" w:type="dxa"/>
            <w:tcBorders>
              <w:top w:val="single" w:sz="4" w:space="0" w:color="auto"/>
              <w:left w:val="single" w:sz="4" w:space="0" w:color="auto"/>
              <w:bottom w:val="single" w:sz="4" w:space="0" w:color="auto"/>
              <w:right w:val="single" w:sz="4" w:space="0" w:color="auto"/>
            </w:tcBorders>
          </w:tcPr>
          <w:p w:rsidR="00356D72" w:rsidRDefault="0004474E" w:rsidP="007D707D">
            <w:pPr>
              <w:spacing w:line="227" w:lineRule="atLeast"/>
              <w:rPr>
                <w:lang w:val="uk-UA"/>
              </w:rPr>
            </w:pPr>
            <w:r>
              <w:rPr>
                <w:lang w:val="uk-UA"/>
              </w:rPr>
              <w:t>Патент</w:t>
            </w:r>
          </w:p>
          <w:p w:rsidR="0004474E" w:rsidRDefault="0004474E" w:rsidP="007D707D">
            <w:pPr>
              <w:spacing w:line="227" w:lineRule="atLeast"/>
              <w:rPr>
                <w:lang w:val="uk-UA"/>
              </w:rPr>
            </w:pPr>
            <w:r w:rsidRPr="0004474E">
              <w:rPr>
                <w:lang w:val="uk-UA"/>
              </w:rPr>
              <w:t>9,452,126</w:t>
            </w:r>
          </w:p>
          <w:p w:rsidR="0004474E" w:rsidRDefault="0004474E" w:rsidP="007D707D">
            <w:pPr>
              <w:spacing w:line="227" w:lineRule="atLeast"/>
              <w:rPr>
                <w:lang w:val="uk-UA"/>
              </w:rPr>
            </w:pPr>
            <w:r>
              <w:rPr>
                <w:lang w:val="uk-UA"/>
              </w:rPr>
              <w:t>27.09.16</w:t>
            </w:r>
          </w:p>
        </w:tc>
        <w:tc>
          <w:tcPr>
            <w:tcW w:w="3544" w:type="dxa"/>
            <w:tcBorders>
              <w:top w:val="single" w:sz="4" w:space="0" w:color="auto"/>
              <w:left w:val="single" w:sz="4" w:space="0" w:color="auto"/>
              <w:bottom w:val="single" w:sz="4" w:space="0" w:color="auto"/>
              <w:right w:val="single" w:sz="4" w:space="0" w:color="auto"/>
            </w:tcBorders>
          </w:tcPr>
          <w:p w:rsidR="00356D72" w:rsidRPr="002F5B40" w:rsidRDefault="0004474E" w:rsidP="00467C1B">
            <w:pPr>
              <w:rPr>
                <w:bCs/>
              </w:rPr>
            </w:pPr>
            <w:r w:rsidRPr="0004474E">
              <w:rPr>
                <w:bCs/>
              </w:rPr>
              <w:t>Фармацевтические / космети</w:t>
            </w:r>
            <w:r w:rsidR="00467C1B">
              <w:rPr>
                <w:bCs/>
              </w:rPr>
              <w:t>-</w:t>
            </w:r>
            <w:r w:rsidRPr="0004474E">
              <w:rPr>
                <w:bCs/>
              </w:rPr>
              <w:t>ческие композиции, содержа</w:t>
            </w:r>
            <w:r w:rsidR="00467C1B">
              <w:rPr>
                <w:bCs/>
              </w:rPr>
              <w:t>-</w:t>
            </w:r>
            <w:r w:rsidRPr="0004474E">
              <w:rPr>
                <w:bCs/>
              </w:rPr>
              <w:t xml:space="preserve">щие </w:t>
            </w:r>
            <w:r w:rsidR="0018224E" w:rsidRPr="0004474E">
              <w:rPr>
                <w:bCs/>
              </w:rPr>
              <w:t>гиалуроновую</w:t>
            </w:r>
            <w:r w:rsidRPr="0004474E">
              <w:rPr>
                <w:bCs/>
              </w:rPr>
              <w:t xml:space="preserve"> кислоту и лечение дерматологических заболеваний</w:t>
            </w:r>
            <w:r w:rsidR="00467C1B">
              <w:rPr>
                <w:bCs/>
              </w:rPr>
              <w:t xml:space="preserve"> ими</w:t>
            </w:r>
          </w:p>
        </w:tc>
        <w:tc>
          <w:tcPr>
            <w:tcW w:w="5812" w:type="dxa"/>
            <w:tcBorders>
              <w:top w:val="single" w:sz="4" w:space="0" w:color="auto"/>
              <w:left w:val="single" w:sz="4" w:space="0" w:color="auto"/>
              <w:bottom w:val="single" w:sz="4" w:space="0" w:color="auto"/>
              <w:right w:val="single" w:sz="4" w:space="0" w:color="auto"/>
            </w:tcBorders>
          </w:tcPr>
          <w:p w:rsidR="0018224E" w:rsidRPr="002F5B40" w:rsidRDefault="0004474E" w:rsidP="0018224E">
            <w:pPr>
              <w:spacing w:before="100" w:beforeAutospacing="1" w:after="100" w:afterAutospacing="1"/>
              <w:jc w:val="both"/>
              <w:rPr>
                <w:sz w:val="22"/>
                <w:szCs w:val="22"/>
              </w:rPr>
            </w:pPr>
            <w:r>
              <w:rPr>
                <w:sz w:val="22"/>
                <w:szCs w:val="22"/>
              </w:rPr>
              <w:t>И</w:t>
            </w:r>
            <w:r w:rsidRPr="0004474E">
              <w:rPr>
                <w:sz w:val="22"/>
                <w:szCs w:val="22"/>
              </w:rPr>
              <w:t>нгибитор деграда</w:t>
            </w:r>
            <w:r w:rsidR="00467C1B">
              <w:rPr>
                <w:sz w:val="22"/>
                <w:szCs w:val="22"/>
              </w:rPr>
              <w:t>ции гиалуроновой кислоты выбран</w:t>
            </w:r>
            <w:r w:rsidRPr="0004474E">
              <w:rPr>
                <w:sz w:val="22"/>
                <w:szCs w:val="22"/>
              </w:rPr>
              <w:t xml:space="preserve"> из группы, состоящей из глицирризин</w:t>
            </w:r>
            <w:r w:rsidR="0018224E">
              <w:rPr>
                <w:sz w:val="22"/>
                <w:szCs w:val="22"/>
              </w:rPr>
              <w:t>а</w:t>
            </w:r>
            <w:r w:rsidRPr="0004474E">
              <w:rPr>
                <w:sz w:val="22"/>
                <w:szCs w:val="22"/>
              </w:rPr>
              <w:t>, глицирретиновой кислоты, сол</w:t>
            </w:r>
            <w:r w:rsidR="0018224E">
              <w:rPr>
                <w:sz w:val="22"/>
                <w:szCs w:val="22"/>
              </w:rPr>
              <w:t>и</w:t>
            </w:r>
            <w:r w:rsidRPr="0004474E">
              <w:rPr>
                <w:sz w:val="22"/>
                <w:szCs w:val="22"/>
              </w:rPr>
              <w:t xml:space="preserve"> глицирризин</w:t>
            </w:r>
            <w:r w:rsidR="0018224E">
              <w:rPr>
                <w:sz w:val="22"/>
                <w:szCs w:val="22"/>
              </w:rPr>
              <w:t>а</w:t>
            </w:r>
            <w:r w:rsidRPr="0004474E">
              <w:rPr>
                <w:sz w:val="22"/>
                <w:szCs w:val="22"/>
              </w:rPr>
              <w:t>, и сол</w:t>
            </w:r>
            <w:r w:rsidR="0018224E">
              <w:rPr>
                <w:sz w:val="22"/>
                <w:szCs w:val="22"/>
              </w:rPr>
              <w:t>и</w:t>
            </w:r>
            <w:r w:rsidRPr="0004474E">
              <w:rPr>
                <w:sz w:val="22"/>
                <w:szCs w:val="22"/>
              </w:rPr>
              <w:t xml:space="preserve"> глицирретиновой кислоты, где олигомер гиалуроновой кислоты выбрано из группы, состоящей из гиалуроновой кислоты, тетрамера, пентамера гиалуронов</w:t>
            </w:r>
            <w:r w:rsidR="0018224E">
              <w:rPr>
                <w:sz w:val="22"/>
                <w:szCs w:val="22"/>
              </w:rPr>
              <w:t>ой</w:t>
            </w:r>
            <w:r w:rsidRPr="0004474E">
              <w:rPr>
                <w:sz w:val="22"/>
                <w:szCs w:val="22"/>
              </w:rPr>
              <w:t xml:space="preserve"> кислот</w:t>
            </w:r>
            <w:r w:rsidR="0018224E">
              <w:rPr>
                <w:sz w:val="22"/>
                <w:szCs w:val="22"/>
              </w:rPr>
              <w:t>ы</w:t>
            </w:r>
            <w:r w:rsidRPr="0004474E">
              <w:rPr>
                <w:sz w:val="22"/>
                <w:szCs w:val="22"/>
              </w:rPr>
              <w:t>, и гексамер</w:t>
            </w:r>
            <w:r w:rsidR="0018224E">
              <w:rPr>
                <w:sz w:val="22"/>
                <w:szCs w:val="22"/>
              </w:rPr>
              <w:t xml:space="preserve">а гиалуроновой кислоты </w:t>
            </w:r>
            <w:r w:rsidR="00467C1B">
              <w:rPr>
                <w:sz w:val="22"/>
                <w:szCs w:val="22"/>
              </w:rPr>
              <w:t xml:space="preserve">П. </w:t>
            </w:r>
            <w:r w:rsidR="0018224E" w:rsidRPr="0018224E">
              <w:rPr>
                <w:sz w:val="22"/>
                <w:szCs w:val="22"/>
              </w:rPr>
              <w:t>4. Композиция по п.1, где композиция содержит глицирризин, пентамер (NAG-глю</w:t>
            </w:r>
            <w:r w:rsidR="0018224E">
              <w:rPr>
                <w:sz w:val="22"/>
                <w:szCs w:val="22"/>
              </w:rPr>
              <w:t>куроновой кислоты) 5, и ретинол</w:t>
            </w:r>
          </w:p>
        </w:tc>
        <w:tc>
          <w:tcPr>
            <w:tcW w:w="2268" w:type="dxa"/>
            <w:tcBorders>
              <w:top w:val="single" w:sz="4" w:space="0" w:color="auto"/>
              <w:left w:val="single" w:sz="4" w:space="0" w:color="auto"/>
              <w:bottom w:val="single" w:sz="4" w:space="0" w:color="auto"/>
              <w:right w:val="single" w:sz="4" w:space="0" w:color="auto"/>
            </w:tcBorders>
          </w:tcPr>
          <w:p w:rsidR="0018224E" w:rsidRPr="0018224E" w:rsidRDefault="0018224E" w:rsidP="00A414CC">
            <w:pPr>
              <w:rPr>
                <w:bCs/>
                <w:sz w:val="20"/>
                <w:szCs w:val="20"/>
                <w:lang w:val="en-US"/>
              </w:rPr>
            </w:pPr>
            <w:r>
              <w:rPr>
                <w:bCs/>
                <w:sz w:val="20"/>
                <w:szCs w:val="20"/>
                <w:lang w:val="en-US"/>
              </w:rPr>
              <w:t>Moutet</w:t>
            </w:r>
            <w:r w:rsidRPr="0018224E">
              <w:rPr>
                <w:bCs/>
                <w:sz w:val="20"/>
                <w:szCs w:val="20"/>
                <w:lang w:val="en-US"/>
              </w:rPr>
              <w:t xml:space="preserve"> </w:t>
            </w:r>
            <w:r>
              <w:rPr>
                <w:bCs/>
                <w:sz w:val="20"/>
                <w:szCs w:val="20"/>
                <w:lang w:val="en-US"/>
              </w:rPr>
              <w:t xml:space="preserve">Marc </w:t>
            </w:r>
          </w:p>
          <w:p w:rsidR="00356D72" w:rsidRPr="008B2CDC" w:rsidRDefault="0018224E" w:rsidP="00A414CC">
            <w:pPr>
              <w:rPr>
                <w:bCs/>
                <w:sz w:val="20"/>
                <w:szCs w:val="20"/>
                <w:lang w:val="en-US"/>
              </w:rPr>
            </w:pPr>
            <w:r>
              <w:rPr>
                <w:bCs/>
                <w:sz w:val="20"/>
                <w:szCs w:val="20"/>
                <w:lang w:val="en-US"/>
              </w:rPr>
              <w:t xml:space="preserve"> Yadan</w:t>
            </w:r>
            <w:r w:rsidRPr="0018224E">
              <w:rPr>
                <w:bCs/>
                <w:sz w:val="20"/>
                <w:szCs w:val="20"/>
                <w:lang w:val="en-US"/>
              </w:rPr>
              <w:t xml:space="preserve">  Jean-Claude</w:t>
            </w:r>
          </w:p>
          <w:p w:rsidR="0018224E" w:rsidRPr="008B2CDC" w:rsidRDefault="0018224E" w:rsidP="00A414CC">
            <w:pPr>
              <w:rPr>
                <w:bCs/>
                <w:sz w:val="20"/>
                <w:szCs w:val="20"/>
                <w:lang w:val="en-US"/>
              </w:rPr>
            </w:pPr>
          </w:p>
          <w:p w:rsidR="0018224E" w:rsidRPr="008B2CDC" w:rsidRDefault="0018224E" w:rsidP="00A414CC">
            <w:pPr>
              <w:rPr>
                <w:bCs/>
                <w:sz w:val="20"/>
                <w:szCs w:val="20"/>
                <w:lang w:val="en-US"/>
              </w:rPr>
            </w:pPr>
            <w:r w:rsidRPr="008B2CDC">
              <w:rPr>
                <w:bCs/>
                <w:sz w:val="20"/>
                <w:szCs w:val="20"/>
                <w:lang w:val="en-US"/>
              </w:rPr>
              <w:t>(Galderma Research &amp; Development)</w:t>
            </w:r>
          </w:p>
        </w:tc>
      </w:tr>
      <w:tr w:rsidR="00356D7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56D72" w:rsidRPr="00310996" w:rsidRDefault="00310996" w:rsidP="00A414CC">
            <w:pPr>
              <w:rPr>
                <w:sz w:val="20"/>
                <w:szCs w:val="20"/>
                <w:lang w:val="en-US"/>
              </w:rPr>
            </w:pPr>
            <w:r>
              <w:rPr>
                <w:sz w:val="20"/>
                <w:szCs w:val="20"/>
                <w:lang w:val="uk-UA"/>
              </w:rPr>
              <w:t>2.4</w:t>
            </w:r>
            <w:r>
              <w:rPr>
                <w:sz w:val="20"/>
                <w:szCs w:val="20"/>
                <w:lang w:val="en-US"/>
              </w:rPr>
              <w:t>72</w:t>
            </w:r>
          </w:p>
        </w:tc>
        <w:tc>
          <w:tcPr>
            <w:tcW w:w="1134" w:type="dxa"/>
            <w:tcBorders>
              <w:top w:val="single" w:sz="4" w:space="0" w:color="auto"/>
              <w:left w:val="single" w:sz="4" w:space="0" w:color="auto"/>
              <w:bottom w:val="single" w:sz="4" w:space="0" w:color="auto"/>
              <w:right w:val="single" w:sz="4" w:space="0" w:color="auto"/>
            </w:tcBorders>
          </w:tcPr>
          <w:p w:rsidR="00356D72" w:rsidRPr="0018224E" w:rsidRDefault="00AD09CA" w:rsidP="00A414CC">
            <w:pPr>
              <w:rPr>
                <w:lang w:val="en-US"/>
              </w:rPr>
            </w:pPr>
            <w:r w:rsidRPr="002A5C25">
              <w:t>США</w:t>
            </w:r>
          </w:p>
        </w:tc>
        <w:tc>
          <w:tcPr>
            <w:tcW w:w="1701" w:type="dxa"/>
            <w:tcBorders>
              <w:top w:val="single" w:sz="4" w:space="0" w:color="auto"/>
              <w:left w:val="single" w:sz="4" w:space="0" w:color="auto"/>
              <w:bottom w:val="single" w:sz="4" w:space="0" w:color="auto"/>
              <w:right w:val="single" w:sz="4" w:space="0" w:color="auto"/>
            </w:tcBorders>
          </w:tcPr>
          <w:p w:rsidR="00356D72" w:rsidRDefault="00811DD4" w:rsidP="007D707D">
            <w:pPr>
              <w:spacing w:line="227" w:lineRule="atLeast"/>
              <w:rPr>
                <w:lang w:val="uk-UA"/>
              </w:rPr>
            </w:pPr>
            <w:r w:rsidRPr="00811DD4">
              <w:rPr>
                <w:lang w:val="uk-UA"/>
              </w:rPr>
              <w:t>20160279130</w:t>
            </w:r>
          </w:p>
          <w:p w:rsidR="00811DD4" w:rsidRDefault="00811DD4" w:rsidP="007D707D">
            <w:pPr>
              <w:spacing w:line="227" w:lineRule="atLeast"/>
              <w:rPr>
                <w:lang w:val="uk-UA"/>
              </w:rPr>
            </w:pPr>
            <w:r>
              <w:rPr>
                <w:lang w:val="uk-UA"/>
              </w:rPr>
              <w:t>А1</w:t>
            </w:r>
          </w:p>
          <w:p w:rsidR="00811DD4" w:rsidRDefault="00811DD4" w:rsidP="007D707D">
            <w:pPr>
              <w:spacing w:line="227" w:lineRule="atLeast"/>
              <w:rPr>
                <w:lang w:val="uk-UA"/>
              </w:rPr>
            </w:pPr>
            <w:r>
              <w:rPr>
                <w:lang w:val="uk-UA"/>
              </w:rPr>
              <w:t>29.09.16</w:t>
            </w:r>
          </w:p>
        </w:tc>
        <w:tc>
          <w:tcPr>
            <w:tcW w:w="3544" w:type="dxa"/>
            <w:tcBorders>
              <w:top w:val="single" w:sz="4" w:space="0" w:color="auto"/>
              <w:left w:val="single" w:sz="4" w:space="0" w:color="auto"/>
              <w:bottom w:val="single" w:sz="4" w:space="0" w:color="auto"/>
              <w:right w:val="single" w:sz="4" w:space="0" w:color="auto"/>
            </w:tcBorders>
          </w:tcPr>
          <w:p w:rsidR="00356D72" w:rsidRPr="00811DD4" w:rsidRDefault="00811DD4" w:rsidP="00811DD4">
            <w:pPr>
              <w:rPr>
                <w:bCs/>
              </w:rPr>
            </w:pPr>
            <w:r w:rsidRPr="00811DD4">
              <w:rPr>
                <w:bCs/>
              </w:rPr>
              <w:t>Состав</w:t>
            </w:r>
            <w:r>
              <w:rPr>
                <w:bCs/>
              </w:rPr>
              <w:t>ы</w:t>
            </w:r>
            <w:r w:rsidRPr="00811DD4">
              <w:rPr>
                <w:bCs/>
              </w:rPr>
              <w:t xml:space="preserve"> и способ</w:t>
            </w:r>
            <w:r>
              <w:rPr>
                <w:bCs/>
              </w:rPr>
              <w:t>ы</w:t>
            </w:r>
            <w:r w:rsidRPr="00811DD4">
              <w:rPr>
                <w:bCs/>
              </w:rPr>
              <w:t xml:space="preserve"> для повышения энергетического метаболизма</w:t>
            </w:r>
          </w:p>
        </w:tc>
        <w:tc>
          <w:tcPr>
            <w:tcW w:w="5812" w:type="dxa"/>
            <w:tcBorders>
              <w:top w:val="single" w:sz="4" w:space="0" w:color="auto"/>
              <w:left w:val="single" w:sz="4" w:space="0" w:color="auto"/>
              <w:bottom w:val="single" w:sz="4" w:space="0" w:color="auto"/>
              <w:right w:val="single" w:sz="4" w:space="0" w:color="auto"/>
            </w:tcBorders>
          </w:tcPr>
          <w:p w:rsidR="00356D72" w:rsidRPr="00811DD4" w:rsidRDefault="00811DD4" w:rsidP="00467C1B">
            <w:pPr>
              <w:spacing w:before="100" w:beforeAutospacing="1" w:after="100" w:afterAutospacing="1"/>
              <w:jc w:val="both"/>
              <w:rPr>
                <w:sz w:val="22"/>
                <w:szCs w:val="22"/>
              </w:rPr>
            </w:pPr>
            <w:r w:rsidRPr="00811DD4">
              <w:rPr>
                <w:sz w:val="22"/>
                <w:szCs w:val="22"/>
              </w:rPr>
              <w:t>Композиции и способы, применимые для индуцирования увеличени</w:t>
            </w:r>
            <w:r w:rsidR="00467C1B">
              <w:rPr>
                <w:sz w:val="22"/>
                <w:szCs w:val="22"/>
              </w:rPr>
              <w:t>я</w:t>
            </w:r>
            <w:r w:rsidRPr="00811DD4">
              <w:rPr>
                <w:sz w:val="22"/>
                <w:szCs w:val="22"/>
              </w:rPr>
              <w:t xml:space="preserve"> окисления жирных кислот или митохондриального биогенеза, уменьшая увеличение веса, вызывая потерю веса, или повышение Sirt1, SIRT3 или AMPK активности приведены в данном описании.</w:t>
            </w:r>
            <w:r>
              <w:t xml:space="preserve"> </w:t>
            </w:r>
            <w:r>
              <w:rPr>
                <w:sz w:val="22"/>
                <w:szCs w:val="22"/>
              </w:rPr>
              <w:t>Т</w:t>
            </w:r>
            <w:r w:rsidRPr="00811DD4">
              <w:rPr>
                <w:sz w:val="22"/>
                <w:szCs w:val="22"/>
              </w:rPr>
              <w:t>акже могут быть использованы природны</w:t>
            </w:r>
            <w:r>
              <w:rPr>
                <w:sz w:val="22"/>
                <w:szCs w:val="22"/>
              </w:rPr>
              <w:t>е</w:t>
            </w:r>
            <w:r w:rsidRPr="00811DD4">
              <w:rPr>
                <w:sz w:val="22"/>
                <w:szCs w:val="22"/>
              </w:rPr>
              <w:t xml:space="preserve"> дезодоранты, такие как taumatin, экстракт стевии, levaudioside А, глицирризин и синтетические дезодорант</w:t>
            </w:r>
            <w:r>
              <w:rPr>
                <w:sz w:val="22"/>
                <w:szCs w:val="22"/>
              </w:rPr>
              <w:t>ы, такие как сахарин и аспартам</w:t>
            </w:r>
          </w:p>
        </w:tc>
        <w:tc>
          <w:tcPr>
            <w:tcW w:w="2268" w:type="dxa"/>
            <w:tcBorders>
              <w:top w:val="single" w:sz="4" w:space="0" w:color="auto"/>
              <w:left w:val="single" w:sz="4" w:space="0" w:color="auto"/>
              <w:bottom w:val="single" w:sz="4" w:space="0" w:color="auto"/>
              <w:right w:val="single" w:sz="4" w:space="0" w:color="auto"/>
            </w:tcBorders>
          </w:tcPr>
          <w:p w:rsidR="00356D72" w:rsidRPr="00811DD4" w:rsidRDefault="00811DD4" w:rsidP="00A414CC">
            <w:pPr>
              <w:rPr>
                <w:bCs/>
                <w:sz w:val="20"/>
                <w:szCs w:val="20"/>
                <w:lang w:val="en-US"/>
              </w:rPr>
            </w:pPr>
            <w:r w:rsidRPr="00811DD4">
              <w:rPr>
                <w:bCs/>
                <w:sz w:val="20"/>
                <w:szCs w:val="20"/>
                <w:lang w:val="en-US"/>
              </w:rPr>
              <w:t>Z</w:t>
            </w:r>
            <w:r w:rsidR="00467C1B">
              <w:rPr>
                <w:bCs/>
                <w:sz w:val="20"/>
                <w:szCs w:val="20"/>
                <w:lang w:val="en-US"/>
              </w:rPr>
              <w:t>emel</w:t>
            </w:r>
            <w:r w:rsidRPr="00811DD4">
              <w:rPr>
                <w:bCs/>
                <w:sz w:val="20"/>
                <w:szCs w:val="20"/>
                <w:lang w:val="en-US"/>
              </w:rPr>
              <w:t xml:space="preserve">  Michael </w:t>
            </w:r>
            <w:r>
              <w:rPr>
                <w:bCs/>
                <w:sz w:val="20"/>
                <w:szCs w:val="20"/>
              </w:rPr>
              <w:t>и</w:t>
            </w:r>
            <w:r w:rsidRPr="00811DD4">
              <w:rPr>
                <w:bCs/>
                <w:sz w:val="20"/>
                <w:szCs w:val="20"/>
                <w:lang w:val="en-US"/>
              </w:rPr>
              <w:t xml:space="preserve"> </w:t>
            </w:r>
            <w:r>
              <w:rPr>
                <w:bCs/>
                <w:sz w:val="20"/>
                <w:szCs w:val="20"/>
              </w:rPr>
              <w:t>др</w:t>
            </w:r>
            <w:r w:rsidRPr="00811DD4">
              <w:rPr>
                <w:bCs/>
                <w:sz w:val="20"/>
                <w:szCs w:val="20"/>
                <w:lang w:val="en-US"/>
              </w:rPr>
              <w:t>.</w:t>
            </w:r>
          </w:p>
          <w:p w:rsidR="00811DD4" w:rsidRPr="008B2CDC" w:rsidRDefault="00811DD4" w:rsidP="00467C1B">
            <w:pPr>
              <w:rPr>
                <w:bCs/>
                <w:sz w:val="20"/>
                <w:szCs w:val="20"/>
                <w:lang w:val="en-US"/>
              </w:rPr>
            </w:pPr>
            <w:r w:rsidRPr="00811DD4">
              <w:rPr>
                <w:bCs/>
                <w:sz w:val="20"/>
                <w:szCs w:val="20"/>
                <w:lang w:val="en-US"/>
              </w:rPr>
              <w:t>(N</w:t>
            </w:r>
            <w:r w:rsidR="00467C1B">
              <w:rPr>
                <w:bCs/>
                <w:sz w:val="20"/>
                <w:szCs w:val="20"/>
                <w:lang w:val="en-US"/>
              </w:rPr>
              <w:t>usirt</w:t>
            </w:r>
            <w:r w:rsidRPr="00811DD4">
              <w:rPr>
                <w:bCs/>
                <w:sz w:val="20"/>
                <w:szCs w:val="20"/>
                <w:lang w:val="en-US"/>
              </w:rPr>
              <w:t xml:space="preserve"> S</w:t>
            </w:r>
            <w:r w:rsidR="00467C1B">
              <w:rPr>
                <w:bCs/>
                <w:sz w:val="20"/>
                <w:szCs w:val="20"/>
                <w:lang w:val="en-US"/>
              </w:rPr>
              <w:t>ciences</w:t>
            </w:r>
            <w:r>
              <w:rPr>
                <w:bCs/>
                <w:sz w:val="20"/>
                <w:szCs w:val="20"/>
                <w:lang w:val="en-US"/>
              </w:rPr>
              <w:t>, I</w:t>
            </w:r>
            <w:r w:rsidR="00467C1B">
              <w:rPr>
                <w:bCs/>
                <w:sz w:val="20"/>
                <w:szCs w:val="20"/>
                <w:lang w:val="en-US"/>
              </w:rPr>
              <w:t>nc</w:t>
            </w:r>
            <w:r>
              <w:rPr>
                <w:bCs/>
                <w:sz w:val="20"/>
                <w:szCs w:val="20"/>
                <w:lang w:val="en-US"/>
              </w:rPr>
              <w:t>.</w:t>
            </w:r>
            <w:r w:rsidRPr="008B2CDC">
              <w:rPr>
                <w:bCs/>
                <w:sz w:val="20"/>
                <w:szCs w:val="20"/>
                <w:lang w:val="en-US"/>
              </w:rPr>
              <w:t>)</w:t>
            </w:r>
          </w:p>
        </w:tc>
      </w:tr>
      <w:tr w:rsidR="00356D72" w:rsidRPr="00C8128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56D72" w:rsidRPr="00310996" w:rsidRDefault="00310996" w:rsidP="00A414CC">
            <w:pPr>
              <w:rPr>
                <w:sz w:val="20"/>
                <w:szCs w:val="20"/>
                <w:lang w:val="en-US"/>
              </w:rPr>
            </w:pPr>
            <w:r>
              <w:rPr>
                <w:sz w:val="20"/>
                <w:szCs w:val="20"/>
                <w:lang w:val="uk-UA"/>
              </w:rPr>
              <w:t>2.4</w:t>
            </w:r>
            <w:r>
              <w:rPr>
                <w:sz w:val="20"/>
                <w:szCs w:val="20"/>
                <w:lang w:val="en-US"/>
              </w:rPr>
              <w:t>73</w:t>
            </w:r>
          </w:p>
        </w:tc>
        <w:tc>
          <w:tcPr>
            <w:tcW w:w="1134" w:type="dxa"/>
            <w:tcBorders>
              <w:top w:val="single" w:sz="4" w:space="0" w:color="auto"/>
              <w:left w:val="single" w:sz="4" w:space="0" w:color="auto"/>
              <w:bottom w:val="single" w:sz="4" w:space="0" w:color="auto"/>
              <w:right w:val="single" w:sz="4" w:space="0" w:color="auto"/>
            </w:tcBorders>
          </w:tcPr>
          <w:p w:rsidR="00356D72" w:rsidRPr="00811DD4" w:rsidRDefault="00AD09CA" w:rsidP="00A414CC">
            <w:pPr>
              <w:rPr>
                <w:lang w:val="en-US"/>
              </w:rPr>
            </w:pPr>
            <w:r w:rsidRPr="002A5C25">
              <w:t>США</w:t>
            </w:r>
          </w:p>
        </w:tc>
        <w:tc>
          <w:tcPr>
            <w:tcW w:w="1701" w:type="dxa"/>
            <w:tcBorders>
              <w:top w:val="single" w:sz="4" w:space="0" w:color="auto"/>
              <w:left w:val="single" w:sz="4" w:space="0" w:color="auto"/>
              <w:bottom w:val="single" w:sz="4" w:space="0" w:color="auto"/>
              <w:right w:val="single" w:sz="4" w:space="0" w:color="auto"/>
            </w:tcBorders>
          </w:tcPr>
          <w:p w:rsidR="00356D72" w:rsidRDefault="00A72617" w:rsidP="007D707D">
            <w:pPr>
              <w:spacing w:line="227" w:lineRule="atLeast"/>
              <w:rPr>
                <w:lang w:val="uk-UA"/>
              </w:rPr>
            </w:pPr>
            <w:r w:rsidRPr="00A72617">
              <w:rPr>
                <w:lang w:val="uk-UA"/>
              </w:rPr>
              <w:t>20160287583</w:t>
            </w:r>
          </w:p>
          <w:p w:rsidR="00A72617" w:rsidRDefault="00A72617" w:rsidP="007D707D">
            <w:pPr>
              <w:spacing w:line="227" w:lineRule="atLeast"/>
              <w:rPr>
                <w:lang w:val="uk-UA"/>
              </w:rPr>
            </w:pPr>
            <w:r>
              <w:rPr>
                <w:lang w:val="uk-UA"/>
              </w:rPr>
              <w:t>А1</w:t>
            </w:r>
          </w:p>
          <w:p w:rsidR="00A72617" w:rsidRDefault="00A72617" w:rsidP="007D707D">
            <w:pPr>
              <w:spacing w:line="227" w:lineRule="atLeast"/>
              <w:rPr>
                <w:lang w:val="uk-UA"/>
              </w:rPr>
            </w:pPr>
            <w:r>
              <w:rPr>
                <w:lang w:val="uk-UA"/>
              </w:rPr>
              <w:t>6.10.16</w:t>
            </w:r>
          </w:p>
        </w:tc>
        <w:tc>
          <w:tcPr>
            <w:tcW w:w="3544" w:type="dxa"/>
            <w:tcBorders>
              <w:top w:val="single" w:sz="4" w:space="0" w:color="auto"/>
              <w:left w:val="single" w:sz="4" w:space="0" w:color="auto"/>
              <w:bottom w:val="single" w:sz="4" w:space="0" w:color="auto"/>
              <w:right w:val="single" w:sz="4" w:space="0" w:color="auto"/>
            </w:tcBorders>
          </w:tcPr>
          <w:p w:rsidR="00A72617" w:rsidRPr="00A72617" w:rsidRDefault="00A72617" w:rsidP="00A72617">
            <w:pPr>
              <w:rPr>
                <w:bCs/>
              </w:rPr>
            </w:pPr>
            <w:r>
              <w:rPr>
                <w:bCs/>
              </w:rPr>
              <w:t xml:space="preserve">Оральный рассеивающий состав ингибитора </w:t>
            </w:r>
            <w:r w:rsidRPr="00A72617">
              <w:rPr>
                <w:bCs/>
              </w:rPr>
              <w:t>ДПП-</w:t>
            </w:r>
            <w:r w:rsidRPr="00A72617">
              <w:rPr>
                <w:bCs/>
                <w:lang w:val="en-US"/>
              </w:rPr>
              <w:t>IV</w:t>
            </w:r>
          </w:p>
        </w:tc>
        <w:tc>
          <w:tcPr>
            <w:tcW w:w="5812" w:type="dxa"/>
            <w:tcBorders>
              <w:top w:val="single" w:sz="4" w:space="0" w:color="auto"/>
              <w:left w:val="single" w:sz="4" w:space="0" w:color="auto"/>
              <w:bottom w:val="single" w:sz="4" w:space="0" w:color="auto"/>
              <w:right w:val="single" w:sz="4" w:space="0" w:color="auto"/>
            </w:tcBorders>
          </w:tcPr>
          <w:p w:rsidR="00356D72" w:rsidRPr="00A72617" w:rsidRDefault="00A72617" w:rsidP="00C8128E">
            <w:pPr>
              <w:spacing w:before="100" w:beforeAutospacing="1" w:after="100" w:afterAutospacing="1"/>
              <w:jc w:val="both"/>
              <w:rPr>
                <w:sz w:val="22"/>
                <w:szCs w:val="22"/>
              </w:rPr>
            </w:pPr>
            <w:r>
              <w:rPr>
                <w:sz w:val="22"/>
                <w:szCs w:val="22"/>
              </w:rPr>
              <w:t>О</w:t>
            </w:r>
            <w:r w:rsidRPr="00A72617">
              <w:rPr>
                <w:sz w:val="22"/>
                <w:szCs w:val="22"/>
              </w:rPr>
              <w:t>тносится к пероральным диспергируемы</w:t>
            </w:r>
            <w:r>
              <w:rPr>
                <w:sz w:val="22"/>
                <w:szCs w:val="22"/>
              </w:rPr>
              <w:t>м</w:t>
            </w:r>
            <w:r w:rsidRPr="00A72617">
              <w:rPr>
                <w:sz w:val="22"/>
                <w:szCs w:val="22"/>
              </w:rPr>
              <w:t xml:space="preserve"> композици</w:t>
            </w:r>
            <w:r>
              <w:rPr>
                <w:sz w:val="22"/>
                <w:szCs w:val="22"/>
              </w:rPr>
              <w:t>ям</w:t>
            </w:r>
            <w:r w:rsidRPr="00A72617">
              <w:rPr>
                <w:sz w:val="22"/>
                <w:szCs w:val="22"/>
              </w:rPr>
              <w:t>, содержащих ингибитор ДПП-</w:t>
            </w:r>
            <w:r w:rsidRPr="00A72617">
              <w:rPr>
                <w:sz w:val="22"/>
                <w:szCs w:val="22"/>
                <w:lang w:val="en-US"/>
              </w:rPr>
              <w:t>IV</w:t>
            </w:r>
            <w:r w:rsidRPr="00A72617">
              <w:rPr>
                <w:sz w:val="22"/>
                <w:szCs w:val="22"/>
              </w:rPr>
              <w:t>, а также к способам их получения. Оно также относится к способу лечения диабета путем введения указанной оральные диспергируем</w:t>
            </w:r>
            <w:r>
              <w:rPr>
                <w:sz w:val="22"/>
                <w:szCs w:val="22"/>
              </w:rPr>
              <w:t>ой</w:t>
            </w:r>
            <w:r w:rsidRPr="00A72617">
              <w:rPr>
                <w:sz w:val="22"/>
                <w:szCs w:val="22"/>
              </w:rPr>
              <w:t xml:space="preserve"> композиции.</w:t>
            </w:r>
            <w:r>
              <w:t xml:space="preserve"> </w:t>
            </w:r>
            <w:r w:rsidR="00C43AA8">
              <w:t>П.</w:t>
            </w:r>
            <w:r w:rsidRPr="00A72617">
              <w:rPr>
                <w:sz w:val="22"/>
                <w:szCs w:val="22"/>
              </w:rPr>
              <w:t xml:space="preserve">11. Оральная диспергируемый композиция по п.9, отличающийся тем, </w:t>
            </w:r>
            <w:r w:rsidRPr="00A72617">
              <w:rPr>
                <w:sz w:val="22"/>
                <w:szCs w:val="22"/>
              </w:rPr>
              <w:lastRenderedPageBreak/>
              <w:t>что подсластитель на основе некалорийн</w:t>
            </w:r>
            <w:r>
              <w:rPr>
                <w:sz w:val="22"/>
                <w:szCs w:val="22"/>
              </w:rPr>
              <w:t>ого</w:t>
            </w:r>
            <w:r w:rsidRPr="00A72617">
              <w:rPr>
                <w:sz w:val="22"/>
                <w:szCs w:val="22"/>
              </w:rPr>
              <w:t xml:space="preserve"> сахар</w:t>
            </w:r>
            <w:r>
              <w:rPr>
                <w:sz w:val="22"/>
                <w:szCs w:val="22"/>
              </w:rPr>
              <w:t>а</w:t>
            </w:r>
            <w:r w:rsidRPr="00A72617">
              <w:rPr>
                <w:sz w:val="22"/>
                <w:szCs w:val="22"/>
              </w:rPr>
              <w:t xml:space="preserve"> выбирают из группы, состоящей из аспартама, алитам</w:t>
            </w:r>
            <w:r w:rsidR="00C8128E">
              <w:rPr>
                <w:sz w:val="22"/>
                <w:szCs w:val="22"/>
              </w:rPr>
              <w:t>а</w:t>
            </w:r>
            <w:r w:rsidRPr="00A72617">
              <w:rPr>
                <w:sz w:val="22"/>
                <w:szCs w:val="22"/>
              </w:rPr>
              <w:t>, ацесульфам</w:t>
            </w:r>
            <w:r w:rsidR="00C8128E">
              <w:rPr>
                <w:sz w:val="22"/>
                <w:szCs w:val="22"/>
              </w:rPr>
              <w:t>а</w:t>
            </w:r>
            <w:r w:rsidRPr="00A72617">
              <w:rPr>
                <w:sz w:val="22"/>
                <w:szCs w:val="22"/>
              </w:rPr>
              <w:t>-K, цикламат</w:t>
            </w:r>
            <w:r w:rsidR="00C8128E">
              <w:rPr>
                <w:sz w:val="22"/>
                <w:szCs w:val="22"/>
              </w:rPr>
              <w:t>а</w:t>
            </w:r>
            <w:r w:rsidRPr="00A72617">
              <w:rPr>
                <w:sz w:val="22"/>
                <w:szCs w:val="22"/>
              </w:rPr>
              <w:t>, стевиозид</w:t>
            </w:r>
            <w:r w:rsidR="00C8128E">
              <w:rPr>
                <w:sz w:val="22"/>
                <w:szCs w:val="22"/>
              </w:rPr>
              <w:t>а</w:t>
            </w:r>
            <w:r w:rsidRPr="00A72617">
              <w:rPr>
                <w:sz w:val="22"/>
                <w:szCs w:val="22"/>
              </w:rPr>
              <w:t>, глицирризин</w:t>
            </w:r>
            <w:r w:rsidR="00C8128E">
              <w:rPr>
                <w:sz w:val="22"/>
                <w:szCs w:val="22"/>
              </w:rPr>
              <w:t>а</w:t>
            </w:r>
            <w:r w:rsidRPr="00A72617">
              <w:rPr>
                <w:sz w:val="22"/>
                <w:szCs w:val="22"/>
              </w:rPr>
              <w:t>, сукралоз</w:t>
            </w:r>
            <w:r w:rsidR="00C8128E">
              <w:rPr>
                <w:sz w:val="22"/>
                <w:szCs w:val="22"/>
              </w:rPr>
              <w:t>ы</w:t>
            </w:r>
            <w:r w:rsidRPr="00A72617">
              <w:rPr>
                <w:sz w:val="22"/>
                <w:szCs w:val="22"/>
              </w:rPr>
              <w:t>, неогесперидин</w:t>
            </w:r>
            <w:r w:rsidR="00C8128E">
              <w:rPr>
                <w:sz w:val="22"/>
                <w:szCs w:val="22"/>
              </w:rPr>
              <w:t>а</w:t>
            </w:r>
            <w:r w:rsidRPr="00A72617">
              <w:rPr>
                <w:sz w:val="22"/>
                <w:szCs w:val="22"/>
              </w:rPr>
              <w:t>, дигидрохалькон</w:t>
            </w:r>
            <w:r w:rsidR="00C8128E">
              <w:rPr>
                <w:sz w:val="22"/>
                <w:szCs w:val="22"/>
              </w:rPr>
              <w:t>а</w:t>
            </w:r>
            <w:r w:rsidRPr="00A72617">
              <w:rPr>
                <w:sz w:val="22"/>
                <w:szCs w:val="22"/>
              </w:rPr>
              <w:t>, тауматин</w:t>
            </w:r>
            <w:r w:rsidR="00C8128E">
              <w:rPr>
                <w:sz w:val="22"/>
                <w:szCs w:val="22"/>
              </w:rPr>
              <w:t>а</w:t>
            </w:r>
            <w:r w:rsidRPr="00A72617">
              <w:rPr>
                <w:sz w:val="22"/>
                <w:szCs w:val="22"/>
              </w:rPr>
              <w:t>, сахарин</w:t>
            </w:r>
            <w:r w:rsidR="00C8128E">
              <w:rPr>
                <w:sz w:val="22"/>
                <w:szCs w:val="22"/>
              </w:rPr>
              <w:t>а</w:t>
            </w:r>
            <w:r w:rsidR="00C43AA8">
              <w:rPr>
                <w:sz w:val="22"/>
                <w:szCs w:val="22"/>
              </w:rPr>
              <w:t xml:space="preserve"> натрия</w:t>
            </w:r>
            <w:r>
              <w:rPr>
                <w:sz w:val="22"/>
                <w:szCs w:val="22"/>
              </w:rPr>
              <w:t>, а также их комбинаци</w:t>
            </w:r>
            <w:r w:rsidR="00C8128E">
              <w:rPr>
                <w:sz w:val="22"/>
                <w:szCs w:val="22"/>
              </w:rPr>
              <w:t>й</w:t>
            </w:r>
          </w:p>
        </w:tc>
        <w:tc>
          <w:tcPr>
            <w:tcW w:w="2268" w:type="dxa"/>
            <w:tcBorders>
              <w:top w:val="single" w:sz="4" w:space="0" w:color="auto"/>
              <w:left w:val="single" w:sz="4" w:space="0" w:color="auto"/>
              <w:bottom w:val="single" w:sz="4" w:space="0" w:color="auto"/>
              <w:right w:val="single" w:sz="4" w:space="0" w:color="auto"/>
            </w:tcBorders>
          </w:tcPr>
          <w:p w:rsidR="00356D72" w:rsidRPr="00C8128E" w:rsidRDefault="00C8128E" w:rsidP="00A414CC">
            <w:pPr>
              <w:rPr>
                <w:bCs/>
                <w:sz w:val="20"/>
                <w:szCs w:val="20"/>
                <w:lang w:val="en-US"/>
              </w:rPr>
            </w:pPr>
            <w:r w:rsidRPr="00C8128E">
              <w:rPr>
                <w:bCs/>
                <w:sz w:val="20"/>
                <w:szCs w:val="20"/>
                <w:lang w:val="en-US"/>
              </w:rPr>
              <w:lastRenderedPageBreak/>
              <w:t>A</w:t>
            </w:r>
            <w:r w:rsidR="00C43AA8">
              <w:rPr>
                <w:bCs/>
                <w:sz w:val="20"/>
                <w:szCs w:val="20"/>
                <w:lang w:val="en-US"/>
              </w:rPr>
              <w:t>rora</w:t>
            </w:r>
            <w:r w:rsidRPr="00C8128E">
              <w:rPr>
                <w:bCs/>
                <w:sz w:val="20"/>
                <w:szCs w:val="20"/>
                <w:lang w:val="en-US"/>
              </w:rPr>
              <w:t xml:space="preserve"> Vinod Kumar </w:t>
            </w:r>
            <w:r>
              <w:rPr>
                <w:bCs/>
                <w:sz w:val="20"/>
                <w:szCs w:val="20"/>
              </w:rPr>
              <w:t>и</w:t>
            </w:r>
            <w:r w:rsidRPr="00C8128E">
              <w:rPr>
                <w:bCs/>
                <w:sz w:val="20"/>
                <w:szCs w:val="20"/>
                <w:lang w:val="en-US"/>
              </w:rPr>
              <w:t xml:space="preserve"> </w:t>
            </w:r>
            <w:r>
              <w:rPr>
                <w:bCs/>
                <w:sz w:val="20"/>
                <w:szCs w:val="20"/>
              </w:rPr>
              <w:t>др</w:t>
            </w:r>
            <w:r w:rsidRPr="00C8128E">
              <w:rPr>
                <w:bCs/>
                <w:sz w:val="20"/>
                <w:szCs w:val="20"/>
                <w:lang w:val="en-US"/>
              </w:rPr>
              <w:t>.</w:t>
            </w:r>
          </w:p>
          <w:p w:rsidR="00C8128E" w:rsidRPr="00C8128E" w:rsidRDefault="00C8128E" w:rsidP="00C43AA8">
            <w:pPr>
              <w:rPr>
                <w:bCs/>
                <w:sz w:val="20"/>
                <w:szCs w:val="20"/>
              </w:rPr>
            </w:pPr>
            <w:r>
              <w:rPr>
                <w:bCs/>
                <w:sz w:val="20"/>
                <w:szCs w:val="20"/>
              </w:rPr>
              <w:t>(</w:t>
            </w:r>
            <w:r w:rsidRPr="00C8128E">
              <w:rPr>
                <w:bCs/>
                <w:sz w:val="20"/>
                <w:szCs w:val="20"/>
              </w:rPr>
              <w:t>R</w:t>
            </w:r>
            <w:r w:rsidR="00C43AA8">
              <w:rPr>
                <w:bCs/>
                <w:sz w:val="20"/>
                <w:szCs w:val="20"/>
                <w:lang w:val="en-US"/>
              </w:rPr>
              <w:t>anbaxy</w:t>
            </w:r>
            <w:r w:rsidRPr="00C8128E">
              <w:rPr>
                <w:bCs/>
                <w:sz w:val="20"/>
                <w:szCs w:val="20"/>
              </w:rPr>
              <w:t xml:space="preserve"> L</w:t>
            </w:r>
            <w:r w:rsidR="00C43AA8">
              <w:rPr>
                <w:bCs/>
                <w:sz w:val="20"/>
                <w:szCs w:val="20"/>
                <w:lang w:val="en-US"/>
              </w:rPr>
              <w:t>aboratories</w:t>
            </w:r>
            <w:r w:rsidRPr="00C8128E">
              <w:rPr>
                <w:bCs/>
                <w:sz w:val="20"/>
                <w:szCs w:val="20"/>
              </w:rPr>
              <w:t xml:space="preserve"> L</w:t>
            </w:r>
            <w:r w:rsidR="00C43AA8">
              <w:rPr>
                <w:bCs/>
                <w:sz w:val="20"/>
                <w:szCs w:val="20"/>
                <w:lang w:val="en-US"/>
              </w:rPr>
              <w:t>imited</w:t>
            </w:r>
            <w:r>
              <w:rPr>
                <w:bCs/>
                <w:sz w:val="20"/>
                <w:szCs w:val="20"/>
              </w:rPr>
              <w:t>)</w:t>
            </w:r>
          </w:p>
        </w:tc>
      </w:tr>
      <w:tr w:rsidR="00873EBF" w:rsidRPr="00C34590"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873EBF" w:rsidRPr="00310996" w:rsidRDefault="00310996" w:rsidP="00A414CC">
            <w:pPr>
              <w:rPr>
                <w:sz w:val="20"/>
                <w:szCs w:val="20"/>
                <w:lang w:val="en-US"/>
              </w:rPr>
            </w:pPr>
            <w:r>
              <w:rPr>
                <w:sz w:val="20"/>
                <w:szCs w:val="20"/>
                <w:lang w:val="uk-UA"/>
              </w:rPr>
              <w:lastRenderedPageBreak/>
              <w:t>2.4</w:t>
            </w:r>
            <w:r>
              <w:rPr>
                <w:sz w:val="20"/>
                <w:szCs w:val="20"/>
                <w:lang w:val="en-US"/>
              </w:rPr>
              <w:t>74</w:t>
            </w:r>
          </w:p>
        </w:tc>
        <w:tc>
          <w:tcPr>
            <w:tcW w:w="1134" w:type="dxa"/>
            <w:tcBorders>
              <w:top w:val="single" w:sz="4" w:space="0" w:color="auto"/>
              <w:left w:val="single" w:sz="4" w:space="0" w:color="auto"/>
              <w:bottom w:val="single" w:sz="4" w:space="0" w:color="auto"/>
              <w:right w:val="single" w:sz="4" w:space="0" w:color="auto"/>
            </w:tcBorders>
          </w:tcPr>
          <w:p w:rsidR="00873EBF" w:rsidRPr="008B2CDC" w:rsidRDefault="008B2CDC" w:rsidP="00A414CC">
            <w:r>
              <w:t>США</w:t>
            </w:r>
          </w:p>
        </w:tc>
        <w:tc>
          <w:tcPr>
            <w:tcW w:w="1701" w:type="dxa"/>
            <w:tcBorders>
              <w:top w:val="single" w:sz="4" w:space="0" w:color="auto"/>
              <w:left w:val="single" w:sz="4" w:space="0" w:color="auto"/>
              <w:bottom w:val="single" w:sz="4" w:space="0" w:color="auto"/>
              <w:right w:val="single" w:sz="4" w:space="0" w:color="auto"/>
            </w:tcBorders>
          </w:tcPr>
          <w:p w:rsidR="00C34590" w:rsidRDefault="00C34590" w:rsidP="008B2CDC">
            <w:pPr>
              <w:spacing w:line="227" w:lineRule="atLeast"/>
              <w:rPr>
                <w:sz w:val="22"/>
                <w:szCs w:val="22"/>
              </w:rPr>
            </w:pPr>
            <w:r>
              <w:rPr>
                <w:sz w:val="22"/>
                <w:szCs w:val="22"/>
              </w:rPr>
              <w:t>Заявка</w:t>
            </w:r>
          </w:p>
          <w:p w:rsidR="00873EBF" w:rsidRDefault="00873EBF" w:rsidP="008B2CDC">
            <w:pPr>
              <w:spacing w:line="227" w:lineRule="atLeast"/>
              <w:rPr>
                <w:sz w:val="22"/>
                <w:szCs w:val="22"/>
              </w:rPr>
            </w:pPr>
            <w:r w:rsidRPr="007B1BAD">
              <w:rPr>
                <w:sz w:val="22"/>
                <w:szCs w:val="22"/>
                <w:lang w:val="en-US"/>
              </w:rPr>
              <w:t>20160287703</w:t>
            </w:r>
          </w:p>
          <w:p w:rsidR="00873EBF" w:rsidRDefault="00873EBF" w:rsidP="008B2CDC">
            <w:pPr>
              <w:spacing w:line="227" w:lineRule="atLeast"/>
              <w:rPr>
                <w:sz w:val="22"/>
                <w:szCs w:val="22"/>
              </w:rPr>
            </w:pPr>
            <w:r>
              <w:rPr>
                <w:sz w:val="22"/>
                <w:szCs w:val="22"/>
              </w:rPr>
              <w:t>А1</w:t>
            </w:r>
          </w:p>
          <w:p w:rsidR="00873EBF" w:rsidRDefault="00873EBF" w:rsidP="008B2CDC">
            <w:pPr>
              <w:spacing w:line="227" w:lineRule="atLeast"/>
              <w:rPr>
                <w:sz w:val="22"/>
                <w:szCs w:val="22"/>
              </w:rPr>
            </w:pPr>
            <w:r>
              <w:rPr>
                <w:sz w:val="22"/>
                <w:szCs w:val="22"/>
              </w:rPr>
              <w:t>6.10.16</w:t>
            </w:r>
          </w:p>
          <w:p w:rsidR="00C34590" w:rsidRDefault="00C34590" w:rsidP="008B2CDC">
            <w:pPr>
              <w:spacing w:line="227" w:lineRule="atLeast"/>
              <w:rPr>
                <w:sz w:val="22"/>
                <w:szCs w:val="22"/>
              </w:rPr>
            </w:pPr>
            <w:r>
              <w:rPr>
                <w:sz w:val="22"/>
                <w:szCs w:val="22"/>
              </w:rPr>
              <w:t>Патент</w:t>
            </w:r>
          </w:p>
          <w:p w:rsidR="00C34590" w:rsidRDefault="00C34590" w:rsidP="008B2CDC">
            <w:pPr>
              <w:spacing w:line="227" w:lineRule="atLeast"/>
              <w:rPr>
                <w:sz w:val="22"/>
                <w:szCs w:val="22"/>
              </w:rPr>
            </w:pPr>
            <w:r w:rsidRPr="00D1038A">
              <w:rPr>
                <w:bCs/>
                <w:color w:val="262626"/>
                <w:spacing w:val="6"/>
                <w:sz w:val="22"/>
                <w:szCs w:val="22"/>
                <w:shd w:val="clear" w:color="auto" w:fill="FFFFFF"/>
              </w:rPr>
              <w:t>10,610,594</w:t>
            </w:r>
          </w:p>
          <w:p w:rsidR="00C34590" w:rsidRPr="007B1BAD" w:rsidRDefault="00C34590" w:rsidP="008B2CDC">
            <w:pPr>
              <w:spacing w:line="227" w:lineRule="atLeast"/>
              <w:rPr>
                <w:sz w:val="22"/>
                <w:szCs w:val="22"/>
              </w:rPr>
            </w:pPr>
            <w:r>
              <w:rPr>
                <w:sz w:val="22"/>
                <w:szCs w:val="22"/>
              </w:rPr>
              <w:t>07.04.20</w:t>
            </w:r>
          </w:p>
        </w:tc>
        <w:tc>
          <w:tcPr>
            <w:tcW w:w="3544" w:type="dxa"/>
            <w:tcBorders>
              <w:top w:val="single" w:sz="4" w:space="0" w:color="auto"/>
              <w:left w:val="single" w:sz="4" w:space="0" w:color="auto"/>
              <w:bottom w:val="single" w:sz="4" w:space="0" w:color="auto"/>
              <w:right w:val="single" w:sz="4" w:space="0" w:color="auto"/>
            </w:tcBorders>
          </w:tcPr>
          <w:p w:rsidR="00873EBF" w:rsidRPr="004977F3" w:rsidRDefault="00873EBF" w:rsidP="008B2CDC">
            <w:pPr>
              <w:rPr>
                <w:bCs/>
              </w:rPr>
            </w:pPr>
            <w:r>
              <w:rPr>
                <w:bCs/>
              </w:rPr>
              <w:t>Состав ВРО моющего геля</w:t>
            </w:r>
          </w:p>
        </w:tc>
        <w:tc>
          <w:tcPr>
            <w:tcW w:w="5812" w:type="dxa"/>
            <w:tcBorders>
              <w:top w:val="single" w:sz="4" w:space="0" w:color="auto"/>
              <w:left w:val="single" w:sz="4" w:space="0" w:color="auto"/>
              <w:bottom w:val="single" w:sz="4" w:space="0" w:color="auto"/>
              <w:right w:val="single" w:sz="4" w:space="0" w:color="auto"/>
            </w:tcBorders>
          </w:tcPr>
          <w:p w:rsidR="00873EBF" w:rsidRPr="007B1BAD" w:rsidRDefault="00873EBF" w:rsidP="00C43AA8">
            <w:pPr>
              <w:spacing w:before="100" w:beforeAutospacing="1" w:after="100" w:afterAutospacing="1"/>
              <w:jc w:val="both"/>
              <w:rPr>
                <w:sz w:val="22"/>
                <w:szCs w:val="22"/>
              </w:rPr>
            </w:pPr>
            <w:r w:rsidRPr="007B1BAD">
              <w:rPr>
                <w:sz w:val="22"/>
                <w:szCs w:val="22"/>
              </w:rPr>
              <w:t>Композиция может включать в себя: а) бензоил пероксид (</w:t>
            </w:r>
            <w:r w:rsidRPr="007B1BAD">
              <w:rPr>
                <w:sz w:val="22"/>
                <w:szCs w:val="22"/>
                <w:lang w:val="en-US"/>
              </w:rPr>
              <w:t>BPO</w:t>
            </w:r>
            <w:r w:rsidRPr="007B1BAD">
              <w:rPr>
                <w:sz w:val="22"/>
                <w:szCs w:val="22"/>
              </w:rPr>
              <w:t xml:space="preserve">); б) по меньшей мере одно поверхностно-активное вещество мягкое, выбранное из анионных и / или классов неионных поверхностно-активных веществ; с) глюконат цинка; </w:t>
            </w:r>
            <w:r w:rsidRPr="007B1BAD">
              <w:rPr>
                <w:sz w:val="22"/>
                <w:szCs w:val="22"/>
                <w:lang w:val="en-US"/>
              </w:rPr>
              <w:t>d</w:t>
            </w:r>
            <w:r w:rsidRPr="007B1BAD">
              <w:rPr>
                <w:sz w:val="22"/>
                <w:szCs w:val="22"/>
              </w:rPr>
              <w:t xml:space="preserve">) двухкалий </w:t>
            </w:r>
            <w:r w:rsidR="00C43AA8">
              <w:rPr>
                <w:sz w:val="22"/>
                <w:szCs w:val="22"/>
              </w:rPr>
              <w:t>г</w:t>
            </w:r>
            <w:r w:rsidRPr="007B1BAD">
              <w:rPr>
                <w:sz w:val="22"/>
                <w:szCs w:val="22"/>
              </w:rPr>
              <w:t>лицирризат; и е) по мен</w:t>
            </w:r>
            <w:r>
              <w:rPr>
                <w:sz w:val="22"/>
                <w:szCs w:val="22"/>
              </w:rPr>
              <w:t>ьшей мере один желирующий агент.</w:t>
            </w:r>
            <w:r>
              <w:t xml:space="preserve"> </w:t>
            </w:r>
            <w:r>
              <w:rPr>
                <w:sz w:val="22"/>
                <w:szCs w:val="22"/>
              </w:rPr>
              <w:t>П</w:t>
            </w:r>
            <w:r w:rsidRPr="007B1BAD">
              <w:rPr>
                <w:sz w:val="22"/>
                <w:szCs w:val="22"/>
              </w:rPr>
              <w:t>рименение такой композиции для лечения дерматологических расстройств, и</w:t>
            </w:r>
            <w:r>
              <w:rPr>
                <w:sz w:val="22"/>
                <w:szCs w:val="22"/>
              </w:rPr>
              <w:t>, в частности, при лечении акне</w:t>
            </w:r>
          </w:p>
        </w:tc>
        <w:tc>
          <w:tcPr>
            <w:tcW w:w="2268" w:type="dxa"/>
            <w:tcBorders>
              <w:top w:val="single" w:sz="4" w:space="0" w:color="auto"/>
              <w:left w:val="single" w:sz="4" w:space="0" w:color="auto"/>
              <w:bottom w:val="single" w:sz="4" w:space="0" w:color="auto"/>
              <w:right w:val="single" w:sz="4" w:space="0" w:color="auto"/>
            </w:tcBorders>
          </w:tcPr>
          <w:p w:rsidR="00C34590" w:rsidRPr="00DC22E9" w:rsidRDefault="00873EBF" w:rsidP="008B2CDC">
            <w:pPr>
              <w:rPr>
                <w:bCs/>
                <w:sz w:val="18"/>
                <w:szCs w:val="18"/>
                <w:lang w:val="en-US"/>
              </w:rPr>
            </w:pPr>
            <w:r w:rsidRPr="007B1BAD">
              <w:rPr>
                <w:bCs/>
                <w:sz w:val="18"/>
                <w:szCs w:val="18"/>
                <w:lang w:val="en-US"/>
              </w:rPr>
              <w:t>N</w:t>
            </w:r>
            <w:r w:rsidR="00C43AA8">
              <w:rPr>
                <w:bCs/>
                <w:sz w:val="18"/>
                <w:szCs w:val="18"/>
                <w:lang w:val="en-US"/>
              </w:rPr>
              <w:t>adau</w:t>
            </w:r>
            <w:r w:rsidRPr="007B1BAD">
              <w:rPr>
                <w:bCs/>
                <w:sz w:val="18"/>
                <w:szCs w:val="18"/>
                <w:lang w:val="en-US"/>
              </w:rPr>
              <w:t>-F</w:t>
            </w:r>
            <w:r w:rsidR="00C43AA8">
              <w:rPr>
                <w:bCs/>
                <w:sz w:val="18"/>
                <w:szCs w:val="18"/>
                <w:lang w:val="en-US"/>
              </w:rPr>
              <w:t>ourcade</w:t>
            </w:r>
            <w:r w:rsidRPr="007B1BAD">
              <w:rPr>
                <w:bCs/>
                <w:sz w:val="18"/>
                <w:szCs w:val="18"/>
                <w:lang w:val="en-US"/>
              </w:rPr>
              <w:t xml:space="preserve"> Karine </w:t>
            </w:r>
          </w:p>
          <w:p w:rsidR="00873EBF" w:rsidRPr="007B1BAD" w:rsidRDefault="00873EBF" w:rsidP="008B2CDC">
            <w:pPr>
              <w:rPr>
                <w:bCs/>
                <w:sz w:val="18"/>
                <w:szCs w:val="18"/>
                <w:lang w:val="en-US"/>
              </w:rPr>
            </w:pPr>
            <w:r>
              <w:rPr>
                <w:bCs/>
                <w:sz w:val="18"/>
                <w:szCs w:val="18"/>
              </w:rPr>
              <w:t>и</w:t>
            </w:r>
            <w:r w:rsidRPr="007B1BAD">
              <w:rPr>
                <w:bCs/>
                <w:sz w:val="18"/>
                <w:szCs w:val="18"/>
                <w:lang w:val="en-US"/>
              </w:rPr>
              <w:t xml:space="preserve"> </w:t>
            </w:r>
            <w:r>
              <w:rPr>
                <w:bCs/>
                <w:sz w:val="18"/>
                <w:szCs w:val="18"/>
              </w:rPr>
              <w:t>др</w:t>
            </w:r>
            <w:r w:rsidRPr="007B1BAD">
              <w:rPr>
                <w:bCs/>
                <w:sz w:val="18"/>
                <w:szCs w:val="18"/>
                <w:lang w:val="en-US"/>
              </w:rPr>
              <w:t>.</w:t>
            </w:r>
          </w:p>
          <w:p w:rsidR="00873EBF" w:rsidRPr="00C34590" w:rsidRDefault="00873EBF" w:rsidP="00C43AA8">
            <w:pPr>
              <w:rPr>
                <w:bCs/>
                <w:sz w:val="18"/>
                <w:szCs w:val="18"/>
                <w:lang w:val="en-US"/>
              </w:rPr>
            </w:pPr>
            <w:r w:rsidRPr="00C34590">
              <w:rPr>
                <w:bCs/>
                <w:sz w:val="18"/>
                <w:szCs w:val="18"/>
                <w:lang w:val="en-US"/>
              </w:rPr>
              <w:t>(G</w:t>
            </w:r>
            <w:r w:rsidR="00C43AA8">
              <w:rPr>
                <w:bCs/>
                <w:sz w:val="18"/>
                <w:szCs w:val="18"/>
                <w:lang w:val="en-US"/>
              </w:rPr>
              <w:t>alderma</w:t>
            </w:r>
            <w:r w:rsidRPr="00C34590">
              <w:rPr>
                <w:bCs/>
                <w:sz w:val="18"/>
                <w:szCs w:val="18"/>
                <w:lang w:val="en-US"/>
              </w:rPr>
              <w:t xml:space="preserve"> S.A.)</w:t>
            </w:r>
          </w:p>
        </w:tc>
      </w:tr>
      <w:tr w:rsidR="00AC5502" w:rsidRPr="00C8128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Pr="00310996" w:rsidRDefault="00310996" w:rsidP="00310996">
            <w:pPr>
              <w:rPr>
                <w:sz w:val="20"/>
                <w:szCs w:val="20"/>
                <w:lang w:val="en-US"/>
              </w:rPr>
            </w:pPr>
            <w:r>
              <w:rPr>
                <w:sz w:val="20"/>
                <w:szCs w:val="20"/>
                <w:lang w:val="uk-UA"/>
              </w:rPr>
              <w:t>2.4</w:t>
            </w:r>
            <w:r>
              <w:rPr>
                <w:sz w:val="20"/>
                <w:szCs w:val="20"/>
                <w:lang w:val="en-US"/>
              </w:rPr>
              <w:t>75</w:t>
            </w:r>
          </w:p>
        </w:tc>
        <w:tc>
          <w:tcPr>
            <w:tcW w:w="1134" w:type="dxa"/>
            <w:tcBorders>
              <w:top w:val="single" w:sz="4" w:space="0" w:color="auto"/>
              <w:left w:val="single" w:sz="4" w:space="0" w:color="auto"/>
              <w:bottom w:val="single" w:sz="4" w:space="0" w:color="auto"/>
              <w:right w:val="single" w:sz="4" w:space="0" w:color="auto"/>
            </w:tcBorders>
          </w:tcPr>
          <w:p w:rsidR="00AC5502" w:rsidRDefault="00AC5502" w:rsidP="00310996">
            <w:pPr>
              <w:rPr>
                <w:lang w:val="uk-UA"/>
              </w:rPr>
            </w:pPr>
            <w:r>
              <w:rPr>
                <w:lang w:val="uk-UA"/>
              </w:rP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310996">
            <w:pPr>
              <w:spacing w:line="227" w:lineRule="atLeast"/>
              <w:rPr>
                <w:sz w:val="22"/>
                <w:szCs w:val="22"/>
              </w:rPr>
            </w:pPr>
            <w:r>
              <w:rPr>
                <w:sz w:val="22"/>
                <w:szCs w:val="22"/>
              </w:rPr>
              <w:t>Патент</w:t>
            </w:r>
          </w:p>
          <w:p w:rsidR="00AC5502" w:rsidRDefault="00AC5502" w:rsidP="00310996">
            <w:pPr>
              <w:spacing w:line="227" w:lineRule="atLeast"/>
              <w:rPr>
                <w:sz w:val="22"/>
                <w:szCs w:val="22"/>
              </w:rPr>
            </w:pPr>
            <w:r w:rsidRPr="00231CB0">
              <w:rPr>
                <w:sz w:val="22"/>
                <w:szCs w:val="22"/>
              </w:rPr>
              <w:t>9,463,170</w:t>
            </w:r>
          </w:p>
          <w:p w:rsidR="00AC5502" w:rsidRPr="00E97507" w:rsidRDefault="00AC5502" w:rsidP="00310996">
            <w:pPr>
              <w:spacing w:line="227" w:lineRule="atLeast"/>
              <w:rPr>
                <w:sz w:val="22"/>
                <w:szCs w:val="22"/>
                <w:lang w:val="en-US"/>
              </w:rPr>
            </w:pPr>
            <w:r>
              <w:rPr>
                <w:sz w:val="22"/>
                <w:szCs w:val="22"/>
                <w:lang w:val="en-US"/>
              </w:rPr>
              <w:t>11.10.16</w:t>
            </w:r>
          </w:p>
        </w:tc>
        <w:tc>
          <w:tcPr>
            <w:tcW w:w="3544" w:type="dxa"/>
            <w:tcBorders>
              <w:top w:val="single" w:sz="4" w:space="0" w:color="auto"/>
              <w:left w:val="single" w:sz="4" w:space="0" w:color="auto"/>
              <w:bottom w:val="single" w:sz="4" w:space="0" w:color="auto"/>
              <w:right w:val="single" w:sz="4" w:space="0" w:color="auto"/>
            </w:tcBorders>
          </w:tcPr>
          <w:p w:rsidR="00AC5502" w:rsidRDefault="00AC5502" w:rsidP="00310996">
            <w:pPr>
              <w:rPr>
                <w:bCs/>
              </w:rPr>
            </w:pPr>
            <w:r w:rsidRPr="00C0349E">
              <w:rPr>
                <w:bCs/>
              </w:rPr>
              <w:t>Хемосенсорны</w:t>
            </w:r>
            <w:r>
              <w:rPr>
                <w:bCs/>
              </w:rPr>
              <w:t>й лиганд-рецептор-</w:t>
            </w:r>
            <w:r w:rsidRPr="00C0349E">
              <w:rPr>
                <w:bCs/>
              </w:rPr>
              <w:t xml:space="preserve"> на основе</w:t>
            </w:r>
            <w:r>
              <w:rPr>
                <w:bCs/>
              </w:rPr>
              <w:t xml:space="preserve"> </w:t>
            </w:r>
            <w:r w:rsidRPr="00C0349E">
              <w:rPr>
                <w:bCs/>
              </w:rPr>
              <w:t>терапии</w:t>
            </w:r>
          </w:p>
          <w:p w:rsidR="00AC5502" w:rsidRPr="00C0349E" w:rsidRDefault="00AC5502" w:rsidP="00310996">
            <w:pPr>
              <w:rPr>
                <w:bCs/>
                <w:lang w:val="en-US"/>
              </w:rPr>
            </w:pPr>
            <w:r w:rsidRPr="00C0349E">
              <w:rPr>
                <w:bCs/>
                <w:lang w:val="en-US"/>
              </w:rPr>
              <w:t>Chemosensory receptor ligand-based therapies</w:t>
            </w:r>
          </w:p>
        </w:tc>
        <w:tc>
          <w:tcPr>
            <w:tcW w:w="5812" w:type="dxa"/>
            <w:tcBorders>
              <w:top w:val="single" w:sz="4" w:space="0" w:color="auto"/>
              <w:left w:val="single" w:sz="4" w:space="0" w:color="auto"/>
              <w:bottom w:val="single" w:sz="4" w:space="0" w:color="auto"/>
              <w:right w:val="single" w:sz="4" w:space="0" w:color="auto"/>
            </w:tcBorders>
          </w:tcPr>
          <w:p w:rsidR="00AC5502" w:rsidRPr="00C0349E" w:rsidRDefault="00AC5502" w:rsidP="00310996">
            <w:pPr>
              <w:spacing w:before="100" w:beforeAutospacing="1" w:after="100" w:afterAutospacing="1"/>
              <w:jc w:val="both"/>
              <w:rPr>
                <w:sz w:val="22"/>
                <w:szCs w:val="22"/>
              </w:rPr>
            </w:pPr>
            <w:r>
              <w:rPr>
                <w:sz w:val="22"/>
                <w:szCs w:val="22"/>
              </w:rPr>
              <w:t>С</w:t>
            </w:r>
            <w:r w:rsidRPr="00C0349E">
              <w:rPr>
                <w:sz w:val="22"/>
                <w:szCs w:val="22"/>
              </w:rPr>
              <w:t>пособы лечения состояний, связанных с хемосенсорн</w:t>
            </w:r>
            <w:r>
              <w:rPr>
                <w:sz w:val="22"/>
                <w:szCs w:val="22"/>
              </w:rPr>
              <w:t>ым</w:t>
            </w:r>
            <w:r w:rsidRPr="00C0349E">
              <w:rPr>
                <w:sz w:val="22"/>
                <w:szCs w:val="22"/>
              </w:rPr>
              <w:t xml:space="preserve"> рецептор</w:t>
            </w:r>
            <w:r>
              <w:rPr>
                <w:sz w:val="22"/>
                <w:szCs w:val="22"/>
              </w:rPr>
              <w:t>ом</w:t>
            </w:r>
            <w:r w:rsidRPr="00C0349E">
              <w:rPr>
                <w:sz w:val="22"/>
                <w:szCs w:val="22"/>
              </w:rPr>
              <w:t>, в том числе сахарного диабета, ожирения и других метаболических заболеваний, расстройств или состояний путем введения композиции, содержащей лиганд-рецептор хемосенсорных, такие как горький лиганд рецептора.</w:t>
            </w:r>
            <w:r>
              <w:t xml:space="preserve"> </w:t>
            </w:r>
            <w:r w:rsidRPr="00C0349E">
              <w:rPr>
                <w:sz w:val="22"/>
                <w:szCs w:val="22"/>
              </w:rPr>
              <w:t>В другом аспекте композиции, описанные здесь, содержат горький рецептор-лиганд, содержащий плоды фенхеля, ревен</w:t>
            </w:r>
            <w:r>
              <w:rPr>
                <w:sz w:val="22"/>
                <w:szCs w:val="22"/>
              </w:rPr>
              <w:t>я</w:t>
            </w:r>
            <w:r w:rsidRPr="00C0349E">
              <w:rPr>
                <w:sz w:val="22"/>
                <w:szCs w:val="22"/>
              </w:rPr>
              <w:t>, солодк</w:t>
            </w:r>
            <w:r>
              <w:rPr>
                <w:sz w:val="22"/>
                <w:szCs w:val="22"/>
              </w:rPr>
              <w:t xml:space="preserve">и </w:t>
            </w:r>
            <w:r w:rsidRPr="00C051AC">
              <w:rPr>
                <w:sz w:val="22"/>
                <w:szCs w:val="22"/>
              </w:rPr>
              <w:t>(</w:t>
            </w:r>
            <w:r>
              <w:rPr>
                <w:sz w:val="22"/>
                <w:szCs w:val="22"/>
              </w:rPr>
              <w:t>глицирризин, апио- и арабоглицирризины)</w:t>
            </w:r>
            <w:r w:rsidRPr="00C0349E">
              <w:rPr>
                <w:sz w:val="22"/>
                <w:szCs w:val="22"/>
              </w:rPr>
              <w:t>,</w:t>
            </w:r>
            <w:r>
              <w:rPr>
                <w:sz w:val="22"/>
                <w:szCs w:val="22"/>
              </w:rPr>
              <w:t xml:space="preserve"> и др.,</w:t>
            </w:r>
            <w:r>
              <w:t xml:space="preserve"> </w:t>
            </w:r>
            <w:r w:rsidRPr="00C0349E">
              <w:rPr>
                <w:sz w:val="22"/>
                <w:szCs w:val="22"/>
              </w:rPr>
              <w:t>где композиция адаптирована для высвобождения терапевтически эффективного количества лиганда в одной или бо</w:t>
            </w:r>
            <w:r>
              <w:rPr>
                <w:sz w:val="22"/>
                <w:szCs w:val="22"/>
              </w:rPr>
              <w:t>лее областей кишечника субъекта</w:t>
            </w:r>
          </w:p>
        </w:tc>
        <w:tc>
          <w:tcPr>
            <w:tcW w:w="2268" w:type="dxa"/>
            <w:tcBorders>
              <w:top w:val="single" w:sz="4" w:space="0" w:color="auto"/>
              <w:left w:val="single" w:sz="4" w:space="0" w:color="auto"/>
              <w:bottom w:val="single" w:sz="4" w:space="0" w:color="auto"/>
              <w:right w:val="single" w:sz="4" w:space="0" w:color="auto"/>
            </w:tcBorders>
          </w:tcPr>
          <w:p w:rsidR="00AC5502" w:rsidRDefault="00AC5502" w:rsidP="00310996">
            <w:pPr>
              <w:rPr>
                <w:bCs/>
                <w:sz w:val="18"/>
                <w:szCs w:val="18"/>
                <w:lang w:val="uk-UA"/>
              </w:rPr>
            </w:pPr>
            <w:r>
              <w:rPr>
                <w:bCs/>
                <w:sz w:val="18"/>
                <w:szCs w:val="18"/>
                <w:lang w:val="uk-UA"/>
              </w:rPr>
              <w:t xml:space="preserve">Baron </w:t>
            </w:r>
            <w:r w:rsidRPr="00C0349E">
              <w:rPr>
                <w:bCs/>
                <w:sz w:val="18"/>
                <w:szCs w:val="18"/>
                <w:lang w:val="uk-UA"/>
              </w:rPr>
              <w:t xml:space="preserve"> Alain D</w:t>
            </w:r>
            <w:r>
              <w:rPr>
                <w:bCs/>
                <w:sz w:val="18"/>
                <w:szCs w:val="18"/>
                <w:lang w:val="uk-UA"/>
              </w:rPr>
              <w:t xml:space="preserve"> и др.</w:t>
            </w:r>
          </w:p>
          <w:p w:rsidR="00AC5502" w:rsidRDefault="00AC5502" w:rsidP="00310996">
            <w:pPr>
              <w:rPr>
                <w:bCs/>
                <w:sz w:val="18"/>
                <w:szCs w:val="18"/>
                <w:lang w:val="uk-UA"/>
              </w:rPr>
            </w:pPr>
            <w:r>
              <w:rPr>
                <w:bCs/>
                <w:sz w:val="18"/>
                <w:szCs w:val="18"/>
                <w:lang w:val="uk-UA"/>
              </w:rPr>
              <w:t>(</w:t>
            </w:r>
            <w:r w:rsidRPr="00C0349E">
              <w:rPr>
                <w:bCs/>
                <w:sz w:val="18"/>
                <w:szCs w:val="18"/>
                <w:lang w:val="uk-UA"/>
              </w:rPr>
              <w:t>Elcelyx Therapeutics, Inc.</w:t>
            </w:r>
            <w:r>
              <w:rPr>
                <w:bCs/>
                <w:sz w:val="18"/>
                <w:szCs w:val="18"/>
                <w:lang w:val="uk-UA"/>
              </w:rPr>
              <w:t>)</w:t>
            </w:r>
          </w:p>
        </w:tc>
      </w:tr>
      <w:tr w:rsidR="00AC5502" w:rsidRPr="008B2CD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Pr="00310996" w:rsidRDefault="00310996" w:rsidP="00A414CC">
            <w:pPr>
              <w:rPr>
                <w:sz w:val="20"/>
                <w:szCs w:val="20"/>
                <w:lang w:val="en-US"/>
              </w:rPr>
            </w:pPr>
            <w:r>
              <w:rPr>
                <w:sz w:val="20"/>
                <w:szCs w:val="20"/>
                <w:lang w:val="uk-UA"/>
              </w:rPr>
              <w:t>2.4</w:t>
            </w:r>
            <w:r>
              <w:rPr>
                <w:sz w:val="20"/>
                <w:szCs w:val="20"/>
                <w:lang w:val="en-US"/>
              </w:rPr>
              <w:t>76</w:t>
            </w:r>
          </w:p>
        </w:tc>
        <w:tc>
          <w:tcPr>
            <w:tcW w:w="1134" w:type="dxa"/>
            <w:tcBorders>
              <w:top w:val="single" w:sz="4" w:space="0" w:color="auto"/>
              <w:left w:val="single" w:sz="4" w:space="0" w:color="auto"/>
              <w:bottom w:val="single" w:sz="4" w:space="0" w:color="auto"/>
              <w:right w:val="single" w:sz="4" w:space="0" w:color="auto"/>
            </w:tcBorders>
          </w:tcPr>
          <w:p w:rsidR="00AC5502" w:rsidRPr="008B2CDC" w:rsidRDefault="00AC5502" w:rsidP="00A414CC">
            <w: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7D707D">
            <w:pPr>
              <w:spacing w:line="227" w:lineRule="atLeast"/>
              <w:rPr>
                <w:lang w:val="uk-UA"/>
              </w:rPr>
            </w:pPr>
            <w:r>
              <w:rPr>
                <w:lang w:val="uk-UA"/>
              </w:rPr>
              <w:t>Патент</w:t>
            </w:r>
          </w:p>
          <w:p w:rsidR="00AC5502" w:rsidRDefault="00AC5502" w:rsidP="007D707D">
            <w:pPr>
              <w:spacing w:line="227" w:lineRule="atLeast"/>
              <w:rPr>
                <w:lang w:val="uk-UA"/>
              </w:rPr>
            </w:pPr>
            <w:r w:rsidRPr="008B2CDC">
              <w:rPr>
                <w:lang w:val="uk-UA"/>
              </w:rPr>
              <w:t>9,468,612</w:t>
            </w:r>
          </w:p>
          <w:p w:rsidR="00AC5502" w:rsidRDefault="00AC5502" w:rsidP="007D707D">
            <w:pPr>
              <w:spacing w:line="227" w:lineRule="atLeast"/>
              <w:rPr>
                <w:lang w:val="uk-UA"/>
              </w:rPr>
            </w:pPr>
            <w:r>
              <w:rPr>
                <w:lang w:val="uk-UA"/>
              </w:rPr>
              <w:t>18.10.16</w:t>
            </w:r>
          </w:p>
        </w:tc>
        <w:tc>
          <w:tcPr>
            <w:tcW w:w="3544" w:type="dxa"/>
            <w:tcBorders>
              <w:top w:val="single" w:sz="4" w:space="0" w:color="auto"/>
              <w:left w:val="single" w:sz="4" w:space="0" w:color="auto"/>
              <w:bottom w:val="single" w:sz="4" w:space="0" w:color="auto"/>
              <w:right w:val="single" w:sz="4" w:space="0" w:color="auto"/>
            </w:tcBorders>
          </w:tcPr>
          <w:p w:rsidR="00AC5502" w:rsidRPr="008B2CDC" w:rsidRDefault="00AC5502" w:rsidP="008B2CDC">
            <w:pPr>
              <w:rPr>
                <w:bCs/>
              </w:rPr>
            </w:pPr>
            <w:r w:rsidRPr="008B2CDC">
              <w:rPr>
                <w:bCs/>
                <w:lang w:val="en-US"/>
              </w:rPr>
              <w:t>Cysteamine</w:t>
            </w:r>
            <w:r w:rsidRPr="008B2CDC">
              <w:rPr>
                <w:bCs/>
              </w:rPr>
              <w:t xml:space="preserve"> при лечении фиброзных заболевани</w:t>
            </w:r>
            <w:r>
              <w:rPr>
                <w:bCs/>
              </w:rPr>
              <w:t>й</w:t>
            </w:r>
          </w:p>
        </w:tc>
        <w:tc>
          <w:tcPr>
            <w:tcW w:w="5812" w:type="dxa"/>
            <w:tcBorders>
              <w:top w:val="single" w:sz="4" w:space="0" w:color="auto"/>
              <w:left w:val="single" w:sz="4" w:space="0" w:color="auto"/>
              <w:bottom w:val="single" w:sz="4" w:space="0" w:color="auto"/>
              <w:right w:val="single" w:sz="4" w:space="0" w:color="auto"/>
            </w:tcBorders>
          </w:tcPr>
          <w:p w:rsidR="00AC5502" w:rsidRPr="008B2CDC" w:rsidRDefault="00AC5502" w:rsidP="00E95464">
            <w:pPr>
              <w:spacing w:before="100" w:beforeAutospacing="1" w:after="100" w:afterAutospacing="1"/>
              <w:jc w:val="both"/>
              <w:rPr>
                <w:sz w:val="22"/>
                <w:szCs w:val="22"/>
              </w:rPr>
            </w:pPr>
            <w:r w:rsidRPr="008B2CDC">
              <w:rPr>
                <w:sz w:val="22"/>
                <w:szCs w:val="22"/>
              </w:rPr>
              <w:t>В некоторых вариантах осуществления, цистеамин и / или цистамина продукт можно вводить в комбинации (или одновременно в одной композиции или в виде отдельных композиций) с антиоксидантами, такими как глицирризин, экстракт лимонника, аскорбиновая кислота, глутатион, силимарин, липоевая кислота, D</w:t>
            </w:r>
            <w:r>
              <w:rPr>
                <w:sz w:val="22"/>
                <w:szCs w:val="22"/>
              </w:rPr>
              <w:t>-альфа- токоферол, и витамин B-комплекс</w:t>
            </w:r>
          </w:p>
        </w:tc>
        <w:tc>
          <w:tcPr>
            <w:tcW w:w="2268" w:type="dxa"/>
            <w:tcBorders>
              <w:top w:val="single" w:sz="4" w:space="0" w:color="auto"/>
              <w:left w:val="single" w:sz="4" w:space="0" w:color="auto"/>
              <w:bottom w:val="single" w:sz="4" w:space="0" w:color="auto"/>
              <w:right w:val="single" w:sz="4" w:space="0" w:color="auto"/>
            </w:tcBorders>
          </w:tcPr>
          <w:p w:rsidR="00AC5502" w:rsidRDefault="00AC5502" w:rsidP="00A414CC">
            <w:pPr>
              <w:rPr>
                <w:bCs/>
                <w:sz w:val="20"/>
                <w:szCs w:val="20"/>
                <w:lang w:val="en-US"/>
              </w:rPr>
            </w:pPr>
            <w:r>
              <w:rPr>
                <w:bCs/>
                <w:sz w:val="20"/>
                <w:szCs w:val="20"/>
                <w:lang w:val="en-US"/>
              </w:rPr>
              <w:t>Eddy</w:t>
            </w:r>
            <w:r w:rsidRPr="008B2CDC">
              <w:rPr>
                <w:bCs/>
                <w:sz w:val="20"/>
                <w:szCs w:val="20"/>
                <w:lang w:val="en-US"/>
              </w:rPr>
              <w:t xml:space="preserve"> </w:t>
            </w:r>
            <w:r>
              <w:rPr>
                <w:bCs/>
                <w:sz w:val="20"/>
                <w:szCs w:val="20"/>
                <w:lang w:val="en-US"/>
              </w:rPr>
              <w:t>Allison</w:t>
            </w:r>
            <w:r w:rsidRPr="008B2CDC">
              <w:rPr>
                <w:bCs/>
                <w:sz w:val="20"/>
                <w:szCs w:val="20"/>
                <w:lang w:val="en-US"/>
              </w:rPr>
              <w:t xml:space="preserve"> </w:t>
            </w:r>
            <w:r>
              <w:rPr>
                <w:bCs/>
                <w:sz w:val="20"/>
                <w:szCs w:val="20"/>
                <w:lang w:val="en-US"/>
              </w:rPr>
              <w:t>A</w:t>
            </w:r>
            <w:r w:rsidRPr="008B2CDC">
              <w:rPr>
                <w:bCs/>
                <w:sz w:val="20"/>
                <w:szCs w:val="20"/>
                <w:lang w:val="en-US"/>
              </w:rPr>
              <w:t>., Okamura Daryl M.</w:t>
            </w:r>
          </w:p>
          <w:p w:rsidR="00AC5502" w:rsidRPr="008B2CDC" w:rsidRDefault="00AC5502" w:rsidP="00A414CC">
            <w:pPr>
              <w:rPr>
                <w:bCs/>
                <w:sz w:val="20"/>
                <w:szCs w:val="20"/>
                <w:lang w:val="en-US"/>
              </w:rPr>
            </w:pPr>
            <w:r>
              <w:rPr>
                <w:bCs/>
                <w:sz w:val="20"/>
                <w:szCs w:val="20"/>
                <w:lang w:val="en-US"/>
              </w:rPr>
              <w:t>(</w:t>
            </w:r>
            <w:r w:rsidRPr="008B2CDC">
              <w:rPr>
                <w:bCs/>
                <w:sz w:val="20"/>
                <w:szCs w:val="20"/>
                <w:lang w:val="en-US"/>
              </w:rPr>
              <w:t>Seattle Children's Hospital</w:t>
            </w:r>
            <w:r>
              <w:rPr>
                <w:bCs/>
                <w:sz w:val="20"/>
                <w:szCs w:val="20"/>
                <w:lang w:val="en-US"/>
              </w:rPr>
              <w:t>)</w:t>
            </w:r>
          </w:p>
        </w:tc>
      </w:tr>
      <w:tr w:rsidR="00AC5502" w:rsidRPr="008B2CD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Pr="00310996" w:rsidRDefault="00310996" w:rsidP="00A414CC">
            <w:pPr>
              <w:rPr>
                <w:sz w:val="20"/>
                <w:szCs w:val="20"/>
                <w:lang w:val="en-US"/>
              </w:rPr>
            </w:pPr>
            <w:r>
              <w:rPr>
                <w:sz w:val="20"/>
                <w:szCs w:val="20"/>
                <w:lang w:val="uk-UA"/>
              </w:rPr>
              <w:t>2.4</w:t>
            </w:r>
            <w:r>
              <w:rPr>
                <w:sz w:val="20"/>
                <w:szCs w:val="20"/>
                <w:lang w:val="en-US"/>
              </w:rPr>
              <w:t>77</w:t>
            </w:r>
          </w:p>
        </w:tc>
        <w:tc>
          <w:tcPr>
            <w:tcW w:w="1134" w:type="dxa"/>
            <w:tcBorders>
              <w:top w:val="single" w:sz="4" w:space="0" w:color="auto"/>
              <w:left w:val="single" w:sz="4" w:space="0" w:color="auto"/>
              <w:bottom w:val="single" w:sz="4" w:space="0" w:color="auto"/>
              <w:right w:val="single" w:sz="4" w:space="0" w:color="auto"/>
            </w:tcBorders>
          </w:tcPr>
          <w:p w:rsidR="00AC5502" w:rsidRPr="00B26E03" w:rsidRDefault="00AC5502"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7D707D">
            <w:pPr>
              <w:spacing w:line="227" w:lineRule="atLeast"/>
              <w:rPr>
                <w:lang w:val="uk-UA"/>
              </w:rPr>
            </w:pPr>
            <w:r>
              <w:rPr>
                <w:lang w:val="uk-UA"/>
              </w:rPr>
              <w:t>Заявка</w:t>
            </w:r>
          </w:p>
          <w:p w:rsidR="00AC5502" w:rsidRDefault="00AC5502" w:rsidP="007D707D">
            <w:pPr>
              <w:spacing w:line="227" w:lineRule="atLeast"/>
              <w:rPr>
                <w:lang w:val="uk-UA"/>
              </w:rPr>
            </w:pPr>
            <w:r w:rsidRPr="00B26E03">
              <w:rPr>
                <w:lang w:val="uk-UA"/>
              </w:rPr>
              <w:t>2015 108 387 (</w:t>
            </w:r>
            <w:r>
              <w:rPr>
                <w:lang w:val="uk-UA"/>
              </w:rPr>
              <w:t>А)</w:t>
            </w:r>
          </w:p>
          <w:p w:rsidR="00AC5502" w:rsidRDefault="00AC5502" w:rsidP="007D707D">
            <w:pPr>
              <w:spacing w:line="227" w:lineRule="atLeast"/>
              <w:rPr>
                <w:lang w:val="uk-UA"/>
              </w:rPr>
            </w:pPr>
            <w:r>
              <w:rPr>
                <w:lang w:val="uk-UA"/>
              </w:rPr>
              <w:t>10.10.16</w:t>
            </w:r>
          </w:p>
          <w:p w:rsidR="00993BAF" w:rsidRDefault="00993BAF" w:rsidP="00993BAF">
            <w:pPr>
              <w:shd w:val="clear" w:color="auto" w:fill="FFFFFF"/>
              <w:textAlignment w:val="top"/>
              <w:rPr>
                <w:bCs/>
                <w:color w:val="000000"/>
                <w:spacing w:val="6"/>
              </w:rPr>
            </w:pPr>
            <w:r>
              <w:rPr>
                <w:bCs/>
                <w:color w:val="000000"/>
                <w:spacing w:val="6"/>
              </w:rPr>
              <w:t>Патент</w:t>
            </w:r>
          </w:p>
          <w:p w:rsidR="00993BAF" w:rsidRPr="00993BAF" w:rsidRDefault="00574243" w:rsidP="00993BAF">
            <w:pPr>
              <w:shd w:val="clear" w:color="auto" w:fill="FFFFFF"/>
              <w:textAlignment w:val="top"/>
              <w:rPr>
                <w:color w:val="000000" w:themeColor="text1"/>
              </w:rPr>
            </w:pPr>
            <w:hyperlink r:id="rId28" w:tgtFrame="_blank" w:tooltip="Ссылка на реестр (открывается в отдельном окне)" w:history="1">
              <w:r w:rsidR="00993BAF" w:rsidRPr="00993BAF">
                <w:rPr>
                  <w:rStyle w:val="ab"/>
                  <w:bCs/>
                  <w:color w:val="000000" w:themeColor="text1"/>
                  <w:spacing w:val="6"/>
                  <w:u w:val="none"/>
                </w:rPr>
                <w:t>2 625 765</w:t>
              </w:r>
            </w:hyperlink>
            <w:r w:rsidR="00993BAF" w:rsidRPr="00993BAF">
              <w:rPr>
                <w:color w:val="000000" w:themeColor="text1"/>
                <w:spacing w:val="6"/>
                <w:shd w:val="clear" w:color="auto" w:fill="FFFFFF"/>
              </w:rPr>
              <w:t> </w:t>
            </w:r>
          </w:p>
          <w:p w:rsidR="00993BAF" w:rsidRDefault="00993BAF" w:rsidP="00993BAF">
            <w:pPr>
              <w:shd w:val="clear" w:color="auto" w:fill="FFFFFF"/>
              <w:textAlignment w:val="top"/>
              <w:rPr>
                <w:bCs/>
                <w:color w:val="000000"/>
                <w:spacing w:val="6"/>
              </w:rPr>
            </w:pPr>
            <w:r w:rsidRPr="00B27C43">
              <w:rPr>
                <w:bCs/>
                <w:color w:val="000000"/>
                <w:spacing w:val="6"/>
              </w:rPr>
              <w:t>C2</w:t>
            </w:r>
          </w:p>
          <w:p w:rsidR="00993BAF" w:rsidRPr="00B27C43" w:rsidRDefault="00993BAF" w:rsidP="00993BAF">
            <w:pPr>
              <w:shd w:val="clear" w:color="auto" w:fill="FFFFFF"/>
              <w:textAlignment w:val="top"/>
              <w:rPr>
                <w:bCs/>
                <w:color w:val="000000"/>
                <w:spacing w:val="6"/>
              </w:rPr>
            </w:pPr>
            <w:r>
              <w:rPr>
                <w:bCs/>
                <w:color w:val="000000"/>
                <w:spacing w:val="6"/>
              </w:rPr>
              <w:t>18.07.17</w:t>
            </w:r>
          </w:p>
          <w:p w:rsidR="00993BAF" w:rsidRDefault="00993BAF" w:rsidP="007D707D">
            <w:pPr>
              <w:spacing w:line="227" w:lineRule="atLeast"/>
              <w:rPr>
                <w:lang w:val="uk-UA"/>
              </w:rPr>
            </w:pPr>
          </w:p>
        </w:tc>
        <w:tc>
          <w:tcPr>
            <w:tcW w:w="3544" w:type="dxa"/>
            <w:tcBorders>
              <w:top w:val="single" w:sz="4" w:space="0" w:color="auto"/>
              <w:left w:val="single" w:sz="4" w:space="0" w:color="auto"/>
              <w:bottom w:val="single" w:sz="4" w:space="0" w:color="auto"/>
              <w:right w:val="single" w:sz="4" w:space="0" w:color="auto"/>
            </w:tcBorders>
          </w:tcPr>
          <w:p w:rsidR="00AC5502" w:rsidRPr="00B26E03" w:rsidRDefault="00AC5502" w:rsidP="00544C63">
            <w:pPr>
              <w:rPr>
                <w:bCs/>
              </w:rPr>
            </w:pPr>
            <w:r w:rsidRPr="00B26E03">
              <w:rPr>
                <w:bCs/>
              </w:rPr>
              <w:lastRenderedPageBreak/>
              <w:t>Фармацевтическая композиция для повышения содержания и доступности циклического аде</w:t>
            </w:r>
            <w:r>
              <w:rPr>
                <w:bCs/>
              </w:rPr>
              <w:t>-</w:t>
            </w:r>
            <w:r w:rsidRPr="00B26E03">
              <w:rPr>
                <w:bCs/>
              </w:rPr>
              <w:t>нозинмонофосфата в организме</w:t>
            </w:r>
            <w:r>
              <w:rPr>
                <w:bCs/>
              </w:rPr>
              <w:t xml:space="preserve"> и ее получение</w:t>
            </w:r>
          </w:p>
        </w:tc>
        <w:tc>
          <w:tcPr>
            <w:tcW w:w="5812" w:type="dxa"/>
            <w:tcBorders>
              <w:top w:val="single" w:sz="4" w:space="0" w:color="auto"/>
              <w:left w:val="single" w:sz="4" w:space="0" w:color="auto"/>
              <w:bottom w:val="single" w:sz="4" w:space="0" w:color="auto"/>
              <w:right w:val="single" w:sz="4" w:space="0" w:color="auto"/>
            </w:tcBorders>
          </w:tcPr>
          <w:p w:rsidR="00AC5502" w:rsidRPr="00B26E03" w:rsidRDefault="00AC5502" w:rsidP="00B26E03">
            <w:pPr>
              <w:spacing w:before="100" w:beforeAutospacing="1" w:after="100" w:afterAutospacing="1"/>
              <w:jc w:val="both"/>
              <w:rPr>
                <w:sz w:val="22"/>
                <w:szCs w:val="22"/>
              </w:rPr>
            </w:pPr>
            <w:r>
              <w:rPr>
                <w:sz w:val="22"/>
                <w:szCs w:val="22"/>
              </w:rPr>
              <w:t>С</w:t>
            </w:r>
            <w:r w:rsidRPr="00B26E03">
              <w:rPr>
                <w:sz w:val="22"/>
                <w:szCs w:val="22"/>
              </w:rPr>
              <w:t>одержащая:</w:t>
            </w:r>
            <w:r w:rsidR="00B27C43">
              <w:rPr>
                <w:sz w:val="22"/>
                <w:szCs w:val="22"/>
              </w:rPr>
              <w:t xml:space="preserve"> </w:t>
            </w:r>
            <w:r w:rsidRPr="00B26E03">
              <w:rPr>
                <w:sz w:val="22"/>
                <w:szCs w:val="22"/>
              </w:rPr>
              <w:t>первый основной компонент, содержащий гинзенозиды Rg1, Rb1 и Re;второй основной компонент, содержащий кислоту из солодки , выбранную из группы, состоящей из глицирризиновой кислоты, глицирретиновой кислоты и их комбинации; и</w:t>
            </w:r>
            <w:r>
              <w:rPr>
                <w:sz w:val="22"/>
                <w:szCs w:val="22"/>
              </w:rPr>
              <w:t xml:space="preserve"> </w:t>
            </w:r>
            <w:r w:rsidRPr="00B26E03">
              <w:rPr>
                <w:sz w:val="22"/>
                <w:szCs w:val="22"/>
              </w:rPr>
              <w:t xml:space="preserve">третий основной компонент, </w:t>
            </w:r>
            <w:r w:rsidRPr="00B26E03">
              <w:rPr>
                <w:sz w:val="22"/>
                <w:szCs w:val="22"/>
              </w:rPr>
              <w:lastRenderedPageBreak/>
              <w:t>содержащий циклический аденозинмонофосфат ююбы</w:t>
            </w:r>
          </w:p>
        </w:tc>
        <w:tc>
          <w:tcPr>
            <w:tcW w:w="2268" w:type="dxa"/>
            <w:tcBorders>
              <w:top w:val="single" w:sz="4" w:space="0" w:color="auto"/>
              <w:left w:val="single" w:sz="4" w:space="0" w:color="auto"/>
              <w:bottom w:val="single" w:sz="4" w:space="0" w:color="auto"/>
              <w:right w:val="single" w:sz="4" w:space="0" w:color="auto"/>
            </w:tcBorders>
          </w:tcPr>
          <w:p w:rsidR="00AC5502" w:rsidRDefault="00AC5502" w:rsidP="00A414CC">
            <w:pPr>
              <w:rPr>
                <w:bCs/>
                <w:sz w:val="20"/>
                <w:szCs w:val="20"/>
              </w:rPr>
            </w:pPr>
            <w:r w:rsidRPr="00B26E03">
              <w:rPr>
                <w:bCs/>
                <w:sz w:val="20"/>
                <w:szCs w:val="20"/>
              </w:rPr>
              <w:lastRenderedPageBreak/>
              <w:t>С</w:t>
            </w:r>
            <w:r>
              <w:rPr>
                <w:bCs/>
                <w:sz w:val="20"/>
                <w:szCs w:val="20"/>
              </w:rPr>
              <w:t xml:space="preserve">ин </w:t>
            </w:r>
            <w:r w:rsidRPr="00B26E03">
              <w:rPr>
                <w:bCs/>
                <w:sz w:val="20"/>
                <w:szCs w:val="20"/>
              </w:rPr>
              <w:t>Чжи-Гуан</w:t>
            </w:r>
          </w:p>
          <w:p w:rsidR="00AC5502" w:rsidRPr="00B26E03" w:rsidRDefault="00AC5502" w:rsidP="00DA0039">
            <w:pPr>
              <w:rPr>
                <w:bCs/>
                <w:sz w:val="20"/>
                <w:szCs w:val="20"/>
              </w:rPr>
            </w:pPr>
            <w:r>
              <w:rPr>
                <w:bCs/>
                <w:sz w:val="20"/>
                <w:szCs w:val="20"/>
              </w:rPr>
              <w:t>(</w:t>
            </w:r>
            <w:r w:rsidRPr="00B26E03">
              <w:rPr>
                <w:bCs/>
                <w:sz w:val="20"/>
                <w:szCs w:val="20"/>
              </w:rPr>
              <w:t>Ч</w:t>
            </w:r>
            <w:r>
              <w:rPr>
                <w:bCs/>
                <w:sz w:val="20"/>
                <w:szCs w:val="20"/>
              </w:rPr>
              <w:t xml:space="preserve">ию </w:t>
            </w:r>
            <w:r w:rsidRPr="00B26E03">
              <w:rPr>
                <w:bCs/>
                <w:sz w:val="20"/>
                <w:szCs w:val="20"/>
              </w:rPr>
              <w:t>ЮйФэнь</w:t>
            </w:r>
            <w:r>
              <w:rPr>
                <w:bCs/>
                <w:sz w:val="20"/>
                <w:szCs w:val="20"/>
              </w:rPr>
              <w:t>, Тайвань)</w:t>
            </w:r>
          </w:p>
        </w:tc>
      </w:tr>
      <w:tr w:rsidR="00AC5502" w:rsidRPr="005C238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Pr="00310996" w:rsidRDefault="00310996" w:rsidP="00A414CC">
            <w:pPr>
              <w:rPr>
                <w:sz w:val="20"/>
                <w:szCs w:val="20"/>
                <w:lang w:val="en-US"/>
              </w:rPr>
            </w:pPr>
            <w:r>
              <w:rPr>
                <w:sz w:val="20"/>
                <w:szCs w:val="20"/>
                <w:lang w:val="uk-UA"/>
              </w:rPr>
              <w:lastRenderedPageBreak/>
              <w:t>2.4</w:t>
            </w:r>
            <w:r>
              <w:rPr>
                <w:sz w:val="20"/>
                <w:szCs w:val="20"/>
                <w:lang w:val="en-US"/>
              </w:rPr>
              <w:t>78</w:t>
            </w:r>
          </w:p>
        </w:tc>
        <w:tc>
          <w:tcPr>
            <w:tcW w:w="1134" w:type="dxa"/>
            <w:tcBorders>
              <w:top w:val="single" w:sz="4" w:space="0" w:color="auto"/>
              <w:left w:val="single" w:sz="4" w:space="0" w:color="auto"/>
              <w:bottom w:val="single" w:sz="4" w:space="0" w:color="auto"/>
              <w:right w:val="single" w:sz="4" w:space="0" w:color="auto"/>
            </w:tcBorders>
          </w:tcPr>
          <w:p w:rsidR="00AC5502" w:rsidRPr="00B26E03" w:rsidRDefault="00AC5502" w:rsidP="00A414CC">
            <w: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7D707D">
            <w:pPr>
              <w:spacing w:line="227" w:lineRule="atLeast"/>
              <w:rPr>
                <w:lang w:val="uk-UA"/>
              </w:rPr>
            </w:pPr>
            <w:r>
              <w:rPr>
                <w:lang w:val="uk-UA"/>
              </w:rPr>
              <w:t>Заявка</w:t>
            </w:r>
          </w:p>
          <w:p w:rsidR="00AC5502" w:rsidRDefault="00AC5502" w:rsidP="007D707D">
            <w:pPr>
              <w:spacing w:line="227" w:lineRule="atLeast"/>
              <w:rPr>
                <w:lang w:val="uk-UA"/>
              </w:rPr>
            </w:pPr>
            <w:r w:rsidRPr="005C2383">
              <w:rPr>
                <w:lang w:val="uk-UA"/>
              </w:rPr>
              <w:t>20160304561</w:t>
            </w:r>
          </w:p>
          <w:p w:rsidR="00AC5502" w:rsidRDefault="00AC5502" w:rsidP="007D707D">
            <w:pPr>
              <w:spacing w:line="227" w:lineRule="atLeast"/>
              <w:rPr>
                <w:lang w:val="uk-UA"/>
              </w:rPr>
            </w:pPr>
            <w:r>
              <w:rPr>
                <w:lang w:val="uk-UA"/>
              </w:rPr>
              <w:t>А1</w:t>
            </w:r>
          </w:p>
          <w:p w:rsidR="00AC5502" w:rsidRDefault="00AC5502" w:rsidP="007D707D">
            <w:pPr>
              <w:spacing w:line="227" w:lineRule="atLeast"/>
              <w:rPr>
                <w:lang w:val="uk-UA"/>
              </w:rPr>
            </w:pPr>
            <w:r>
              <w:rPr>
                <w:lang w:val="uk-UA"/>
              </w:rPr>
              <w:t>20.10.16</w:t>
            </w:r>
          </w:p>
        </w:tc>
        <w:tc>
          <w:tcPr>
            <w:tcW w:w="3544" w:type="dxa"/>
            <w:tcBorders>
              <w:top w:val="single" w:sz="4" w:space="0" w:color="auto"/>
              <w:left w:val="single" w:sz="4" w:space="0" w:color="auto"/>
              <w:bottom w:val="single" w:sz="4" w:space="0" w:color="auto"/>
              <w:right w:val="single" w:sz="4" w:space="0" w:color="auto"/>
            </w:tcBorders>
          </w:tcPr>
          <w:p w:rsidR="00AC5502" w:rsidRPr="00B26E03" w:rsidRDefault="00AC5502" w:rsidP="005C2383">
            <w:pPr>
              <w:rPr>
                <w:bCs/>
              </w:rPr>
            </w:pPr>
            <w:r w:rsidRPr="005C2383">
              <w:rPr>
                <w:bCs/>
              </w:rPr>
              <w:t>Г</w:t>
            </w:r>
            <w:r>
              <w:rPr>
                <w:bCs/>
              </w:rPr>
              <w:t>ликопептидные составы и их применение</w:t>
            </w:r>
          </w:p>
        </w:tc>
        <w:tc>
          <w:tcPr>
            <w:tcW w:w="5812" w:type="dxa"/>
            <w:tcBorders>
              <w:top w:val="single" w:sz="4" w:space="0" w:color="auto"/>
              <w:left w:val="single" w:sz="4" w:space="0" w:color="auto"/>
              <w:bottom w:val="single" w:sz="4" w:space="0" w:color="auto"/>
              <w:right w:val="single" w:sz="4" w:space="0" w:color="auto"/>
            </w:tcBorders>
          </w:tcPr>
          <w:p w:rsidR="00AC5502" w:rsidRPr="005C2383" w:rsidRDefault="00AC5502" w:rsidP="00C51479">
            <w:pPr>
              <w:spacing w:before="100" w:beforeAutospacing="1" w:after="100" w:afterAutospacing="1"/>
              <w:jc w:val="both"/>
              <w:rPr>
                <w:sz w:val="22"/>
                <w:szCs w:val="22"/>
              </w:rPr>
            </w:pPr>
            <w:r w:rsidRPr="003C0AF3">
              <w:rPr>
                <w:sz w:val="22"/>
                <w:szCs w:val="22"/>
              </w:rPr>
              <w:t>[0149] Дополнительные противовоспалительные агенты, используемые здесь, включают в себя соединения лакриц</w:t>
            </w:r>
            <w:r>
              <w:rPr>
                <w:sz w:val="22"/>
                <w:szCs w:val="22"/>
              </w:rPr>
              <w:t>ы</w:t>
            </w:r>
            <w:r w:rsidRPr="003C0AF3">
              <w:rPr>
                <w:sz w:val="22"/>
                <w:szCs w:val="22"/>
              </w:rPr>
              <w:t xml:space="preserve"> (растения рода / вида солодки) семейство, в том числе глицирретовой кислоты, глицирризиновой кислоты и их производные (на</w:t>
            </w:r>
            <w:r>
              <w:rPr>
                <w:sz w:val="22"/>
                <w:szCs w:val="22"/>
              </w:rPr>
              <w:t>пример, солей и сложных эфиров).</w:t>
            </w:r>
            <w:r>
              <w:t xml:space="preserve"> </w:t>
            </w:r>
            <w:r w:rsidRPr="005C2383">
              <w:rPr>
                <w:sz w:val="22"/>
                <w:szCs w:val="22"/>
              </w:rPr>
              <w:t>Конкретные примеры указанных выше веществ включают</w:t>
            </w:r>
            <w:r>
              <w:rPr>
                <w:sz w:val="22"/>
                <w:szCs w:val="22"/>
              </w:rPr>
              <w:t>:</w:t>
            </w:r>
            <w:r w:rsidRPr="005C2383">
              <w:rPr>
                <w:sz w:val="22"/>
                <w:szCs w:val="22"/>
              </w:rPr>
              <w:t xml:space="preserve"> глицирризинов</w:t>
            </w:r>
            <w:r>
              <w:rPr>
                <w:sz w:val="22"/>
                <w:szCs w:val="22"/>
              </w:rPr>
              <w:t>ая</w:t>
            </w:r>
            <w:r w:rsidRPr="005C2383">
              <w:rPr>
                <w:sz w:val="22"/>
                <w:szCs w:val="22"/>
              </w:rPr>
              <w:t xml:space="preserve"> и сам</w:t>
            </w:r>
            <w:r>
              <w:rPr>
                <w:sz w:val="22"/>
                <w:szCs w:val="22"/>
              </w:rPr>
              <w:t>а</w:t>
            </w:r>
            <w:r w:rsidRPr="005C2383">
              <w:rPr>
                <w:sz w:val="22"/>
                <w:szCs w:val="22"/>
              </w:rPr>
              <w:t xml:space="preserve"> глицирретовая кислоты, моноаммония глицирризинат однозамещенный Glycyrrhizinate, дикалий глицирризинат, 1-бета-глицирретовая кислоту, стеариловый глицирретината и 3-stearyloxy-глицирретиновая кислоту и динатрия 3-сукцинилокси -бета-глицирретината. предпочтительным явля</w:t>
            </w:r>
            <w:r>
              <w:rPr>
                <w:sz w:val="22"/>
                <w:szCs w:val="22"/>
              </w:rPr>
              <w:t>ется стеариловый глицирретината</w:t>
            </w:r>
          </w:p>
        </w:tc>
        <w:tc>
          <w:tcPr>
            <w:tcW w:w="2268" w:type="dxa"/>
            <w:tcBorders>
              <w:top w:val="single" w:sz="4" w:space="0" w:color="auto"/>
              <w:left w:val="single" w:sz="4" w:space="0" w:color="auto"/>
              <w:bottom w:val="single" w:sz="4" w:space="0" w:color="auto"/>
              <w:right w:val="single" w:sz="4" w:space="0" w:color="auto"/>
            </w:tcBorders>
          </w:tcPr>
          <w:p w:rsidR="00AC5502" w:rsidRPr="005C2383" w:rsidRDefault="00AC5502" w:rsidP="005C2383">
            <w:pPr>
              <w:rPr>
                <w:bCs/>
                <w:sz w:val="20"/>
                <w:szCs w:val="20"/>
                <w:lang w:val="en-US"/>
              </w:rPr>
            </w:pPr>
            <w:r w:rsidRPr="005C2383">
              <w:rPr>
                <w:bCs/>
                <w:sz w:val="20"/>
                <w:szCs w:val="20"/>
                <w:lang w:val="en-US"/>
              </w:rPr>
              <w:t>C</w:t>
            </w:r>
            <w:r>
              <w:rPr>
                <w:bCs/>
                <w:sz w:val="20"/>
                <w:szCs w:val="20"/>
                <w:lang w:val="en-US"/>
              </w:rPr>
              <w:t>lark</w:t>
            </w:r>
            <w:r w:rsidRPr="005C2383">
              <w:rPr>
                <w:bCs/>
                <w:sz w:val="20"/>
                <w:szCs w:val="20"/>
                <w:lang w:val="en-US"/>
              </w:rPr>
              <w:t xml:space="preserve"> Kenneth Brady</w:t>
            </w:r>
            <w:r>
              <w:rPr>
                <w:bCs/>
                <w:sz w:val="20"/>
                <w:szCs w:val="20"/>
                <w:lang w:val="en-US"/>
              </w:rPr>
              <w:t xml:space="preserve"> </w:t>
            </w:r>
            <w:r>
              <w:rPr>
                <w:bCs/>
                <w:sz w:val="20"/>
                <w:szCs w:val="20"/>
              </w:rPr>
              <w:t>и</w:t>
            </w:r>
            <w:r w:rsidRPr="005C2383">
              <w:rPr>
                <w:bCs/>
                <w:sz w:val="20"/>
                <w:szCs w:val="20"/>
                <w:lang w:val="en-US"/>
              </w:rPr>
              <w:t xml:space="preserve"> </w:t>
            </w:r>
            <w:r>
              <w:rPr>
                <w:bCs/>
                <w:sz w:val="20"/>
                <w:szCs w:val="20"/>
              </w:rPr>
              <w:t>др</w:t>
            </w:r>
            <w:r w:rsidRPr="005C2383">
              <w:rPr>
                <w:bCs/>
                <w:sz w:val="20"/>
                <w:szCs w:val="20"/>
                <w:lang w:val="en-US"/>
              </w:rPr>
              <w:t>.</w:t>
            </w:r>
          </w:p>
          <w:p w:rsidR="00AC5502" w:rsidRPr="005C2383" w:rsidRDefault="00AC5502" w:rsidP="005E0BAA">
            <w:pPr>
              <w:rPr>
                <w:bCs/>
                <w:sz w:val="20"/>
                <w:szCs w:val="20"/>
              </w:rPr>
            </w:pPr>
            <w:r>
              <w:rPr>
                <w:bCs/>
                <w:sz w:val="20"/>
                <w:szCs w:val="20"/>
              </w:rPr>
              <w:t>(</w:t>
            </w:r>
            <w:r w:rsidRPr="005C2383">
              <w:rPr>
                <w:bCs/>
                <w:sz w:val="20"/>
                <w:szCs w:val="20"/>
              </w:rPr>
              <w:t>S</w:t>
            </w:r>
            <w:r>
              <w:rPr>
                <w:bCs/>
                <w:sz w:val="20"/>
                <w:szCs w:val="20"/>
                <w:lang w:val="en-US"/>
              </w:rPr>
              <w:t xml:space="preserve">ussex </w:t>
            </w:r>
            <w:r w:rsidRPr="005C2383">
              <w:rPr>
                <w:bCs/>
                <w:sz w:val="20"/>
                <w:szCs w:val="20"/>
              </w:rPr>
              <w:t>R</w:t>
            </w:r>
            <w:r>
              <w:rPr>
                <w:bCs/>
                <w:sz w:val="20"/>
                <w:szCs w:val="20"/>
                <w:lang w:val="en-US"/>
              </w:rPr>
              <w:t>esearch</w:t>
            </w:r>
            <w:r w:rsidRPr="005C2383">
              <w:rPr>
                <w:bCs/>
                <w:sz w:val="20"/>
                <w:szCs w:val="20"/>
              </w:rPr>
              <w:t xml:space="preserve"> L</w:t>
            </w:r>
            <w:r>
              <w:rPr>
                <w:bCs/>
                <w:sz w:val="20"/>
                <w:szCs w:val="20"/>
                <w:lang w:val="en-US"/>
              </w:rPr>
              <w:t xml:space="preserve">aboratories </w:t>
            </w:r>
            <w:r w:rsidRPr="005C2383">
              <w:rPr>
                <w:bCs/>
                <w:sz w:val="20"/>
                <w:szCs w:val="20"/>
              </w:rPr>
              <w:t xml:space="preserve"> I</w:t>
            </w:r>
            <w:r>
              <w:rPr>
                <w:bCs/>
                <w:sz w:val="20"/>
                <w:szCs w:val="20"/>
                <w:lang w:val="en-US"/>
              </w:rPr>
              <w:t>nc</w:t>
            </w:r>
            <w:r w:rsidRPr="005C2383">
              <w:rPr>
                <w:bCs/>
                <w:sz w:val="20"/>
                <w:szCs w:val="20"/>
              </w:rPr>
              <w:t>.</w:t>
            </w:r>
            <w:r>
              <w:rPr>
                <w:bCs/>
                <w:sz w:val="20"/>
                <w:szCs w:val="20"/>
              </w:rPr>
              <w:t>)</w:t>
            </w:r>
          </w:p>
        </w:tc>
      </w:tr>
      <w:tr w:rsidR="00AC550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Pr="00310996" w:rsidRDefault="00310996" w:rsidP="00A414CC">
            <w:pPr>
              <w:rPr>
                <w:sz w:val="20"/>
                <w:szCs w:val="20"/>
                <w:lang w:val="en-US"/>
              </w:rPr>
            </w:pPr>
            <w:r>
              <w:rPr>
                <w:sz w:val="20"/>
                <w:szCs w:val="20"/>
                <w:lang w:val="uk-UA"/>
              </w:rPr>
              <w:t>2.4</w:t>
            </w:r>
            <w:r>
              <w:rPr>
                <w:sz w:val="20"/>
                <w:szCs w:val="20"/>
                <w:lang w:val="en-US"/>
              </w:rPr>
              <w:t>79</w:t>
            </w:r>
          </w:p>
        </w:tc>
        <w:tc>
          <w:tcPr>
            <w:tcW w:w="1134" w:type="dxa"/>
            <w:tcBorders>
              <w:top w:val="single" w:sz="4" w:space="0" w:color="auto"/>
              <w:left w:val="single" w:sz="4" w:space="0" w:color="auto"/>
              <w:bottom w:val="single" w:sz="4" w:space="0" w:color="auto"/>
              <w:right w:val="single" w:sz="4" w:space="0" w:color="auto"/>
            </w:tcBorders>
          </w:tcPr>
          <w:p w:rsidR="00AC5502" w:rsidRPr="005C2383" w:rsidRDefault="00AC5502" w:rsidP="00A414CC">
            <w:pPr>
              <w:rPr>
                <w:lang w:val="en-US"/>
              </w:rPr>
            </w:pPr>
            <w:r w:rsidRPr="002A5C25">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FE2495">
            <w:pPr>
              <w:spacing w:line="227" w:lineRule="atLeast"/>
              <w:rPr>
                <w:lang w:val="uk-UA"/>
              </w:rPr>
            </w:pPr>
            <w:r>
              <w:rPr>
                <w:lang w:val="uk-UA"/>
              </w:rPr>
              <w:t>Заявка</w:t>
            </w:r>
          </w:p>
          <w:p w:rsidR="00AC5502" w:rsidRDefault="00AC5502" w:rsidP="007D707D">
            <w:pPr>
              <w:spacing w:line="227" w:lineRule="atLeast"/>
              <w:rPr>
                <w:lang w:val="uk-UA"/>
              </w:rPr>
            </w:pPr>
            <w:r w:rsidRPr="00EA6BE6">
              <w:rPr>
                <w:lang w:val="uk-UA"/>
              </w:rPr>
              <w:t>20160310551</w:t>
            </w:r>
          </w:p>
          <w:p w:rsidR="00AC5502" w:rsidRDefault="00AC5502" w:rsidP="007D707D">
            <w:pPr>
              <w:spacing w:line="227" w:lineRule="atLeast"/>
              <w:rPr>
                <w:lang w:val="uk-UA"/>
              </w:rPr>
            </w:pPr>
            <w:r>
              <w:rPr>
                <w:lang w:val="uk-UA"/>
              </w:rPr>
              <w:t>А1</w:t>
            </w:r>
          </w:p>
          <w:p w:rsidR="00AC5502" w:rsidRDefault="00AC5502" w:rsidP="007D707D">
            <w:pPr>
              <w:spacing w:line="227" w:lineRule="atLeast"/>
              <w:rPr>
                <w:lang w:val="uk-UA"/>
              </w:rPr>
            </w:pPr>
            <w:r>
              <w:rPr>
                <w:lang w:val="uk-UA"/>
              </w:rPr>
              <w:t>27.10.16</w:t>
            </w:r>
          </w:p>
        </w:tc>
        <w:tc>
          <w:tcPr>
            <w:tcW w:w="3544" w:type="dxa"/>
            <w:tcBorders>
              <w:top w:val="single" w:sz="4" w:space="0" w:color="auto"/>
              <w:left w:val="single" w:sz="4" w:space="0" w:color="auto"/>
              <w:bottom w:val="single" w:sz="4" w:space="0" w:color="auto"/>
              <w:right w:val="single" w:sz="4" w:space="0" w:color="auto"/>
            </w:tcBorders>
          </w:tcPr>
          <w:p w:rsidR="00AC5502" w:rsidRPr="00714E54" w:rsidRDefault="00AC5502" w:rsidP="00442CB8">
            <w:pPr>
              <w:rPr>
                <w:bCs/>
              </w:rPr>
            </w:pPr>
            <w:r w:rsidRPr="005E626C">
              <w:rPr>
                <w:bCs/>
              </w:rPr>
              <w:t>С</w:t>
            </w:r>
            <w:r>
              <w:rPr>
                <w:bCs/>
              </w:rPr>
              <w:t xml:space="preserve">пособ профилактики ущерба, повышение или очистка  роговицы с использованием экстракта хурмы восточной </w:t>
            </w:r>
          </w:p>
        </w:tc>
        <w:tc>
          <w:tcPr>
            <w:tcW w:w="5812" w:type="dxa"/>
            <w:tcBorders>
              <w:top w:val="single" w:sz="4" w:space="0" w:color="auto"/>
              <w:left w:val="single" w:sz="4" w:space="0" w:color="auto"/>
              <w:bottom w:val="single" w:sz="4" w:space="0" w:color="auto"/>
              <w:right w:val="single" w:sz="4" w:space="0" w:color="auto"/>
            </w:tcBorders>
          </w:tcPr>
          <w:p w:rsidR="00AC5502" w:rsidRPr="00714E54" w:rsidRDefault="00AC5502" w:rsidP="002A5D3A">
            <w:pPr>
              <w:spacing w:before="100" w:beforeAutospacing="1" w:after="100" w:afterAutospacing="1"/>
              <w:jc w:val="both"/>
              <w:rPr>
                <w:sz w:val="22"/>
                <w:szCs w:val="22"/>
              </w:rPr>
            </w:pPr>
            <w:r w:rsidRPr="00EA6BE6">
              <w:rPr>
                <w:sz w:val="22"/>
                <w:szCs w:val="22"/>
              </w:rPr>
              <w:t>Экстракт</w:t>
            </w:r>
            <w:r>
              <w:rPr>
                <w:sz w:val="22"/>
                <w:szCs w:val="22"/>
              </w:rPr>
              <w:t>ом</w:t>
            </w:r>
            <w:r w:rsidRPr="00EA6BE6">
              <w:rPr>
                <w:sz w:val="22"/>
                <w:szCs w:val="22"/>
              </w:rPr>
              <w:t xml:space="preserve"> может быть хурма экстракт листьев и экстракт эффективен при подавлении воспалени</w:t>
            </w:r>
            <w:r>
              <w:rPr>
                <w:sz w:val="22"/>
                <w:szCs w:val="22"/>
              </w:rPr>
              <w:t>я</w:t>
            </w:r>
            <w:r w:rsidRPr="00EA6BE6">
              <w:rPr>
                <w:sz w:val="22"/>
                <w:szCs w:val="22"/>
              </w:rPr>
              <w:t xml:space="preserve"> роговицы и защите клеток роговицы</w:t>
            </w:r>
            <w:r>
              <w:rPr>
                <w:sz w:val="22"/>
                <w:szCs w:val="22"/>
              </w:rPr>
              <w:t xml:space="preserve">. </w:t>
            </w:r>
            <w:r w:rsidRPr="00EA6BE6">
              <w:rPr>
                <w:sz w:val="22"/>
                <w:szCs w:val="22"/>
              </w:rPr>
              <w:t>Кроме того, натуральный ароматизатор (тауматин, экстракт стевии (например, ребаудиозида А, глицирризин и т.д.)) или синтетический ароматизатор (сахарин, аспартам, и т.д.) могут быть использованы в качестве ароматизатора</w:t>
            </w:r>
          </w:p>
        </w:tc>
        <w:tc>
          <w:tcPr>
            <w:tcW w:w="2268" w:type="dxa"/>
            <w:tcBorders>
              <w:top w:val="single" w:sz="4" w:space="0" w:color="auto"/>
              <w:left w:val="single" w:sz="4" w:space="0" w:color="auto"/>
              <w:bottom w:val="single" w:sz="4" w:space="0" w:color="auto"/>
              <w:right w:val="single" w:sz="4" w:space="0" w:color="auto"/>
            </w:tcBorders>
          </w:tcPr>
          <w:p w:rsidR="00AC5502" w:rsidRPr="00EA6BE6" w:rsidRDefault="00AC5502" w:rsidP="00EA6BE6">
            <w:pPr>
              <w:rPr>
                <w:bCs/>
                <w:sz w:val="20"/>
                <w:szCs w:val="20"/>
                <w:lang w:val="en-US"/>
              </w:rPr>
            </w:pPr>
            <w:r w:rsidRPr="00EA6BE6">
              <w:rPr>
                <w:bCs/>
                <w:sz w:val="20"/>
                <w:szCs w:val="20"/>
                <w:lang w:val="en-US"/>
              </w:rPr>
              <w:t>J</w:t>
            </w:r>
            <w:r>
              <w:rPr>
                <w:bCs/>
                <w:sz w:val="20"/>
                <w:szCs w:val="20"/>
                <w:lang w:val="en-US"/>
              </w:rPr>
              <w:t>ung</w:t>
            </w:r>
            <w:r w:rsidRPr="00EA6BE6">
              <w:rPr>
                <w:bCs/>
                <w:sz w:val="20"/>
                <w:szCs w:val="20"/>
                <w:lang w:val="en-US"/>
              </w:rPr>
              <w:t xml:space="preserve"> Sang Hoon </w:t>
            </w:r>
            <w:r>
              <w:rPr>
                <w:bCs/>
                <w:sz w:val="20"/>
                <w:szCs w:val="20"/>
              </w:rPr>
              <w:t>и</w:t>
            </w:r>
            <w:r w:rsidRPr="00EA6BE6">
              <w:rPr>
                <w:bCs/>
                <w:sz w:val="20"/>
                <w:szCs w:val="20"/>
                <w:lang w:val="en-US"/>
              </w:rPr>
              <w:t xml:space="preserve"> </w:t>
            </w:r>
            <w:r>
              <w:rPr>
                <w:bCs/>
                <w:sz w:val="20"/>
                <w:szCs w:val="20"/>
              </w:rPr>
              <w:t>др</w:t>
            </w:r>
            <w:r w:rsidRPr="00EA6BE6">
              <w:rPr>
                <w:bCs/>
                <w:sz w:val="20"/>
                <w:szCs w:val="20"/>
                <w:lang w:val="en-US"/>
              </w:rPr>
              <w:t>.</w:t>
            </w:r>
          </w:p>
          <w:p w:rsidR="00AC5502" w:rsidRPr="00EA6BE6" w:rsidRDefault="00AC5502" w:rsidP="00EA6BE6">
            <w:pPr>
              <w:rPr>
                <w:bCs/>
                <w:sz w:val="20"/>
                <w:szCs w:val="20"/>
                <w:lang w:val="en-US"/>
              </w:rPr>
            </w:pPr>
            <w:r w:rsidRPr="00EA6BE6">
              <w:rPr>
                <w:bCs/>
                <w:sz w:val="20"/>
                <w:szCs w:val="20"/>
                <w:lang w:val="en-US"/>
              </w:rPr>
              <w:t>(Korea Institute of Science and Technology)</w:t>
            </w:r>
          </w:p>
        </w:tc>
      </w:tr>
      <w:tr w:rsidR="00AC550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310996" w:rsidP="00310996">
            <w:pPr>
              <w:rPr>
                <w:sz w:val="20"/>
                <w:szCs w:val="20"/>
                <w:lang w:val="uk-UA"/>
              </w:rPr>
            </w:pPr>
            <w:r>
              <w:rPr>
                <w:sz w:val="20"/>
                <w:szCs w:val="20"/>
                <w:lang w:val="uk-UA"/>
              </w:rPr>
              <w:t>2.4</w:t>
            </w:r>
            <w:r>
              <w:rPr>
                <w:sz w:val="20"/>
                <w:szCs w:val="20"/>
                <w:lang w:val="en-US"/>
              </w:rPr>
              <w:t>8</w:t>
            </w:r>
            <w:r>
              <w:rPr>
                <w:sz w:val="20"/>
                <w:szCs w:val="20"/>
                <w:lang w:val="uk-UA"/>
              </w:rPr>
              <w:t>0</w:t>
            </w:r>
          </w:p>
        </w:tc>
        <w:tc>
          <w:tcPr>
            <w:tcW w:w="1134" w:type="dxa"/>
            <w:tcBorders>
              <w:top w:val="single" w:sz="4" w:space="0" w:color="auto"/>
              <w:left w:val="single" w:sz="4" w:space="0" w:color="auto"/>
              <w:bottom w:val="single" w:sz="4" w:space="0" w:color="auto"/>
              <w:right w:val="single" w:sz="4" w:space="0" w:color="auto"/>
            </w:tcBorders>
          </w:tcPr>
          <w:p w:rsidR="00AC5502" w:rsidRPr="005C2383" w:rsidRDefault="00AC5502" w:rsidP="00A414CC">
            <w:pPr>
              <w:rPr>
                <w:lang w:val="en-US"/>
              </w:rPr>
            </w:pPr>
            <w:r w:rsidRPr="002A5C25">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FE2495">
            <w:pPr>
              <w:spacing w:line="227" w:lineRule="atLeast"/>
              <w:rPr>
                <w:lang w:val="uk-UA"/>
              </w:rPr>
            </w:pPr>
            <w:r>
              <w:rPr>
                <w:lang w:val="uk-UA"/>
              </w:rPr>
              <w:t>Заявка</w:t>
            </w:r>
          </w:p>
          <w:p w:rsidR="00AC5502" w:rsidRDefault="00AC5502" w:rsidP="007D707D">
            <w:pPr>
              <w:spacing w:line="227" w:lineRule="atLeast"/>
              <w:rPr>
                <w:lang w:val="uk-UA"/>
              </w:rPr>
            </w:pPr>
            <w:r>
              <w:rPr>
                <w:lang w:val="uk-UA"/>
              </w:rPr>
              <w:t>20160309753</w:t>
            </w:r>
          </w:p>
          <w:p w:rsidR="00AC5502" w:rsidRDefault="00AC5502" w:rsidP="007D707D">
            <w:pPr>
              <w:spacing w:line="227" w:lineRule="atLeast"/>
              <w:rPr>
                <w:lang w:val="uk-UA"/>
              </w:rPr>
            </w:pPr>
            <w:r>
              <w:rPr>
                <w:lang w:val="uk-UA"/>
              </w:rPr>
              <w:t>А1</w:t>
            </w:r>
          </w:p>
          <w:p w:rsidR="00AC5502" w:rsidRPr="00EA6BE6" w:rsidRDefault="00AC5502" w:rsidP="007D707D">
            <w:pPr>
              <w:spacing w:line="227" w:lineRule="atLeast"/>
              <w:rPr>
                <w:lang w:val="uk-UA"/>
              </w:rPr>
            </w:pPr>
            <w:r>
              <w:rPr>
                <w:lang w:val="uk-UA"/>
              </w:rPr>
              <w:t>27.10.16</w:t>
            </w:r>
          </w:p>
        </w:tc>
        <w:tc>
          <w:tcPr>
            <w:tcW w:w="3544" w:type="dxa"/>
            <w:tcBorders>
              <w:top w:val="single" w:sz="4" w:space="0" w:color="auto"/>
              <w:left w:val="single" w:sz="4" w:space="0" w:color="auto"/>
              <w:bottom w:val="single" w:sz="4" w:space="0" w:color="auto"/>
              <w:right w:val="single" w:sz="4" w:space="0" w:color="auto"/>
            </w:tcBorders>
          </w:tcPr>
          <w:p w:rsidR="00AC5502" w:rsidRPr="005E626C" w:rsidRDefault="00AC5502" w:rsidP="0027241A">
            <w:pPr>
              <w:rPr>
                <w:bCs/>
              </w:rPr>
            </w:pPr>
            <w:r w:rsidRPr="00442CB8">
              <w:rPr>
                <w:bCs/>
              </w:rPr>
              <w:t>М</w:t>
            </w:r>
            <w:r>
              <w:rPr>
                <w:bCs/>
              </w:rPr>
              <w:t>етоды</w:t>
            </w:r>
            <w:r w:rsidRPr="00442CB8">
              <w:rPr>
                <w:bCs/>
              </w:rPr>
              <w:t xml:space="preserve"> улучшающ</w:t>
            </w:r>
            <w:r>
              <w:rPr>
                <w:bCs/>
              </w:rPr>
              <w:t>и</w:t>
            </w:r>
            <w:r w:rsidRPr="00442CB8">
              <w:rPr>
                <w:bCs/>
              </w:rPr>
              <w:t xml:space="preserve">е </w:t>
            </w:r>
            <w:r>
              <w:rPr>
                <w:bCs/>
              </w:rPr>
              <w:t>пост</w:t>
            </w:r>
            <w:r w:rsidRPr="00442CB8">
              <w:rPr>
                <w:bCs/>
              </w:rPr>
              <w:t>-диализно</w:t>
            </w:r>
            <w:r>
              <w:rPr>
                <w:bCs/>
              </w:rPr>
              <w:t>е</w:t>
            </w:r>
            <w:r w:rsidRPr="00442CB8">
              <w:rPr>
                <w:bCs/>
              </w:rPr>
              <w:t xml:space="preserve"> </w:t>
            </w:r>
            <w:r>
              <w:rPr>
                <w:bCs/>
              </w:rPr>
              <w:t>вымывание</w:t>
            </w:r>
            <w:r w:rsidRPr="00442CB8">
              <w:rPr>
                <w:bCs/>
              </w:rPr>
              <w:t xml:space="preserve"> </w:t>
            </w:r>
            <w:r>
              <w:rPr>
                <w:bCs/>
              </w:rPr>
              <w:t xml:space="preserve"> и </w:t>
            </w:r>
            <w:r w:rsidRPr="00442CB8">
              <w:rPr>
                <w:bCs/>
              </w:rPr>
              <w:t>пищевые добавки для использования в таких методах</w:t>
            </w:r>
          </w:p>
        </w:tc>
        <w:tc>
          <w:tcPr>
            <w:tcW w:w="5812" w:type="dxa"/>
            <w:tcBorders>
              <w:top w:val="single" w:sz="4" w:space="0" w:color="auto"/>
              <w:left w:val="single" w:sz="4" w:space="0" w:color="auto"/>
              <w:bottom w:val="single" w:sz="4" w:space="0" w:color="auto"/>
              <w:right w:val="single" w:sz="4" w:space="0" w:color="auto"/>
            </w:tcBorders>
          </w:tcPr>
          <w:p w:rsidR="00AC5502" w:rsidRPr="00442CB8" w:rsidRDefault="00AC5502" w:rsidP="00FE2495">
            <w:pPr>
              <w:spacing w:before="100" w:beforeAutospacing="1" w:after="100" w:afterAutospacing="1"/>
              <w:jc w:val="both"/>
              <w:rPr>
                <w:sz w:val="22"/>
                <w:szCs w:val="22"/>
              </w:rPr>
            </w:pPr>
            <w:r>
              <w:rPr>
                <w:sz w:val="22"/>
                <w:szCs w:val="22"/>
              </w:rPr>
              <w:t xml:space="preserve">П. </w:t>
            </w:r>
            <w:r w:rsidRPr="00442CB8">
              <w:rPr>
                <w:sz w:val="22"/>
                <w:szCs w:val="22"/>
              </w:rPr>
              <w:t>18. Способ по п.17, отличающийся тем, что подсластитель выбран из группы, состоящей из аспартама, ацесульфам</w:t>
            </w:r>
            <w:r>
              <w:rPr>
                <w:sz w:val="22"/>
                <w:szCs w:val="22"/>
              </w:rPr>
              <w:t>а</w:t>
            </w:r>
            <w:r w:rsidRPr="00442CB8">
              <w:rPr>
                <w:sz w:val="22"/>
                <w:szCs w:val="22"/>
              </w:rPr>
              <w:t>-К, цикламат</w:t>
            </w:r>
            <w:r>
              <w:rPr>
                <w:sz w:val="22"/>
                <w:szCs w:val="22"/>
              </w:rPr>
              <w:t>а</w:t>
            </w:r>
            <w:r w:rsidRPr="00442CB8">
              <w:rPr>
                <w:sz w:val="22"/>
                <w:szCs w:val="22"/>
              </w:rPr>
              <w:t>, сахарин</w:t>
            </w:r>
            <w:r>
              <w:rPr>
                <w:sz w:val="22"/>
                <w:szCs w:val="22"/>
              </w:rPr>
              <w:t>а</w:t>
            </w:r>
            <w:r w:rsidRPr="00442CB8">
              <w:rPr>
                <w:sz w:val="22"/>
                <w:szCs w:val="22"/>
              </w:rPr>
              <w:t>, сукралоз</w:t>
            </w:r>
            <w:r>
              <w:rPr>
                <w:sz w:val="22"/>
                <w:szCs w:val="22"/>
              </w:rPr>
              <w:t>ы</w:t>
            </w:r>
            <w:r w:rsidRPr="00442CB8">
              <w:rPr>
                <w:sz w:val="22"/>
                <w:szCs w:val="22"/>
              </w:rPr>
              <w:t>, сахароз</w:t>
            </w:r>
            <w:r>
              <w:rPr>
                <w:sz w:val="22"/>
                <w:szCs w:val="22"/>
              </w:rPr>
              <w:t>ы</w:t>
            </w:r>
            <w:r w:rsidRPr="00442CB8">
              <w:rPr>
                <w:sz w:val="22"/>
                <w:szCs w:val="22"/>
              </w:rPr>
              <w:t>, фруктоз</w:t>
            </w:r>
            <w:r>
              <w:rPr>
                <w:sz w:val="22"/>
                <w:szCs w:val="22"/>
              </w:rPr>
              <w:t>ы</w:t>
            </w:r>
            <w:r w:rsidRPr="00442CB8">
              <w:rPr>
                <w:sz w:val="22"/>
                <w:szCs w:val="22"/>
              </w:rPr>
              <w:t>, галактоз</w:t>
            </w:r>
            <w:r>
              <w:rPr>
                <w:sz w:val="22"/>
                <w:szCs w:val="22"/>
              </w:rPr>
              <w:t>ы</w:t>
            </w:r>
            <w:r w:rsidRPr="00442CB8">
              <w:rPr>
                <w:sz w:val="22"/>
                <w:szCs w:val="22"/>
              </w:rPr>
              <w:t>, мальтоз</w:t>
            </w:r>
            <w:r>
              <w:rPr>
                <w:sz w:val="22"/>
                <w:szCs w:val="22"/>
              </w:rPr>
              <w:t>ы</w:t>
            </w:r>
            <w:r w:rsidRPr="00442CB8">
              <w:rPr>
                <w:sz w:val="22"/>
                <w:szCs w:val="22"/>
              </w:rPr>
              <w:t>, лактоз</w:t>
            </w:r>
            <w:r>
              <w:rPr>
                <w:sz w:val="22"/>
                <w:szCs w:val="22"/>
              </w:rPr>
              <w:t>ы</w:t>
            </w:r>
            <w:r w:rsidRPr="00442CB8">
              <w:rPr>
                <w:sz w:val="22"/>
                <w:szCs w:val="22"/>
              </w:rPr>
              <w:t>, браззеин</w:t>
            </w:r>
            <w:r>
              <w:rPr>
                <w:sz w:val="22"/>
                <w:szCs w:val="22"/>
              </w:rPr>
              <w:t>а</w:t>
            </w:r>
            <w:r w:rsidRPr="00442CB8">
              <w:rPr>
                <w:sz w:val="22"/>
                <w:szCs w:val="22"/>
              </w:rPr>
              <w:t>, куркулин</w:t>
            </w:r>
            <w:r>
              <w:rPr>
                <w:sz w:val="22"/>
                <w:szCs w:val="22"/>
              </w:rPr>
              <w:t>а</w:t>
            </w:r>
            <w:r w:rsidRPr="00442CB8">
              <w:rPr>
                <w:sz w:val="22"/>
                <w:szCs w:val="22"/>
              </w:rPr>
              <w:t>, эритрит</w:t>
            </w:r>
            <w:r>
              <w:rPr>
                <w:sz w:val="22"/>
                <w:szCs w:val="22"/>
              </w:rPr>
              <w:t>а</w:t>
            </w:r>
            <w:r w:rsidRPr="00442CB8">
              <w:rPr>
                <w:sz w:val="22"/>
                <w:szCs w:val="22"/>
              </w:rPr>
              <w:t>, глицерин</w:t>
            </w:r>
            <w:r>
              <w:rPr>
                <w:sz w:val="22"/>
                <w:szCs w:val="22"/>
              </w:rPr>
              <w:t>а</w:t>
            </w:r>
            <w:r w:rsidRPr="00442CB8">
              <w:rPr>
                <w:sz w:val="22"/>
                <w:szCs w:val="22"/>
              </w:rPr>
              <w:t>, глицирризин</w:t>
            </w:r>
            <w:r>
              <w:rPr>
                <w:sz w:val="22"/>
                <w:szCs w:val="22"/>
              </w:rPr>
              <w:t>а</w:t>
            </w:r>
            <w:r w:rsidRPr="00442CB8">
              <w:rPr>
                <w:sz w:val="22"/>
                <w:szCs w:val="22"/>
              </w:rPr>
              <w:t>,</w:t>
            </w:r>
            <w:r>
              <w:rPr>
                <w:sz w:val="22"/>
                <w:szCs w:val="22"/>
              </w:rPr>
              <w:t xml:space="preserve"> и др. </w:t>
            </w:r>
            <w:r w:rsidRPr="00442CB8">
              <w:rPr>
                <w:sz w:val="22"/>
                <w:szCs w:val="22"/>
              </w:rPr>
              <w:t>Методы ослабления, лечения или уменьшения после диализного вымывани</w:t>
            </w:r>
            <w:r>
              <w:rPr>
                <w:sz w:val="22"/>
                <w:szCs w:val="22"/>
              </w:rPr>
              <w:t>я</w:t>
            </w:r>
            <w:r w:rsidRPr="00442CB8">
              <w:rPr>
                <w:sz w:val="22"/>
                <w:szCs w:val="22"/>
              </w:rPr>
              <w:t xml:space="preserve"> или похмелья, включающий введение, ближе к концу или после сеанса диализа, один или более, или группу аминокислот и / или их </w:t>
            </w:r>
            <w:r>
              <w:rPr>
                <w:sz w:val="22"/>
                <w:szCs w:val="22"/>
              </w:rPr>
              <w:t>гидроксильных или кето аналогов</w:t>
            </w:r>
          </w:p>
        </w:tc>
        <w:tc>
          <w:tcPr>
            <w:tcW w:w="2268" w:type="dxa"/>
            <w:tcBorders>
              <w:top w:val="single" w:sz="4" w:space="0" w:color="auto"/>
              <w:left w:val="single" w:sz="4" w:space="0" w:color="auto"/>
              <w:bottom w:val="single" w:sz="4" w:space="0" w:color="auto"/>
              <w:right w:val="single" w:sz="4" w:space="0" w:color="auto"/>
            </w:tcBorders>
          </w:tcPr>
          <w:p w:rsidR="00AC5502" w:rsidRPr="00C56666" w:rsidRDefault="00AC5502" w:rsidP="00EA6BE6">
            <w:pPr>
              <w:rPr>
                <w:bCs/>
                <w:sz w:val="20"/>
                <w:szCs w:val="20"/>
                <w:lang w:val="en-US"/>
              </w:rPr>
            </w:pPr>
            <w:r w:rsidRPr="00C56666">
              <w:rPr>
                <w:bCs/>
                <w:sz w:val="20"/>
                <w:szCs w:val="20"/>
                <w:lang w:val="en-US"/>
              </w:rPr>
              <w:t>C</w:t>
            </w:r>
            <w:r>
              <w:rPr>
                <w:bCs/>
                <w:sz w:val="20"/>
                <w:szCs w:val="20"/>
                <w:lang w:val="en-US"/>
              </w:rPr>
              <w:t>alton</w:t>
            </w:r>
            <w:r w:rsidRPr="00C56666">
              <w:rPr>
                <w:bCs/>
                <w:sz w:val="20"/>
                <w:szCs w:val="20"/>
                <w:lang w:val="en-US"/>
              </w:rPr>
              <w:t xml:space="preserve"> Gary J.</w:t>
            </w:r>
          </w:p>
          <w:p w:rsidR="00AC5502" w:rsidRPr="00C56666" w:rsidRDefault="00AC5502" w:rsidP="00FE2495">
            <w:pPr>
              <w:rPr>
                <w:bCs/>
                <w:sz w:val="20"/>
                <w:szCs w:val="20"/>
                <w:lang w:val="en-US"/>
              </w:rPr>
            </w:pPr>
            <w:r w:rsidRPr="00C56666">
              <w:rPr>
                <w:bCs/>
                <w:sz w:val="20"/>
                <w:szCs w:val="20"/>
                <w:lang w:val="en-US"/>
              </w:rPr>
              <w:t>(C</w:t>
            </w:r>
            <w:r>
              <w:rPr>
                <w:bCs/>
                <w:sz w:val="20"/>
                <w:szCs w:val="20"/>
                <w:lang w:val="en-US"/>
              </w:rPr>
              <w:t>alwood</w:t>
            </w:r>
            <w:r w:rsidRPr="00C56666">
              <w:rPr>
                <w:bCs/>
                <w:sz w:val="20"/>
                <w:szCs w:val="20"/>
                <w:lang w:val="en-US"/>
              </w:rPr>
              <w:t xml:space="preserve"> N</w:t>
            </w:r>
            <w:r>
              <w:rPr>
                <w:bCs/>
                <w:sz w:val="20"/>
                <w:szCs w:val="20"/>
                <w:lang w:val="en-US"/>
              </w:rPr>
              <w:t>utritionals</w:t>
            </w:r>
            <w:r w:rsidRPr="00C56666">
              <w:rPr>
                <w:bCs/>
                <w:sz w:val="20"/>
                <w:szCs w:val="20"/>
                <w:lang w:val="en-US"/>
              </w:rPr>
              <w:t>, LLC)</w:t>
            </w:r>
          </w:p>
        </w:tc>
      </w:tr>
      <w:tr w:rsidR="00AC5502" w:rsidRPr="00442CB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t>2.4</w:t>
            </w:r>
            <w:r>
              <w:rPr>
                <w:sz w:val="20"/>
                <w:szCs w:val="20"/>
                <w:lang w:val="en-US"/>
              </w:rPr>
              <w:t>8</w:t>
            </w:r>
            <w:r>
              <w:rPr>
                <w:sz w:val="20"/>
                <w:szCs w:val="20"/>
                <w:lang w:val="uk-UA"/>
              </w:rPr>
              <w:t>1</w:t>
            </w:r>
          </w:p>
        </w:tc>
        <w:tc>
          <w:tcPr>
            <w:tcW w:w="1134" w:type="dxa"/>
            <w:tcBorders>
              <w:top w:val="single" w:sz="4" w:space="0" w:color="auto"/>
              <w:left w:val="single" w:sz="4" w:space="0" w:color="auto"/>
              <w:bottom w:val="single" w:sz="4" w:space="0" w:color="auto"/>
              <w:right w:val="single" w:sz="4" w:space="0" w:color="auto"/>
            </w:tcBorders>
          </w:tcPr>
          <w:p w:rsidR="00AC5502" w:rsidRPr="00C56666" w:rsidRDefault="00AC5502" w:rsidP="00A414CC">
            <w:pPr>
              <w:rPr>
                <w:lang w:val="en-US"/>
              </w:rPr>
            </w:pPr>
            <w:r w:rsidRPr="002A5C25">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FE2495">
            <w:pPr>
              <w:spacing w:line="227" w:lineRule="atLeast"/>
              <w:rPr>
                <w:lang w:val="uk-UA"/>
              </w:rPr>
            </w:pPr>
            <w:r>
              <w:rPr>
                <w:lang w:val="uk-UA"/>
              </w:rPr>
              <w:t>Заявка</w:t>
            </w:r>
          </w:p>
          <w:p w:rsidR="00AC5502" w:rsidRDefault="00AC5502" w:rsidP="007D707D">
            <w:pPr>
              <w:spacing w:line="227" w:lineRule="atLeast"/>
              <w:rPr>
                <w:lang w:val="uk-UA"/>
              </w:rPr>
            </w:pPr>
            <w:r w:rsidRPr="008C37C6">
              <w:rPr>
                <w:lang w:val="uk-UA"/>
              </w:rPr>
              <w:t>20160303189</w:t>
            </w:r>
          </w:p>
          <w:p w:rsidR="00AC5502" w:rsidRDefault="00AC5502" w:rsidP="007D707D">
            <w:pPr>
              <w:spacing w:line="227" w:lineRule="atLeast"/>
              <w:rPr>
                <w:lang w:val="uk-UA"/>
              </w:rPr>
            </w:pPr>
            <w:r>
              <w:rPr>
                <w:lang w:val="uk-UA"/>
              </w:rPr>
              <w:t>А1</w:t>
            </w:r>
          </w:p>
          <w:p w:rsidR="00AC5502" w:rsidRPr="00EA6BE6" w:rsidRDefault="00AC5502" w:rsidP="007D707D">
            <w:pPr>
              <w:spacing w:line="227" w:lineRule="atLeast"/>
              <w:rPr>
                <w:lang w:val="uk-UA"/>
              </w:rPr>
            </w:pPr>
            <w:r>
              <w:rPr>
                <w:lang w:val="uk-UA"/>
              </w:rPr>
              <w:lastRenderedPageBreak/>
              <w:t>20.10.16</w:t>
            </w:r>
          </w:p>
        </w:tc>
        <w:tc>
          <w:tcPr>
            <w:tcW w:w="3544" w:type="dxa"/>
            <w:tcBorders>
              <w:top w:val="single" w:sz="4" w:space="0" w:color="auto"/>
              <w:left w:val="single" w:sz="4" w:space="0" w:color="auto"/>
              <w:bottom w:val="single" w:sz="4" w:space="0" w:color="auto"/>
              <w:right w:val="single" w:sz="4" w:space="0" w:color="auto"/>
            </w:tcBorders>
          </w:tcPr>
          <w:p w:rsidR="00AC5502" w:rsidRPr="00442CB8" w:rsidRDefault="00AC5502" w:rsidP="008C37C6">
            <w:pPr>
              <w:rPr>
                <w:bCs/>
              </w:rPr>
            </w:pPr>
            <w:r w:rsidRPr="008C37C6">
              <w:rPr>
                <w:bCs/>
              </w:rPr>
              <w:lastRenderedPageBreak/>
              <w:t>Применение рекомбинирован</w:t>
            </w:r>
            <w:r>
              <w:rPr>
                <w:bCs/>
              </w:rPr>
              <w:t>-</w:t>
            </w:r>
            <w:r w:rsidRPr="008C37C6">
              <w:rPr>
                <w:bCs/>
              </w:rPr>
              <w:t>ными Ganoderma Lucidum им</w:t>
            </w:r>
            <w:r>
              <w:rPr>
                <w:bCs/>
              </w:rPr>
              <w:t>-</w:t>
            </w:r>
            <w:r w:rsidRPr="008C37C6">
              <w:rPr>
                <w:bCs/>
              </w:rPr>
              <w:t>мунорегуляции белка в под</w:t>
            </w:r>
            <w:r>
              <w:rPr>
                <w:bCs/>
              </w:rPr>
              <w:t>-</w:t>
            </w:r>
            <w:r w:rsidRPr="008C37C6">
              <w:rPr>
                <w:bCs/>
              </w:rPr>
              <w:lastRenderedPageBreak/>
              <w:t>готовке препарат</w:t>
            </w:r>
            <w:r>
              <w:rPr>
                <w:bCs/>
              </w:rPr>
              <w:t>ов</w:t>
            </w:r>
            <w:r w:rsidRPr="008C37C6">
              <w:rPr>
                <w:bCs/>
              </w:rPr>
              <w:t xml:space="preserve"> для лечения фиброза тканей</w:t>
            </w:r>
          </w:p>
        </w:tc>
        <w:tc>
          <w:tcPr>
            <w:tcW w:w="5812" w:type="dxa"/>
            <w:tcBorders>
              <w:top w:val="single" w:sz="4" w:space="0" w:color="auto"/>
              <w:left w:val="single" w:sz="4" w:space="0" w:color="auto"/>
              <w:bottom w:val="single" w:sz="4" w:space="0" w:color="auto"/>
              <w:right w:val="single" w:sz="4" w:space="0" w:color="auto"/>
            </w:tcBorders>
          </w:tcPr>
          <w:p w:rsidR="00AC5502" w:rsidRPr="00442CB8" w:rsidRDefault="00AC5502" w:rsidP="00CE0BB2">
            <w:pPr>
              <w:spacing w:before="100" w:beforeAutospacing="1" w:after="100" w:afterAutospacing="1"/>
              <w:jc w:val="both"/>
              <w:rPr>
                <w:sz w:val="22"/>
                <w:szCs w:val="22"/>
              </w:rPr>
            </w:pPr>
            <w:r w:rsidRPr="008C37C6">
              <w:rPr>
                <w:sz w:val="22"/>
                <w:szCs w:val="22"/>
              </w:rPr>
              <w:lastRenderedPageBreak/>
              <w:t xml:space="preserve">[0048] </w:t>
            </w:r>
            <w:r w:rsidR="00310996">
              <w:rPr>
                <w:sz w:val="22"/>
                <w:szCs w:val="22"/>
              </w:rPr>
              <w:t>П</w:t>
            </w:r>
            <w:r w:rsidRPr="008C37C6">
              <w:rPr>
                <w:sz w:val="22"/>
                <w:szCs w:val="22"/>
              </w:rPr>
              <w:t xml:space="preserve">роцесс обработки: </w:t>
            </w:r>
            <w:r w:rsidR="00CE0BB2">
              <w:rPr>
                <w:sz w:val="22"/>
                <w:szCs w:val="22"/>
              </w:rPr>
              <w:t>в</w:t>
            </w:r>
            <w:r w:rsidRPr="008C37C6">
              <w:rPr>
                <w:sz w:val="22"/>
                <w:szCs w:val="22"/>
              </w:rPr>
              <w:t xml:space="preserve"> контрольной группе (группа А), модель (группа В), положительная группа лекарственных средств (глицирризин группа С), группа </w:t>
            </w:r>
            <w:r w:rsidRPr="008C37C6">
              <w:rPr>
                <w:sz w:val="22"/>
                <w:szCs w:val="22"/>
              </w:rPr>
              <w:lastRenderedPageBreak/>
              <w:t>лечение низкими дозами (группа D), группа лечения средней дозы (группа Е), и группа в высоких дозах (группа F), через 8 недель после того, как были построены модели цирроз печени, крыс анестезировали эфиром, отбирают кровь из сетчатки глаза венозных сплетений, чтобы испытать сыворотки печени биохимических показателей; положительная группа препарат получали подкожную инъекцию раствора Ganlixin, объем инъекции был 12,5 мг / кг</w:t>
            </w:r>
          </w:p>
        </w:tc>
        <w:tc>
          <w:tcPr>
            <w:tcW w:w="2268" w:type="dxa"/>
            <w:tcBorders>
              <w:top w:val="single" w:sz="4" w:space="0" w:color="auto"/>
              <w:left w:val="single" w:sz="4" w:space="0" w:color="auto"/>
              <w:bottom w:val="single" w:sz="4" w:space="0" w:color="auto"/>
              <w:right w:val="single" w:sz="4" w:space="0" w:color="auto"/>
            </w:tcBorders>
          </w:tcPr>
          <w:p w:rsidR="00AC5502" w:rsidRPr="008C37C6" w:rsidRDefault="00AC5502" w:rsidP="00EA6BE6">
            <w:pPr>
              <w:rPr>
                <w:bCs/>
                <w:sz w:val="20"/>
                <w:szCs w:val="20"/>
                <w:lang w:val="en-US"/>
              </w:rPr>
            </w:pPr>
            <w:r w:rsidRPr="008C37C6">
              <w:rPr>
                <w:bCs/>
                <w:sz w:val="20"/>
                <w:szCs w:val="20"/>
                <w:lang w:val="en-US"/>
              </w:rPr>
              <w:lastRenderedPageBreak/>
              <w:t xml:space="preserve">Zhang  Xitian </w:t>
            </w:r>
            <w:r>
              <w:rPr>
                <w:bCs/>
                <w:sz w:val="20"/>
                <w:szCs w:val="20"/>
              </w:rPr>
              <w:t>и</w:t>
            </w:r>
            <w:r w:rsidRPr="008C37C6">
              <w:rPr>
                <w:bCs/>
                <w:sz w:val="20"/>
                <w:szCs w:val="20"/>
                <w:lang w:val="en-US"/>
              </w:rPr>
              <w:t xml:space="preserve"> </w:t>
            </w:r>
            <w:r>
              <w:rPr>
                <w:bCs/>
                <w:sz w:val="20"/>
                <w:szCs w:val="20"/>
              </w:rPr>
              <w:t>др</w:t>
            </w:r>
            <w:r w:rsidRPr="008C37C6">
              <w:rPr>
                <w:bCs/>
                <w:sz w:val="20"/>
                <w:szCs w:val="20"/>
                <w:lang w:val="en-US"/>
              </w:rPr>
              <w:t>.</w:t>
            </w:r>
          </w:p>
          <w:p w:rsidR="00AC5502" w:rsidRPr="008C37C6" w:rsidRDefault="00AC5502" w:rsidP="008C37C6">
            <w:pPr>
              <w:rPr>
                <w:bCs/>
                <w:sz w:val="20"/>
                <w:szCs w:val="20"/>
                <w:lang w:val="en-US"/>
              </w:rPr>
            </w:pPr>
            <w:r w:rsidRPr="008C37C6">
              <w:rPr>
                <w:bCs/>
                <w:sz w:val="20"/>
                <w:szCs w:val="20"/>
                <w:lang w:val="en-US"/>
              </w:rPr>
              <w:t>(X</w:t>
            </w:r>
            <w:r>
              <w:rPr>
                <w:bCs/>
                <w:sz w:val="20"/>
                <w:szCs w:val="20"/>
                <w:lang w:val="en-US"/>
              </w:rPr>
              <w:t>itian</w:t>
            </w:r>
            <w:r w:rsidRPr="008C37C6">
              <w:rPr>
                <w:bCs/>
                <w:sz w:val="20"/>
                <w:szCs w:val="20"/>
                <w:lang w:val="en-US"/>
              </w:rPr>
              <w:t xml:space="preserve"> Z</w:t>
            </w:r>
            <w:r>
              <w:rPr>
                <w:bCs/>
                <w:sz w:val="20"/>
                <w:szCs w:val="20"/>
                <w:lang w:val="en-US"/>
              </w:rPr>
              <w:t>hang</w:t>
            </w:r>
            <w:r w:rsidRPr="008C37C6">
              <w:rPr>
                <w:bCs/>
                <w:sz w:val="20"/>
                <w:szCs w:val="20"/>
                <w:lang w:val="en-US"/>
              </w:rPr>
              <w:t xml:space="preserve"> </w:t>
            </w:r>
          </w:p>
          <w:p w:rsidR="00AC5502" w:rsidRPr="00442CB8" w:rsidRDefault="00AC5502" w:rsidP="00FE2495">
            <w:pPr>
              <w:rPr>
                <w:bCs/>
                <w:sz w:val="20"/>
                <w:szCs w:val="20"/>
              </w:rPr>
            </w:pPr>
            <w:r w:rsidRPr="008C37C6">
              <w:rPr>
                <w:bCs/>
                <w:sz w:val="20"/>
                <w:szCs w:val="20"/>
              </w:rPr>
              <w:t>S</w:t>
            </w:r>
            <w:r>
              <w:rPr>
                <w:bCs/>
                <w:sz w:val="20"/>
                <w:szCs w:val="20"/>
                <w:lang w:val="en-US"/>
              </w:rPr>
              <w:t>un</w:t>
            </w:r>
            <w:r w:rsidRPr="008C37C6">
              <w:rPr>
                <w:bCs/>
                <w:sz w:val="20"/>
                <w:szCs w:val="20"/>
              </w:rPr>
              <w:t xml:space="preserve"> F</w:t>
            </w:r>
            <w:r>
              <w:rPr>
                <w:bCs/>
                <w:sz w:val="20"/>
                <w:szCs w:val="20"/>
                <w:lang w:val="en-US"/>
              </w:rPr>
              <w:t>ei</w:t>
            </w:r>
            <w:r>
              <w:rPr>
                <w:bCs/>
                <w:sz w:val="20"/>
                <w:szCs w:val="20"/>
              </w:rPr>
              <w:t>)</w:t>
            </w:r>
          </w:p>
        </w:tc>
      </w:tr>
      <w:tr w:rsidR="00AC550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lastRenderedPageBreak/>
              <w:t>2.4</w:t>
            </w:r>
            <w:r>
              <w:rPr>
                <w:sz w:val="20"/>
                <w:szCs w:val="20"/>
                <w:lang w:val="en-US"/>
              </w:rPr>
              <w:t>8</w:t>
            </w:r>
            <w:r>
              <w:rPr>
                <w:sz w:val="20"/>
                <w:szCs w:val="20"/>
                <w:lang w:val="uk-UA"/>
              </w:rPr>
              <w:t>2</w:t>
            </w:r>
          </w:p>
        </w:tc>
        <w:tc>
          <w:tcPr>
            <w:tcW w:w="1134" w:type="dxa"/>
            <w:tcBorders>
              <w:top w:val="single" w:sz="4" w:space="0" w:color="auto"/>
              <w:left w:val="single" w:sz="4" w:space="0" w:color="auto"/>
              <w:bottom w:val="single" w:sz="4" w:space="0" w:color="auto"/>
              <w:right w:val="single" w:sz="4" w:space="0" w:color="auto"/>
            </w:tcBorders>
          </w:tcPr>
          <w:p w:rsidR="00AC5502" w:rsidRPr="00442CB8" w:rsidRDefault="00AC5502" w:rsidP="00A414CC">
            <w:r w:rsidRPr="002A5C25">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FE2495">
            <w:pPr>
              <w:spacing w:line="227" w:lineRule="atLeast"/>
              <w:rPr>
                <w:lang w:val="uk-UA"/>
              </w:rPr>
            </w:pPr>
            <w:r>
              <w:rPr>
                <w:lang w:val="uk-UA"/>
              </w:rPr>
              <w:t>Заявка</w:t>
            </w:r>
          </w:p>
          <w:p w:rsidR="00AC5502" w:rsidRDefault="00AC5502" w:rsidP="007D707D">
            <w:pPr>
              <w:spacing w:line="227" w:lineRule="atLeast"/>
              <w:rPr>
                <w:lang w:val="en-US"/>
              </w:rPr>
            </w:pPr>
            <w:r w:rsidRPr="00C56666">
              <w:rPr>
                <w:lang w:val="uk-UA"/>
              </w:rPr>
              <w:t>20160317666</w:t>
            </w:r>
          </w:p>
          <w:p w:rsidR="00AC5502" w:rsidRDefault="00AC5502" w:rsidP="007D707D">
            <w:pPr>
              <w:spacing w:line="227" w:lineRule="atLeast"/>
              <w:rPr>
                <w:lang w:val="en-US"/>
              </w:rPr>
            </w:pPr>
            <w:r>
              <w:rPr>
                <w:lang w:val="en-US"/>
              </w:rPr>
              <w:t>A1</w:t>
            </w:r>
          </w:p>
          <w:p w:rsidR="00AC5502" w:rsidRPr="00C56666" w:rsidRDefault="00AC5502" w:rsidP="007D707D">
            <w:pPr>
              <w:spacing w:line="227" w:lineRule="atLeast"/>
            </w:pPr>
            <w:r>
              <w:rPr>
                <w:lang w:val="en-US"/>
              </w:rPr>
              <w:t>3</w:t>
            </w:r>
            <w:r>
              <w:t>.</w:t>
            </w:r>
            <w:r>
              <w:rPr>
                <w:lang w:val="en-US"/>
              </w:rPr>
              <w:t>11</w:t>
            </w:r>
            <w:r>
              <w:t>.</w:t>
            </w:r>
            <w:r>
              <w:rPr>
                <w:lang w:val="en-US"/>
              </w:rPr>
              <w:t>16</w:t>
            </w:r>
          </w:p>
        </w:tc>
        <w:tc>
          <w:tcPr>
            <w:tcW w:w="3544" w:type="dxa"/>
            <w:tcBorders>
              <w:top w:val="single" w:sz="4" w:space="0" w:color="auto"/>
              <w:left w:val="single" w:sz="4" w:space="0" w:color="auto"/>
              <w:bottom w:val="single" w:sz="4" w:space="0" w:color="auto"/>
              <w:right w:val="single" w:sz="4" w:space="0" w:color="auto"/>
            </w:tcBorders>
          </w:tcPr>
          <w:p w:rsidR="00AC5502" w:rsidRPr="00442CB8" w:rsidRDefault="00AC5502" w:rsidP="00E00274">
            <w:pPr>
              <w:rPr>
                <w:bCs/>
              </w:rPr>
            </w:pPr>
            <w:r w:rsidRPr="00C56666">
              <w:rPr>
                <w:bCs/>
              </w:rPr>
              <w:t>У</w:t>
            </w:r>
            <w:r>
              <w:rPr>
                <w:bCs/>
                <w:lang w:val="en-US"/>
              </w:rPr>
              <w:t>c</w:t>
            </w:r>
            <w:r>
              <w:rPr>
                <w:bCs/>
              </w:rPr>
              <w:t>тройства д</w:t>
            </w:r>
            <w:r w:rsidRPr="00C56666">
              <w:rPr>
                <w:bCs/>
              </w:rPr>
              <w:t>оставки</w:t>
            </w:r>
            <w:r>
              <w:rPr>
                <w:bCs/>
              </w:rPr>
              <w:t xml:space="preserve"> </w:t>
            </w:r>
            <w:r w:rsidRPr="00C56666">
              <w:rPr>
                <w:bCs/>
              </w:rPr>
              <w:t>лекарст</w:t>
            </w:r>
            <w:r>
              <w:rPr>
                <w:bCs/>
              </w:rPr>
              <w:t>-</w:t>
            </w:r>
            <w:r w:rsidRPr="00C56666">
              <w:rPr>
                <w:bCs/>
              </w:rPr>
              <w:t xml:space="preserve">венного вещества </w:t>
            </w:r>
            <w:r>
              <w:rPr>
                <w:bCs/>
              </w:rPr>
              <w:t>и фактор роста</w:t>
            </w:r>
            <w:r w:rsidRPr="00C56666">
              <w:rPr>
                <w:bCs/>
              </w:rPr>
              <w:t xml:space="preserve"> Рецептуры для ускоренного заживления ран</w:t>
            </w:r>
          </w:p>
        </w:tc>
        <w:tc>
          <w:tcPr>
            <w:tcW w:w="5812" w:type="dxa"/>
            <w:tcBorders>
              <w:top w:val="single" w:sz="4" w:space="0" w:color="auto"/>
              <w:left w:val="single" w:sz="4" w:space="0" w:color="auto"/>
              <w:bottom w:val="single" w:sz="4" w:space="0" w:color="auto"/>
              <w:right w:val="single" w:sz="4" w:space="0" w:color="auto"/>
            </w:tcBorders>
          </w:tcPr>
          <w:p w:rsidR="00AC5502" w:rsidRPr="00442CB8" w:rsidRDefault="00AC5502" w:rsidP="00E00274">
            <w:pPr>
              <w:spacing w:before="100" w:beforeAutospacing="1" w:after="100" w:afterAutospacing="1"/>
              <w:jc w:val="both"/>
              <w:rPr>
                <w:sz w:val="22"/>
                <w:szCs w:val="22"/>
              </w:rPr>
            </w:pPr>
            <w:r>
              <w:rPr>
                <w:sz w:val="22"/>
                <w:szCs w:val="22"/>
              </w:rPr>
              <w:t>О</w:t>
            </w:r>
            <w:r w:rsidRPr="00C56666">
              <w:rPr>
                <w:sz w:val="22"/>
                <w:szCs w:val="22"/>
              </w:rPr>
              <w:t>тносится к новым устройствам доставки лекарственных средств и фармацевтических композиций, содержащих роста и фактор дифференцировки белков. Указанные устройства и композиции, специально предназначенные для ускорения регенерации тканей и заживления ран процессы тканей млекопитающих. Изобретение особенно полезно для поддерживающей терапии диабетических ран и язв.</w:t>
            </w:r>
            <w:r>
              <w:t xml:space="preserve"> </w:t>
            </w:r>
            <w:r w:rsidRPr="00C56666">
              <w:rPr>
                <w:sz w:val="22"/>
                <w:szCs w:val="22"/>
              </w:rPr>
              <w:t>[0053] Botanicals, т.е. ромашка, женьшень, гингко билоба, куркумин, глицирризин, капсаицин, и алоэ вера</w:t>
            </w:r>
            <w:r w:rsidRPr="00E00274">
              <w:rPr>
                <w:sz w:val="22"/>
                <w:szCs w:val="22"/>
              </w:rPr>
              <w:t xml:space="preserve"> </w:t>
            </w:r>
            <w:r>
              <w:rPr>
                <w:sz w:val="22"/>
                <w:szCs w:val="22"/>
              </w:rPr>
              <w:t>и др.растения</w:t>
            </w:r>
          </w:p>
        </w:tc>
        <w:tc>
          <w:tcPr>
            <w:tcW w:w="2268" w:type="dxa"/>
            <w:tcBorders>
              <w:top w:val="single" w:sz="4" w:space="0" w:color="auto"/>
              <w:left w:val="single" w:sz="4" w:space="0" w:color="auto"/>
              <w:bottom w:val="single" w:sz="4" w:space="0" w:color="auto"/>
              <w:right w:val="single" w:sz="4" w:space="0" w:color="auto"/>
            </w:tcBorders>
          </w:tcPr>
          <w:p w:rsidR="00AC5502" w:rsidRPr="00EC43A0" w:rsidRDefault="00AC5502" w:rsidP="00EA6BE6">
            <w:pPr>
              <w:rPr>
                <w:bCs/>
                <w:sz w:val="20"/>
                <w:szCs w:val="20"/>
                <w:lang w:val="en-US"/>
              </w:rPr>
            </w:pPr>
            <w:r w:rsidRPr="00EC43A0">
              <w:rPr>
                <w:bCs/>
                <w:sz w:val="20"/>
                <w:szCs w:val="20"/>
                <w:lang w:val="en-US"/>
              </w:rPr>
              <w:t>P</w:t>
            </w:r>
            <w:r>
              <w:rPr>
                <w:bCs/>
                <w:sz w:val="20"/>
                <w:szCs w:val="20"/>
                <w:lang w:val="en-US"/>
              </w:rPr>
              <w:t>loeger</w:t>
            </w:r>
            <w:r w:rsidRPr="00EC43A0">
              <w:rPr>
                <w:bCs/>
                <w:sz w:val="20"/>
                <w:szCs w:val="20"/>
                <w:lang w:val="en-US"/>
              </w:rPr>
              <w:t xml:space="preserve"> Frank</w:t>
            </w:r>
          </w:p>
          <w:p w:rsidR="00AC5502" w:rsidRPr="00C56666" w:rsidRDefault="00AC5502" w:rsidP="00EA6BE6">
            <w:pPr>
              <w:rPr>
                <w:bCs/>
                <w:sz w:val="20"/>
                <w:szCs w:val="20"/>
                <w:lang w:val="en-US"/>
              </w:rPr>
            </w:pPr>
            <w:r w:rsidRPr="00C56666">
              <w:rPr>
                <w:bCs/>
                <w:sz w:val="20"/>
                <w:szCs w:val="20"/>
                <w:lang w:val="en-US"/>
              </w:rPr>
              <w:t>(Biopharm Gesellschaft zur biotechnologischen Entwicklung von Pharmaka mbH)</w:t>
            </w:r>
          </w:p>
        </w:tc>
      </w:tr>
      <w:tr w:rsidR="00AC5502" w:rsidRPr="00C02D5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t>2.4</w:t>
            </w:r>
            <w:r>
              <w:rPr>
                <w:sz w:val="20"/>
                <w:szCs w:val="20"/>
                <w:lang w:val="en-US"/>
              </w:rPr>
              <w:t>8</w:t>
            </w:r>
            <w:r>
              <w:rPr>
                <w:sz w:val="20"/>
                <w:szCs w:val="20"/>
                <w:lang w:val="uk-UA"/>
              </w:rPr>
              <w:t>3</w:t>
            </w:r>
          </w:p>
        </w:tc>
        <w:tc>
          <w:tcPr>
            <w:tcW w:w="1134" w:type="dxa"/>
            <w:tcBorders>
              <w:top w:val="single" w:sz="4" w:space="0" w:color="auto"/>
              <w:left w:val="single" w:sz="4" w:space="0" w:color="auto"/>
              <w:bottom w:val="single" w:sz="4" w:space="0" w:color="auto"/>
              <w:right w:val="single" w:sz="4" w:space="0" w:color="auto"/>
            </w:tcBorders>
          </w:tcPr>
          <w:p w:rsidR="00AC5502" w:rsidRPr="00C56666" w:rsidRDefault="00AC5502" w:rsidP="00A414CC">
            <w:pPr>
              <w:rPr>
                <w:lang w:val="en-US"/>
              </w:rPr>
            </w:pPr>
            <w:r w:rsidRPr="002A5C25">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FE2495">
            <w:pPr>
              <w:spacing w:line="227" w:lineRule="atLeast"/>
              <w:rPr>
                <w:lang w:val="uk-UA"/>
              </w:rPr>
            </w:pPr>
            <w:r>
              <w:rPr>
                <w:lang w:val="uk-UA"/>
              </w:rPr>
              <w:t>Заявка</w:t>
            </w:r>
          </w:p>
          <w:p w:rsidR="00AC5502" w:rsidRDefault="00AC5502" w:rsidP="007D707D">
            <w:pPr>
              <w:spacing w:line="227" w:lineRule="atLeast"/>
              <w:rPr>
                <w:lang w:val="uk-UA"/>
              </w:rPr>
            </w:pPr>
            <w:r w:rsidRPr="007727F5">
              <w:rPr>
                <w:lang w:val="uk-UA"/>
              </w:rPr>
              <w:t>20160317614</w:t>
            </w:r>
          </w:p>
          <w:p w:rsidR="00AC5502" w:rsidRDefault="00AC5502" w:rsidP="007D707D">
            <w:pPr>
              <w:spacing w:line="227" w:lineRule="atLeast"/>
              <w:rPr>
                <w:lang w:val="uk-UA"/>
              </w:rPr>
            </w:pPr>
            <w:r>
              <w:rPr>
                <w:lang w:val="uk-UA"/>
              </w:rPr>
              <w:t>А1</w:t>
            </w:r>
          </w:p>
          <w:p w:rsidR="00AC5502" w:rsidRDefault="00AC5502" w:rsidP="007D707D">
            <w:pPr>
              <w:spacing w:line="227" w:lineRule="atLeast"/>
              <w:rPr>
                <w:lang w:val="uk-UA"/>
              </w:rPr>
            </w:pPr>
            <w:r>
              <w:rPr>
                <w:lang w:val="uk-UA"/>
              </w:rPr>
              <w:t>3.11.16</w:t>
            </w:r>
          </w:p>
          <w:p w:rsidR="00C02D5C" w:rsidRDefault="00C02D5C" w:rsidP="007D707D">
            <w:pPr>
              <w:spacing w:line="227" w:lineRule="atLeast"/>
              <w:rPr>
                <w:lang w:val="uk-UA"/>
              </w:rPr>
            </w:pPr>
            <w:r>
              <w:rPr>
                <w:lang w:val="uk-UA"/>
              </w:rPr>
              <w:t>Патент</w:t>
            </w:r>
          </w:p>
          <w:p w:rsidR="00C02D5C" w:rsidRPr="00C02D5C" w:rsidRDefault="00C02D5C" w:rsidP="007D707D">
            <w:pPr>
              <w:spacing w:line="227" w:lineRule="atLeast"/>
              <w:rPr>
                <w:lang w:val="uk-UA"/>
              </w:rPr>
            </w:pPr>
            <w:r w:rsidRPr="00C02D5C">
              <w:rPr>
                <w:bCs/>
                <w:color w:val="000000"/>
                <w:shd w:val="clear" w:color="auto" w:fill="FFFFFF"/>
              </w:rPr>
              <w:t>9,878,004</w:t>
            </w:r>
          </w:p>
          <w:p w:rsidR="00C02D5C" w:rsidRPr="00EA6BE6" w:rsidRDefault="00C02D5C" w:rsidP="007D707D">
            <w:pPr>
              <w:spacing w:line="227" w:lineRule="atLeast"/>
              <w:rPr>
                <w:lang w:val="uk-UA"/>
              </w:rPr>
            </w:pPr>
            <w:r>
              <w:rPr>
                <w:lang w:val="uk-UA"/>
              </w:rPr>
              <w:t>30.01.18</w:t>
            </w:r>
          </w:p>
        </w:tc>
        <w:tc>
          <w:tcPr>
            <w:tcW w:w="3544" w:type="dxa"/>
            <w:tcBorders>
              <w:top w:val="single" w:sz="4" w:space="0" w:color="auto"/>
              <w:left w:val="single" w:sz="4" w:space="0" w:color="auto"/>
              <w:bottom w:val="single" w:sz="4" w:space="0" w:color="auto"/>
              <w:right w:val="single" w:sz="4" w:space="0" w:color="auto"/>
            </w:tcBorders>
          </w:tcPr>
          <w:p w:rsidR="00AC5502" w:rsidRPr="007727F5" w:rsidRDefault="00AC5502" w:rsidP="007727F5">
            <w:pPr>
              <w:rPr>
                <w:bCs/>
              </w:rPr>
            </w:pPr>
            <w:r w:rsidRPr="007727F5">
              <w:rPr>
                <w:bCs/>
              </w:rPr>
              <w:t>Составы и препараты для лече</w:t>
            </w:r>
            <w:r w:rsidR="00CE0BB2">
              <w:rPr>
                <w:bCs/>
              </w:rPr>
              <w:t>-</w:t>
            </w:r>
            <w:r w:rsidRPr="007727F5">
              <w:rPr>
                <w:bCs/>
              </w:rPr>
              <w:t>ния желудочно-кишечного тракта мальабсорбции заболе</w:t>
            </w:r>
            <w:r w:rsidR="00CE0BB2">
              <w:rPr>
                <w:bCs/>
              </w:rPr>
              <w:t>-</w:t>
            </w:r>
            <w:r w:rsidRPr="007727F5">
              <w:rPr>
                <w:bCs/>
              </w:rPr>
              <w:t>ваний и воспалительных сос</w:t>
            </w:r>
            <w:r w:rsidR="00CE0BB2">
              <w:rPr>
                <w:bCs/>
              </w:rPr>
              <w:t>-</w:t>
            </w:r>
            <w:r w:rsidRPr="007727F5">
              <w:rPr>
                <w:bCs/>
              </w:rPr>
              <w:t>тояний и метод</w:t>
            </w:r>
            <w:r>
              <w:rPr>
                <w:bCs/>
              </w:rPr>
              <w:t>ы</w:t>
            </w:r>
            <w:r w:rsidRPr="007727F5">
              <w:rPr>
                <w:bCs/>
              </w:rPr>
              <w:t xml:space="preserve"> производства и их применени</w:t>
            </w:r>
            <w:r>
              <w:rPr>
                <w:bCs/>
              </w:rPr>
              <w:t>е</w:t>
            </w:r>
          </w:p>
        </w:tc>
        <w:tc>
          <w:tcPr>
            <w:tcW w:w="5812" w:type="dxa"/>
            <w:tcBorders>
              <w:top w:val="single" w:sz="4" w:space="0" w:color="auto"/>
              <w:left w:val="single" w:sz="4" w:space="0" w:color="auto"/>
              <w:bottom w:val="single" w:sz="4" w:space="0" w:color="auto"/>
              <w:right w:val="single" w:sz="4" w:space="0" w:color="auto"/>
            </w:tcBorders>
          </w:tcPr>
          <w:p w:rsidR="00AC5502" w:rsidRPr="007727F5" w:rsidRDefault="00AC5502" w:rsidP="00E00274">
            <w:pPr>
              <w:spacing w:before="100" w:beforeAutospacing="1" w:after="100" w:afterAutospacing="1"/>
              <w:jc w:val="both"/>
              <w:rPr>
                <w:sz w:val="22"/>
                <w:szCs w:val="22"/>
              </w:rPr>
            </w:pPr>
            <w:r w:rsidRPr="007727F5">
              <w:rPr>
                <w:sz w:val="22"/>
                <w:szCs w:val="22"/>
              </w:rPr>
              <w:t>[0573] В некоторых вариантах осуществления вспомогательное вещество содержит подсластитель. Не ограничивающие примеры подходящих подсластителей включают глюкозу (кукурузный сироп), декстрозу, инвертированный сахар, фруктозу, а также их смеси (когда не используется в качестве носителя); сахарин и его различные соли, такие как натриевая соль; дипептидов, подсластители, такие как аспартам; дигидрохалькон соединения, глицирризин</w:t>
            </w:r>
            <w:r w:rsidRPr="00E00274">
              <w:rPr>
                <w:sz w:val="22"/>
                <w:szCs w:val="22"/>
              </w:rPr>
              <w:t xml:space="preserve"> </w:t>
            </w:r>
            <w:r>
              <w:rPr>
                <w:sz w:val="22"/>
                <w:szCs w:val="22"/>
              </w:rPr>
              <w:t>и др.</w:t>
            </w:r>
          </w:p>
        </w:tc>
        <w:tc>
          <w:tcPr>
            <w:tcW w:w="2268" w:type="dxa"/>
            <w:tcBorders>
              <w:top w:val="single" w:sz="4" w:space="0" w:color="auto"/>
              <w:left w:val="single" w:sz="4" w:space="0" w:color="auto"/>
              <w:bottom w:val="single" w:sz="4" w:space="0" w:color="auto"/>
              <w:right w:val="single" w:sz="4" w:space="0" w:color="auto"/>
            </w:tcBorders>
          </w:tcPr>
          <w:p w:rsidR="00AC5502" w:rsidRPr="007727F5" w:rsidRDefault="00AC5502" w:rsidP="00EA6BE6">
            <w:pPr>
              <w:rPr>
                <w:bCs/>
                <w:sz w:val="20"/>
                <w:szCs w:val="20"/>
                <w:lang w:val="en-US"/>
              </w:rPr>
            </w:pPr>
            <w:r w:rsidRPr="007727F5">
              <w:rPr>
                <w:bCs/>
                <w:sz w:val="20"/>
                <w:szCs w:val="20"/>
                <w:lang w:val="en-US"/>
              </w:rPr>
              <w:t xml:space="preserve">Williams Alison </w:t>
            </w:r>
            <w:r>
              <w:rPr>
                <w:bCs/>
                <w:sz w:val="20"/>
                <w:szCs w:val="20"/>
              </w:rPr>
              <w:t>и</w:t>
            </w:r>
            <w:r w:rsidRPr="007727F5">
              <w:rPr>
                <w:bCs/>
                <w:sz w:val="20"/>
                <w:szCs w:val="20"/>
                <w:lang w:val="en-US"/>
              </w:rPr>
              <w:t xml:space="preserve"> </w:t>
            </w:r>
            <w:r>
              <w:rPr>
                <w:bCs/>
                <w:sz w:val="20"/>
                <w:szCs w:val="20"/>
              </w:rPr>
              <w:t>др</w:t>
            </w:r>
            <w:r w:rsidRPr="007727F5">
              <w:rPr>
                <w:bCs/>
                <w:sz w:val="20"/>
                <w:szCs w:val="20"/>
                <w:lang w:val="en-US"/>
              </w:rPr>
              <w:t>.</w:t>
            </w:r>
          </w:p>
          <w:p w:rsidR="00C02D5C" w:rsidRPr="00CC7AF4" w:rsidRDefault="00AC5502" w:rsidP="00E00274">
            <w:pPr>
              <w:rPr>
                <w:bCs/>
                <w:sz w:val="20"/>
                <w:szCs w:val="20"/>
                <w:lang w:val="en-US"/>
              </w:rPr>
            </w:pPr>
            <w:r w:rsidRPr="007727F5">
              <w:rPr>
                <w:bCs/>
                <w:sz w:val="20"/>
                <w:szCs w:val="20"/>
                <w:lang w:val="en-US"/>
              </w:rPr>
              <w:t>(P</w:t>
            </w:r>
            <w:r>
              <w:rPr>
                <w:bCs/>
                <w:sz w:val="20"/>
                <w:szCs w:val="20"/>
                <w:lang w:val="en-US"/>
              </w:rPr>
              <w:t>ronutria</w:t>
            </w:r>
            <w:r w:rsidRPr="007727F5">
              <w:rPr>
                <w:bCs/>
                <w:sz w:val="20"/>
                <w:szCs w:val="20"/>
                <w:lang w:val="en-US"/>
              </w:rPr>
              <w:t>, I</w:t>
            </w:r>
            <w:r>
              <w:rPr>
                <w:bCs/>
                <w:sz w:val="20"/>
                <w:szCs w:val="20"/>
                <w:lang w:val="en-US"/>
              </w:rPr>
              <w:t>nc</w:t>
            </w:r>
            <w:r w:rsidRPr="007727F5">
              <w:rPr>
                <w:bCs/>
                <w:sz w:val="20"/>
                <w:szCs w:val="20"/>
                <w:lang w:val="en-US"/>
              </w:rPr>
              <w:t>.</w:t>
            </w:r>
          </w:p>
          <w:p w:rsidR="00AC5502" w:rsidRPr="00EC43A0" w:rsidRDefault="00C02D5C" w:rsidP="00C02D5C">
            <w:pPr>
              <w:rPr>
                <w:bCs/>
                <w:sz w:val="20"/>
                <w:szCs w:val="20"/>
                <w:lang w:val="en-US"/>
              </w:rPr>
            </w:pPr>
            <w:r w:rsidRPr="00C02D5C">
              <w:rPr>
                <w:bCs/>
                <w:color w:val="000000"/>
                <w:sz w:val="18"/>
                <w:szCs w:val="18"/>
                <w:shd w:val="clear" w:color="auto" w:fill="FFFFFF"/>
              </w:rPr>
              <w:t>Axcella Health Inc</w:t>
            </w:r>
            <w:r>
              <w:rPr>
                <w:bCs/>
                <w:color w:val="000000"/>
                <w:sz w:val="18"/>
                <w:szCs w:val="18"/>
                <w:shd w:val="clear" w:color="auto" w:fill="FFFFFF"/>
              </w:rPr>
              <w:t>.</w:t>
            </w:r>
            <w:r w:rsidR="00AC5502" w:rsidRPr="00EC43A0">
              <w:rPr>
                <w:bCs/>
                <w:sz w:val="20"/>
                <w:szCs w:val="20"/>
                <w:lang w:val="en-US"/>
              </w:rPr>
              <w:t>)</w:t>
            </w:r>
          </w:p>
        </w:tc>
      </w:tr>
      <w:tr w:rsidR="00AC5502" w:rsidRPr="005B796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t>2.4</w:t>
            </w:r>
            <w:r>
              <w:rPr>
                <w:sz w:val="20"/>
                <w:szCs w:val="20"/>
                <w:lang w:val="en-US"/>
              </w:rPr>
              <w:t>8</w:t>
            </w:r>
            <w:r>
              <w:rPr>
                <w:sz w:val="20"/>
                <w:szCs w:val="20"/>
                <w:lang w:val="uk-UA"/>
              </w:rPr>
              <w:t>4</w:t>
            </w:r>
          </w:p>
        </w:tc>
        <w:tc>
          <w:tcPr>
            <w:tcW w:w="1134" w:type="dxa"/>
            <w:tcBorders>
              <w:top w:val="single" w:sz="4" w:space="0" w:color="auto"/>
              <w:left w:val="single" w:sz="4" w:space="0" w:color="auto"/>
              <w:bottom w:val="single" w:sz="4" w:space="0" w:color="auto"/>
              <w:right w:val="single" w:sz="4" w:space="0" w:color="auto"/>
            </w:tcBorders>
          </w:tcPr>
          <w:p w:rsidR="00AC5502" w:rsidRPr="001E3396" w:rsidRDefault="00AC5502" w:rsidP="00A414CC">
            <w: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1E3396">
            <w:pPr>
              <w:spacing w:line="227" w:lineRule="atLeast"/>
              <w:rPr>
                <w:lang w:val="uk-UA"/>
              </w:rPr>
            </w:pPr>
            <w:r>
              <w:rPr>
                <w:lang w:val="uk-UA"/>
              </w:rPr>
              <w:t>Патент</w:t>
            </w:r>
          </w:p>
          <w:p w:rsidR="00AC5502" w:rsidRDefault="00AC5502" w:rsidP="00FE2495">
            <w:pPr>
              <w:spacing w:line="227" w:lineRule="atLeast"/>
              <w:rPr>
                <w:lang w:val="uk-UA"/>
              </w:rPr>
            </w:pPr>
            <w:r w:rsidRPr="005B7967">
              <w:rPr>
                <w:lang w:val="uk-UA"/>
              </w:rPr>
              <w:t>9,486,424</w:t>
            </w:r>
          </w:p>
          <w:p w:rsidR="00AC5502" w:rsidRDefault="00AC5502" w:rsidP="00FE2495">
            <w:pPr>
              <w:spacing w:line="227" w:lineRule="atLeast"/>
              <w:rPr>
                <w:lang w:val="uk-UA"/>
              </w:rPr>
            </w:pPr>
            <w:r>
              <w:rPr>
                <w:lang w:val="uk-UA"/>
              </w:rPr>
              <w:t>8.11.16</w:t>
            </w:r>
          </w:p>
        </w:tc>
        <w:tc>
          <w:tcPr>
            <w:tcW w:w="3544" w:type="dxa"/>
            <w:tcBorders>
              <w:top w:val="single" w:sz="4" w:space="0" w:color="auto"/>
              <w:left w:val="single" w:sz="4" w:space="0" w:color="auto"/>
              <w:bottom w:val="single" w:sz="4" w:space="0" w:color="auto"/>
              <w:right w:val="single" w:sz="4" w:space="0" w:color="auto"/>
            </w:tcBorders>
          </w:tcPr>
          <w:p w:rsidR="00AC5502" w:rsidRPr="007727F5" w:rsidRDefault="00AC5502" w:rsidP="0016557D">
            <w:pPr>
              <w:rPr>
                <w:bCs/>
              </w:rPr>
            </w:pPr>
            <w:r w:rsidRPr="005B7967">
              <w:rPr>
                <w:bCs/>
              </w:rPr>
              <w:t>Креатин пероральн</w:t>
            </w:r>
            <w:r>
              <w:rPr>
                <w:bCs/>
              </w:rPr>
              <w:t>ый</w:t>
            </w:r>
            <w:r w:rsidR="00CE0BB2">
              <w:rPr>
                <w:bCs/>
              </w:rPr>
              <w:t xml:space="preserve"> добав</w:t>
            </w:r>
            <w:r w:rsidRPr="005B7967">
              <w:rPr>
                <w:bCs/>
              </w:rPr>
              <w:t>к</w:t>
            </w:r>
            <w:r>
              <w:rPr>
                <w:bCs/>
              </w:rPr>
              <w:t>а</w:t>
            </w:r>
            <w:r w:rsidRPr="005B7967">
              <w:rPr>
                <w:bCs/>
              </w:rPr>
              <w:t xml:space="preserve"> с использованием креатин гидрохлорид</w:t>
            </w:r>
            <w:r>
              <w:rPr>
                <w:bCs/>
              </w:rPr>
              <w:t>а</w:t>
            </w:r>
          </w:p>
        </w:tc>
        <w:tc>
          <w:tcPr>
            <w:tcW w:w="5812" w:type="dxa"/>
            <w:tcBorders>
              <w:top w:val="single" w:sz="4" w:space="0" w:color="auto"/>
              <w:left w:val="single" w:sz="4" w:space="0" w:color="auto"/>
              <w:bottom w:val="single" w:sz="4" w:space="0" w:color="auto"/>
              <w:right w:val="single" w:sz="4" w:space="0" w:color="auto"/>
            </w:tcBorders>
          </w:tcPr>
          <w:p w:rsidR="00AC5502" w:rsidRPr="007727F5" w:rsidRDefault="00AC5502" w:rsidP="00326E7E">
            <w:pPr>
              <w:spacing w:before="100" w:beforeAutospacing="1" w:after="100" w:afterAutospacing="1"/>
              <w:jc w:val="both"/>
              <w:rPr>
                <w:sz w:val="22"/>
                <w:szCs w:val="22"/>
              </w:rPr>
            </w:pPr>
            <w:r>
              <w:rPr>
                <w:sz w:val="22"/>
                <w:szCs w:val="22"/>
              </w:rPr>
              <w:t>П.</w:t>
            </w:r>
            <w:r w:rsidRPr="005B7967">
              <w:rPr>
                <w:sz w:val="22"/>
                <w:szCs w:val="22"/>
              </w:rPr>
              <w:t>5. Формула по п.1, дополнительно содержащий: по меньшей мере один подсластитель, выбранный из группы, включающей сукралозу, аспартам, сахарин, ацесульфам калия, неогесперидин-дигидрохалкон, глицирризин, тауматин, алитам, стевиозид и их комбинации.</w:t>
            </w:r>
            <w:r>
              <w:t xml:space="preserve"> П.</w:t>
            </w:r>
            <w:r w:rsidRPr="005B7967">
              <w:rPr>
                <w:sz w:val="22"/>
                <w:szCs w:val="22"/>
              </w:rPr>
              <w:t>1. Формула, содержащая: креатин HCl, в котором креатин HCl, проявляет растворимость в воде, которая составляет по меньшей мере примерно в 15 раз больше, чем у креатин моногидрат</w:t>
            </w:r>
            <w:r>
              <w:rPr>
                <w:sz w:val="22"/>
                <w:szCs w:val="22"/>
              </w:rPr>
              <w:t>а</w:t>
            </w:r>
          </w:p>
        </w:tc>
        <w:tc>
          <w:tcPr>
            <w:tcW w:w="2268" w:type="dxa"/>
            <w:tcBorders>
              <w:top w:val="single" w:sz="4" w:space="0" w:color="auto"/>
              <w:left w:val="single" w:sz="4" w:space="0" w:color="auto"/>
              <w:bottom w:val="single" w:sz="4" w:space="0" w:color="auto"/>
              <w:right w:val="single" w:sz="4" w:space="0" w:color="auto"/>
            </w:tcBorders>
          </w:tcPr>
          <w:p w:rsidR="00AC5502" w:rsidRPr="005B7967" w:rsidRDefault="00AC5502" w:rsidP="00EA6BE6">
            <w:pPr>
              <w:rPr>
                <w:bCs/>
                <w:sz w:val="20"/>
                <w:szCs w:val="20"/>
                <w:lang w:val="en-US"/>
              </w:rPr>
            </w:pPr>
            <w:r w:rsidRPr="005B7967">
              <w:rPr>
                <w:bCs/>
                <w:sz w:val="20"/>
                <w:szCs w:val="20"/>
                <w:lang w:val="en-US"/>
              </w:rPr>
              <w:t>Miller Donald W.</w:t>
            </w:r>
            <w:r>
              <w:rPr>
                <w:bCs/>
                <w:sz w:val="20"/>
                <w:szCs w:val="20"/>
                <w:lang w:val="en-US"/>
              </w:rPr>
              <w:t xml:space="preserve"> </w:t>
            </w:r>
            <w:r>
              <w:rPr>
                <w:bCs/>
                <w:sz w:val="20"/>
                <w:szCs w:val="20"/>
              </w:rPr>
              <w:t>И</w:t>
            </w:r>
            <w:r w:rsidRPr="005B7967">
              <w:rPr>
                <w:bCs/>
                <w:sz w:val="20"/>
                <w:szCs w:val="20"/>
                <w:lang w:val="en-US"/>
              </w:rPr>
              <w:t xml:space="preserve"> </w:t>
            </w:r>
            <w:r>
              <w:rPr>
                <w:bCs/>
                <w:sz w:val="20"/>
                <w:szCs w:val="20"/>
              </w:rPr>
              <w:t>др</w:t>
            </w:r>
            <w:r w:rsidRPr="005B7967">
              <w:rPr>
                <w:bCs/>
                <w:sz w:val="20"/>
                <w:szCs w:val="20"/>
                <w:lang w:val="en-US"/>
              </w:rPr>
              <w:t>.</w:t>
            </w:r>
          </w:p>
          <w:p w:rsidR="00AC5502" w:rsidRPr="005B7967" w:rsidRDefault="00AC5502" w:rsidP="00EA6BE6">
            <w:pPr>
              <w:rPr>
                <w:bCs/>
                <w:sz w:val="20"/>
                <w:szCs w:val="20"/>
              </w:rPr>
            </w:pPr>
            <w:r>
              <w:rPr>
                <w:bCs/>
                <w:sz w:val="20"/>
                <w:szCs w:val="20"/>
              </w:rPr>
              <w:t>(</w:t>
            </w:r>
            <w:r w:rsidRPr="005B7967">
              <w:rPr>
                <w:bCs/>
                <w:sz w:val="20"/>
                <w:szCs w:val="20"/>
              </w:rPr>
              <w:t>Vireo Systems, Inc.</w:t>
            </w:r>
            <w:r>
              <w:rPr>
                <w:bCs/>
                <w:sz w:val="20"/>
                <w:szCs w:val="20"/>
              </w:rPr>
              <w:t>)</w:t>
            </w:r>
          </w:p>
        </w:tc>
      </w:tr>
      <w:tr w:rsidR="00AC550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lastRenderedPageBreak/>
              <w:t>2.4</w:t>
            </w:r>
            <w:r>
              <w:rPr>
                <w:sz w:val="20"/>
                <w:szCs w:val="20"/>
                <w:lang w:val="en-US"/>
              </w:rPr>
              <w:t>8</w:t>
            </w:r>
            <w:r>
              <w:rPr>
                <w:sz w:val="20"/>
                <w:szCs w:val="20"/>
                <w:lang w:val="uk-UA"/>
              </w:rPr>
              <w:t>5</w:t>
            </w:r>
          </w:p>
        </w:tc>
        <w:tc>
          <w:tcPr>
            <w:tcW w:w="1134" w:type="dxa"/>
            <w:tcBorders>
              <w:top w:val="single" w:sz="4" w:space="0" w:color="auto"/>
              <w:left w:val="single" w:sz="4" w:space="0" w:color="auto"/>
              <w:bottom w:val="single" w:sz="4" w:space="0" w:color="auto"/>
              <w:right w:val="single" w:sz="4" w:space="0" w:color="auto"/>
            </w:tcBorders>
          </w:tcPr>
          <w:p w:rsidR="00AC5502" w:rsidRPr="007727F5" w:rsidRDefault="00AC5502" w:rsidP="00A414CC">
            <w:pPr>
              <w:rPr>
                <w:lang w:val="en-US"/>
              </w:rPr>
            </w:pPr>
            <w:r w:rsidRPr="002A5C25">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7D707D">
            <w:pPr>
              <w:spacing w:line="227" w:lineRule="atLeast"/>
              <w:rPr>
                <w:lang w:val="uk-UA"/>
              </w:rPr>
            </w:pPr>
            <w:r>
              <w:rPr>
                <w:lang w:val="uk-UA"/>
              </w:rPr>
              <w:t>Патент</w:t>
            </w:r>
          </w:p>
          <w:p w:rsidR="00AC5502" w:rsidRDefault="00AC5502" w:rsidP="007D707D">
            <w:pPr>
              <w:spacing w:line="227" w:lineRule="atLeast"/>
              <w:rPr>
                <w:lang w:val="uk-UA"/>
              </w:rPr>
            </w:pPr>
            <w:r w:rsidRPr="00B37A37">
              <w:rPr>
                <w:lang w:val="uk-UA"/>
              </w:rPr>
              <w:t>9,492,333</w:t>
            </w:r>
          </w:p>
          <w:p w:rsidR="00AC5502" w:rsidRPr="00917C92" w:rsidRDefault="00AC5502" w:rsidP="007D707D">
            <w:pPr>
              <w:spacing w:line="227" w:lineRule="atLeast"/>
              <w:rPr>
                <w:lang w:val="en-US"/>
              </w:rPr>
            </w:pPr>
            <w:r>
              <w:rPr>
                <w:lang w:val="uk-UA"/>
              </w:rPr>
              <w:t>15.11.1</w:t>
            </w:r>
            <w:r>
              <w:rPr>
                <w:lang w:val="en-US"/>
              </w:rPr>
              <w:t>6</w:t>
            </w:r>
          </w:p>
        </w:tc>
        <w:tc>
          <w:tcPr>
            <w:tcW w:w="3544" w:type="dxa"/>
            <w:tcBorders>
              <w:top w:val="single" w:sz="4" w:space="0" w:color="auto"/>
              <w:left w:val="single" w:sz="4" w:space="0" w:color="auto"/>
              <w:bottom w:val="single" w:sz="4" w:space="0" w:color="auto"/>
              <w:right w:val="single" w:sz="4" w:space="0" w:color="auto"/>
            </w:tcBorders>
          </w:tcPr>
          <w:p w:rsidR="00AC5502" w:rsidRPr="007727F5" w:rsidRDefault="00AC5502" w:rsidP="00442CB8">
            <w:pPr>
              <w:rPr>
                <w:bCs/>
                <w:lang w:val="en-US"/>
              </w:rPr>
            </w:pPr>
            <w:r w:rsidRPr="00B37A37">
              <w:rPr>
                <w:bCs/>
                <w:lang w:val="en-US"/>
              </w:rPr>
              <w:t>Абсорбирующее изделие</w:t>
            </w:r>
          </w:p>
        </w:tc>
        <w:tc>
          <w:tcPr>
            <w:tcW w:w="5812" w:type="dxa"/>
            <w:tcBorders>
              <w:top w:val="single" w:sz="4" w:space="0" w:color="auto"/>
              <w:left w:val="single" w:sz="4" w:space="0" w:color="auto"/>
              <w:bottom w:val="single" w:sz="4" w:space="0" w:color="auto"/>
              <w:right w:val="single" w:sz="4" w:space="0" w:color="auto"/>
            </w:tcBorders>
          </w:tcPr>
          <w:p w:rsidR="00AC5502" w:rsidRPr="00B37A37" w:rsidRDefault="00AC5502" w:rsidP="007A7743">
            <w:pPr>
              <w:spacing w:before="100" w:beforeAutospacing="1" w:after="100" w:afterAutospacing="1"/>
              <w:jc w:val="both"/>
              <w:rPr>
                <w:sz w:val="22"/>
                <w:szCs w:val="22"/>
              </w:rPr>
            </w:pPr>
            <w:r w:rsidRPr="00B37A37">
              <w:rPr>
                <w:sz w:val="22"/>
                <w:szCs w:val="22"/>
              </w:rPr>
              <w:t>Примеры противовоспалительных компонентов включают естественно полученные противовоспалительные препа</w:t>
            </w:r>
            <w:r w:rsidR="007A7743">
              <w:rPr>
                <w:sz w:val="22"/>
                <w:szCs w:val="22"/>
              </w:rPr>
              <w:t>-</w:t>
            </w:r>
            <w:r w:rsidRPr="00B37A37">
              <w:rPr>
                <w:sz w:val="22"/>
                <w:szCs w:val="22"/>
              </w:rPr>
              <w:t xml:space="preserve">раты, такие как пион, золотой травы, </w:t>
            </w:r>
            <w:r w:rsidRPr="00B37A37">
              <w:rPr>
                <w:sz w:val="22"/>
                <w:szCs w:val="22"/>
                <w:lang w:val="en-US"/>
              </w:rPr>
              <w:t>otogiriso</w:t>
            </w:r>
            <w:r w:rsidRPr="00B37A37">
              <w:rPr>
                <w:sz w:val="22"/>
                <w:szCs w:val="22"/>
              </w:rPr>
              <w:t>, ромашка, солодка, персик листьев, японский полыни и экстракт пе</w:t>
            </w:r>
            <w:r w:rsidR="007A7743">
              <w:rPr>
                <w:sz w:val="22"/>
                <w:szCs w:val="22"/>
              </w:rPr>
              <w:t>-</w:t>
            </w:r>
            <w:r w:rsidRPr="00B37A37">
              <w:rPr>
                <w:sz w:val="22"/>
                <w:szCs w:val="22"/>
              </w:rPr>
              <w:t>риллы и синтетические противовоспалительные препа</w:t>
            </w:r>
            <w:r w:rsidR="007A7743">
              <w:rPr>
                <w:sz w:val="22"/>
                <w:szCs w:val="22"/>
              </w:rPr>
              <w:t>-</w:t>
            </w:r>
            <w:r w:rsidRPr="00B37A37">
              <w:rPr>
                <w:sz w:val="22"/>
                <w:szCs w:val="22"/>
              </w:rPr>
              <w:t>раты, такие как аллантоин</w:t>
            </w:r>
            <w:r>
              <w:rPr>
                <w:sz w:val="22"/>
                <w:szCs w:val="22"/>
              </w:rPr>
              <w:t xml:space="preserve"> и гидрофосфат глицирризинат </w:t>
            </w:r>
          </w:p>
        </w:tc>
        <w:tc>
          <w:tcPr>
            <w:tcW w:w="2268" w:type="dxa"/>
            <w:tcBorders>
              <w:top w:val="single" w:sz="4" w:space="0" w:color="auto"/>
              <w:left w:val="single" w:sz="4" w:space="0" w:color="auto"/>
              <w:bottom w:val="single" w:sz="4" w:space="0" w:color="auto"/>
              <w:right w:val="single" w:sz="4" w:space="0" w:color="auto"/>
            </w:tcBorders>
          </w:tcPr>
          <w:p w:rsidR="00AC5502" w:rsidRPr="00B37A37" w:rsidRDefault="00AC5502" w:rsidP="00EA6BE6">
            <w:pPr>
              <w:rPr>
                <w:bCs/>
                <w:sz w:val="20"/>
                <w:szCs w:val="20"/>
                <w:lang w:val="en-US"/>
              </w:rPr>
            </w:pPr>
            <w:r>
              <w:rPr>
                <w:bCs/>
                <w:sz w:val="20"/>
                <w:szCs w:val="20"/>
                <w:lang w:val="en-US"/>
              </w:rPr>
              <w:t xml:space="preserve">Uda </w:t>
            </w:r>
            <w:r w:rsidRPr="00B37A37">
              <w:rPr>
                <w:bCs/>
                <w:sz w:val="20"/>
                <w:szCs w:val="20"/>
                <w:lang w:val="en-US"/>
              </w:rPr>
              <w:t>Masashi</w:t>
            </w:r>
            <w:r>
              <w:rPr>
                <w:bCs/>
                <w:sz w:val="20"/>
                <w:szCs w:val="20"/>
                <w:lang w:val="en-US"/>
              </w:rPr>
              <w:t xml:space="preserve"> </w:t>
            </w:r>
            <w:r>
              <w:rPr>
                <w:bCs/>
                <w:sz w:val="20"/>
                <w:szCs w:val="20"/>
              </w:rPr>
              <w:t>и</w:t>
            </w:r>
            <w:r w:rsidRPr="00B37A37">
              <w:rPr>
                <w:bCs/>
                <w:sz w:val="20"/>
                <w:szCs w:val="20"/>
                <w:lang w:val="en-US"/>
              </w:rPr>
              <w:t xml:space="preserve"> </w:t>
            </w:r>
            <w:r>
              <w:rPr>
                <w:bCs/>
                <w:sz w:val="20"/>
                <w:szCs w:val="20"/>
              </w:rPr>
              <w:t>др</w:t>
            </w:r>
            <w:r w:rsidRPr="00B37A37">
              <w:rPr>
                <w:bCs/>
                <w:sz w:val="20"/>
                <w:szCs w:val="20"/>
                <w:lang w:val="en-US"/>
              </w:rPr>
              <w:t>.</w:t>
            </w:r>
          </w:p>
          <w:p w:rsidR="00AC5502" w:rsidRPr="00AD09CA" w:rsidRDefault="00AC5502" w:rsidP="00E00274">
            <w:pPr>
              <w:rPr>
                <w:bCs/>
                <w:sz w:val="20"/>
                <w:szCs w:val="20"/>
                <w:lang w:val="en-US"/>
              </w:rPr>
            </w:pPr>
            <w:r w:rsidRPr="00AD09CA">
              <w:rPr>
                <w:bCs/>
                <w:sz w:val="20"/>
                <w:szCs w:val="20"/>
                <w:lang w:val="en-US"/>
              </w:rPr>
              <w:t>(</w:t>
            </w:r>
            <w:r w:rsidRPr="00B37A37">
              <w:rPr>
                <w:bCs/>
                <w:sz w:val="20"/>
                <w:szCs w:val="20"/>
                <w:lang w:val="en-US"/>
              </w:rPr>
              <w:t>U</w:t>
            </w:r>
            <w:r>
              <w:rPr>
                <w:bCs/>
                <w:sz w:val="20"/>
                <w:szCs w:val="20"/>
                <w:lang w:val="en-US"/>
              </w:rPr>
              <w:t>nicharm</w:t>
            </w:r>
            <w:r w:rsidRPr="00B37A37">
              <w:rPr>
                <w:bCs/>
                <w:sz w:val="20"/>
                <w:szCs w:val="20"/>
                <w:lang w:val="en-US"/>
              </w:rPr>
              <w:t xml:space="preserve"> C</w:t>
            </w:r>
            <w:r>
              <w:rPr>
                <w:bCs/>
                <w:sz w:val="20"/>
                <w:szCs w:val="20"/>
                <w:lang w:val="en-US"/>
              </w:rPr>
              <w:t>orporation</w:t>
            </w:r>
            <w:r w:rsidRPr="00AD09CA">
              <w:rPr>
                <w:bCs/>
                <w:sz w:val="20"/>
                <w:szCs w:val="20"/>
                <w:lang w:val="en-US"/>
              </w:rPr>
              <w:t>)</w:t>
            </w:r>
          </w:p>
        </w:tc>
      </w:tr>
      <w:tr w:rsidR="00AC550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t>2.4</w:t>
            </w:r>
            <w:r>
              <w:rPr>
                <w:sz w:val="20"/>
                <w:szCs w:val="20"/>
                <w:lang w:val="en-US"/>
              </w:rPr>
              <w:t>8</w:t>
            </w:r>
            <w:r>
              <w:rPr>
                <w:sz w:val="20"/>
                <w:szCs w:val="20"/>
                <w:lang w:val="uk-UA"/>
              </w:rPr>
              <w:t>6</w:t>
            </w:r>
          </w:p>
        </w:tc>
        <w:tc>
          <w:tcPr>
            <w:tcW w:w="1134" w:type="dxa"/>
            <w:tcBorders>
              <w:top w:val="single" w:sz="4" w:space="0" w:color="auto"/>
              <w:left w:val="single" w:sz="4" w:space="0" w:color="auto"/>
              <w:bottom w:val="single" w:sz="4" w:space="0" w:color="auto"/>
              <w:right w:val="single" w:sz="4" w:space="0" w:color="auto"/>
            </w:tcBorders>
          </w:tcPr>
          <w:p w:rsidR="00AC5502" w:rsidRPr="002A5C25" w:rsidRDefault="00AC5502" w:rsidP="00A414CC">
            <w: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7D707D">
            <w:pPr>
              <w:spacing w:line="227" w:lineRule="atLeast"/>
            </w:pPr>
            <w:r>
              <w:t>Заявка</w:t>
            </w:r>
          </w:p>
          <w:p w:rsidR="00AC5502" w:rsidRDefault="00AC5502" w:rsidP="007D707D">
            <w:pPr>
              <w:spacing w:line="227" w:lineRule="atLeast"/>
            </w:pPr>
            <w:r w:rsidRPr="00917C92">
              <w:t>20160338971</w:t>
            </w:r>
          </w:p>
          <w:p w:rsidR="00AC5502" w:rsidRDefault="00AC5502" w:rsidP="007D707D">
            <w:pPr>
              <w:spacing w:line="227" w:lineRule="atLeast"/>
            </w:pPr>
            <w:r>
              <w:t>А1</w:t>
            </w:r>
          </w:p>
          <w:p w:rsidR="00AC5502" w:rsidRPr="00917C92" w:rsidRDefault="00AC5502" w:rsidP="007D707D">
            <w:pPr>
              <w:spacing w:line="227" w:lineRule="atLeast"/>
            </w:pPr>
            <w:r>
              <w:t>24.11.16</w:t>
            </w:r>
          </w:p>
        </w:tc>
        <w:tc>
          <w:tcPr>
            <w:tcW w:w="3544" w:type="dxa"/>
            <w:tcBorders>
              <w:top w:val="single" w:sz="4" w:space="0" w:color="auto"/>
              <w:left w:val="single" w:sz="4" w:space="0" w:color="auto"/>
              <w:bottom w:val="single" w:sz="4" w:space="0" w:color="auto"/>
              <w:right w:val="single" w:sz="4" w:space="0" w:color="auto"/>
            </w:tcBorders>
          </w:tcPr>
          <w:p w:rsidR="00AC5502" w:rsidRPr="00917C92" w:rsidRDefault="00AC5502" w:rsidP="00442CB8">
            <w:pPr>
              <w:rPr>
                <w:bCs/>
              </w:rPr>
            </w:pPr>
            <w:r w:rsidRPr="00917C92">
              <w:rPr>
                <w:bCs/>
                <w:lang w:val="en-US"/>
              </w:rPr>
              <w:t>NANO</w:t>
            </w:r>
            <w:r w:rsidRPr="00917C92">
              <w:rPr>
                <w:bCs/>
              </w:rPr>
              <w:t xml:space="preserve"> СО-Инкапсулирование для профилактики и лечения различных заболеваний</w:t>
            </w:r>
          </w:p>
        </w:tc>
        <w:tc>
          <w:tcPr>
            <w:tcW w:w="5812" w:type="dxa"/>
            <w:tcBorders>
              <w:top w:val="single" w:sz="4" w:space="0" w:color="auto"/>
              <w:left w:val="single" w:sz="4" w:space="0" w:color="auto"/>
              <w:bottom w:val="single" w:sz="4" w:space="0" w:color="auto"/>
              <w:right w:val="single" w:sz="4" w:space="0" w:color="auto"/>
            </w:tcBorders>
          </w:tcPr>
          <w:p w:rsidR="00B37406" w:rsidRDefault="007A7743" w:rsidP="00917C92">
            <w:pPr>
              <w:spacing w:before="100" w:beforeAutospacing="1" w:after="100" w:afterAutospacing="1"/>
              <w:jc w:val="both"/>
              <w:rPr>
                <w:sz w:val="22"/>
                <w:szCs w:val="22"/>
              </w:rPr>
            </w:pPr>
            <w:r>
              <w:rPr>
                <w:sz w:val="22"/>
                <w:szCs w:val="22"/>
              </w:rPr>
              <w:t>П.</w:t>
            </w:r>
          </w:p>
          <w:p w:rsidR="00AC5502" w:rsidRPr="00B37A37" w:rsidRDefault="00AC5502" w:rsidP="00F11DFA">
            <w:pPr>
              <w:spacing w:before="100" w:beforeAutospacing="1" w:after="100" w:afterAutospacing="1"/>
              <w:rPr>
                <w:sz w:val="22"/>
                <w:szCs w:val="22"/>
              </w:rPr>
            </w:pPr>
            <w:r w:rsidRPr="00917C92">
              <w:rPr>
                <w:sz w:val="22"/>
                <w:szCs w:val="22"/>
              </w:rPr>
              <w:t xml:space="preserve">3. Нано </w:t>
            </w:r>
            <w:r>
              <w:rPr>
                <w:sz w:val="22"/>
                <w:szCs w:val="22"/>
              </w:rPr>
              <w:t>к</w:t>
            </w:r>
            <w:r w:rsidRPr="00917C92">
              <w:rPr>
                <w:sz w:val="22"/>
                <w:szCs w:val="22"/>
              </w:rPr>
              <w:t xml:space="preserve">омпозиция по п.2, в котором один или более </w:t>
            </w:r>
            <w:r>
              <w:rPr>
                <w:sz w:val="22"/>
                <w:szCs w:val="22"/>
              </w:rPr>
              <w:t>ц</w:t>
            </w:r>
            <w:r w:rsidRPr="00917C92">
              <w:rPr>
                <w:sz w:val="22"/>
                <w:szCs w:val="22"/>
              </w:rPr>
              <w:t>елевые фрагменты, независимо друг от друга выбирают из группы, состоящей из глицирризин</w:t>
            </w:r>
            <w:r>
              <w:rPr>
                <w:sz w:val="22"/>
                <w:szCs w:val="22"/>
              </w:rPr>
              <w:t>а</w:t>
            </w:r>
            <w:r w:rsidRPr="00917C92">
              <w:rPr>
                <w:sz w:val="22"/>
                <w:szCs w:val="22"/>
              </w:rPr>
              <w:t>, глицирри</w:t>
            </w:r>
            <w:r>
              <w:rPr>
                <w:sz w:val="22"/>
                <w:szCs w:val="22"/>
              </w:rPr>
              <w:t>зиновой кислоты, а также их комбинации</w:t>
            </w:r>
          </w:p>
        </w:tc>
        <w:tc>
          <w:tcPr>
            <w:tcW w:w="2268" w:type="dxa"/>
            <w:tcBorders>
              <w:top w:val="single" w:sz="4" w:space="0" w:color="auto"/>
              <w:left w:val="single" w:sz="4" w:space="0" w:color="auto"/>
              <w:bottom w:val="single" w:sz="4" w:space="0" w:color="auto"/>
              <w:right w:val="single" w:sz="4" w:space="0" w:color="auto"/>
            </w:tcBorders>
          </w:tcPr>
          <w:p w:rsidR="00AC5502" w:rsidRPr="00917C92" w:rsidRDefault="00AC5502" w:rsidP="00917C92">
            <w:pPr>
              <w:rPr>
                <w:bCs/>
                <w:sz w:val="20"/>
                <w:szCs w:val="20"/>
                <w:lang w:val="en-US"/>
              </w:rPr>
            </w:pPr>
            <w:r>
              <w:rPr>
                <w:bCs/>
                <w:sz w:val="20"/>
                <w:szCs w:val="20"/>
                <w:lang w:val="en-US"/>
              </w:rPr>
              <w:t>Mousa Shaker A.</w:t>
            </w:r>
            <w:r w:rsidRPr="00917C92">
              <w:rPr>
                <w:bCs/>
                <w:sz w:val="20"/>
                <w:szCs w:val="20"/>
                <w:lang w:val="en-US"/>
              </w:rPr>
              <w:t>,</w:t>
            </w:r>
            <w:r>
              <w:rPr>
                <w:bCs/>
                <w:sz w:val="20"/>
                <w:szCs w:val="20"/>
                <w:lang w:val="en-US"/>
              </w:rPr>
              <w:t xml:space="preserve"> Jaouni</w:t>
            </w:r>
            <w:r>
              <w:rPr>
                <w:bCs/>
                <w:sz w:val="20"/>
                <w:szCs w:val="20"/>
              </w:rPr>
              <w:t>ь</w:t>
            </w:r>
            <w:r w:rsidRPr="00917C92">
              <w:rPr>
                <w:bCs/>
                <w:sz w:val="20"/>
                <w:szCs w:val="20"/>
                <w:lang w:val="en-US"/>
              </w:rPr>
              <w:t>Soad K.</w:t>
            </w:r>
          </w:p>
        </w:tc>
      </w:tr>
      <w:tr w:rsidR="00AC5502" w:rsidRPr="00E124A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t>2.4</w:t>
            </w:r>
            <w:r>
              <w:rPr>
                <w:sz w:val="20"/>
                <w:szCs w:val="20"/>
                <w:lang w:val="en-US"/>
              </w:rPr>
              <w:t>8</w:t>
            </w:r>
            <w:r>
              <w:rPr>
                <w:sz w:val="20"/>
                <w:szCs w:val="20"/>
                <w:lang w:val="uk-UA"/>
              </w:rPr>
              <w:t>7</w:t>
            </w:r>
          </w:p>
        </w:tc>
        <w:tc>
          <w:tcPr>
            <w:tcW w:w="1134" w:type="dxa"/>
            <w:tcBorders>
              <w:top w:val="single" w:sz="4" w:space="0" w:color="auto"/>
              <w:left w:val="single" w:sz="4" w:space="0" w:color="auto"/>
              <w:bottom w:val="single" w:sz="4" w:space="0" w:color="auto"/>
              <w:right w:val="single" w:sz="4" w:space="0" w:color="auto"/>
            </w:tcBorders>
          </w:tcPr>
          <w:p w:rsidR="00AC5502" w:rsidRPr="00E124AA" w:rsidRDefault="00AC5502"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7D707D">
            <w:pPr>
              <w:spacing w:line="227" w:lineRule="atLeast"/>
              <w:rPr>
                <w:lang w:val="uk-UA"/>
              </w:rPr>
            </w:pPr>
            <w:r>
              <w:rPr>
                <w:lang w:val="uk-UA"/>
              </w:rPr>
              <w:t>Патент</w:t>
            </w:r>
          </w:p>
          <w:p w:rsidR="00AC5502" w:rsidRDefault="00AC5502" w:rsidP="007D707D">
            <w:pPr>
              <w:spacing w:line="227" w:lineRule="atLeast"/>
              <w:rPr>
                <w:lang w:val="uk-UA"/>
              </w:rPr>
            </w:pPr>
            <w:r>
              <w:rPr>
                <w:lang w:val="uk-UA"/>
              </w:rPr>
              <w:t xml:space="preserve">2 603 363 </w:t>
            </w:r>
            <w:r w:rsidRPr="00E124AA">
              <w:rPr>
                <w:lang w:val="uk-UA"/>
              </w:rPr>
              <w:t xml:space="preserve"> C1</w:t>
            </w:r>
          </w:p>
          <w:p w:rsidR="00AC5502" w:rsidRDefault="00AC5502" w:rsidP="007D707D">
            <w:pPr>
              <w:spacing w:line="227" w:lineRule="atLeast"/>
              <w:rPr>
                <w:lang w:val="uk-UA"/>
              </w:rPr>
            </w:pPr>
            <w:r>
              <w:rPr>
                <w:lang w:val="uk-UA"/>
              </w:rPr>
              <w:t>27.11.16</w:t>
            </w:r>
          </w:p>
        </w:tc>
        <w:tc>
          <w:tcPr>
            <w:tcW w:w="3544" w:type="dxa"/>
            <w:tcBorders>
              <w:top w:val="single" w:sz="4" w:space="0" w:color="auto"/>
              <w:left w:val="single" w:sz="4" w:space="0" w:color="auto"/>
              <w:bottom w:val="single" w:sz="4" w:space="0" w:color="auto"/>
              <w:right w:val="single" w:sz="4" w:space="0" w:color="auto"/>
            </w:tcBorders>
          </w:tcPr>
          <w:p w:rsidR="00AC5502" w:rsidRPr="00E124AA" w:rsidRDefault="00AC5502" w:rsidP="00E124AA">
            <w:pPr>
              <w:rPr>
                <w:bCs/>
              </w:rPr>
            </w:pPr>
            <w:r w:rsidRPr="00E124AA">
              <w:rPr>
                <w:bCs/>
              </w:rPr>
              <w:t>В</w:t>
            </w:r>
            <w:r>
              <w:rPr>
                <w:bCs/>
              </w:rPr>
              <w:t>ольтамперометрический спо-соб количественного определе-ния глицирризиновой кислоты в фармацквтических субстанци-ях</w:t>
            </w:r>
          </w:p>
        </w:tc>
        <w:tc>
          <w:tcPr>
            <w:tcW w:w="5812" w:type="dxa"/>
            <w:tcBorders>
              <w:top w:val="single" w:sz="4" w:space="0" w:color="auto"/>
              <w:left w:val="single" w:sz="4" w:space="0" w:color="auto"/>
              <w:bottom w:val="single" w:sz="4" w:space="0" w:color="auto"/>
              <w:right w:val="single" w:sz="4" w:space="0" w:color="auto"/>
            </w:tcBorders>
          </w:tcPr>
          <w:p w:rsidR="00AC5502" w:rsidRPr="00E124AA" w:rsidRDefault="00AC5502" w:rsidP="00E00274">
            <w:pPr>
              <w:spacing w:before="100" w:beforeAutospacing="1" w:after="100" w:afterAutospacing="1"/>
              <w:jc w:val="both"/>
              <w:rPr>
                <w:sz w:val="22"/>
                <w:szCs w:val="22"/>
              </w:rPr>
            </w:pPr>
            <w:r>
              <w:rPr>
                <w:sz w:val="22"/>
                <w:szCs w:val="22"/>
              </w:rPr>
              <w:t>Способ,</w:t>
            </w:r>
            <w:r>
              <w:t xml:space="preserve"> </w:t>
            </w:r>
            <w:r w:rsidRPr="00E124AA">
              <w:rPr>
                <w:sz w:val="22"/>
                <w:szCs w:val="22"/>
              </w:rPr>
              <w:t>характеризующийся тем, что в течение 150 с проводят электрохимическое концентрирование глицирризиновой кислоты на поверхности ртутно-пленочного электрода при потенциале электролиза (-1,8) В на фоне 0,01 М калия хлорида с последующей регистрацией вольтамперных кривых при линейной скорости развертки потенциала 50В/с, а концентрацию глицирризиновой кислоты определяют по высоте пика в диапазоне потенциалов (-0,2) до (-0,3) В относитель</w:t>
            </w:r>
            <w:r>
              <w:rPr>
                <w:sz w:val="22"/>
                <w:szCs w:val="22"/>
              </w:rPr>
              <w:t>но хлорид-серебряного электрода</w:t>
            </w:r>
          </w:p>
        </w:tc>
        <w:tc>
          <w:tcPr>
            <w:tcW w:w="2268" w:type="dxa"/>
            <w:tcBorders>
              <w:top w:val="single" w:sz="4" w:space="0" w:color="auto"/>
              <w:left w:val="single" w:sz="4" w:space="0" w:color="auto"/>
              <w:bottom w:val="single" w:sz="4" w:space="0" w:color="auto"/>
              <w:right w:val="single" w:sz="4" w:space="0" w:color="auto"/>
            </w:tcBorders>
          </w:tcPr>
          <w:p w:rsidR="00AC5502" w:rsidRDefault="00AC5502" w:rsidP="00EA6BE6">
            <w:pPr>
              <w:rPr>
                <w:bCs/>
                <w:sz w:val="20"/>
                <w:szCs w:val="20"/>
              </w:rPr>
            </w:pPr>
            <w:r>
              <w:rPr>
                <w:bCs/>
                <w:sz w:val="20"/>
                <w:szCs w:val="20"/>
              </w:rPr>
              <w:t>Ивановская Е.А. и др.</w:t>
            </w:r>
          </w:p>
          <w:p w:rsidR="00AC5502" w:rsidRPr="00E124AA" w:rsidRDefault="00AC5502" w:rsidP="00EA6BE6">
            <w:pPr>
              <w:rPr>
                <w:bCs/>
                <w:sz w:val="20"/>
                <w:szCs w:val="20"/>
              </w:rPr>
            </w:pPr>
            <w:r>
              <w:rPr>
                <w:bCs/>
                <w:sz w:val="20"/>
                <w:szCs w:val="20"/>
              </w:rPr>
              <w:t>(</w:t>
            </w:r>
            <w:r w:rsidRPr="00E124AA">
              <w:rPr>
                <w:bCs/>
                <w:sz w:val="20"/>
                <w:szCs w:val="20"/>
              </w:rPr>
              <w:t>(ФГБОУ ВО НГМУ Минздрава России)</w:t>
            </w:r>
          </w:p>
        </w:tc>
      </w:tr>
      <w:tr w:rsidR="00AC5502" w:rsidRPr="00E124A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t>2.4</w:t>
            </w:r>
            <w:r>
              <w:rPr>
                <w:sz w:val="20"/>
                <w:szCs w:val="20"/>
                <w:lang w:val="en-US"/>
              </w:rPr>
              <w:t>8</w:t>
            </w:r>
            <w:r>
              <w:rPr>
                <w:sz w:val="20"/>
                <w:szCs w:val="20"/>
                <w:lang w:val="uk-UA"/>
              </w:rPr>
              <w:t>8</w:t>
            </w:r>
          </w:p>
        </w:tc>
        <w:tc>
          <w:tcPr>
            <w:tcW w:w="1134" w:type="dxa"/>
            <w:tcBorders>
              <w:top w:val="single" w:sz="4" w:space="0" w:color="auto"/>
              <w:left w:val="single" w:sz="4" w:space="0" w:color="auto"/>
              <w:bottom w:val="single" w:sz="4" w:space="0" w:color="auto"/>
              <w:right w:val="single" w:sz="4" w:space="0" w:color="auto"/>
            </w:tcBorders>
          </w:tcPr>
          <w:p w:rsidR="00AC5502" w:rsidRDefault="00AC5502" w:rsidP="00A414CC">
            <w: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372DE7">
            <w:pPr>
              <w:spacing w:line="227" w:lineRule="atLeast"/>
            </w:pPr>
            <w:r>
              <w:t>Заявка</w:t>
            </w:r>
          </w:p>
          <w:p w:rsidR="00AC5502" w:rsidRDefault="00AC5502" w:rsidP="007D707D">
            <w:pPr>
              <w:spacing w:line="227" w:lineRule="atLeast"/>
              <w:rPr>
                <w:lang w:val="uk-UA"/>
              </w:rPr>
            </w:pPr>
            <w:r w:rsidRPr="00372DE7">
              <w:rPr>
                <w:lang w:val="uk-UA"/>
              </w:rPr>
              <w:t>20160346308</w:t>
            </w:r>
          </w:p>
          <w:p w:rsidR="00AC5502" w:rsidRDefault="00AC5502" w:rsidP="007D707D">
            <w:pPr>
              <w:spacing w:line="227" w:lineRule="atLeast"/>
              <w:rPr>
                <w:lang w:val="uk-UA"/>
              </w:rPr>
            </w:pPr>
            <w:r>
              <w:rPr>
                <w:lang w:val="uk-UA"/>
              </w:rPr>
              <w:t>А1</w:t>
            </w:r>
          </w:p>
          <w:p w:rsidR="00AC5502" w:rsidRDefault="00AC5502" w:rsidP="007D707D">
            <w:pPr>
              <w:spacing w:line="227" w:lineRule="atLeast"/>
              <w:rPr>
                <w:lang w:val="uk-UA"/>
              </w:rPr>
            </w:pPr>
            <w:r>
              <w:rPr>
                <w:lang w:val="uk-UA"/>
              </w:rPr>
              <w:t>01.12.16</w:t>
            </w:r>
          </w:p>
          <w:p w:rsidR="000C64DD" w:rsidRDefault="000C64DD" w:rsidP="007D707D">
            <w:pPr>
              <w:spacing w:line="227" w:lineRule="atLeast"/>
              <w:rPr>
                <w:lang w:val="uk-UA"/>
              </w:rPr>
            </w:pPr>
          </w:p>
          <w:p w:rsidR="000C64DD" w:rsidRDefault="000C64DD" w:rsidP="007D707D">
            <w:pPr>
              <w:spacing w:line="227" w:lineRule="atLeast"/>
              <w:rPr>
                <w:lang w:val="uk-UA"/>
              </w:rPr>
            </w:pPr>
          </w:p>
          <w:p w:rsidR="000C64DD" w:rsidRDefault="000C64DD" w:rsidP="007D707D">
            <w:pPr>
              <w:spacing w:line="227" w:lineRule="atLeast"/>
              <w:rPr>
                <w:lang w:val="uk-UA"/>
              </w:rPr>
            </w:pPr>
          </w:p>
          <w:p w:rsidR="000C64DD" w:rsidRDefault="000C64DD" w:rsidP="007D707D">
            <w:pPr>
              <w:spacing w:line="227" w:lineRule="atLeast"/>
              <w:rPr>
                <w:lang w:val="uk-UA"/>
              </w:rPr>
            </w:pPr>
            <w:r>
              <w:rPr>
                <w:lang w:val="uk-UA"/>
              </w:rPr>
              <w:t>Патент</w:t>
            </w:r>
          </w:p>
          <w:p w:rsidR="000C64DD" w:rsidRDefault="000C64DD" w:rsidP="007D707D">
            <w:pPr>
              <w:spacing w:line="227" w:lineRule="atLeast"/>
              <w:rPr>
                <w:lang w:val="uk-UA"/>
              </w:rPr>
            </w:pPr>
            <w:r w:rsidRPr="000C64DD">
              <w:rPr>
                <w:lang w:val="uk-UA"/>
              </w:rPr>
              <w:t>10,046,005</w:t>
            </w:r>
          </w:p>
          <w:p w:rsidR="000C64DD" w:rsidRDefault="000C64DD" w:rsidP="007D707D">
            <w:pPr>
              <w:spacing w:line="227" w:lineRule="atLeast"/>
              <w:rPr>
                <w:lang w:val="uk-UA"/>
              </w:rPr>
            </w:pPr>
            <w:r>
              <w:rPr>
                <w:lang w:val="uk-UA"/>
              </w:rPr>
              <w:t>14.08.18</w:t>
            </w:r>
          </w:p>
        </w:tc>
        <w:tc>
          <w:tcPr>
            <w:tcW w:w="3544" w:type="dxa"/>
            <w:tcBorders>
              <w:top w:val="single" w:sz="4" w:space="0" w:color="auto"/>
              <w:left w:val="single" w:sz="4" w:space="0" w:color="auto"/>
              <w:bottom w:val="single" w:sz="4" w:space="0" w:color="auto"/>
              <w:right w:val="single" w:sz="4" w:space="0" w:color="auto"/>
            </w:tcBorders>
          </w:tcPr>
          <w:p w:rsidR="00AC5502" w:rsidRDefault="00AC5502" w:rsidP="00E94C7F">
            <w:pPr>
              <w:rPr>
                <w:bCs/>
              </w:rPr>
            </w:pPr>
            <w:r w:rsidRPr="00372DE7">
              <w:rPr>
                <w:bCs/>
              </w:rPr>
              <w:t>С</w:t>
            </w:r>
            <w:r>
              <w:rPr>
                <w:bCs/>
              </w:rPr>
              <w:t xml:space="preserve">остав и способ применения комбинаций противовирусных </w:t>
            </w:r>
            <w:r w:rsidRPr="00372DE7">
              <w:rPr>
                <w:bCs/>
              </w:rPr>
              <w:t>полимеразн</w:t>
            </w:r>
            <w:r>
              <w:rPr>
                <w:bCs/>
              </w:rPr>
              <w:t>ых</w:t>
            </w:r>
            <w:r w:rsidRPr="00372DE7">
              <w:rPr>
                <w:bCs/>
              </w:rPr>
              <w:t xml:space="preserve"> </w:t>
            </w:r>
            <w:r>
              <w:rPr>
                <w:bCs/>
              </w:rPr>
              <w:t>протеаз инги</w:t>
            </w:r>
            <w:r w:rsidR="00CE0BB2">
              <w:rPr>
                <w:bCs/>
              </w:rPr>
              <w:t>-</w:t>
            </w:r>
            <w:r>
              <w:rPr>
                <w:bCs/>
              </w:rPr>
              <w:t>биторов и природных биоак</w:t>
            </w:r>
            <w:r w:rsidR="00CE0BB2">
              <w:rPr>
                <w:bCs/>
              </w:rPr>
              <w:t>-</w:t>
            </w:r>
            <w:r>
              <w:rPr>
                <w:bCs/>
              </w:rPr>
              <w:t>тивных соединений</w:t>
            </w:r>
            <w:r w:rsidRPr="00372DE7">
              <w:rPr>
                <w:bCs/>
              </w:rPr>
              <w:t xml:space="preserve"> в лечении гепатита С</w:t>
            </w:r>
          </w:p>
          <w:p w:rsidR="00B523C8" w:rsidRDefault="00B523C8" w:rsidP="00E94C7F">
            <w:pPr>
              <w:rPr>
                <w:bCs/>
              </w:rPr>
            </w:pPr>
          </w:p>
          <w:p w:rsidR="00B523C8" w:rsidRPr="00E124AA" w:rsidRDefault="000C64DD" w:rsidP="00E94C7F">
            <w:pPr>
              <w:rPr>
                <w:bCs/>
              </w:rPr>
            </w:pPr>
            <w:r>
              <w:rPr>
                <w:bCs/>
              </w:rPr>
              <w:t>К</w:t>
            </w:r>
            <w:r w:rsidR="00B523C8" w:rsidRPr="00B523C8">
              <w:rPr>
                <w:bCs/>
              </w:rPr>
              <w:t>омпозиция и способ примене</w:t>
            </w:r>
            <w:r>
              <w:rPr>
                <w:bCs/>
              </w:rPr>
              <w:t>-</w:t>
            </w:r>
            <w:r w:rsidR="00B523C8" w:rsidRPr="00B523C8">
              <w:rPr>
                <w:bCs/>
              </w:rPr>
              <w:t>ния для комбинаций антиви</w:t>
            </w:r>
            <w:r>
              <w:rPr>
                <w:bCs/>
              </w:rPr>
              <w:t>-</w:t>
            </w:r>
            <w:r w:rsidR="00B523C8" w:rsidRPr="00B523C8">
              <w:rPr>
                <w:bCs/>
              </w:rPr>
              <w:t>русной протеазы, ингибиторов полимеразы и природных био</w:t>
            </w:r>
            <w:r>
              <w:rPr>
                <w:bCs/>
              </w:rPr>
              <w:t>-</w:t>
            </w:r>
            <w:r w:rsidR="00B523C8" w:rsidRPr="00B523C8">
              <w:rPr>
                <w:bCs/>
              </w:rPr>
              <w:t>логически активных соедине</w:t>
            </w:r>
            <w:r>
              <w:rPr>
                <w:bCs/>
              </w:rPr>
              <w:t>-</w:t>
            </w:r>
            <w:r w:rsidR="00B523C8" w:rsidRPr="00B523C8">
              <w:rPr>
                <w:bCs/>
              </w:rPr>
              <w:t>ний для лечения инфекции гепатита С</w:t>
            </w:r>
          </w:p>
        </w:tc>
        <w:tc>
          <w:tcPr>
            <w:tcW w:w="5812" w:type="dxa"/>
            <w:tcBorders>
              <w:top w:val="single" w:sz="4" w:space="0" w:color="auto"/>
              <w:left w:val="single" w:sz="4" w:space="0" w:color="auto"/>
              <w:bottom w:val="single" w:sz="4" w:space="0" w:color="auto"/>
              <w:right w:val="single" w:sz="4" w:space="0" w:color="auto"/>
            </w:tcBorders>
          </w:tcPr>
          <w:p w:rsidR="00AC5502" w:rsidRPr="00E94C7F" w:rsidRDefault="00AC5502" w:rsidP="00E00274">
            <w:pPr>
              <w:spacing w:before="100" w:beforeAutospacing="1" w:after="100" w:afterAutospacing="1"/>
              <w:jc w:val="both"/>
              <w:rPr>
                <w:sz w:val="22"/>
                <w:szCs w:val="22"/>
              </w:rPr>
            </w:pPr>
            <w:r w:rsidRPr="00372DE7">
              <w:rPr>
                <w:sz w:val="22"/>
                <w:szCs w:val="22"/>
              </w:rPr>
              <w:t>Композиция и связанный с ним способ для лечения вируса гепатита С (HCV) инфекцией у субъекта, который человеческое существо.[</w:t>
            </w:r>
            <w:r>
              <w:t xml:space="preserve"> </w:t>
            </w:r>
            <w:r w:rsidRPr="00372DE7">
              <w:rPr>
                <w:sz w:val="22"/>
                <w:szCs w:val="22"/>
              </w:rPr>
              <w:t>0010] На фиг. 4 изображает эскиз, изображающий конструкцию Solid липидного наночастицами (SLN) для доставки лекарственного средства, в котором nanoformulations синтезируются для инкапсулирования противовирусных полимеразы и ингибиторами протеазы, содержащих анти-фиброзные / анти-гемолитические агенты, и наряду с нацеливание для печеночных клеток с использованием Лактобионовая кислоты, глицирризин, и / или Galactosylated, в соответствии с вариантами осуще</w:t>
            </w:r>
            <w:r>
              <w:rPr>
                <w:sz w:val="22"/>
                <w:szCs w:val="22"/>
              </w:rPr>
              <w:t>ствления настоящего изобретения</w:t>
            </w:r>
          </w:p>
        </w:tc>
        <w:tc>
          <w:tcPr>
            <w:tcW w:w="2268" w:type="dxa"/>
            <w:tcBorders>
              <w:top w:val="single" w:sz="4" w:space="0" w:color="auto"/>
              <w:left w:val="single" w:sz="4" w:space="0" w:color="auto"/>
              <w:bottom w:val="single" w:sz="4" w:space="0" w:color="auto"/>
              <w:right w:val="single" w:sz="4" w:space="0" w:color="auto"/>
            </w:tcBorders>
          </w:tcPr>
          <w:p w:rsidR="00AC5502" w:rsidRPr="00372DE7" w:rsidRDefault="00AC5502" w:rsidP="00EA6BE6">
            <w:pPr>
              <w:rPr>
                <w:bCs/>
                <w:sz w:val="20"/>
                <w:szCs w:val="20"/>
                <w:lang w:val="en-US"/>
              </w:rPr>
            </w:pPr>
            <w:r>
              <w:rPr>
                <w:bCs/>
                <w:sz w:val="20"/>
                <w:szCs w:val="20"/>
              </w:rPr>
              <w:t>Mousa</w:t>
            </w:r>
            <w:r>
              <w:rPr>
                <w:bCs/>
                <w:sz w:val="20"/>
                <w:szCs w:val="20"/>
                <w:lang w:val="en-US"/>
              </w:rPr>
              <w:t xml:space="preserve"> </w:t>
            </w:r>
            <w:r>
              <w:rPr>
                <w:bCs/>
                <w:sz w:val="20"/>
                <w:szCs w:val="20"/>
              </w:rPr>
              <w:t>Shaker A.</w:t>
            </w:r>
          </w:p>
        </w:tc>
      </w:tr>
      <w:tr w:rsidR="00AC550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lastRenderedPageBreak/>
              <w:t>2.4</w:t>
            </w:r>
            <w:r>
              <w:rPr>
                <w:sz w:val="20"/>
                <w:szCs w:val="20"/>
                <w:lang w:val="en-US"/>
              </w:rPr>
              <w:t>8</w:t>
            </w:r>
            <w:r>
              <w:rPr>
                <w:sz w:val="20"/>
                <w:szCs w:val="20"/>
                <w:lang w:val="uk-UA"/>
              </w:rPr>
              <w:t>9</w:t>
            </w:r>
          </w:p>
        </w:tc>
        <w:tc>
          <w:tcPr>
            <w:tcW w:w="1134" w:type="dxa"/>
            <w:tcBorders>
              <w:top w:val="single" w:sz="4" w:space="0" w:color="auto"/>
              <w:left w:val="single" w:sz="4" w:space="0" w:color="auto"/>
              <w:bottom w:val="single" w:sz="4" w:space="0" w:color="auto"/>
              <w:right w:val="single" w:sz="4" w:space="0" w:color="auto"/>
            </w:tcBorders>
          </w:tcPr>
          <w:p w:rsidR="00AC5502" w:rsidRPr="00C75DCA" w:rsidRDefault="00AC5502" w:rsidP="00E94C7F">
            <w:r w:rsidRPr="00C75DCA">
              <w:rPr>
                <w:highlight w:val="yellow"/>
              </w:rP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E94C7F">
            <w:pPr>
              <w:spacing w:line="227" w:lineRule="atLeast"/>
              <w:rPr>
                <w:lang w:val="uk-UA"/>
              </w:rPr>
            </w:pPr>
            <w:r>
              <w:rPr>
                <w:lang w:val="uk-UA"/>
              </w:rPr>
              <w:t>Заявка</w:t>
            </w:r>
          </w:p>
          <w:p w:rsidR="00AC5502" w:rsidRDefault="00AC5502" w:rsidP="00E94C7F">
            <w:pPr>
              <w:spacing w:line="227" w:lineRule="atLeast"/>
              <w:rPr>
                <w:lang w:val="en-US"/>
              </w:rPr>
            </w:pPr>
            <w:r w:rsidRPr="00C75DCA">
              <w:rPr>
                <w:lang w:val="uk-UA"/>
              </w:rPr>
              <w:t>20160354436</w:t>
            </w:r>
          </w:p>
          <w:p w:rsidR="00AC5502" w:rsidRDefault="00AC5502" w:rsidP="00E94C7F">
            <w:pPr>
              <w:spacing w:line="227" w:lineRule="atLeast"/>
              <w:rPr>
                <w:lang w:val="en-US"/>
              </w:rPr>
            </w:pPr>
            <w:r>
              <w:rPr>
                <w:lang w:val="en-US"/>
              </w:rPr>
              <w:t>A1</w:t>
            </w:r>
          </w:p>
          <w:p w:rsidR="00AC5502" w:rsidRPr="00C75DCA" w:rsidRDefault="00AC5502" w:rsidP="00E94C7F">
            <w:pPr>
              <w:spacing w:line="227" w:lineRule="atLeast"/>
              <w:rPr>
                <w:lang w:val="en-US"/>
              </w:rPr>
            </w:pPr>
            <w:r>
              <w:rPr>
                <w:lang w:val="en-US"/>
              </w:rPr>
              <w:t>08.12.16</w:t>
            </w:r>
          </w:p>
        </w:tc>
        <w:tc>
          <w:tcPr>
            <w:tcW w:w="3544" w:type="dxa"/>
            <w:tcBorders>
              <w:top w:val="single" w:sz="4" w:space="0" w:color="auto"/>
              <w:left w:val="single" w:sz="4" w:space="0" w:color="auto"/>
              <w:bottom w:val="single" w:sz="4" w:space="0" w:color="auto"/>
              <w:right w:val="single" w:sz="4" w:space="0" w:color="auto"/>
            </w:tcBorders>
          </w:tcPr>
          <w:p w:rsidR="00AC5502" w:rsidRPr="007727F5" w:rsidRDefault="00AC5502" w:rsidP="00E94C7F">
            <w:pPr>
              <w:rPr>
                <w:bCs/>
              </w:rPr>
            </w:pPr>
            <w:r w:rsidRPr="007A78CF">
              <w:rPr>
                <w:bCs/>
              </w:rPr>
              <w:t>Составы и препараты для повышения функции почек и лечения и профилактики заболеваний почек, а также методов производства и их применени</w:t>
            </w:r>
            <w:r>
              <w:rPr>
                <w:bCs/>
              </w:rPr>
              <w:t>е</w:t>
            </w:r>
          </w:p>
        </w:tc>
        <w:tc>
          <w:tcPr>
            <w:tcW w:w="5812" w:type="dxa"/>
            <w:tcBorders>
              <w:top w:val="single" w:sz="4" w:space="0" w:color="auto"/>
              <w:left w:val="single" w:sz="4" w:space="0" w:color="auto"/>
              <w:bottom w:val="single" w:sz="4" w:space="0" w:color="auto"/>
              <w:right w:val="single" w:sz="4" w:space="0" w:color="auto"/>
            </w:tcBorders>
          </w:tcPr>
          <w:p w:rsidR="00AC5502" w:rsidRPr="007727F5" w:rsidRDefault="00AC5502" w:rsidP="00E94C7F">
            <w:pPr>
              <w:spacing w:before="100" w:beforeAutospacing="1" w:after="100" w:afterAutospacing="1"/>
              <w:jc w:val="both"/>
              <w:rPr>
                <w:sz w:val="22"/>
                <w:szCs w:val="22"/>
              </w:rPr>
            </w:pPr>
            <w:r w:rsidRPr="007A78CF">
              <w:rPr>
                <w:sz w:val="22"/>
                <w:szCs w:val="22"/>
              </w:rPr>
              <w:t>[0571] В некоторых вариантах осуществления вспомогательное вещество содержит подсластитель. Не ограничивающие примеры подходящих подсластителей включают глюкозу (кукурузный сироп), декстрозу, инвертированный сахар, фруктозу, а также их смеси (когда не используется в качестве носителя); сахарин и его различные соли, такие как натриевая соль; дипептидов, подсластители, такие как аспартам; дигидрохалькон соединения, глицирризин; и тому подобное</w:t>
            </w:r>
          </w:p>
        </w:tc>
        <w:tc>
          <w:tcPr>
            <w:tcW w:w="2268" w:type="dxa"/>
            <w:tcBorders>
              <w:top w:val="single" w:sz="4" w:space="0" w:color="auto"/>
              <w:left w:val="single" w:sz="4" w:space="0" w:color="auto"/>
              <w:bottom w:val="single" w:sz="4" w:space="0" w:color="auto"/>
              <w:right w:val="single" w:sz="4" w:space="0" w:color="auto"/>
            </w:tcBorders>
          </w:tcPr>
          <w:p w:rsidR="00AC5502" w:rsidRDefault="00AC5502" w:rsidP="00E94C7F">
            <w:pPr>
              <w:rPr>
                <w:bCs/>
                <w:sz w:val="20"/>
                <w:szCs w:val="20"/>
                <w:lang w:val="en-US"/>
              </w:rPr>
            </w:pPr>
            <w:r w:rsidRPr="007727F5">
              <w:rPr>
                <w:bCs/>
                <w:sz w:val="20"/>
                <w:szCs w:val="20"/>
                <w:lang w:val="en-US"/>
              </w:rPr>
              <w:t xml:space="preserve">Williams Alison </w:t>
            </w:r>
            <w:r>
              <w:rPr>
                <w:bCs/>
                <w:sz w:val="20"/>
                <w:szCs w:val="20"/>
              </w:rPr>
              <w:t>и</w:t>
            </w:r>
            <w:r w:rsidRPr="007727F5">
              <w:rPr>
                <w:bCs/>
                <w:sz w:val="20"/>
                <w:szCs w:val="20"/>
                <w:lang w:val="en-US"/>
              </w:rPr>
              <w:t xml:space="preserve"> </w:t>
            </w:r>
            <w:r>
              <w:rPr>
                <w:bCs/>
                <w:sz w:val="20"/>
                <w:szCs w:val="20"/>
              </w:rPr>
              <w:t>др</w:t>
            </w:r>
            <w:r w:rsidRPr="007727F5">
              <w:rPr>
                <w:bCs/>
                <w:sz w:val="20"/>
                <w:szCs w:val="20"/>
                <w:lang w:val="en-US"/>
              </w:rPr>
              <w:t>.</w:t>
            </w:r>
          </w:p>
          <w:p w:rsidR="00AC5502" w:rsidRPr="007727F5" w:rsidRDefault="00AC5502" w:rsidP="00E94C7F">
            <w:pPr>
              <w:rPr>
                <w:bCs/>
                <w:sz w:val="20"/>
                <w:szCs w:val="20"/>
                <w:lang w:val="en-US"/>
              </w:rPr>
            </w:pPr>
            <w:r>
              <w:rPr>
                <w:bCs/>
                <w:sz w:val="20"/>
                <w:szCs w:val="20"/>
                <w:lang w:val="en-US"/>
              </w:rPr>
              <w:t>(</w:t>
            </w:r>
            <w:r w:rsidRPr="007A78CF">
              <w:rPr>
                <w:bCs/>
                <w:sz w:val="20"/>
                <w:szCs w:val="20"/>
                <w:lang w:val="en-US"/>
              </w:rPr>
              <w:t>P</w:t>
            </w:r>
            <w:r>
              <w:rPr>
                <w:bCs/>
                <w:sz w:val="20"/>
                <w:szCs w:val="20"/>
                <w:lang w:val="en-US"/>
              </w:rPr>
              <w:t>ronutria</w:t>
            </w:r>
            <w:r w:rsidRPr="007A78CF">
              <w:rPr>
                <w:bCs/>
                <w:sz w:val="20"/>
                <w:szCs w:val="20"/>
                <w:lang w:val="en-US"/>
              </w:rPr>
              <w:t xml:space="preserve"> Biosciences, Inc.</w:t>
            </w:r>
            <w:r>
              <w:rPr>
                <w:bCs/>
                <w:sz w:val="20"/>
                <w:szCs w:val="20"/>
                <w:lang w:val="en-US"/>
              </w:rPr>
              <w:t>)</w:t>
            </w:r>
          </w:p>
          <w:p w:rsidR="00AC5502" w:rsidRPr="00C75DCA" w:rsidRDefault="00AC5502" w:rsidP="00E94C7F">
            <w:pPr>
              <w:rPr>
                <w:bCs/>
                <w:sz w:val="20"/>
                <w:szCs w:val="20"/>
                <w:lang w:val="en-US"/>
              </w:rPr>
            </w:pPr>
          </w:p>
        </w:tc>
      </w:tr>
      <w:tr w:rsidR="00AC550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CE0BB2">
            <w:pPr>
              <w:rPr>
                <w:sz w:val="20"/>
                <w:szCs w:val="20"/>
                <w:lang w:val="uk-UA"/>
              </w:rPr>
            </w:pPr>
            <w:r>
              <w:rPr>
                <w:sz w:val="20"/>
                <w:szCs w:val="20"/>
                <w:lang w:val="uk-UA"/>
              </w:rPr>
              <w:t>2.4</w:t>
            </w:r>
            <w:r>
              <w:rPr>
                <w:sz w:val="20"/>
                <w:szCs w:val="20"/>
              </w:rPr>
              <w:t>9</w:t>
            </w:r>
            <w:r>
              <w:rPr>
                <w:sz w:val="20"/>
                <w:szCs w:val="20"/>
                <w:lang w:val="uk-UA"/>
              </w:rPr>
              <w:t>0</w:t>
            </w:r>
          </w:p>
        </w:tc>
        <w:tc>
          <w:tcPr>
            <w:tcW w:w="1134" w:type="dxa"/>
            <w:tcBorders>
              <w:top w:val="single" w:sz="4" w:space="0" w:color="auto"/>
              <w:left w:val="single" w:sz="4" w:space="0" w:color="auto"/>
              <w:bottom w:val="single" w:sz="4" w:space="0" w:color="auto"/>
              <w:right w:val="single" w:sz="4" w:space="0" w:color="auto"/>
            </w:tcBorders>
          </w:tcPr>
          <w:p w:rsidR="00AC5502" w:rsidRPr="00E124AA" w:rsidRDefault="00AC5502" w:rsidP="00A22120">
            <w: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A22120">
            <w:pPr>
              <w:spacing w:line="227" w:lineRule="atLeast"/>
              <w:rPr>
                <w:lang w:val="uk-UA"/>
              </w:rPr>
            </w:pPr>
            <w:r>
              <w:rPr>
                <w:lang w:val="uk-UA"/>
              </w:rPr>
              <w:t>Патент</w:t>
            </w:r>
          </w:p>
          <w:p w:rsidR="00AC5502" w:rsidRDefault="00AC5502" w:rsidP="00A22120">
            <w:pPr>
              <w:spacing w:line="227" w:lineRule="atLeast"/>
              <w:rPr>
                <w:lang w:val="uk-UA"/>
              </w:rPr>
            </w:pPr>
            <w:r w:rsidRPr="00A93981">
              <w:rPr>
                <w:lang w:val="uk-UA"/>
              </w:rPr>
              <w:t>9,511,038</w:t>
            </w:r>
          </w:p>
          <w:p w:rsidR="00AC5502" w:rsidRDefault="00AC5502" w:rsidP="00A22120">
            <w:pPr>
              <w:spacing w:line="227" w:lineRule="atLeast"/>
              <w:rPr>
                <w:lang w:val="uk-UA"/>
              </w:rPr>
            </w:pPr>
            <w:r>
              <w:rPr>
                <w:lang w:val="uk-UA"/>
              </w:rPr>
              <w:t>06.12.16</w:t>
            </w:r>
          </w:p>
        </w:tc>
        <w:tc>
          <w:tcPr>
            <w:tcW w:w="3544" w:type="dxa"/>
            <w:tcBorders>
              <w:top w:val="single" w:sz="4" w:space="0" w:color="auto"/>
              <w:left w:val="single" w:sz="4" w:space="0" w:color="auto"/>
              <w:bottom w:val="single" w:sz="4" w:space="0" w:color="auto"/>
              <w:right w:val="single" w:sz="4" w:space="0" w:color="auto"/>
            </w:tcBorders>
          </w:tcPr>
          <w:p w:rsidR="00AC5502" w:rsidRPr="00E124AA" w:rsidRDefault="00AC5502" w:rsidP="00A22120">
            <w:pPr>
              <w:rPr>
                <w:bCs/>
              </w:rPr>
            </w:pPr>
            <w:r w:rsidRPr="00402C60">
              <w:rPr>
                <w:bCs/>
              </w:rPr>
              <w:t>Способы лечения неалкогольного стеатогепатита (НАСГ) с использованием Cysteamine продуктов</w:t>
            </w:r>
          </w:p>
        </w:tc>
        <w:tc>
          <w:tcPr>
            <w:tcW w:w="5812" w:type="dxa"/>
            <w:tcBorders>
              <w:top w:val="single" w:sz="4" w:space="0" w:color="auto"/>
              <w:left w:val="single" w:sz="4" w:space="0" w:color="auto"/>
              <w:bottom w:val="single" w:sz="4" w:space="0" w:color="auto"/>
              <w:right w:val="single" w:sz="4" w:space="0" w:color="auto"/>
            </w:tcBorders>
          </w:tcPr>
          <w:p w:rsidR="00AC5502" w:rsidRPr="00E124AA" w:rsidRDefault="00AC5502" w:rsidP="002C7EF3">
            <w:pPr>
              <w:spacing w:before="100" w:beforeAutospacing="1" w:after="100" w:afterAutospacing="1"/>
              <w:jc w:val="both"/>
              <w:rPr>
                <w:sz w:val="22"/>
                <w:szCs w:val="22"/>
              </w:rPr>
            </w:pPr>
            <w:r>
              <w:rPr>
                <w:sz w:val="22"/>
                <w:szCs w:val="22"/>
              </w:rPr>
              <w:t>О</w:t>
            </w:r>
            <w:r w:rsidRPr="00A93981">
              <w:rPr>
                <w:sz w:val="22"/>
                <w:szCs w:val="22"/>
              </w:rPr>
              <w:t>тносится, в целом, к обработке жировых заболеваний печени, включающе</w:t>
            </w:r>
            <w:r w:rsidR="002C7EF3">
              <w:rPr>
                <w:sz w:val="22"/>
                <w:szCs w:val="22"/>
              </w:rPr>
              <w:t>е</w:t>
            </w:r>
            <w:r w:rsidRPr="00A93981">
              <w:rPr>
                <w:sz w:val="22"/>
                <w:szCs w:val="22"/>
              </w:rPr>
              <w:t xml:space="preserve"> введение композиции, содержащие цистеамин продукты.</w:t>
            </w:r>
            <w:r>
              <w:rPr>
                <w:sz w:val="22"/>
                <w:szCs w:val="22"/>
              </w:rPr>
              <w:t xml:space="preserve"> </w:t>
            </w:r>
            <w:r w:rsidRPr="00402C60">
              <w:rPr>
                <w:sz w:val="22"/>
                <w:szCs w:val="22"/>
              </w:rPr>
              <w:t>Композиции, предлагаемые в описании могут быть использованы в комбинации с другими видами терапии, пригодн</w:t>
            </w:r>
            <w:r w:rsidR="002C7EF3">
              <w:rPr>
                <w:sz w:val="22"/>
                <w:szCs w:val="22"/>
              </w:rPr>
              <w:t>ой</w:t>
            </w:r>
            <w:r w:rsidRPr="00402C60">
              <w:rPr>
                <w:sz w:val="22"/>
                <w:szCs w:val="22"/>
              </w:rPr>
              <w:t xml:space="preserve"> для лечения NaFl и Нэша. Например, антиоксиданты, такие как глицирризин, экстракт лимонника, аскорбиновая кислота, глутатион, силимарин, липоевая кислота, и г-альфа-токоферол</w:t>
            </w:r>
            <w:r>
              <w:rPr>
                <w:sz w:val="22"/>
                <w:szCs w:val="22"/>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AC5502" w:rsidRPr="00E94C7F" w:rsidRDefault="00AC5502" w:rsidP="00A22120">
            <w:pPr>
              <w:rPr>
                <w:bCs/>
                <w:sz w:val="20"/>
                <w:szCs w:val="20"/>
                <w:lang w:val="en-US"/>
              </w:rPr>
            </w:pPr>
            <w:r>
              <w:rPr>
                <w:bCs/>
                <w:sz w:val="20"/>
                <w:szCs w:val="20"/>
                <w:lang w:val="en-US"/>
              </w:rPr>
              <w:t>Dohil</w:t>
            </w:r>
            <w:r w:rsidRPr="00E94C7F">
              <w:rPr>
                <w:bCs/>
                <w:sz w:val="20"/>
                <w:szCs w:val="20"/>
                <w:lang w:val="en-US"/>
              </w:rPr>
              <w:t xml:space="preserve"> </w:t>
            </w:r>
            <w:r w:rsidRPr="00A93981">
              <w:rPr>
                <w:bCs/>
                <w:sz w:val="20"/>
                <w:szCs w:val="20"/>
                <w:lang w:val="en-US"/>
              </w:rPr>
              <w:t>Ranjan</w:t>
            </w:r>
            <w:r w:rsidRPr="00E94C7F">
              <w:rPr>
                <w:bCs/>
                <w:sz w:val="20"/>
                <w:szCs w:val="20"/>
                <w:lang w:val="en-US"/>
              </w:rPr>
              <w:t>,</w:t>
            </w:r>
          </w:p>
          <w:p w:rsidR="00AC5502" w:rsidRPr="00E94C7F" w:rsidRDefault="00AC5502" w:rsidP="00A22120">
            <w:pPr>
              <w:rPr>
                <w:bCs/>
                <w:sz w:val="20"/>
                <w:szCs w:val="20"/>
                <w:lang w:val="en-US"/>
              </w:rPr>
            </w:pPr>
            <w:r>
              <w:rPr>
                <w:bCs/>
                <w:sz w:val="20"/>
                <w:szCs w:val="20"/>
                <w:lang w:val="en-US"/>
              </w:rPr>
              <w:t>Schneider</w:t>
            </w:r>
            <w:r w:rsidRPr="00A93981">
              <w:rPr>
                <w:bCs/>
                <w:sz w:val="20"/>
                <w:szCs w:val="20"/>
                <w:lang w:val="en-US"/>
              </w:rPr>
              <w:t xml:space="preserve"> Jerry</w:t>
            </w:r>
          </w:p>
          <w:p w:rsidR="00AC5502" w:rsidRPr="00A93981" w:rsidRDefault="00AC5502" w:rsidP="00A22120">
            <w:pPr>
              <w:rPr>
                <w:bCs/>
                <w:sz w:val="20"/>
                <w:szCs w:val="20"/>
                <w:lang w:val="en-US"/>
              </w:rPr>
            </w:pPr>
            <w:r w:rsidRPr="00A93981">
              <w:rPr>
                <w:bCs/>
                <w:sz w:val="20"/>
                <w:szCs w:val="20"/>
                <w:lang w:val="en-US"/>
              </w:rPr>
              <w:t>(The Regents of the University of California)</w:t>
            </w:r>
          </w:p>
        </w:tc>
      </w:tr>
      <w:tr w:rsidR="00AC550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t>2.4</w:t>
            </w:r>
            <w:r>
              <w:rPr>
                <w:sz w:val="20"/>
                <w:szCs w:val="20"/>
              </w:rPr>
              <w:t>9</w:t>
            </w:r>
            <w:r>
              <w:rPr>
                <w:sz w:val="20"/>
                <w:szCs w:val="20"/>
                <w:lang w:val="uk-UA"/>
              </w:rPr>
              <w:t>1</w:t>
            </w:r>
          </w:p>
        </w:tc>
        <w:tc>
          <w:tcPr>
            <w:tcW w:w="1134" w:type="dxa"/>
            <w:tcBorders>
              <w:top w:val="single" w:sz="4" w:space="0" w:color="auto"/>
              <w:left w:val="single" w:sz="4" w:space="0" w:color="auto"/>
              <w:bottom w:val="single" w:sz="4" w:space="0" w:color="auto"/>
              <w:right w:val="single" w:sz="4" w:space="0" w:color="auto"/>
            </w:tcBorders>
          </w:tcPr>
          <w:p w:rsidR="00AC5502" w:rsidRPr="00A93981" w:rsidRDefault="00AC5502"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4649B8">
            <w:pPr>
              <w:spacing w:line="227" w:lineRule="atLeast"/>
              <w:rPr>
                <w:lang w:val="uk-UA"/>
              </w:rPr>
            </w:pPr>
            <w:r>
              <w:rPr>
                <w:lang w:val="uk-UA"/>
              </w:rPr>
              <w:t>Патент</w:t>
            </w:r>
          </w:p>
          <w:p w:rsidR="00AC5502" w:rsidRDefault="00AC5502" w:rsidP="007D707D">
            <w:pPr>
              <w:spacing w:line="227" w:lineRule="atLeast"/>
              <w:rPr>
                <w:lang w:val="uk-UA"/>
              </w:rPr>
            </w:pPr>
            <w:r w:rsidRPr="00A93981">
              <w:rPr>
                <w:lang w:val="uk-UA"/>
              </w:rPr>
              <w:t>9,512,108</w:t>
            </w:r>
          </w:p>
          <w:p w:rsidR="00AC5502" w:rsidRDefault="00AC5502" w:rsidP="007D707D">
            <w:pPr>
              <w:spacing w:line="227" w:lineRule="atLeast"/>
              <w:rPr>
                <w:lang w:val="uk-UA"/>
              </w:rPr>
            </w:pPr>
            <w:r>
              <w:rPr>
                <w:lang w:val="uk-UA"/>
              </w:rPr>
              <w:t>06.12.16</w:t>
            </w:r>
          </w:p>
        </w:tc>
        <w:tc>
          <w:tcPr>
            <w:tcW w:w="3544" w:type="dxa"/>
            <w:tcBorders>
              <w:top w:val="single" w:sz="4" w:space="0" w:color="auto"/>
              <w:left w:val="single" w:sz="4" w:space="0" w:color="auto"/>
              <w:bottom w:val="single" w:sz="4" w:space="0" w:color="auto"/>
              <w:right w:val="single" w:sz="4" w:space="0" w:color="auto"/>
            </w:tcBorders>
          </w:tcPr>
          <w:p w:rsidR="00AC5502" w:rsidRPr="00A93981" w:rsidRDefault="00AC5502" w:rsidP="001D49FE">
            <w:pPr>
              <w:rPr>
                <w:bCs/>
              </w:rPr>
            </w:pPr>
            <w:r>
              <w:rPr>
                <w:bCs/>
              </w:rPr>
              <w:t>И</w:t>
            </w:r>
            <w:r w:rsidRPr="00A93981">
              <w:rPr>
                <w:bCs/>
              </w:rPr>
              <w:t>нгибитор вируса гепатита С 9,9,10,10-</w:t>
            </w:r>
            <w:r w:rsidR="001D49FE">
              <w:rPr>
                <w:bCs/>
              </w:rPr>
              <w:t>т</w:t>
            </w:r>
            <w:r w:rsidRPr="00A93981">
              <w:rPr>
                <w:bCs/>
              </w:rPr>
              <w:t>етрафтор-9,10-дигидрофенантрен и их применение</w:t>
            </w:r>
          </w:p>
        </w:tc>
        <w:tc>
          <w:tcPr>
            <w:tcW w:w="5812" w:type="dxa"/>
            <w:tcBorders>
              <w:top w:val="single" w:sz="4" w:space="0" w:color="auto"/>
              <w:left w:val="single" w:sz="4" w:space="0" w:color="auto"/>
              <w:bottom w:val="single" w:sz="4" w:space="0" w:color="auto"/>
              <w:right w:val="single" w:sz="4" w:space="0" w:color="auto"/>
            </w:tcBorders>
          </w:tcPr>
          <w:p w:rsidR="00AC5502" w:rsidRPr="00A93981" w:rsidRDefault="00AC5502" w:rsidP="004649B8">
            <w:pPr>
              <w:spacing w:before="100" w:beforeAutospacing="1" w:after="100" w:afterAutospacing="1"/>
              <w:jc w:val="both"/>
              <w:rPr>
                <w:sz w:val="22"/>
                <w:szCs w:val="22"/>
              </w:rPr>
            </w:pPr>
            <w:r>
              <w:rPr>
                <w:sz w:val="22"/>
                <w:szCs w:val="22"/>
              </w:rPr>
              <w:t xml:space="preserve">В </w:t>
            </w:r>
            <w:r w:rsidRPr="00A93981">
              <w:rPr>
                <w:sz w:val="22"/>
                <w:szCs w:val="22"/>
              </w:rPr>
              <w:t>частности, относится к соединениям, представленным формулой I, имеющей структуру, 9,9,10,10-тетрафтор-9,10-дигидрофенантрен</w:t>
            </w:r>
            <w:r>
              <w:rPr>
                <w:sz w:val="22"/>
                <w:szCs w:val="22"/>
              </w:rPr>
              <w:t>а</w:t>
            </w:r>
            <w:r w:rsidRPr="00A93981">
              <w:rPr>
                <w:sz w:val="22"/>
                <w:szCs w:val="22"/>
              </w:rPr>
              <w:t xml:space="preserve">, и возможность ингибировать </w:t>
            </w:r>
            <w:r>
              <w:rPr>
                <w:sz w:val="22"/>
                <w:szCs w:val="22"/>
              </w:rPr>
              <w:t xml:space="preserve">активность </w:t>
            </w:r>
            <w:r w:rsidRPr="00A93981">
              <w:rPr>
                <w:sz w:val="22"/>
                <w:szCs w:val="22"/>
              </w:rPr>
              <w:t>вирус</w:t>
            </w:r>
            <w:r>
              <w:rPr>
                <w:sz w:val="22"/>
                <w:szCs w:val="22"/>
              </w:rPr>
              <w:t>а гепатита С</w:t>
            </w:r>
            <w:r w:rsidRPr="00A93981">
              <w:rPr>
                <w:sz w:val="22"/>
                <w:szCs w:val="22"/>
              </w:rPr>
              <w:t>,</w:t>
            </w:r>
            <w:r>
              <w:t xml:space="preserve"> </w:t>
            </w:r>
            <w:r w:rsidRPr="00A93981">
              <w:rPr>
                <w:sz w:val="22"/>
                <w:szCs w:val="22"/>
              </w:rPr>
              <w:t xml:space="preserve">а также один или несколько элементов, выбранных из группы, состоящей из интерферонов, триазола нуклеозид </w:t>
            </w:r>
            <w:r>
              <w:rPr>
                <w:sz w:val="22"/>
                <w:szCs w:val="22"/>
              </w:rPr>
              <w:t>лекарств</w:t>
            </w:r>
            <w:r w:rsidRPr="00A93981">
              <w:rPr>
                <w:sz w:val="22"/>
                <w:szCs w:val="22"/>
              </w:rPr>
              <w:t>, глицирризин препарат соединение и ингибитор протеазы HCV.</w:t>
            </w:r>
          </w:p>
        </w:tc>
        <w:tc>
          <w:tcPr>
            <w:tcW w:w="2268" w:type="dxa"/>
            <w:tcBorders>
              <w:top w:val="single" w:sz="4" w:space="0" w:color="auto"/>
              <w:left w:val="single" w:sz="4" w:space="0" w:color="auto"/>
              <w:bottom w:val="single" w:sz="4" w:space="0" w:color="auto"/>
              <w:right w:val="single" w:sz="4" w:space="0" w:color="auto"/>
            </w:tcBorders>
          </w:tcPr>
          <w:p w:rsidR="00AC5502" w:rsidRPr="00E94C7F" w:rsidRDefault="00AC5502" w:rsidP="00EA6BE6">
            <w:pPr>
              <w:rPr>
                <w:bCs/>
                <w:sz w:val="20"/>
                <w:szCs w:val="20"/>
                <w:lang w:val="en-US"/>
              </w:rPr>
            </w:pPr>
            <w:r w:rsidRPr="00E94C7F">
              <w:rPr>
                <w:bCs/>
                <w:sz w:val="20"/>
                <w:szCs w:val="20"/>
                <w:lang w:val="en-US"/>
              </w:rPr>
              <w:t xml:space="preserve">Wang Yong </w:t>
            </w:r>
            <w:r>
              <w:rPr>
                <w:bCs/>
                <w:sz w:val="20"/>
                <w:szCs w:val="20"/>
              </w:rPr>
              <w:t>и</w:t>
            </w:r>
            <w:r w:rsidRPr="00E94C7F">
              <w:rPr>
                <w:bCs/>
                <w:sz w:val="20"/>
                <w:szCs w:val="20"/>
                <w:lang w:val="en-US"/>
              </w:rPr>
              <w:t xml:space="preserve"> </w:t>
            </w:r>
            <w:r>
              <w:rPr>
                <w:bCs/>
                <w:sz w:val="20"/>
                <w:szCs w:val="20"/>
              </w:rPr>
              <w:t>др</w:t>
            </w:r>
            <w:r w:rsidRPr="00E94C7F">
              <w:rPr>
                <w:bCs/>
                <w:sz w:val="20"/>
                <w:szCs w:val="20"/>
                <w:lang w:val="en-US"/>
              </w:rPr>
              <w:t>.</w:t>
            </w:r>
          </w:p>
          <w:p w:rsidR="00AC5502" w:rsidRPr="004649B8" w:rsidRDefault="00AC5502" w:rsidP="00E94C7F">
            <w:pPr>
              <w:rPr>
                <w:bCs/>
                <w:sz w:val="20"/>
                <w:szCs w:val="20"/>
                <w:lang w:val="en-US"/>
              </w:rPr>
            </w:pPr>
            <w:r w:rsidRPr="004649B8">
              <w:rPr>
                <w:bCs/>
                <w:sz w:val="20"/>
                <w:szCs w:val="20"/>
                <w:lang w:val="en-US"/>
              </w:rPr>
              <w:t>(N</w:t>
            </w:r>
            <w:r>
              <w:rPr>
                <w:bCs/>
                <w:sz w:val="20"/>
                <w:szCs w:val="20"/>
                <w:lang w:val="en-US"/>
              </w:rPr>
              <w:t>anjing</w:t>
            </w:r>
            <w:r w:rsidRPr="004649B8">
              <w:rPr>
                <w:bCs/>
                <w:sz w:val="20"/>
                <w:szCs w:val="20"/>
                <w:lang w:val="en-US"/>
              </w:rPr>
              <w:t xml:space="preserve"> S</w:t>
            </w:r>
            <w:r>
              <w:rPr>
                <w:bCs/>
                <w:sz w:val="20"/>
                <w:szCs w:val="20"/>
                <w:lang w:val="en-US"/>
              </w:rPr>
              <w:t>fnhome</w:t>
            </w:r>
            <w:r w:rsidRPr="004649B8">
              <w:rPr>
                <w:bCs/>
                <w:sz w:val="20"/>
                <w:szCs w:val="20"/>
                <w:lang w:val="en-US"/>
              </w:rPr>
              <w:t xml:space="preserve"> P</w:t>
            </w:r>
            <w:r>
              <w:rPr>
                <w:bCs/>
                <w:sz w:val="20"/>
                <w:szCs w:val="20"/>
                <w:lang w:val="en-US"/>
              </w:rPr>
              <w:t xml:space="preserve">harmaceutical Co </w:t>
            </w:r>
            <w:r w:rsidRPr="004649B8">
              <w:rPr>
                <w:bCs/>
                <w:sz w:val="20"/>
                <w:szCs w:val="20"/>
                <w:lang w:val="en-US"/>
              </w:rPr>
              <w:t>, L</w:t>
            </w:r>
            <w:r>
              <w:rPr>
                <w:bCs/>
                <w:sz w:val="20"/>
                <w:szCs w:val="20"/>
                <w:lang w:val="en-US"/>
              </w:rPr>
              <w:t>td</w:t>
            </w:r>
            <w:r w:rsidRPr="004649B8">
              <w:rPr>
                <w:bCs/>
                <w:sz w:val="20"/>
                <w:szCs w:val="20"/>
                <w:lang w:val="en-US"/>
              </w:rPr>
              <w:t>.)</w:t>
            </w:r>
          </w:p>
        </w:tc>
      </w:tr>
      <w:tr w:rsidR="00AC550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t>2.4</w:t>
            </w:r>
            <w:r>
              <w:rPr>
                <w:sz w:val="20"/>
                <w:szCs w:val="20"/>
              </w:rPr>
              <w:t>9</w:t>
            </w:r>
            <w:r>
              <w:rPr>
                <w:sz w:val="20"/>
                <w:szCs w:val="20"/>
                <w:lang w:val="uk-UA"/>
              </w:rPr>
              <w:t>2</w:t>
            </w:r>
          </w:p>
        </w:tc>
        <w:tc>
          <w:tcPr>
            <w:tcW w:w="1134" w:type="dxa"/>
            <w:tcBorders>
              <w:top w:val="single" w:sz="4" w:space="0" w:color="auto"/>
              <w:left w:val="single" w:sz="4" w:space="0" w:color="auto"/>
              <w:bottom w:val="single" w:sz="4" w:space="0" w:color="auto"/>
              <w:right w:val="single" w:sz="4" w:space="0" w:color="auto"/>
            </w:tcBorders>
          </w:tcPr>
          <w:p w:rsidR="00AC5502" w:rsidRPr="004649B8" w:rsidRDefault="002C7EF3"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7D707D">
            <w:pPr>
              <w:spacing w:line="227" w:lineRule="atLeast"/>
              <w:rPr>
                <w:lang w:val="uk-UA"/>
              </w:rPr>
            </w:pPr>
            <w:r>
              <w:rPr>
                <w:lang w:val="uk-UA"/>
              </w:rPr>
              <w:t>Патент</w:t>
            </w:r>
          </w:p>
          <w:p w:rsidR="00AC5502" w:rsidRDefault="00AC5502" w:rsidP="007D707D">
            <w:pPr>
              <w:spacing w:line="227" w:lineRule="atLeast"/>
              <w:rPr>
                <w:lang w:val="uk-UA"/>
              </w:rPr>
            </w:pPr>
            <w:r w:rsidRPr="00A22120">
              <w:rPr>
                <w:lang w:val="uk-UA"/>
              </w:rPr>
              <w:t>9,528,134</w:t>
            </w:r>
          </w:p>
          <w:p w:rsidR="00AC5502" w:rsidRDefault="00AC5502" w:rsidP="007D707D">
            <w:pPr>
              <w:spacing w:line="227" w:lineRule="atLeast"/>
              <w:rPr>
                <w:lang w:val="uk-UA"/>
              </w:rPr>
            </w:pPr>
            <w:r>
              <w:rPr>
                <w:lang w:val="uk-UA"/>
              </w:rPr>
              <w:t>27.12.16</w:t>
            </w:r>
          </w:p>
          <w:p w:rsidR="00080DC8" w:rsidRDefault="00080DC8" w:rsidP="007D707D">
            <w:pPr>
              <w:spacing w:line="227" w:lineRule="atLeast"/>
              <w:rPr>
                <w:lang w:val="uk-UA"/>
              </w:rPr>
            </w:pPr>
            <w:r>
              <w:rPr>
                <w:lang w:val="uk-UA"/>
              </w:rPr>
              <w:t>Патент</w:t>
            </w:r>
          </w:p>
          <w:p w:rsidR="00080DC8" w:rsidRDefault="00080DC8" w:rsidP="007D707D">
            <w:pPr>
              <w:spacing w:line="227" w:lineRule="atLeast"/>
              <w:rPr>
                <w:lang w:val="uk-UA"/>
              </w:rPr>
            </w:pPr>
            <w:r w:rsidRPr="00080DC8">
              <w:rPr>
                <w:lang w:val="uk-UA"/>
              </w:rPr>
              <w:t>10,076,130</w:t>
            </w:r>
          </w:p>
          <w:p w:rsidR="00080DC8" w:rsidRDefault="00080DC8" w:rsidP="007D707D">
            <w:pPr>
              <w:spacing w:line="227" w:lineRule="atLeast"/>
              <w:rPr>
                <w:lang w:val="uk-UA"/>
              </w:rPr>
            </w:pPr>
            <w:r>
              <w:rPr>
                <w:lang w:val="uk-UA"/>
              </w:rPr>
              <w:t>18.09.18</w:t>
            </w:r>
          </w:p>
        </w:tc>
        <w:tc>
          <w:tcPr>
            <w:tcW w:w="3544" w:type="dxa"/>
            <w:tcBorders>
              <w:top w:val="single" w:sz="4" w:space="0" w:color="auto"/>
              <w:left w:val="single" w:sz="4" w:space="0" w:color="auto"/>
              <w:bottom w:val="single" w:sz="4" w:space="0" w:color="auto"/>
              <w:right w:val="single" w:sz="4" w:space="0" w:color="auto"/>
            </w:tcBorders>
          </w:tcPr>
          <w:p w:rsidR="00AC5502" w:rsidRPr="00A22120" w:rsidRDefault="00AC5502" w:rsidP="00A22120">
            <w:pPr>
              <w:rPr>
                <w:bCs/>
              </w:rPr>
            </w:pPr>
            <w:r w:rsidRPr="00A22120">
              <w:rPr>
                <w:bCs/>
              </w:rPr>
              <w:t>Разветвленн</w:t>
            </w:r>
            <w:r>
              <w:rPr>
                <w:bCs/>
              </w:rPr>
              <w:t>ый</w:t>
            </w:r>
            <w:r w:rsidRPr="00A22120">
              <w:rPr>
                <w:bCs/>
              </w:rPr>
              <w:t xml:space="preserve"> альфа-глюкан, альфа-глюкозилтрансфераза, котор</w:t>
            </w:r>
            <w:r>
              <w:rPr>
                <w:bCs/>
              </w:rPr>
              <w:t xml:space="preserve">ая </w:t>
            </w:r>
            <w:r w:rsidRPr="00A22120">
              <w:rPr>
                <w:bCs/>
              </w:rPr>
              <w:t>образует глюкан, их получение и применение</w:t>
            </w:r>
          </w:p>
        </w:tc>
        <w:tc>
          <w:tcPr>
            <w:tcW w:w="5812" w:type="dxa"/>
            <w:tcBorders>
              <w:top w:val="single" w:sz="4" w:space="0" w:color="auto"/>
              <w:left w:val="single" w:sz="4" w:space="0" w:color="auto"/>
              <w:bottom w:val="single" w:sz="4" w:space="0" w:color="auto"/>
              <w:right w:val="single" w:sz="4" w:space="0" w:color="auto"/>
            </w:tcBorders>
          </w:tcPr>
          <w:p w:rsidR="00AC5502" w:rsidRPr="00A22120" w:rsidRDefault="00080DC8" w:rsidP="00A22120">
            <w:pPr>
              <w:spacing w:before="100" w:beforeAutospacing="1" w:after="100" w:afterAutospacing="1"/>
              <w:jc w:val="both"/>
              <w:rPr>
                <w:sz w:val="22"/>
                <w:szCs w:val="22"/>
              </w:rPr>
            </w:pPr>
            <w:r>
              <w:rPr>
                <w:sz w:val="22"/>
                <w:szCs w:val="22"/>
              </w:rPr>
              <w:t>М</w:t>
            </w:r>
            <w:r w:rsidRPr="00080DC8">
              <w:rPr>
                <w:sz w:val="22"/>
                <w:szCs w:val="22"/>
              </w:rPr>
              <w:t>ожет быть использован в комбинации с другими подсластителями, например, порошкообразным сиропом, глюкозой, фруктозой, изомеризованным сахаром, сахарозой, мальтозой, трегалозой, медом, сахаром клена, сорбитом, мальтитом, дигидрохалконом, стевиозид, альфа-гликозиловый стевиозид, подсластитель Momordica grosvenori, глицирризин, тауматин, сукралоза, метиловый эфир L-аспартил L-фенилаланина, сахарин, глицин и аланин; и наполнители, такие как декстр</w:t>
            </w:r>
            <w:r>
              <w:rPr>
                <w:sz w:val="22"/>
                <w:szCs w:val="22"/>
              </w:rPr>
              <w:t>ин, крахмал, декстран и лактоза</w:t>
            </w:r>
          </w:p>
        </w:tc>
        <w:tc>
          <w:tcPr>
            <w:tcW w:w="2268" w:type="dxa"/>
            <w:tcBorders>
              <w:top w:val="single" w:sz="4" w:space="0" w:color="auto"/>
              <w:left w:val="single" w:sz="4" w:space="0" w:color="auto"/>
              <w:bottom w:val="single" w:sz="4" w:space="0" w:color="auto"/>
              <w:right w:val="single" w:sz="4" w:space="0" w:color="auto"/>
            </w:tcBorders>
          </w:tcPr>
          <w:p w:rsidR="00AC5502" w:rsidRPr="00A22120" w:rsidRDefault="00AC5502" w:rsidP="00EA6BE6">
            <w:pPr>
              <w:rPr>
                <w:bCs/>
                <w:sz w:val="20"/>
                <w:szCs w:val="20"/>
                <w:lang w:val="en-US"/>
              </w:rPr>
            </w:pPr>
            <w:r w:rsidRPr="00A22120">
              <w:rPr>
                <w:bCs/>
                <w:sz w:val="20"/>
                <w:szCs w:val="20"/>
                <w:lang w:val="en-US"/>
              </w:rPr>
              <w:t xml:space="preserve">Watanabe Hikaru </w:t>
            </w:r>
            <w:r>
              <w:rPr>
                <w:bCs/>
                <w:sz w:val="20"/>
                <w:szCs w:val="20"/>
              </w:rPr>
              <w:t>и</w:t>
            </w:r>
            <w:r w:rsidRPr="00A22120">
              <w:rPr>
                <w:bCs/>
                <w:sz w:val="20"/>
                <w:szCs w:val="20"/>
                <w:lang w:val="en-US"/>
              </w:rPr>
              <w:t xml:space="preserve"> </w:t>
            </w:r>
            <w:r>
              <w:rPr>
                <w:bCs/>
                <w:sz w:val="20"/>
                <w:szCs w:val="20"/>
              </w:rPr>
              <w:t>др</w:t>
            </w:r>
            <w:r w:rsidRPr="00A22120">
              <w:rPr>
                <w:bCs/>
                <w:sz w:val="20"/>
                <w:szCs w:val="20"/>
                <w:lang w:val="en-US"/>
              </w:rPr>
              <w:t>.</w:t>
            </w:r>
          </w:p>
          <w:p w:rsidR="00AC5502" w:rsidRPr="00AC5502" w:rsidRDefault="00AC5502" w:rsidP="00EA6BE6">
            <w:pPr>
              <w:rPr>
                <w:bCs/>
                <w:sz w:val="20"/>
                <w:szCs w:val="20"/>
                <w:lang w:val="en-US"/>
              </w:rPr>
            </w:pPr>
            <w:r w:rsidRPr="00A22120">
              <w:rPr>
                <w:bCs/>
                <w:sz w:val="20"/>
                <w:szCs w:val="20"/>
                <w:lang w:val="en-US"/>
              </w:rPr>
              <w:t>(Hayashibara Co., Ltd</w:t>
            </w:r>
            <w:r w:rsidRPr="00AC5502">
              <w:rPr>
                <w:bCs/>
                <w:sz w:val="20"/>
                <w:szCs w:val="20"/>
                <w:lang w:val="en-US"/>
              </w:rPr>
              <w:t>)</w:t>
            </w:r>
          </w:p>
        </w:tc>
      </w:tr>
      <w:tr w:rsidR="00AC5502" w:rsidRPr="002F697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C5502" w:rsidRDefault="00CE0BB2" w:rsidP="00A414CC">
            <w:pPr>
              <w:rPr>
                <w:sz w:val="20"/>
                <w:szCs w:val="20"/>
                <w:lang w:val="uk-UA"/>
              </w:rPr>
            </w:pPr>
            <w:r>
              <w:rPr>
                <w:sz w:val="20"/>
                <w:szCs w:val="20"/>
                <w:lang w:val="uk-UA"/>
              </w:rPr>
              <w:t>2.4</w:t>
            </w:r>
            <w:r>
              <w:rPr>
                <w:sz w:val="20"/>
                <w:szCs w:val="20"/>
              </w:rPr>
              <w:t>9</w:t>
            </w:r>
            <w:r>
              <w:rPr>
                <w:sz w:val="20"/>
                <w:szCs w:val="20"/>
                <w:lang w:val="uk-UA"/>
              </w:rPr>
              <w:t>3</w:t>
            </w:r>
          </w:p>
        </w:tc>
        <w:tc>
          <w:tcPr>
            <w:tcW w:w="1134" w:type="dxa"/>
            <w:tcBorders>
              <w:top w:val="single" w:sz="4" w:space="0" w:color="auto"/>
              <w:left w:val="single" w:sz="4" w:space="0" w:color="auto"/>
              <w:bottom w:val="single" w:sz="4" w:space="0" w:color="auto"/>
              <w:right w:val="single" w:sz="4" w:space="0" w:color="auto"/>
            </w:tcBorders>
          </w:tcPr>
          <w:p w:rsidR="00AC5502" w:rsidRPr="00A22120" w:rsidRDefault="002C7EF3"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AC5502" w:rsidRDefault="00AC5502" w:rsidP="007D707D">
            <w:pPr>
              <w:spacing w:line="227" w:lineRule="atLeast"/>
              <w:rPr>
                <w:lang w:val="uk-UA"/>
              </w:rPr>
            </w:pPr>
            <w:r>
              <w:rPr>
                <w:lang w:val="uk-UA"/>
              </w:rPr>
              <w:t>Патент</w:t>
            </w:r>
          </w:p>
          <w:p w:rsidR="00AC5502" w:rsidRDefault="00AC5502" w:rsidP="007D707D">
            <w:pPr>
              <w:spacing w:line="227" w:lineRule="atLeast"/>
              <w:rPr>
                <w:lang w:val="uk-UA"/>
              </w:rPr>
            </w:pPr>
            <w:r w:rsidRPr="002F697C">
              <w:rPr>
                <w:lang w:val="uk-UA"/>
              </w:rPr>
              <w:t>9,527,847</w:t>
            </w:r>
          </w:p>
          <w:p w:rsidR="00AC5502" w:rsidRDefault="00AC5502" w:rsidP="007D707D">
            <w:pPr>
              <w:spacing w:line="227" w:lineRule="atLeast"/>
              <w:rPr>
                <w:lang w:val="uk-UA"/>
              </w:rPr>
            </w:pPr>
            <w:r>
              <w:rPr>
                <w:lang w:val="uk-UA"/>
              </w:rPr>
              <w:t>27.12.16</w:t>
            </w:r>
          </w:p>
        </w:tc>
        <w:tc>
          <w:tcPr>
            <w:tcW w:w="3544" w:type="dxa"/>
            <w:tcBorders>
              <w:top w:val="single" w:sz="4" w:space="0" w:color="auto"/>
              <w:left w:val="single" w:sz="4" w:space="0" w:color="auto"/>
              <w:bottom w:val="single" w:sz="4" w:space="0" w:color="auto"/>
              <w:right w:val="single" w:sz="4" w:space="0" w:color="auto"/>
            </w:tcBorders>
          </w:tcPr>
          <w:p w:rsidR="00AC5502" w:rsidRPr="002F697C" w:rsidRDefault="00AC5502" w:rsidP="00D32285">
            <w:pPr>
              <w:rPr>
                <w:bCs/>
              </w:rPr>
            </w:pPr>
            <w:r w:rsidRPr="002F697C">
              <w:rPr>
                <w:bCs/>
              </w:rPr>
              <w:t>Лечение волчанки, фиброзны</w:t>
            </w:r>
            <w:r>
              <w:rPr>
                <w:bCs/>
              </w:rPr>
              <w:t xml:space="preserve">х </w:t>
            </w:r>
            <w:r w:rsidRPr="002F697C">
              <w:rPr>
                <w:bCs/>
              </w:rPr>
              <w:t>состояни</w:t>
            </w:r>
            <w:r>
              <w:rPr>
                <w:bCs/>
              </w:rPr>
              <w:t>й</w:t>
            </w:r>
            <w:r w:rsidRPr="002F697C">
              <w:rPr>
                <w:bCs/>
              </w:rPr>
              <w:t>, а также воспалите</w:t>
            </w:r>
            <w:r>
              <w:rPr>
                <w:bCs/>
              </w:rPr>
              <w:t>-</w:t>
            </w:r>
            <w:r w:rsidRPr="002F697C">
              <w:rPr>
                <w:bCs/>
              </w:rPr>
              <w:t>льны</w:t>
            </w:r>
            <w:r>
              <w:rPr>
                <w:bCs/>
              </w:rPr>
              <w:t>х</w:t>
            </w:r>
            <w:r w:rsidRPr="002F697C">
              <w:rPr>
                <w:bCs/>
              </w:rPr>
              <w:t xml:space="preserve"> миопати</w:t>
            </w:r>
            <w:r>
              <w:rPr>
                <w:bCs/>
              </w:rPr>
              <w:t>й</w:t>
            </w:r>
            <w:r w:rsidRPr="002F697C">
              <w:rPr>
                <w:bCs/>
              </w:rPr>
              <w:t xml:space="preserve"> и других </w:t>
            </w:r>
            <w:r w:rsidRPr="002F697C">
              <w:rPr>
                <w:bCs/>
              </w:rPr>
              <w:lastRenderedPageBreak/>
              <w:t xml:space="preserve">расстройств с использованием ингибиторов </w:t>
            </w:r>
            <w:r w:rsidRPr="002F697C">
              <w:rPr>
                <w:bCs/>
                <w:lang w:val="en-US"/>
              </w:rPr>
              <w:t>PI</w:t>
            </w:r>
            <w:r w:rsidRPr="002F697C">
              <w:rPr>
                <w:bCs/>
              </w:rPr>
              <w:t>3 киназы</w:t>
            </w:r>
          </w:p>
        </w:tc>
        <w:tc>
          <w:tcPr>
            <w:tcW w:w="5812" w:type="dxa"/>
            <w:tcBorders>
              <w:top w:val="single" w:sz="4" w:space="0" w:color="auto"/>
              <w:left w:val="single" w:sz="4" w:space="0" w:color="auto"/>
              <w:bottom w:val="single" w:sz="4" w:space="0" w:color="auto"/>
              <w:right w:val="single" w:sz="4" w:space="0" w:color="auto"/>
            </w:tcBorders>
          </w:tcPr>
          <w:p w:rsidR="00AC5502" w:rsidRPr="002F697C" w:rsidRDefault="00AC5502" w:rsidP="00D32285">
            <w:pPr>
              <w:spacing w:before="100" w:beforeAutospacing="1" w:after="100" w:afterAutospacing="1"/>
              <w:jc w:val="both"/>
              <w:rPr>
                <w:sz w:val="22"/>
                <w:szCs w:val="22"/>
              </w:rPr>
            </w:pPr>
            <w:r w:rsidRPr="00D32285">
              <w:rPr>
                <w:sz w:val="22"/>
                <w:szCs w:val="22"/>
              </w:rPr>
              <w:lastRenderedPageBreak/>
              <w:t>Предусмотренные здесь методы, наборы и фармацевтические композиции,</w:t>
            </w:r>
            <w:r>
              <w:rPr>
                <w:sz w:val="22"/>
                <w:szCs w:val="22"/>
              </w:rPr>
              <w:t xml:space="preserve"> п</w:t>
            </w:r>
            <w:r w:rsidRPr="002F697C">
              <w:rPr>
                <w:sz w:val="22"/>
                <w:szCs w:val="22"/>
              </w:rPr>
              <w:t xml:space="preserve">римером подходящих терапевтических средств для применения в комбинации с </w:t>
            </w:r>
            <w:r w:rsidRPr="002F697C">
              <w:rPr>
                <w:sz w:val="22"/>
                <w:szCs w:val="22"/>
              </w:rPr>
              <w:lastRenderedPageBreak/>
              <w:t>ингибитором PI3K для лечения фиброза печени включает в себя, но не ограничивается ими, адефовира дипивоксила, кандесартана, колхицин, комбинированные ATG, микофенолятмофетилом и такролимуса, в сочетании циклоспорина микроэмульсии и такролимуса, эластометрию, эверолимус</w:t>
            </w:r>
            <w:r>
              <w:rPr>
                <w:sz w:val="22"/>
                <w:szCs w:val="22"/>
              </w:rPr>
              <w:t>а</w:t>
            </w:r>
            <w:r w:rsidRPr="002F697C">
              <w:rPr>
                <w:sz w:val="22"/>
                <w:szCs w:val="22"/>
              </w:rPr>
              <w:t>, FG-3019, Fuzheng Хуаюй, GI262570, глицирризин</w:t>
            </w:r>
            <w:r>
              <w:rPr>
                <w:sz w:val="22"/>
                <w:szCs w:val="22"/>
              </w:rPr>
              <w:t>а</w:t>
            </w:r>
            <w:r w:rsidRPr="002F697C">
              <w:rPr>
                <w:sz w:val="22"/>
                <w:szCs w:val="22"/>
              </w:rPr>
              <w:t xml:space="preserve"> (моноаммония глицирризинат, глицин,</w:t>
            </w:r>
            <w:r>
              <w:t xml:space="preserve"> </w:t>
            </w:r>
            <w:r w:rsidRPr="002F697C">
              <w:rPr>
                <w:sz w:val="22"/>
                <w:szCs w:val="22"/>
              </w:rPr>
              <w:t>L-цистеин моногидрохлорид)</w:t>
            </w:r>
            <w:r>
              <w:rPr>
                <w:sz w:val="22"/>
                <w:szCs w:val="22"/>
              </w:rPr>
              <w:t>,</w:t>
            </w:r>
            <w:r>
              <w:t xml:space="preserve"> </w:t>
            </w:r>
            <w:r w:rsidRPr="002F697C">
              <w:rPr>
                <w:sz w:val="22"/>
                <w:szCs w:val="22"/>
              </w:rPr>
              <w:t>в</w:t>
            </w:r>
            <w:r>
              <w:rPr>
                <w:sz w:val="22"/>
                <w:szCs w:val="22"/>
              </w:rPr>
              <w:t>арфарина, и др., а также их комбинации</w:t>
            </w:r>
          </w:p>
        </w:tc>
        <w:tc>
          <w:tcPr>
            <w:tcW w:w="2268" w:type="dxa"/>
            <w:tcBorders>
              <w:top w:val="single" w:sz="4" w:space="0" w:color="auto"/>
              <w:left w:val="single" w:sz="4" w:space="0" w:color="auto"/>
              <w:bottom w:val="single" w:sz="4" w:space="0" w:color="auto"/>
              <w:right w:val="single" w:sz="4" w:space="0" w:color="auto"/>
            </w:tcBorders>
          </w:tcPr>
          <w:p w:rsidR="00AC5502" w:rsidRPr="002F697C" w:rsidRDefault="00AC5502" w:rsidP="00EA6BE6">
            <w:pPr>
              <w:rPr>
                <w:bCs/>
                <w:sz w:val="20"/>
                <w:szCs w:val="20"/>
                <w:lang w:val="en-US"/>
              </w:rPr>
            </w:pPr>
            <w:r>
              <w:rPr>
                <w:bCs/>
                <w:sz w:val="20"/>
                <w:szCs w:val="20"/>
                <w:lang w:val="en-US"/>
              </w:rPr>
              <w:lastRenderedPageBreak/>
              <w:t>PalombellaVito J., Winkler</w:t>
            </w:r>
            <w:r w:rsidRPr="002F697C">
              <w:rPr>
                <w:bCs/>
                <w:sz w:val="20"/>
                <w:szCs w:val="20"/>
                <w:lang w:val="en-US"/>
              </w:rPr>
              <w:t xml:space="preserve"> David G.</w:t>
            </w:r>
          </w:p>
          <w:p w:rsidR="00AC5502" w:rsidRPr="00AB6B98" w:rsidRDefault="00AC5502" w:rsidP="00EA6BE6">
            <w:pPr>
              <w:rPr>
                <w:bCs/>
                <w:sz w:val="20"/>
                <w:szCs w:val="20"/>
                <w:lang w:val="en-US"/>
              </w:rPr>
            </w:pPr>
            <w:r w:rsidRPr="00AB6B98">
              <w:rPr>
                <w:bCs/>
                <w:sz w:val="20"/>
                <w:szCs w:val="20"/>
                <w:lang w:val="en-US"/>
              </w:rPr>
              <w:t>(Infinity Pharmaceuticals, Inc)</w:t>
            </w:r>
          </w:p>
        </w:tc>
      </w:tr>
      <w:tr w:rsidR="009712A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712A2" w:rsidRDefault="009712A2" w:rsidP="003C3099">
            <w:pPr>
              <w:rPr>
                <w:sz w:val="20"/>
                <w:szCs w:val="20"/>
                <w:lang w:val="uk-UA"/>
              </w:rPr>
            </w:pPr>
            <w:r>
              <w:rPr>
                <w:sz w:val="20"/>
                <w:szCs w:val="20"/>
                <w:lang w:val="uk-UA"/>
              </w:rPr>
              <w:lastRenderedPageBreak/>
              <w:t>2.4</w:t>
            </w:r>
            <w:r>
              <w:rPr>
                <w:sz w:val="20"/>
                <w:szCs w:val="20"/>
              </w:rPr>
              <w:t>9</w:t>
            </w:r>
            <w:r w:rsidR="003C3099">
              <w:rPr>
                <w:sz w:val="20"/>
                <w:szCs w:val="20"/>
                <w:lang w:val="uk-UA"/>
              </w:rPr>
              <w:t>4</w:t>
            </w:r>
          </w:p>
        </w:tc>
        <w:tc>
          <w:tcPr>
            <w:tcW w:w="1134" w:type="dxa"/>
            <w:tcBorders>
              <w:top w:val="single" w:sz="4" w:space="0" w:color="auto"/>
              <w:left w:val="single" w:sz="4" w:space="0" w:color="auto"/>
              <w:bottom w:val="single" w:sz="4" w:space="0" w:color="auto"/>
              <w:right w:val="single" w:sz="4" w:space="0" w:color="auto"/>
            </w:tcBorders>
          </w:tcPr>
          <w:p w:rsidR="009712A2" w:rsidRPr="002F697C" w:rsidRDefault="002C7EF3"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9712A2" w:rsidRDefault="009712A2" w:rsidP="009712A2">
            <w:pPr>
              <w:spacing w:line="227" w:lineRule="atLeast"/>
              <w:rPr>
                <w:lang w:val="uk-UA"/>
              </w:rPr>
            </w:pPr>
            <w:r>
              <w:rPr>
                <w:lang w:val="uk-UA"/>
              </w:rPr>
              <w:t>Патент</w:t>
            </w:r>
          </w:p>
          <w:p w:rsidR="009712A2" w:rsidRDefault="009712A2" w:rsidP="009712A2">
            <w:pPr>
              <w:spacing w:line="227" w:lineRule="atLeast"/>
              <w:rPr>
                <w:lang w:val="uk-UA"/>
              </w:rPr>
            </w:pPr>
            <w:r w:rsidRPr="00C22B6F">
              <w:rPr>
                <w:lang w:val="uk-UA"/>
              </w:rPr>
              <w:t>9,532,984</w:t>
            </w:r>
          </w:p>
          <w:p w:rsidR="009712A2" w:rsidRDefault="009712A2" w:rsidP="009712A2">
            <w:pPr>
              <w:spacing w:line="227" w:lineRule="atLeast"/>
              <w:rPr>
                <w:lang w:val="uk-UA"/>
              </w:rPr>
            </w:pPr>
            <w:r>
              <w:rPr>
                <w:lang w:val="uk-UA"/>
              </w:rPr>
              <w:t>03.01.17</w:t>
            </w:r>
          </w:p>
        </w:tc>
        <w:tc>
          <w:tcPr>
            <w:tcW w:w="3544" w:type="dxa"/>
            <w:tcBorders>
              <w:top w:val="single" w:sz="4" w:space="0" w:color="auto"/>
              <w:left w:val="single" w:sz="4" w:space="0" w:color="auto"/>
              <w:bottom w:val="single" w:sz="4" w:space="0" w:color="auto"/>
              <w:right w:val="single" w:sz="4" w:space="0" w:color="auto"/>
            </w:tcBorders>
          </w:tcPr>
          <w:p w:rsidR="009712A2" w:rsidRPr="00C22B6F" w:rsidRDefault="009712A2" w:rsidP="009712A2">
            <w:pPr>
              <w:rPr>
                <w:bCs/>
              </w:rPr>
            </w:pPr>
            <w:r w:rsidRPr="00C22B6F">
              <w:rPr>
                <w:bCs/>
              </w:rPr>
              <w:t>Терапевтическая комбинация для лечения рака</w:t>
            </w:r>
          </w:p>
        </w:tc>
        <w:tc>
          <w:tcPr>
            <w:tcW w:w="5812" w:type="dxa"/>
            <w:tcBorders>
              <w:top w:val="single" w:sz="4" w:space="0" w:color="auto"/>
              <w:left w:val="single" w:sz="4" w:space="0" w:color="auto"/>
              <w:bottom w:val="single" w:sz="4" w:space="0" w:color="auto"/>
              <w:right w:val="single" w:sz="4" w:space="0" w:color="auto"/>
            </w:tcBorders>
          </w:tcPr>
          <w:p w:rsidR="009712A2" w:rsidRPr="00C22B6F" w:rsidRDefault="009712A2" w:rsidP="009712A2">
            <w:pPr>
              <w:spacing w:before="100" w:beforeAutospacing="1" w:after="100" w:afterAutospacing="1"/>
              <w:jc w:val="both"/>
              <w:rPr>
                <w:sz w:val="22"/>
                <w:szCs w:val="22"/>
              </w:rPr>
            </w:pPr>
            <w:r>
              <w:rPr>
                <w:sz w:val="22"/>
                <w:szCs w:val="22"/>
              </w:rPr>
              <w:t>О</w:t>
            </w:r>
            <w:r w:rsidRPr="00C22B6F">
              <w:rPr>
                <w:sz w:val="22"/>
                <w:szCs w:val="22"/>
              </w:rPr>
              <w:t>тносится к синергетическим фармацевтическим комбинации препаратов, снижающих уровень глюкозы и ингибиторы аутофагии, наборы, содержащие такие комбинации, и способы применения таких комбинаций для лечения пациентов, страдающих от раковых заболеваний, несущих определенную мутацию KRAS. Настоящее изобретение также относится к способу theranostic для лечения рака.</w:t>
            </w:r>
            <w:r>
              <w:t xml:space="preserve"> </w:t>
            </w:r>
            <w:r>
              <w:rPr>
                <w:sz w:val="22"/>
                <w:szCs w:val="22"/>
              </w:rPr>
              <w:t xml:space="preserve">В </w:t>
            </w:r>
            <w:r w:rsidRPr="00C22B6F">
              <w:rPr>
                <w:sz w:val="22"/>
                <w:szCs w:val="22"/>
              </w:rPr>
              <w:t>друго</w:t>
            </w:r>
            <w:r>
              <w:rPr>
                <w:sz w:val="22"/>
                <w:szCs w:val="22"/>
              </w:rPr>
              <w:t>м</w:t>
            </w:r>
            <w:r w:rsidRPr="00C22B6F">
              <w:rPr>
                <w:sz w:val="22"/>
                <w:szCs w:val="22"/>
              </w:rPr>
              <w:t xml:space="preserve"> вариант</w:t>
            </w:r>
            <w:r>
              <w:rPr>
                <w:sz w:val="22"/>
                <w:szCs w:val="22"/>
              </w:rPr>
              <w:t>е</w:t>
            </w:r>
            <w:r w:rsidRPr="00C22B6F">
              <w:rPr>
                <w:sz w:val="22"/>
                <w:szCs w:val="22"/>
              </w:rPr>
              <w:t xml:space="preserve"> осуществления, наполнитель может содержать подсластитель. В качестве не ограничивающего примера, подсластитель может быть выбран из глюкозы (кукурузный сироп), декстрозу, инвертированный сахар, фруктозу и их смеси (когда не используется в качестве носителя); сахарин и его различные соли, такие как натриевая соль; дипептидов, подсластители, такие как аспартам; дигидрохалькон соединения, глицирризин; стевия полученных подсластители</w:t>
            </w:r>
            <w:r>
              <w:rPr>
                <w:sz w:val="22"/>
                <w:szCs w:val="22"/>
              </w:rPr>
              <w:t xml:space="preserve"> и т.п.</w:t>
            </w:r>
          </w:p>
        </w:tc>
        <w:tc>
          <w:tcPr>
            <w:tcW w:w="2268" w:type="dxa"/>
            <w:tcBorders>
              <w:top w:val="single" w:sz="4" w:space="0" w:color="auto"/>
              <w:left w:val="single" w:sz="4" w:space="0" w:color="auto"/>
              <w:bottom w:val="single" w:sz="4" w:space="0" w:color="auto"/>
              <w:right w:val="single" w:sz="4" w:space="0" w:color="auto"/>
            </w:tcBorders>
          </w:tcPr>
          <w:p w:rsidR="009712A2" w:rsidRPr="009712A2" w:rsidRDefault="009712A2" w:rsidP="009712A2">
            <w:pPr>
              <w:rPr>
                <w:bCs/>
                <w:sz w:val="20"/>
                <w:szCs w:val="20"/>
                <w:lang w:val="en-US"/>
              </w:rPr>
            </w:pPr>
            <w:r w:rsidRPr="009712A2">
              <w:rPr>
                <w:bCs/>
                <w:sz w:val="20"/>
                <w:szCs w:val="20"/>
                <w:lang w:val="en-US"/>
              </w:rPr>
              <w:t>Gately Stephen T.</w:t>
            </w:r>
          </w:p>
          <w:p w:rsidR="009712A2" w:rsidRPr="00C22B6F" w:rsidRDefault="009712A2" w:rsidP="009712A2">
            <w:pPr>
              <w:rPr>
                <w:bCs/>
                <w:sz w:val="20"/>
                <w:szCs w:val="20"/>
                <w:lang w:val="en-US"/>
              </w:rPr>
            </w:pPr>
            <w:r w:rsidRPr="00C22B6F">
              <w:rPr>
                <w:bCs/>
                <w:sz w:val="20"/>
                <w:szCs w:val="20"/>
                <w:lang w:val="en-US"/>
              </w:rPr>
              <w:t>(The Translational Genomics Research Institute)</w:t>
            </w:r>
          </w:p>
        </w:tc>
      </w:tr>
      <w:tr w:rsidR="002C7EF3" w:rsidRPr="009712A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2C7EF3" w:rsidRDefault="002C7EF3" w:rsidP="003C3099">
            <w:pPr>
              <w:rPr>
                <w:sz w:val="20"/>
                <w:szCs w:val="20"/>
                <w:lang w:val="uk-UA"/>
              </w:rPr>
            </w:pPr>
            <w:r>
              <w:rPr>
                <w:sz w:val="20"/>
                <w:szCs w:val="20"/>
                <w:lang w:val="uk-UA"/>
              </w:rPr>
              <w:t>2.4</w:t>
            </w:r>
            <w:r>
              <w:rPr>
                <w:sz w:val="20"/>
                <w:szCs w:val="20"/>
              </w:rPr>
              <w:t>9</w:t>
            </w:r>
            <w:r>
              <w:rPr>
                <w:sz w:val="20"/>
                <w:szCs w:val="20"/>
                <w:lang w:val="uk-UA"/>
              </w:rPr>
              <w:t>5</w:t>
            </w:r>
          </w:p>
        </w:tc>
        <w:tc>
          <w:tcPr>
            <w:tcW w:w="1134" w:type="dxa"/>
            <w:tcBorders>
              <w:top w:val="single" w:sz="4" w:space="0" w:color="auto"/>
              <w:left w:val="single" w:sz="4" w:space="0" w:color="auto"/>
              <w:bottom w:val="single" w:sz="4" w:space="0" w:color="auto"/>
              <w:right w:val="single" w:sz="4" w:space="0" w:color="auto"/>
            </w:tcBorders>
          </w:tcPr>
          <w:p w:rsidR="002C7EF3" w:rsidRDefault="002C7EF3">
            <w:r w:rsidRPr="00C01DD5">
              <w:t>США</w:t>
            </w:r>
          </w:p>
        </w:tc>
        <w:tc>
          <w:tcPr>
            <w:tcW w:w="1701" w:type="dxa"/>
            <w:tcBorders>
              <w:top w:val="single" w:sz="4" w:space="0" w:color="auto"/>
              <w:left w:val="single" w:sz="4" w:space="0" w:color="auto"/>
              <w:bottom w:val="single" w:sz="4" w:space="0" w:color="auto"/>
              <w:right w:val="single" w:sz="4" w:space="0" w:color="auto"/>
            </w:tcBorders>
          </w:tcPr>
          <w:p w:rsidR="002C7EF3" w:rsidRDefault="002C7EF3" w:rsidP="009712A2">
            <w:pPr>
              <w:spacing w:line="227" w:lineRule="atLeast"/>
              <w:rPr>
                <w:lang w:val="uk-UA"/>
              </w:rPr>
            </w:pPr>
            <w:r>
              <w:rPr>
                <w:lang w:val="uk-UA"/>
              </w:rPr>
              <w:t>Патент</w:t>
            </w:r>
          </w:p>
          <w:p w:rsidR="002C7EF3" w:rsidRDefault="002C7EF3" w:rsidP="009712A2">
            <w:pPr>
              <w:spacing w:line="227" w:lineRule="atLeast"/>
              <w:rPr>
                <w:lang w:val="uk-UA"/>
              </w:rPr>
            </w:pPr>
            <w:r w:rsidRPr="00776113">
              <w:rPr>
                <w:lang w:val="uk-UA"/>
              </w:rPr>
              <w:t>9,533,014</w:t>
            </w:r>
          </w:p>
          <w:p w:rsidR="002C7EF3" w:rsidRDefault="002C7EF3" w:rsidP="009712A2">
            <w:pPr>
              <w:spacing w:line="227" w:lineRule="atLeast"/>
              <w:rPr>
                <w:lang w:val="uk-UA"/>
              </w:rPr>
            </w:pPr>
            <w:r>
              <w:rPr>
                <w:lang w:val="uk-UA"/>
              </w:rPr>
              <w:t>03.01.17</w:t>
            </w:r>
          </w:p>
        </w:tc>
        <w:tc>
          <w:tcPr>
            <w:tcW w:w="3544" w:type="dxa"/>
            <w:tcBorders>
              <w:top w:val="single" w:sz="4" w:space="0" w:color="auto"/>
              <w:left w:val="single" w:sz="4" w:space="0" w:color="auto"/>
              <w:bottom w:val="single" w:sz="4" w:space="0" w:color="auto"/>
              <w:right w:val="single" w:sz="4" w:space="0" w:color="auto"/>
            </w:tcBorders>
          </w:tcPr>
          <w:p w:rsidR="002C7EF3" w:rsidRPr="00776113" w:rsidRDefault="002C7EF3" w:rsidP="009712A2">
            <w:pPr>
              <w:rPr>
                <w:bCs/>
              </w:rPr>
            </w:pPr>
            <w:r w:rsidRPr="00776113">
              <w:rPr>
                <w:bCs/>
              </w:rPr>
              <w:t>Синергетически</w:t>
            </w:r>
            <w:r>
              <w:rPr>
                <w:bCs/>
              </w:rPr>
              <w:t>е</w:t>
            </w:r>
            <w:r w:rsidRPr="00776113">
              <w:rPr>
                <w:bCs/>
              </w:rPr>
              <w:t xml:space="preserve"> бактериальные составы и способы производства и использования их</w:t>
            </w:r>
          </w:p>
        </w:tc>
        <w:tc>
          <w:tcPr>
            <w:tcW w:w="5812" w:type="dxa"/>
            <w:tcBorders>
              <w:top w:val="single" w:sz="4" w:space="0" w:color="auto"/>
              <w:left w:val="single" w:sz="4" w:space="0" w:color="auto"/>
              <w:bottom w:val="single" w:sz="4" w:space="0" w:color="auto"/>
              <w:right w:val="single" w:sz="4" w:space="0" w:color="auto"/>
            </w:tcBorders>
          </w:tcPr>
          <w:p w:rsidR="002C7EF3" w:rsidRPr="00776113" w:rsidRDefault="002C7EF3" w:rsidP="009712A2">
            <w:pPr>
              <w:spacing w:before="100" w:beforeAutospacing="1" w:after="100" w:afterAutospacing="1"/>
              <w:jc w:val="both"/>
              <w:rPr>
                <w:sz w:val="22"/>
                <w:szCs w:val="22"/>
              </w:rPr>
            </w:pPr>
            <w:r>
              <w:rPr>
                <w:sz w:val="22"/>
                <w:szCs w:val="22"/>
              </w:rPr>
              <w:t>Т</w:t>
            </w:r>
            <w:r w:rsidRPr="00776113">
              <w:rPr>
                <w:sz w:val="22"/>
                <w:szCs w:val="22"/>
              </w:rPr>
              <w:t>ерапевтические композиции, содержащие Ecobiotic.TM. населения для профилактики, лечения и уменьшения симптомов, связанных с дисбактериозом млекопитающего субъекта, такого как человек.</w:t>
            </w:r>
            <w:r>
              <w:t xml:space="preserve"> </w:t>
            </w:r>
            <w:r w:rsidRPr="00776113">
              <w:rPr>
                <w:sz w:val="22"/>
                <w:szCs w:val="22"/>
              </w:rPr>
              <w:t>В некоторых вариантах осуществления вспомогательное вещество содержит подсластитель. Не ограничивающие примеры подходящих подсластителей включают глюкозу (кукурузный сироп), декстрозу,</w:t>
            </w:r>
            <w:r>
              <w:t xml:space="preserve"> </w:t>
            </w:r>
            <w:r w:rsidRPr="00776113">
              <w:rPr>
                <w:sz w:val="22"/>
                <w:szCs w:val="22"/>
              </w:rPr>
              <w:t>аспартам; дигидро</w:t>
            </w:r>
            <w:r>
              <w:rPr>
                <w:sz w:val="22"/>
                <w:szCs w:val="22"/>
              </w:rPr>
              <w:t>халькон соединения, глицирризин и т.п.</w:t>
            </w:r>
          </w:p>
        </w:tc>
        <w:tc>
          <w:tcPr>
            <w:tcW w:w="2268" w:type="dxa"/>
            <w:tcBorders>
              <w:top w:val="single" w:sz="4" w:space="0" w:color="auto"/>
              <w:left w:val="single" w:sz="4" w:space="0" w:color="auto"/>
              <w:bottom w:val="single" w:sz="4" w:space="0" w:color="auto"/>
              <w:right w:val="single" w:sz="4" w:space="0" w:color="auto"/>
            </w:tcBorders>
          </w:tcPr>
          <w:p w:rsidR="002C7EF3" w:rsidRPr="006E7AAE" w:rsidRDefault="002C7EF3" w:rsidP="009712A2">
            <w:pPr>
              <w:rPr>
                <w:bCs/>
                <w:sz w:val="20"/>
                <w:szCs w:val="20"/>
                <w:lang w:val="en-US"/>
              </w:rPr>
            </w:pPr>
            <w:r w:rsidRPr="006E7AAE">
              <w:rPr>
                <w:bCs/>
                <w:sz w:val="20"/>
                <w:szCs w:val="20"/>
                <w:lang w:val="en-US"/>
              </w:rPr>
              <w:t xml:space="preserve">Henn Matthew R. </w:t>
            </w:r>
            <w:r w:rsidR="00F0403B">
              <w:rPr>
                <w:bCs/>
                <w:sz w:val="20"/>
                <w:szCs w:val="20"/>
              </w:rPr>
              <w:t>и</w:t>
            </w:r>
            <w:r w:rsidR="00F0403B" w:rsidRPr="00661815">
              <w:rPr>
                <w:bCs/>
                <w:sz w:val="20"/>
                <w:szCs w:val="20"/>
                <w:lang w:val="en-US"/>
              </w:rPr>
              <w:t xml:space="preserve"> </w:t>
            </w:r>
            <w:r>
              <w:rPr>
                <w:bCs/>
                <w:sz w:val="20"/>
                <w:szCs w:val="20"/>
              </w:rPr>
              <w:t>др</w:t>
            </w:r>
            <w:r w:rsidRPr="006E7AAE">
              <w:rPr>
                <w:bCs/>
                <w:sz w:val="20"/>
                <w:szCs w:val="20"/>
                <w:lang w:val="en-US"/>
              </w:rPr>
              <w:t>.</w:t>
            </w:r>
          </w:p>
          <w:p w:rsidR="002C7EF3" w:rsidRPr="006E7AAE" w:rsidRDefault="002C7EF3" w:rsidP="009712A2">
            <w:pPr>
              <w:rPr>
                <w:bCs/>
                <w:sz w:val="20"/>
                <w:szCs w:val="20"/>
              </w:rPr>
            </w:pPr>
            <w:r>
              <w:rPr>
                <w:bCs/>
                <w:sz w:val="20"/>
                <w:szCs w:val="20"/>
              </w:rPr>
              <w:t>(</w:t>
            </w:r>
            <w:r w:rsidRPr="006E7AAE">
              <w:rPr>
                <w:bCs/>
                <w:sz w:val="20"/>
                <w:szCs w:val="20"/>
              </w:rPr>
              <w:t>Seres Therapeutics, Inc</w:t>
            </w:r>
            <w:r>
              <w:rPr>
                <w:bCs/>
                <w:sz w:val="20"/>
                <w:szCs w:val="20"/>
              </w:rPr>
              <w:t>)</w:t>
            </w:r>
          </w:p>
        </w:tc>
      </w:tr>
      <w:tr w:rsidR="002C7EF3"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2C7EF3" w:rsidRDefault="002C7EF3" w:rsidP="003C3099">
            <w:pPr>
              <w:rPr>
                <w:sz w:val="20"/>
                <w:szCs w:val="20"/>
                <w:lang w:val="uk-UA"/>
              </w:rPr>
            </w:pPr>
            <w:r>
              <w:rPr>
                <w:sz w:val="20"/>
                <w:szCs w:val="20"/>
                <w:lang w:val="uk-UA"/>
              </w:rPr>
              <w:t>2.4</w:t>
            </w:r>
            <w:r>
              <w:rPr>
                <w:sz w:val="20"/>
                <w:szCs w:val="20"/>
              </w:rPr>
              <w:t>9</w:t>
            </w:r>
            <w:r>
              <w:rPr>
                <w:sz w:val="20"/>
                <w:szCs w:val="20"/>
                <w:lang w:val="uk-UA"/>
              </w:rPr>
              <w:t>6</w:t>
            </w:r>
          </w:p>
        </w:tc>
        <w:tc>
          <w:tcPr>
            <w:tcW w:w="1134" w:type="dxa"/>
            <w:tcBorders>
              <w:top w:val="single" w:sz="4" w:space="0" w:color="auto"/>
              <w:left w:val="single" w:sz="4" w:space="0" w:color="auto"/>
              <w:bottom w:val="single" w:sz="4" w:space="0" w:color="auto"/>
              <w:right w:val="single" w:sz="4" w:space="0" w:color="auto"/>
            </w:tcBorders>
          </w:tcPr>
          <w:p w:rsidR="002C7EF3" w:rsidRDefault="002C7EF3">
            <w:r w:rsidRPr="00C01DD5">
              <w:t>США</w:t>
            </w:r>
          </w:p>
        </w:tc>
        <w:tc>
          <w:tcPr>
            <w:tcW w:w="1701" w:type="dxa"/>
            <w:tcBorders>
              <w:top w:val="single" w:sz="4" w:space="0" w:color="auto"/>
              <w:left w:val="single" w:sz="4" w:space="0" w:color="auto"/>
              <w:bottom w:val="single" w:sz="4" w:space="0" w:color="auto"/>
              <w:right w:val="single" w:sz="4" w:space="0" w:color="auto"/>
            </w:tcBorders>
          </w:tcPr>
          <w:p w:rsidR="002C7EF3" w:rsidRDefault="002C7EF3" w:rsidP="009712A2">
            <w:pPr>
              <w:spacing w:line="227" w:lineRule="atLeast"/>
              <w:rPr>
                <w:lang w:val="uk-UA"/>
              </w:rPr>
            </w:pPr>
            <w:r>
              <w:rPr>
                <w:lang w:val="uk-UA"/>
              </w:rPr>
              <w:t>Патент</w:t>
            </w:r>
          </w:p>
          <w:p w:rsidR="002C7EF3" w:rsidRDefault="002C7EF3" w:rsidP="009712A2">
            <w:pPr>
              <w:spacing w:line="227" w:lineRule="atLeast"/>
              <w:rPr>
                <w:lang w:val="uk-UA"/>
              </w:rPr>
            </w:pPr>
            <w:r w:rsidRPr="00776113">
              <w:rPr>
                <w:lang w:val="uk-UA"/>
              </w:rPr>
              <w:t>9,533,966</w:t>
            </w:r>
          </w:p>
          <w:p w:rsidR="002C7EF3" w:rsidRDefault="002C7EF3" w:rsidP="009712A2">
            <w:pPr>
              <w:spacing w:line="227" w:lineRule="atLeast"/>
              <w:rPr>
                <w:lang w:val="uk-UA"/>
              </w:rPr>
            </w:pPr>
            <w:r>
              <w:rPr>
                <w:lang w:val="uk-UA"/>
              </w:rPr>
              <w:lastRenderedPageBreak/>
              <w:t>03.01.17</w:t>
            </w:r>
          </w:p>
          <w:p w:rsidR="00651BC1" w:rsidRDefault="00651BC1" w:rsidP="00651BC1">
            <w:pPr>
              <w:spacing w:line="227" w:lineRule="atLeast"/>
              <w:rPr>
                <w:lang w:val="uk-UA"/>
              </w:rPr>
            </w:pPr>
            <w:r>
              <w:rPr>
                <w:lang w:val="uk-UA"/>
              </w:rPr>
              <w:t>Патент</w:t>
            </w:r>
          </w:p>
          <w:p w:rsidR="00651BC1" w:rsidRPr="00651BC1" w:rsidRDefault="00651BC1" w:rsidP="00651BC1">
            <w:pPr>
              <w:spacing w:line="227" w:lineRule="atLeast"/>
              <w:rPr>
                <w:bCs/>
                <w:color w:val="000000"/>
                <w:shd w:val="clear" w:color="auto" w:fill="FFFFFF"/>
              </w:rPr>
            </w:pPr>
            <w:r w:rsidRPr="00651BC1">
              <w:rPr>
                <w:bCs/>
                <w:color w:val="000000"/>
                <w:shd w:val="clear" w:color="auto" w:fill="FFFFFF"/>
              </w:rPr>
              <w:t>9,828,357</w:t>
            </w:r>
          </w:p>
          <w:p w:rsidR="00651BC1" w:rsidRDefault="00651BC1" w:rsidP="00651BC1">
            <w:pPr>
              <w:spacing w:line="227" w:lineRule="atLeast"/>
              <w:rPr>
                <w:lang w:val="uk-UA"/>
              </w:rPr>
            </w:pPr>
            <w:r>
              <w:rPr>
                <w:lang w:val="uk-UA"/>
              </w:rPr>
              <w:t>28.11.17</w:t>
            </w:r>
          </w:p>
          <w:p w:rsidR="000901CE" w:rsidRDefault="000901CE" w:rsidP="00651BC1">
            <w:pPr>
              <w:spacing w:line="227" w:lineRule="atLeast"/>
              <w:rPr>
                <w:lang w:val="uk-UA"/>
              </w:rPr>
            </w:pPr>
            <w:r>
              <w:rPr>
                <w:lang w:val="uk-UA"/>
              </w:rPr>
              <w:t>Заявка</w:t>
            </w:r>
          </w:p>
          <w:p w:rsidR="000901CE" w:rsidRPr="000901CE" w:rsidRDefault="000901CE" w:rsidP="000901CE">
            <w:r w:rsidRPr="000901CE">
              <w:rPr>
                <w:bCs/>
              </w:rPr>
              <w:t>20180118708</w:t>
            </w:r>
          </w:p>
          <w:p w:rsidR="000901CE" w:rsidRDefault="000901CE" w:rsidP="00651BC1">
            <w:pPr>
              <w:spacing w:line="227" w:lineRule="atLeast"/>
              <w:rPr>
                <w:lang w:val="uk-UA"/>
              </w:rPr>
            </w:pPr>
            <w:r>
              <w:rPr>
                <w:lang w:val="uk-UA"/>
              </w:rPr>
              <w:t>А1</w:t>
            </w:r>
          </w:p>
          <w:p w:rsidR="000901CE" w:rsidRDefault="000901CE" w:rsidP="00651BC1">
            <w:pPr>
              <w:spacing w:line="227" w:lineRule="atLeast"/>
              <w:rPr>
                <w:lang w:val="uk-UA"/>
              </w:rPr>
            </w:pPr>
            <w:r>
              <w:rPr>
                <w:lang w:val="uk-UA"/>
              </w:rPr>
              <w:t>03.05.18</w:t>
            </w:r>
          </w:p>
        </w:tc>
        <w:tc>
          <w:tcPr>
            <w:tcW w:w="3544" w:type="dxa"/>
            <w:tcBorders>
              <w:top w:val="single" w:sz="4" w:space="0" w:color="auto"/>
              <w:left w:val="single" w:sz="4" w:space="0" w:color="auto"/>
              <w:bottom w:val="single" w:sz="4" w:space="0" w:color="auto"/>
              <w:right w:val="single" w:sz="4" w:space="0" w:color="auto"/>
            </w:tcBorders>
          </w:tcPr>
          <w:p w:rsidR="002C7EF3" w:rsidRPr="00A147D3" w:rsidRDefault="002C7EF3" w:rsidP="009712A2">
            <w:pPr>
              <w:rPr>
                <w:bCs/>
                <w:lang w:val="en-US"/>
              </w:rPr>
            </w:pPr>
            <w:r w:rsidRPr="007505BF">
              <w:rPr>
                <w:bCs/>
                <w:lang w:val="en-US"/>
              </w:rPr>
              <w:lastRenderedPageBreak/>
              <w:t>Циклические соединения</w:t>
            </w:r>
          </w:p>
        </w:tc>
        <w:tc>
          <w:tcPr>
            <w:tcW w:w="5812" w:type="dxa"/>
            <w:tcBorders>
              <w:top w:val="single" w:sz="4" w:space="0" w:color="auto"/>
              <w:left w:val="single" w:sz="4" w:space="0" w:color="auto"/>
              <w:bottom w:val="single" w:sz="4" w:space="0" w:color="auto"/>
              <w:right w:val="single" w:sz="4" w:space="0" w:color="auto"/>
            </w:tcBorders>
          </w:tcPr>
          <w:p w:rsidR="002C7EF3" w:rsidRPr="007505BF" w:rsidRDefault="002C7EF3" w:rsidP="009712A2">
            <w:pPr>
              <w:spacing w:before="100" w:beforeAutospacing="1" w:after="100" w:afterAutospacing="1"/>
              <w:jc w:val="both"/>
              <w:rPr>
                <w:sz w:val="22"/>
                <w:szCs w:val="22"/>
              </w:rPr>
            </w:pPr>
            <w:r w:rsidRPr="007505BF">
              <w:rPr>
                <w:sz w:val="22"/>
                <w:szCs w:val="22"/>
              </w:rPr>
              <w:t xml:space="preserve">Настоящее изобретение относится к соединениям, имеющие </w:t>
            </w:r>
            <w:r w:rsidRPr="007505BF">
              <w:rPr>
                <w:sz w:val="22"/>
                <w:szCs w:val="22"/>
                <w:lang w:val="en-US"/>
              </w:rPr>
              <w:t>Toll</w:t>
            </w:r>
            <w:r w:rsidRPr="007505BF">
              <w:rPr>
                <w:sz w:val="22"/>
                <w:szCs w:val="22"/>
              </w:rPr>
              <w:t>-подобный рецептор 4 (</w:t>
            </w:r>
            <w:r w:rsidRPr="007505BF">
              <w:rPr>
                <w:sz w:val="22"/>
                <w:szCs w:val="22"/>
                <w:lang w:val="en-US"/>
              </w:rPr>
              <w:t>TLR</w:t>
            </w:r>
            <w:r w:rsidRPr="007505BF">
              <w:rPr>
                <w:sz w:val="22"/>
                <w:szCs w:val="22"/>
              </w:rPr>
              <w:t xml:space="preserve">4) сигнальное </w:t>
            </w:r>
            <w:r w:rsidRPr="007505BF">
              <w:rPr>
                <w:sz w:val="22"/>
                <w:szCs w:val="22"/>
              </w:rPr>
              <w:lastRenderedPageBreak/>
              <w:t>ингибирующее действие полезны в качестве профилактических и терапевтических лекарственных средств воспалительных заболеваний и / или заболеваний центральной нервной системы.</w:t>
            </w:r>
            <w:r>
              <w:t xml:space="preserve"> </w:t>
            </w:r>
            <w:r w:rsidRPr="007505BF">
              <w:t>(</w:t>
            </w:r>
            <w:r w:rsidRPr="007505BF">
              <w:rPr>
                <w:sz w:val="22"/>
                <w:szCs w:val="22"/>
              </w:rPr>
              <w:t>41) противоопухолевы</w:t>
            </w:r>
            <w:r>
              <w:rPr>
                <w:sz w:val="22"/>
                <w:szCs w:val="22"/>
              </w:rPr>
              <w:t>е</w:t>
            </w:r>
            <w:r w:rsidRPr="007505BF">
              <w:rPr>
                <w:sz w:val="22"/>
                <w:szCs w:val="22"/>
              </w:rPr>
              <w:t xml:space="preserve"> препарат</w:t>
            </w:r>
            <w:r>
              <w:rPr>
                <w:sz w:val="22"/>
                <w:szCs w:val="22"/>
              </w:rPr>
              <w:t>ы:</w:t>
            </w:r>
            <w:r>
              <w:t xml:space="preserve"> </w:t>
            </w:r>
            <w:r w:rsidRPr="007505BF">
              <w:rPr>
                <w:sz w:val="22"/>
                <w:szCs w:val="22"/>
              </w:rPr>
              <w:t>6-O - (N-chloroacetylcarbamoyl) fumagillol, блео</w:t>
            </w:r>
            <w:r w:rsidR="00651BC1">
              <w:rPr>
                <w:sz w:val="22"/>
                <w:szCs w:val="22"/>
              </w:rPr>
              <w:t>мицин, метотрексат, глицирризин</w:t>
            </w:r>
            <w:r w:rsidRPr="007505BF">
              <w:rPr>
                <w:sz w:val="22"/>
                <w:szCs w:val="22"/>
              </w:rPr>
              <w:t>, доксорубицин гидрохлорид,</w:t>
            </w:r>
            <w:r>
              <w:rPr>
                <w:sz w:val="22"/>
                <w:szCs w:val="22"/>
              </w:rPr>
              <w:t xml:space="preserve"> и т.п.</w:t>
            </w:r>
          </w:p>
        </w:tc>
        <w:tc>
          <w:tcPr>
            <w:tcW w:w="2268" w:type="dxa"/>
            <w:tcBorders>
              <w:top w:val="single" w:sz="4" w:space="0" w:color="auto"/>
              <w:left w:val="single" w:sz="4" w:space="0" w:color="auto"/>
              <w:bottom w:val="single" w:sz="4" w:space="0" w:color="auto"/>
              <w:right w:val="single" w:sz="4" w:space="0" w:color="auto"/>
            </w:tcBorders>
          </w:tcPr>
          <w:p w:rsidR="000901CE" w:rsidRPr="00C73B96" w:rsidRDefault="002C7EF3" w:rsidP="009712A2">
            <w:pPr>
              <w:rPr>
                <w:bCs/>
                <w:sz w:val="20"/>
                <w:szCs w:val="20"/>
                <w:lang w:val="en-US"/>
              </w:rPr>
            </w:pPr>
            <w:r w:rsidRPr="00776113">
              <w:rPr>
                <w:bCs/>
                <w:sz w:val="20"/>
                <w:szCs w:val="20"/>
                <w:lang w:val="en-US"/>
              </w:rPr>
              <w:lastRenderedPageBreak/>
              <w:t>Kobayashi Toshitake</w:t>
            </w:r>
          </w:p>
          <w:p w:rsidR="002C7EF3" w:rsidRPr="00776113" w:rsidRDefault="002C7EF3" w:rsidP="009712A2">
            <w:pPr>
              <w:rPr>
                <w:bCs/>
                <w:sz w:val="20"/>
                <w:szCs w:val="20"/>
                <w:lang w:val="en-US"/>
              </w:rPr>
            </w:pPr>
            <w:r w:rsidRPr="00776113">
              <w:rPr>
                <w:bCs/>
                <w:sz w:val="20"/>
                <w:szCs w:val="20"/>
                <w:lang w:val="en-US"/>
              </w:rPr>
              <w:t xml:space="preserve"> </w:t>
            </w:r>
            <w:r>
              <w:rPr>
                <w:bCs/>
                <w:sz w:val="20"/>
                <w:szCs w:val="20"/>
              </w:rPr>
              <w:t>и</w:t>
            </w:r>
            <w:r w:rsidRPr="00776113">
              <w:rPr>
                <w:bCs/>
                <w:sz w:val="20"/>
                <w:szCs w:val="20"/>
                <w:lang w:val="en-US"/>
              </w:rPr>
              <w:t xml:space="preserve"> </w:t>
            </w:r>
            <w:r>
              <w:rPr>
                <w:bCs/>
                <w:sz w:val="20"/>
                <w:szCs w:val="20"/>
              </w:rPr>
              <w:t>др</w:t>
            </w:r>
            <w:r w:rsidRPr="00776113">
              <w:rPr>
                <w:bCs/>
                <w:sz w:val="20"/>
                <w:szCs w:val="20"/>
                <w:lang w:val="en-US"/>
              </w:rPr>
              <w:t>.</w:t>
            </w:r>
          </w:p>
          <w:p w:rsidR="002C7EF3" w:rsidRPr="009712A2" w:rsidRDefault="002C7EF3" w:rsidP="009712A2">
            <w:pPr>
              <w:rPr>
                <w:bCs/>
                <w:sz w:val="20"/>
                <w:szCs w:val="20"/>
                <w:lang w:val="en-US"/>
              </w:rPr>
            </w:pPr>
            <w:r w:rsidRPr="00776113">
              <w:rPr>
                <w:bCs/>
                <w:sz w:val="20"/>
                <w:szCs w:val="20"/>
                <w:lang w:val="en-US"/>
              </w:rPr>
              <w:t xml:space="preserve">(Takeda Pharmaceutical </w:t>
            </w:r>
            <w:r w:rsidRPr="00776113">
              <w:rPr>
                <w:bCs/>
                <w:sz w:val="20"/>
                <w:szCs w:val="20"/>
                <w:lang w:val="en-US"/>
              </w:rPr>
              <w:lastRenderedPageBreak/>
              <w:t>Company Limited</w:t>
            </w:r>
            <w:r w:rsidRPr="009712A2">
              <w:rPr>
                <w:bCs/>
                <w:sz w:val="20"/>
                <w:szCs w:val="20"/>
                <w:lang w:val="en-US"/>
              </w:rPr>
              <w:t>)</w:t>
            </w:r>
          </w:p>
        </w:tc>
      </w:tr>
      <w:tr w:rsidR="009712A2" w:rsidRPr="00FB2BD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712A2" w:rsidRDefault="009712A2" w:rsidP="003C3099">
            <w:pPr>
              <w:rPr>
                <w:sz w:val="20"/>
                <w:szCs w:val="20"/>
                <w:lang w:val="uk-UA"/>
              </w:rPr>
            </w:pPr>
            <w:r>
              <w:rPr>
                <w:sz w:val="20"/>
                <w:szCs w:val="20"/>
                <w:lang w:val="uk-UA"/>
              </w:rPr>
              <w:lastRenderedPageBreak/>
              <w:t>2.4</w:t>
            </w:r>
            <w:r>
              <w:rPr>
                <w:sz w:val="20"/>
                <w:szCs w:val="20"/>
              </w:rPr>
              <w:t>9</w:t>
            </w:r>
            <w:r w:rsidR="003C3099">
              <w:rPr>
                <w:sz w:val="20"/>
                <w:szCs w:val="20"/>
                <w:lang w:val="uk-UA"/>
              </w:rPr>
              <w:t>7</w:t>
            </w:r>
          </w:p>
        </w:tc>
        <w:tc>
          <w:tcPr>
            <w:tcW w:w="1134" w:type="dxa"/>
            <w:tcBorders>
              <w:top w:val="single" w:sz="4" w:space="0" w:color="auto"/>
              <w:left w:val="single" w:sz="4" w:space="0" w:color="auto"/>
              <w:bottom w:val="single" w:sz="4" w:space="0" w:color="auto"/>
              <w:right w:val="single" w:sz="4" w:space="0" w:color="auto"/>
            </w:tcBorders>
          </w:tcPr>
          <w:p w:rsidR="009712A2" w:rsidRPr="002F697C" w:rsidRDefault="002C7EF3"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9712A2" w:rsidRDefault="009712A2" w:rsidP="007505BF">
            <w:pPr>
              <w:spacing w:line="227" w:lineRule="atLeast"/>
            </w:pPr>
            <w:r>
              <w:t>Патент</w:t>
            </w:r>
          </w:p>
          <w:p w:rsidR="009712A2" w:rsidRDefault="009712A2" w:rsidP="007505BF">
            <w:pPr>
              <w:spacing w:line="227" w:lineRule="atLeast"/>
            </w:pPr>
            <w:r w:rsidRPr="00A147D3">
              <w:t>9,539,226</w:t>
            </w:r>
          </w:p>
          <w:p w:rsidR="009712A2" w:rsidRPr="00E73E39" w:rsidRDefault="009712A2" w:rsidP="007505BF">
            <w:pPr>
              <w:spacing w:line="227" w:lineRule="atLeast"/>
            </w:pPr>
            <w:r>
              <w:t>10.01.17</w:t>
            </w:r>
          </w:p>
        </w:tc>
        <w:tc>
          <w:tcPr>
            <w:tcW w:w="3544" w:type="dxa"/>
            <w:tcBorders>
              <w:top w:val="single" w:sz="4" w:space="0" w:color="auto"/>
              <w:left w:val="single" w:sz="4" w:space="0" w:color="auto"/>
              <w:bottom w:val="single" w:sz="4" w:space="0" w:color="auto"/>
              <w:right w:val="single" w:sz="4" w:space="0" w:color="auto"/>
            </w:tcBorders>
          </w:tcPr>
          <w:p w:rsidR="009712A2" w:rsidRDefault="009712A2" w:rsidP="007505BF">
            <w:pPr>
              <w:rPr>
                <w:bCs/>
                <w:lang w:val="uk-UA"/>
              </w:rPr>
            </w:pPr>
            <w:r w:rsidRPr="00E73E39">
              <w:rPr>
                <w:bCs/>
                <w:lang w:val="uk-UA"/>
              </w:rPr>
              <w:t>Состав, содержащий серин в качестве активного ингредиента средства для профилактики и лечения заболеваний, жировой дистрофии печени, а также их применени</w:t>
            </w:r>
            <w:r>
              <w:rPr>
                <w:bCs/>
                <w:lang w:val="uk-UA"/>
              </w:rPr>
              <w:t>е</w:t>
            </w:r>
          </w:p>
        </w:tc>
        <w:tc>
          <w:tcPr>
            <w:tcW w:w="5812" w:type="dxa"/>
            <w:tcBorders>
              <w:top w:val="single" w:sz="4" w:space="0" w:color="auto"/>
              <w:left w:val="single" w:sz="4" w:space="0" w:color="auto"/>
              <w:bottom w:val="single" w:sz="4" w:space="0" w:color="auto"/>
              <w:right w:val="single" w:sz="4" w:space="0" w:color="auto"/>
            </w:tcBorders>
          </w:tcPr>
          <w:p w:rsidR="009712A2" w:rsidRPr="00A147D3" w:rsidRDefault="009712A2" w:rsidP="00A147D3">
            <w:pPr>
              <w:spacing w:before="100" w:beforeAutospacing="1" w:after="100" w:afterAutospacing="1"/>
              <w:jc w:val="both"/>
              <w:rPr>
                <w:sz w:val="22"/>
                <w:szCs w:val="22"/>
              </w:rPr>
            </w:pPr>
            <w:r>
              <w:rPr>
                <w:sz w:val="22"/>
                <w:szCs w:val="22"/>
              </w:rPr>
              <w:t>С</w:t>
            </w:r>
            <w:r w:rsidRPr="00A147D3">
              <w:rPr>
                <w:sz w:val="22"/>
                <w:szCs w:val="22"/>
              </w:rPr>
              <w:t>оединение по изобретению значительно ингибирует SREBP-1 активность транскрипции участвует в синтезе липидов и снижается образование жировой дистрофии печени с помощью различных тест в пробирке и в тесте естественных условиях,</w:t>
            </w:r>
            <w:r>
              <w:t xml:space="preserve"> </w:t>
            </w:r>
            <w:r w:rsidRPr="00A147D3">
              <w:rPr>
                <w:sz w:val="22"/>
                <w:szCs w:val="22"/>
              </w:rPr>
              <w:t>в качестве лекарственного средства или здоров</w:t>
            </w:r>
            <w:r>
              <w:rPr>
                <w:sz w:val="22"/>
                <w:szCs w:val="22"/>
              </w:rPr>
              <w:t>ой функциональной</w:t>
            </w:r>
            <w:r w:rsidRPr="00A147D3">
              <w:rPr>
                <w:sz w:val="22"/>
                <w:szCs w:val="22"/>
              </w:rPr>
              <w:t xml:space="preserve"> пищ</w:t>
            </w:r>
            <w:r>
              <w:rPr>
                <w:sz w:val="22"/>
                <w:szCs w:val="22"/>
              </w:rPr>
              <w:t>и</w:t>
            </w:r>
            <w:r w:rsidRPr="00A147D3">
              <w:rPr>
                <w:sz w:val="22"/>
                <w:szCs w:val="22"/>
              </w:rPr>
              <w:t>.</w:t>
            </w:r>
            <w:r>
              <w:t xml:space="preserve"> </w:t>
            </w:r>
            <w:r w:rsidRPr="00A147D3">
              <w:rPr>
                <w:sz w:val="22"/>
                <w:szCs w:val="22"/>
              </w:rPr>
              <w:t>В качестве другого дезодоранта, чем вышеупомянутые те, природные дезодоранты, такие как taumatin, экстракта стевии, таких как lev</w:t>
            </w:r>
            <w:r>
              <w:rPr>
                <w:sz w:val="22"/>
                <w:szCs w:val="22"/>
              </w:rPr>
              <w:t>audioside А, глицирризин и др.</w:t>
            </w:r>
          </w:p>
        </w:tc>
        <w:tc>
          <w:tcPr>
            <w:tcW w:w="2268" w:type="dxa"/>
            <w:tcBorders>
              <w:top w:val="single" w:sz="4" w:space="0" w:color="auto"/>
              <w:left w:val="single" w:sz="4" w:space="0" w:color="auto"/>
              <w:bottom w:val="single" w:sz="4" w:space="0" w:color="auto"/>
              <w:right w:val="single" w:sz="4" w:space="0" w:color="auto"/>
            </w:tcBorders>
          </w:tcPr>
          <w:p w:rsidR="009712A2" w:rsidRPr="009712A2" w:rsidRDefault="009712A2" w:rsidP="00EA6BE6">
            <w:pPr>
              <w:rPr>
                <w:bCs/>
                <w:sz w:val="20"/>
                <w:szCs w:val="20"/>
                <w:lang w:val="en-US"/>
              </w:rPr>
            </w:pPr>
            <w:r w:rsidRPr="00A147D3">
              <w:rPr>
                <w:bCs/>
                <w:sz w:val="20"/>
                <w:szCs w:val="20"/>
                <w:lang w:val="en-US"/>
              </w:rPr>
              <w:t xml:space="preserve">Lee Byung-Hoon </w:t>
            </w:r>
            <w:r w:rsidRPr="009712A2">
              <w:rPr>
                <w:bCs/>
                <w:sz w:val="20"/>
                <w:szCs w:val="20"/>
                <w:lang w:val="en-US"/>
              </w:rPr>
              <w:t>,</w:t>
            </w:r>
          </w:p>
          <w:p w:rsidR="009712A2" w:rsidRPr="009712A2" w:rsidRDefault="009712A2" w:rsidP="00EA6BE6">
            <w:pPr>
              <w:rPr>
                <w:bCs/>
                <w:sz w:val="20"/>
                <w:szCs w:val="20"/>
                <w:lang w:val="en-US"/>
              </w:rPr>
            </w:pPr>
            <w:r>
              <w:rPr>
                <w:bCs/>
                <w:sz w:val="20"/>
                <w:szCs w:val="20"/>
                <w:lang w:val="en-US"/>
              </w:rPr>
              <w:t>Yin</w:t>
            </w:r>
            <w:r w:rsidRPr="00A147D3">
              <w:rPr>
                <w:bCs/>
                <w:sz w:val="20"/>
                <w:szCs w:val="20"/>
                <w:lang w:val="en-US"/>
              </w:rPr>
              <w:t xml:space="preserve"> Hu-Quan</w:t>
            </w:r>
          </w:p>
          <w:p w:rsidR="009712A2" w:rsidRPr="00FB2BD3" w:rsidRDefault="009712A2" w:rsidP="009D1F59">
            <w:pPr>
              <w:rPr>
                <w:bCs/>
                <w:sz w:val="20"/>
                <w:szCs w:val="20"/>
                <w:lang w:val="en-US"/>
              </w:rPr>
            </w:pPr>
            <w:r w:rsidRPr="00FB2BD3">
              <w:rPr>
                <w:bCs/>
                <w:sz w:val="20"/>
                <w:szCs w:val="20"/>
                <w:lang w:val="en-US"/>
              </w:rPr>
              <w:t>(S</w:t>
            </w:r>
            <w:r w:rsidR="009D1F59">
              <w:rPr>
                <w:bCs/>
                <w:sz w:val="20"/>
                <w:szCs w:val="20"/>
                <w:lang w:val="en-US"/>
              </w:rPr>
              <w:t>nu</w:t>
            </w:r>
            <w:r w:rsidRPr="00FB2BD3">
              <w:rPr>
                <w:bCs/>
                <w:sz w:val="20"/>
                <w:szCs w:val="20"/>
                <w:lang w:val="en-US"/>
              </w:rPr>
              <w:t xml:space="preserve"> R&amp;DB F</w:t>
            </w:r>
            <w:r w:rsidR="009D1F59">
              <w:rPr>
                <w:bCs/>
                <w:sz w:val="20"/>
                <w:szCs w:val="20"/>
                <w:lang w:val="en-US"/>
              </w:rPr>
              <w:t>oundation</w:t>
            </w:r>
            <w:r w:rsidRPr="00FB2BD3">
              <w:rPr>
                <w:bCs/>
                <w:sz w:val="20"/>
                <w:szCs w:val="20"/>
                <w:lang w:val="en-US"/>
              </w:rPr>
              <w:t>)</w:t>
            </w:r>
          </w:p>
        </w:tc>
      </w:tr>
      <w:tr w:rsidR="009712A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712A2" w:rsidRDefault="00CF1C2B" w:rsidP="00A414CC">
            <w:pPr>
              <w:rPr>
                <w:sz w:val="20"/>
                <w:szCs w:val="20"/>
                <w:lang w:val="uk-UA"/>
              </w:rPr>
            </w:pPr>
            <w:r w:rsidRPr="000B3698">
              <w:rPr>
                <w:sz w:val="20"/>
                <w:szCs w:val="20"/>
                <w:highlight w:val="yellow"/>
                <w:lang w:val="uk-UA"/>
              </w:rPr>
              <w:t>2.498</w:t>
            </w:r>
          </w:p>
        </w:tc>
        <w:tc>
          <w:tcPr>
            <w:tcW w:w="1134" w:type="dxa"/>
            <w:tcBorders>
              <w:top w:val="single" w:sz="4" w:space="0" w:color="auto"/>
              <w:left w:val="single" w:sz="4" w:space="0" w:color="auto"/>
              <w:bottom w:val="single" w:sz="4" w:space="0" w:color="auto"/>
              <w:right w:val="single" w:sz="4" w:space="0" w:color="auto"/>
            </w:tcBorders>
          </w:tcPr>
          <w:p w:rsidR="009712A2" w:rsidRPr="00A147D3" w:rsidRDefault="002C7EF3"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9712A2" w:rsidRDefault="00173E3F" w:rsidP="007D707D">
            <w:pPr>
              <w:spacing w:line="227" w:lineRule="atLeast"/>
              <w:rPr>
                <w:lang w:val="uk-UA"/>
              </w:rPr>
            </w:pPr>
            <w:r>
              <w:rPr>
                <w:lang w:val="uk-UA"/>
              </w:rPr>
              <w:t>Заявка</w:t>
            </w:r>
          </w:p>
          <w:p w:rsidR="00876000" w:rsidRDefault="00876000" w:rsidP="007D707D">
            <w:pPr>
              <w:spacing w:line="227" w:lineRule="atLeast"/>
              <w:rPr>
                <w:lang w:val="uk-UA"/>
              </w:rPr>
            </w:pPr>
            <w:r w:rsidRPr="00876000">
              <w:rPr>
                <w:lang w:val="uk-UA"/>
              </w:rPr>
              <w:t>20170014425</w:t>
            </w:r>
          </w:p>
          <w:p w:rsidR="00173E3F" w:rsidRDefault="00876000" w:rsidP="007D707D">
            <w:pPr>
              <w:spacing w:line="227" w:lineRule="atLeast"/>
              <w:rPr>
                <w:lang w:val="uk-UA"/>
              </w:rPr>
            </w:pPr>
            <w:r>
              <w:rPr>
                <w:lang w:val="uk-UA"/>
              </w:rPr>
              <w:t>А1</w:t>
            </w:r>
          </w:p>
          <w:p w:rsidR="00173E3F" w:rsidRDefault="00173E3F" w:rsidP="007D707D">
            <w:pPr>
              <w:spacing w:line="227" w:lineRule="atLeast"/>
              <w:rPr>
                <w:lang w:val="uk-UA"/>
              </w:rPr>
            </w:pPr>
            <w:r>
              <w:rPr>
                <w:lang w:val="uk-UA"/>
              </w:rPr>
              <w:t>19.01.17</w:t>
            </w:r>
          </w:p>
          <w:p w:rsidR="00E60CCA" w:rsidRDefault="00E60CCA" w:rsidP="007D707D">
            <w:pPr>
              <w:spacing w:line="227" w:lineRule="atLeast"/>
              <w:rPr>
                <w:lang w:val="uk-UA"/>
              </w:rPr>
            </w:pPr>
            <w:r>
              <w:rPr>
                <w:lang w:val="uk-UA"/>
              </w:rPr>
              <w:t>Патент</w:t>
            </w:r>
          </w:p>
          <w:p w:rsidR="00E60CCA" w:rsidRPr="00E60CCA" w:rsidRDefault="00E60CCA" w:rsidP="00E60CCA">
            <w:r w:rsidRPr="00E60CCA">
              <w:rPr>
                <w:bCs/>
              </w:rPr>
              <w:t>9,925,198</w:t>
            </w:r>
          </w:p>
          <w:p w:rsidR="00E60CCA" w:rsidRDefault="00E60CCA" w:rsidP="007D707D">
            <w:pPr>
              <w:spacing w:line="227" w:lineRule="atLeast"/>
              <w:rPr>
                <w:lang w:val="uk-UA"/>
              </w:rPr>
            </w:pPr>
            <w:r>
              <w:rPr>
                <w:lang w:val="uk-UA"/>
              </w:rPr>
              <w:t>27.03.18</w:t>
            </w:r>
          </w:p>
        </w:tc>
        <w:tc>
          <w:tcPr>
            <w:tcW w:w="3544" w:type="dxa"/>
            <w:tcBorders>
              <w:top w:val="single" w:sz="4" w:space="0" w:color="auto"/>
              <w:left w:val="single" w:sz="4" w:space="0" w:color="auto"/>
              <w:bottom w:val="single" w:sz="4" w:space="0" w:color="auto"/>
              <w:right w:val="single" w:sz="4" w:space="0" w:color="auto"/>
            </w:tcBorders>
          </w:tcPr>
          <w:p w:rsidR="009712A2" w:rsidRPr="00173E3F" w:rsidRDefault="00173E3F" w:rsidP="00876000">
            <w:pPr>
              <w:rPr>
                <w:bCs/>
              </w:rPr>
            </w:pPr>
            <w:r w:rsidRPr="00173E3F">
              <w:rPr>
                <w:bCs/>
              </w:rPr>
              <w:t>Ф</w:t>
            </w:r>
            <w:r w:rsidR="00CF1C2B">
              <w:rPr>
                <w:bCs/>
              </w:rPr>
              <w:t>армацев</w:t>
            </w:r>
            <w:r w:rsidR="00876000">
              <w:rPr>
                <w:bCs/>
              </w:rPr>
              <w:t>тическая композиция для предотвращения или лече-ния от потери слуха,</w:t>
            </w:r>
            <w:r w:rsidRPr="00173E3F">
              <w:rPr>
                <w:bCs/>
              </w:rPr>
              <w:t xml:space="preserve"> </w:t>
            </w:r>
            <w:r w:rsidR="00876000">
              <w:rPr>
                <w:bCs/>
              </w:rPr>
              <w:t>содержа-щая</w:t>
            </w:r>
            <w:r w:rsidRPr="00173E3F">
              <w:rPr>
                <w:bCs/>
              </w:rPr>
              <w:t xml:space="preserve"> карбеноксолон или его фармацевтически приемлемы</w:t>
            </w:r>
            <w:r w:rsidR="00876000">
              <w:rPr>
                <w:bCs/>
              </w:rPr>
              <w:t>е</w:t>
            </w:r>
            <w:r w:rsidRPr="00173E3F">
              <w:rPr>
                <w:bCs/>
              </w:rPr>
              <w:t xml:space="preserve"> сол</w:t>
            </w:r>
            <w:r w:rsidR="00876000">
              <w:rPr>
                <w:bCs/>
              </w:rPr>
              <w:t>и</w:t>
            </w:r>
            <w:r w:rsidRPr="00173E3F">
              <w:rPr>
                <w:bCs/>
              </w:rPr>
              <w:t>, эффективное соединение</w:t>
            </w:r>
          </w:p>
        </w:tc>
        <w:tc>
          <w:tcPr>
            <w:tcW w:w="5812" w:type="dxa"/>
            <w:tcBorders>
              <w:top w:val="single" w:sz="4" w:space="0" w:color="auto"/>
              <w:left w:val="single" w:sz="4" w:space="0" w:color="auto"/>
              <w:bottom w:val="single" w:sz="4" w:space="0" w:color="auto"/>
              <w:right w:val="single" w:sz="4" w:space="0" w:color="auto"/>
            </w:tcBorders>
          </w:tcPr>
          <w:p w:rsidR="009712A2" w:rsidRPr="007505BF" w:rsidRDefault="00173E3F" w:rsidP="00876000">
            <w:pPr>
              <w:spacing w:before="100" w:beforeAutospacing="1" w:after="100" w:afterAutospacing="1"/>
              <w:jc w:val="both"/>
              <w:rPr>
                <w:sz w:val="22"/>
                <w:szCs w:val="22"/>
              </w:rPr>
            </w:pPr>
            <w:r>
              <w:rPr>
                <w:sz w:val="22"/>
                <w:szCs w:val="22"/>
                <w:lang w:val="en-US"/>
              </w:rPr>
              <w:t>O</w:t>
            </w:r>
            <w:r w:rsidRPr="00173E3F">
              <w:rPr>
                <w:sz w:val="22"/>
                <w:szCs w:val="22"/>
              </w:rPr>
              <w:t>тносится к фармацевтической композиции, и лечебное питание для профилактики или лечения потери слуха, в котором фармацевтическая композиция и здоровой пищи содержат карбеноксолон или его фармацевтически приемлемые соли, в качестве эффективного компонента. [0022] карбеноксолон натрия представляет собой компонент извлекае</w:t>
            </w:r>
            <w:r w:rsidR="00876000">
              <w:rPr>
                <w:sz w:val="22"/>
                <w:szCs w:val="22"/>
              </w:rPr>
              <w:t>мый</w:t>
            </w:r>
            <w:r w:rsidRPr="00173E3F">
              <w:rPr>
                <w:sz w:val="22"/>
                <w:szCs w:val="22"/>
              </w:rPr>
              <w:t xml:space="preserve"> из корня солодки, который является синтетическим производным глицирризиновой кислоты, котор</w:t>
            </w:r>
            <w:r w:rsidR="00876000">
              <w:rPr>
                <w:sz w:val="22"/>
                <w:szCs w:val="22"/>
              </w:rPr>
              <w:t>ую</w:t>
            </w:r>
            <w:r w:rsidRPr="00173E3F">
              <w:rPr>
                <w:sz w:val="22"/>
                <w:szCs w:val="22"/>
              </w:rPr>
              <w:t xml:space="preserve"> традиционно используют в качестве противо звенного средства, но, в настоящее время, не используется в связи с развитием новых</w:t>
            </w:r>
            <w:r>
              <w:rPr>
                <w:sz w:val="22"/>
                <w:szCs w:val="22"/>
              </w:rPr>
              <w:t xml:space="preserve"> препаратов с лучшими эффектами</w:t>
            </w:r>
          </w:p>
        </w:tc>
        <w:tc>
          <w:tcPr>
            <w:tcW w:w="2268" w:type="dxa"/>
            <w:tcBorders>
              <w:top w:val="single" w:sz="4" w:space="0" w:color="auto"/>
              <w:left w:val="single" w:sz="4" w:space="0" w:color="auto"/>
              <w:bottom w:val="single" w:sz="4" w:space="0" w:color="auto"/>
              <w:right w:val="single" w:sz="4" w:space="0" w:color="auto"/>
            </w:tcBorders>
          </w:tcPr>
          <w:p w:rsidR="00F61E12" w:rsidRDefault="00876000" w:rsidP="00EA6BE6">
            <w:pPr>
              <w:rPr>
                <w:bCs/>
                <w:sz w:val="20"/>
                <w:szCs w:val="20"/>
                <w:lang w:val="en-US"/>
              </w:rPr>
            </w:pPr>
            <w:r>
              <w:rPr>
                <w:bCs/>
                <w:sz w:val="20"/>
                <w:szCs w:val="20"/>
                <w:lang w:val="en-US"/>
              </w:rPr>
              <w:t>C</w:t>
            </w:r>
            <w:r w:rsidR="00F61E12">
              <w:rPr>
                <w:bCs/>
                <w:sz w:val="20"/>
                <w:szCs w:val="20"/>
                <w:lang w:val="en-US"/>
              </w:rPr>
              <w:t>houng</w:t>
            </w:r>
            <w:r w:rsidRPr="00876000">
              <w:rPr>
                <w:bCs/>
                <w:sz w:val="20"/>
                <w:szCs w:val="20"/>
                <w:lang w:val="en-US"/>
              </w:rPr>
              <w:t xml:space="preserve"> </w:t>
            </w:r>
            <w:r>
              <w:rPr>
                <w:bCs/>
                <w:sz w:val="20"/>
                <w:szCs w:val="20"/>
                <w:lang w:val="en-US"/>
              </w:rPr>
              <w:t>Yun-Hoon</w:t>
            </w:r>
            <w:r w:rsidRPr="00876000">
              <w:rPr>
                <w:bCs/>
                <w:sz w:val="20"/>
                <w:szCs w:val="20"/>
                <w:lang w:val="en-US"/>
              </w:rPr>
              <w:t>,</w:t>
            </w:r>
            <w:r>
              <w:rPr>
                <w:bCs/>
                <w:sz w:val="20"/>
                <w:szCs w:val="20"/>
                <w:lang w:val="en-US"/>
              </w:rPr>
              <w:t xml:space="preserve"> </w:t>
            </w:r>
          </w:p>
          <w:p w:rsidR="009712A2" w:rsidRPr="00876000" w:rsidRDefault="00876000" w:rsidP="00EA6BE6">
            <w:pPr>
              <w:rPr>
                <w:bCs/>
                <w:sz w:val="20"/>
                <w:szCs w:val="20"/>
                <w:lang w:val="en-US"/>
              </w:rPr>
            </w:pPr>
            <w:r>
              <w:rPr>
                <w:bCs/>
                <w:sz w:val="20"/>
                <w:szCs w:val="20"/>
                <w:lang w:val="en-US"/>
              </w:rPr>
              <w:t>K</w:t>
            </w:r>
            <w:r w:rsidR="00F61E12">
              <w:rPr>
                <w:bCs/>
                <w:sz w:val="20"/>
                <w:szCs w:val="20"/>
                <w:lang w:val="en-US"/>
              </w:rPr>
              <w:t>im</w:t>
            </w:r>
            <w:r w:rsidRPr="00876000">
              <w:rPr>
                <w:bCs/>
                <w:sz w:val="20"/>
                <w:szCs w:val="20"/>
                <w:lang w:val="en-US"/>
              </w:rPr>
              <w:t xml:space="preserve"> Yeon Ju</w:t>
            </w:r>
          </w:p>
          <w:p w:rsidR="00876000" w:rsidRPr="00876000" w:rsidRDefault="00876000" w:rsidP="00F61E12">
            <w:pPr>
              <w:rPr>
                <w:bCs/>
                <w:sz w:val="20"/>
                <w:szCs w:val="20"/>
                <w:lang w:val="en-US"/>
              </w:rPr>
            </w:pPr>
            <w:r w:rsidRPr="00876000">
              <w:rPr>
                <w:bCs/>
                <w:sz w:val="20"/>
                <w:szCs w:val="20"/>
                <w:lang w:val="en-US"/>
              </w:rPr>
              <w:t>(A</w:t>
            </w:r>
            <w:r w:rsidR="00F61E12">
              <w:rPr>
                <w:bCs/>
                <w:sz w:val="20"/>
                <w:szCs w:val="20"/>
                <w:lang w:val="en-US"/>
              </w:rPr>
              <w:t>jou</w:t>
            </w:r>
            <w:r w:rsidRPr="00876000">
              <w:rPr>
                <w:bCs/>
                <w:sz w:val="20"/>
                <w:szCs w:val="20"/>
                <w:lang w:val="en-US"/>
              </w:rPr>
              <w:t xml:space="preserve"> U</w:t>
            </w:r>
            <w:r w:rsidR="00F61E12">
              <w:rPr>
                <w:bCs/>
                <w:sz w:val="20"/>
                <w:szCs w:val="20"/>
                <w:lang w:val="en-US"/>
              </w:rPr>
              <w:t>niversity</w:t>
            </w:r>
            <w:r w:rsidRPr="00876000">
              <w:rPr>
                <w:bCs/>
                <w:sz w:val="20"/>
                <w:szCs w:val="20"/>
                <w:lang w:val="en-US"/>
              </w:rPr>
              <w:t xml:space="preserve"> I</w:t>
            </w:r>
            <w:r w:rsidR="00F61E12">
              <w:rPr>
                <w:bCs/>
                <w:sz w:val="20"/>
                <w:szCs w:val="20"/>
                <w:lang w:val="en-US"/>
              </w:rPr>
              <w:t>ndustry</w:t>
            </w:r>
            <w:r w:rsidRPr="00876000">
              <w:rPr>
                <w:bCs/>
                <w:sz w:val="20"/>
                <w:szCs w:val="20"/>
                <w:lang w:val="en-US"/>
              </w:rPr>
              <w:t>-A</w:t>
            </w:r>
            <w:r w:rsidR="00F61E12">
              <w:rPr>
                <w:bCs/>
                <w:sz w:val="20"/>
                <w:szCs w:val="20"/>
                <w:lang w:val="en-US"/>
              </w:rPr>
              <w:t>cademic</w:t>
            </w:r>
            <w:r w:rsidRPr="00876000">
              <w:rPr>
                <w:bCs/>
                <w:sz w:val="20"/>
                <w:szCs w:val="20"/>
                <w:lang w:val="en-US"/>
              </w:rPr>
              <w:t xml:space="preserve"> C</w:t>
            </w:r>
            <w:r w:rsidR="00F61E12">
              <w:rPr>
                <w:bCs/>
                <w:sz w:val="20"/>
                <w:szCs w:val="20"/>
                <w:lang w:val="en-US"/>
              </w:rPr>
              <w:t>ooperation</w:t>
            </w:r>
            <w:r w:rsidRPr="00876000">
              <w:rPr>
                <w:bCs/>
                <w:sz w:val="20"/>
                <w:szCs w:val="20"/>
                <w:lang w:val="en-US"/>
              </w:rPr>
              <w:t xml:space="preserve"> F</w:t>
            </w:r>
            <w:r w:rsidR="00F61E12">
              <w:rPr>
                <w:bCs/>
                <w:sz w:val="20"/>
                <w:szCs w:val="20"/>
                <w:lang w:val="en-US"/>
              </w:rPr>
              <w:t>oundation</w:t>
            </w:r>
            <w:r w:rsidRPr="00876000">
              <w:rPr>
                <w:bCs/>
                <w:sz w:val="20"/>
                <w:szCs w:val="20"/>
                <w:lang w:val="en-US"/>
              </w:rPr>
              <w:t>)</w:t>
            </w:r>
          </w:p>
        </w:tc>
      </w:tr>
      <w:tr w:rsidR="009712A2" w:rsidRPr="00465B8F"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712A2" w:rsidRDefault="000B3698" w:rsidP="004032DF">
            <w:pPr>
              <w:rPr>
                <w:sz w:val="20"/>
                <w:szCs w:val="20"/>
                <w:lang w:val="uk-UA"/>
              </w:rPr>
            </w:pPr>
            <w:r w:rsidRPr="000B3698">
              <w:rPr>
                <w:sz w:val="20"/>
                <w:szCs w:val="20"/>
                <w:highlight w:val="yellow"/>
                <w:lang w:val="uk-UA"/>
              </w:rPr>
              <w:t>2.49</w:t>
            </w:r>
            <w:r w:rsidR="004032DF">
              <w:rPr>
                <w:sz w:val="20"/>
                <w:szCs w:val="20"/>
                <w:lang w:val="uk-UA"/>
              </w:rPr>
              <w:t>9</w:t>
            </w:r>
          </w:p>
        </w:tc>
        <w:tc>
          <w:tcPr>
            <w:tcW w:w="1134" w:type="dxa"/>
            <w:tcBorders>
              <w:top w:val="single" w:sz="4" w:space="0" w:color="auto"/>
              <w:left w:val="single" w:sz="4" w:space="0" w:color="auto"/>
              <w:bottom w:val="single" w:sz="4" w:space="0" w:color="auto"/>
              <w:right w:val="single" w:sz="4" w:space="0" w:color="auto"/>
            </w:tcBorders>
          </w:tcPr>
          <w:p w:rsidR="009712A2" w:rsidRPr="00666E17" w:rsidRDefault="00777389"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9712A2" w:rsidRDefault="00465B8F" w:rsidP="007D707D">
            <w:pPr>
              <w:spacing w:line="227" w:lineRule="atLeast"/>
              <w:rPr>
                <w:lang w:val="uk-UA"/>
              </w:rPr>
            </w:pPr>
            <w:r>
              <w:rPr>
                <w:lang w:val="uk-UA"/>
              </w:rPr>
              <w:t>Патент</w:t>
            </w:r>
          </w:p>
          <w:p w:rsidR="00465B8F" w:rsidRDefault="00465B8F" w:rsidP="007D707D">
            <w:pPr>
              <w:spacing w:line="227" w:lineRule="atLeast"/>
              <w:rPr>
                <w:lang w:val="uk-UA"/>
              </w:rPr>
            </w:pPr>
            <w:r w:rsidRPr="00465B8F">
              <w:rPr>
                <w:lang w:val="uk-UA"/>
              </w:rPr>
              <w:t>9,549,842</w:t>
            </w:r>
          </w:p>
          <w:p w:rsidR="00465B8F" w:rsidRDefault="00465B8F" w:rsidP="007D707D">
            <w:pPr>
              <w:spacing w:line="227" w:lineRule="atLeast"/>
              <w:rPr>
                <w:lang w:val="uk-UA"/>
              </w:rPr>
            </w:pPr>
            <w:r>
              <w:rPr>
                <w:lang w:val="uk-UA"/>
              </w:rPr>
              <w:t>24.01.17</w:t>
            </w:r>
          </w:p>
        </w:tc>
        <w:tc>
          <w:tcPr>
            <w:tcW w:w="3544" w:type="dxa"/>
            <w:tcBorders>
              <w:top w:val="single" w:sz="4" w:space="0" w:color="auto"/>
              <w:left w:val="single" w:sz="4" w:space="0" w:color="auto"/>
              <w:bottom w:val="single" w:sz="4" w:space="0" w:color="auto"/>
              <w:right w:val="single" w:sz="4" w:space="0" w:color="auto"/>
            </w:tcBorders>
          </w:tcPr>
          <w:p w:rsidR="009712A2" w:rsidRPr="00465B8F" w:rsidRDefault="00465B8F" w:rsidP="00465B8F">
            <w:pPr>
              <w:rPr>
                <w:bCs/>
              </w:rPr>
            </w:pPr>
            <w:r w:rsidRPr="00465B8F">
              <w:rPr>
                <w:bCs/>
              </w:rPr>
              <w:t>Буккальн</w:t>
            </w:r>
            <w:r>
              <w:rPr>
                <w:bCs/>
              </w:rPr>
              <w:t>ые</w:t>
            </w:r>
            <w:r w:rsidRPr="00465B8F">
              <w:rPr>
                <w:bCs/>
              </w:rPr>
              <w:t xml:space="preserve"> биоадгезивны</w:t>
            </w:r>
            <w:r>
              <w:rPr>
                <w:bCs/>
              </w:rPr>
              <w:t>е</w:t>
            </w:r>
            <w:r w:rsidRPr="00465B8F">
              <w:rPr>
                <w:bCs/>
              </w:rPr>
              <w:t xml:space="preserve"> полосы и способ лечения храпа и апноэ сна</w:t>
            </w:r>
          </w:p>
        </w:tc>
        <w:tc>
          <w:tcPr>
            <w:tcW w:w="5812" w:type="dxa"/>
            <w:tcBorders>
              <w:top w:val="single" w:sz="4" w:space="0" w:color="auto"/>
              <w:left w:val="single" w:sz="4" w:space="0" w:color="auto"/>
              <w:bottom w:val="single" w:sz="4" w:space="0" w:color="auto"/>
              <w:right w:val="single" w:sz="4" w:space="0" w:color="auto"/>
            </w:tcBorders>
          </w:tcPr>
          <w:p w:rsidR="009712A2" w:rsidRPr="00465B8F" w:rsidRDefault="00465B8F" w:rsidP="00465B8F">
            <w:pPr>
              <w:spacing w:before="100" w:beforeAutospacing="1" w:after="100" w:afterAutospacing="1"/>
              <w:jc w:val="both"/>
              <w:rPr>
                <w:sz w:val="22"/>
                <w:szCs w:val="22"/>
              </w:rPr>
            </w:pPr>
            <w:r w:rsidRPr="00465B8F">
              <w:rPr>
                <w:sz w:val="22"/>
                <w:szCs w:val="22"/>
              </w:rPr>
              <w:t>Способ, система и устройство для адресации уменьшение храпа включает в себя съемную или разложимый полоску материала, соблюдающих слизистую ткань мягкого неба человека, чтобы обеспечить поддержку придания жесткости, следовательно, тем самым уменьшая возникновение вибрации такой ткани во время сна</w:t>
            </w:r>
            <w:r>
              <w:rPr>
                <w:sz w:val="22"/>
                <w:szCs w:val="22"/>
              </w:rPr>
              <w:t>.</w:t>
            </w:r>
            <w:r>
              <w:t xml:space="preserve"> </w:t>
            </w:r>
            <w:r w:rsidRPr="00465B8F">
              <w:rPr>
                <w:sz w:val="22"/>
                <w:szCs w:val="22"/>
              </w:rPr>
              <w:t xml:space="preserve">Подслащивающие агенты: подсластитель, такой как сахар, декстроза, лактоза, маннит, сахарозу, ксилит, малит, </w:t>
            </w:r>
            <w:r w:rsidRPr="00465B8F">
              <w:rPr>
                <w:sz w:val="22"/>
                <w:szCs w:val="22"/>
              </w:rPr>
              <w:lastRenderedPageBreak/>
              <w:t xml:space="preserve">ацесульфам калия, </w:t>
            </w:r>
            <w:r>
              <w:rPr>
                <w:sz w:val="22"/>
                <w:szCs w:val="22"/>
              </w:rPr>
              <w:t>т</w:t>
            </w:r>
            <w:r w:rsidRPr="00465B8F">
              <w:rPr>
                <w:sz w:val="22"/>
                <w:szCs w:val="22"/>
              </w:rPr>
              <w:t>алин, глицирризин, сукралоза, аспартам, сахарин и т.п.</w:t>
            </w:r>
          </w:p>
        </w:tc>
        <w:tc>
          <w:tcPr>
            <w:tcW w:w="2268" w:type="dxa"/>
            <w:tcBorders>
              <w:top w:val="single" w:sz="4" w:space="0" w:color="auto"/>
              <w:left w:val="single" w:sz="4" w:space="0" w:color="auto"/>
              <w:bottom w:val="single" w:sz="4" w:space="0" w:color="auto"/>
              <w:right w:val="single" w:sz="4" w:space="0" w:color="auto"/>
            </w:tcBorders>
          </w:tcPr>
          <w:p w:rsidR="009712A2" w:rsidRPr="00465B8F" w:rsidRDefault="00465B8F" w:rsidP="00EA6BE6">
            <w:pPr>
              <w:rPr>
                <w:bCs/>
                <w:sz w:val="20"/>
                <w:szCs w:val="20"/>
              </w:rPr>
            </w:pPr>
            <w:r>
              <w:rPr>
                <w:bCs/>
                <w:sz w:val="20"/>
                <w:szCs w:val="20"/>
              </w:rPr>
              <w:lastRenderedPageBreak/>
              <w:t>Kovarik</w:t>
            </w:r>
            <w:r w:rsidRPr="00465B8F">
              <w:rPr>
                <w:bCs/>
                <w:sz w:val="20"/>
                <w:szCs w:val="20"/>
              </w:rPr>
              <w:t xml:space="preserve"> Joseph E.</w:t>
            </w:r>
          </w:p>
        </w:tc>
      </w:tr>
      <w:tr w:rsidR="00465B8F"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465B8F" w:rsidRDefault="000B3698" w:rsidP="004032DF">
            <w:pPr>
              <w:rPr>
                <w:sz w:val="20"/>
                <w:szCs w:val="20"/>
                <w:lang w:val="uk-UA"/>
              </w:rPr>
            </w:pPr>
            <w:r w:rsidRPr="000B3698">
              <w:rPr>
                <w:sz w:val="20"/>
                <w:szCs w:val="20"/>
                <w:highlight w:val="yellow"/>
                <w:lang w:val="uk-UA"/>
              </w:rPr>
              <w:lastRenderedPageBreak/>
              <w:t>2.</w:t>
            </w:r>
            <w:r w:rsidR="004032DF">
              <w:rPr>
                <w:sz w:val="20"/>
                <w:szCs w:val="20"/>
                <w:lang w:val="uk-UA"/>
              </w:rPr>
              <w:t>500</w:t>
            </w:r>
          </w:p>
        </w:tc>
        <w:tc>
          <w:tcPr>
            <w:tcW w:w="1134" w:type="dxa"/>
            <w:tcBorders>
              <w:top w:val="single" w:sz="4" w:space="0" w:color="auto"/>
              <w:left w:val="single" w:sz="4" w:space="0" w:color="auto"/>
              <w:bottom w:val="single" w:sz="4" w:space="0" w:color="auto"/>
              <w:right w:val="single" w:sz="4" w:space="0" w:color="auto"/>
            </w:tcBorders>
          </w:tcPr>
          <w:p w:rsidR="00465B8F" w:rsidRPr="00465B8F" w:rsidRDefault="00777389" w:rsidP="00A414CC">
            <w:r>
              <w:t>США</w:t>
            </w:r>
          </w:p>
        </w:tc>
        <w:tc>
          <w:tcPr>
            <w:tcW w:w="1701" w:type="dxa"/>
            <w:tcBorders>
              <w:top w:val="single" w:sz="4" w:space="0" w:color="auto"/>
              <w:left w:val="single" w:sz="4" w:space="0" w:color="auto"/>
              <w:bottom w:val="single" w:sz="4" w:space="0" w:color="auto"/>
              <w:right w:val="single" w:sz="4" w:space="0" w:color="auto"/>
            </w:tcBorders>
          </w:tcPr>
          <w:p w:rsidR="00465B8F" w:rsidRDefault="00465B8F" w:rsidP="004E3B90">
            <w:pPr>
              <w:spacing w:line="227" w:lineRule="atLeast"/>
              <w:rPr>
                <w:lang w:val="uk-UA"/>
              </w:rPr>
            </w:pPr>
            <w:r>
              <w:rPr>
                <w:lang w:val="uk-UA"/>
              </w:rPr>
              <w:t>Патент</w:t>
            </w:r>
          </w:p>
          <w:p w:rsidR="00465B8F" w:rsidRDefault="00465B8F" w:rsidP="004E3B90">
            <w:pPr>
              <w:spacing w:line="227" w:lineRule="atLeast"/>
              <w:rPr>
                <w:lang w:val="uk-UA"/>
              </w:rPr>
            </w:pPr>
            <w:r w:rsidRPr="00666E17">
              <w:rPr>
                <w:lang w:val="uk-UA"/>
              </w:rPr>
              <w:t>9,549,942</w:t>
            </w:r>
          </w:p>
          <w:p w:rsidR="00465B8F" w:rsidRDefault="00465B8F" w:rsidP="004E3B90">
            <w:pPr>
              <w:spacing w:line="227" w:lineRule="atLeast"/>
              <w:rPr>
                <w:lang w:val="uk-UA"/>
              </w:rPr>
            </w:pPr>
            <w:r>
              <w:rPr>
                <w:lang w:val="uk-UA"/>
              </w:rPr>
              <w:t>24.01.17</w:t>
            </w:r>
          </w:p>
        </w:tc>
        <w:tc>
          <w:tcPr>
            <w:tcW w:w="3544" w:type="dxa"/>
            <w:tcBorders>
              <w:top w:val="single" w:sz="4" w:space="0" w:color="auto"/>
              <w:left w:val="single" w:sz="4" w:space="0" w:color="auto"/>
              <w:bottom w:val="single" w:sz="4" w:space="0" w:color="auto"/>
              <w:right w:val="single" w:sz="4" w:space="0" w:color="auto"/>
            </w:tcBorders>
          </w:tcPr>
          <w:p w:rsidR="00465B8F" w:rsidRPr="00FE4AB8" w:rsidRDefault="00465B8F" w:rsidP="004E3B90">
            <w:pPr>
              <w:rPr>
                <w:bCs/>
              </w:rPr>
            </w:pPr>
            <w:r w:rsidRPr="00FE4AB8">
              <w:rPr>
                <w:bCs/>
              </w:rPr>
              <w:t xml:space="preserve">Композиция для профилактики или лечения дегенеративных заболеваний мозга, включая соединения </w:t>
            </w:r>
            <w:r w:rsidRPr="00FE4AB8">
              <w:rPr>
                <w:bCs/>
                <w:lang w:val="en-US"/>
              </w:rPr>
              <w:t>downregulating</w:t>
            </w:r>
            <w:r w:rsidRPr="00FE4AB8">
              <w:rPr>
                <w:bCs/>
              </w:rPr>
              <w:t xml:space="preserve"> экспрессию белков </w:t>
            </w:r>
            <w:r w:rsidRPr="00FE4AB8">
              <w:rPr>
                <w:bCs/>
                <w:lang w:val="en-US"/>
              </w:rPr>
              <w:t>BACE</w:t>
            </w:r>
            <w:r w:rsidRPr="00FE4AB8">
              <w:rPr>
                <w:bCs/>
              </w:rPr>
              <w:t>1</w:t>
            </w:r>
          </w:p>
        </w:tc>
        <w:tc>
          <w:tcPr>
            <w:tcW w:w="5812" w:type="dxa"/>
            <w:tcBorders>
              <w:top w:val="single" w:sz="4" w:space="0" w:color="auto"/>
              <w:left w:val="single" w:sz="4" w:space="0" w:color="auto"/>
              <w:bottom w:val="single" w:sz="4" w:space="0" w:color="auto"/>
              <w:right w:val="single" w:sz="4" w:space="0" w:color="auto"/>
            </w:tcBorders>
          </w:tcPr>
          <w:p w:rsidR="00465B8F" w:rsidRPr="00FE4AB8" w:rsidRDefault="00465B8F" w:rsidP="004E3B90">
            <w:pPr>
              <w:spacing w:before="100" w:beforeAutospacing="1" w:after="100" w:afterAutospacing="1"/>
              <w:jc w:val="both"/>
              <w:rPr>
                <w:sz w:val="22"/>
                <w:szCs w:val="22"/>
              </w:rPr>
            </w:pPr>
            <w:r>
              <w:rPr>
                <w:sz w:val="22"/>
                <w:szCs w:val="22"/>
              </w:rPr>
              <w:t>С</w:t>
            </w:r>
            <w:r w:rsidRPr="00666E17">
              <w:rPr>
                <w:sz w:val="22"/>
                <w:szCs w:val="22"/>
              </w:rPr>
              <w:t>пособ включает в себя, по меньшей мере, один активный ингредиент, который является хлоргексидин, тиогуанозин, мебендазол, фенбендазол, колхицин, фарнезол,</w:t>
            </w:r>
            <w:r>
              <w:rPr>
                <w:sz w:val="22"/>
                <w:szCs w:val="22"/>
              </w:rPr>
              <w:t xml:space="preserve">и др. А также: </w:t>
            </w:r>
            <w:r w:rsidRPr="00666E17">
              <w:rPr>
                <w:sz w:val="22"/>
                <w:szCs w:val="22"/>
              </w:rPr>
              <w:t>В дополнение к вышеуказанным ингредиентам, природные вкусовые агенты (тауматин, экстракт стевии (например, ребаудиозида А и глицирризин)) и синтетические ароматизирующие агенты (такие как сахарин и аспартам), могут быть с пользой использовать в качестве ароматизатора. Соотношение естественного углевода может быть соответствующим образом выбраны и определены специал</w:t>
            </w:r>
            <w:r>
              <w:rPr>
                <w:sz w:val="22"/>
                <w:szCs w:val="22"/>
              </w:rPr>
              <w:t>истами в данной области техники</w:t>
            </w:r>
          </w:p>
        </w:tc>
        <w:tc>
          <w:tcPr>
            <w:tcW w:w="2268" w:type="dxa"/>
            <w:tcBorders>
              <w:top w:val="single" w:sz="4" w:space="0" w:color="auto"/>
              <w:left w:val="single" w:sz="4" w:space="0" w:color="auto"/>
              <w:bottom w:val="single" w:sz="4" w:space="0" w:color="auto"/>
              <w:right w:val="single" w:sz="4" w:space="0" w:color="auto"/>
            </w:tcBorders>
          </w:tcPr>
          <w:p w:rsidR="00465B8F" w:rsidRPr="00666E17" w:rsidRDefault="00465B8F" w:rsidP="004E3B90">
            <w:pPr>
              <w:rPr>
                <w:bCs/>
                <w:sz w:val="20"/>
                <w:szCs w:val="20"/>
                <w:lang w:val="en-US"/>
              </w:rPr>
            </w:pPr>
            <w:r w:rsidRPr="00666E17">
              <w:rPr>
                <w:bCs/>
                <w:sz w:val="20"/>
                <w:szCs w:val="20"/>
                <w:lang w:val="en-US"/>
              </w:rPr>
              <w:t xml:space="preserve">Jo Dong Gyu </w:t>
            </w:r>
            <w:r>
              <w:rPr>
                <w:bCs/>
                <w:sz w:val="20"/>
                <w:szCs w:val="20"/>
              </w:rPr>
              <w:t>и</w:t>
            </w:r>
            <w:r w:rsidRPr="00666E17">
              <w:rPr>
                <w:bCs/>
                <w:sz w:val="20"/>
                <w:szCs w:val="20"/>
                <w:lang w:val="en-US"/>
              </w:rPr>
              <w:t xml:space="preserve"> </w:t>
            </w:r>
            <w:r>
              <w:rPr>
                <w:bCs/>
                <w:sz w:val="20"/>
                <w:szCs w:val="20"/>
              </w:rPr>
              <w:t>др</w:t>
            </w:r>
            <w:r w:rsidRPr="00666E17">
              <w:rPr>
                <w:bCs/>
                <w:sz w:val="20"/>
                <w:szCs w:val="20"/>
                <w:lang w:val="en-US"/>
              </w:rPr>
              <w:t>.</w:t>
            </w:r>
          </w:p>
          <w:p w:rsidR="00465B8F" w:rsidRPr="00666E17" w:rsidRDefault="00465B8F" w:rsidP="004E3B90">
            <w:pPr>
              <w:rPr>
                <w:bCs/>
                <w:sz w:val="20"/>
                <w:szCs w:val="20"/>
                <w:lang w:val="en-US"/>
              </w:rPr>
            </w:pPr>
            <w:r w:rsidRPr="00666E17">
              <w:rPr>
                <w:bCs/>
                <w:sz w:val="20"/>
                <w:szCs w:val="20"/>
                <w:lang w:val="en-US"/>
              </w:rPr>
              <w:t>(Research &amp; Business Foundation Sungkyunkwan University)</w:t>
            </w:r>
          </w:p>
        </w:tc>
      </w:tr>
      <w:tr w:rsidR="00465B8F" w:rsidRPr="00465B8F"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465B8F" w:rsidRDefault="004032DF" w:rsidP="004032DF">
            <w:pPr>
              <w:rPr>
                <w:sz w:val="20"/>
                <w:szCs w:val="20"/>
                <w:lang w:val="uk-UA"/>
              </w:rPr>
            </w:pPr>
            <w:r w:rsidRPr="000B3698">
              <w:rPr>
                <w:sz w:val="20"/>
                <w:szCs w:val="20"/>
                <w:highlight w:val="yellow"/>
                <w:lang w:val="uk-UA"/>
              </w:rPr>
              <w:t>2.</w:t>
            </w:r>
            <w:r>
              <w:rPr>
                <w:sz w:val="20"/>
                <w:szCs w:val="20"/>
                <w:lang w:val="uk-UA"/>
              </w:rPr>
              <w:t>501</w:t>
            </w:r>
          </w:p>
        </w:tc>
        <w:tc>
          <w:tcPr>
            <w:tcW w:w="1134" w:type="dxa"/>
            <w:tcBorders>
              <w:top w:val="single" w:sz="4" w:space="0" w:color="auto"/>
              <w:left w:val="single" w:sz="4" w:space="0" w:color="auto"/>
              <w:bottom w:val="single" w:sz="4" w:space="0" w:color="auto"/>
              <w:right w:val="single" w:sz="4" w:space="0" w:color="auto"/>
            </w:tcBorders>
          </w:tcPr>
          <w:p w:rsidR="00465B8F" w:rsidRPr="00465B8F" w:rsidRDefault="00777389"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465B8F" w:rsidRDefault="00465B8F" w:rsidP="004E3B90">
            <w:pPr>
              <w:spacing w:line="227" w:lineRule="atLeast"/>
            </w:pPr>
            <w:r>
              <w:t>Патент</w:t>
            </w:r>
          </w:p>
          <w:p w:rsidR="00465B8F" w:rsidRDefault="00465B8F" w:rsidP="004E3B90">
            <w:pPr>
              <w:spacing w:line="227" w:lineRule="atLeast"/>
            </w:pPr>
            <w:r w:rsidRPr="00436193">
              <w:t>9,549,982</w:t>
            </w:r>
          </w:p>
          <w:p w:rsidR="00465B8F" w:rsidRPr="00436193" w:rsidRDefault="00465B8F" w:rsidP="004E3B90">
            <w:pPr>
              <w:spacing w:line="227" w:lineRule="atLeast"/>
            </w:pPr>
            <w:r>
              <w:t>24.01.17</w:t>
            </w:r>
          </w:p>
        </w:tc>
        <w:tc>
          <w:tcPr>
            <w:tcW w:w="3544" w:type="dxa"/>
            <w:tcBorders>
              <w:top w:val="single" w:sz="4" w:space="0" w:color="auto"/>
              <w:left w:val="single" w:sz="4" w:space="0" w:color="auto"/>
              <w:bottom w:val="single" w:sz="4" w:space="0" w:color="auto"/>
              <w:right w:val="single" w:sz="4" w:space="0" w:color="auto"/>
            </w:tcBorders>
          </w:tcPr>
          <w:p w:rsidR="00465B8F" w:rsidRPr="00436193" w:rsidRDefault="00465B8F" w:rsidP="004E3B90">
            <w:pPr>
              <w:rPr>
                <w:bCs/>
              </w:rPr>
            </w:pPr>
            <w:r w:rsidRPr="00436193">
              <w:rPr>
                <w:bCs/>
              </w:rPr>
              <w:t xml:space="preserve">Ультра низкая доза композиции </w:t>
            </w:r>
            <w:r>
              <w:rPr>
                <w:bCs/>
              </w:rPr>
              <w:t xml:space="preserve">нутрицевтиков </w:t>
            </w:r>
            <w:r w:rsidRPr="00436193">
              <w:rPr>
                <w:bCs/>
              </w:rPr>
              <w:t xml:space="preserve"> для улучшения качества сна и лечения нарушений сна</w:t>
            </w:r>
          </w:p>
        </w:tc>
        <w:tc>
          <w:tcPr>
            <w:tcW w:w="5812" w:type="dxa"/>
            <w:tcBorders>
              <w:top w:val="single" w:sz="4" w:space="0" w:color="auto"/>
              <w:left w:val="single" w:sz="4" w:space="0" w:color="auto"/>
              <w:bottom w:val="single" w:sz="4" w:space="0" w:color="auto"/>
              <w:right w:val="single" w:sz="4" w:space="0" w:color="auto"/>
            </w:tcBorders>
          </w:tcPr>
          <w:p w:rsidR="00465B8F" w:rsidRPr="00436193" w:rsidRDefault="00465B8F" w:rsidP="004E3B90">
            <w:pPr>
              <w:spacing w:before="100" w:beforeAutospacing="1" w:after="100" w:afterAutospacing="1"/>
              <w:jc w:val="both"/>
              <w:rPr>
                <w:sz w:val="22"/>
                <w:szCs w:val="22"/>
              </w:rPr>
            </w:pPr>
            <w:r>
              <w:rPr>
                <w:sz w:val="22"/>
                <w:szCs w:val="22"/>
              </w:rPr>
              <w:t>И</w:t>
            </w:r>
            <w:r w:rsidRPr="00436193">
              <w:rPr>
                <w:sz w:val="22"/>
                <w:szCs w:val="22"/>
              </w:rPr>
              <w:t>спользуют сверхнизкие дозированные количества витаминов, минералов, аминокислот, коферментов , стимуляторы, и / или подобных ингредиентов в высокой био-активной системы доставки, которая обходит первый проход обмена.</w:t>
            </w:r>
            <w:r>
              <w:t xml:space="preserve"> </w:t>
            </w:r>
            <w:r w:rsidRPr="00436193">
              <w:rPr>
                <w:sz w:val="22"/>
                <w:szCs w:val="22"/>
              </w:rPr>
              <w:t>Подходящие подсластители включают как природные, так и искусственные подсластители.</w:t>
            </w:r>
            <w:r>
              <w:t xml:space="preserve"> </w:t>
            </w:r>
            <w:r w:rsidRPr="00436193">
              <w:rPr>
                <w:sz w:val="22"/>
                <w:szCs w:val="22"/>
              </w:rPr>
              <w:t>Не ограничивающие примеры подходящих подсластителей включают, например,</w:t>
            </w:r>
            <w:r>
              <w:t xml:space="preserve"> </w:t>
            </w:r>
            <w:r w:rsidRPr="00436193">
              <w:rPr>
                <w:sz w:val="22"/>
                <w:szCs w:val="22"/>
              </w:rPr>
              <w:t>и встречающиеся в природе высокоинтенсивные подсластители, такие в Ло Хан Го, стевии, стеви</w:t>
            </w:r>
            <w:r>
              <w:rPr>
                <w:sz w:val="22"/>
                <w:szCs w:val="22"/>
              </w:rPr>
              <w:t>озиды, монеллин и глицирризин</w:t>
            </w:r>
          </w:p>
        </w:tc>
        <w:tc>
          <w:tcPr>
            <w:tcW w:w="2268" w:type="dxa"/>
            <w:tcBorders>
              <w:top w:val="single" w:sz="4" w:space="0" w:color="auto"/>
              <w:left w:val="single" w:sz="4" w:space="0" w:color="auto"/>
              <w:bottom w:val="single" w:sz="4" w:space="0" w:color="auto"/>
              <w:right w:val="single" w:sz="4" w:space="0" w:color="auto"/>
            </w:tcBorders>
          </w:tcPr>
          <w:p w:rsidR="00465B8F" w:rsidRPr="00436193" w:rsidRDefault="00465B8F" w:rsidP="004E3B90">
            <w:pPr>
              <w:rPr>
                <w:bCs/>
                <w:sz w:val="20"/>
                <w:szCs w:val="20"/>
                <w:lang w:val="en-US"/>
              </w:rPr>
            </w:pPr>
            <w:r w:rsidRPr="00436193">
              <w:rPr>
                <w:bCs/>
                <w:sz w:val="20"/>
                <w:szCs w:val="20"/>
                <w:lang w:val="en-US"/>
              </w:rPr>
              <w:t xml:space="preserve">Moneymaker Ricky Dean  </w:t>
            </w:r>
            <w:r>
              <w:rPr>
                <w:bCs/>
                <w:sz w:val="20"/>
                <w:szCs w:val="20"/>
              </w:rPr>
              <w:t>и</w:t>
            </w:r>
            <w:r w:rsidRPr="00436193">
              <w:rPr>
                <w:bCs/>
                <w:sz w:val="20"/>
                <w:szCs w:val="20"/>
                <w:lang w:val="en-US"/>
              </w:rPr>
              <w:t xml:space="preserve"> </w:t>
            </w:r>
            <w:r>
              <w:rPr>
                <w:bCs/>
                <w:sz w:val="20"/>
                <w:szCs w:val="20"/>
              </w:rPr>
              <w:t>др</w:t>
            </w:r>
            <w:r w:rsidRPr="00436193">
              <w:rPr>
                <w:bCs/>
                <w:sz w:val="20"/>
                <w:szCs w:val="20"/>
                <w:lang w:val="en-US"/>
              </w:rPr>
              <w:t>.</w:t>
            </w:r>
          </w:p>
          <w:p w:rsidR="00465B8F" w:rsidRPr="00436193" w:rsidRDefault="00465B8F" w:rsidP="004E3B90">
            <w:pPr>
              <w:rPr>
                <w:bCs/>
                <w:sz w:val="20"/>
                <w:szCs w:val="20"/>
              </w:rPr>
            </w:pPr>
            <w:r>
              <w:rPr>
                <w:bCs/>
                <w:sz w:val="20"/>
                <w:szCs w:val="20"/>
              </w:rPr>
              <w:t>(</w:t>
            </w:r>
            <w:r w:rsidRPr="00436193">
              <w:rPr>
                <w:bCs/>
                <w:sz w:val="20"/>
                <w:szCs w:val="20"/>
              </w:rPr>
              <w:t>Foundational Biosystems, LLC</w:t>
            </w:r>
            <w:r>
              <w:rPr>
                <w:bCs/>
                <w:sz w:val="20"/>
                <w:szCs w:val="20"/>
              </w:rPr>
              <w:t>)</w:t>
            </w:r>
          </w:p>
        </w:tc>
      </w:tr>
      <w:tr w:rsidR="003673FF"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673FF" w:rsidRDefault="004032DF" w:rsidP="004032DF">
            <w:pPr>
              <w:rPr>
                <w:sz w:val="20"/>
                <w:szCs w:val="20"/>
                <w:lang w:val="uk-UA"/>
              </w:rPr>
            </w:pPr>
            <w:r w:rsidRPr="000B3698">
              <w:rPr>
                <w:sz w:val="20"/>
                <w:szCs w:val="20"/>
                <w:highlight w:val="yellow"/>
                <w:lang w:val="uk-UA"/>
              </w:rPr>
              <w:t>2.</w:t>
            </w:r>
            <w:r>
              <w:rPr>
                <w:sz w:val="20"/>
                <w:szCs w:val="20"/>
                <w:lang w:val="uk-UA"/>
              </w:rPr>
              <w:t>502</w:t>
            </w:r>
          </w:p>
        </w:tc>
        <w:tc>
          <w:tcPr>
            <w:tcW w:w="1134" w:type="dxa"/>
            <w:tcBorders>
              <w:top w:val="single" w:sz="4" w:space="0" w:color="auto"/>
              <w:left w:val="single" w:sz="4" w:space="0" w:color="auto"/>
              <w:bottom w:val="single" w:sz="4" w:space="0" w:color="auto"/>
              <w:right w:val="single" w:sz="4" w:space="0" w:color="auto"/>
            </w:tcBorders>
          </w:tcPr>
          <w:p w:rsidR="003673FF" w:rsidRPr="00777389" w:rsidRDefault="00777389" w:rsidP="00A414CC">
            <w:r w:rsidRPr="004B7DEA">
              <w:rPr>
                <w:highlight w:val="yellow"/>
              </w:rPr>
              <w:t>США</w:t>
            </w:r>
          </w:p>
        </w:tc>
        <w:tc>
          <w:tcPr>
            <w:tcW w:w="1701" w:type="dxa"/>
            <w:tcBorders>
              <w:top w:val="single" w:sz="4" w:space="0" w:color="auto"/>
              <w:left w:val="single" w:sz="4" w:space="0" w:color="auto"/>
              <w:bottom w:val="single" w:sz="4" w:space="0" w:color="auto"/>
              <w:right w:val="single" w:sz="4" w:space="0" w:color="auto"/>
            </w:tcBorders>
          </w:tcPr>
          <w:p w:rsidR="003673FF" w:rsidRDefault="00686BE3" w:rsidP="004E3B90">
            <w:pPr>
              <w:spacing w:line="227" w:lineRule="atLeast"/>
            </w:pPr>
            <w:r>
              <w:t>Патент</w:t>
            </w:r>
          </w:p>
          <w:p w:rsidR="00686BE3" w:rsidRDefault="00686BE3" w:rsidP="00686BE3">
            <w:pPr>
              <w:rPr>
                <w:bCs/>
              </w:rPr>
            </w:pPr>
            <w:r w:rsidRPr="00686BE3">
              <w:rPr>
                <w:bCs/>
              </w:rPr>
              <w:t>9,554,995</w:t>
            </w:r>
          </w:p>
          <w:p w:rsidR="00686BE3" w:rsidRPr="00686BE3" w:rsidRDefault="00686BE3" w:rsidP="00686BE3">
            <w:r>
              <w:rPr>
                <w:bCs/>
              </w:rPr>
              <w:t>31.01.17</w:t>
            </w:r>
          </w:p>
          <w:p w:rsidR="00686BE3" w:rsidRDefault="00686BE3" w:rsidP="004E3B90">
            <w:pPr>
              <w:spacing w:line="227" w:lineRule="atLeast"/>
            </w:pPr>
          </w:p>
        </w:tc>
        <w:tc>
          <w:tcPr>
            <w:tcW w:w="3544" w:type="dxa"/>
            <w:tcBorders>
              <w:top w:val="single" w:sz="4" w:space="0" w:color="auto"/>
              <w:left w:val="single" w:sz="4" w:space="0" w:color="auto"/>
              <w:bottom w:val="single" w:sz="4" w:space="0" w:color="auto"/>
              <w:right w:val="single" w:sz="4" w:space="0" w:color="auto"/>
            </w:tcBorders>
          </w:tcPr>
          <w:p w:rsidR="003673FF" w:rsidRPr="003673FF" w:rsidRDefault="003673FF" w:rsidP="004E3B90">
            <w:pPr>
              <w:rPr>
                <w:bCs/>
              </w:rPr>
            </w:pPr>
            <w:r>
              <w:rPr>
                <w:bCs/>
              </w:rPr>
              <w:t>Наноэмульсии</w:t>
            </w:r>
          </w:p>
        </w:tc>
        <w:tc>
          <w:tcPr>
            <w:tcW w:w="5812" w:type="dxa"/>
            <w:tcBorders>
              <w:top w:val="single" w:sz="4" w:space="0" w:color="auto"/>
              <w:left w:val="single" w:sz="4" w:space="0" w:color="auto"/>
              <w:bottom w:val="single" w:sz="4" w:space="0" w:color="auto"/>
              <w:right w:val="single" w:sz="4" w:space="0" w:color="auto"/>
            </w:tcBorders>
          </w:tcPr>
          <w:p w:rsidR="003673FF" w:rsidRDefault="003673FF" w:rsidP="00686BE3">
            <w:pPr>
              <w:spacing w:before="100" w:beforeAutospacing="1" w:after="100" w:afterAutospacing="1"/>
              <w:jc w:val="both"/>
              <w:rPr>
                <w:sz w:val="22"/>
                <w:szCs w:val="22"/>
              </w:rPr>
            </w:pPr>
            <w:r w:rsidRPr="003673FF">
              <w:rPr>
                <w:sz w:val="22"/>
                <w:szCs w:val="22"/>
              </w:rPr>
              <w:t>Изобретение относит</w:t>
            </w:r>
            <w:r w:rsidR="00686BE3">
              <w:rPr>
                <w:sz w:val="22"/>
                <w:szCs w:val="22"/>
              </w:rPr>
              <w:t>ся к наноэмульсиям</w:t>
            </w:r>
            <w:r w:rsidRPr="003673FF">
              <w:rPr>
                <w:sz w:val="22"/>
                <w:szCs w:val="22"/>
              </w:rPr>
              <w:t xml:space="preserve"> полезных для аналитических методов и доставки грузов, таких как фармацевтически активны</w:t>
            </w:r>
            <w:r w:rsidR="00686BE3">
              <w:rPr>
                <w:sz w:val="22"/>
                <w:szCs w:val="22"/>
              </w:rPr>
              <w:t>е агенты</w:t>
            </w:r>
            <w:r w:rsidRPr="003673FF">
              <w:rPr>
                <w:sz w:val="22"/>
                <w:szCs w:val="22"/>
              </w:rPr>
              <w:t>.</w:t>
            </w:r>
            <w:r>
              <w:t xml:space="preserve"> </w:t>
            </w:r>
            <w:r w:rsidRPr="003673FF">
              <w:rPr>
                <w:sz w:val="22"/>
                <w:szCs w:val="22"/>
              </w:rPr>
              <w:t>Кроме того, наноэмульсия может дополнительно включать в себя груз, тако</w:t>
            </w:r>
            <w:r w:rsidR="00686BE3">
              <w:rPr>
                <w:sz w:val="22"/>
                <w:szCs w:val="22"/>
              </w:rPr>
              <w:t>го</w:t>
            </w:r>
            <w:r w:rsidRPr="003673FF">
              <w:rPr>
                <w:sz w:val="22"/>
                <w:szCs w:val="22"/>
              </w:rPr>
              <w:t xml:space="preserve"> как фармацев</w:t>
            </w:r>
            <w:r>
              <w:rPr>
                <w:sz w:val="22"/>
                <w:szCs w:val="22"/>
              </w:rPr>
              <w:t>тически активного агента:</w:t>
            </w:r>
            <w:r>
              <w:t xml:space="preserve"> </w:t>
            </w:r>
            <w:r w:rsidRPr="003673FF">
              <w:rPr>
                <w:sz w:val="22"/>
                <w:szCs w:val="22"/>
              </w:rPr>
              <w:t>камптотецин, коричный альдегид, кларитромицин, эритромицин, глицирризин, линолевая кислота, 2-метоксиэстрадиол, простагландин Е2, rapomycin, ралоксифен, рибавирин, р</w:t>
            </w:r>
            <w:r w:rsidR="00686BE3">
              <w:rPr>
                <w:sz w:val="22"/>
                <w:szCs w:val="22"/>
              </w:rPr>
              <w:t>итонавир, розиглитазон и ксилит и многих других</w:t>
            </w:r>
          </w:p>
        </w:tc>
        <w:tc>
          <w:tcPr>
            <w:tcW w:w="2268" w:type="dxa"/>
            <w:tcBorders>
              <w:top w:val="single" w:sz="4" w:space="0" w:color="auto"/>
              <w:left w:val="single" w:sz="4" w:space="0" w:color="auto"/>
              <w:bottom w:val="single" w:sz="4" w:space="0" w:color="auto"/>
              <w:right w:val="single" w:sz="4" w:space="0" w:color="auto"/>
            </w:tcBorders>
          </w:tcPr>
          <w:p w:rsidR="00686BE3" w:rsidRPr="00686BE3" w:rsidRDefault="00686BE3" w:rsidP="00686BE3">
            <w:pPr>
              <w:rPr>
                <w:bCs/>
                <w:sz w:val="18"/>
                <w:szCs w:val="18"/>
                <w:lang w:val="en-US"/>
              </w:rPr>
            </w:pPr>
            <w:r w:rsidRPr="00686BE3">
              <w:rPr>
                <w:bCs/>
                <w:sz w:val="18"/>
                <w:szCs w:val="18"/>
                <w:lang w:val="en-US"/>
              </w:rPr>
              <w:t>Anton Peter Jacob</w:t>
            </w:r>
            <w:r w:rsidRPr="00686BE3">
              <w:rPr>
                <w:rStyle w:val="apple-converted-space"/>
                <w:sz w:val="18"/>
                <w:szCs w:val="18"/>
                <w:lang w:val="en-US"/>
              </w:rPr>
              <w:t> </w:t>
            </w:r>
            <w:r w:rsidRPr="00686BE3">
              <w:rPr>
                <w:bCs/>
                <w:sz w:val="18"/>
                <w:szCs w:val="18"/>
                <w:lang w:val="en-US"/>
              </w:rPr>
              <w:t>,</w:t>
            </w:r>
          </w:p>
          <w:p w:rsidR="00686BE3" w:rsidRPr="00686BE3" w:rsidRDefault="00686BE3" w:rsidP="00686BE3">
            <w:pPr>
              <w:rPr>
                <w:bCs/>
                <w:sz w:val="18"/>
                <w:szCs w:val="18"/>
                <w:lang w:val="en-US"/>
              </w:rPr>
            </w:pPr>
            <w:r w:rsidRPr="00686BE3">
              <w:rPr>
                <w:bCs/>
                <w:sz w:val="18"/>
                <w:szCs w:val="18"/>
                <w:lang w:val="en-US"/>
              </w:rPr>
              <w:t xml:space="preserve"> Zeng Bijun</w:t>
            </w:r>
          </w:p>
          <w:p w:rsidR="00686BE3" w:rsidRPr="000B3698" w:rsidRDefault="00686BE3" w:rsidP="00686BE3">
            <w:pPr>
              <w:rPr>
                <w:sz w:val="18"/>
                <w:szCs w:val="18"/>
                <w:lang w:val="en-US"/>
              </w:rPr>
            </w:pPr>
            <w:r w:rsidRPr="000B3698">
              <w:rPr>
                <w:bCs/>
                <w:sz w:val="18"/>
                <w:szCs w:val="18"/>
                <w:lang w:val="en-US"/>
              </w:rPr>
              <w:t>(The University of Queensland)</w:t>
            </w:r>
            <w:r w:rsidRPr="000B3698">
              <w:rPr>
                <w:rStyle w:val="apple-converted-space"/>
                <w:sz w:val="18"/>
                <w:szCs w:val="18"/>
                <w:lang w:val="en-US"/>
              </w:rPr>
              <w:t> </w:t>
            </w:r>
          </w:p>
          <w:p w:rsidR="00686BE3" w:rsidRPr="000B3698" w:rsidRDefault="00686BE3" w:rsidP="00686BE3">
            <w:pPr>
              <w:rPr>
                <w:sz w:val="18"/>
                <w:szCs w:val="18"/>
                <w:lang w:val="en-US"/>
              </w:rPr>
            </w:pPr>
          </w:p>
          <w:p w:rsidR="003673FF" w:rsidRPr="00686BE3" w:rsidRDefault="003673FF" w:rsidP="004E3B90">
            <w:pPr>
              <w:rPr>
                <w:bCs/>
                <w:sz w:val="20"/>
                <w:szCs w:val="20"/>
                <w:lang w:val="en-US"/>
              </w:rPr>
            </w:pPr>
          </w:p>
        </w:tc>
      </w:tr>
      <w:tr w:rsidR="003673FF"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673FF" w:rsidRDefault="004032DF" w:rsidP="004032DF">
            <w:pPr>
              <w:rPr>
                <w:sz w:val="20"/>
                <w:szCs w:val="20"/>
                <w:lang w:val="uk-UA"/>
              </w:rPr>
            </w:pPr>
            <w:r w:rsidRPr="000B3698">
              <w:rPr>
                <w:sz w:val="20"/>
                <w:szCs w:val="20"/>
                <w:highlight w:val="yellow"/>
                <w:lang w:val="uk-UA"/>
              </w:rPr>
              <w:t>2.</w:t>
            </w:r>
            <w:r>
              <w:rPr>
                <w:sz w:val="20"/>
                <w:szCs w:val="20"/>
                <w:lang w:val="uk-UA"/>
              </w:rPr>
              <w:t>503</w:t>
            </w:r>
          </w:p>
        </w:tc>
        <w:tc>
          <w:tcPr>
            <w:tcW w:w="1134" w:type="dxa"/>
            <w:tcBorders>
              <w:top w:val="single" w:sz="4" w:space="0" w:color="auto"/>
              <w:left w:val="single" w:sz="4" w:space="0" w:color="auto"/>
              <w:bottom w:val="single" w:sz="4" w:space="0" w:color="auto"/>
              <w:right w:val="single" w:sz="4" w:space="0" w:color="auto"/>
            </w:tcBorders>
          </w:tcPr>
          <w:p w:rsidR="003673FF" w:rsidRPr="00777389" w:rsidRDefault="00777389" w:rsidP="00A414CC">
            <w:r>
              <w:t>США</w:t>
            </w:r>
          </w:p>
        </w:tc>
        <w:tc>
          <w:tcPr>
            <w:tcW w:w="1701" w:type="dxa"/>
            <w:tcBorders>
              <w:top w:val="single" w:sz="4" w:space="0" w:color="auto"/>
              <w:left w:val="single" w:sz="4" w:space="0" w:color="auto"/>
              <w:bottom w:val="single" w:sz="4" w:space="0" w:color="auto"/>
              <w:right w:val="single" w:sz="4" w:space="0" w:color="auto"/>
            </w:tcBorders>
          </w:tcPr>
          <w:p w:rsidR="003144BE" w:rsidRDefault="003144BE" w:rsidP="003144BE">
            <w:pPr>
              <w:spacing w:line="227" w:lineRule="atLeast"/>
            </w:pPr>
            <w:r>
              <w:t>Патент</w:t>
            </w:r>
          </w:p>
          <w:p w:rsidR="003144BE" w:rsidRPr="003144BE" w:rsidRDefault="003144BE" w:rsidP="003144BE">
            <w:r w:rsidRPr="003144BE">
              <w:rPr>
                <w:bCs/>
              </w:rPr>
              <w:t>9,555,063</w:t>
            </w:r>
          </w:p>
          <w:p w:rsidR="003144BE" w:rsidRPr="00686BE3" w:rsidRDefault="003144BE" w:rsidP="003144BE">
            <w:r>
              <w:rPr>
                <w:bCs/>
              </w:rPr>
              <w:t>31.01.17</w:t>
            </w:r>
          </w:p>
          <w:p w:rsidR="003673FF" w:rsidRPr="00686BE3" w:rsidRDefault="003673FF" w:rsidP="004E3B90">
            <w:pPr>
              <w:spacing w:line="227" w:lineRule="atLeast"/>
              <w:rPr>
                <w:lang w:val="en-US"/>
              </w:rPr>
            </w:pPr>
          </w:p>
        </w:tc>
        <w:tc>
          <w:tcPr>
            <w:tcW w:w="3544" w:type="dxa"/>
            <w:tcBorders>
              <w:top w:val="single" w:sz="4" w:space="0" w:color="auto"/>
              <w:left w:val="single" w:sz="4" w:space="0" w:color="auto"/>
              <w:bottom w:val="single" w:sz="4" w:space="0" w:color="auto"/>
              <w:right w:val="single" w:sz="4" w:space="0" w:color="auto"/>
            </w:tcBorders>
          </w:tcPr>
          <w:p w:rsidR="003673FF" w:rsidRPr="003144BE" w:rsidRDefault="003144BE" w:rsidP="003144BE">
            <w:pPr>
              <w:rPr>
                <w:bCs/>
              </w:rPr>
            </w:pPr>
            <w:r w:rsidRPr="003144BE">
              <w:rPr>
                <w:bCs/>
              </w:rPr>
              <w:t>Плюрипотентные терапевтические композиции и их применени</w:t>
            </w:r>
            <w:r>
              <w:rPr>
                <w:bCs/>
              </w:rPr>
              <w:t>е</w:t>
            </w:r>
          </w:p>
        </w:tc>
        <w:tc>
          <w:tcPr>
            <w:tcW w:w="5812" w:type="dxa"/>
            <w:tcBorders>
              <w:top w:val="single" w:sz="4" w:space="0" w:color="auto"/>
              <w:left w:val="single" w:sz="4" w:space="0" w:color="auto"/>
              <w:bottom w:val="single" w:sz="4" w:space="0" w:color="auto"/>
              <w:right w:val="single" w:sz="4" w:space="0" w:color="auto"/>
            </w:tcBorders>
          </w:tcPr>
          <w:p w:rsidR="003673FF" w:rsidRPr="00EF25F2" w:rsidRDefault="003144BE" w:rsidP="000B3698">
            <w:pPr>
              <w:spacing w:before="100" w:beforeAutospacing="1" w:after="100" w:afterAutospacing="1"/>
              <w:jc w:val="both"/>
              <w:rPr>
                <w:sz w:val="22"/>
                <w:szCs w:val="22"/>
              </w:rPr>
            </w:pPr>
            <w:r w:rsidRPr="003144BE">
              <w:rPr>
                <w:sz w:val="22"/>
                <w:szCs w:val="22"/>
              </w:rPr>
              <w:t xml:space="preserve">Лечебная эффективность этих компонентов ткани дает нам дополнительную оценку защитного действия ткани человека сверх и помимо иммунной защитной системы или, возможно, интегральной составной частью иммунной </w:t>
            </w:r>
            <w:r w:rsidRPr="003144BE">
              <w:rPr>
                <w:sz w:val="22"/>
                <w:szCs w:val="22"/>
              </w:rPr>
              <w:lastRenderedPageBreak/>
              <w:t>системы.</w:t>
            </w:r>
            <w:r w:rsidR="004E748A">
              <w:t xml:space="preserve"> </w:t>
            </w:r>
            <w:r w:rsidR="000B3698">
              <w:rPr>
                <w:sz w:val="22"/>
                <w:szCs w:val="22"/>
              </w:rPr>
              <w:t>П.</w:t>
            </w:r>
            <w:r w:rsidR="000B3698" w:rsidRPr="001A42C5">
              <w:rPr>
                <w:sz w:val="22"/>
                <w:szCs w:val="22"/>
              </w:rPr>
              <w:t>2. Композиция по п.1, дополнительно содержащая один или более соединения (соединений), как правило, считаются безопасными (GRAS), выбранный из группы, состоящей из аспартама перфторуглеродов смол, перфторуглеродов отвержденных эластомеров</w:t>
            </w:r>
            <w:r w:rsidR="000B3698">
              <w:rPr>
                <w:sz w:val="22"/>
                <w:szCs w:val="22"/>
              </w:rPr>
              <w:t>.</w:t>
            </w:r>
            <w:r w:rsidR="004E748A" w:rsidRPr="004E748A">
              <w:rPr>
                <w:sz w:val="22"/>
                <w:szCs w:val="22"/>
              </w:rPr>
              <w:t>В некоторых вариантах осуществления настоящего изобретения композиция, содержащая:</w:t>
            </w:r>
            <w:r w:rsidR="004E748A" w:rsidRPr="004E748A">
              <w:rPr>
                <w:rStyle w:val="10"/>
                <w:sz w:val="27"/>
                <w:szCs w:val="27"/>
                <w:shd w:val="clear" w:color="auto" w:fill="FFFFFF"/>
              </w:rPr>
              <w:t xml:space="preserve"> </w:t>
            </w:r>
            <w:r w:rsidR="004E748A" w:rsidRPr="004E748A">
              <w:rPr>
                <w:rStyle w:val="10"/>
                <w:sz w:val="24"/>
                <w:szCs w:val="24"/>
                <w:shd w:val="clear" w:color="auto" w:fill="FFFFFF"/>
              </w:rPr>
              <w:t xml:space="preserve">имбирь; Glycyrrhiza; Glycyrrhizin, аммонизированный; Грейпфрут; гуавы; Hickory коры; </w:t>
            </w:r>
            <w:r w:rsidR="004E748A">
              <w:rPr>
                <w:rStyle w:val="10"/>
                <w:sz w:val="24"/>
                <w:szCs w:val="24"/>
                <w:shd w:val="clear" w:color="auto" w:fill="FFFFFF"/>
              </w:rPr>
              <w:t>и много других</w:t>
            </w:r>
          </w:p>
        </w:tc>
        <w:tc>
          <w:tcPr>
            <w:tcW w:w="2268" w:type="dxa"/>
            <w:tcBorders>
              <w:top w:val="single" w:sz="4" w:space="0" w:color="auto"/>
              <w:left w:val="single" w:sz="4" w:space="0" w:color="auto"/>
              <w:bottom w:val="single" w:sz="4" w:space="0" w:color="auto"/>
              <w:right w:val="single" w:sz="4" w:space="0" w:color="auto"/>
            </w:tcBorders>
          </w:tcPr>
          <w:p w:rsidR="003673FF" w:rsidRPr="000B3698" w:rsidRDefault="003144BE" w:rsidP="004E3B90">
            <w:pPr>
              <w:rPr>
                <w:rStyle w:val="apple-converted-space"/>
                <w:sz w:val="18"/>
                <w:szCs w:val="18"/>
                <w:shd w:val="clear" w:color="auto" w:fill="FFFFFF"/>
                <w:lang w:val="en-US"/>
              </w:rPr>
            </w:pPr>
            <w:r w:rsidRPr="000B3698">
              <w:rPr>
                <w:bCs/>
                <w:color w:val="000000"/>
                <w:sz w:val="18"/>
                <w:szCs w:val="18"/>
                <w:shd w:val="clear" w:color="auto" w:fill="FFFFFF"/>
                <w:lang w:val="en-US"/>
              </w:rPr>
              <w:lastRenderedPageBreak/>
              <w:t>Girsh Leonard S.</w:t>
            </w:r>
            <w:r w:rsidRPr="000B3698">
              <w:rPr>
                <w:rStyle w:val="apple-converted-space"/>
                <w:sz w:val="18"/>
                <w:szCs w:val="18"/>
                <w:shd w:val="clear" w:color="auto" w:fill="FFFFFF"/>
                <w:lang w:val="en-US"/>
              </w:rPr>
              <w:t> </w:t>
            </w:r>
          </w:p>
          <w:p w:rsidR="003144BE" w:rsidRPr="000B3698" w:rsidRDefault="003144BE" w:rsidP="00F14EBE">
            <w:pPr>
              <w:rPr>
                <w:bCs/>
                <w:sz w:val="18"/>
                <w:szCs w:val="18"/>
                <w:lang w:val="en-US"/>
              </w:rPr>
            </w:pPr>
            <w:r w:rsidRPr="000B3698">
              <w:rPr>
                <w:rStyle w:val="apple-converted-space"/>
                <w:sz w:val="18"/>
                <w:szCs w:val="18"/>
                <w:shd w:val="clear" w:color="auto" w:fill="FFFFFF"/>
                <w:lang w:val="en-US"/>
              </w:rPr>
              <w:t>(</w:t>
            </w:r>
            <w:r w:rsidRPr="000B3698">
              <w:rPr>
                <w:bCs/>
                <w:color w:val="000000"/>
                <w:sz w:val="18"/>
                <w:szCs w:val="18"/>
                <w:shd w:val="clear" w:color="auto" w:fill="FFFFFF"/>
                <w:lang w:val="en-US"/>
              </w:rPr>
              <w:t>I</w:t>
            </w:r>
            <w:r w:rsidR="00F14EBE">
              <w:rPr>
                <w:bCs/>
                <w:color w:val="000000"/>
                <w:sz w:val="18"/>
                <w:szCs w:val="18"/>
                <w:shd w:val="clear" w:color="auto" w:fill="FFFFFF"/>
                <w:lang w:val="en-US"/>
              </w:rPr>
              <w:t>mmunopath</w:t>
            </w:r>
            <w:r w:rsidRPr="000B3698">
              <w:rPr>
                <w:bCs/>
                <w:color w:val="000000"/>
                <w:sz w:val="18"/>
                <w:szCs w:val="18"/>
                <w:shd w:val="clear" w:color="auto" w:fill="FFFFFF"/>
                <w:lang w:val="en-US"/>
              </w:rPr>
              <w:t xml:space="preserve"> P</w:t>
            </w:r>
            <w:r w:rsidR="00F14EBE">
              <w:rPr>
                <w:bCs/>
                <w:color w:val="000000"/>
                <w:sz w:val="18"/>
                <w:szCs w:val="18"/>
                <w:shd w:val="clear" w:color="auto" w:fill="FFFFFF"/>
                <w:lang w:val="en-US"/>
              </w:rPr>
              <w:t>rofile</w:t>
            </w:r>
            <w:r w:rsidRPr="000B3698">
              <w:rPr>
                <w:bCs/>
                <w:color w:val="000000"/>
                <w:sz w:val="18"/>
                <w:szCs w:val="18"/>
                <w:shd w:val="clear" w:color="auto" w:fill="FFFFFF"/>
                <w:lang w:val="en-US"/>
              </w:rPr>
              <w:t>, I</w:t>
            </w:r>
            <w:r w:rsidR="00F14EBE">
              <w:rPr>
                <w:bCs/>
                <w:color w:val="000000"/>
                <w:sz w:val="18"/>
                <w:szCs w:val="18"/>
                <w:shd w:val="clear" w:color="auto" w:fill="FFFFFF"/>
                <w:lang w:val="en-US"/>
              </w:rPr>
              <w:t>nc</w:t>
            </w:r>
            <w:r w:rsidRPr="000B3698">
              <w:rPr>
                <w:bCs/>
                <w:color w:val="000000"/>
                <w:sz w:val="18"/>
                <w:szCs w:val="18"/>
                <w:shd w:val="clear" w:color="auto" w:fill="FFFFFF"/>
                <w:lang w:val="en-US"/>
              </w:rPr>
              <w:t>)</w:t>
            </w:r>
          </w:p>
        </w:tc>
      </w:tr>
      <w:tr w:rsidR="00ED48AD"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ED48AD" w:rsidRDefault="004032DF" w:rsidP="004032DF">
            <w:pPr>
              <w:rPr>
                <w:sz w:val="20"/>
                <w:szCs w:val="20"/>
                <w:lang w:val="uk-UA"/>
              </w:rPr>
            </w:pPr>
            <w:r w:rsidRPr="000B3698">
              <w:rPr>
                <w:sz w:val="20"/>
                <w:szCs w:val="20"/>
                <w:highlight w:val="yellow"/>
                <w:lang w:val="uk-UA"/>
              </w:rPr>
              <w:lastRenderedPageBreak/>
              <w:t>2.</w:t>
            </w:r>
            <w:r>
              <w:rPr>
                <w:sz w:val="20"/>
                <w:szCs w:val="20"/>
                <w:lang w:val="uk-UA"/>
              </w:rPr>
              <w:t>504</w:t>
            </w:r>
          </w:p>
        </w:tc>
        <w:tc>
          <w:tcPr>
            <w:tcW w:w="1134" w:type="dxa"/>
            <w:tcBorders>
              <w:top w:val="single" w:sz="4" w:space="0" w:color="auto"/>
              <w:left w:val="single" w:sz="4" w:space="0" w:color="auto"/>
              <w:bottom w:val="single" w:sz="4" w:space="0" w:color="auto"/>
              <w:right w:val="single" w:sz="4" w:space="0" w:color="auto"/>
            </w:tcBorders>
          </w:tcPr>
          <w:p w:rsidR="00ED48AD" w:rsidRPr="00686BE3" w:rsidRDefault="00777389" w:rsidP="00A414CC">
            <w:pPr>
              <w:rPr>
                <w:lang w:val="en-US"/>
              </w:rPr>
            </w:pPr>
            <w:r w:rsidRPr="00A70455">
              <w:t>США</w:t>
            </w:r>
          </w:p>
        </w:tc>
        <w:tc>
          <w:tcPr>
            <w:tcW w:w="1701" w:type="dxa"/>
            <w:tcBorders>
              <w:top w:val="single" w:sz="4" w:space="0" w:color="auto"/>
              <w:left w:val="single" w:sz="4" w:space="0" w:color="auto"/>
              <w:bottom w:val="single" w:sz="4" w:space="0" w:color="auto"/>
              <w:right w:val="single" w:sz="4" w:space="0" w:color="auto"/>
            </w:tcBorders>
          </w:tcPr>
          <w:p w:rsidR="00777389" w:rsidRDefault="00CC4DF7" w:rsidP="00777389">
            <w:pPr>
              <w:spacing w:line="227" w:lineRule="atLeast"/>
              <w:rPr>
                <w:bCs/>
              </w:rPr>
            </w:pPr>
            <w:r>
              <w:rPr>
                <w:bCs/>
              </w:rPr>
              <w:t>Патент</w:t>
            </w:r>
          </w:p>
          <w:p w:rsidR="00CC4DF7" w:rsidRPr="00CC4DF7" w:rsidRDefault="00CC4DF7" w:rsidP="00CC4DF7">
            <w:r w:rsidRPr="00CC4DF7">
              <w:rPr>
                <w:bCs/>
              </w:rPr>
              <w:t>9,592,263</w:t>
            </w:r>
          </w:p>
          <w:p w:rsidR="00ED48AD" w:rsidRDefault="00CC4DF7" w:rsidP="00CC4DF7">
            <w:pPr>
              <w:spacing w:line="227" w:lineRule="atLeast"/>
            </w:pPr>
            <w:r>
              <w:rPr>
                <w:bCs/>
              </w:rPr>
              <w:t>14</w:t>
            </w:r>
            <w:r w:rsidR="00777389">
              <w:rPr>
                <w:bCs/>
              </w:rPr>
              <w:t>.0</w:t>
            </w:r>
            <w:r>
              <w:rPr>
                <w:bCs/>
              </w:rPr>
              <w:t>3</w:t>
            </w:r>
            <w:r w:rsidR="00777389">
              <w:rPr>
                <w:bCs/>
              </w:rPr>
              <w:t>.17</w:t>
            </w:r>
          </w:p>
        </w:tc>
        <w:tc>
          <w:tcPr>
            <w:tcW w:w="3544" w:type="dxa"/>
            <w:tcBorders>
              <w:top w:val="single" w:sz="4" w:space="0" w:color="auto"/>
              <w:left w:val="single" w:sz="4" w:space="0" w:color="auto"/>
              <w:bottom w:val="single" w:sz="4" w:space="0" w:color="auto"/>
              <w:right w:val="single" w:sz="4" w:space="0" w:color="auto"/>
            </w:tcBorders>
          </w:tcPr>
          <w:p w:rsidR="00ED48AD" w:rsidRPr="003144BE" w:rsidRDefault="00ED48AD" w:rsidP="00ED48AD">
            <w:pPr>
              <w:rPr>
                <w:bCs/>
              </w:rPr>
            </w:pPr>
            <w:r w:rsidRPr="00ED48AD">
              <w:rPr>
                <w:bCs/>
              </w:rPr>
              <w:t>Очищенный экстракт выделен из Pseudolysimachion rotundum вар. subintegrum, содержащи</w:t>
            </w:r>
            <w:r>
              <w:rPr>
                <w:bCs/>
              </w:rPr>
              <w:t>й</w:t>
            </w:r>
            <w:r w:rsidRPr="00ED48AD">
              <w:rPr>
                <w:bCs/>
              </w:rPr>
              <w:t xml:space="preserve"> большое количество активного ингредиента, их получени</w:t>
            </w:r>
            <w:r>
              <w:rPr>
                <w:bCs/>
              </w:rPr>
              <w:t>е</w:t>
            </w:r>
            <w:r w:rsidRPr="00ED48AD">
              <w:rPr>
                <w:bCs/>
              </w:rPr>
              <w:t>, а также композиции, содержащ</w:t>
            </w:r>
            <w:r>
              <w:rPr>
                <w:bCs/>
              </w:rPr>
              <w:t>и</w:t>
            </w:r>
            <w:r w:rsidRPr="00ED48AD">
              <w:rPr>
                <w:bCs/>
              </w:rPr>
              <w:t>е в качестве активного ингреди</w:t>
            </w:r>
            <w:r>
              <w:rPr>
                <w:bCs/>
              </w:rPr>
              <w:t>-</w:t>
            </w:r>
            <w:r w:rsidRPr="00ED48AD">
              <w:rPr>
                <w:bCs/>
              </w:rPr>
              <w:t>ента средства для предотвраще</w:t>
            </w:r>
            <w:r>
              <w:rPr>
                <w:bCs/>
              </w:rPr>
              <w:t>-</w:t>
            </w:r>
            <w:r w:rsidRPr="00ED48AD">
              <w:rPr>
                <w:bCs/>
              </w:rPr>
              <w:t>ния или лечения воспаления, аллергии и астмы</w:t>
            </w:r>
          </w:p>
        </w:tc>
        <w:tc>
          <w:tcPr>
            <w:tcW w:w="5812" w:type="dxa"/>
            <w:tcBorders>
              <w:top w:val="single" w:sz="4" w:space="0" w:color="auto"/>
              <w:left w:val="single" w:sz="4" w:space="0" w:color="auto"/>
              <w:bottom w:val="single" w:sz="4" w:space="0" w:color="auto"/>
              <w:right w:val="single" w:sz="4" w:space="0" w:color="auto"/>
            </w:tcBorders>
          </w:tcPr>
          <w:p w:rsidR="00ED48AD" w:rsidRPr="003144BE" w:rsidRDefault="00ED48AD" w:rsidP="00ED48AD">
            <w:pPr>
              <w:spacing w:before="100" w:beforeAutospacing="1" w:after="100" w:afterAutospacing="1"/>
              <w:jc w:val="both"/>
              <w:rPr>
                <w:sz w:val="22"/>
                <w:szCs w:val="22"/>
              </w:rPr>
            </w:pPr>
            <w:r w:rsidRPr="00ED48AD">
              <w:rPr>
                <w:sz w:val="22"/>
                <w:szCs w:val="22"/>
              </w:rPr>
              <w:t>Примеры вышеупомянутого природного углевода моносахаридов, таких как глюкоза, фруктоза и т.д.; дисахарид, такой как мальтоза, сахароза и т.д.; обычный сахар, такие как декстрин, циклодекстрин; и сахарный спирт, такой как ксилит, эритрит и т.д. В качестве другого дезодоранта, чем вышеупомянутые те, природные дезодоранты, такие как taumatin, экстракт стевии, такой как levaudioside А, глицирризин и др.,</w:t>
            </w:r>
            <w:r>
              <w:t xml:space="preserve"> </w:t>
            </w:r>
            <w:r w:rsidRPr="00ED48AD">
              <w:rPr>
                <w:sz w:val="22"/>
                <w:szCs w:val="22"/>
              </w:rPr>
              <w:t>А также синтетические дезодоранты, такие как сахарин, аспартам и др., Может быть полезно благоприятно. Количество описанного выше природны</w:t>
            </w:r>
            <w:r>
              <w:rPr>
                <w:sz w:val="22"/>
                <w:szCs w:val="22"/>
              </w:rPr>
              <w:t>х углеводов</w:t>
            </w:r>
            <w:r w:rsidRPr="00ED48AD">
              <w:rPr>
                <w:sz w:val="22"/>
                <w:szCs w:val="22"/>
              </w:rPr>
              <w:t xml:space="preserve">, как правило, составляет от примерно 1 до 20 г, предпочтительно от 5 до 12 г в соотношении 100 </w:t>
            </w:r>
            <w:r>
              <w:rPr>
                <w:sz w:val="22"/>
                <w:szCs w:val="22"/>
              </w:rPr>
              <w:t>мл настоящей композиции напитка</w:t>
            </w:r>
          </w:p>
        </w:tc>
        <w:tc>
          <w:tcPr>
            <w:tcW w:w="2268" w:type="dxa"/>
            <w:tcBorders>
              <w:top w:val="single" w:sz="4" w:space="0" w:color="auto"/>
              <w:left w:val="single" w:sz="4" w:space="0" w:color="auto"/>
              <w:bottom w:val="single" w:sz="4" w:space="0" w:color="auto"/>
              <w:right w:val="single" w:sz="4" w:space="0" w:color="auto"/>
            </w:tcBorders>
          </w:tcPr>
          <w:p w:rsidR="00ED48AD" w:rsidRPr="00C07CC7" w:rsidRDefault="00ED48AD" w:rsidP="004E3B90">
            <w:pPr>
              <w:rPr>
                <w:bCs/>
                <w:color w:val="000000"/>
                <w:sz w:val="18"/>
                <w:szCs w:val="18"/>
                <w:shd w:val="clear" w:color="auto" w:fill="FFFFFF"/>
                <w:lang w:val="en-US"/>
              </w:rPr>
            </w:pPr>
            <w:r>
              <w:rPr>
                <w:bCs/>
                <w:sz w:val="18"/>
                <w:szCs w:val="18"/>
                <w:lang w:val="en-US"/>
              </w:rPr>
              <w:t>L</w:t>
            </w:r>
            <w:r w:rsidR="00BC6D38">
              <w:rPr>
                <w:bCs/>
                <w:sz w:val="18"/>
                <w:szCs w:val="18"/>
                <w:lang w:val="en-US"/>
              </w:rPr>
              <w:t>ee</w:t>
            </w:r>
            <w:r w:rsidRPr="00C07CC7">
              <w:rPr>
                <w:bCs/>
                <w:sz w:val="18"/>
                <w:szCs w:val="18"/>
                <w:lang w:val="en-US"/>
              </w:rPr>
              <w:t xml:space="preserve"> </w:t>
            </w:r>
            <w:r w:rsidRPr="00ED48AD">
              <w:rPr>
                <w:bCs/>
                <w:sz w:val="18"/>
                <w:szCs w:val="18"/>
                <w:lang w:val="en-US"/>
              </w:rPr>
              <w:t>Yongnam</w:t>
            </w:r>
            <w:r w:rsidR="00BC6D38" w:rsidRPr="00C07CC7">
              <w:rPr>
                <w:bCs/>
                <w:sz w:val="18"/>
                <w:szCs w:val="18"/>
                <w:lang w:val="en-US"/>
              </w:rPr>
              <w:t xml:space="preserve"> </w:t>
            </w:r>
            <w:r w:rsidRPr="00C07CC7">
              <w:rPr>
                <w:bCs/>
                <w:color w:val="000000"/>
                <w:sz w:val="18"/>
                <w:szCs w:val="18"/>
                <w:shd w:val="clear" w:color="auto" w:fill="FFFFFF"/>
                <w:lang w:val="en-US"/>
              </w:rPr>
              <w:t xml:space="preserve"> </w:t>
            </w:r>
            <w:r>
              <w:rPr>
                <w:bCs/>
                <w:color w:val="000000"/>
                <w:sz w:val="18"/>
                <w:szCs w:val="18"/>
                <w:shd w:val="clear" w:color="auto" w:fill="FFFFFF"/>
              </w:rPr>
              <w:t>и</w:t>
            </w:r>
            <w:r w:rsidRPr="00C07CC7">
              <w:rPr>
                <w:bCs/>
                <w:color w:val="000000"/>
                <w:sz w:val="18"/>
                <w:szCs w:val="18"/>
                <w:shd w:val="clear" w:color="auto" w:fill="FFFFFF"/>
                <w:lang w:val="en-US"/>
              </w:rPr>
              <w:t xml:space="preserve"> </w:t>
            </w:r>
            <w:r w:rsidRPr="00ED48AD">
              <w:rPr>
                <w:bCs/>
                <w:color w:val="000000"/>
                <w:sz w:val="18"/>
                <w:szCs w:val="18"/>
                <w:shd w:val="clear" w:color="auto" w:fill="FFFFFF"/>
              </w:rPr>
              <w:t>др</w:t>
            </w:r>
            <w:r w:rsidRPr="00C07CC7">
              <w:rPr>
                <w:bCs/>
                <w:color w:val="000000"/>
                <w:sz w:val="18"/>
                <w:szCs w:val="18"/>
                <w:shd w:val="clear" w:color="auto" w:fill="FFFFFF"/>
                <w:lang w:val="en-US"/>
              </w:rPr>
              <w:t>.</w:t>
            </w:r>
          </w:p>
          <w:p w:rsidR="00ED48AD" w:rsidRPr="00BC6D38" w:rsidRDefault="00ED48AD" w:rsidP="00C07CC7">
            <w:pPr>
              <w:rPr>
                <w:bCs/>
                <w:color w:val="000000"/>
                <w:sz w:val="18"/>
                <w:szCs w:val="18"/>
                <w:shd w:val="clear" w:color="auto" w:fill="FFFFFF"/>
                <w:lang w:val="en-US"/>
              </w:rPr>
            </w:pPr>
            <w:r w:rsidRPr="00BC6D38">
              <w:rPr>
                <w:bCs/>
                <w:color w:val="000000"/>
                <w:sz w:val="18"/>
                <w:szCs w:val="18"/>
                <w:shd w:val="clear" w:color="auto" w:fill="FFFFFF"/>
                <w:lang w:val="en-US"/>
              </w:rPr>
              <w:t>(</w:t>
            </w:r>
            <w:r w:rsidRPr="00ED48AD">
              <w:rPr>
                <w:bCs/>
                <w:color w:val="000000"/>
                <w:sz w:val="18"/>
                <w:szCs w:val="18"/>
                <w:shd w:val="clear" w:color="auto" w:fill="FFFFFF"/>
                <w:lang w:val="en-US"/>
              </w:rPr>
              <w:t>Y</w:t>
            </w:r>
            <w:r w:rsidR="00BC6D38">
              <w:rPr>
                <w:bCs/>
                <w:color w:val="000000"/>
                <w:sz w:val="18"/>
                <w:szCs w:val="18"/>
                <w:shd w:val="clear" w:color="auto" w:fill="FFFFFF"/>
                <w:lang w:val="en-US"/>
              </w:rPr>
              <w:t>ungjin</w:t>
            </w:r>
            <w:r w:rsidRPr="00BC6D38">
              <w:rPr>
                <w:bCs/>
                <w:color w:val="000000"/>
                <w:sz w:val="18"/>
                <w:szCs w:val="18"/>
                <w:shd w:val="clear" w:color="auto" w:fill="FFFFFF"/>
                <w:lang w:val="en-US"/>
              </w:rPr>
              <w:t xml:space="preserve"> </w:t>
            </w:r>
            <w:r w:rsidRPr="00ED48AD">
              <w:rPr>
                <w:bCs/>
                <w:color w:val="000000"/>
                <w:sz w:val="18"/>
                <w:szCs w:val="18"/>
                <w:shd w:val="clear" w:color="auto" w:fill="FFFFFF"/>
                <w:lang w:val="en-US"/>
              </w:rPr>
              <w:t>P</w:t>
            </w:r>
            <w:r w:rsidR="00BC6D38">
              <w:rPr>
                <w:bCs/>
                <w:color w:val="000000"/>
                <w:sz w:val="18"/>
                <w:szCs w:val="18"/>
                <w:shd w:val="clear" w:color="auto" w:fill="FFFFFF"/>
                <w:lang w:val="en-US"/>
              </w:rPr>
              <w:t>harmaceutical</w:t>
            </w:r>
            <w:r w:rsidRPr="00BC6D38">
              <w:rPr>
                <w:bCs/>
                <w:color w:val="000000"/>
                <w:sz w:val="18"/>
                <w:szCs w:val="18"/>
                <w:shd w:val="clear" w:color="auto" w:fill="FFFFFF"/>
                <w:lang w:val="en-US"/>
              </w:rPr>
              <w:t xml:space="preserve"> </w:t>
            </w:r>
            <w:r w:rsidRPr="00ED48AD">
              <w:rPr>
                <w:bCs/>
                <w:color w:val="000000"/>
                <w:sz w:val="18"/>
                <w:szCs w:val="18"/>
                <w:shd w:val="clear" w:color="auto" w:fill="FFFFFF"/>
                <w:lang w:val="en-US"/>
              </w:rPr>
              <w:t>C</w:t>
            </w:r>
            <w:r w:rsidR="00BC6D38">
              <w:rPr>
                <w:bCs/>
                <w:color w:val="000000"/>
                <w:sz w:val="18"/>
                <w:szCs w:val="18"/>
                <w:shd w:val="clear" w:color="auto" w:fill="FFFFFF"/>
                <w:lang w:val="en-US"/>
              </w:rPr>
              <w:t>o</w:t>
            </w:r>
            <w:r w:rsidRPr="00BC6D38">
              <w:rPr>
                <w:bCs/>
                <w:color w:val="000000"/>
                <w:sz w:val="18"/>
                <w:szCs w:val="18"/>
                <w:shd w:val="clear" w:color="auto" w:fill="FFFFFF"/>
                <w:lang w:val="en-US"/>
              </w:rPr>
              <w:t xml:space="preserve">., </w:t>
            </w:r>
            <w:r w:rsidRPr="00ED48AD">
              <w:rPr>
                <w:bCs/>
                <w:color w:val="000000"/>
                <w:sz w:val="18"/>
                <w:szCs w:val="18"/>
                <w:shd w:val="clear" w:color="auto" w:fill="FFFFFF"/>
                <w:lang w:val="en-US"/>
              </w:rPr>
              <w:t>L</w:t>
            </w:r>
            <w:r w:rsidR="00BC6D38">
              <w:rPr>
                <w:bCs/>
                <w:color w:val="000000"/>
                <w:sz w:val="18"/>
                <w:szCs w:val="18"/>
                <w:shd w:val="clear" w:color="auto" w:fill="FFFFFF"/>
                <w:lang w:val="en-US"/>
              </w:rPr>
              <w:t>td</w:t>
            </w:r>
            <w:r w:rsidRPr="00ED48AD">
              <w:rPr>
                <w:rStyle w:val="apple-converted-space"/>
                <w:bCs/>
                <w:sz w:val="18"/>
                <w:szCs w:val="18"/>
                <w:shd w:val="clear" w:color="auto" w:fill="FFFFFF"/>
                <w:lang w:val="en-US"/>
              </w:rPr>
              <w:t> </w:t>
            </w:r>
            <w:r w:rsidRPr="00BC6D38">
              <w:rPr>
                <w:bCs/>
                <w:color w:val="000000"/>
                <w:sz w:val="18"/>
                <w:szCs w:val="18"/>
                <w:shd w:val="clear" w:color="auto" w:fill="FFFFFF"/>
                <w:lang w:val="en-US"/>
              </w:rPr>
              <w:br/>
            </w:r>
            <w:r w:rsidRPr="00ED48AD">
              <w:rPr>
                <w:bCs/>
                <w:color w:val="000000"/>
                <w:sz w:val="18"/>
                <w:szCs w:val="18"/>
                <w:shd w:val="clear" w:color="auto" w:fill="FFFFFF"/>
                <w:lang w:val="en-US"/>
              </w:rPr>
              <w:t>K</w:t>
            </w:r>
            <w:r w:rsidR="00BC6D38">
              <w:rPr>
                <w:bCs/>
                <w:color w:val="000000"/>
                <w:sz w:val="18"/>
                <w:szCs w:val="18"/>
                <w:shd w:val="clear" w:color="auto" w:fill="FFFFFF"/>
                <w:lang w:val="en-US"/>
              </w:rPr>
              <w:t>orea</w:t>
            </w:r>
            <w:r w:rsidRPr="00BC6D38">
              <w:rPr>
                <w:bCs/>
                <w:color w:val="000000"/>
                <w:sz w:val="18"/>
                <w:szCs w:val="18"/>
                <w:shd w:val="clear" w:color="auto" w:fill="FFFFFF"/>
                <w:lang w:val="en-US"/>
              </w:rPr>
              <w:t xml:space="preserve"> </w:t>
            </w:r>
            <w:r w:rsidRPr="00ED48AD">
              <w:rPr>
                <w:bCs/>
                <w:color w:val="000000"/>
                <w:sz w:val="18"/>
                <w:szCs w:val="18"/>
                <w:shd w:val="clear" w:color="auto" w:fill="FFFFFF"/>
                <w:lang w:val="en-US"/>
              </w:rPr>
              <w:t>R</w:t>
            </w:r>
            <w:r w:rsidR="00BC6D38">
              <w:rPr>
                <w:bCs/>
                <w:color w:val="000000"/>
                <w:sz w:val="18"/>
                <w:szCs w:val="18"/>
                <w:shd w:val="clear" w:color="auto" w:fill="FFFFFF"/>
                <w:lang w:val="en-US"/>
              </w:rPr>
              <w:t>esea</w:t>
            </w:r>
            <w:r w:rsidR="00C07CC7">
              <w:rPr>
                <w:bCs/>
                <w:color w:val="000000"/>
                <w:sz w:val="18"/>
                <w:szCs w:val="18"/>
                <w:shd w:val="clear" w:color="auto" w:fill="FFFFFF"/>
                <w:lang w:val="en-US"/>
              </w:rPr>
              <w:t>rch</w:t>
            </w:r>
            <w:r w:rsidRPr="00BC6D38">
              <w:rPr>
                <w:bCs/>
                <w:color w:val="000000"/>
                <w:sz w:val="18"/>
                <w:szCs w:val="18"/>
                <w:shd w:val="clear" w:color="auto" w:fill="FFFFFF"/>
                <w:lang w:val="en-US"/>
              </w:rPr>
              <w:t xml:space="preserve"> </w:t>
            </w:r>
            <w:r w:rsidR="00C07CC7">
              <w:rPr>
                <w:bCs/>
                <w:color w:val="000000"/>
                <w:sz w:val="18"/>
                <w:szCs w:val="18"/>
                <w:shd w:val="clear" w:color="auto" w:fill="FFFFFF"/>
                <w:lang w:val="en-US"/>
              </w:rPr>
              <w:t>institute</w:t>
            </w:r>
            <w:r w:rsidRPr="00BC6D38">
              <w:rPr>
                <w:bCs/>
                <w:color w:val="000000"/>
                <w:sz w:val="18"/>
                <w:szCs w:val="18"/>
                <w:shd w:val="clear" w:color="auto" w:fill="FFFFFF"/>
                <w:lang w:val="en-US"/>
              </w:rPr>
              <w:t xml:space="preserve"> </w:t>
            </w:r>
            <w:r w:rsidR="00C07CC7">
              <w:rPr>
                <w:bCs/>
                <w:color w:val="000000"/>
                <w:sz w:val="18"/>
                <w:szCs w:val="18"/>
                <w:shd w:val="clear" w:color="auto" w:fill="FFFFFF"/>
                <w:lang w:val="en-US"/>
              </w:rPr>
              <w:t>of</w:t>
            </w:r>
            <w:r w:rsidRPr="00BC6D38">
              <w:rPr>
                <w:bCs/>
                <w:color w:val="000000"/>
                <w:sz w:val="18"/>
                <w:szCs w:val="18"/>
                <w:shd w:val="clear" w:color="auto" w:fill="FFFFFF"/>
                <w:lang w:val="en-US"/>
              </w:rPr>
              <w:t xml:space="preserve"> </w:t>
            </w:r>
            <w:r w:rsidRPr="00ED48AD">
              <w:rPr>
                <w:bCs/>
                <w:color w:val="000000"/>
                <w:sz w:val="18"/>
                <w:szCs w:val="18"/>
                <w:shd w:val="clear" w:color="auto" w:fill="FFFFFF"/>
                <w:lang w:val="en-US"/>
              </w:rPr>
              <w:t>B</w:t>
            </w:r>
            <w:r w:rsidR="00C07CC7">
              <w:rPr>
                <w:bCs/>
                <w:color w:val="000000"/>
                <w:sz w:val="18"/>
                <w:szCs w:val="18"/>
                <w:shd w:val="clear" w:color="auto" w:fill="FFFFFF"/>
                <w:lang w:val="en-US"/>
              </w:rPr>
              <w:t>ioscience and</w:t>
            </w:r>
            <w:r w:rsidRPr="00BC6D38">
              <w:rPr>
                <w:bCs/>
                <w:color w:val="000000"/>
                <w:sz w:val="18"/>
                <w:szCs w:val="18"/>
                <w:shd w:val="clear" w:color="auto" w:fill="FFFFFF"/>
                <w:lang w:val="en-US"/>
              </w:rPr>
              <w:t xml:space="preserve"> </w:t>
            </w:r>
            <w:r w:rsidRPr="00ED48AD">
              <w:rPr>
                <w:bCs/>
                <w:color w:val="000000"/>
                <w:sz w:val="18"/>
                <w:szCs w:val="18"/>
                <w:shd w:val="clear" w:color="auto" w:fill="FFFFFF"/>
                <w:lang w:val="en-US"/>
              </w:rPr>
              <w:t>B</w:t>
            </w:r>
            <w:r w:rsidR="00C07CC7">
              <w:rPr>
                <w:bCs/>
                <w:color w:val="000000"/>
                <w:sz w:val="18"/>
                <w:szCs w:val="18"/>
                <w:shd w:val="clear" w:color="auto" w:fill="FFFFFF"/>
                <w:lang w:val="en-US"/>
              </w:rPr>
              <w:t>iotechnology</w:t>
            </w:r>
            <w:r w:rsidRPr="00BC6D38">
              <w:rPr>
                <w:bCs/>
                <w:color w:val="000000"/>
                <w:sz w:val="18"/>
                <w:szCs w:val="18"/>
                <w:shd w:val="clear" w:color="auto" w:fill="FFFFFF"/>
                <w:lang w:val="en-US"/>
              </w:rPr>
              <w:t>)</w:t>
            </w:r>
          </w:p>
        </w:tc>
      </w:tr>
      <w:tr w:rsidR="00ED48AD" w:rsidRPr="0090633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ED48AD" w:rsidRDefault="004032DF" w:rsidP="004032DF">
            <w:pPr>
              <w:rPr>
                <w:sz w:val="20"/>
                <w:szCs w:val="20"/>
                <w:lang w:val="uk-UA"/>
              </w:rPr>
            </w:pPr>
            <w:r w:rsidRPr="000B3698">
              <w:rPr>
                <w:sz w:val="20"/>
                <w:szCs w:val="20"/>
                <w:highlight w:val="yellow"/>
                <w:lang w:val="uk-UA"/>
              </w:rPr>
              <w:t>2.</w:t>
            </w:r>
            <w:r>
              <w:rPr>
                <w:sz w:val="20"/>
                <w:szCs w:val="20"/>
                <w:lang w:val="uk-UA"/>
              </w:rPr>
              <w:t>505</w:t>
            </w:r>
          </w:p>
        </w:tc>
        <w:tc>
          <w:tcPr>
            <w:tcW w:w="1134" w:type="dxa"/>
            <w:tcBorders>
              <w:top w:val="single" w:sz="4" w:space="0" w:color="auto"/>
              <w:left w:val="single" w:sz="4" w:space="0" w:color="auto"/>
              <w:bottom w:val="single" w:sz="4" w:space="0" w:color="auto"/>
              <w:right w:val="single" w:sz="4" w:space="0" w:color="auto"/>
            </w:tcBorders>
          </w:tcPr>
          <w:p w:rsidR="00ED48AD" w:rsidRPr="00BC6D38" w:rsidRDefault="00777389" w:rsidP="00A414CC">
            <w:r w:rsidRPr="00A70455">
              <w:t>США</w:t>
            </w:r>
          </w:p>
        </w:tc>
        <w:tc>
          <w:tcPr>
            <w:tcW w:w="1701" w:type="dxa"/>
            <w:tcBorders>
              <w:top w:val="single" w:sz="4" w:space="0" w:color="auto"/>
              <w:left w:val="single" w:sz="4" w:space="0" w:color="auto"/>
              <w:bottom w:val="single" w:sz="4" w:space="0" w:color="auto"/>
              <w:right w:val="single" w:sz="4" w:space="0" w:color="auto"/>
            </w:tcBorders>
          </w:tcPr>
          <w:p w:rsidR="00777389" w:rsidRDefault="00777389" w:rsidP="003144BE">
            <w:pPr>
              <w:spacing w:line="227" w:lineRule="atLeast"/>
              <w:rPr>
                <w:bCs/>
              </w:rPr>
            </w:pPr>
            <w:r>
              <w:rPr>
                <w:bCs/>
              </w:rPr>
              <w:t>Заявка</w:t>
            </w:r>
          </w:p>
          <w:p w:rsidR="00ED48AD" w:rsidRDefault="008378EB" w:rsidP="003144BE">
            <w:pPr>
              <w:spacing w:line="227" w:lineRule="atLeast"/>
              <w:rPr>
                <w:bCs/>
              </w:rPr>
            </w:pPr>
            <w:r w:rsidRPr="008378EB">
              <w:rPr>
                <w:bCs/>
              </w:rPr>
              <w:t>20170029432</w:t>
            </w:r>
          </w:p>
          <w:p w:rsidR="00777389" w:rsidRDefault="00777389" w:rsidP="003144BE">
            <w:pPr>
              <w:spacing w:line="227" w:lineRule="atLeast"/>
              <w:rPr>
                <w:bCs/>
              </w:rPr>
            </w:pPr>
            <w:r>
              <w:rPr>
                <w:bCs/>
              </w:rPr>
              <w:t>А1</w:t>
            </w:r>
          </w:p>
          <w:p w:rsidR="00777389" w:rsidRPr="00BC6D38" w:rsidRDefault="00777389" w:rsidP="003144BE">
            <w:pPr>
              <w:spacing w:line="227" w:lineRule="atLeast"/>
            </w:pPr>
            <w:r>
              <w:rPr>
                <w:bCs/>
              </w:rPr>
              <w:t>02.02.17</w:t>
            </w:r>
          </w:p>
        </w:tc>
        <w:tc>
          <w:tcPr>
            <w:tcW w:w="3544" w:type="dxa"/>
            <w:tcBorders>
              <w:top w:val="single" w:sz="4" w:space="0" w:color="auto"/>
              <w:left w:val="single" w:sz="4" w:space="0" w:color="auto"/>
              <w:bottom w:val="single" w:sz="4" w:space="0" w:color="auto"/>
              <w:right w:val="single" w:sz="4" w:space="0" w:color="auto"/>
            </w:tcBorders>
          </w:tcPr>
          <w:p w:rsidR="00ED48AD" w:rsidRPr="008378EB" w:rsidRDefault="008378EB" w:rsidP="00906338">
            <w:pPr>
              <w:rPr>
                <w:bCs/>
              </w:rPr>
            </w:pPr>
            <w:r w:rsidRPr="008378EB">
              <w:rPr>
                <w:bCs/>
              </w:rPr>
              <w:t>(+) - морфин</w:t>
            </w:r>
            <w:r w:rsidR="00906338">
              <w:rPr>
                <w:bCs/>
              </w:rPr>
              <w:t>ы</w:t>
            </w:r>
            <w:r w:rsidRPr="008378EB">
              <w:rPr>
                <w:bCs/>
              </w:rPr>
              <w:t xml:space="preserve"> как антагонисты Толл-подобны</w:t>
            </w:r>
            <w:r w:rsidR="00906338">
              <w:rPr>
                <w:bCs/>
              </w:rPr>
              <w:t xml:space="preserve">х </w:t>
            </w:r>
            <w:r w:rsidRPr="008378EB">
              <w:rPr>
                <w:bCs/>
              </w:rPr>
              <w:t>рецептор</w:t>
            </w:r>
            <w:r w:rsidR="00906338">
              <w:rPr>
                <w:bCs/>
              </w:rPr>
              <w:t>ов</w:t>
            </w:r>
            <w:r w:rsidRPr="008378EB">
              <w:rPr>
                <w:bCs/>
              </w:rPr>
              <w:t xml:space="preserve"> 9 </w:t>
            </w:r>
            <w:r w:rsidR="00906338">
              <w:rPr>
                <w:bCs/>
              </w:rPr>
              <w:t>и их</w:t>
            </w:r>
            <w:r w:rsidRPr="008378EB">
              <w:rPr>
                <w:bCs/>
              </w:rPr>
              <w:t xml:space="preserve"> терапевтическ</w:t>
            </w:r>
            <w:r w:rsidR="00906338">
              <w:rPr>
                <w:bCs/>
              </w:rPr>
              <w:t xml:space="preserve">ое применение </w:t>
            </w:r>
          </w:p>
        </w:tc>
        <w:tc>
          <w:tcPr>
            <w:tcW w:w="5812" w:type="dxa"/>
            <w:tcBorders>
              <w:top w:val="single" w:sz="4" w:space="0" w:color="auto"/>
              <w:left w:val="single" w:sz="4" w:space="0" w:color="auto"/>
              <w:bottom w:val="single" w:sz="4" w:space="0" w:color="auto"/>
              <w:right w:val="single" w:sz="4" w:space="0" w:color="auto"/>
            </w:tcBorders>
          </w:tcPr>
          <w:p w:rsidR="00ED48AD" w:rsidRPr="008378EB" w:rsidRDefault="0044667C" w:rsidP="00D56DE6">
            <w:pPr>
              <w:spacing w:before="100" w:beforeAutospacing="1" w:after="100" w:afterAutospacing="1"/>
              <w:jc w:val="both"/>
              <w:rPr>
                <w:sz w:val="22"/>
                <w:szCs w:val="22"/>
              </w:rPr>
            </w:pPr>
            <w:r>
              <w:rPr>
                <w:sz w:val="22"/>
                <w:szCs w:val="22"/>
              </w:rPr>
              <w:t>О</w:t>
            </w:r>
            <w:r w:rsidRPr="0044667C">
              <w:rPr>
                <w:sz w:val="22"/>
                <w:szCs w:val="22"/>
              </w:rPr>
              <w:t>тносится к (+) - морфин</w:t>
            </w:r>
            <w:r w:rsidR="00D56DE6">
              <w:rPr>
                <w:sz w:val="22"/>
                <w:szCs w:val="22"/>
              </w:rPr>
              <w:t>ам</w:t>
            </w:r>
            <w:r w:rsidRPr="0044667C">
              <w:rPr>
                <w:sz w:val="22"/>
                <w:szCs w:val="22"/>
              </w:rPr>
              <w:t>, содержащи</w:t>
            </w:r>
            <w:r w:rsidR="00D56DE6">
              <w:rPr>
                <w:sz w:val="22"/>
                <w:szCs w:val="22"/>
              </w:rPr>
              <w:t>х</w:t>
            </w:r>
            <w:r w:rsidRPr="0044667C">
              <w:rPr>
                <w:sz w:val="22"/>
                <w:szCs w:val="22"/>
              </w:rPr>
              <w:t xml:space="preserve"> Toll-подобный рецептор 9 (TLR9) антагонистической активностью, а также способы использования (+) - морфинов для лечения боли. </w:t>
            </w:r>
            <w:r w:rsidR="008378EB" w:rsidRPr="008378EB">
              <w:rPr>
                <w:sz w:val="22"/>
                <w:szCs w:val="22"/>
              </w:rPr>
              <w:t>[0167] В еще одном варианте осуществления вспомогательное вещество может включать вкусовые агенты. Ароматизирующие вещества могут быть выбраны из синтетических ароматических масел и ароматических отдушек и / или натуральны</w:t>
            </w:r>
            <w:r w:rsidR="008378EB">
              <w:rPr>
                <w:sz w:val="22"/>
                <w:szCs w:val="22"/>
              </w:rPr>
              <w:t>х масел, экстрактов из растений</w:t>
            </w:r>
            <w:r w:rsidR="008378EB" w:rsidRPr="008378EB">
              <w:rPr>
                <w:sz w:val="22"/>
                <w:szCs w:val="22"/>
              </w:rPr>
              <w:t>:</w:t>
            </w:r>
            <w:r w:rsidR="008378EB">
              <w:t xml:space="preserve"> </w:t>
            </w:r>
            <w:r w:rsidR="008378EB" w:rsidRPr="008378EB">
              <w:rPr>
                <w:sz w:val="22"/>
                <w:szCs w:val="22"/>
              </w:rPr>
              <w:t>дигидрохалькон соединения, глицирризин; стевия полученных п</w:t>
            </w:r>
            <w:r w:rsidR="008378EB">
              <w:rPr>
                <w:sz w:val="22"/>
                <w:szCs w:val="22"/>
              </w:rPr>
              <w:t>одсластители и много других и их соченания</w:t>
            </w:r>
          </w:p>
        </w:tc>
        <w:tc>
          <w:tcPr>
            <w:tcW w:w="2268" w:type="dxa"/>
            <w:tcBorders>
              <w:top w:val="single" w:sz="4" w:space="0" w:color="auto"/>
              <w:left w:val="single" w:sz="4" w:space="0" w:color="auto"/>
              <w:bottom w:val="single" w:sz="4" w:space="0" w:color="auto"/>
              <w:right w:val="single" w:sz="4" w:space="0" w:color="auto"/>
            </w:tcBorders>
          </w:tcPr>
          <w:p w:rsidR="00ED48AD" w:rsidRPr="000B3698" w:rsidRDefault="00906338" w:rsidP="004E3B90">
            <w:pPr>
              <w:rPr>
                <w:rStyle w:val="apple-converted-space"/>
                <w:sz w:val="18"/>
                <w:szCs w:val="18"/>
                <w:shd w:val="clear" w:color="auto" w:fill="FFFFFF"/>
                <w:lang w:val="en-US"/>
              </w:rPr>
            </w:pPr>
            <w:r>
              <w:rPr>
                <w:bCs/>
                <w:color w:val="000000"/>
                <w:sz w:val="18"/>
                <w:szCs w:val="18"/>
                <w:shd w:val="clear" w:color="auto" w:fill="FFFFFF"/>
                <w:lang w:val="en-US"/>
              </w:rPr>
              <w:t>Trawick</w:t>
            </w:r>
            <w:r w:rsidRPr="00906338">
              <w:rPr>
                <w:bCs/>
                <w:color w:val="000000"/>
                <w:sz w:val="18"/>
                <w:szCs w:val="18"/>
                <w:shd w:val="clear" w:color="auto" w:fill="FFFFFF"/>
                <w:lang w:val="en-US"/>
              </w:rPr>
              <w:t xml:space="preserve"> Bobby N.</w:t>
            </w:r>
            <w:r w:rsidRPr="00906338">
              <w:rPr>
                <w:rStyle w:val="apple-converted-space"/>
                <w:sz w:val="27"/>
                <w:szCs w:val="27"/>
                <w:shd w:val="clear" w:color="auto" w:fill="FFFFFF"/>
                <w:lang w:val="en-US"/>
              </w:rPr>
              <w:t> </w:t>
            </w:r>
            <w:r w:rsidRPr="00906338">
              <w:rPr>
                <w:rStyle w:val="apple-converted-space"/>
                <w:sz w:val="18"/>
                <w:szCs w:val="18"/>
                <w:shd w:val="clear" w:color="auto" w:fill="FFFFFF"/>
              </w:rPr>
              <w:t>и</w:t>
            </w:r>
            <w:r w:rsidRPr="00906338">
              <w:rPr>
                <w:rStyle w:val="apple-converted-space"/>
                <w:sz w:val="18"/>
                <w:szCs w:val="18"/>
                <w:shd w:val="clear" w:color="auto" w:fill="FFFFFF"/>
                <w:lang w:val="en-US"/>
              </w:rPr>
              <w:t xml:space="preserve"> </w:t>
            </w:r>
            <w:r w:rsidRPr="00906338">
              <w:rPr>
                <w:rStyle w:val="apple-converted-space"/>
                <w:sz w:val="18"/>
                <w:szCs w:val="18"/>
                <w:shd w:val="clear" w:color="auto" w:fill="FFFFFF"/>
              </w:rPr>
              <w:t>др</w:t>
            </w:r>
            <w:r w:rsidRPr="00906338">
              <w:rPr>
                <w:rStyle w:val="apple-converted-space"/>
                <w:sz w:val="18"/>
                <w:szCs w:val="18"/>
                <w:shd w:val="clear" w:color="auto" w:fill="FFFFFF"/>
                <w:lang w:val="en-US"/>
              </w:rPr>
              <w:t>.</w:t>
            </w:r>
          </w:p>
          <w:tbl>
            <w:tblPr>
              <w:tblW w:w="2160"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89"/>
              <w:gridCol w:w="171"/>
            </w:tblGrid>
            <w:tr w:rsidR="00906338" w:rsidRPr="00906338" w:rsidTr="00906338">
              <w:trPr>
                <w:tblCellSpacing w:w="15" w:type="dxa"/>
              </w:trPr>
              <w:tc>
                <w:tcPr>
                  <w:tcW w:w="1944" w:type="dxa"/>
                  <w:shd w:val="clear" w:color="auto" w:fill="FFFFFF"/>
                  <w:vAlign w:val="center"/>
                  <w:hideMark/>
                </w:tcPr>
                <w:p w:rsidR="00906338" w:rsidRPr="00906338" w:rsidRDefault="00906338" w:rsidP="00906338">
                  <w:r>
                    <w:rPr>
                      <w:rStyle w:val="apple-converted-space"/>
                      <w:sz w:val="18"/>
                      <w:szCs w:val="18"/>
                      <w:shd w:val="clear" w:color="auto" w:fill="FFFFFF"/>
                    </w:rPr>
                    <w:t>(</w:t>
                  </w:r>
                  <w:r w:rsidRPr="00906338">
                    <w:rPr>
                      <w:bCs/>
                      <w:sz w:val="18"/>
                      <w:szCs w:val="18"/>
                    </w:rPr>
                    <w:t>Mallinckrodt LLC</w:t>
                  </w:r>
                  <w:r>
                    <w:rPr>
                      <w:bCs/>
                      <w:sz w:val="18"/>
                      <w:szCs w:val="18"/>
                    </w:rPr>
                    <w:t>)</w:t>
                  </w:r>
                </w:p>
              </w:tc>
              <w:tc>
                <w:tcPr>
                  <w:tcW w:w="126" w:type="dxa"/>
                  <w:shd w:val="clear" w:color="auto" w:fill="FFFFFF"/>
                  <w:vAlign w:val="center"/>
                  <w:hideMark/>
                </w:tcPr>
                <w:p w:rsidR="00906338" w:rsidRPr="00906338" w:rsidRDefault="00906338" w:rsidP="00906338"/>
              </w:tc>
            </w:tr>
          </w:tbl>
          <w:p w:rsidR="00906338" w:rsidRPr="00906338" w:rsidRDefault="00906338" w:rsidP="004E3B90">
            <w:pPr>
              <w:rPr>
                <w:bCs/>
                <w:color w:val="000000"/>
                <w:sz w:val="18"/>
                <w:szCs w:val="18"/>
                <w:shd w:val="clear" w:color="auto" w:fill="FFFFFF"/>
              </w:rPr>
            </w:pPr>
          </w:p>
        </w:tc>
      </w:tr>
      <w:tr w:rsidR="00465B8F"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465B8F" w:rsidRDefault="004032DF" w:rsidP="004032DF">
            <w:pPr>
              <w:rPr>
                <w:sz w:val="20"/>
                <w:szCs w:val="20"/>
                <w:lang w:val="uk-UA"/>
              </w:rPr>
            </w:pPr>
            <w:r w:rsidRPr="000B3698">
              <w:rPr>
                <w:sz w:val="20"/>
                <w:szCs w:val="20"/>
                <w:highlight w:val="yellow"/>
                <w:lang w:val="uk-UA"/>
              </w:rPr>
              <w:t>2.</w:t>
            </w:r>
            <w:r>
              <w:rPr>
                <w:sz w:val="20"/>
                <w:szCs w:val="20"/>
                <w:lang w:val="uk-UA"/>
              </w:rPr>
              <w:t>506</w:t>
            </w:r>
          </w:p>
        </w:tc>
        <w:tc>
          <w:tcPr>
            <w:tcW w:w="1134" w:type="dxa"/>
            <w:tcBorders>
              <w:top w:val="single" w:sz="4" w:space="0" w:color="auto"/>
              <w:left w:val="single" w:sz="4" w:space="0" w:color="auto"/>
              <w:bottom w:val="single" w:sz="4" w:space="0" w:color="auto"/>
              <w:right w:val="single" w:sz="4" w:space="0" w:color="auto"/>
            </w:tcBorders>
          </w:tcPr>
          <w:p w:rsidR="00465B8F" w:rsidRPr="00906338" w:rsidRDefault="00777389" w:rsidP="00A414CC">
            <w:pPr>
              <w:rPr>
                <w:lang w:val="en-US"/>
              </w:rPr>
            </w:pPr>
            <w:r w:rsidRPr="00A70455">
              <w:t>США</w:t>
            </w:r>
          </w:p>
        </w:tc>
        <w:tc>
          <w:tcPr>
            <w:tcW w:w="1701" w:type="dxa"/>
            <w:tcBorders>
              <w:top w:val="single" w:sz="4" w:space="0" w:color="auto"/>
              <w:left w:val="single" w:sz="4" w:space="0" w:color="auto"/>
              <w:bottom w:val="single" w:sz="4" w:space="0" w:color="auto"/>
              <w:right w:val="single" w:sz="4" w:space="0" w:color="auto"/>
            </w:tcBorders>
          </w:tcPr>
          <w:p w:rsidR="004E3B90" w:rsidRDefault="004E3B90" w:rsidP="004E3B90">
            <w:pPr>
              <w:spacing w:line="227" w:lineRule="atLeast"/>
            </w:pPr>
            <w:r>
              <w:t>Патент</w:t>
            </w:r>
          </w:p>
          <w:p w:rsidR="004E3B90" w:rsidRPr="0093703F" w:rsidRDefault="004E3B90" w:rsidP="004E3B90">
            <w:pPr>
              <w:spacing w:line="227" w:lineRule="atLeast"/>
              <w:rPr>
                <w:bCs/>
                <w:color w:val="000000"/>
                <w:shd w:val="clear" w:color="auto" w:fill="FFFFFF"/>
                <w:lang w:val="en-US"/>
              </w:rPr>
            </w:pPr>
            <w:r w:rsidRPr="0093703F">
              <w:rPr>
                <w:bCs/>
                <w:color w:val="000000"/>
                <w:shd w:val="clear" w:color="auto" w:fill="FFFFFF"/>
              </w:rPr>
              <w:t>9,446,226</w:t>
            </w:r>
          </w:p>
          <w:p w:rsidR="00465B8F" w:rsidRPr="004E3B90" w:rsidRDefault="004E3B90" w:rsidP="004E3B90">
            <w:pPr>
              <w:spacing w:line="227" w:lineRule="atLeast"/>
              <w:rPr>
                <w:lang w:val="en-US"/>
              </w:rPr>
            </w:pPr>
            <w:r>
              <w:t>2</w:t>
            </w:r>
            <w:r>
              <w:rPr>
                <w:lang w:val="en-US"/>
              </w:rPr>
              <w:t>0</w:t>
            </w:r>
            <w:r>
              <w:t>.0</w:t>
            </w:r>
            <w:r>
              <w:rPr>
                <w:lang w:val="en-US"/>
              </w:rPr>
              <w:t>9</w:t>
            </w:r>
            <w:r>
              <w:t>.1</w:t>
            </w:r>
            <w:r>
              <w:rPr>
                <w:lang w:val="en-US"/>
              </w:rPr>
              <w:t>6</w:t>
            </w:r>
          </w:p>
        </w:tc>
        <w:tc>
          <w:tcPr>
            <w:tcW w:w="3544" w:type="dxa"/>
            <w:tcBorders>
              <w:top w:val="single" w:sz="4" w:space="0" w:color="auto"/>
              <w:left w:val="single" w:sz="4" w:space="0" w:color="auto"/>
              <w:bottom w:val="single" w:sz="4" w:space="0" w:color="auto"/>
              <w:right w:val="single" w:sz="4" w:space="0" w:color="auto"/>
            </w:tcBorders>
          </w:tcPr>
          <w:p w:rsidR="00465B8F" w:rsidRPr="00465B8F" w:rsidRDefault="004E3B90" w:rsidP="00442CB8">
            <w:pPr>
              <w:rPr>
                <w:bCs/>
                <w:lang w:val="en-US"/>
              </w:rPr>
            </w:pPr>
            <w:r>
              <w:rPr>
                <w:bCs/>
              </w:rPr>
              <w:t>Средства</w:t>
            </w:r>
            <w:r w:rsidRPr="004E3B90">
              <w:rPr>
                <w:bCs/>
                <w:lang w:val="en-US"/>
              </w:rPr>
              <w:t xml:space="preserve"> доставки композитных конструкций</w:t>
            </w:r>
          </w:p>
        </w:tc>
        <w:tc>
          <w:tcPr>
            <w:tcW w:w="5812" w:type="dxa"/>
            <w:tcBorders>
              <w:top w:val="single" w:sz="4" w:space="0" w:color="auto"/>
              <w:left w:val="single" w:sz="4" w:space="0" w:color="auto"/>
              <w:bottom w:val="single" w:sz="4" w:space="0" w:color="auto"/>
              <w:right w:val="single" w:sz="4" w:space="0" w:color="auto"/>
            </w:tcBorders>
          </w:tcPr>
          <w:p w:rsidR="00465B8F" w:rsidRPr="004E3B90" w:rsidRDefault="004E3B90" w:rsidP="00E00274">
            <w:pPr>
              <w:spacing w:before="100" w:beforeAutospacing="1" w:after="100" w:afterAutospacing="1"/>
              <w:jc w:val="both"/>
              <w:rPr>
                <w:sz w:val="22"/>
                <w:szCs w:val="22"/>
              </w:rPr>
            </w:pPr>
            <w:r w:rsidRPr="004E3B90">
              <w:rPr>
                <w:sz w:val="22"/>
                <w:szCs w:val="22"/>
              </w:rPr>
              <w:t xml:space="preserve">Не ограничивающие примеры антиирритантов включают стероидные и нестероидные противовоспалительные средства или другие материалы, такие как алоэ вера, ромашка, альфа-бисаболол, экстракт колы пШйа, экстракт </w:t>
            </w:r>
            <w:r w:rsidRPr="004E3B90">
              <w:rPr>
                <w:sz w:val="22"/>
                <w:szCs w:val="22"/>
              </w:rPr>
              <w:lastRenderedPageBreak/>
              <w:t xml:space="preserve">зеленого чая, масло чайного дерева, </w:t>
            </w:r>
            <w:r w:rsidRPr="004E3B90">
              <w:rPr>
                <w:sz w:val="22"/>
                <w:szCs w:val="22"/>
                <w:lang w:val="en-US"/>
              </w:rPr>
              <w:t>licoric</w:t>
            </w:r>
            <w:r w:rsidRPr="004E3B90">
              <w:rPr>
                <w:sz w:val="22"/>
                <w:szCs w:val="22"/>
              </w:rPr>
              <w:t xml:space="preserve"> экстракт, аллантоин, кофеин или другие ксантинов, глицирриз</w:t>
            </w:r>
            <w:r>
              <w:rPr>
                <w:sz w:val="22"/>
                <w:szCs w:val="22"/>
              </w:rPr>
              <w:t>иновой кислоты и ее производных</w:t>
            </w:r>
          </w:p>
        </w:tc>
        <w:tc>
          <w:tcPr>
            <w:tcW w:w="2268" w:type="dxa"/>
            <w:tcBorders>
              <w:top w:val="single" w:sz="4" w:space="0" w:color="auto"/>
              <w:left w:val="single" w:sz="4" w:space="0" w:color="auto"/>
              <w:bottom w:val="single" w:sz="4" w:space="0" w:color="auto"/>
              <w:right w:val="single" w:sz="4" w:space="0" w:color="auto"/>
            </w:tcBorders>
          </w:tcPr>
          <w:p w:rsidR="00465B8F" w:rsidRPr="003673FF" w:rsidRDefault="004E3B90" w:rsidP="00EA6BE6">
            <w:pPr>
              <w:rPr>
                <w:rStyle w:val="apple-converted-space"/>
                <w:sz w:val="20"/>
                <w:szCs w:val="20"/>
                <w:shd w:val="clear" w:color="auto" w:fill="FFFFFF"/>
                <w:lang w:val="en-US"/>
              </w:rPr>
            </w:pPr>
            <w:r w:rsidRPr="003673FF">
              <w:rPr>
                <w:bCs/>
                <w:color w:val="000000"/>
                <w:sz w:val="20"/>
                <w:szCs w:val="20"/>
                <w:shd w:val="clear" w:color="auto" w:fill="FFFFFF"/>
                <w:lang w:val="en-US"/>
              </w:rPr>
              <w:lastRenderedPageBreak/>
              <w:t>Zilberman Meital</w:t>
            </w:r>
            <w:r w:rsidRPr="003673FF">
              <w:rPr>
                <w:rStyle w:val="apple-converted-space"/>
                <w:sz w:val="20"/>
                <w:szCs w:val="20"/>
                <w:shd w:val="clear" w:color="auto" w:fill="FFFFFF"/>
                <w:lang w:val="en-US"/>
              </w:rPr>
              <w:t> </w:t>
            </w:r>
          </w:p>
          <w:p w:rsidR="004E3B90" w:rsidRPr="004E3B90" w:rsidRDefault="004E3B90" w:rsidP="00EA6BE6">
            <w:pPr>
              <w:rPr>
                <w:bCs/>
                <w:sz w:val="18"/>
                <w:szCs w:val="18"/>
                <w:lang w:val="en-US"/>
              </w:rPr>
            </w:pPr>
            <w:r w:rsidRPr="004E3B90">
              <w:rPr>
                <w:rStyle w:val="apple-converted-space"/>
                <w:sz w:val="18"/>
                <w:szCs w:val="18"/>
                <w:shd w:val="clear" w:color="auto" w:fill="FFFFFF"/>
                <w:lang w:val="en-US"/>
              </w:rPr>
              <w:t>(</w:t>
            </w:r>
            <w:r w:rsidRPr="004E3B90">
              <w:rPr>
                <w:bCs/>
                <w:color w:val="000000"/>
                <w:sz w:val="18"/>
                <w:szCs w:val="18"/>
                <w:shd w:val="clear" w:color="auto" w:fill="FFFFFF"/>
                <w:lang w:val="en-US"/>
              </w:rPr>
              <w:t>Ramot at Tel-Aviv University Ltd.)</w:t>
            </w:r>
            <w:r w:rsidRPr="004E3B90">
              <w:rPr>
                <w:rStyle w:val="apple-converted-space"/>
                <w:sz w:val="18"/>
                <w:szCs w:val="18"/>
                <w:shd w:val="clear" w:color="auto" w:fill="FFFFFF"/>
                <w:lang w:val="en-US"/>
              </w:rPr>
              <w:t> </w:t>
            </w:r>
          </w:p>
        </w:tc>
      </w:tr>
      <w:tr w:rsidR="00465B8F"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465B8F" w:rsidRDefault="004032DF" w:rsidP="00A414CC">
            <w:pPr>
              <w:rPr>
                <w:sz w:val="20"/>
                <w:szCs w:val="20"/>
                <w:lang w:val="uk-UA"/>
              </w:rPr>
            </w:pPr>
            <w:r w:rsidRPr="000B3698">
              <w:rPr>
                <w:sz w:val="20"/>
                <w:szCs w:val="20"/>
                <w:highlight w:val="yellow"/>
                <w:lang w:val="uk-UA"/>
              </w:rPr>
              <w:lastRenderedPageBreak/>
              <w:t>2.</w:t>
            </w:r>
            <w:r>
              <w:rPr>
                <w:sz w:val="20"/>
                <w:szCs w:val="20"/>
                <w:lang w:val="uk-UA"/>
              </w:rPr>
              <w:t>507</w:t>
            </w:r>
          </w:p>
        </w:tc>
        <w:tc>
          <w:tcPr>
            <w:tcW w:w="1134" w:type="dxa"/>
            <w:tcBorders>
              <w:top w:val="single" w:sz="4" w:space="0" w:color="auto"/>
              <w:left w:val="single" w:sz="4" w:space="0" w:color="auto"/>
              <w:bottom w:val="single" w:sz="4" w:space="0" w:color="auto"/>
              <w:right w:val="single" w:sz="4" w:space="0" w:color="auto"/>
            </w:tcBorders>
          </w:tcPr>
          <w:p w:rsidR="00465B8F" w:rsidRPr="004E3B90" w:rsidRDefault="00777389" w:rsidP="00A414CC">
            <w:pPr>
              <w:rPr>
                <w:lang w:val="en-US"/>
              </w:rPr>
            </w:pPr>
            <w:r w:rsidRPr="00A70455">
              <w:t>США</w:t>
            </w:r>
          </w:p>
        </w:tc>
        <w:tc>
          <w:tcPr>
            <w:tcW w:w="1701" w:type="dxa"/>
            <w:tcBorders>
              <w:top w:val="single" w:sz="4" w:space="0" w:color="auto"/>
              <w:left w:val="single" w:sz="4" w:space="0" w:color="auto"/>
              <w:bottom w:val="single" w:sz="4" w:space="0" w:color="auto"/>
              <w:right w:val="single" w:sz="4" w:space="0" w:color="auto"/>
            </w:tcBorders>
          </w:tcPr>
          <w:p w:rsidR="0093703F" w:rsidRPr="0093703F" w:rsidRDefault="0093703F" w:rsidP="0093703F">
            <w:r w:rsidRPr="0093703F">
              <w:rPr>
                <w:bCs/>
              </w:rPr>
              <w:t>Патент</w:t>
            </w:r>
            <w:r w:rsidRPr="0093703F">
              <w:rPr>
                <w:bCs/>
              </w:rPr>
              <w:br/>
              <w:t>9,011,933</w:t>
            </w:r>
          </w:p>
          <w:p w:rsidR="00465B8F" w:rsidRDefault="0093703F" w:rsidP="007D707D">
            <w:pPr>
              <w:spacing w:line="227" w:lineRule="atLeast"/>
              <w:rPr>
                <w:lang w:val="uk-UA"/>
              </w:rPr>
            </w:pPr>
            <w:r>
              <w:rPr>
                <w:lang w:val="uk-UA"/>
              </w:rPr>
              <w:t>21.04.15</w:t>
            </w:r>
          </w:p>
        </w:tc>
        <w:tc>
          <w:tcPr>
            <w:tcW w:w="3544" w:type="dxa"/>
            <w:tcBorders>
              <w:top w:val="single" w:sz="4" w:space="0" w:color="auto"/>
              <w:left w:val="single" w:sz="4" w:space="0" w:color="auto"/>
              <w:bottom w:val="single" w:sz="4" w:space="0" w:color="auto"/>
              <w:right w:val="single" w:sz="4" w:space="0" w:color="auto"/>
            </w:tcBorders>
          </w:tcPr>
          <w:p w:rsidR="00465B8F" w:rsidRPr="0093703F" w:rsidRDefault="0093703F" w:rsidP="00442CB8">
            <w:pPr>
              <w:rPr>
                <w:bCs/>
              </w:rPr>
            </w:pPr>
            <w:r w:rsidRPr="0093703F">
              <w:rPr>
                <w:bCs/>
              </w:rPr>
              <w:t>Терапевтические методы и фармацевтические композиции для лечения бородавок с теллура соединениями</w:t>
            </w:r>
          </w:p>
        </w:tc>
        <w:tc>
          <w:tcPr>
            <w:tcW w:w="5812" w:type="dxa"/>
            <w:tcBorders>
              <w:top w:val="single" w:sz="4" w:space="0" w:color="auto"/>
              <w:left w:val="single" w:sz="4" w:space="0" w:color="auto"/>
              <w:bottom w:val="single" w:sz="4" w:space="0" w:color="auto"/>
              <w:right w:val="single" w:sz="4" w:space="0" w:color="auto"/>
            </w:tcBorders>
          </w:tcPr>
          <w:p w:rsidR="00465B8F" w:rsidRPr="0093703F" w:rsidRDefault="004E748A" w:rsidP="00EF25F2">
            <w:pPr>
              <w:spacing w:before="100" w:beforeAutospacing="1" w:after="100" w:afterAutospacing="1"/>
              <w:jc w:val="both"/>
              <w:rPr>
                <w:sz w:val="22"/>
                <w:szCs w:val="22"/>
              </w:rPr>
            </w:pPr>
            <w:r>
              <w:rPr>
                <w:rStyle w:val="apple-converted-space"/>
                <w:sz w:val="27"/>
                <w:szCs w:val="27"/>
                <w:shd w:val="clear" w:color="auto" w:fill="FFFFFF"/>
              </w:rPr>
              <w:t> </w:t>
            </w:r>
            <w:r w:rsidR="0093703F" w:rsidRPr="0093703F">
              <w:rPr>
                <w:sz w:val="22"/>
                <w:szCs w:val="22"/>
              </w:rPr>
              <w:t>Также раскрыты фармацевтические композиции, содержащие теллур-содержащие соединения для лечения таких заболеваний.</w:t>
            </w:r>
            <w:r w:rsidR="0093703F">
              <w:t xml:space="preserve"> </w:t>
            </w:r>
            <w:r w:rsidR="0093703F" w:rsidRPr="0093703F">
              <w:rPr>
                <w:sz w:val="22"/>
                <w:szCs w:val="22"/>
              </w:rPr>
              <w:t xml:space="preserve">Подходящие антиирританты, которые могут быть использованы в контексте настоящего изобретения, включают, например, </w:t>
            </w:r>
            <w:r w:rsidR="0093703F" w:rsidRPr="004E3B90">
              <w:rPr>
                <w:sz w:val="22"/>
                <w:szCs w:val="22"/>
                <w:lang w:val="en-US"/>
              </w:rPr>
              <w:t>licoric</w:t>
            </w:r>
            <w:r w:rsidR="0093703F" w:rsidRPr="004E3B90">
              <w:rPr>
                <w:sz w:val="22"/>
                <w:szCs w:val="22"/>
              </w:rPr>
              <w:t xml:space="preserve"> экстракт, аллантоин, кофеин или другие ксантинов, глицирриз</w:t>
            </w:r>
            <w:r w:rsidR="0093703F">
              <w:rPr>
                <w:sz w:val="22"/>
                <w:szCs w:val="22"/>
              </w:rPr>
              <w:t>иновой кислоты и ее производных</w:t>
            </w:r>
          </w:p>
        </w:tc>
        <w:tc>
          <w:tcPr>
            <w:tcW w:w="2268" w:type="dxa"/>
            <w:tcBorders>
              <w:top w:val="single" w:sz="4" w:space="0" w:color="auto"/>
              <w:left w:val="single" w:sz="4" w:space="0" w:color="auto"/>
              <w:bottom w:val="single" w:sz="4" w:space="0" w:color="auto"/>
              <w:right w:val="single" w:sz="4" w:space="0" w:color="auto"/>
            </w:tcBorders>
          </w:tcPr>
          <w:p w:rsidR="0093703F" w:rsidRPr="003673FF" w:rsidRDefault="0093703F" w:rsidP="00EA6BE6">
            <w:pPr>
              <w:rPr>
                <w:bCs/>
                <w:color w:val="000000"/>
                <w:sz w:val="18"/>
                <w:szCs w:val="18"/>
                <w:shd w:val="clear" w:color="auto" w:fill="FFFFFF"/>
                <w:lang w:val="en-US"/>
              </w:rPr>
            </w:pPr>
            <w:r>
              <w:rPr>
                <w:bCs/>
                <w:color w:val="000000"/>
                <w:sz w:val="18"/>
                <w:szCs w:val="18"/>
                <w:shd w:val="clear" w:color="auto" w:fill="FFFFFF"/>
                <w:lang w:val="en-US"/>
              </w:rPr>
              <w:t>Sredni</w:t>
            </w:r>
            <w:r w:rsidRPr="0093703F">
              <w:rPr>
                <w:bCs/>
                <w:color w:val="000000"/>
                <w:sz w:val="18"/>
                <w:szCs w:val="18"/>
                <w:shd w:val="clear" w:color="auto" w:fill="FFFFFF"/>
                <w:lang w:val="en-US"/>
              </w:rPr>
              <w:t xml:space="preserve"> Benjamin,</w:t>
            </w:r>
          </w:p>
          <w:p w:rsidR="00465B8F" w:rsidRPr="003673FF" w:rsidRDefault="0093703F" w:rsidP="00EA6BE6">
            <w:pPr>
              <w:rPr>
                <w:rStyle w:val="apple-converted-space"/>
                <w:sz w:val="18"/>
                <w:szCs w:val="18"/>
                <w:shd w:val="clear" w:color="auto" w:fill="FFFFFF"/>
                <w:lang w:val="en-US"/>
              </w:rPr>
            </w:pPr>
            <w:r>
              <w:rPr>
                <w:bCs/>
                <w:color w:val="000000"/>
                <w:sz w:val="18"/>
                <w:szCs w:val="18"/>
                <w:shd w:val="clear" w:color="auto" w:fill="FFFFFF"/>
                <w:lang w:val="en-US"/>
              </w:rPr>
              <w:t xml:space="preserve"> Albeck</w:t>
            </w:r>
            <w:r w:rsidRPr="0093703F">
              <w:rPr>
                <w:bCs/>
                <w:color w:val="000000"/>
                <w:sz w:val="18"/>
                <w:szCs w:val="18"/>
                <w:shd w:val="clear" w:color="auto" w:fill="FFFFFF"/>
                <w:lang w:val="en-US"/>
              </w:rPr>
              <w:t xml:space="preserve"> Michael</w:t>
            </w:r>
            <w:r w:rsidRPr="0093703F">
              <w:rPr>
                <w:rStyle w:val="apple-converted-space"/>
                <w:sz w:val="18"/>
                <w:szCs w:val="18"/>
                <w:shd w:val="clear" w:color="auto" w:fill="FFFFFF"/>
                <w:lang w:val="en-US"/>
              </w:rPr>
              <w:t> </w:t>
            </w:r>
          </w:p>
          <w:p w:rsidR="0093703F" w:rsidRPr="003673FF" w:rsidRDefault="0093703F" w:rsidP="00EA6BE6">
            <w:pPr>
              <w:rPr>
                <w:bCs/>
                <w:sz w:val="20"/>
                <w:szCs w:val="20"/>
                <w:lang w:val="en-US"/>
              </w:rPr>
            </w:pPr>
            <w:r w:rsidRPr="003673FF">
              <w:rPr>
                <w:rStyle w:val="apple-converted-space"/>
                <w:sz w:val="18"/>
                <w:szCs w:val="18"/>
                <w:shd w:val="clear" w:color="auto" w:fill="FFFFFF"/>
                <w:lang w:val="en-US"/>
              </w:rPr>
              <w:t>(</w:t>
            </w:r>
            <w:r w:rsidRPr="003673FF">
              <w:rPr>
                <w:bCs/>
                <w:color w:val="000000"/>
                <w:sz w:val="18"/>
                <w:szCs w:val="18"/>
                <w:shd w:val="clear" w:color="auto" w:fill="FFFFFF"/>
                <w:lang w:val="en-US"/>
              </w:rPr>
              <w:t>Biomas Ltd.)</w:t>
            </w:r>
          </w:p>
        </w:tc>
      </w:tr>
      <w:tr w:rsidR="00C177D7"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C177D7" w:rsidRPr="000B3698" w:rsidRDefault="00BB4519" w:rsidP="00A414CC">
            <w:pPr>
              <w:rPr>
                <w:sz w:val="20"/>
                <w:szCs w:val="20"/>
                <w:highlight w:val="yellow"/>
                <w:lang w:val="uk-UA"/>
              </w:rPr>
            </w:pPr>
            <w:r w:rsidRPr="00B15487">
              <w:rPr>
                <w:sz w:val="20"/>
                <w:szCs w:val="20"/>
                <w:highlight w:val="yellow"/>
                <w:lang w:val="uk-UA"/>
              </w:rPr>
              <w:t>2.508</w:t>
            </w:r>
          </w:p>
        </w:tc>
        <w:tc>
          <w:tcPr>
            <w:tcW w:w="1134" w:type="dxa"/>
            <w:tcBorders>
              <w:top w:val="single" w:sz="4" w:space="0" w:color="auto"/>
              <w:left w:val="single" w:sz="4" w:space="0" w:color="auto"/>
              <w:bottom w:val="single" w:sz="4" w:space="0" w:color="auto"/>
              <w:right w:val="single" w:sz="4" w:space="0" w:color="auto"/>
            </w:tcBorders>
          </w:tcPr>
          <w:p w:rsidR="00C177D7" w:rsidRPr="00BB4519" w:rsidRDefault="00BB4519" w:rsidP="00A414CC">
            <w:r>
              <w:t>Япония</w:t>
            </w:r>
          </w:p>
        </w:tc>
        <w:tc>
          <w:tcPr>
            <w:tcW w:w="1701" w:type="dxa"/>
            <w:tcBorders>
              <w:top w:val="single" w:sz="4" w:space="0" w:color="auto"/>
              <w:left w:val="single" w:sz="4" w:space="0" w:color="auto"/>
              <w:bottom w:val="single" w:sz="4" w:space="0" w:color="auto"/>
              <w:right w:val="single" w:sz="4" w:space="0" w:color="auto"/>
            </w:tcBorders>
          </w:tcPr>
          <w:p w:rsidR="00BB4519" w:rsidRDefault="00BB4519" w:rsidP="0093703F">
            <w:pPr>
              <w:rPr>
                <w:bCs/>
              </w:rPr>
            </w:pPr>
            <w:r>
              <w:rPr>
                <w:bCs/>
              </w:rPr>
              <w:t>Заявка</w:t>
            </w:r>
          </w:p>
          <w:p w:rsidR="00BB4519" w:rsidRDefault="00BB4519" w:rsidP="0093703F">
            <w:pPr>
              <w:rPr>
                <w:bCs/>
              </w:rPr>
            </w:pPr>
            <w:r>
              <w:rPr>
                <w:bCs/>
              </w:rPr>
              <w:t xml:space="preserve">2016166248 (A) </w:t>
            </w:r>
          </w:p>
          <w:p w:rsidR="00C177D7" w:rsidRPr="0093703F" w:rsidRDefault="00C177D7" w:rsidP="0093703F">
            <w:pPr>
              <w:rPr>
                <w:bCs/>
              </w:rPr>
            </w:pPr>
            <w:r w:rsidRPr="00C177D7">
              <w:rPr>
                <w:bCs/>
              </w:rPr>
              <w:t>15</w:t>
            </w:r>
            <w:r w:rsidR="00BB4519">
              <w:rPr>
                <w:bCs/>
              </w:rPr>
              <w:t>.09.16</w:t>
            </w:r>
          </w:p>
        </w:tc>
        <w:tc>
          <w:tcPr>
            <w:tcW w:w="3544" w:type="dxa"/>
            <w:tcBorders>
              <w:top w:val="single" w:sz="4" w:space="0" w:color="auto"/>
              <w:left w:val="single" w:sz="4" w:space="0" w:color="auto"/>
              <w:bottom w:val="single" w:sz="4" w:space="0" w:color="auto"/>
              <w:right w:val="single" w:sz="4" w:space="0" w:color="auto"/>
            </w:tcBorders>
          </w:tcPr>
          <w:p w:rsidR="00C177D7" w:rsidRPr="0093703F" w:rsidRDefault="00C177D7" w:rsidP="00BB4519">
            <w:pPr>
              <w:rPr>
                <w:bCs/>
              </w:rPr>
            </w:pPr>
            <w:r w:rsidRPr="00C177D7">
              <w:rPr>
                <w:bCs/>
              </w:rPr>
              <w:t xml:space="preserve">Офтальмологические </w:t>
            </w:r>
            <w:r w:rsidR="00BB4519">
              <w:rPr>
                <w:bCs/>
              </w:rPr>
              <w:t>композиции для</w:t>
            </w:r>
            <w:r w:rsidRPr="00C177D7">
              <w:rPr>
                <w:bCs/>
              </w:rPr>
              <w:t xml:space="preserve"> </w:t>
            </w:r>
            <w:r w:rsidR="00BB4519">
              <w:rPr>
                <w:bCs/>
              </w:rPr>
              <w:t>с</w:t>
            </w:r>
            <w:r w:rsidRPr="00C177D7">
              <w:rPr>
                <w:bCs/>
              </w:rPr>
              <w:t>иликон-гидрогелевы</w:t>
            </w:r>
            <w:r w:rsidR="00BB4519">
              <w:rPr>
                <w:bCs/>
              </w:rPr>
              <w:t>х</w:t>
            </w:r>
            <w:r w:rsidRPr="00C177D7">
              <w:rPr>
                <w:bCs/>
              </w:rPr>
              <w:t xml:space="preserve"> </w:t>
            </w:r>
            <w:r w:rsidR="00BB4519">
              <w:rPr>
                <w:bCs/>
              </w:rPr>
              <w:t>контактных линз</w:t>
            </w:r>
          </w:p>
        </w:tc>
        <w:tc>
          <w:tcPr>
            <w:tcW w:w="5812" w:type="dxa"/>
            <w:tcBorders>
              <w:top w:val="single" w:sz="4" w:space="0" w:color="auto"/>
              <w:left w:val="single" w:sz="4" w:space="0" w:color="auto"/>
              <w:bottom w:val="single" w:sz="4" w:space="0" w:color="auto"/>
              <w:right w:val="single" w:sz="4" w:space="0" w:color="auto"/>
            </w:tcBorders>
          </w:tcPr>
          <w:p w:rsidR="00C177D7" w:rsidRPr="00C177D7" w:rsidRDefault="00C177D7" w:rsidP="00002ED4">
            <w:pPr>
              <w:spacing w:before="100" w:beforeAutospacing="1" w:after="100" w:afterAutospacing="1"/>
              <w:jc w:val="both"/>
              <w:rPr>
                <w:rStyle w:val="apple-converted-space"/>
                <w:shd w:val="clear" w:color="auto" w:fill="FFFFFF"/>
              </w:rPr>
            </w:pPr>
            <w:r>
              <w:rPr>
                <w:rStyle w:val="apple-converted-space"/>
                <w:shd w:val="clear" w:color="auto" w:fill="FFFFFF"/>
              </w:rPr>
              <w:t>П</w:t>
            </w:r>
            <w:r w:rsidRPr="00C177D7">
              <w:rPr>
                <w:rStyle w:val="apple-converted-space"/>
                <w:shd w:val="clear" w:color="auto" w:fill="FFFFFF"/>
              </w:rPr>
              <w:t>олучают, используя (а) по меньшей мере один элемент, выбранный из группы, состоящей из polyhexanide и его фармацевтически приемлемой соли в сочетании с (в) по меньшей мере один элемент, выбранный из группы, состоящей из хлорфенирамин, кромогликата,</w:t>
            </w:r>
            <w:r w:rsidR="00002ED4">
              <w:rPr>
                <w:rStyle w:val="apple-converted-space"/>
                <w:shd w:val="clear" w:color="auto" w:fill="FFFFFF"/>
              </w:rPr>
              <w:t xml:space="preserve"> пранопрофен, глицирризиновой </w:t>
            </w:r>
            <w:r w:rsidRPr="00C177D7">
              <w:rPr>
                <w:rStyle w:val="apple-converted-space"/>
                <w:shd w:val="clear" w:color="auto" w:fill="FFFFFF"/>
              </w:rPr>
              <w:t xml:space="preserve"> кислот</w:t>
            </w:r>
            <w:r w:rsidR="00002ED4">
              <w:rPr>
                <w:rStyle w:val="apple-converted-space"/>
                <w:shd w:val="clear" w:color="auto" w:fill="FFFFFF"/>
              </w:rPr>
              <w:t>ы</w:t>
            </w:r>
            <w:r w:rsidRPr="00C177D7">
              <w:rPr>
                <w:rStyle w:val="apple-converted-space"/>
                <w:shd w:val="clear" w:color="auto" w:fill="FFFFFF"/>
              </w:rPr>
              <w:t>, прозерин</w:t>
            </w:r>
            <w:r w:rsidR="00002ED4">
              <w:rPr>
                <w:rStyle w:val="apple-converted-space"/>
                <w:shd w:val="clear" w:color="auto" w:fill="FFFFFF"/>
              </w:rPr>
              <w:t>а</w:t>
            </w:r>
            <w:r w:rsidRPr="00C177D7">
              <w:rPr>
                <w:rStyle w:val="apple-converted-space"/>
                <w:shd w:val="clear" w:color="auto" w:fill="FFFFFF"/>
              </w:rPr>
              <w:t xml:space="preserve"> и соли </w:t>
            </w:r>
            <w:r w:rsidR="00002ED4">
              <w:rPr>
                <w:rStyle w:val="apple-converted-space"/>
                <w:shd w:val="clear" w:color="auto" w:fill="FFFFFF"/>
              </w:rPr>
              <w:t>соединений</w:t>
            </w:r>
          </w:p>
        </w:tc>
        <w:tc>
          <w:tcPr>
            <w:tcW w:w="2268" w:type="dxa"/>
            <w:tcBorders>
              <w:top w:val="single" w:sz="4" w:space="0" w:color="auto"/>
              <w:left w:val="single" w:sz="4" w:space="0" w:color="auto"/>
              <w:bottom w:val="single" w:sz="4" w:space="0" w:color="auto"/>
              <w:right w:val="single" w:sz="4" w:space="0" w:color="auto"/>
            </w:tcBorders>
          </w:tcPr>
          <w:p w:rsidR="0086778A" w:rsidRDefault="00C177D7" w:rsidP="00EA6BE6">
            <w:pPr>
              <w:rPr>
                <w:bCs/>
                <w:color w:val="000000"/>
                <w:sz w:val="18"/>
                <w:szCs w:val="18"/>
                <w:shd w:val="clear" w:color="auto" w:fill="FFFFFF"/>
                <w:lang w:val="en-US"/>
              </w:rPr>
            </w:pPr>
            <w:r w:rsidRPr="00BB4519">
              <w:rPr>
                <w:bCs/>
                <w:color w:val="000000"/>
                <w:sz w:val="18"/>
                <w:szCs w:val="18"/>
                <w:shd w:val="clear" w:color="auto" w:fill="FFFFFF"/>
                <w:lang w:val="en-US"/>
              </w:rPr>
              <w:t>F</w:t>
            </w:r>
            <w:r w:rsidR="0086778A">
              <w:rPr>
                <w:bCs/>
                <w:color w:val="000000"/>
                <w:sz w:val="18"/>
                <w:szCs w:val="18"/>
                <w:shd w:val="clear" w:color="auto" w:fill="FFFFFF"/>
                <w:lang w:val="en-US"/>
              </w:rPr>
              <w:t>ukushima Kazuhiro</w:t>
            </w:r>
          </w:p>
          <w:p w:rsidR="00C177D7" w:rsidRPr="00BB4519" w:rsidRDefault="00C177D7" w:rsidP="00EA6BE6">
            <w:pPr>
              <w:rPr>
                <w:bCs/>
                <w:color w:val="000000"/>
                <w:sz w:val="18"/>
                <w:szCs w:val="18"/>
                <w:shd w:val="clear" w:color="auto" w:fill="FFFFFF"/>
                <w:lang w:val="en-US"/>
              </w:rPr>
            </w:pPr>
            <w:r w:rsidRPr="00BB4519">
              <w:rPr>
                <w:bCs/>
                <w:color w:val="000000"/>
                <w:sz w:val="18"/>
                <w:szCs w:val="18"/>
                <w:shd w:val="clear" w:color="auto" w:fill="FFFFFF"/>
                <w:lang w:val="en-US"/>
              </w:rPr>
              <w:t xml:space="preserve"> M</w:t>
            </w:r>
            <w:r w:rsidR="0086778A">
              <w:rPr>
                <w:bCs/>
                <w:color w:val="000000"/>
                <w:sz w:val="18"/>
                <w:szCs w:val="18"/>
                <w:shd w:val="clear" w:color="auto" w:fill="FFFFFF"/>
                <w:lang w:val="en-US"/>
              </w:rPr>
              <w:t>ori</w:t>
            </w:r>
            <w:r w:rsidRPr="00BB4519">
              <w:rPr>
                <w:bCs/>
                <w:color w:val="000000"/>
                <w:sz w:val="18"/>
                <w:szCs w:val="18"/>
                <w:shd w:val="clear" w:color="auto" w:fill="FFFFFF"/>
                <w:lang w:val="en-US"/>
              </w:rPr>
              <w:t xml:space="preserve"> Chinatsu</w:t>
            </w:r>
          </w:p>
          <w:p w:rsidR="00C177D7" w:rsidRPr="00BB4519" w:rsidRDefault="00C177D7" w:rsidP="0086778A">
            <w:pPr>
              <w:rPr>
                <w:bCs/>
                <w:color w:val="000000"/>
                <w:sz w:val="18"/>
                <w:szCs w:val="18"/>
                <w:shd w:val="clear" w:color="auto" w:fill="FFFFFF"/>
                <w:lang w:val="en-US"/>
              </w:rPr>
            </w:pPr>
            <w:r w:rsidRPr="00BB4519">
              <w:rPr>
                <w:bCs/>
                <w:color w:val="000000"/>
                <w:sz w:val="18"/>
                <w:szCs w:val="18"/>
                <w:shd w:val="clear" w:color="auto" w:fill="FFFFFF"/>
                <w:lang w:val="en-US"/>
              </w:rPr>
              <w:t>(R</w:t>
            </w:r>
            <w:r w:rsidR="0086778A">
              <w:rPr>
                <w:bCs/>
                <w:color w:val="000000"/>
                <w:sz w:val="18"/>
                <w:szCs w:val="18"/>
                <w:shd w:val="clear" w:color="auto" w:fill="FFFFFF"/>
                <w:lang w:val="en-US"/>
              </w:rPr>
              <w:t>ohto</w:t>
            </w:r>
            <w:r w:rsidRPr="00BB4519">
              <w:rPr>
                <w:bCs/>
                <w:color w:val="000000"/>
                <w:sz w:val="18"/>
                <w:szCs w:val="18"/>
                <w:shd w:val="clear" w:color="auto" w:fill="FFFFFF"/>
                <w:lang w:val="en-US"/>
              </w:rPr>
              <w:t xml:space="preserve"> P</w:t>
            </w:r>
            <w:r w:rsidR="0086778A">
              <w:rPr>
                <w:bCs/>
                <w:color w:val="000000"/>
                <w:sz w:val="18"/>
                <w:szCs w:val="18"/>
                <w:shd w:val="clear" w:color="auto" w:fill="FFFFFF"/>
                <w:lang w:val="en-US"/>
              </w:rPr>
              <w:t>harma</w:t>
            </w:r>
            <w:r w:rsidRPr="00BB4519">
              <w:rPr>
                <w:bCs/>
                <w:color w:val="000000"/>
                <w:sz w:val="18"/>
                <w:szCs w:val="18"/>
                <w:shd w:val="clear" w:color="auto" w:fill="FFFFFF"/>
                <w:lang w:val="en-US"/>
              </w:rPr>
              <w:t>)</w:t>
            </w:r>
          </w:p>
        </w:tc>
      </w:tr>
      <w:tr w:rsidR="00C177D7" w:rsidRPr="0068626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C177D7" w:rsidRPr="000B3698" w:rsidRDefault="002361E2" w:rsidP="00A414CC">
            <w:pPr>
              <w:rPr>
                <w:sz w:val="20"/>
                <w:szCs w:val="20"/>
                <w:highlight w:val="yellow"/>
                <w:lang w:val="uk-UA"/>
              </w:rPr>
            </w:pPr>
            <w:r>
              <w:rPr>
                <w:sz w:val="20"/>
                <w:szCs w:val="20"/>
                <w:highlight w:val="yellow"/>
                <w:lang w:val="uk-UA"/>
              </w:rPr>
              <w:t>2.509</w:t>
            </w:r>
          </w:p>
        </w:tc>
        <w:tc>
          <w:tcPr>
            <w:tcW w:w="1134" w:type="dxa"/>
            <w:tcBorders>
              <w:top w:val="single" w:sz="4" w:space="0" w:color="auto"/>
              <w:left w:val="single" w:sz="4" w:space="0" w:color="auto"/>
              <w:bottom w:val="single" w:sz="4" w:space="0" w:color="auto"/>
              <w:right w:val="single" w:sz="4" w:space="0" w:color="auto"/>
            </w:tcBorders>
          </w:tcPr>
          <w:p w:rsidR="00C177D7" w:rsidRPr="00BE224E" w:rsidRDefault="00686268" w:rsidP="00A414CC">
            <w:r>
              <w:t>США</w:t>
            </w:r>
          </w:p>
        </w:tc>
        <w:tc>
          <w:tcPr>
            <w:tcW w:w="1701" w:type="dxa"/>
            <w:tcBorders>
              <w:top w:val="single" w:sz="4" w:space="0" w:color="auto"/>
              <w:left w:val="single" w:sz="4" w:space="0" w:color="auto"/>
              <w:bottom w:val="single" w:sz="4" w:space="0" w:color="auto"/>
              <w:right w:val="single" w:sz="4" w:space="0" w:color="auto"/>
            </w:tcBorders>
          </w:tcPr>
          <w:p w:rsidR="00BE224E" w:rsidRDefault="00686268" w:rsidP="0093703F">
            <w:pPr>
              <w:rPr>
                <w:bCs/>
              </w:rPr>
            </w:pPr>
            <w:r>
              <w:rPr>
                <w:bCs/>
              </w:rPr>
              <w:t>Патент</w:t>
            </w:r>
          </w:p>
          <w:p w:rsidR="00686268" w:rsidRPr="00686268" w:rsidRDefault="00686268" w:rsidP="00686268">
            <w:r w:rsidRPr="00686268">
              <w:rPr>
                <w:bCs/>
              </w:rPr>
              <w:t>9,567,331</w:t>
            </w:r>
          </w:p>
          <w:p w:rsidR="00686268" w:rsidRPr="00BE224E" w:rsidRDefault="00686268" w:rsidP="0093703F">
            <w:pPr>
              <w:rPr>
                <w:bCs/>
              </w:rPr>
            </w:pPr>
            <w:r w:rsidRPr="00686268">
              <w:rPr>
                <w:bCs/>
              </w:rPr>
              <w:t>14.02.17</w:t>
            </w:r>
          </w:p>
        </w:tc>
        <w:tc>
          <w:tcPr>
            <w:tcW w:w="3544" w:type="dxa"/>
            <w:tcBorders>
              <w:top w:val="single" w:sz="4" w:space="0" w:color="auto"/>
              <w:left w:val="single" w:sz="4" w:space="0" w:color="auto"/>
              <w:bottom w:val="single" w:sz="4" w:space="0" w:color="auto"/>
              <w:right w:val="single" w:sz="4" w:space="0" w:color="auto"/>
            </w:tcBorders>
          </w:tcPr>
          <w:p w:rsidR="00C177D7" w:rsidRPr="00686268" w:rsidRDefault="00686268" w:rsidP="00BE224E">
            <w:pPr>
              <w:rPr>
                <w:bCs/>
                <w:lang w:val="en-US"/>
              </w:rPr>
            </w:pPr>
            <w:r w:rsidRPr="00686268">
              <w:rPr>
                <w:bCs/>
                <w:lang w:val="en-US"/>
              </w:rPr>
              <w:t>Pyridopyrimidinone ингибиторы вирусов</w:t>
            </w:r>
          </w:p>
        </w:tc>
        <w:tc>
          <w:tcPr>
            <w:tcW w:w="5812" w:type="dxa"/>
            <w:tcBorders>
              <w:top w:val="single" w:sz="4" w:space="0" w:color="auto"/>
              <w:left w:val="single" w:sz="4" w:space="0" w:color="auto"/>
              <w:bottom w:val="single" w:sz="4" w:space="0" w:color="auto"/>
              <w:right w:val="single" w:sz="4" w:space="0" w:color="auto"/>
            </w:tcBorders>
          </w:tcPr>
          <w:p w:rsidR="00C177D7" w:rsidRPr="00686268" w:rsidRDefault="00686268" w:rsidP="00686268">
            <w:pPr>
              <w:spacing w:before="100" w:beforeAutospacing="1" w:after="100" w:afterAutospacing="1"/>
              <w:jc w:val="both"/>
              <w:rPr>
                <w:rStyle w:val="apple-converted-space"/>
                <w:shd w:val="clear" w:color="auto" w:fill="FFFFFF"/>
              </w:rPr>
            </w:pPr>
            <w:r w:rsidRPr="00686268">
              <w:rPr>
                <w:rStyle w:val="apple-converted-space"/>
                <w:shd w:val="clear" w:color="auto" w:fill="FFFFFF"/>
              </w:rPr>
              <w:t xml:space="preserve">В некоторых вариантах осуществления аспектов, описанных здесь, композиции и способы, включающие </w:t>
            </w:r>
            <w:r>
              <w:rPr>
                <w:rStyle w:val="apple-converted-space"/>
                <w:shd w:val="clear" w:color="auto" w:fill="FFFFFF"/>
              </w:rPr>
              <w:t>новую</w:t>
            </w:r>
            <w:r w:rsidRPr="00686268">
              <w:rPr>
                <w:rStyle w:val="apple-converted-space"/>
                <w:shd w:val="clear" w:color="auto" w:fill="FFFFFF"/>
              </w:rPr>
              <w:t xml:space="preserve"> малую молекулу </w:t>
            </w:r>
            <w:r w:rsidRPr="00686268">
              <w:rPr>
                <w:rStyle w:val="apple-converted-space"/>
                <w:shd w:val="clear" w:color="auto" w:fill="FFFFFF"/>
                <w:lang w:val="en-US"/>
              </w:rPr>
              <w:t>pyridomyrimidone</w:t>
            </w:r>
            <w:r>
              <w:rPr>
                <w:rStyle w:val="apple-converted-space"/>
                <w:shd w:val="clear" w:color="auto" w:fill="FFFFFF"/>
              </w:rPr>
              <w:t xml:space="preserve"> </w:t>
            </w:r>
            <w:r w:rsidRPr="00686268">
              <w:rPr>
                <w:rStyle w:val="apple-converted-space"/>
                <w:shd w:val="clear" w:color="auto" w:fill="FFFFFF"/>
              </w:rPr>
              <w:t>дополнительно включают введение или лечение с одним или несколькими дополнительными терапии специфических для вируса, подлежащего лечению, или какой-либо широкого спектра действия вирусной терапии.</w:t>
            </w:r>
            <w:r>
              <w:t xml:space="preserve"> </w:t>
            </w:r>
            <w:r w:rsidRPr="00686268">
              <w:rPr>
                <w:rStyle w:val="apple-converted-space"/>
                <w:shd w:val="clear" w:color="auto" w:fill="FFFFFF"/>
              </w:rPr>
              <w:t>Примеры таких дополнительных методов лечения включают в себя, без ограничения,</w:t>
            </w:r>
            <w:r>
              <w:t xml:space="preserve"> </w:t>
            </w:r>
            <w:r w:rsidRPr="00686268">
              <w:rPr>
                <w:rStyle w:val="apple-converted-space"/>
                <w:shd w:val="clear" w:color="auto" w:fill="FFFFFF"/>
              </w:rPr>
              <w:t>амантадин, ремантадин, и глицирризин, или люб</w:t>
            </w:r>
            <w:r>
              <w:rPr>
                <w:rStyle w:val="apple-converted-space"/>
                <w:shd w:val="clear" w:color="auto" w:fill="FFFFFF"/>
              </w:rPr>
              <w:t>ые</w:t>
            </w:r>
            <w:r w:rsidRPr="00686268">
              <w:rPr>
                <w:rStyle w:val="apple-converted-space"/>
                <w:shd w:val="clear" w:color="auto" w:fill="FFFFFF"/>
              </w:rPr>
              <w:t xml:space="preserve"> </w:t>
            </w:r>
            <w:r>
              <w:rPr>
                <w:rStyle w:val="apple-converted-space"/>
                <w:shd w:val="clear" w:color="auto" w:fill="FFFFFF"/>
              </w:rPr>
              <w:t>комбинации этих методов лечения</w:t>
            </w:r>
          </w:p>
        </w:tc>
        <w:tc>
          <w:tcPr>
            <w:tcW w:w="2268" w:type="dxa"/>
            <w:tcBorders>
              <w:top w:val="single" w:sz="4" w:space="0" w:color="auto"/>
              <w:left w:val="single" w:sz="4" w:space="0" w:color="auto"/>
              <w:bottom w:val="single" w:sz="4" w:space="0" w:color="auto"/>
              <w:right w:val="single" w:sz="4" w:space="0" w:color="auto"/>
            </w:tcBorders>
          </w:tcPr>
          <w:p w:rsidR="00686268" w:rsidRPr="00686268" w:rsidRDefault="00686268" w:rsidP="00686268">
            <w:pPr>
              <w:rPr>
                <w:sz w:val="18"/>
                <w:szCs w:val="18"/>
                <w:lang w:val="en-US"/>
              </w:rPr>
            </w:pPr>
            <w:r w:rsidRPr="00686268">
              <w:rPr>
                <w:bCs/>
                <w:sz w:val="18"/>
                <w:szCs w:val="18"/>
                <w:lang w:val="en-US"/>
              </w:rPr>
              <w:t xml:space="preserve">Schaus  Scott E. </w:t>
            </w:r>
            <w:r w:rsidR="008071DC">
              <w:rPr>
                <w:bCs/>
                <w:sz w:val="18"/>
                <w:szCs w:val="18"/>
              </w:rPr>
              <w:t>и</w:t>
            </w:r>
            <w:r w:rsidRPr="00686268">
              <w:rPr>
                <w:bCs/>
                <w:sz w:val="18"/>
                <w:szCs w:val="18"/>
                <w:lang w:val="en-US"/>
              </w:rPr>
              <w:t xml:space="preserve"> </w:t>
            </w:r>
            <w:r w:rsidRPr="00686268">
              <w:rPr>
                <w:bCs/>
                <w:sz w:val="18"/>
                <w:szCs w:val="18"/>
              </w:rPr>
              <w:t>др</w:t>
            </w:r>
            <w:r w:rsidRPr="00686268">
              <w:rPr>
                <w:bCs/>
                <w:sz w:val="18"/>
                <w:szCs w:val="18"/>
                <w:lang w:val="en-US"/>
              </w:rPr>
              <w:t>.</w:t>
            </w:r>
          </w:p>
          <w:p w:rsidR="00BE224E" w:rsidRPr="00686268" w:rsidRDefault="00686268" w:rsidP="00BE224E">
            <w:pPr>
              <w:rPr>
                <w:bCs/>
                <w:color w:val="000000"/>
                <w:sz w:val="18"/>
                <w:szCs w:val="18"/>
                <w:shd w:val="clear" w:color="auto" w:fill="FFFFFF"/>
              </w:rPr>
            </w:pPr>
            <w:r>
              <w:rPr>
                <w:bCs/>
                <w:color w:val="000000"/>
                <w:sz w:val="18"/>
                <w:szCs w:val="18"/>
                <w:shd w:val="clear" w:color="auto" w:fill="FFFFFF"/>
              </w:rPr>
              <w:t>(</w:t>
            </w:r>
            <w:r w:rsidRPr="00686268">
              <w:rPr>
                <w:bCs/>
                <w:color w:val="000000"/>
                <w:sz w:val="18"/>
                <w:szCs w:val="18"/>
                <w:shd w:val="clear" w:color="auto" w:fill="FFFFFF"/>
              </w:rPr>
              <w:t>Trustees of Boston University)</w:t>
            </w:r>
          </w:p>
        </w:tc>
      </w:tr>
      <w:tr w:rsidR="00962E7D" w:rsidRPr="00521C4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62E7D" w:rsidRPr="00962E7D" w:rsidRDefault="00962E7D" w:rsidP="00A414CC">
            <w:pPr>
              <w:rPr>
                <w:sz w:val="20"/>
                <w:szCs w:val="20"/>
                <w:highlight w:val="yellow"/>
                <w:lang w:val="en-US"/>
              </w:rPr>
            </w:pPr>
            <w:r>
              <w:rPr>
                <w:sz w:val="20"/>
                <w:szCs w:val="20"/>
                <w:highlight w:val="yellow"/>
                <w:lang w:val="uk-UA"/>
              </w:rPr>
              <w:t>2.5</w:t>
            </w:r>
            <w:r>
              <w:rPr>
                <w:sz w:val="20"/>
                <w:szCs w:val="20"/>
                <w:highlight w:val="yellow"/>
                <w:lang w:val="en-US"/>
              </w:rPr>
              <w:t>10</w:t>
            </w:r>
          </w:p>
        </w:tc>
        <w:tc>
          <w:tcPr>
            <w:tcW w:w="1134" w:type="dxa"/>
            <w:tcBorders>
              <w:top w:val="single" w:sz="4" w:space="0" w:color="auto"/>
              <w:left w:val="single" w:sz="4" w:space="0" w:color="auto"/>
              <w:bottom w:val="single" w:sz="4" w:space="0" w:color="auto"/>
              <w:right w:val="single" w:sz="4" w:space="0" w:color="auto"/>
            </w:tcBorders>
          </w:tcPr>
          <w:p w:rsidR="00962E7D" w:rsidRDefault="009D77ED" w:rsidP="00962E7D">
            <w:r>
              <w:t>Россия</w:t>
            </w:r>
          </w:p>
          <w:p w:rsidR="009D77ED" w:rsidRPr="009D77ED" w:rsidRDefault="009D77ED" w:rsidP="00962E7D"/>
        </w:tc>
        <w:tc>
          <w:tcPr>
            <w:tcW w:w="1701" w:type="dxa"/>
            <w:tcBorders>
              <w:top w:val="single" w:sz="4" w:space="0" w:color="auto"/>
              <w:left w:val="single" w:sz="4" w:space="0" w:color="auto"/>
              <w:bottom w:val="single" w:sz="4" w:space="0" w:color="auto"/>
              <w:right w:val="single" w:sz="4" w:space="0" w:color="auto"/>
            </w:tcBorders>
          </w:tcPr>
          <w:p w:rsidR="00962E7D" w:rsidRDefault="009D77ED" w:rsidP="0093703F">
            <w:pPr>
              <w:rPr>
                <w:bCs/>
              </w:rPr>
            </w:pPr>
            <w:r>
              <w:rPr>
                <w:bCs/>
              </w:rPr>
              <w:t>Заявка</w:t>
            </w:r>
          </w:p>
          <w:p w:rsidR="009D77ED" w:rsidRPr="009D77ED" w:rsidRDefault="00574243" w:rsidP="009D77ED">
            <w:pPr>
              <w:shd w:val="clear" w:color="auto" w:fill="FFFFFF"/>
              <w:textAlignment w:val="top"/>
              <w:rPr>
                <w:bCs/>
                <w:color w:val="000000" w:themeColor="text1"/>
                <w:spacing w:val="6"/>
              </w:rPr>
            </w:pPr>
            <w:hyperlink r:id="rId29" w:tgtFrame="_blank" w:tooltip="Ссылка на реестр (открывается в отдельном окне)" w:history="1">
              <w:r w:rsidR="009D77ED" w:rsidRPr="009D77ED">
                <w:rPr>
                  <w:rStyle w:val="ab"/>
                  <w:bCs/>
                  <w:color w:val="000000" w:themeColor="text1"/>
                  <w:spacing w:val="6"/>
                  <w:u w:val="none"/>
                </w:rPr>
                <w:t>2015122217</w:t>
              </w:r>
            </w:hyperlink>
          </w:p>
          <w:p w:rsidR="009D77ED" w:rsidRPr="009D77ED" w:rsidRDefault="009D77ED" w:rsidP="009D77ED">
            <w:pPr>
              <w:rPr>
                <w:bCs/>
                <w:color w:val="000000"/>
                <w:spacing w:val="6"/>
              </w:rPr>
            </w:pPr>
            <w:r w:rsidRPr="009D77ED">
              <w:rPr>
                <w:rStyle w:val="apple-converted-space"/>
                <w:rFonts w:eastAsiaTheme="majorEastAsia"/>
                <w:color w:val="000000"/>
                <w:spacing w:val="6"/>
                <w:shd w:val="clear" w:color="auto" w:fill="FFFFFF"/>
              </w:rPr>
              <w:t> </w:t>
            </w:r>
            <w:r w:rsidRPr="009D77ED">
              <w:rPr>
                <w:bCs/>
                <w:color w:val="000000"/>
                <w:spacing w:val="6"/>
              </w:rPr>
              <w:t>A</w:t>
            </w:r>
          </w:p>
          <w:p w:rsidR="009D77ED" w:rsidRPr="009D77ED" w:rsidRDefault="009D77ED" w:rsidP="009D77ED">
            <w:pPr>
              <w:rPr>
                <w:bCs/>
                <w:color w:val="000000"/>
                <w:spacing w:val="6"/>
              </w:rPr>
            </w:pPr>
            <w:r w:rsidRPr="009D77ED">
              <w:rPr>
                <w:bCs/>
                <w:color w:val="000000"/>
                <w:spacing w:val="6"/>
              </w:rPr>
              <w:t>10.01.17</w:t>
            </w:r>
          </w:p>
          <w:p w:rsidR="009D77ED" w:rsidRPr="00F379D8" w:rsidRDefault="009D77ED" w:rsidP="0093703F">
            <w:pPr>
              <w:rPr>
                <w:bCs/>
              </w:rPr>
            </w:pPr>
          </w:p>
        </w:tc>
        <w:tc>
          <w:tcPr>
            <w:tcW w:w="3544" w:type="dxa"/>
            <w:tcBorders>
              <w:top w:val="single" w:sz="4" w:space="0" w:color="auto"/>
              <w:left w:val="single" w:sz="4" w:space="0" w:color="auto"/>
              <w:bottom w:val="single" w:sz="4" w:space="0" w:color="auto"/>
              <w:right w:val="single" w:sz="4" w:space="0" w:color="auto"/>
            </w:tcBorders>
          </w:tcPr>
          <w:p w:rsidR="00962E7D" w:rsidRPr="009D77ED" w:rsidRDefault="009D77ED" w:rsidP="009D77ED">
            <w:pPr>
              <w:rPr>
                <w:bCs/>
                <w:sz w:val="22"/>
                <w:szCs w:val="22"/>
              </w:rPr>
            </w:pPr>
            <w:r w:rsidRPr="009D77ED">
              <w:rPr>
                <w:bCs/>
                <w:color w:val="000000"/>
                <w:spacing w:val="6"/>
                <w:shd w:val="clear" w:color="auto" w:fill="FFFFFF"/>
              </w:rPr>
              <w:t>М</w:t>
            </w:r>
            <w:r>
              <w:rPr>
                <w:bCs/>
                <w:color w:val="000000"/>
                <w:spacing w:val="6"/>
                <w:shd w:val="clear" w:color="auto" w:fill="FFFFFF"/>
              </w:rPr>
              <w:t>едицинские пастилки на основе дигидрата ибупрофена натрия</w:t>
            </w:r>
          </w:p>
        </w:tc>
        <w:tc>
          <w:tcPr>
            <w:tcW w:w="5812" w:type="dxa"/>
            <w:tcBorders>
              <w:top w:val="single" w:sz="4" w:space="0" w:color="auto"/>
              <w:left w:val="single" w:sz="4" w:space="0" w:color="auto"/>
              <w:bottom w:val="single" w:sz="4" w:space="0" w:color="auto"/>
              <w:right w:val="single" w:sz="4" w:space="0" w:color="auto"/>
            </w:tcBorders>
          </w:tcPr>
          <w:p w:rsidR="00962E7D" w:rsidRPr="00F379D8" w:rsidRDefault="009D77ED" w:rsidP="00EF25F2">
            <w:pPr>
              <w:spacing w:before="100" w:beforeAutospacing="1" w:after="100" w:afterAutospacing="1"/>
              <w:jc w:val="both"/>
              <w:rPr>
                <w:rStyle w:val="apple-converted-space"/>
                <w:shd w:val="clear" w:color="auto" w:fill="FFFFFF"/>
              </w:rPr>
            </w:pPr>
            <w:r>
              <w:rPr>
                <w:color w:val="000000"/>
                <w:spacing w:val="6"/>
                <w:shd w:val="clear" w:color="auto" w:fill="FFFFFF"/>
              </w:rPr>
              <w:t>10. Способ по п. 8 или 9, отличающийся тем, что подсластитель выбирают из ацесульфама, аспартама, цикламовой</w:t>
            </w:r>
            <w:r>
              <w:rPr>
                <w:rStyle w:val="apple-converted-space"/>
                <w:spacing w:val="6"/>
                <w:shd w:val="clear" w:color="auto" w:fill="FFFFFF"/>
              </w:rPr>
              <w:t> </w:t>
            </w:r>
            <w:r w:rsidRPr="009D77ED">
              <w:rPr>
                <w:rStyle w:val="key"/>
                <w:bCs/>
                <w:color w:val="000000" w:themeColor="text1"/>
                <w:spacing w:val="6"/>
                <w:shd w:val="clear" w:color="auto" w:fill="FFFFFF"/>
              </w:rPr>
              <w:t>кислоты</w:t>
            </w:r>
            <w:r>
              <w:rPr>
                <w:rStyle w:val="apple-converted-space"/>
                <w:spacing w:val="6"/>
                <w:shd w:val="clear" w:color="auto" w:fill="FFFFFF"/>
              </w:rPr>
              <w:t> </w:t>
            </w:r>
            <w:r>
              <w:rPr>
                <w:color w:val="000000"/>
                <w:spacing w:val="6"/>
                <w:shd w:val="clear" w:color="auto" w:fill="FFFFFF"/>
              </w:rPr>
              <w:t>и ее солей, изомальта, сахарина и его солей, сукралозы, алитама, тауматина,</w:t>
            </w:r>
            <w:r>
              <w:rPr>
                <w:rStyle w:val="apple-converted-space"/>
                <w:spacing w:val="6"/>
                <w:shd w:val="clear" w:color="auto" w:fill="FFFFFF"/>
              </w:rPr>
              <w:t> </w:t>
            </w:r>
            <w:r w:rsidRPr="009D77ED">
              <w:rPr>
                <w:rStyle w:val="key"/>
                <w:bCs/>
                <w:color w:val="000000" w:themeColor="text1"/>
                <w:spacing w:val="6"/>
                <w:shd w:val="clear" w:color="auto" w:fill="FFFFFF"/>
              </w:rPr>
              <w:t>глицирризиновой</w:t>
            </w:r>
            <w:r w:rsidRPr="009D77ED">
              <w:rPr>
                <w:rStyle w:val="apple-converted-space"/>
                <w:color w:val="000000" w:themeColor="text1"/>
                <w:spacing w:val="6"/>
                <w:shd w:val="clear" w:color="auto" w:fill="FFFFFF"/>
              </w:rPr>
              <w:t> </w:t>
            </w:r>
            <w:r w:rsidRPr="009D77ED">
              <w:rPr>
                <w:rStyle w:val="key"/>
                <w:bCs/>
                <w:color w:val="000000" w:themeColor="text1"/>
                <w:spacing w:val="6"/>
                <w:shd w:val="clear" w:color="auto" w:fill="FFFFFF"/>
              </w:rPr>
              <w:t>кислоты</w:t>
            </w:r>
            <w:r w:rsidRPr="009D77ED">
              <w:rPr>
                <w:rStyle w:val="apple-converted-space"/>
                <w:color w:val="000000" w:themeColor="text1"/>
                <w:spacing w:val="6"/>
                <w:shd w:val="clear" w:color="auto" w:fill="FFFFFF"/>
              </w:rPr>
              <w:t> </w:t>
            </w:r>
            <w:r w:rsidR="003D3146">
              <w:rPr>
                <w:color w:val="000000"/>
                <w:spacing w:val="6"/>
                <w:shd w:val="clear" w:color="auto" w:fill="FFFFFF"/>
              </w:rPr>
              <w:t xml:space="preserve">и ее солей, неогесперидина </w:t>
            </w:r>
            <w:r>
              <w:rPr>
                <w:color w:val="000000"/>
                <w:spacing w:val="6"/>
                <w:shd w:val="clear" w:color="auto" w:fill="FFFFFF"/>
              </w:rPr>
              <w:t xml:space="preserve">дигидрохалькона, </w:t>
            </w:r>
            <w:r>
              <w:rPr>
                <w:color w:val="000000"/>
                <w:spacing w:val="6"/>
                <w:shd w:val="clear" w:color="auto" w:fill="FFFFFF"/>
              </w:rPr>
              <w:lastRenderedPageBreak/>
              <w:t>глюкозидов стевиола, неотама, соли аспартам-ацесульфама, тагатозы, сиропа полиглицитола, мальтита, сиропа мальтита, лактита, ксилита, эритрита</w:t>
            </w:r>
          </w:p>
        </w:tc>
        <w:tc>
          <w:tcPr>
            <w:tcW w:w="2268" w:type="dxa"/>
            <w:tcBorders>
              <w:top w:val="single" w:sz="4" w:space="0" w:color="auto"/>
              <w:left w:val="single" w:sz="4" w:space="0" w:color="auto"/>
              <w:bottom w:val="single" w:sz="4" w:space="0" w:color="auto"/>
              <w:right w:val="single" w:sz="4" w:space="0" w:color="auto"/>
            </w:tcBorders>
          </w:tcPr>
          <w:p w:rsidR="00962E7D" w:rsidRDefault="009D77ED" w:rsidP="00F379D8">
            <w:pPr>
              <w:rPr>
                <w:bCs/>
                <w:color w:val="000000"/>
                <w:spacing w:val="6"/>
                <w:sz w:val="18"/>
                <w:szCs w:val="18"/>
                <w:shd w:val="clear" w:color="auto" w:fill="FFFFFF"/>
              </w:rPr>
            </w:pPr>
            <w:r w:rsidRPr="009D77ED">
              <w:rPr>
                <w:bCs/>
                <w:color w:val="000000"/>
                <w:spacing w:val="6"/>
                <w:sz w:val="18"/>
                <w:szCs w:val="18"/>
                <w:shd w:val="clear" w:color="auto" w:fill="FFFFFF"/>
              </w:rPr>
              <w:lastRenderedPageBreak/>
              <w:t>К</w:t>
            </w:r>
            <w:r w:rsidR="002334C7">
              <w:rPr>
                <w:bCs/>
                <w:color w:val="000000"/>
                <w:spacing w:val="6"/>
                <w:sz w:val="18"/>
                <w:szCs w:val="18"/>
                <w:shd w:val="clear" w:color="auto" w:fill="FFFFFF"/>
              </w:rPr>
              <w:t>ордольяни Жан-Фран-суа</w:t>
            </w:r>
            <w:r w:rsidRPr="009D77ED">
              <w:rPr>
                <w:bCs/>
                <w:color w:val="000000"/>
                <w:spacing w:val="6"/>
                <w:sz w:val="18"/>
                <w:szCs w:val="18"/>
                <w:shd w:val="clear" w:color="auto" w:fill="FFFFFF"/>
              </w:rPr>
              <w:t>,</w:t>
            </w:r>
            <w:r w:rsidRPr="009D77ED">
              <w:rPr>
                <w:bCs/>
                <w:color w:val="000000"/>
                <w:spacing w:val="6"/>
                <w:sz w:val="18"/>
                <w:szCs w:val="18"/>
                <w:shd w:val="clear" w:color="auto" w:fill="FFFFFF"/>
              </w:rPr>
              <w:br/>
              <w:t>А</w:t>
            </w:r>
            <w:r w:rsidR="002334C7">
              <w:rPr>
                <w:bCs/>
                <w:color w:val="000000"/>
                <w:spacing w:val="6"/>
                <w:sz w:val="18"/>
                <w:szCs w:val="18"/>
                <w:shd w:val="clear" w:color="auto" w:fill="FFFFFF"/>
              </w:rPr>
              <w:t xml:space="preserve">рамбилле Надин </w:t>
            </w:r>
          </w:p>
          <w:p w:rsidR="009D77ED" w:rsidRPr="009D77ED" w:rsidRDefault="009D77ED" w:rsidP="002334C7">
            <w:pPr>
              <w:rPr>
                <w:bCs/>
                <w:color w:val="000000"/>
                <w:sz w:val="18"/>
                <w:szCs w:val="18"/>
                <w:shd w:val="clear" w:color="auto" w:fill="FFFFFF"/>
              </w:rPr>
            </w:pPr>
            <w:r>
              <w:rPr>
                <w:bCs/>
                <w:color w:val="000000"/>
                <w:spacing w:val="6"/>
                <w:sz w:val="18"/>
                <w:szCs w:val="18"/>
                <w:shd w:val="clear" w:color="auto" w:fill="FFFFFF"/>
              </w:rPr>
              <w:t>(</w:t>
            </w:r>
            <w:r w:rsidRPr="009D77ED">
              <w:rPr>
                <w:bCs/>
                <w:color w:val="000000"/>
                <w:spacing w:val="6"/>
                <w:sz w:val="18"/>
                <w:szCs w:val="18"/>
                <w:shd w:val="clear" w:color="auto" w:fill="FFFFFF"/>
              </w:rPr>
              <w:t>П</w:t>
            </w:r>
            <w:r w:rsidR="002334C7">
              <w:rPr>
                <w:bCs/>
                <w:color w:val="000000"/>
                <w:spacing w:val="6"/>
                <w:sz w:val="18"/>
                <w:szCs w:val="18"/>
                <w:shd w:val="clear" w:color="auto" w:fill="FFFFFF"/>
              </w:rPr>
              <w:t>ьер</w:t>
            </w:r>
            <w:r w:rsidRPr="009D77ED">
              <w:rPr>
                <w:bCs/>
                <w:color w:val="000000"/>
                <w:spacing w:val="6"/>
                <w:sz w:val="18"/>
                <w:szCs w:val="18"/>
                <w:shd w:val="clear" w:color="auto" w:fill="FFFFFF"/>
              </w:rPr>
              <w:t xml:space="preserve"> Ф</w:t>
            </w:r>
            <w:r w:rsidR="002334C7">
              <w:rPr>
                <w:bCs/>
                <w:color w:val="000000"/>
                <w:spacing w:val="6"/>
                <w:sz w:val="18"/>
                <w:szCs w:val="18"/>
                <w:shd w:val="clear" w:color="auto" w:fill="FFFFFF"/>
              </w:rPr>
              <w:t>абр</w:t>
            </w:r>
            <w:r w:rsidRPr="009D77ED">
              <w:rPr>
                <w:bCs/>
                <w:color w:val="000000"/>
                <w:spacing w:val="6"/>
                <w:sz w:val="18"/>
                <w:szCs w:val="18"/>
                <w:shd w:val="clear" w:color="auto" w:fill="FFFFFF"/>
              </w:rPr>
              <w:t xml:space="preserve"> М</w:t>
            </w:r>
            <w:r w:rsidR="002334C7">
              <w:rPr>
                <w:bCs/>
                <w:color w:val="000000"/>
                <w:spacing w:val="6"/>
                <w:sz w:val="18"/>
                <w:szCs w:val="18"/>
                <w:shd w:val="clear" w:color="auto" w:fill="FFFFFF"/>
              </w:rPr>
              <w:t>едикамент</w:t>
            </w:r>
            <w:r w:rsidRPr="009D77ED">
              <w:rPr>
                <w:bCs/>
                <w:color w:val="000000"/>
                <w:spacing w:val="6"/>
                <w:sz w:val="18"/>
                <w:szCs w:val="18"/>
                <w:shd w:val="clear" w:color="auto" w:fill="FFFFFF"/>
              </w:rPr>
              <w:t>)</w:t>
            </w:r>
          </w:p>
        </w:tc>
      </w:tr>
      <w:tr w:rsidR="00962E7D"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62E7D" w:rsidRPr="00FE257E" w:rsidRDefault="00FE257E" w:rsidP="00A414CC">
            <w:pPr>
              <w:rPr>
                <w:sz w:val="20"/>
                <w:szCs w:val="20"/>
                <w:highlight w:val="yellow"/>
              </w:rPr>
            </w:pPr>
            <w:r>
              <w:rPr>
                <w:sz w:val="20"/>
                <w:szCs w:val="20"/>
                <w:highlight w:val="yellow"/>
                <w:lang w:val="uk-UA"/>
              </w:rPr>
              <w:lastRenderedPageBreak/>
              <w:t>2.5</w:t>
            </w:r>
            <w:r>
              <w:rPr>
                <w:sz w:val="20"/>
                <w:szCs w:val="20"/>
                <w:highlight w:val="yellow"/>
                <w:lang w:val="en-US"/>
              </w:rPr>
              <w:t>1</w:t>
            </w:r>
            <w:r>
              <w:rPr>
                <w:sz w:val="20"/>
                <w:szCs w:val="20"/>
                <w:highlight w:val="yellow"/>
              </w:rPr>
              <w:t>1</w:t>
            </w:r>
          </w:p>
        </w:tc>
        <w:tc>
          <w:tcPr>
            <w:tcW w:w="1134" w:type="dxa"/>
            <w:tcBorders>
              <w:top w:val="single" w:sz="4" w:space="0" w:color="auto"/>
              <w:left w:val="single" w:sz="4" w:space="0" w:color="auto"/>
              <w:bottom w:val="single" w:sz="4" w:space="0" w:color="auto"/>
              <w:right w:val="single" w:sz="4" w:space="0" w:color="auto"/>
            </w:tcBorders>
          </w:tcPr>
          <w:p w:rsidR="00962E7D" w:rsidRPr="009D77ED" w:rsidRDefault="00E61B3D" w:rsidP="00A414CC">
            <w:r>
              <w:t>США</w:t>
            </w:r>
          </w:p>
        </w:tc>
        <w:tc>
          <w:tcPr>
            <w:tcW w:w="1701" w:type="dxa"/>
            <w:tcBorders>
              <w:top w:val="single" w:sz="4" w:space="0" w:color="auto"/>
              <w:left w:val="single" w:sz="4" w:space="0" w:color="auto"/>
              <w:bottom w:val="single" w:sz="4" w:space="0" w:color="auto"/>
              <w:right w:val="single" w:sz="4" w:space="0" w:color="auto"/>
            </w:tcBorders>
          </w:tcPr>
          <w:p w:rsidR="002D03AD" w:rsidRDefault="00E61B3D" w:rsidP="0093703F">
            <w:pPr>
              <w:rPr>
                <w:bCs/>
              </w:rPr>
            </w:pPr>
            <w:r>
              <w:rPr>
                <w:bCs/>
              </w:rPr>
              <w:t>Заявка</w:t>
            </w:r>
          </w:p>
          <w:p w:rsidR="00E61B3D" w:rsidRDefault="00E61B3D" w:rsidP="00E61B3D">
            <w:pPr>
              <w:rPr>
                <w:bCs/>
              </w:rPr>
            </w:pPr>
            <w:r w:rsidRPr="00E61B3D">
              <w:rPr>
                <w:bCs/>
              </w:rPr>
              <w:t>20170056335</w:t>
            </w:r>
          </w:p>
          <w:p w:rsidR="00E61B3D" w:rsidRDefault="00E61B3D" w:rsidP="00E61B3D">
            <w:pPr>
              <w:rPr>
                <w:bCs/>
              </w:rPr>
            </w:pPr>
            <w:r>
              <w:rPr>
                <w:bCs/>
              </w:rPr>
              <w:t>А1</w:t>
            </w:r>
          </w:p>
          <w:p w:rsidR="00E61B3D" w:rsidRDefault="00E61B3D" w:rsidP="00E61B3D">
            <w:pPr>
              <w:rPr>
                <w:bCs/>
              </w:rPr>
            </w:pPr>
            <w:r>
              <w:rPr>
                <w:bCs/>
              </w:rPr>
              <w:t>02.03.17</w:t>
            </w:r>
          </w:p>
          <w:p w:rsidR="00E61B3D" w:rsidRPr="00E61B3D" w:rsidRDefault="00E61B3D" w:rsidP="00E61B3D"/>
          <w:p w:rsidR="00E61B3D" w:rsidRPr="009D77ED" w:rsidRDefault="00E61B3D" w:rsidP="0093703F">
            <w:pPr>
              <w:rPr>
                <w:bCs/>
              </w:rPr>
            </w:pPr>
          </w:p>
        </w:tc>
        <w:tc>
          <w:tcPr>
            <w:tcW w:w="3544" w:type="dxa"/>
            <w:tcBorders>
              <w:top w:val="single" w:sz="4" w:space="0" w:color="auto"/>
              <w:left w:val="single" w:sz="4" w:space="0" w:color="auto"/>
              <w:bottom w:val="single" w:sz="4" w:space="0" w:color="auto"/>
              <w:right w:val="single" w:sz="4" w:space="0" w:color="auto"/>
            </w:tcBorders>
          </w:tcPr>
          <w:p w:rsidR="00962E7D" w:rsidRPr="009D77ED" w:rsidRDefault="00E61B3D" w:rsidP="00E61B3D">
            <w:pPr>
              <w:jc w:val="both"/>
              <w:rPr>
                <w:bCs/>
              </w:rPr>
            </w:pPr>
            <w:r>
              <w:rPr>
                <w:bCs/>
              </w:rPr>
              <w:t>О</w:t>
            </w:r>
            <w:r w:rsidRPr="00E61B3D">
              <w:rPr>
                <w:bCs/>
              </w:rPr>
              <w:t>фтальмологическая композиция</w:t>
            </w:r>
          </w:p>
        </w:tc>
        <w:tc>
          <w:tcPr>
            <w:tcW w:w="5812" w:type="dxa"/>
            <w:tcBorders>
              <w:top w:val="single" w:sz="4" w:space="0" w:color="auto"/>
              <w:left w:val="single" w:sz="4" w:space="0" w:color="auto"/>
              <w:bottom w:val="single" w:sz="4" w:space="0" w:color="auto"/>
              <w:right w:val="single" w:sz="4" w:space="0" w:color="auto"/>
            </w:tcBorders>
          </w:tcPr>
          <w:p w:rsidR="00962E7D" w:rsidRPr="002D03AD" w:rsidRDefault="00E61B3D" w:rsidP="00E61B3D">
            <w:pPr>
              <w:spacing w:before="100" w:beforeAutospacing="1" w:after="100" w:afterAutospacing="1"/>
              <w:jc w:val="both"/>
              <w:rPr>
                <w:rStyle w:val="apple-converted-space"/>
                <w:shd w:val="clear" w:color="auto" w:fill="FFFFFF"/>
              </w:rPr>
            </w:pPr>
            <w:r w:rsidRPr="00E61B3D">
              <w:rPr>
                <w:rStyle w:val="apple-converted-space"/>
                <w:shd w:val="clear" w:color="auto" w:fill="FFFFFF"/>
              </w:rPr>
              <w:t xml:space="preserve">[0076] Офтальмологическая композиция в соответствии с данным вариантом осуществления может содержать соответствующее количество различных фармакологически активных компонентов или их физиологически активных компонентов в комбинации, кроме указанных выше компонентов, до тех пор, </w:t>
            </w:r>
            <w:r>
              <w:rPr>
                <w:rStyle w:val="apple-converted-space"/>
                <w:shd w:val="clear" w:color="auto" w:fill="FFFFFF"/>
              </w:rPr>
              <w:t>пока</w:t>
            </w:r>
            <w:r w:rsidRPr="00E61B3D">
              <w:rPr>
                <w:rStyle w:val="apple-converted-space"/>
                <w:shd w:val="clear" w:color="auto" w:fill="FFFFFF"/>
              </w:rPr>
              <w:t xml:space="preserve"> положительные эффекты настоящего изобретения не затрудняются.Противовоспалительное средство: пранопрофен, глицирризинов</w:t>
            </w:r>
            <w:r>
              <w:rPr>
                <w:rStyle w:val="apple-converted-space"/>
                <w:shd w:val="clear" w:color="auto" w:fill="FFFFFF"/>
              </w:rPr>
              <w:t>ая</w:t>
            </w:r>
            <w:r w:rsidRPr="00E61B3D">
              <w:rPr>
                <w:rStyle w:val="apple-converted-space"/>
                <w:shd w:val="clear" w:color="auto" w:fill="FFFFFF"/>
              </w:rPr>
              <w:t xml:space="preserve"> кислот</w:t>
            </w:r>
            <w:r>
              <w:rPr>
                <w:rStyle w:val="apple-converted-space"/>
                <w:shd w:val="clear" w:color="auto" w:fill="FFFFFF"/>
              </w:rPr>
              <w:t>а</w:t>
            </w:r>
            <w:r w:rsidRPr="00E61B3D">
              <w:rPr>
                <w:rStyle w:val="apple-converted-space"/>
                <w:shd w:val="clear" w:color="auto" w:fill="FFFFFF"/>
              </w:rPr>
              <w:t>, аллантоин, сульфат берберина, хлорид берберин</w:t>
            </w:r>
            <w:r>
              <w:rPr>
                <w:rStyle w:val="apple-converted-space"/>
                <w:shd w:val="clear" w:color="auto" w:fill="FFFFFF"/>
              </w:rPr>
              <w:t>а</w:t>
            </w:r>
            <w:r w:rsidRPr="00E61B3D">
              <w:rPr>
                <w:rStyle w:val="apple-converted-space"/>
                <w:shd w:val="clear" w:color="auto" w:fill="FFFFFF"/>
              </w:rPr>
              <w:t>, азулен сульфонат, .epsilon.-аминокапроновая кислота, сульфат цинка, лактат цинка, лизоцим, салициловая кислота, транексамовой кислоты, лакр</w:t>
            </w:r>
            <w:r>
              <w:rPr>
                <w:rStyle w:val="apple-converted-space"/>
                <w:shd w:val="clear" w:color="auto" w:fill="FFFFFF"/>
              </w:rPr>
              <w:t>ичник и их соли и тому подобное</w:t>
            </w:r>
          </w:p>
        </w:tc>
        <w:tc>
          <w:tcPr>
            <w:tcW w:w="2268" w:type="dxa"/>
            <w:tcBorders>
              <w:top w:val="single" w:sz="4" w:space="0" w:color="auto"/>
              <w:left w:val="single" w:sz="4" w:space="0" w:color="auto"/>
              <w:bottom w:val="single" w:sz="4" w:space="0" w:color="auto"/>
              <w:right w:val="single" w:sz="4" w:space="0" w:color="auto"/>
            </w:tcBorders>
          </w:tcPr>
          <w:p w:rsidR="00E61B3D" w:rsidRPr="00E61B3D" w:rsidRDefault="00E61B3D" w:rsidP="00E61B3D">
            <w:pPr>
              <w:rPr>
                <w:sz w:val="18"/>
                <w:szCs w:val="18"/>
                <w:lang w:val="en-US"/>
              </w:rPr>
            </w:pPr>
            <w:r w:rsidRPr="00E61B3D">
              <w:rPr>
                <w:bCs/>
                <w:sz w:val="18"/>
                <w:szCs w:val="18"/>
                <w:lang w:val="en-US"/>
              </w:rPr>
              <w:t>Itoh Masashi</w:t>
            </w:r>
            <w:r w:rsidRPr="00E61B3D">
              <w:rPr>
                <w:sz w:val="18"/>
                <w:szCs w:val="18"/>
                <w:lang w:val="en-US"/>
              </w:rPr>
              <w:t xml:space="preserve"> </w:t>
            </w:r>
            <w:r w:rsidRPr="00E61B3D">
              <w:rPr>
                <w:sz w:val="18"/>
                <w:szCs w:val="18"/>
              </w:rPr>
              <w:t>и</w:t>
            </w:r>
            <w:r w:rsidRPr="00E61B3D">
              <w:rPr>
                <w:sz w:val="18"/>
                <w:szCs w:val="18"/>
                <w:lang w:val="en-US"/>
              </w:rPr>
              <w:t xml:space="preserve"> </w:t>
            </w:r>
            <w:r w:rsidRPr="00E61B3D">
              <w:rPr>
                <w:sz w:val="18"/>
                <w:szCs w:val="18"/>
              </w:rPr>
              <w:t>др</w:t>
            </w:r>
            <w:r w:rsidRPr="00E61B3D">
              <w:rPr>
                <w:sz w:val="18"/>
                <w:szCs w:val="18"/>
                <w:lang w:val="en-US"/>
              </w:rPr>
              <w:t>.</w:t>
            </w:r>
          </w:p>
          <w:p w:rsidR="00E61B3D" w:rsidRPr="00C07CC7" w:rsidRDefault="00E61B3D" w:rsidP="00E61B3D">
            <w:pPr>
              <w:rPr>
                <w:sz w:val="18"/>
                <w:szCs w:val="18"/>
                <w:lang w:val="en-US"/>
              </w:rPr>
            </w:pPr>
            <w:r w:rsidRPr="00C07CC7">
              <w:rPr>
                <w:sz w:val="18"/>
                <w:szCs w:val="18"/>
                <w:lang w:val="en-US"/>
              </w:rPr>
              <w:t>(</w:t>
            </w:r>
            <w:r w:rsidRPr="00E61B3D">
              <w:rPr>
                <w:bCs/>
                <w:color w:val="000000"/>
                <w:sz w:val="18"/>
                <w:szCs w:val="18"/>
                <w:shd w:val="clear" w:color="auto" w:fill="FFFFFF"/>
                <w:lang w:val="en-US"/>
              </w:rPr>
              <w:t>R</w:t>
            </w:r>
            <w:r w:rsidR="0086778A">
              <w:rPr>
                <w:bCs/>
                <w:color w:val="000000"/>
                <w:sz w:val="18"/>
                <w:szCs w:val="18"/>
                <w:shd w:val="clear" w:color="auto" w:fill="FFFFFF"/>
                <w:lang w:val="en-US"/>
              </w:rPr>
              <w:t>hoto</w:t>
            </w:r>
            <w:r w:rsidRPr="00C07CC7">
              <w:rPr>
                <w:bCs/>
                <w:color w:val="000000"/>
                <w:sz w:val="18"/>
                <w:szCs w:val="18"/>
                <w:shd w:val="clear" w:color="auto" w:fill="FFFFFF"/>
                <w:lang w:val="en-US"/>
              </w:rPr>
              <w:t xml:space="preserve"> </w:t>
            </w:r>
            <w:r w:rsidR="0086778A" w:rsidRPr="007C5CAE">
              <w:rPr>
                <w:bCs/>
                <w:color w:val="000000"/>
                <w:sz w:val="18"/>
                <w:szCs w:val="18"/>
                <w:shd w:val="clear" w:color="auto" w:fill="FFFFFF"/>
                <w:lang w:val="en-US"/>
              </w:rPr>
              <w:t>P</w:t>
            </w:r>
            <w:r w:rsidR="0086778A">
              <w:rPr>
                <w:bCs/>
                <w:color w:val="000000"/>
                <w:sz w:val="18"/>
                <w:szCs w:val="18"/>
                <w:shd w:val="clear" w:color="auto" w:fill="FFFFFF"/>
                <w:lang w:val="en-US"/>
              </w:rPr>
              <w:t>harmaceutical</w:t>
            </w:r>
            <w:r w:rsidR="0086778A" w:rsidRPr="00E61B3D">
              <w:rPr>
                <w:bCs/>
                <w:color w:val="000000"/>
                <w:sz w:val="18"/>
                <w:szCs w:val="18"/>
                <w:shd w:val="clear" w:color="auto" w:fill="FFFFFF"/>
                <w:lang w:val="en-US"/>
              </w:rPr>
              <w:t xml:space="preserve"> </w:t>
            </w:r>
            <w:r w:rsidRPr="00E61B3D">
              <w:rPr>
                <w:bCs/>
                <w:color w:val="000000"/>
                <w:sz w:val="18"/>
                <w:szCs w:val="18"/>
                <w:shd w:val="clear" w:color="auto" w:fill="FFFFFF"/>
                <w:lang w:val="en-US"/>
              </w:rPr>
              <w:t>C</w:t>
            </w:r>
            <w:r w:rsidR="0086778A">
              <w:rPr>
                <w:bCs/>
                <w:color w:val="000000"/>
                <w:sz w:val="18"/>
                <w:szCs w:val="18"/>
                <w:shd w:val="clear" w:color="auto" w:fill="FFFFFF"/>
                <w:lang w:val="en-US"/>
              </w:rPr>
              <w:t>o</w:t>
            </w:r>
            <w:r w:rsidRPr="00C07CC7">
              <w:rPr>
                <w:bCs/>
                <w:color w:val="000000"/>
                <w:sz w:val="18"/>
                <w:szCs w:val="18"/>
                <w:shd w:val="clear" w:color="auto" w:fill="FFFFFF"/>
                <w:lang w:val="en-US"/>
              </w:rPr>
              <w:t xml:space="preserve">., </w:t>
            </w:r>
            <w:r w:rsidRPr="00E61B3D">
              <w:rPr>
                <w:bCs/>
                <w:color w:val="000000"/>
                <w:sz w:val="18"/>
                <w:szCs w:val="18"/>
                <w:shd w:val="clear" w:color="auto" w:fill="FFFFFF"/>
                <w:lang w:val="en-US"/>
              </w:rPr>
              <w:t>L</w:t>
            </w:r>
            <w:r w:rsidR="0086778A">
              <w:rPr>
                <w:bCs/>
                <w:color w:val="000000"/>
                <w:sz w:val="18"/>
                <w:szCs w:val="18"/>
                <w:shd w:val="clear" w:color="auto" w:fill="FFFFFF"/>
                <w:lang w:val="en-US"/>
              </w:rPr>
              <w:t>td</w:t>
            </w:r>
            <w:r w:rsidRPr="00C07CC7">
              <w:rPr>
                <w:bCs/>
                <w:color w:val="000000"/>
                <w:sz w:val="18"/>
                <w:szCs w:val="18"/>
                <w:shd w:val="clear" w:color="auto" w:fill="FFFFFF"/>
                <w:lang w:val="en-US"/>
              </w:rPr>
              <w:t>.)</w:t>
            </w:r>
          </w:p>
          <w:p w:rsidR="002D03AD" w:rsidRPr="00C07CC7" w:rsidRDefault="002D03AD" w:rsidP="00EA6BE6">
            <w:pPr>
              <w:rPr>
                <w:bCs/>
                <w:color w:val="000000"/>
                <w:sz w:val="18"/>
                <w:szCs w:val="18"/>
                <w:shd w:val="clear" w:color="auto" w:fill="FFFFFF"/>
                <w:lang w:val="en-US"/>
              </w:rPr>
            </w:pPr>
          </w:p>
        </w:tc>
      </w:tr>
      <w:tr w:rsidR="00962E7D"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62E7D" w:rsidRPr="00FE257E" w:rsidRDefault="00FE257E" w:rsidP="00A414CC">
            <w:pPr>
              <w:rPr>
                <w:sz w:val="20"/>
                <w:szCs w:val="20"/>
                <w:highlight w:val="yellow"/>
              </w:rPr>
            </w:pPr>
            <w:r>
              <w:rPr>
                <w:sz w:val="20"/>
                <w:szCs w:val="20"/>
                <w:highlight w:val="yellow"/>
                <w:lang w:val="uk-UA"/>
              </w:rPr>
              <w:t>2.5</w:t>
            </w:r>
            <w:r w:rsidRPr="0086778A">
              <w:rPr>
                <w:sz w:val="20"/>
                <w:szCs w:val="20"/>
                <w:highlight w:val="yellow"/>
              </w:rPr>
              <w:t>1</w:t>
            </w:r>
            <w:r>
              <w:rPr>
                <w:sz w:val="20"/>
                <w:szCs w:val="20"/>
                <w:highlight w:val="yellow"/>
              </w:rPr>
              <w:t>2</w:t>
            </w:r>
          </w:p>
        </w:tc>
        <w:tc>
          <w:tcPr>
            <w:tcW w:w="1134" w:type="dxa"/>
            <w:tcBorders>
              <w:top w:val="single" w:sz="4" w:space="0" w:color="auto"/>
              <w:left w:val="single" w:sz="4" w:space="0" w:color="auto"/>
              <w:bottom w:val="single" w:sz="4" w:space="0" w:color="auto"/>
              <w:right w:val="single" w:sz="4" w:space="0" w:color="auto"/>
            </w:tcBorders>
          </w:tcPr>
          <w:p w:rsidR="00962E7D" w:rsidRPr="00D44FE8" w:rsidRDefault="00D44FE8" w:rsidP="00A414CC">
            <w:r>
              <w:t>США</w:t>
            </w:r>
          </w:p>
        </w:tc>
        <w:tc>
          <w:tcPr>
            <w:tcW w:w="1701" w:type="dxa"/>
            <w:tcBorders>
              <w:top w:val="single" w:sz="4" w:space="0" w:color="auto"/>
              <w:left w:val="single" w:sz="4" w:space="0" w:color="auto"/>
              <w:bottom w:val="single" w:sz="4" w:space="0" w:color="auto"/>
              <w:right w:val="single" w:sz="4" w:space="0" w:color="auto"/>
            </w:tcBorders>
          </w:tcPr>
          <w:p w:rsidR="007925D7" w:rsidRDefault="00212564" w:rsidP="007925D7">
            <w:pPr>
              <w:rPr>
                <w:bCs/>
              </w:rPr>
            </w:pPr>
            <w:r w:rsidRPr="00212564">
              <w:rPr>
                <w:bCs/>
              </w:rPr>
              <w:t>Заявка</w:t>
            </w:r>
            <w:r w:rsidR="007925D7">
              <w:rPr>
                <w:b/>
                <w:bCs/>
              </w:rPr>
              <w:br/>
            </w:r>
            <w:r w:rsidR="007925D7" w:rsidRPr="00212564">
              <w:rPr>
                <w:bCs/>
              </w:rPr>
              <w:t>20170056347</w:t>
            </w:r>
          </w:p>
          <w:p w:rsidR="00212564" w:rsidRDefault="00212564" w:rsidP="007925D7">
            <w:pPr>
              <w:rPr>
                <w:bCs/>
              </w:rPr>
            </w:pPr>
            <w:r>
              <w:rPr>
                <w:bCs/>
              </w:rPr>
              <w:t>А1</w:t>
            </w:r>
          </w:p>
          <w:p w:rsidR="00212564" w:rsidRDefault="00212564" w:rsidP="007925D7">
            <w:pPr>
              <w:rPr>
                <w:bCs/>
              </w:rPr>
            </w:pPr>
            <w:r>
              <w:rPr>
                <w:bCs/>
              </w:rPr>
              <w:t>02.03.17</w:t>
            </w:r>
          </w:p>
          <w:p w:rsidR="00DD2225" w:rsidRDefault="00DD2225" w:rsidP="007925D7">
            <w:pPr>
              <w:rPr>
                <w:bCs/>
              </w:rPr>
            </w:pPr>
            <w:r>
              <w:rPr>
                <w:bCs/>
              </w:rPr>
              <w:t>Патент</w:t>
            </w:r>
          </w:p>
          <w:p w:rsidR="00DD2225" w:rsidRDefault="00DD2225" w:rsidP="007925D7">
            <w:pPr>
              <w:rPr>
                <w:bCs/>
              </w:rPr>
            </w:pPr>
            <w:r w:rsidRPr="00DD2225">
              <w:rPr>
                <w:bCs/>
              </w:rPr>
              <w:t>10,292,951</w:t>
            </w:r>
          </w:p>
          <w:p w:rsidR="00DD2225" w:rsidRPr="00212564" w:rsidRDefault="00DD2225" w:rsidP="007925D7">
            <w:r>
              <w:rPr>
                <w:bCs/>
              </w:rPr>
              <w:t>21.05.19</w:t>
            </w:r>
          </w:p>
          <w:p w:rsidR="00962E7D" w:rsidRPr="0086778A" w:rsidRDefault="00962E7D" w:rsidP="0093703F">
            <w:pPr>
              <w:rPr>
                <w:bCs/>
              </w:rPr>
            </w:pPr>
          </w:p>
        </w:tc>
        <w:tc>
          <w:tcPr>
            <w:tcW w:w="3544" w:type="dxa"/>
            <w:tcBorders>
              <w:top w:val="single" w:sz="4" w:space="0" w:color="auto"/>
              <w:left w:val="single" w:sz="4" w:space="0" w:color="auto"/>
              <w:bottom w:val="single" w:sz="4" w:space="0" w:color="auto"/>
              <w:right w:val="single" w:sz="4" w:space="0" w:color="auto"/>
            </w:tcBorders>
          </w:tcPr>
          <w:p w:rsidR="00962E7D" w:rsidRPr="007925D7" w:rsidRDefault="007925D7" w:rsidP="00FE257E">
            <w:pPr>
              <w:rPr>
                <w:bCs/>
              </w:rPr>
            </w:pPr>
            <w:r w:rsidRPr="007925D7">
              <w:rPr>
                <w:bCs/>
              </w:rPr>
              <w:t>Способы и композиции для лечения состояний, связанных с аномальным воспалительны</w:t>
            </w:r>
            <w:r w:rsidR="00FE257E">
              <w:rPr>
                <w:bCs/>
              </w:rPr>
              <w:t>м</w:t>
            </w:r>
            <w:r w:rsidRPr="007925D7">
              <w:rPr>
                <w:bCs/>
              </w:rPr>
              <w:t xml:space="preserve"> ответ</w:t>
            </w:r>
            <w:r w:rsidR="00FE257E">
              <w:rPr>
                <w:bCs/>
              </w:rPr>
              <w:t>ом</w:t>
            </w:r>
          </w:p>
        </w:tc>
        <w:tc>
          <w:tcPr>
            <w:tcW w:w="5812" w:type="dxa"/>
            <w:tcBorders>
              <w:top w:val="single" w:sz="4" w:space="0" w:color="auto"/>
              <w:left w:val="single" w:sz="4" w:space="0" w:color="auto"/>
              <w:bottom w:val="single" w:sz="4" w:space="0" w:color="auto"/>
              <w:right w:val="single" w:sz="4" w:space="0" w:color="auto"/>
            </w:tcBorders>
          </w:tcPr>
          <w:p w:rsidR="00962E7D" w:rsidRPr="007925D7" w:rsidRDefault="007925D7" w:rsidP="00EF25F2">
            <w:pPr>
              <w:spacing w:before="100" w:beforeAutospacing="1" w:after="100" w:afterAutospacing="1"/>
              <w:jc w:val="both"/>
              <w:rPr>
                <w:rStyle w:val="apple-converted-space"/>
                <w:sz w:val="27"/>
                <w:szCs w:val="27"/>
                <w:shd w:val="clear" w:color="auto" w:fill="FFFFFF"/>
              </w:rPr>
            </w:pPr>
            <w:r w:rsidRPr="007925D7">
              <w:rPr>
                <w:rStyle w:val="apple-converted-space"/>
                <w:sz w:val="27"/>
                <w:szCs w:val="27"/>
                <w:shd w:val="clear" w:color="auto" w:fill="FFFFFF"/>
              </w:rPr>
              <w:t>[</w:t>
            </w:r>
            <w:r w:rsidRPr="007925D7">
              <w:rPr>
                <w:rStyle w:val="apple-converted-space"/>
                <w:shd w:val="clear" w:color="auto" w:fill="FFFFFF"/>
              </w:rPr>
              <w:t>0117] В некоторых вариантах осуществления каждый из одного из одного или более фармацевтически приемлемых coformers независимо выбран из ацетамида, гликолевая кислота, глицирризин, гидрохлорид гуанидина, гексилрезорцина, гиппуровая кислота, гистидин,</w:t>
            </w:r>
            <w:r>
              <w:rPr>
                <w:rStyle w:val="apple-converted-space"/>
                <w:shd w:val="clear" w:color="auto" w:fill="FFFFFF"/>
              </w:rPr>
              <w:t>и др.</w:t>
            </w:r>
          </w:p>
        </w:tc>
        <w:tc>
          <w:tcPr>
            <w:tcW w:w="2268" w:type="dxa"/>
            <w:tcBorders>
              <w:top w:val="single" w:sz="4" w:space="0" w:color="auto"/>
              <w:left w:val="single" w:sz="4" w:space="0" w:color="auto"/>
              <w:bottom w:val="single" w:sz="4" w:space="0" w:color="auto"/>
              <w:right w:val="single" w:sz="4" w:space="0" w:color="auto"/>
            </w:tcBorders>
          </w:tcPr>
          <w:p w:rsidR="00212564" w:rsidRPr="00FE257E" w:rsidRDefault="00212564" w:rsidP="00EA6BE6">
            <w:pPr>
              <w:rPr>
                <w:bCs/>
                <w:color w:val="000000"/>
                <w:sz w:val="18"/>
                <w:szCs w:val="18"/>
                <w:shd w:val="clear" w:color="auto" w:fill="FFFFFF"/>
                <w:lang w:val="en-US"/>
              </w:rPr>
            </w:pPr>
            <w:r>
              <w:rPr>
                <w:bCs/>
                <w:color w:val="000000"/>
                <w:sz w:val="18"/>
                <w:szCs w:val="18"/>
                <w:shd w:val="clear" w:color="auto" w:fill="FFFFFF"/>
                <w:lang w:val="en-US"/>
              </w:rPr>
              <w:t>Glick</w:t>
            </w:r>
            <w:r w:rsidR="007925D7" w:rsidRPr="00212564">
              <w:rPr>
                <w:bCs/>
                <w:color w:val="000000"/>
                <w:sz w:val="18"/>
                <w:szCs w:val="18"/>
                <w:shd w:val="clear" w:color="auto" w:fill="FFFFFF"/>
                <w:lang w:val="en-US"/>
              </w:rPr>
              <w:t xml:space="preserve"> Gary D.</w:t>
            </w:r>
            <w:r w:rsidRPr="00FE257E">
              <w:rPr>
                <w:bCs/>
                <w:color w:val="000000"/>
                <w:sz w:val="18"/>
                <w:szCs w:val="18"/>
                <w:shd w:val="clear" w:color="auto" w:fill="FFFFFF"/>
                <w:lang w:val="en-US"/>
              </w:rPr>
              <w:t>,</w:t>
            </w:r>
          </w:p>
          <w:p w:rsidR="00962E7D" w:rsidRPr="00DD2225" w:rsidRDefault="00212564" w:rsidP="00EA6BE6">
            <w:pPr>
              <w:rPr>
                <w:color w:val="000000"/>
                <w:sz w:val="18"/>
                <w:szCs w:val="18"/>
                <w:shd w:val="clear" w:color="auto" w:fill="FFFFFF"/>
                <w:lang w:val="en-US"/>
              </w:rPr>
            </w:pPr>
            <w:r>
              <w:rPr>
                <w:bCs/>
                <w:color w:val="000000"/>
                <w:sz w:val="18"/>
                <w:szCs w:val="18"/>
                <w:shd w:val="clear" w:color="auto" w:fill="FFFFFF"/>
                <w:lang w:val="en-US"/>
              </w:rPr>
              <w:t xml:space="preserve"> Franchi</w:t>
            </w:r>
            <w:r w:rsidRPr="00FE257E">
              <w:rPr>
                <w:bCs/>
                <w:color w:val="000000"/>
                <w:sz w:val="18"/>
                <w:szCs w:val="18"/>
                <w:shd w:val="clear" w:color="auto" w:fill="FFFFFF"/>
                <w:lang w:val="en-US"/>
              </w:rPr>
              <w:t xml:space="preserve"> </w:t>
            </w:r>
            <w:r w:rsidR="007925D7" w:rsidRPr="00212564">
              <w:rPr>
                <w:bCs/>
                <w:color w:val="000000"/>
                <w:sz w:val="18"/>
                <w:szCs w:val="18"/>
                <w:shd w:val="clear" w:color="auto" w:fill="FFFFFF"/>
                <w:lang w:val="en-US"/>
              </w:rPr>
              <w:t>Luigi</w:t>
            </w:r>
            <w:r w:rsidR="00DD2225" w:rsidRPr="00DD2225">
              <w:rPr>
                <w:color w:val="000000"/>
                <w:sz w:val="18"/>
                <w:szCs w:val="18"/>
                <w:shd w:val="clear" w:color="auto" w:fill="FFFFFF"/>
                <w:lang w:val="en-US"/>
              </w:rPr>
              <w:t>.</w:t>
            </w:r>
          </w:p>
          <w:p w:rsidR="00DD2225" w:rsidRPr="00DD2225" w:rsidRDefault="00DD2225" w:rsidP="00EA6BE6">
            <w:pPr>
              <w:rPr>
                <w:bCs/>
                <w:color w:val="000000"/>
                <w:sz w:val="18"/>
                <w:szCs w:val="18"/>
                <w:shd w:val="clear" w:color="auto" w:fill="FFFFFF"/>
                <w:lang w:val="en-US"/>
              </w:rPr>
            </w:pPr>
            <w:r>
              <w:rPr>
                <w:bCs/>
                <w:color w:val="000000"/>
                <w:sz w:val="18"/>
                <w:szCs w:val="18"/>
                <w:shd w:val="clear" w:color="auto" w:fill="FFFFFF"/>
                <w:lang w:val="en-US"/>
              </w:rPr>
              <w:t>Santus</w:t>
            </w:r>
            <w:r w:rsidRPr="00DD2225">
              <w:rPr>
                <w:bCs/>
                <w:color w:val="000000"/>
                <w:sz w:val="18"/>
                <w:szCs w:val="18"/>
                <w:shd w:val="clear" w:color="auto" w:fill="FFFFFF"/>
                <w:lang w:val="en-US"/>
              </w:rPr>
              <w:t xml:space="preserve"> Giancarlo</w:t>
            </w:r>
          </w:p>
          <w:p w:rsidR="007925D7" w:rsidRPr="00CC4DF7" w:rsidRDefault="007925D7" w:rsidP="00EA6BE6">
            <w:pPr>
              <w:rPr>
                <w:bCs/>
                <w:color w:val="000000"/>
                <w:sz w:val="18"/>
                <w:szCs w:val="18"/>
                <w:shd w:val="clear" w:color="auto" w:fill="FFFFFF"/>
                <w:lang w:val="en-US"/>
              </w:rPr>
            </w:pPr>
            <w:r w:rsidRPr="00CC4DF7">
              <w:rPr>
                <w:color w:val="000000"/>
                <w:sz w:val="18"/>
                <w:szCs w:val="18"/>
                <w:shd w:val="clear" w:color="auto" w:fill="FFFFFF"/>
                <w:lang w:val="en-US"/>
              </w:rPr>
              <w:t>(</w:t>
            </w:r>
            <w:r w:rsidRPr="00CC4DF7">
              <w:rPr>
                <w:bCs/>
                <w:color w:val="000000"/>
                <w:sz w:val="18"/>
                <w:szCs w:val="18"/>
                <w:shd w:val="clear" w:color="auto" w:fill="FFFFFF"/>
                <w:lang w:val="en-US"/>
              </w:rPr>
              <w:t>First Wave Biopharma)</w:t>
            </w:r>
          </w:p>
        </w:tc>
      </w:tr>
      <w:tr w:rsidR="003F1142" w:rsidRPr="008E32C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F1142" w:rsidRDefault="00D44FE8" w:rsidP="00A414CC">
            <w:pPr>
              <w:rPr>
                <w:sz w:val="20"/>
                <w:szCs w:val="20"/>
                <w:highlight w:val="yellow"/>
                <w:lang w:val="uk-UA"/>
              </w:rPr>
            </w:pPr>
            <w:r>
              <w:rPr>
                <w:sz w:val="20"/>
                <w:szCs w:val="20"/>
                <w:highlight w:val="yellow"/>
                <w:lang w:val="uk-UA"/>
              </w:rPr>
              <w:t>2.5</w:t>
            </w:r>
            <w:r>
              <w:rPr>
                <w:sz w:val="20"/>
                <w:szCs w:val="20"/>
                <w:highlight w:val="yellow"/>
                <w:lang w:val="en-US"/>
              </w:rPr>
              <w:t>1</w:t>
            </w:r>
            <w:r>
              <w:rPr>
                <w:sz w:val="20"/>
                <w:szCs w:val="20"/>
                <w:highlight w:val="yellow"/>
              </w:rPr>
              <w:t>3</w:t>
            </w:r>
          </w:p>
        </w:tc>
        <w:tc>
          <w:tcPr>
            <w:tcW w:w="1134" w:type="dxa"/>
            <w:tcBorders>
              <w:top w:val="single" w:sz="4" w:space="0" w:color="auto"/>
              <w:left w:val="single" w:sz="4" w:space="0" w:color="auto"/>
              <w:bottom w:val="single" w:sz="4" w:space="0" w:color="auto"/>
              <w:right w:val="single" w:sz="4" w:space="0" w:color="auto"/>
            </w:tcBorders>
          </w:tcPr>
          <w:p w:rsidR="003F1142" w:rsidRPr="00D44FE8" w:rsidRDefault="00D44FE8" w:rsidP="00A414CC">
            <w:r>
              <w:t>США</w:t>
            </w:r>
          </w:p>
        </w:tc>
        <w:tc>
          <w:tcPr>
            <w:tcW w:w="1701" w:type="dxa"/>
            <w:tcBorders>
              <w:top w:val="single" w:sz="4" w:space="0" w:color="auto"/>
              <w:left w:val="single" w:sz="4" w:space="0" w:color="auto"/>
              <w:bottom w:val="single" w:sz="4" w:space="0" w:color="auto"/>
              <w:right w:val="single" w:sz="4" w:space="0" w:color="auto"/>
            </w:tcBorders>
          </w:tcPr>
          <w:p w:rsidR="003F1142" w:rsidRDefault="003F1142" w:rsidP="007925D7">
            <w:pPr>
              <w:rPr>
                <w:bCs/>
              </w:rPr>
            </w:pPr>
            <w:r>
              <w:rPr>
                <w:bCs/>
              </w:rPr>
              <w:t>Патент</w:t>
            </w:r>
          </w:p>
          <w:p w:rsidR="003F1142" w:rsidRPr="003F1142" w:rsidRDefault="003F1142" w:rsidP="007925D7">
            <w:pPr>
              <w:rPr>
                <w:bCs/>
                <w:color w:val="000000"/>
                <w:shd w:val="clear" w:color="auto" w:fill="FFFFFF"/>
              </w:rPr>
            </w:pPr>
            <w:r w:rsidRPr="003F1142">
              <w:rPr>
                <w:bCs/>
                <w:color w:val="000000"/>
                <w:shd w:val="clear" w:color="auto" w:fill="FFFFFF"/>
              </w:rPr>
              <w:t>9,580,471</w:t>
            </w:r>
          </w:p>
          <w:p w:rsidR="003F1142" w:rsidRDefault="003F1142" w:rsidP="007925D7">
            <w:pPr>
              <w:rPr>
                <w:bCs/>
                <w:color w:val="000000"/>
                <w:shd w:val="clear" w:color="auto" w:fill="FFFFFF"/>
              </w:rPr>
            </w:pPr>
            <w:r w:rsidRPr="003F1142">
              <w:rPr>
                <w:bCs/>
                <w:color w:val="000000"/>
                <w:shd w:val="clear" w:color="auto" w:fill="FFFFFF"/>
              </w:rPr>
              <w:t>28.02.17</w:t>
            </w:r>
          </w:p>
          <w:p w:rsidR="00FA61F9" w:rsidRDefault="00FA61F9" w:rsidP="007925D7">
            <w:pPr>
              <w:rPr>
                <w:bCs/>
                <w:color w:val="000000"/>
                <w:shd w:val="clear" w:color="auto" w:fill="FFFFFF"/>
              </w:rPr>
            </w:pPr>
            <w:r>
              <w:rPr>
                <w:bCs/>
                <w:color w:val="000000"/>
                <w:shd w:val="clear" w:color="auto" w:fill="FFFFFF"/>
              </w:rPr>
              <w:t>Патент</w:t>
            </w:r>
          </w:p>
          <w:p w:rsidR="00FA61F9" w:rsidRDefault="00FA61F9" w:rsidP="007925D7">
            <w:pPr>
              <w:rPr>
                <w:bCs/>
                <w:color w:val="000000"/>
                <w:shd w:val="clear" w:color="auto" w:fill="FFFFFF"/>
              </w:rPr>
            </w:pPr>
            <w:r w:rsidRPr="00FA61F9">
              <w:rPr>
                <w:bCs/>
                <w:color w:val="000000"/>
                <w:shd w:val="clear" w:color="auto" w:fill="FFFFFF"/>
              </w:rPr>
              <w:t>10,421,787</w:t>
            </w:r>
          </w:p>
          <w:p w:rsidR="00FA61F9" w:rsidRDefault="00FA61F9" w:rsidP="007925D7">
            <w:pPr>
              <w:rPr>
                <w:bCs/>
                <w:color w:val="000000"/>
                <w:shd w:val="clear" w:color="auto" w:fill="FFFFFF"/>
              </w:rPr>
            </w:pPr>
            <w:r>
              <w:rPr>
                <w:bCs/>
                <w:color w:val="000000"/>
                <w:shd w:val="clear" w:color="auto" w:fill="FFFFFF"/>
              </w:rPr>
              <w:t>24.09.19</w:t>
            </w:r>
          </w:p>
          <w:p w:rsidR="006F5654" w:rsidRDefault="006F5654" w:rsidP="007925D7">
            <w:pPr>
              <w:rPr>
                <w:bCs/>
                <w:color w:val="000000"/>
                <w:shd w:val="clear" w:color="auto" w:fill="FFFFFF"/>
              </w:rPr>
            </w:pPr>
            <w:r>
              <w:rPr>
                <w:bCs/>
                <w:color w:val="000000"/>
                <w:shd w:val="clear" w:color="auto" w:fill="FFFFFF"/>
              </w:rPr>
              <w:t>Заявка</w:t>
            </w:r>
          </w:p>
          <w:p w:rsidR="006F5654" w:rsidRDefault="006F5654" w:rsidP="007925D7">
            <w:pPr>
              <w:rPr>
                <w:bCs/>
              </w:rPr>
            </w:pPr>
            <w:r w:rsidRPr="006F5654">
              <w:rPr>
                <w:bCs/>
              </w:rPr>
              <w:t>20200040038</w:t>
            </w:r>
          </w:p>
          <w:p w:rsidR="006F5654" w:rsidRDefault="006F5654" w:rsidP="007925D7">
            <w:pPr>
              <w:rPr>
                <w:bCs/>
              </w:rPr>
            </w:pPr>
            <w:r>
              <w:rPr>
                <w:bCs/>
              </w:rPr>
              <w:lastRenderedPageBreak/>
              <w:t>А1</w:t>
            </w:r>
          </w:p>
          <w:p w:rsidR="006F5654" w:rsidRPr="00212564" w:rsidRDefault="006F5654" w:rsidP="007925D7">
            <w:pPr>
              <w:rPr>
                <w:bCs/>
              </w:rPr>
            </w:pPr>
            <w:r>
              <w:rPr>
                <w:bCs/>
              </w:rPr>
              <w:t>06.02.20</w:t>
            </w:r>
          </w:p>
        </w:tc>
        <w:tc>
          <w:tcPr>
            <w:tcW w:w="3544" w:type="dxa"/>
            <w:tcBorders>
              <w:top w:val="single" w:sz="4" w:space="0" w:color="auto"/>
              <w:left w:val="single" w:sz="4" w:space="0" w:color="auto"/>
              <w:bottom w:val="single" w:sz="4" w:space="0" w:color="auto"/>
              <w:right w:val="single" w:sz="4" w:space="0" w:color="auto"/>
            </w:tcBorders>
          </w:tcPr>
          <w:p w:rsidR="003F1142" w:rsidRDefault="003F1142" w:rsidP="00FE257E">
            <w:pPr>
              <w:rPr>
                <w:bCs/>
              </w:rPr>
            </w:pPr>
            <w:r w:rsidRPr="003F1142">
              <w:rPr>
                <w:bCs/>
              </w:rPr>
              <w:lastRenderedPageBreak/>
              <w:t>Процесс подготовки агонистов гуанилатциклазы C</w:t>
            </w:r>
          </w:p>
          <w:p w:rsidR="006F5654" w:rsidRDefault="006F5654" w:rsidP="00FE257E">
            <w:pPr>
              <w:rPr>
                <w:bCs/>
              </w:rPr>
            </w:pPr>
          </w:p>
          <w:p w:rsidR="006F5654" w:rsidRDefault="006F5654" w:rsidP="00FE257E">
            <w:pPr>
              <w:rPr>
                <w:bCs/>
              </w:rPr>
            </w:pPr>
          </w:p>
          <w:p w:rsidR="006F5654" w:rsidRDefault="006F5654" w:rsidP="00FE257E">
            <w:pPr>
              <w:rPr>
                <w:bCs/>
              </w:rPr>
            </w:pPr>
          </w:p>
          <w:p w:rsidR="006F5654" w:rsidRDefault="006F5654" w:rsidP="00FE257E">
            <w:pPr>
              <w:rPr>
                <w:bCs/>
              </w:rPr>
            </w:pPr>
          </w:p>
          <w:p w:rsidR="006F5654" w:rsidRPr="007925D7" w:rsidRDefault="006F5654" w:rsidP="00FE257E">
            <w:pPr>
              <w:rPr>
                <w:bCs/>
              </w:rPr>
            </w:pPr>
            <w:r w:rsidRPr="006F5654">
              <w:rPr>
                <w:bCs/>
              </w:rPr>
              <w:t>Процесс получения агонистов гуанилатциклазы C</w:t>
            </w:r>
          </w:p>
        </w:tc>
        <w:tc>
          <w:tcPr>
            <w:tcW w:w="5812" w:type="dxa"/>
            <w:tcBorders>
              <w:top w:val="single" w:sz="4" w:space="0" w:color="auto"/>
              <w:left w:val="single" w:sz="4" w:space="0" w:color="auto"/>
              <w:bottom w:val="single" w:sz="4" w:space="0" w:color="auto"/>
              <w:right w:val="single" w:sz="4" w:space="0" w:color="auto"/>
            </w:tcBorders>
          </w:tcPr>
          <w:p w:rsidR="003F1142" w:rsidRPr="003F1142" w:rsidRDefault="003F1142" w:rsidP="00FA61F9">
            <w:pPr>
              <w:spacing w:before="100" w:beforeAutospacing="1" w:after="100" w:afterAutospacing="1"/>
              <w:jc w:val="both"/>
              <w:rPr>
                <w:rStyle w:val="apple-converted-space"/>
                <w:shd w:val="clear" w:color="auto" w:fill="FFFFFF"/>
              </w:rPr>
            </w:pPr>
            <w:r w:rsidRPr="003F1142">
              <w:rPr>
                <w:rStyle w:val="apple-converted-space"/>
                <w:shd w:val="clear" w:color="auto" w:fill="FFFFFF"/>
              </w:rPr>
              <w:t>Типичные регуляторы гена включают 5-аза-2'-деокси</w:t>
            </w:r>
            <w:r w:rsidR="00FA61F9">
              <w:rPr>
                <w:rStyle w:val="apple-converted-space"/>
                <w:shd w:val="clear" w:color="auto" w:fill="FFFFFF"/>
              </w:rPr>
              <w:t>-</w:t>
            </w:r>
            <w:r w:rsidRPr="003F1142">
              <w:rPr>
                <w:rStyle w:val="apple-converted-space"/>
                <w:shd w:val="clear" w:color="auto" w:fill="FFFFFF"/>
              </w:rPr>
              <w:t>цитидина, 5-азацитидину, холекальциферол (витамин D3), ciglitizone, ципротерона ацетат, 15-дез</w:t>
            </w:r>
            <w:r>
              <w:rPr>
                <w:rStyle w:val="apple-converted-space"/>
                <w:shd w:val="clear" w:color="auto" w:fill="FFFFFF"/>
              </w:rPr>
              <w:t>окси-</w:t>
            </w:r>
            <w:r w:rsidR="00FA61F9">
              <w:rPr>
                <w:rStyle w:val="apple-converted-space"/>
                <w:shd w:val="clear" w:color="auto" w:fill="FFFFFF"/>
              </w:rPr>
              <w:t xml:space="preserve"> </w:t>
            </w:r>
            <w:r>
              <w:rPr>
                <w:rStyle w:val="apple-converted-space"/>
                <w:shd w:val="clear" w:color="auto" w:fill="FFFFFF"/>
              </w:rPr>
              <w:t>D.sup.</w:t>
            </w:r>
            <w:r w:rsidR="00FA61F9">
              <w:rPr>
                <w:rStyle w:val="apple-converted-space"/>
                <w:shd w:val="clear" w:color="auto" w:fill="FFFFFF"/>
              </w:rPr>
              <w:t xml:space="preserve"> </w:t>
            </w:r>
            <w:r>
              <w:rPr>
                <w:rStyle w:val="apple-converted-space"/>
                <w:shd w:val="clear" w:color="auto" w:fill="FFFFFF"/>
              </w:rPr>
              <w:t>12,14-простагландина</w:t>
            </w:r>
            <w:r w:rsidRPr="003F1142">
              <w:rPr>
                <w:rStyle w:val="apple-converted-space"/>
                <w:shd w:val="clear" w:color="auto" w:fill="FFFFFF"/>
              </w:rPr>
              <w:t>J.su</w:t>
            </w:r>
            <w:r w:rsidR="00FA61F9">
              <w:rPr>
                <w:rStyle w:val="apple-converted-space"/>
                <w:shd w:val="clear" w:color="auto" w:fill="FFFFFF"/>
              </w:rPr>
              <w:t>b.2, эпитес</w:t>
            </w:r>
            <w:r w:rsidR="000E433E">
              <w:rPr>
                <w:rStyle w:val="apple-converted-space"/>
                <w:shd w:val="clear" w:color="auto" w:fill="FFFFFF"/>
              </w:rPr>
              <w:t>тостерона, флутамид</w:t>
            </w:r>
            <w:r w:rsidRPr="003F1142">
              <w:rPr>
                <w:rStyle w:val="apple-converted-space"/>
                <w:shd w:val="clear" w:color="auto" w:fill="FFFFFF"/>
              </w:rPr>
              <w:t>, соль глицирризиновой кислоты аммония (глицирризин), 4-</w:t>
            </w:r>
            <w:r>
              <w:rPr>
                <w:rStyle w:val="apple-converted-space"/>
                <w:shd w:val="clear" w:color="auto" w:fill="FFFFFF"/>
              </w:rPr>
              <w:t>гидрокситамоксифен, мифепристон</w:t>
            </w:r>
            <w:r w:rsidR="00FA61F9">
              <w:rPr>
                <w:rStyle w:val="apple-converted-space"/>
                <w:shd w:val="clear" w:color="auto" w:fill="FFFFFF"/>
              </w:rPr>
              <w:t>,</w:t>
            </w:r>
            <w:r w:rsidR="00FA61F9">
              <w:t xml:space="preserve"> </w:t>
            </w:r>
            <w:r w:rsidR="00FA61F9" w:rsidRPr="00FA61F9">
              <w:rPr>
                <w:rStyle w:val="apple-converted-space"/>
                <w:shd w:val="clear" w:color="auto" w:fill="FFFFFF"/>
              </w:rPr>
              <w:t>гидрохлорид прокаинамида, гидрохлорид ралоксифе</w:t>
            </w:r>
            <w:r w:rsidR="00FA61F9">
              <w:rPr>
                <w:rStyle w:val="apple-converted-space"/>
                <w:shd w:val="clear" w:color="auto" w:fill="FFFFFF"/>
              </w:rPr>
              <w:t>-на, все транс</w:t>
            </w:r>
            <w:r w:rsidR="00FA61F9" w:rsidRPr="00FA61F9">
              <w:rPr>
                <w:rStyle w:val="apple-converted-space"/>
                <w:shd w:val="clear" w:color="auto" w:fill="FFFFFF"/>
              </w:rPr>
              <w:t>ретиналь (альдегид витамина А), ретино</w:t>
            </w:r>
            <w:r w:rsidR="00FA61F9">
              <w:rPr>
                <w:rStyle w:val="apple-converted-space"/>
                <w:shd w:val="clear" w:color="auto" w:fill="FFFFFF"/>
              </w:rPr>
              <w:t>-</w:t>
            </w:r>
            <w:r w:rsidR="00FA61F9" w:rsidRPr="00FA61F9">
              <w:rPr>
                <w:rStyle w:val="apple-converted-space"/>
                <w:shd w:val="clear" w:color="auto" w:fill="FFFFFF"/>
              </w:rPr>
              <w:lastRenderedPageBreak/>
              <w:t>евая кислота (кислота витамина А), 9-цис-ретиноевая кислота, 13-цис-кислота ретиноевая кислота, п-гидро</w:t>
            </w:r>
            <w:r w:rsidR="00FA61F9">
              <w:rPr>
                <w:rStyle w:val="apple-converted-space"/>
                <w:shd w:val="clear" w:color="auto" w:fill="FFFFFF"/>
              </w:rPr>
              <w:t>-</w:t>
            </w:r>
            <w:r w:rsidR="00FA61F9" w:rsidRPr="00FA61F9">
              <w:rPr>
                <w:rStyle w:val="apple-converted-space"/>
                <w:shd w:val="clear" w:color="auto" w:fill="FFFFFF"/>
              </w:rPr>
              <w:t>ксианилид ретиноевой кислоты, ретинол (витамин А), тамокс</w:t>
            </w:r>
            <w:r w:rsidR="00FA61F9">
              <w:rPr>
                <w:rStyle w:val="apple-converted-space"/>
                <w:shd w:val="clear" w:color="auto" w:fill="FFFFFF"/>
              </w:rPr>
              <w:t>ифен, соль цитрата тамоксифена,</w:t>
            </w:r>
            <w:r w:rsidR="00FA61F9" w:rsidRPr="00FA61F9">
              <w:rPr>
                <w:rStyle w:val="apple-converted-space"/>
                <w:shd w:val="clear" w:color="auto" w:fill="FFFFFF"/>
              </w:rPr>
              <w:t xml:space="preserve"> троглитазон</w:t>
            </w:r>
            <w:r w:rsidR="00FA61F9">
              <w:rPr>
                <w:rStyle w:val="apple-converted-space"/>
                <w:shd w:val="clear" w:color="auto" w:fill="FFFFFF"/>
              </w:rPr>
              <w:t xml:space="preserve"> </w:t>
            </w:r>
          </w:p>
        </w:tc>
        <w:tc>
          <w:tcPr>
            <w:tcW w:w="2268" w:type="dxa"/>
            <w:tcBorders>
              <w:top w:val="single" w:sz="4" w:space="0" w:color="auto"/>
              <w:left w:val="single" w:sz="4" w:space="0" w:color="auto"/>
              <w:bottom w:val="single" w:sz="4" w:space="0" w:color="auto"/>
              <w:right w:val="single" w:sz="4" w:space="0" w:color="auto"/>
            </w:tcBorders>
          </w:tcPr>
          <w:p w:rsidR="00FA61F9" w:rsidRPr="0017704D" w:rsidRDefault="003F1142" w:rsidP="003F1142">
            <w:pPr>
              <w:rPr>
                <w:bCs/>
                <w:sz w:val="18"/>
                <w:szCs w:val="18"/>
                <w:lang w:val="en-US"/>
              </w:rPr>
            </w:pPr>
            <w:r w:rsidRPr="007C5CAE">
              <w:rPr>
                <w:bCs/>
                <w:sz w:val="18"/>
                <w:szCs w:val="18"/>
                <w:lang w:val="en-US"/>
              </w:rPr>
              <w:lastRenderedPageBreak/>
              <w:t xml:space="preserve">Bai Juncai </w:t>
            </w:r>
          </w:p>
          <w:p w:rsidR="003F1142" w:rsidRPr="007C5CAE" w:rsidRDefault="003F1142" w:rsidP="003F1142">
            <w:pPr>
              <w:rPr>
                <w:bCs/>
                <w:sz w:val="18"/>
                <w:szCs w:val="18"/>
                <w:lang w:val="en-US"/>
              </w:rPr>
            </w:pPr>
            <w:r w:rsidRPr="003F1142">
              <w:rPr>
                <w:bCs/>
                <w:sz w:val="18"/>
                <w:szCs w:val="18"/>
              </w:rPr>
              <w:t>и</w:t>
            </w:r>
            <w:r w:rsidRPr="007C5CAE">
              <w:rPr>
                <w:bCs/>
                <w:sz w:val="18"/>
                <w:szCs w:val="18"/>
                <w:lang w:val="en-US"/>
              </w:rPr>
              <w:t xml:space="preserve"> </w:t>
            </w:r>
            <w:r w:rsidRPr="003F1142">
              <w:rPr>
                <w:bCs/>
                <w:sz w:val="18"/>
                <w:szCs w:val="18"/>
              </w:rPr>
              <w:t>др</w:t>
            </w:r>
            <w:r w:rsidRPr="007C5CAE">
              <w:rPr>
                <w:bCs/>
                <w:sz w:val="18"/>
                <w:szCs w:val="18"/>
                <w:lang w:val="en-US"/>
              </w:rPr>
              <w:t>.</w:t>
            </w:r>
          </w:p>
          <w:p w:rsidR="003F1142" w:rsidRPr="0017704D" w:rsidRDefault="003F1142" w:rsidP="003F1142">
            <w:pPr>
              <w:rPr>
                <w:rStyle w:val="apple-converted-space"/>
                <w:sz w:val="18"/>
                <w:szCs w:val="18"/>
                <w:shd w:val="clear" w:color="auto" w:fill="FFFFFF"/>
                <w:lang w:val="en-US"/>
              </w:rPr>
            </w:pPr>
            <w:r w:rsidRPr="007C5CAE">
              <w:rPr>
                <w:bCs/>
                <w:sz w:val="18"/>
                <w:szCs w:val="18"/>
                <w:lang w:val="en-US"/>
              </w:rPr>
              <w:t>(</w:t>
            </w:r>
            <w:r w:rsidRPr="007C5CAE">
              <w:rPr>
                <w:bCs/>
                <w:color w:val="000000"/>
                <w:sz w:val="18"/>
                <w:szCs w:val="18"/>
                <w:shd w:val="clear" w:color="auto" w:fill="FFFFFF"/>
                <w:lang w:val="en-US"/>
              </w:rPr>
              <w:t>S</w:t>
            </w:r>
            <w:r w:rsidR="007C5CAE">
              <w:rPr>
                <w:bCs/>
                <w:color w:val="000000"/>
                <w:sz w:val="18"/>
                <w:szCs w:val="18"/>
                <w:shd w:val="clear" w:color="auto" w:fill="FFFFFF"/>
                <w:lang w:val="en-US"/>
              </w:rPr>
              <w:t>ynergy</w:t>
            </w:r>
            <w:r w:rsidRPr="007C5CAE">
              <w:rPr>
                <w:bCs/>
                <w:color w:val="000000"/>
                <w:sz w:val="18"/>
                <w:szCs w:val="18"/>
                <w:shd w:val="clear" w:color="auto" w:fill="FFFFFF"/>
                <w:lang w:val="en-US"/>
              </w:rPr>
              <w:t xml:space="preserve"> P</w:t>
            </w:r>
            <w:r w:rsidR="007C5CAE">
              <w:rPr>
                <w:bCs/>
                <w:color w:val="000000"/>
                <w:sz w:val="18"/>
                <w:szCs w:val="18"/>
                <w:shd w:val="clear" w:color="auto" w:fill="FFFFFF"/>
                <w:lang w:val="en-US"/>
              </w:rPr>
              <w:t>harmaceuticals</w:t>
            </w:r>
            <w:r w:rsidRPr="007C5CAE">
              <w:rPr>
                <w:bCs/>
                <w:color w:val="000000"/>
                <w:sz w:val="18"/>
                <w:szCs w:val="18"/>
                <w:shd w:val="clear" w:color="auto" w:fill="FFFFFF"/>
                <w:lang w:val="en-US"/>
              </w:rPr>
              <w:t>, I</w:t>
            </w:r>
            <w:r w:rsidR="007C5CAE">
              <w:rPr>
                <w:bCs/>
                <w:color w:val="000000"/>
                <w:sz w:val="18"/>
                <w:szCs w:val="18"/>
                <w:shd w:val="clear" w:color="auto" w:fill="FFFFFF"/>
                <w:lang w:val="en-US"/>
              </w:rPr>
              <w:t>nc</w:t>
            </w:r>
            <w:r w:rsidRPr="007C5CAE">
              <w:rPr>
                <w:bCs/>
                <w:color w:val="000000"/>
                <w:sz w:val="18"/>
                <w:szCs w:val="18"/>
                <w:shd w:val="clear" w:color="auto" w:fill="FFFFFF"/>
                <w:lang w:val="en-US"/>
              </w:rPr>
              <w:t>.</w:t>
            </w:r>
            <w:r w:rsidRPr="007C5CAE">
              <w:rPr>
                <w:rStyle w:val="apple-converted-space"/>
                <w:sz w:val="18"/>
                <w:szCs w:val="18"/>
                <w:shd w:val="clear" w:color="auto" w:fill="FFFFFF"/>
                <w:lang w:val="en-US"/>
              </w:rPr>
              <w:t> )</w:t>
            </w:r>
          </w:p>
          <w:p w:rsidR="00FA61F9" w:rsidRDefault="00FA61F9" w:rsidP="003F1142">
            <w:pPr>
              <w:rPr>
                <w:bCs/>
                <w:color w:val="000000"/>
                <w:sz w:val="18"/>
                <w:szCs w:val="18"/>
                <w:shd w:val="clear" w:color="auto" w:fill="FFFFFF"/>
              </w:rPr>
            </w:pPr>
            <w:r>
              <w:rPr>
                <w:rStyle w:val="apple-converted-space"/>
                <w:sz w:val="18"/>
                <w:szCs w:val="18"/>
                <w:shd w:val="clear" w:color="auto" w:fill="FFFFFF"/>
              </w:rPr>
              <w:t>(</w:t>
            </w:r>
            <w:r w:rsidRPr="00FA61F9">
              <w:rPr>
                <w:bCs/>
                <w:color w:val="000000"/>
                <w:sz w:val="18"/>
                <w:szCs w:val="18"/>
                <w:shd w:val="clear" w:color="auto" w:fill="FFFFFF"/>
              </w:rPr>
              <w:t>Bausch Health Ireland Limited)</w:t>
            </w:r>
          </w:p>
          <w:p w:rsidR="006F5654" w:rsidRPr="00FA61F9" w:rsidRDefault="006F5654" w:rsidP="003F1142">
            <w:pPr>
              <w:rPr>
                <w:sz w:val="18"/>
                <w:szCs w:val="18"/>
              </w:rPr>
            </w:pPr>
          </w:p>
          <w:p w:rsidR="003F1142" w:rsidRPr="007C5CAE" w:rsidRDefault="003F1142" w:rsidP="00EA6BE6">
            <w:pPr>
              <w:rPr>
                <w:bCs/>
                <w:color w:val="000000"/>
                <w:sz w:val="18"/>
                <w:szCs w:val="18"/>
                <w:shd w:val="clear" w:color="auto" w:fill="FFFFFF"/>
                <w:lang w:val="en-US"/>
              </w:rPr>
            </w:pPr>
          </w:p>
        </w:tc>
      </w:tr>
      <w:tr w:rsidR="003F1142" w:rsidRPr="00E121C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F1142" w:rsidRDefault="000F769D" w:rsidP="00A414CC">
            <w:pPr>
              <w:rPr>
                <w:sz w:val="20"/>
                <w:szCs w:val="20"/>
                <w:highlight w:val="yellow"/>
                <w:lang w:val="uk-UA"/>
              </w:rPr>
            </w:pPr>
            <w:r>
              <w:rPr>
                <w:sz w:val="20"/>
                <w:szCs w:val="20"/>
                <w:highlight w:val="yellow"/>
                <w:lang w:val="uk-UA"/>
              </w:rPr>
              <w:lastRenderedPageBreak/>
              <w:t>2.5</w:t>
            </w:r>
            <w:r>
              <w:rPr>
                <w:sz w:val="20"/>
                <w:szCs w:val="20"/>
                <w:highlight w:val="yellow"/>
                <w:lang w:val="en-US"/>
              </w:rPr>
              <w:t>1</w:t>
            </w:r>
            <w:r>
              <w:rPr>
                <w:sz w:val="20"/>
                <w:szCs w:val="20"/>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3F1142" w:rsidRPr="00E121CB" w:rsidRDefault="00E121CB"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3F1142" w:rsidRDefault="00E121CB" w:rsidP="007925D7">
            <w:pPr>
              <w:rPr>
                <w:bCs/>
              </w:rPr>
            </w:pPr>
            <w:r>
              <w:rPr>
                <w:bCs/>
              </w:rPr>
              <w:t>Патент</w:t>
            </w:r>
          </w:p>
          <w:p w:rsidR="00E121CB" w:rsidRPr="00E121CB" w:rsidRDefault="00574243" w:rsidP="00E121CB">
            <w:pPr>
              <w:shd w:val="clear" w:color="auto" w:fill="FFFFFF"/>
              <w:textAlignment w:val="top"/>
              <w:rPr>
                <w:bCs/>
                <w:color w:val="000000" w:themeColor="text1"/>
                <w:spacing w:val="6"/>
                <w:sz w:val="20"/>
                <w:szCs w:val="20"/>
              </w:rPr>
            </w:pPr>
            <w:hyperlink r:id="rId30" w:tgtFrame="_blank" w:tooltip="Ссылка на реестр (открывается в отдельном окне)" w:history="1">
              <w:r w:rsidR="00E121CB" w:rsidRPr="00E121CB">
                <w:rPr>
                  <w:rStyle w:val="ab"/>
                  <w:bCs/>
                  <w:color w:val="000000" w:themeColor="text1"/>
                  <w:spacing w:val="6"/>
                  <w:sz w:val="20"/>
                  <w:szCs w:val="20"/>
                  <w:u w:val="none"/>
                </w:rPr>
                <w:t>2 611 349</w:t>
              </w:r>
            </w:hyperlink>
            <w:r w:rsidR="00E121CB" w:rsidRPr="00E121CB">
              <w:rPr>
                <w:bCs/>
                <w:color w:val="000000" w:themeColor="text1"/>
                <w:spacing w:val="6"/>
                <w:sz w:val="20"/>
                <w:szCs w:val="20"/>
              </w:rPr>
              <w:t xml:space="preserve"> C2</w:t>
            </w:r>
          </w:p>
          <w:p w:rsidR="00E121CB" w:rsidRPr="00E121CB" w:rsidRDefault="00E121CB" w:rsidP="007925D7">
            <w:pPr>
              <w:rPr>
                <w:bCs/>
              </w:rPr>
            </w:pPr>
            <w:r>
              <w:rPr>
                <w:bCs/>
              </w:rPr>
              <w:t>21.02.17</w:t>
            </w:r>
          </w:p>
        </w:tc>
        <w:tc>
          <w:tcPr>
            <w:tcW w:w="3544" w:type="dxa"/>
            <w:tcBorders>
              <w:top w:val="single" w:sz="4" w:space="0" w:color="auto"/>
              <w:left w:val="single" w:sz="4" w:space="0" w:color="auto"/>
              <w:bottom w:val="single" w:sz="4" w:space="0" w:color="auto"/>
              <w:right w:val="single" w:sz="4" w:space="0" w:color="auto"/>
            </w:tcBorders>
          </w:tcPr>
          <w:p w:rsidR="003F1142" w:rsidRPr="00244065" w:rsidRDefault="00E121CB" w:rsidP="00244065">
            <w:pPr>
              <w:rPr>
                <w:bCs/>
              </w:rPr>
            </w:pPr>
            <w:r w:rsidRPr="00244065">
              <w:rPr>
                <w:bCs/>
                <w:color w:val="000000"/>
                <w:spacing w:val="6"/>
                <w:shd w:val="clear" w:color="auto" w:fill="FFFFFF"/>
              </w:rPr>
              <w:t>Ф</w:t>
            </w:r>
            <w:r w:rsidR="00244065" w:rsidRPr="00244065">
              <w:rPr>
                <w:bCs/>
                <w:color w:val="000000"/>
                <w:spacing w:val="6"/>
                <w:shd w:val="clear" w:color="auto" w:fill="FFFFFF"/>
              </w:rPr>
              <w:t>армацевтическая компози</w:t>
            </w:r>
            <w:r w:rsidR="00244065">
              <w:rPr>
                <w:bCs/>
                <w:color w:val="000000"/>
                <w:spacing w:val="6"/>
                <w:shd w:val="clear" w:color="auto" w:fill="FFFFFF"/>
              </w:rPr>
              <w:t>-</w:t>
            </w:r>
            <w:r w:rsidR="00244065" w:rsidRPr="00244065">
              <w:rPr>
                <w:bCs/>
                <w:color w:val="000000"/>
                <w:spacing w:val="6"/>
                <w:shd w:val="clear" w:color="auto" w:fill="FFFFFF"/>
              </w:rPr>
              <w:t>ция</w:t>
            </w:r>
            <w:r w:rsidRPr="00244065">
              <w:rPr>
                <w:bCs/>
                <w:color w:val="000000"/>
                <w:spacing w:val="6"/>
                <w:shd w:val="clear" w:color="auto" w:fill="FFFFFF"/>
              </w:rPr>
              <w:t>,</w:t>
            </w:r>
            <w:r w:rsidR="00244065" w:rsidRPr="00244065">
              <w:rPr>
                <w:b/>
                <w:bCs/>
                <w:color w:val="000000"/>
                <w:spacing w:val="6"/>
                <w:shd w:val="clear" w:color="auto" w:fill="FFFFFF"/>
              </w:rPr>
              <w:t xml:space="preserve"> </w:t>
            </w:r>
            <w:r w:rsidR="00244065" w:rsidRPr="00244065">
              <w:rPr>
                <w:bCs/>
                <w:color w:val="000000"/>
                <w:spacing w:val="6"/>
                <w:shd w:val="clear" w:color="auto" w:fill="FFFFFF"/>
              </w:rPr>
              <w:t>содержащая  производное</w:t>
            </w:r>
            <w:r w:rsidRPr="00244065">
              <w:rPr>
                <w:bCs/>
                <w:color w:val="000000"/>
                <w:spacing w:val="6"/>
                <w:shd w:val="clear" w:color="auto" w:fill="FFFFFF"/>
              </w:rPr>
              <w:t xml:space="preserve"> </w:t>
            </w:r>
            <w:r w:rsidR="00244065" w:rsidRPr="00244065">
              <w:rPr>
                <w:bCs/>
                <w:color w:val="000000"/>
                <w:spacing w:val="6"/>
                <w:shd w:val="clear" w:color="auto" w:fill="FFFFFF"/>
              </w:rPr>
              <w:t>вербенола</w:t>
            </w:r>
            <w:r w:rsidRPr="00244065">
              <w:rPr>
                <w:bCs/>
                <w:color w:val="000000"/>
                <w:spacing w:val="6"/>
                <w:shd w:val="clear" w:color="auto" w:fill="FFFFFF"/>
              </w:rPr>
              <w:t xml:space="preserve">, </w:t>
            </w:r>
            <w:r w:rsidR="00244065">
              <w:rPr>
                <w:bCs/>
                <w:color w:val="000000"/>
                <w:spacing w:val="6"/>
                <w:shd w:val="clear" w:color="auto" w:fill="FFFFFF"/>
              </w:rPr>
              <w:t>для лечения или профилакт</w:t>
            </w:r>
            <w:r w:rsidR="00244065" w:rsidRPr="00244065">
              <w:rPr>
                <w:bCs/>
                <w:color w:val="000000"/>
                <w:spacing w:val="6"/>
                <w:shd w:val="clear" w:color="auto" w:fill="FFFFFF"/>
              </w:rPr>
              <w:t>ики нейрогенера</w:t>
            </w:r>
            <w:r w:rsidR="00244065">
              <w:rPr>
                <w:bCs/>
                <w:color w:val="000000"/>
                <w:spacing w:val="6"/>
                <w:shd w:val="clear" w:color="auto" w:fill="FFFFFF"/>
              </w:rPr>
              <w:t>-</w:t>
            </w:r>
            <w:r w:rsidR="00244065" w:rsidRPr="00244065">
              <w:rPr>
                <w:bCs/>
                <w:color w:val="000000"/>
                <w:spacing w:val="6"/>
                <w:shd w:val="clear" w:color="auto" w:fill="FFFFFF"/>
              </w:rPr>
              <w:t>тивного заболевания</w:t>
            </w:r>
          </w:p>
        </w:tc>
        <w:tc>
          <w:tcPr>
            <w:tcW w:w="5812" w:type="dxa"/>
            <w:tcBorders>
              <w:top w:val="single" w:sz="4" w:space="0" w:color="auto"/>
              <w:left w:val="single" w:sz="4" w:space="0" w:color="auto"/>
              <w:bottom w:val="single" w:sz="4" w:space="0" w:color="auto"/>
              <w:right w:val="single" w:sz="4" w:space="0" w:color="auto"/>
            </w:tcBorders>
          </w:tcPr>
          <w:p w:rsidR="003F1142" w:rsidRPr="00E121CB" w:rsidRDefault="00E121CB" w:rsidP="00E121CB">
            <w:pPr>
              <w:spacing w:before="100" w:beforeAutospacing="1" w:after="100" w:afterAutospacing="1"/>
              <w:jc w:val="both"/>
              <w:rPr>
                <w:rStyle w:val="apple-converted-space"/>
                <w:sz w:val="27"/>
                <w:szCs w:val="27"/>
                <w:shd w:val="clear" w:color="auto" w:fill="FFFFFF"/>
              </w:rPr>
            </w:pPr>
            <w:r>
              <w:rPr>
                <w:color w:val="000000"/>
                <w:spacing w:val="6"/>
                <w:shd w:val="clear" w:color="auto" w:fill="FFFFFF"/>
              </w:rPr>
              <w:t>Относится к производным вербенола, а также к пищевой добавке с эффектом защиты нейронов, подавления окислительного стресса, подавления экспрессирования цитокинов. В дополнение к перечисленному, в качестве ароматизаторов можно с успехом применять натуральные ароматизаторы (тауматин, соединени</w:t>
            </w:r>
            <w:r w:rsidR="00CF381E">
              <w:rPr>
                <w:color w:val="000000"/>
                <w:spacing w:val="6"/>
                <w:shd w:val="clear" w:color="auto" w:fill="FFFFFF"/>
              </w:rPr>
              <w:t>е стевии (например, Ребаудиозид</w:t>
            </w:r>
            <w:r>
              <w:rPr>
                <w:color w:val="000000"/>
                <w:spacing w:val="6"/>
                <w:shd w:val="clear" w:color="auto" w:fill="FFFFFF"/>
              </w:rPr>
              <w:t>А,</w:t>
            </w:r>
            <w:r>
              <w:rPr>
                <w:rStyle w:val="apple-converted-space"/>
                <w:spacing w:val="6"/>
                <w:shd w:val="clear" w:color="auto" w:fill="FFFFFF"/>
              </w:rPr>
              <w:t> </w:t>
            </w:r>
            <w:r w:rsidRPr="00E121CB">
              <w:rPr>
                <w:rStyle w:val="key"/>
                <w:bCs/>
                <w:color w:val="000000" w:themeColor="text1"/>
                <w:spacing w:val="6"/>
                <w:shd w:val="clear" w:color="auto" w:fill="FFFFFF"/>
              </w:rPr>
              <w:t>глицирризин</w:t>
            </w:r>
            <w:r>
              <w:rPr>
                <w:rStyle w:val="apple-converted-space"/>
                <w:spacing w:val="6"/>
                <w:shd w:val="clear" w:color="auto" w:fill="FFFFFF"/>
              </w:rPr>
              <w:t> </w:t>
            </w:r>
            <w:r w:rsidR="00CF381E">
              <w:rPr>
                <w:color w:val="000000"/>
                <w:spacing w:val="6"/>
                <w:shd w:val="clear" w:color="auto" w:fill="FFFFFF"/>
              </w:rPr>
              <w:t>и</w:t>
            </w:r>
            <w:r>
              <w:rPr>
                <w:color w:val="000000"/>
                <w:spacing w:val="6"/>
                <w:shd w:val="clear" w:color="auto" w:fill="FFFFFF"/>
              </w:rPr>
              <w:t>т.п.)) и синтетические ароматизаторы (сахарин, аспартам и т.п.).</w:t>
            </w:r>
            <w:r>
              <w:rPr>
                <w:rStyle w:val="apple-converted-space"/>
                <w:spacing w:val="6"/>
                <w:shd w:val="clear" w:color="auto" w:fill="FFFFFF"/>
              </w:rPr>
              <w:t> </w:t>
            </w:r>
          </w:p>
        </w:tc>
        <w:tc>
          <w:tcPr>
            <w:tcW w:w="2268" w:type="dxa"/>
            <w:tcBorders>
              <w:top w:val="single" w:sz="4" w:space="0" w:color="auto"/>
              <w:left w:val="single" w:sz="4" w:space="0" w:color="auto"/>
              <w:bottom w:val="single" w:sz="4" w:space="0" w:color="auto"/>
              <w:right w:val="single" w:sz="4" w:space="0" w:color="auto"/>
            </w:tcBorders>
          </w:tcPr>
          <w:p w:rsidR="003F1142" w:rsidRPr="00244065" w:rsidRDefault="00E121CB" w:rsidP="00E121CB">
            <w:pPr>
              <w:rPr>
                <w:bCs/>
                <w:color w:val="000000"/>
                <w:spacing w:val="6"/>
                <w:sz w:val="18"/>
                <w:szCs w:val="18"/>
                <w:shd w:val="clear" w:color="auto" w:fill="FFFFFF"/>
              </w:rPr>
            </w:pPr>
            <w:r w:rsidRPr="00244065">
              <w:rPr>
                <w:bCs/>
                <w:color w:val="000000"/>
                <w:spacing w:val="6"/>
                <w:sz w:val="18"/>
                <w:szCs w:val="18"/>
                <w:shd w:val="clear" w:color="auto" w:fill="FFFFFF"/>
              </w:rPr>
              <w:t>Ким Вон Ки и др.</w:t>
            </w:r>
          </w:p>
          <w:p w:rsidR="00E121CB" w:rsidRPr="00E121CB" w:rsidRDefault="00E121CB" w:rsidP="00244065">
            <w:pPr>
              <w:rPr>
                <w:bCs/>
                <w:color w:val="000000"/>
                <w:sz w:val="18"/>
                <w:szCs w:val="18"/>
                <w:shd w:val="clear" w:color="auto" w:fill="FFFFFF"/>
              </w:rPr>
            </w:pPr>
            <w:r w:rsidRPr="00244065">
              <w:rPr>
                <w:bCs/>
                <w:color w:val="000000"/>
                <w:spacing w:val="6"/>
                <w:sz w:val="18"/>
                <w:szCs w:val="18"/>
                <w:shd w:val="clear" w:color="auto" w:fill="FFFFFF"/>
              </w:rPr>
              <w:t>(</w:t>
            </w:r>
            <w:r w:rsidR="00244065" w:rsidRPr="00244065">
              <w:rPr>
                <w:bCs/>
                <w:color w:val="000000"/>
                <w:spacing w:val="6"/>
                <w:sz w:val="18"/>
                <w:szCs w:val="18"/>
                <w:shd w:val="clear" w:color="auto" w:fill="FFFFFF"/>
              </w:rPr>
              <w:t>К</w:t>
            </w:r>
            <w:r w:rsidR="00244065">
              <w:rPr>
                <w:bCs/>
                <w:color w:val="000000"/>
                <w:spacing w:val="6"/>
                <w:sz w:val="18"/>
                <w:szCs w:val="18"/>
                <w:shd w:val="clear" w:color="auto" w:fill="FFFFFF"/>
              </w:rPr>
              <w:t>орея</w:t>
            </w:r>
            <w:r w:rsidR="00244065" w:rsidRPr="00244065">
              <w:rPr>
                <w:bCs/>
                <w:color w:val="000000"/>
                <w:spacing w:val="6"/>
                <w:sz w:val="18"/>
                <w:szCs w:val="18"/>
                <w:shd w:val="clear" w:color="auto" w:fill="FFFFFF"/>
              </w:rPr>
              <w:t xml:space="preserve"> Ю</w:t>
            </w:r>
            <w:r w:rsidR="00244065">
              <w:rPr>
                <w:bCs/>
                <w:color w:val="000000"/>
                <w:spacing w:val="6"/>
                <w:sz w:val="18"/>
                <w:szCs w:val="18"/>
                <w:shd w:val="clear" w:color="auto" w:fill="FFFFFF"/>
              </w:rPr>
              <w:t>ниверсити</w:t>
            </w:r>
            <w:r w:rsidR="00244065" w:rsidRPr="00244065">
              <w:rPr>
                <w:bCs/>
                <w:color w:val="000000"/>
                <w:spacing w:val="6"/>
                <w:sz w:val="18"/>
                <w:szCs w:val="18"/>
                <w:shd w:val="clear" w:color="auto" w:fill="FFFFFF"/>
              </w:rPr>
              <w:t xml:space="preserve"> Р</w:t>
            </w:r>
            <w:r w:rsidR="00244065">
              <w:rPr>
                <w:bCs/>
                <w:color w:val="000000"/>
                <w:spacing w:val="6"/>
                <w:sz w:val="18"/>
                <w:szCs w:val="18"/>
                <w:shd w:val="clear" w:color="auto" w:fill="FFFFFF"/>
              </w:rPr>
              <w:t>исерч</w:t>
            </w:r>
            <w:r w:rsidR="00244065" w:rsidRPr="00244065">
              <w:rPr>
                <w:bCs/>
                <w:color w:val="000000"/>
                <w:spacing w:val="6"/>
                <w:sz w:val="18"/>
                <w:szCs w:val="18"/>
                <w:shd w:val="clear" w:color="auto" w:fill="FFFFFF"/>
              </w:rPr>
              <w:t xml:space="preserve"> </w:t>
            </w:r>
            <w:r w:rsidR="00244065">
              <w:rPr>
                <w:bCs/>
                <w:color w:val="000000"/>
                <w:spacing w:val="6"/>
                <w:sz w:val="18"/>
                <w:szCs w:val="18"/>
                <w:shd w:val="clear" w:color="auto" w:fill="FFFFFF"/>
              </w:rPr>
              <w:t>энд</w:t>
            </w:r>
            <w:r w:rsidR="00244065" w:rsidRPr="00244065">
              <w:rPr>
                <w:bCs/>
                <w:color w:val="000000"/>
                <w:spacing w:val="6"/>
                <w:sz w:val="18"/>
                <w:szCs w:val="18"/>
                <w:shd w:val="clear" w:color="auto" w:fill="FFFFFF"/>
              </w:rPr>
              <w:t xml:space="preserve"> Б</w:t>
            </w:r>
            <w:r w:rsidR="00244065">
              <w:rPr>
                <w:bCs/>
                <w:color w:val="000000"/>
                <w:spacing w:val="6"/>
                <w:sz w:val="18"/>
                <w:szCs w:val="18"/>
                <w:shd w:val="clear" w:color="auto" w:fill="FFFFFF"/>
              </w:rPr>
              <w:t>изнес</w:t>
            </w:r>
            <w:r w:rsidR="00244065" w:rsidRPr="00244065">
              <w:rPr>
                <w:bCs/>
                <w:color w:val="000000"/>
                <w:spacing w:val="6"/>
                <w:sz w:val="18"/>
                <w:szCs w:val="18"/>
                <w:shd w:val="clear" w:color="auto" w:fill="FFFFFF"/>
              </w:rPr>
              <w:t xml:space="preserve"> Ф</w:t>
            </w:r>
            <w:r w:rsidR="00244065">
              <w:rPr>
                <w:bCs/>
                <w:color w:val="000000"/>
                <w:spacing w:val="6"/>
                <w:sz w:val="18"/>
                <w:szCs w:val="18"/>
                <w:shd w:val="clear" w:color="auto" w:fill="FFFFFF"/>
              </w:rPr>
              <w:t>аундейшн</w:t>
            </w:r>
            <w:r w:rsidRPr="00244065">
              <w:rPr>
                <w:bCs/>
                <w:color w:val="000000"/>
                <w:spacing w:val="6"/>
                <w:sz w:val="18"/>
                <w:szCs w:val="18"/>
                <w:shd w:val="clear" w:color="auto" w:fill="FFFFFF"/>
              </w:rPr>
              <w:t>)</w:t>
            </w:r>
          </w:p>
        </w:tc>
      </w:tr>
      <w:tr w:rsidR="003F1142" w:rsidRPr="00ED4E9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F1142" w:rsidRDefault="003B0379" w:rsidP="003B0379">
            <w:pPr>
              <w:rPr>
                <w:sz w:val="20"/>
                <w:szCs w:val="20"/>
                <w:highlight w:val="yellow"/>
                <w:lang w:val="uk-UA"/>
              </w:rPr>
            </w:pPr>
            <w:r>
              <w:rPr>
                <w:sz w:val="20"/>
                <w:szCs w:val="20"/>
                <w:highlight w:val="yellow"/>
                <w:lang w:val="uk-UA"/>
              </w:rPr>
              <w:t>2.5</w:t>
            </w:r>
            <w:r>
              <w:rPr>
                <w:sz w:val="20"/>
                <w:szCs w:val="20"/>
                <w:highlight w:val="yellow"/>
                <w:lang w:val="en-US"/>
              </w:rPr>
              <w:t>1</w:t>
            </w:r>
            <w:r>
              <w:rPr>
                <w:sz w:val="20"/>
                <w:szCs w:val="20"/>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3F1142" w:rsidRPr="00602128" w:rsidRDefault="00602128" w:rsidP="00A414CC">
            <w:r>
              <w:t>США</w:t>
            </w:r>
          </w:p>
        </w:tc>
        <w:tc>
          <w:tcPr>
            <w:tcW w:w="1701" w:type="dxa"/>
            <w:tcBorders>
              <w:top w:val="single" w:sz="4" w:space="0" w:color="auto"/>
              <w:left w:val="single" w:sz="4" w:space="0" w:color="auto"/>
              <w:bottom w:val="single" w:sz="4" w:space="0" w:color="auto"/>
              <w:right w:val="single" w:sz="4" w:space="0" w:color="auto"/>
            </w:tcBorders>
          </w:tcPr>
          <w:p w:rsidR="003F1142" w:rsidRDefault="00602128" w:rsidP="007925D7">
            <w:pPr>
              <w:rPr>
                <w:bCs/>
              </w:rPr>
            </w:pPr>
            <w:r>
              <w:rPr>
                <w:bCs/>
              </w:rPr>
              <w:t>Патент</w:t>
            </w:r>
          </w:p>
          <w:p w:rsidR="00602128" w:rsidRPr="00602128" w:rsidRDefault="00602128" w:rsidP="00602128">
            <w:pPr>
              <w:rPr>
                <w:bCs/>
              </w:rPr>
            </w:pPr>
            <w:r w:rsidRPr="00602128">
              <w:rPr>
                <w:bCs/>
              </w:rPr>
              <w:t>9,585,921</w:t>
            </w:r>
          </w:p>
          <w:p w:rsidR="00602128" w:rsidRDefault="00602128" w:rsidP="00602128">
            <w:pPr>
              <w:rPr>
                <w:bCs/>
              </w:rPr>
            </w:pPr>
            <w:r w:rsidRPr="00602128">
              <w:rPr>
                <w:bCs/>
              </w:rPr>
              <w:t>07.03.17</w:t>
            </w:r>
          </w:p>
          <w:p w:rsidR="00222DAC" w:rsidRDefault="00222DAC" w:rsidP="00602128">
            <w:pPr>
              <w:rPr>
                <w:bCs/>
              </w:rPr>
            </w:pPr>
            <w:r>
              <w:rPr>
                <w:bCs/>
              </w:rPr>
              <w:t>Патент</w:t>
            </w:r>
          </w:p>
          <w:p w:rsidR="00222DAC" w:rsidRPr="00222DAC" w:rsidRDefault="00222DAC" w:rsidP="00602128">
            <w:pPr>
              <w:rPr>
                <w:bCs/>
                <w:color w:val="000000"/>
                <w:shd w:val="clear" w:color="auto" w:fill="FFFFFF"/>
              </w:rPr>
            </w:pPr>
            <w:r w:rsidRPr="00222DAC">
              <w:rPr>
                <w:bCs/>
                <w:color w:val="000000"/>
                <w:shd w:val="clear" w:color="auto" w:fill="FFFFFF"/>
              </w:rPr>
              <w:t>9,855,303</w:t>
            </w:r>
          </w:p>
          <w:p w:rsidR="00222DAC" w:rsidRDefault="00222DAC" w:rsidP="00602128">
            <w:pPr>
              <w:rPr>
                <w:bCs/>
                <w:color w:val="000000"/>
                <w:shd w:val="clear" w:color="auto" w:fill="FFFFFF"/>
              </w:rPr>
            </w:pPr>
            <w:r w:rsidRPr="00222DAC">
              <w:rPr>
                <w:bCs/>
                <w:color w:val="000000"/>
                <w:shd w:val="clear" w:color="auto" w:fill="FFFFFF"/>
              </w:rPr>
              <w:t>02.01.18</w:t>
            </w:r>
          </w:p>
          <w:p w:rsidR="003770BB" w:rsidRDefault="003770BB" w:rsidP="00602128">
            <w:pPr>
              <w:rPr>
                <w:bCs/>
                <w:color w:val="000000"/>
                <w:shd w:val="clear" w:color="auto" w:fill="FFFFFF"/>
              </w:rPr>
            </w:pPr>
            <w:r>
              <w:rPr>
                <w:bCs/>
                <w:color w:val="000000"/>
                <w:shd w:val="clear" w:color="auto" w:fill="FFFFFF"/>
              </w:rPr>
              <w:t>Заявка</w:t>
            </w:r>
          </w:p>
          <w:p w:rsidR="003770BB" w:rsidRDefault="003770BB" w:rsidP="003770BB">
            <w:pPr>
              <w:rPr>
                <w:bCs/>
              </w:rPr>
            </w:pPr>
            <w:r w:rsidRPr="003770BB">
              <w:rPr>
                <w:bCs/>
              </w:rPr>
              <w:t>20180200310</w:t>
            </w:r>
          </w:p>
          <w:p w:rsidR="003770BB" w:rsidRDefault="003770BB" w:rsidP="00602128">
            <w:pPr>
              <w:rPr>
                <w:bCs/>
                <w:color w:val="000000"/>
                <w:shd w:val="clear" w:color="auto" w:fill="FFFFFF"/>
              </w:rPr>
            </w:pPr>
            <w:r>
              <w:rPr>
                <w:bCs/>
              </w:rPr>
              <w:t>А1</w:t>
            </w:r>
          </w:p>
          <w:p w:rsidR="003770BB" w:rsidRDefault="003770BB" w:rsidP="00602128">
            <w:pPr>
              <w:rPr>
                <w:bCs/>
                <w:color w:val="000000"/>
                <w:shd w:val="clear" w:color="auto" w:fill="FFFFFF"/>
              </w:rPr>
            </w:pPr>
            <w:r>
              <w:rPr>
                <w:bCs/>
                <w:color w:val="000000"/>
                <w:shd w:val="clear" w:color="auto" w:fill="FFFFFF"/>
              </w:rPr>
              <w:t>19.07.18</w:t>
            </w:r>
          </w:p>
          <w:p w:rsidR="00E56828" w:rsidRDefault="00E56828" w:rsidP="00602128">
            <w:pPr>
              <w:rPr>
                <w:bCs/>
                <w:color w:val="000000"/>
                <w:shd w:val="clear" w:color="auto" w:fill="FFFFFF"/>
              </w:rPr>
            </w:pPr>
            <w:r>
              <w:rPr>
                <w:bCs/>
                <w:color w:val="000000"/>
                <w:shd w:val="clear" w:color="auto" w:fill="FFFFFF"/>
              </w:rPr>
              <w:t>Патент</w:t>
            </w:r>
          </w:p>
          <w:p w:rsidR="00E56828" w:rsidRDefault="00E56828" w:rsidP="00602128">
            <w:pPr>
              <w:rPr>
                <w:bCs/>
                <w:color w:val="000000"/>
                <w:shd w:val="clear" w:color="auto" w:fill="FFFFFF"/>
              </w:rPr>
            </w:pPr>
            <w:r w:rsidRPr="00E56828">
              <w:rPr>
                <w:bCs/>
                <w:color w:val="000000"/>
                <w:shd w:val="clear" w:color="auto" w:fill="FFFFFF"/>
              </w:rPr>
              <w:t>10,064,901</w:t>
            </w:r>
          </w:p>
          <w:p w:rsidR="00E56828" w:rsidRDefault="00E56828" w:rsidP="00602128">
            <w:pPr>
              <w:rPr>
                <w:bCs/>
                <w:color w:val="000000"/>
                <w:shd w:val="clear" w:color="auto" w:fill="FFFFFF"/>
              </w:rPr>
            </w:pPr>
            <w:r>
              <w:rPr>
                <w:bCs/>
                <w:color w:val="000000"/>
                <w:shd w:val="clear" w:color="auto" w:fill="FFFFFF"/>
              </w:rPr>
              <w:t>04.09.18</w:t>
            </w:r>
          </w:p>
          <w:p w:rsidR="00ED4E94" w:rsidRPr="00ED4E94" w:rsidRDefault="00ED4E94" w:rsidP="00ED4E94">
            <w:pPr>
              <w:rPr>
                <w:bCs/>
              </w:rPr>
            </w:pPr>
            <w:r w:rsidRPr="00ED4E94">
              <w:rPr>
                <w:bCs/>
              </w:rPr>
              <w:t>Заявка</w:t>
            </w:r>
            <w:r w:rsidRPr="00ED4E94">
              <w:rPr>
                <w:bCs/>
              </w:rPr>
              <w:br/>
              <w:t>20190099455</w:t>
            </w:r>
          </w:p>
          <w:p w:rsidR="00ED4E94" w:rsidRDefault="00ED4E94" w:rsidP="00ED4E94">
            <w:pPr>
              <w:rPr>
                <w:bCs/>
              </w:rPr>
            </w:pPr>
            <w:r w:rsidRPr="00ED4E94">
              <w:rPr>
                <w:bCs/>
              </w:rPr>
              <w:t>А1</w:t>
            </w:r>
          </w:p>
          <w:p w:rsidR="00602128" w:rsidRPr="00E121CB" w:rsidRDefault="00ED4E94" w:rsidP="00ED4E94">
            <w:pPr>
              <w:rPr>
                <w:bCs/>
              </w:rPr>
            </w:pPr>
            <w:r>
              <w:rPr>
                <w:bCs/>
              </w:rPr>
              <w:t>04.04.19</w:t>
            </w:r>
          </w:p>
        </w:tc>
        <w:tc>
          <w:tcPr>
            <w:tcW w:w="3544" w:type="dxa"/>
            <w:tcBorders>
              <w:top w:val="single" w:sz="4" w:space="0" w:color="auto"/>
              <w:left w:val="single" w:sz="4" w:space="0" w:color="auto"/>
              <w:bottom w:val="single" w:sz="4" w:space="0" w:color="auto"/>
              <w:right w:val="single" w:sz="4" w:space="0" w:color="auto"/>
            </w:tcBorders>
          </w:tcPr>
          <w:p w:rsidR="003F1142" w:rsidRPr="00E121CB" w:rsidRDefault="00602128" w:rsidP="00FE257E">
            <w:pPr>
              <w:rPr>
                <w:bCs/>
              </w:rPr>
            </w:pPr>
            <w:r w:rsidRPr="00602128">
              <w:rPr>
                <w:bCs/>
              </w:rPr>
              <w:t>Композиции и методы</w:t>
            </w:r>
          </w:p>
        </w:tc>
        <w:tc>
          <w:tcPr>
            <w:tcW w:w="5812" w:type="dxa"/>
            <w:tcBorders>
              <w:top w:val="single" w:sz="4" w:space="0" w:color="auto"/>
              <w:left w:val="single" w:sz="4" w:space="0" w:color="auto"/>
              <w:bottom w:val="single" w:sz="4" w:space="0" w:color="auto"/>
              <w:right w:val="single" w:sz="4" w:space="0" w:color="auto"/>
            </w:tcBorders>
          </w:tcPr>
          <w:p w:rsidR="003F1142" w:rsidRPr="00602128" w:rsidRDefault="00602128" w:rsidP="00EF25F2">
            <w:pPr>
              <w:spacing w:before="100" w:beforeAutospacing="1" w:after="100" w:afterAutospacing="1"/>
              <w:jc w:val="both"/>
              <w:rPr>
                <w:rStyle w:val="apple-converted-space"/>
                <w:shd w:val="clear" w:color="auto" w:fill="FFFFFF"/>
              </w:rPr>
            </w:pPr>
            <w:r>
              <w:rPr>
                <w:rStyle w:val="apple-converted-space"/>
                <w:shd w:val="clear" w:color="auto" w:fill="FFFFFF"/>
              </w:rPr>
              <w:t>Т</w:t>
            </w:r>
            <w:r w:rsidRPr="00602128">
              <w:rPr>
                <w:rStyle w:val="apple-converted-space"/>
                <w:shd w:val="clear" w:color="auto" w:fill="FFFFFF"/>
              </w:rPr>
              <w:t>ерапевтические композиции, содержащие непатогенные споры бактериального характера, способствующие прорастанию, для профилактики, контроля и лечения заболеваний, расстройств и состояний желудочно-кишечного тракта и для общего состояния здоровья.</w:t>
            </w:r>
            <w:r>
              <w:t xml:space="preserve"> </w:t>
            </w:r>
            <w:r w:rsidRPr="00602128">
              <w:rPr>
                <w:rStyle w:val="apple-converted-space"/>
                <w:shd w:val="clear" w:color="auto" w:fill="FFFFFF"/>
              </w:rPr>
              <w:t>В других вариантах осуществления эксципиент содержит подсластитель. Неограничивающие примеры подходящих подсластителей включают</w:t>
            </w:r>
            <w:r>
              <w:rPr>
                <w:rStyle w:val="apple-converted-space"/>
                <w:shd w:val="clear" w:color="auto" w:fill="FFFFFF"/>
              </w:rPr>
              <w:t>:</w:t>
            </w:r>
            <w:r w:rsidRPr="00602128">
              <w:rPr>
                <w:rStyle w:val="apple-converted-space"/>
                <w:shd w:val="clear" w:color="auto" w:fill="FFFFFF"/>
              </w:rPr>
              <w:t xml:space="preserve"> глюкозу</w:t>
            </w:r>
            <w:r w:rsidR="00731F99">
              <w:rPr>
                <w:rStyle w:val="apple-converted-space"/>
                <w:shd w:val="clear" w:color="auto" w:fill="FFFFFF"/>
              </w:rPr>
              <w:t>,соединения дигидрохалкон, глицирризин,</w:t>
            </w:r>
            <w:r w:rsidR="00731F99" w:rsidRPr="00731F99">
              <w:rPr>
                <w:rStyle w:val="apple-converted-space"/>
                <w:shd w:val="clear" w:color="auto" w:fill="FFFFFF"/>
              </w:rPr>
              <w:t xml:space="preserve"> </w:t>
            </w:r>
            <w:r w:rsidR="00CF381E">
              <w:rPr>
                <w:rStyle w:val="apple-converted-space"/>
                <w:shd w:val="clear" w:color="auto" w:fill="FFFFFF"/>
              </w:rPr>
              <w:t>маннит, силитол и тому подобное</w:t>
            </w:r>
          </w:p>
        </w:tc>
        <w:tc>
          <w:tcPr>
            <w:tcW w:w="2268" w:type="dxa"/>
            <w:tcBorders>
              <w:top w:val="single" w:sz="4" w:space="0" w:color="auto"/>
              <w:left w:val="single" w:sz="4" w:space="0" w:color="auto"/>
              <w:bottom w:val="single" w:sz="4" w:space="0" w:color="auto"/>
              <w:right w:val="single" w:sz="4" w:space="0" w:color="auto"/>
            </w:tcBorders>
          </w:tcPr>
          <w:p w:rsidR="00ED4E94" w:rsidRPr="00D44897" w:rsidRDefault="00731F99" w:rsidP="00EA6BE6">
            <w:pPr>
              <w:rPr>
                <w:rStyle w:val="apple-converted-space"/>
                <w:sz w:val="18"/>
                <w:szCs w:val="18"/>
                <w:shd w:val="clear" w:color="auto" w:fill="FFFFFF"/>
                <w:lang w:val="en-US"/>
              </w:rPr>
            </w:pPr>
            <w:r w:rsidRPr="00731F99">
              <w:rPr>
                <w:bCs/>
                <w:color w:val="000000"/>
                <w:sz w:val="18"/>
                <w:szCs w:val="18"/>
                <w:shd w:val="clear" w:color="auto" w:fill="FFFFFF"/>
                <w:lang w:val="en-US"/>
              </w:rPr>
              <w:t>McKenzie Gregory</w:t>
            </w:r>
            <w:r w:rsidRPr="00731F99">
              <w:rPr>
                <w:rStyle w:val="apple-converted-space"/>
                <w:sz w:val="18"/>
                <w:szCs w:val="18"/>
                <w:shd w:val="clear" w:color="auto" w:fill="FFFFFF"/>
                <w:lang w:val="en-US"/>
              </w:rPr>
              <w:t> </w:t>
            </w:r>
          </w:p>
          <w:p w:rsidR="003F1142" w:rsidRPr="00731F99" w:rsidRDefault="00731F99" w:rsidP="00EA6BE6">
            <w:pPr>
              <w:rPr>
                <w:rStyle w:val="apple-converted-space"/>
                <w:sz w:val="18"/>
                <w:szCs w:val="18"/>
                <w:shd w:val="clear" w:color="auto" w:fill="FFFFFF"/>
                <w:lang w:val="en-US"/>
              </w:rPr>
            </w:pPr>
            <w:r w:rsidRPr="00731F99">
              <w:rPr>
                <w:rStyle w:val="apple-converted-space"/>
                <w:sz w:val="18"/>
                <w:szCs w:val="18"/>
                <w:shd w:val="clear" w:color="auto" w:fill="FFFFFF"/>
              </w:rPr>
              <w:t>и</w:t>
            </w:r>
            <w:r w:rsidRPr="00731F99">
              <w:rPr>
                <w:rStyle w:val="apple-converted-space"/>
                <w:sz w:val="18"/>
                <w:szCs w:val="18"/>
                <w:shd w:val="clear" w:color="auto" w:fill="FFFFFF"/>
                <w:lang w:val="en-US"/>
              </w:rPr>
              <w:t xml:space="preserve"> </w:t>
            </w:r>
            <w:r w:rsidRPr="00731F99">
              <w:rPr>
                <w:rStyle w:val="apple-converted-space"/>
                <w:sz w:val="18"/>
                <w:szCs w:val="18"/>
                <w:shd w:val="clear" w:color="auto" w:fill="FFFFFF"/>
              </w:rPr>
              <w:t>др</w:t>
            </w:r>
            <w:r w:rsidRPr="00731F99">
              <w:rPr>
                <w:rStyle w:val="apple-converted-space"/>
                <w:sz w:val="18"/>
                <w:szCs w:val="18"/>
                <w:shd w:val="clear" w:color="auto" w:fill="FFFFFF"/>
                <w:lang w:val="en-US"/>
              </w:rPr>
              <w:t>.</w:t>
            </w:r>
          </w:p>
          <w:p w:rsidR="00ED4E94" w:rsidRPr="00D44897" w:rsidRDefault="00731F99" w:rsidP="00EA6BE6">
            <w:pPr>
              <w:rPr>
                <w:bCs/>
                <w:color w:val="000000"/>
                <w:sz w:val="18"/>
                <w:szCs w:val="18"/>
                <w:shd w:val="clear" w:color="auto" w:fill="FFFFFF"/>
                <w:lang w:val="en-US"/>
              </w:rPr>
            </w:pPr>
            <w:r w:rsidRPr="00731F99">
              <w:rPr>
                <w:rStyle w:val="apple-converted-space"/>
                <w:sz w:val="18"/>
                <w:szCs w:val="18"/>
                <w:shd w:val="clear" w:color="auto" w:fill="FFFFFF"/>
                <w:lang w:val="en-US"/>
              </w:rPr>
              <w:t>(</w:t>
            </w:r>
            <w:r w:rsidRPr="00731F99">
              <w:rPr>
                <w:bCs/>
                <w:color w:val="000000"/>
                <w:sz w:val="18"/>
                <w:szCs w:val="18"/>
                <w:shd w:val="clear" w:color="auto" w:fill="FFFFFF"/>
                <w:lang w:val="en-US"/>
              </w:rPr>
              <w:t xml:space="preserve">Seres Therapeutics, </w:t>
            </w:r>
          </w:p>
          <w:p w:rsidR="00731F99" w:rsidRPr="00CC4DF7" w:rsidRDefault="00731F99" w:rsidP="00EA6BE6">
            <w:pPr>
              <w:rPr>
                <w:b/>
                <w:bCs/>
                <w:color w:val="000000"/>
                <w:sz w:val="18"/>
                <w:szCs w:val="18"/>
                <w:shd w:val="clear" w:color="auto" w:fill="FFFFFF"/>
                <w:lang w:val="en-US"/>
              </w:rPr>
            </w:pPr>
            <w:r w:rsidRPr="00731F99">
              <w:rPr>
                <w:bCs/>
                <w:color w:val="000000"/>
                <w:sz w:val="18"/>
                <w:szCs w:val="18"/>
                <w:shd w:val="clear" w:color="auto" w:fill="FFFFFF"/>
                <w:lang w:val="en-US"/>
              </w:rPr>
              <w:t>Inc.</w:t>
            </w:r>
            <w:r w:rsidRPr="00CC4DF7">
              <w:rPr>
                <w:bCs/>
                <w:color w:val="000000"/>
                <w:sz w:val="18"/>
                <w:szCs w:val="18"/>
                <w:shd w:val="clear" w:color="auto" w:fill="FFFFFF"/>
                <w:lang w:val="en-US"/>
              </w:rPr>
              <w:t>)</w:t>
            </w:r>
          </w:p>
        </w:tc>
      </w:tr>
      <w:tr w:rsidR="003F114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F1142" w:rsidRDefault="003B0379" w:rsidP="003B0379">
            <w:pPr>
              <w:rPr>
                <w:sz w:val="20"/>
                <w:szCs w:val="20"/>
                <w:highlight w:val="yellow"/>
                <w:lang w:val="uk-UA"/>
              </w:rPr>
            </w:pPr>
            <w:r>
              <w:rPr>
                <w:sz w:val="20"/>
                <w:szCs w:val="20"/>
                <w:highlight w:val="yellow"/>
                <w:lang w:val="uk-UA"/>
              </w:rPr>
              <w:t>2.5</w:t>
            </w:r>
            <w:r>
              <w:rPr>
                <w:sz w:val="20"/>
                <w:szCs w:val="20"/>
                <w:highlight w:val="yellow"/>
                <w:lang w:val="en-US"/>
              </w:rPr>
              <w:t>1</w:t>
            </w:r>
            <w:r>
              <w:rPr>
                <w:sz w:val="20"/>
                <w:szCs w:val="20"/>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3F1142" w:rsidRPr="00731F99" w:rsidRDefault="003B0379"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020037" w:rsidRDefault="00020037" w:rsidP="007925D7">
            <w:pPr>
              <w:rPr>
                <w:bCs/>
                <w:color w:val="000000"/>
                <w:shd w:val="clear" w:color="auto" w:fill="FFFFFF"/>
              </w:rPr>
            </w:pPr>
            <w:r>
              <w:rPr>
                <w:bCs/>
                <w:color w:val="000000"/>
                <w:shd w:val="clear" w:color="auto" w:fill="FFFFFF"/>
              </w:rPr>
              <w:t>Заявка</w:t>
            </w:r>
          </w:p>
          <w:p w:rsidR="003F1142" w:rsidRPr="00020037" w:rsidRDefault="00020037" w:rsidP="007925D7">
            <w:pPr>
              <w:rPr>
                <w:bCs/>
                <w:color w:val="000000"/>
                <w:shd w:val="clear" w:color="auto" w:fill="FFFFFF"/>
              </w:rPr>
            </w:pPr>
            <w:r w:rsidRPr="00020037">
              <w:rPr>
                <w:bCs/>
                <w:color w:val="000000"/>
                <w:shd w:val="clear" w:color="auto" w:fill="FFFFFF"/>
              </w:rPr>
              <w:t>20170065680</w:t>
            </w:r>
          </w:p>
          <w:p w:rsidR="00020037" w:rsidRPr="00020037" w:rsidRDefault="00020037" w:rsidP="007925D7">
            <w:pPr>
              <w:rPr>
                <w:bCs/>
                <w:color w:val="000000"/>
                <w:shd w:val="clear" w:color="auto" w:fill="FFFFFF"/>
              </w:rPr>
            </w:pPr>
            <w:r w:rsidRPr="00020037">
              <w:rPr>
                <w:bCs/>
                <w:color w:val="000000"/>
                <w:shd w:val="clear" w:color="auto" w:fill="FFFFFF"/>
              </w:rPr>
              <w:t>А1</w:t>
            </w:r>
          </w:p>
          <w:p w:rsidR="00020037" w:rsidRDefault="00020037" w:rsidP="007925D7">
            <w:pPr>
              <w:rPr>
                <w:bCs/>
                <w:color w:val="000000"/>
                <w:shd w:val="clear" w:color="auto" w:fill="FFFFFF"/>
              </w:rPr>
            </w:pPr>
            <w:r w:rsidRPr="00020037">
              <w:rPr>
                <w:bCs/>
                <w:color w:val="000000"/>
                <w:shd w:val="clear" w:color="auto" w:fill="FFFFFF"/>
              </w:rPr>
              <w:lastRenderedPageBreak/>
              <w:t>09.03.17</w:t>
            </w:r>
          </w:p>
          <w:p w:rsidR="00DC0BB2" w:rsidRDefault="00DC0BB2" w:rsidP="00DC0BB2">
            <w:pPr>
              <w:rPr>
                <w:bCs/>
                <w:color w:val="000000"/>
                <w:shd w:val="clear" w:color="auto" w:fill="FFFFFF"/>
              </w:rPr>
            </w:pPr>
            <w:r>
              <w:rPr>
                <w:bCs/>
                <w:color w:val="000000"/>
                <w:shd w:val="clear" w:color="auto" w:fill="FFFFFF"/>
              </w:rPr>
              <w:t>Заявка</w:t>
            </w:r>
          </w:p>
          <w:p w:rsidR="00DC0BB2" w:rsidRPr="00020037" w:rsidRDefault="00DC0BB2" w:rsidP="00DC0BB2">
            <w:pPr>
              <w:rPr>
                <w:bCs/>
                <w:color w:val="000000"/>
                <w:shd w:val="clear" w:color="auto" w:fill="FFFFFF"/>
              </w:rPr>
            </w:pPr>
            <w:r w:rsidRPr="00DC0BB2">
              <w:rPr>
                <w:bCs/>
                <w:color w:val="000000"/>
                <w:shd w:val="clear" w:color="auto" w:fill="FFFFFF"/>
              </w:rPr>
              <w:t>20180133289</w:t>
            </w:r>
            <w:r w:rsidRPr="00020037">
              <w:rPr>
                <w:bCs/>
                <w:color w:val="000000"/>
                <w:shd w:val="clear" w:color="auto" w:fill="FFFFFF"/>
              </w:rPr>
              <w:t>А1</w:t>
            </w:r>
          </w:p>
          <w:p w:rsidR="00DC0BB2" w:rsidRDefault="00DC0BB2" w:rsidP="00DC0BB2">
            <w:pPr>
              <w:rPr>
                <w:bCs/>
                <w:color w:val="000000"/>
                <w:shd w:val="clear" w:color="auto" w:fill="FFFFFF"/>
              </w:rPr>
            </w:pPr>
            <w:r>
              <w:rPr>
                <w:bCs/>
                <w:color w:val="000000"/>
                <w:shd w:val="clear" w:color="auto" w:fill="FFFFFF"/>
              </w:rPr>
              <w:t>17</w:t>
            </w:r>
            <w:r w:rsidRPr="00020037">
              <w:rPr>
                <w:bCs/>
                <w:color w:val="000000"/>
                <w:shd w:val="clear" w:color="auto" w:fill="FFFFFF"/>
              </w:rPr>
              <w:t>.0</w:t>
            </w:r>
            <w:r>
              <w:rPr>
                <w:bCs/>
                <w:color w:val="000000"/>
                <w:shd w:val="clear" w:color="auto" w:fill="FFFFFF"/>
              </w:rPr>
              <w:t>5</w:t>
            </w:r>
            <w:r w:rsidRPr="00020037">
              <w:rPr>
                <w:bCs/>
                <w:color w:val="000000"/>
                <w:shd w:val="clear" w:color="auto" w:fill="FFFFFF"/>
              </w:rPr>
              <w:t>.1</w:t>
            </w:r>
            <w:r>
              <w:rPr>
                <w:bCs/>
                <w:color w:val="000000"/>
                <w:shd w:val="clear" w:color="auto" w:fill="FFFFFF"/>
              </w:rPr>
              <w:t>8</w:t>
            </w:r>
          </w:p>
          <w:p w:rsidR="005C0C3D" w:rsidRDefault="005C0C3D" w:rsidP="007925D7">
            <w:pPr>
              <w:rPr>
                <w:bCs/>
              </w:rPr>
            </w:pPr>
            <w:r>
              <w:rPr>
                <w:bCs/>
              </w:rPr>
              <w:t>Патент</w:t>
            </w:r>
          </w:p>
          <w:p w:rsidR="005C0C3D" w:rsidRPr="005C0C3D" w:rsidRDefault="005C0C3D" w:rsidP="007925D7">
            <w:pPr>
              <w:rPr>
                <w:bCs/>
                <w:color w:val="000000"/>
                <w:shd w:val="clear" w:color="auto" w:fill="FFFFFF"/>
              </w:rPr>
            </w:pPr>
            <w:r w:rsidRPr="005C0C3D">
              <w:rPr>
                <w:bCs/>
                <w:color w:val="000000"/>
                <w:shd w:val="clear" w:color="auto" w:fill="FFFFFF"/>
              </w:rPr>
              <w:t>9,808,511</w:t>
            </w:r>
          </w:p>
          <w:p w:rsidR="005C0C3D" w:rsidRDefault="005C0C3D" w:rsidP="007925D7">
            <w:pPr>
              <w:rPr>
                <w:bCs/>
                <w:color w:val="000000"/>
                <w:shd w:val="clear" w:color="auto" w:fill="FFFFFF"/>
              </w:rPr>
            </w:pPr>
            <w:r w:rsidRPr="005C0C3D">
              <w:rPr>
                <w:bCs/>
                <w:color w:val="000000"/>
                <w:shd w:val="clear" w:color="auto" w:fill="FFFFFF"/>
              </w:rPr>
              <w:t>07.11.17</w:t>
            </w:r>
          </w:p>
          <w:p w:rsidR="00DC0BB2" w:rsidRDefault="00DC0BB2" w:rsidP="007925D7">
            <w:pPr>
              <w:rPr>
                <w:bCs/>
                <w:color w:val="000000"/>
                <w:shd w:val="clear" w:color="auto" w:fill="FFFFFF"/>
              </w:rPr>
            </w:pPr>
          </w:p>
          <w:p w:rsidR="00DC0BB2" w:rsidRPr="005C0C3D" w:rsidRDefault="00DC0BB2" w:rsidP="007925D7">
            <w:pPr>
              <w:rPr>
                <w:bCs/>
              </w:rPr>
            </w:pPr>
          </w:p>
        </w:tc>
        <w:tc>
          <w:tcPr>
            <w:tcW w:w="3544" w:type="dxa"/>
            <w:tcBorders>
              <w:top w:val="single" w:sz="4" w:space="0" w:color="auto"/>
              <w:left w:val="single" w:sz="4" w:space="0" w:color="auto"/>
              <w:bottom w:val="single" w:sz="4" w:space="0" w:color="auto"/>
              <w:right w:val="single" w:sz="4" w:space="0" w:color="auto"/>
            </w:tcBorders>
          </w:tcPr>
          <w:p w:rsidR="003F1142" w:rsidRDefault="00020037" w:rsidP="003B0379">
            <w:pPr>
              <w:rPr>
                <w:bCs/>
              </w:rPr>
            </w:pPr>
            <w:r w:rsidRPr="00CB46D7">
              <w:rPr>
                <w:bCs/>
              </w:rPr>
              <w:lastRenderedPageBreak/>
              <w:t>А</w:t>
            </w:r>
            <w:r w:rsidR="003B0379">
              <w:rPr>
                <w:bCs/>
              </w:rPr>
              <w:t>гент для лечения алопеции</w:t>
            </w:r>
          </w:p>
          <w:p w:rsidR="005C0C3D" w:rsidRDefault="005C0C3D" w:rsidP="003B0379">
            <w:pPr>
              <w:rPr>
                <w:bCs/>
              </w:rPr>
            </w:pPr>
          </w:p>
          <w:p w:rsidR="005C0C3D" w:rsidRDefault="005C0C3D" w:rsidP="003B0379">
            <w:pPr>
              <w:rPr>
                <w:bCs/>
              </w:rPr>
            </w:pPr>
          </w:p>
          <w:p w:rsidR="005C0C3D" w:rsidRDefault="005C0C3D" w:rsidP="003B0379">
            <w:pPr>
              <w:rPr>
                <w:bCs/>
              </w:rPr>
            </w:pPr>
          </w:p>
          <w:p w:rsidR="00DC0BB2" w:rsidRDefault="00DC0BB2" w:rsidP="003B0379">
            <w:pPr>
              <w:rPr>
                <w:bCs/>
              </w:rPr>
            </w:pPr>
          </w:p>
          <w:p w:rsidR="00DC0BB2" w:rsidRDefault="00DC0BB2" w:rsidP="003B0379">
            <w:pPr>
              <w:rPr>
                <w:bCs/>
              </w:rPr>
            </w:pPr>
          </w:p>
          <w:p w:rsidR="00DC0BB2" w:rsidRDefault="00DC0BB2" w:rsidP="003B0379">
            <w:pPr>
              <w:rPr>
                <w:bCs/>
              </w:rPr>
            </w:pPr>
          </w:p>
          <w:p w:rsidR="00DC0BB2" w:rsidRDefault="00DC0BB2" w:rsidP="003B0379">
            <w:pPr>
              <w:rPr>
                <w:bCs/>
              </w:rPr>
            </w:pPr>
          </w:p>
          <w:p w:rsidR="00DC0BB2" w:rsidRDefault="00DC0BB2" w:rsidP="003B0379">
            <w:pPr>
              <w:rPr>
                <w:bCs/>
              </w:rPr>
            </w:pPr>
          </w:p>
          <w:p w:rsidR="005C0C3D" w:rsidRDefault="005C0C3D" w:rsidP="003B0379">
            <w:pPr>
              <w:rPr>
                <w:bCs/>
              </w:rPr>
            </w:pPr>
            <w:r>
              <w:rPr>
                <w:bCs/>
              </w:rPr>
              <w:t>М</w:t>
            </w:r>
            <w:r w:rsidRPr="005C0C3D">
              <w:rPr>
                <w:bCs/>
              </w:rPr>
              <w:t xml:space="preserve">етод лечения алопеции с натрийуретическим пептидом </w:t>
            </w:r>
            <w:r w:rsidRPr="005C0C3D">
              <w:rPr>
                <w:bCs/>
                <w:lang w:val="en-US"/>
              </w:rPr>
              <w:t>B</w:t>
            </w:r>
            <w:r w:rsidRPr="005C0C3D">
              <w:rPr>
                <w:bCs/>
              </w:rPr>
              <w:t>-типа</w:t>
            </w:r>
          </w:p>
          <w:p w:rsidR="00DC0BB2" w:rsidRPr="005C0C3D" w:rsidRDefault="00DC0BB2" w:rsidP="003B0379">
            <w:pPr>
              <w:rPr>
                <w:bCs/>
              </w:rPr>
            </w:pPr>
          </w:p>
        </w:tc>
        <w:tc>
          <w:tcPr>
            <w:tcW w:w="5812" w:type="dxa"/>
            <w:tcBorders>
              <w:top w:val="single" w:sz="4" w:space="0" w:color="auto"/>
              <w:left w:val="single" w:sz="4" w:space="0" w:color="auto"/>
              <w:bottom w:val="single" w:sz="4" w:space="0" w:color="auto"/>
              <w:right w:val="single" w:sz="4" w:space="0" w:color="auto"/>
            </w:tcBorders>
          </w:tcPr>
          <w:p w:rsidR="003F1142" w:rsidRPr="00CC4DF7" w:rsidRDefault="00020037" w:rsidP="00EF25F2">
            <w:pPr>
              <w:spacing w:before="100" w:beforeAutospacing="1" w:after="100" w:afterAutospacing="1"/>
              <w:jc w:val="both"/>
              <w:rPr>
                <w:rStyle w:val="apple-converted-space"/>
                <w:shd w:val="clear" w:color="auto" w:fill="FFFFFF"/>
              </w:rPr>
            </w:pPr>
            <w:r w:rsidRPr="00020037">
              <w:rPr>
                <w:rStyle w:val="apple-converted-space"/>
                <w:shd w:val="clear" w:color="auto" w:fill="FFFFFF"/>
              </w:rPr>
              <w:lastRenderedPageBreak/>
              <w:t xml:space="preserve">[0042] В качестве лекарственных средств, которые могут быть использованы для лечения очаговой алопеции, присутствуют стероидные лекарственные </w:t>
            </w:r>
            <w:r w:rsidRPr="00020037">
              <w:rPr>
                <w:rStyle w:val="apple-converted-space"/>
                <w:shd w:val="clear" w:color="auto" w:fill="FFFFFF"/>
              </w:rPr>
              <w:lastRenderedPageBreak/>
              <w:t>средства, такие как дифторазон, Глицирон (зарегистрированный товарный знак), который представляет собой к</w:t>
            </w:r>
            <w:r w:rsidR="00B074D4">
              <w:rPr>
                <w:rStyle w:val="apple-converted-space"/>
                <w:shd w:val="clear" w:color="auto" w:fill="FFFFFF"/>
              </w:rPr>
              <w:t>омплекс глицирризина, метионина и глицина</w:t>
            </w:r>
          </w:p>
        </w:tc>
        <w:tc>
          <w:tcPr>
            <w:tcW w:w="2268" w:type="dxa"/>
            <w:tcBorders>
              <w:top w:val="single" w:sz="4" w:space="0" w:color="auto"/>
              <w:left w:val="single" w:sz="4" w:space="0" w:color="auto"/>
              <w:bottom w:val="single" w:sz="4" w:space="0" w:color="auto"/>
              <w:right w:val="single" w:sz="4" w:space="0" w:color="auto"/>
            </w:tcBorders>
          </w:tcPr>
          <w:p w:rsidR="003F1142" w:rsidRPr="00020037" w:rsidRDefault="00020037" w:rsidP="00EA6BE6">
            <w:pPr>
              <w:rPr>
                <w:color w:val="000000"/>
                <w:sz w:val="18"/>
                <w:szCs w:val="18"/>
                <w:shd w:val="clear" w:color="auto" w:fill="FFFFFF"/>
                <w:lang w:val="en-US"/>
              </w:rPr>
            </w:pPr>
            <w:r w:rsidRPr="00020037">
              <w:rPr>
                <w:bCs/>
                <w:color w:val="000000"/>
                <w:sz w:val="18"/>
                <w:szCs w:val="18"/>
                <w:shd w:val="clear" w:color="auto" w:fill="FFFFFF"/>
                <w:lang w:val="en-US"/>
              </w:rPr>
              <w:lastRenderedPageBreak/>
              <w:t>E</w:t>
            </w:r>
            <w:r w:rsidR="00B074D4">
              <w:rPr>
                <w:bCs/>
                <w:color w:val="000000"/>
                <w:sz w:val="18"/>
                <w:szCs w:val="18"/>
                <w:shd w:val="clear" w:color="auto" w:fill="FFFFFF"/>
                <w:lang w:val="en-US"/>
              </w:rPr>
              <w:t>ndo</w:t>
            </w:r>
            <w:r w:rsidRPr="00020037">
              <w:rPr>
                <w:bCs/>
                <w:color w:val="000000"/>
                <w:sz w:val="18"/>
                <w:szCs w:val="18"/>
                <w:shd w:val="clear" w:color="auto" w:fill="FFFFFF"/>
                <w:lang w:val="en-US"/>
              </w:rPr>
              <w:t xml:space="preserve">  K</w:t>
            </w:r>
            <w:r w:rsidR="00B074D4">
              <w:rPr>
                <w:bCs/>
                <w:color w:val="000000"/>
                <w:sz w:val="18"/>
                <w:szCs w:val="18"/>
                <w:shd w:val="clear" w:color="auto" w:fill="FFFFFF"/>
                <w:lang w:val="en-US"/>
              </w:rPr>
              <w:t>yoko</w:t>
            </w:r>
          </w:p>
          <w:p w:rsidR="00020037" w:rsidRPr="00CC4DF7" w:rsidRDefault="00020037" w:rsidP="00EA6BE6">
            <w:pPr>
              <w:rPr>
                <w:bCs/>
                <w:color w:val="000000"/>
                <w:sz w:val="18"/>
                <w:szCs w:val="18"/>
                <w:shd w:val="clear" w:color="auto" w:fill="FFFFFF"/>
                <w:lang w:val="en-US"/>
              </w:rPr>
            </w:pPr>
            <w:r w:rsidRPr="00020037">
              <w:rPr>
                <w:color w:val="000000"/>
                <w:sz w:val="18"/>
                <w:szCs w:val="18"/>
                <w:shd w:val="clear" w:color="auto" w:fill="FFFFFF"/>
                <w:lang w:val="en-US"/>
              </w:rPr>
              <w:t>(</w:t>
            </w:r>
            <w:r w:rsidRPr="00020037">
              <w:rPr>
                <w:bCs/>
                <w:color w:val="000000"/>
                <w:sz w:val="18"/>
                <w:szCs w:val="18"/>
                <w:shd w:val="clear" w:color="auto" w:fill="FFFFFF"/>
                <w:lang w:val="en-US"/>
              </w:rPr>
              <w:t>IGISU Co., Ltd.</w:t>
            </w:r>
            <w:r w:rsidRPr="00CC4DF7">
              <w:rPr>
                <w:bCs/>
                <w:color w:val="000000"/>
                <w:sz w:val="18"/>
                <w:szCs w:val="18"/>
                <w:shd w:val="clear" w:color="auto" w:fill="FFFFFF"/>
                <w:lang w:val="en-US"/>
              </w:rPr>
              <w:t>)</w:t>
            </w:r>
          </w:p>
        </w:tc>
      </w:tr>
      <w:tr w:rsidR="003F1142" w:rsidRPr="00F90A0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F1142" w:rsidRDefault="007A2B55" w:rsidP="00A414CC">
            <w:pPr>
              <w:rPr>
                <w:sz w:val="20"/>
                <w:szCs w:val="20"/>
                <w:highlight w:val="yellow"/>
                <w:lang w:val="uk-UA"/>
              </w:rPr>
            </w:pPr>
            <w:r>
              <w:rPr>
                <w:sz w:val="20"/>
                <w:szCs w:val="20"/>
                <w:highlight w:val="yellow"/>
                <w:lang w:val="uk-UA"/>
              </w:rPr>
              <w:lastRenderedPageBreak/>
              <w:t>2.5</w:t>
            </w:r>
            <w:r>
              <w:rPr>
                <w:sz w:val="20"/>
                <w:szCs w:val="20"/>
                <w:highlight w:val="yellow"/>
                <w:lang w:val="en-US"/>
              </w:rPr>
              <w:t>1</w:t>
            </w:r>
            <w:r>
              <w:rPr>
                <w:sz w:val="20"/>
                <w:szCs w:val="20"/>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3F1142" w:rsidRPr="00F90A0C" w:rsidRDefault="00F90A0C"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3F1142" w:rsidRDefault="00F90A0C" w:rsidP="007925D7">
            <w:pPr>
              <w:rPr>
                <w:bCs/>
              </w:rPr>
            </w:pPr>
            <w:r>
              <w:rPr>
                <w:bCs/>
              </w:rPr>
              <w:t>Патент</w:t>
            </w:r>
          </w:p>
          <w:p w:rsidR="00051ED2" w:rsidRDefault="00574243" w:rsidP="00F90A0C">
            <w:pPr>
              <w:shd w:val="clear" w:color="auto" w:fill="FFFFFF"/>
              <w:textAlignment w:val="top"/>
              <w:rPr>
                <w:rStyle w:val="apple-converted-space"/>
                <w:rFonts w:eastAsiaTheme="majorEastAsia"/>
                <w:color w:val="000000" w:themeColor="text1"/>
                <w:spacing w:val="6"/>
                <w:sz w:val="27"/>
                <w:szCs w:val="27"/>
                <w:shd w:val="clear" w:color="auto" w:fill="FFFFFF"/>
              </w:rPr>
            </w:pPr>
            <w:hyperlink r:id="rId31" w:tgtFrame="_blank" w:tooltip="Ссылка на реестр (открывается в отдельном окне)" w:history="1">
              <w:r w:rsidR="00F90A0C" w:rsidRPr="00F90A0C">
                <w:rPr>
                  <w:rStyle w:val="ab"/>
                  <w:bCs/>
                  <w:color w:val="000000" w:themeColor="text1"/>
                  <w:spacing w:val="6"/>
                  <w:u w:val="none"/>
                </w:rPr>
                <w:t>2 610 352</w:t>
              </w:r>
            </w:hyperlink>
            <w:r w:rsidR="00F90A0C" w:rsidRPr="00F90A0C">
              <w:rPr>
                <w:rStyle w:val="apple-converted-space"/>
                <w:rFonts w:eastAsiaTheme="majorEastAsia"/>
                <w:color w:val="000000" w:themeColor="text1"/>
                <w:spacing w:val="6"/>
                <w:sz w:val="27"/>
                <w:szCs w:val="27"/>
                <w:shd w:val="clear" w:color="auto" w:fill="FFFFFF"/>
              </w:rPr>
              <w:t> </w:t>
            </w:r>
          </w:p>
          <w:p w:rsidR="00F90A0C" w:rsidRPr="00F90A0C" w:rsidRDefault="00F90A0C" w:rsidP="00F90A0C">
            <w:pPr>
              <w:shd w:val="clear" w:color="auto" w:fill="FFFFFF"/>
              <w:textAlignment w:val="top"/>
              <w:rPr>
                <w:bCs/>
                <w:color w:val="000000"/>
                <w:spacing w:val="6"/>
              </w:rPr>
            </w:pPr>
            <w:r w:rsidRPr="00F90A0C">
              <w:rPr>
                <w:bCs/>
                <w:color w:val="000000"/>
                <w:spacing w:val="6"/>
                <w:sz w:val="22"/>
                <w:szCs w:val="22"/>
              </w:rPr>
              <w:t>C1</w:t>
            </w:r>
          </w:p>
          <w:p w:rsidR="00F90A0C" w:rsidRPr="00F90A0C" w:rsidRDefault="00F90A0C" w:rsidP="007925D7">
            <w:pPr>
              <w:rPr>
                <w:bCs/>
              </w:rPr>
            </w:pPr>
            <w:r>
              <w:rPr>
                <w:bCs/>
              </w:rPr>
              <w:t>09.02.17</w:t>
            </w:r>
          </w:p>
        </w:tc>
        <w:tc>
          <w:tcPr>
            <w:tcW w:w="3544" w:type="dxa"/>
            <w:tcBorders>
              <w:top w:val="single" w:sz="4" w:space="0" w:color="auto"/>
              <w:left w:val="single" w:sz="4" w:space="0" w:color="auto"/>
              <w:bottom w:val="single" w:sz="4" w:space="0" w:color="auto"/>
              <w:right w:val="single" w:sz="4" w:space="0" w:color="auto"/>
            </w:tcBorders>
          </w:tcPr>
          <w:p w:rsidR="003F1142" w:rsidRPr="00F90A0C" w:rsidRDefault="00F90A0C" w:rsidP="00FE257E">
            <w:pPr>
              <w:rPr>
                <w:bCs/>
              </w:rPr>
            </w:pPr>
            <w:r w:rsidRPr="00F90A0C">
              <w:rPr>
                <w:bCs/>
                <w:color w:val="000000"/>
                <w:spacing w:val="6"/>
                <w:shd w:val="clear" w:color="auto" w:fill="FFFFFF"/>
              </w:rPr>
              <w:t>Способ определения энантиомерного избытка хиральных соединений (варианты)</w:t>
            </w:r>
          </w:p>
        </w:tc>
        <w:tc>
          <w:tcPr>
            <w:tcW w:w="5812" w:type="dxa"/>
            <w:tcBorders>
              <w:top w:val="single" w:sz="4" w:space="0" w:color="auto"/>
              <w:left w:val="single" w:sz="4" w:space="0" w:color="auto"/>
              <w:bottom w:val="single" w:sz="4" w:space="0" w:color="auto"/>
              <w:right w:val="single" w:sz="4" w:space="0" w:color="auto"/>
            </w:tcBorders>
          </w:tcPr>
          <w:p w:rsidR="003F1142" w:rsidRPr="00F90A0C" w:rsidRDefault="007A2B55" w:rsidP="00EF25F2">
            <w:pPr>
              <w:spacing w:before="100" w:beforeAutospacing="1" w:after="100" w:afterAutospacing="1"/>
              <w:jc w:val="both"/>
              <w:rPr>
                <w:rStyle w:val="apple-converted-space"/>
                <w:sz w:val="27"/>
                <w:szCs w:val="27"/>
                <w:shd w:val="clear" w:color="auto" w:fill="FFFFFF"/>
              </w:rPr>
            </w:pPr>
            <w:r>
              <w:rPr>
                <w:color w:val="000000"/>
                <w:spacing w:val="6"/>
                <w:shd w:val="clear" w:color="auto" w:fill="FFFFFF"/>
              </w:rPr>
              <w:t>Изобретение относится к способам определения энантиомерного избытка хиральных соединений по их люминесцентным характеристикам.</w:t>
            </w:r>
            <w:r w:rsidR="00F90A0C">
              <w:rPr>
                <w:color w:val="000000"/>
                <w:spacing w:val="6"/>
                <w:shd w:val="clear" w:color="auto" w:fill="FFFFFF"/>
              </w:rPr>
              <w:t>В одном из вариантов данного технического решения, хиральными соединениями, могут быть карбоновые кислоты или соединения, содержащими карбоксильную группу, например, такие как:</w:t>
            </w:r>
            <w:r w:rsidR="00F90A0C">
              <w:rPr>
                <w:rStyle w:val="10"/>
                <w:spacing w:val="6"/>
                <w:shd w:val="clear" w:color="auto" w:fill="FFFFFF"/>
              </w:rPr>
              <w:t xml:space="preserve"> </w:t>
            </w:r>
            <w:r w:rsidR="00F90A0C">
              <w:rPr>
                <w:rStyle w:val="apple-converted-space"/>
                <w:spacing w:val="6"/>
                <w:shd w:val="clear" w:color="auto" w:fill="FFFFFF"/>
              </w:rPr>
              <w:t> </w:t>
            </w:r>
            <w:r w:rsidR="00F90A0C">
              <w:rPr>
                <w:color w:val="000000"/>
                <w:spacing w:val="6"/>
                <w:shd w:val="clear" w:color="auto" w:fill="FFFFFF"/>
              </w:rPr>
              <w:t>галактуроновая кислота, гиднокарповая кислота, гликохолевая кислота, глицирризиновая кислота, глюконовая кислота, глюкуроновая кислота, гомокамфорная кислота и многие другие</w:t>
            </w:r>
          </w:p>
        </w:tc>
        <w:tc>
          <w:tcPr>
            <w:tcW w:w="2268" w:type="dxa"/>
            <w:tcBorders>
              <w:top w:val="single" w:sz="4" w:space="0" w:color="auto"/>
              <w:left w:val="single" w:sz="4" w:space="0" w:color="auto"/>
              <w:bottom w:val="single" w:sz="4" w:space="0" w:color="auto"/>
              <w:right w:val="single" w:sz="4" w:space="0" w:color="auto"/>
            </w:tcBorders>
          </w:tcPr>
          <w:p w:rsidR="003F1142" w:rsidRDefault="00F90A0C" w:rsidP="00EA6BE6">
            <w:pPr>
              <w:rPr>
                <w:bCs/>
                <w:color w:val="000000"/>
                <w:spacing w:val="6"/>
                <w:sz w:val="20"/>
                <w:szCs w:val="20"/>
                <w:shd w:val="clear" w:color="auto" w:fill="FFFFFF"/>
              </w:rPr>
            </w:pPr>
            <w:r w:rsidRPr="00F90A0C">
              <w:rPr>
                <w:bCs/>
                <w:color w:val="000000"/>
                <w:spacing w:val="6"/>
                <w:sz w:val="20"/>
                <w:szCs w:val="20"/>
                <w:shd w:val="clear" w:color="auto" w:fill="FFFFFF"/>
              </w:rPr>
              <w:t>Расторгуев А. А. и др.</w:t>
            </w:r>
          </w:p>
          <w:p w:rsidR="00F90A0C" w:rsidRPr="00F90A0C" w:rsidRDefault="00F90A0C" w:rsidP="00F90A0C">
            <w:pPr>
              <w:rPr>
                <w:bCs/>
                <w:color w:val="000000"/>
                <w:sz w:val="18"/>
                <w:szCs w:val="18"/>
                <w:shd w:val="clear" w:color="auto" w:fill="FFFFFF"/>
              </w:rPr>
            </w:pPr>
            <w:r>
              <w:rPr>
                <w:bCs/>
                <w:color w:val="000000"/>
                <w:spacing w:val="6"/>
                <w:sz w:val="20"/>
                <w:szCs w:val="20"/>
                <w:shd w:val="clear" w:color="auto" w:fill="FFFFFF"/>
              </w:rPr>
              <w:t>(</w:t>
            </w:r>
            <w:r w:rsidRPr="00F90A0C">
              <w:rPr>
                <w:bCs/>
                <w:color w:val="000000"/>
                <w:spacing w:val="6"/>
                <w:sz w:val="20"/>
                <w:szCs w:val="20"/>
                <w:shd w:val="clear" w:color="auto" w:fill="FFFFFF"/>
              </w:rPr>
              <w:t>Ф</w:t>
            </w:r>
            <w:r>
              <w:rPr>
                <w:bCs/>
                <w:color w:val="000000"/>
                <w:spacing w:val="6"/>
                <w:sz w:val="20"/>
                <w:szCs w:val="20"/>
                <w:shd w:val="clear" w:color="auto" w:fill="FFFFFF"/>
              </w:rPr>
              <w:t>ГБУН</w:t>
            </w:r>
            <w:r w:rsidRPr="00F90A0C">
              <w:rPr>
                <w:bCs/>
                <w:color w:val="000000"/>
                <w:spacing w:val="6"/>
                <w:sz w:val="20"/>
                <w:szCs w:val="20"/>
                <w:shd w:val="clear" w:color="auto" w:fill="FFFFFF"/>
              </w:rPr>
              <w:t xml:space="preserve"> Институт катализа им. Г.К. Борескова С</w:t>
            </w:r>
            <w:r>
              <w:rPr>
                <w:bCs/>
                <w:color w:val="000000"/>
                <w:spacing w:val="6"/>
                <w:sz w:val="20"/>
                <w:szCs w:val="20"/>
                <w:shd w:val="clear" w:color="auto" w:fill="FFFFFF"/>
              </w:rPr>
              <w:t>О РАН</w:t>
            </w:r>
            <w:r w:rsidRPr="00F90A0C">
              <w:rPr>
                <w:bCs/>
                <w:color w:val="000000"/>
                <w:spacing w:val="6"/>
                <w:sz w:val="20"/>
                <w:szCs w:val="20"/>
                <w:shd w:val="clear" w:color="auto" w:fill="FFFFFF"/>
              </w:rPr>
              <w:t>)</w:t>
            </w:r>
          </w:p>
        </w:tc>
      </w:tr>
      <w:tr w:rsidR="003F1142" w:rsidRPr="00F90A0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F1142" w:rsidRDefault="00051ED2" w:rsidP="00A414CC">
            <w:pPr>
              <w:rPr>
                <w:sz w:val="20"/>
                <w:szCs w:val="20"/>
                <w:highlight w:val="yellow"/>
                <w:lang w:val="uk-UA"/>
              </w:rPr>
            </w:pPr>
            <w:r>
              <w:rPr>
                <w:sz w:val="20"/>
                <w:szCs w:val="20"/>
                <w:highlight w:val="yellow"/>
                <w:lang w:val="uk-UA"/>
              </w:rPr>
              <w:t>2.5</w:t>
            </w:r>
            <w:r>
              <w:rPr>
                <w:sz w:val="20"/>
                <w:szCs w:val="20"/>
                <w:highlight w:val="yellow"/>
                <w:lang w:val="en-US"/>
              </w:rPr>
              <w:t>1</w:t>
            </w:r>
            <w:r>
              <w:rPr>
                <w:sz w:val="20"/>
                <w:szCs w:val="20"/>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3F1142" w:rsidRPr="00F90A0C" w:rsidRDefault="00CB0956"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3F1142" w:rsidRDefault="00CB0956" w:rsidP="007925D7">
            <w:pPr>
              <w:rPr>
                <w:bCs/>
              </w:rPr>
            </w:pPr>
            <w:r>
              <w:rPr>
                <w:bCs/>
              </w:rPr>
              <w:t>Патент</w:t>
            </w:r>
          </w:p>
          <w:p w:rsidR="00051ED2" w:rsidRDefault="00574243" w:rsidP="00CB0956">
            <w:pPr>
              <w:shd w:val="clear" w:color="auto" w:fill="FFFFFF"/>
              <w:textAlignment w:val="top"/>
              <w:rPr>
                <w:bCs/>
                <w:color w:val="000000" w:themeColor="text1"/>
                <w:spacing w:val="6"/>
              </w:rPr>
            </w:pPr>
            <w:hyperlink r:id="rId32" w:tgtFrame="_blank" w:tooltip="Ссылка на реестр (открывается в отдельном окне)" w:history="1">
              <w:r w:rsidR="00CB0956" w:rsidRPr="00051ED2">
                <w:rPr>
                  <w:rStyle w:val="ab"/>
                  <w:bCs/>
                  <w:color w:val="000000" w:themeColor="text1"/>
                  <w:spacing w:val="6"/>
                  <w:u w:val="none"/>
                </w:rPr>
                <w:t>2 554 854</w:t>
              </w:r>
            </w:hyperlink>
            <w:r w:rsidR="00051ED2">
              <w:rPr>
                <w:bCs/>
                <w:color w:val="000000" w:themeColor="text1"/>
                <w:spacing w:val="6"/>
              </w:rPr>
              <w:t xml:space="preserve"> </w:t>
            </w:r>
          </w:p>
          <w:p w:rsidR="00CB0956" w:rsidRDefault="00CB0956" w:rsidP="00CB0956">
            <w:pPr>
              <w:shd w:val="clear" w:color="auto" w:fill="FFFFFF"/>
              <w:textAlignment w:val="top"/>
              <w:rPr>
                <w:bCs/>
                <w:color w:val="000000" w:themeColor="text1"/>
                <w:spacing w:val="6"/>
              </w:rPr>
            </w:pPr>
            <w:r w:rsidRPr="00051ED2">
              <w:rPr>
                <w:bCs/>
                <w:color w:val="000000" w:themeColor="text1"/>
                <w:spacing w:val="6"/>
              </w:rPr>
              <w:t>C9</w:t>
            </w:r>
          </w:p>
          <w:p w:rsidR="00051ED2" w:rsidRDefault="00051ED2" w:rsidP="00CB0956">
            <w:pPr>
              <w:shd w:val="clear" w:color="auto" w:fill="FFFFFF"/>
              <w:textAlignment w:val="top"/>
              <w:rPr>
                <w:bCs/>
                <w:color w:val="000000" w:themeColor="text1"/>
                <w:spacing w:val="6"/>
              </w:rPr>
            </w:pPr>
            <w:r>
              <w:rPr>
                <w:bCs/>
                <w:color w:val="000000" w:themeColor="text1"/>
                <w:spacing w:val="6"/>
              </w:rPr>
              <w:t>03.02.17</w:t>
            </w:r>
          </w:p>
          <w:p w:rsidR="00051ED2" w:rsidRPr="00051ED2" w:rsidRDefault="00051ED2" w:rsidP="00CB0956">
            <w:pPr>
              <w:shd w:val="clear" w:color="auto" w:fill="FFFFFF"/>
              <w:textAlignment w:val="top"/>
              <w:rPr>
                <w:bCs/>
                <w:color w:val="000000" w:themeColor="text1"/>
                <w:spacing w:val="6"/>
              </w:rPr>
            </w:pPr>
          </w:p>
          <w:p w:rsidR="00CB0956" w:rsidRPr="00F90A0C" w:rsidRDefault="00CB0956" w:rsidP="007925D7">
            <w:pPr>
              <w:rPr>
                <w:bCs/>
              </w:rPr>
            </w:pPr>
          </w:p>
        </w:tc>
        <w:tc>
          <w:tcPr>
            <w:tcW w:w="3544" w:type="dxa"/>
            <w:tcBorders>
              <w:top w:val="single" w:sz="4" w:space="0" w:color="auto"/>
              <w:left w:val="single" w:sz="4" w:space="0" w:color="auto"/>
              <w:bottom w:val="single" w:sz="4" w:space="0" w:color="auto"/>
              <w:right w:val="single" w:sz="4" w:space="0" w:color="auto"/>
            </w:tcBorders>
          </w:tcPr>
          <w:p w:rsidR="003F1142" w:rsidRPr="00051ED2" w:rsidRDefault="00CB0956" w:rsidP="00051ED2">
            <w:pPr>
              <w:rPr>
                <w:bCs/>
              </w:rPr>
            </w:pPr>
            <w:r w:rsidRPr="00051ED2">
              <w:rPr>
                <w:bCs/>
                <w:color w:val="000000"/>
                <w:spacing w:val="6"/>
                <w:shd w:val="clear" w:color="auto" w:fill="FFFFFF"/>
              </w:rPr>
              <w:t>Б</w:t>
            </w:r>
            <w:r w:rsidR="00051ED2">
              <w:rPr>
                <w:bCs/>
                <w:color w:val="000000"/>
                <w:spacing w:val="6"/>
                <w:shd w:val="clear" w:color="auto" w:fill="FFFFFF"/>
              </w:rPr>
              <w:t>иоразлагаемые нераствори-мые в воде гидрогели на основе полиэтиленгликоля</w:t>
            </w:r>
          </w:p>
        </w:tc>
        <w:tc>
          <w:tcPr>
            <w:tcW w:w="5812" w:type="dxa"/>
            <w:tcBorders>
              <w:top w:val="single" w:sz="4" w:space="0" w:color="auto"/>
              <w:left w:val="single" w:sz="4" w:space="0" w:color="auto"/>
              <w:bottom w:val="single" w:sz="4" w:space="0" w:color="auto"/>
              <w:right w:val="single" w:sz="4" w:space="0" w:color="auto"/>
            </w:tcBorders>
          </w:tcPr>
          <w:p w:rsidR="003F1142" w:rsidRPr="00F90A0C" w:rsidRDefault="00CB0956" w:rsidP="00051ED2">
            <w:pPr>
              <w:spacing w:before="100" w:beforeAutospacing="1" w:after="100" w:afterAutospacing="1"/>
              <w:jc w:val="both"/>
              <w:rPr>
                <w:rStyle w:val="apple-converted-space"/>
                <w:sz w:val="27"/>
                <w:szCs w:val="27"/>
                <w:shd w:val="clear" w:color="auto" w:fill="FFFFFF"/>
              </w:rPr>
            </w:pPr>
            <w:r>
              <w:rPr>
                <w:color w:val="000000"/>
                <w:spacing w:val="6"/>
                <w:shd w:val="clear" w:color="auto" w:fill="FFFFFF"/>
              </w:rPr>
              <w:t>Настоящее изобретение также касается конъюгатов таких биоразлагаемых гидрогелей с аффинными лигандами или хелатирующими группами или ионообменными группами, связанных с носителем пролекарств, в которых биоразлагаемый гидрогель по настоящему изобретению является носителем, и их фармацевтических композиций, а также их применения в качестве лекарственного средства. Подходящие лекарственные средства с карбоксильными группами могут быть выбран</w:t>
            </w:r>
            <w:r w:rsidR="00051ED2">
              <w:rPr>
                <w:color w:val="000000"/>
                <w:spacing w:val="6"/>
                <w:shd w:val="clear" w:color="auto" w:fill="FFFFFF"/>
              </w:rPr>
              <w:t>ы из списка,</w:t>
            </w:r>
            <w:r>
              <w:rPr>
                <w:color w:val="000000"/>
                <w:spacing w:val="6"/>
                <w:shd w:val="clear" w:color="auto" w:fill="FFFFFF"/>
              </w:rPr>
              <w:t>содержащего следующие представители:(-)-суберсиновая</w:t>
            </w:r>
            <w:r>
              <w:rPr>
                <w:rStyle w:val="apple-converted-space"/>
                <w:spacing w:val="6"/>
                <w:shd w:val="clear" w:color="auto" w:fill="FFFFFF"/>
              </w:rPr>
              <w:t> </w:t>
            </w:r>
            <w:r w:rsidRPr="00051ED2">
              <w:rPr>
                <w:rStyle w:val="key"/>
                <w:bCs/>
                <w:color w:val="000000" w:themeColor="text1"/>
                <w:spacing w:val="6"/>
                <w:shd w:val="clear" w:color="auto" w:fill="FFFFFF"/>
              </w:rPr>
              <w:t>кислота</w:t>
            </w:r>
            <w:r w:rsidR="00051ED2" w:rsidRPr="00051ED2">
              <w:rPr>
                <w:rStyle w:val="key"/>
                <w:bCs/>
                <w:color w:val="000000" w:themeColor="text1"/>
                <w:spacing w:val="6"/>
                <w:shd w:val="clear" w:color="auto" w:fill="FFFFFF"/>
              </w:rPr>
              <w:t>,</w:t>
            </w:r>
            <w:r w:rsidRPr="00051ED2">
              <w:rPr>
                <w:color w:val="000000" w:themeColor="text1"/>
                <w:spacing w:val="6"/>
                <w:shd w:val="clear" w:color="auto" w:fill="FFFFFF"/>
              </w:rPr>
              <w:t>(+)-</w:t>
            </w:r>
            <w:r>
              <w:rPr>
                <w:color w:val="000000"/>
                <w:spacing w:val="6"/>
                <w:shd w:val="clear" w:color="auto" w:fill="FFFFFF"/>
              </w:rPr>
              <w:t>деоксоартелиновая</w:t>
            </w:r>
            <w:r>
              <w:rPr>
                <w:rStyle w:val="apple-converted-space"/>
                <w:spacing w:val="6"/>
                <w:shd w:val="clear" w:color="auto" w:fill="FFFFFF"/>
              </w:rPr>
              <w:t> </w:t>
            </w:r>
            <w:r w:rsidRPr="00051ED2">
              <w:rPr>
                <w:rStyle w:val="key"/>
                <w:bCs/>
                <w:color w:val="000000" w:themeColor="text1"/>
                <w:spacing w:val="6"/>
                <w:shd w:val="clear" w:color="auto" w:fill="FFFFFF"/>
              </w:rPr>
              <w:t>кис</w:t>
            </w:r>
            <w:r w:rsidR="00051ED2" w:rsidRPr="00051ED2">
              <w:rPr>
                <w:rStyle w:val="key"/>
                <w:bCs/>
                <w:color w:val="000000" w:themeColor="text1"/>
                <w:spacing w:val="6"/>
                <w:shd w:val="clear" w:color="auto" w:fill="FFFFFF"/>
              </w:rPr>
              <w:t>-</w:t>
            </w:r>
            <w:r w:rsidRPr="00051ED2">
              <w:rPr>
                <w:rStyle w:val="key"/>
                <w:bCs/>
                <w:color w:val="000000" w:themeColor="text1"/>
                <w:spacing w:val="6"/>
                <w:shd w:val="clear" w:color="auto" w:fill="FFFFFF"/>
              </w:rPr>
              <w:t>лота</w:t>
            </w:r>
            <w:r w:rsidRPr="00051ED2">
              <w:rPr>
                <w:rStyle w:val="apple-converted-space"/>
                <w:color w:val="000000" w:themeColor="text1"/>
                <w:spacing w:val="6"/>
                <w:shd w:val="clear" w:color="auto" w:fill="FFFFFF"/>
              </w:rPr>
              <w:t> </w:t>
            </w:r>
            <w:r>
              <w:rPr>
                <w:color w:val="000000"/>
                <w:spacing w:val="6"/>
                <w:shd w:val="clear" w:color="auto" w:fill="FFFFFF"/>
              </w:rPr>
              <w:t xml:space="preserve">,глицирризиновая кислота и очень многие </w:t>
            </w:r>
            <w:r>
              <w:rPr>
                <w:color w:val="000000"/>
                <w:spacing w:val="6"/>
                <w:shd w:val="clear" w:color="auto" w:fill="FFFFFF"/>
              </w:rPr>
              <w:lastRenderedPageBreak/>
              <w:t>соединения</w:t>
            </w:r>
            <w:r>
              <w:rPr>
                <w:rStyle w:val="10"/>
                <w:b/>
                <w:bCs/>
                <w:color w:val="FF0000"/>
                <w:spacing w:val="6"/>
                <w:shd w:val="clear" w:color="auto" w:fill="FFFFFF"/>
              </w:rPr>
              <w:t xml:space="preserve"> </w:t>
            </w:r>
            <w:r>
              <w:rPr>
                <w:rStyle w:val="apple-converted-space"/>
                <w:color w:val="000000"/>
                <w:spacing w:val="6"/>
                <w:shd w:val="clear" w:color="auto" w:fill="FFFFFF"/>
              </w:rPr>
              <w:t> </w:t>
            </w:r>
          </w:p>
        </w:tc>
        <w:tc>
          <w:tcPr>
            <w:tcW w:w="2268" w:type="dxa"/>
            <w:tcBorders>
              <w:top w:val="single" w:sz="4" w:space="0" w:color="auto"/>
              <w:left w:val="single" w:sz="4" w:space="0" w:color="auto"/>
              <w:bottom w:val="single" w:sz="4" w:space="0" w:color="auto"/>
              <w:right w:val="single" w:sz="4" w:space="0" w:color="auto"/>
            </w:tcBorders>
          </w:tcPr>
          <w:p w:rsidR="003F1142" w:rsidRPr="00CB0956" w:rsidRDefault="00CB0956" w:rsidP="00EA6BE6">
            <w:pPr>
              <w:rPr>
                <w:bCs/>
                <w:color w:val="000000"/>
                <w:spacing w:val="6"/>
                <w:sz w:val="18"/>
                <w:szCs w:val="18"/>
                <w:shd w:val="clear" w:color="auto" w:fill="FFFFFF"/>
              </w:rPr>
            </w:pPr>
            <w:r>
              <w:rPr>
                <w:bCs/>
                <w:color w:val="000000"/>
                <w:spacing w:val="6"/>
                <w:sz w:val="18"/>
                <w:szCs w:val="18"/>
                <w:shd w:val="clear" w:color="auto" w:fill="FFFFFF"/>
              </w:rPr>
              <w:lastRenderedPageBreak/>
              <w:t>Рау</w:t>
            </w:r>
            <w:r w:rsidRPr="00CB0956">
              <w:rPr>
                <w:bCs/>
                <w:color w:val="000000"/>
                <w:spacing w:val="6"/>
                <w:sz w:val="18"/>
                <w:szCs w:val="18"/>
                <w:shd w:val="clear" w:color="auto" w:fill="FFFFFF"/>
              </w:rPr>
              <w:t xml:space="preserve"> Харальд и др.</w:t>
            </w:r>
          </w:p>
          <w:p w:rsidR="00CB0956" w:rsidRPr="00F90A0C" w:rsidRDefault="00CB0956" w:rsidP="00727C50">
            <w:pPr>
              <w:rPr>
                <w:bCs/>
                <w:color w:val="000000"/>
                <w:sz w:val="18"/>
                <w:szCs w:val="18"/>
                <w:shd w:val="clear" w:color="auto" w:fill="FFFFFF"/>
              </w:rPr>
            </w:pPr>
            <w:r w:rsidRPr="00CB0956">
              <w:rPr>
                <w:bCs/>
                <w:color w:val="000000"/>
                <w:spacing w:val="6"/>
                <w:sz w:val="18"/>
                <w:szCs w:val="18"/>
                <w:shd w:val="clear" w:color="auto" w:fill="FFFFFF"/>
              </w:rPr>
              <w:t>(А</w:t>
            </w:r>
            <w:r w:rsidR="00727C50">
              <w:rPr>
                <w:bCs/>
                <w:color w:val="000000"/>
                <w:spacing w:val="6"/>
                <w:sz w:val="18"/>
                <w:szCs w:val="18"/>
                <w:shd w:val="clear" w:color="auto" w:fill="FFFFFF"/>
              </w:rPr>
              <w:t>сцендис</w:t>
            </w:r>
            <w:r w:rsidRPr="00CB0956">
              <w:rPr>
                <w:bCs/>
                <w:color w:val="000000"/>
                <w:spacing w:val="6"/>
                <w:sz w:val="18"/>
                <w:szCs w:val="18"/>
                <w:shd w:val="clear" w:color="auto" w:fill="FFFFFF"/>
              </w:rPr>
              <w:t xml:space="preserve"> Ф</w:t>
            </w:r>
            <w:r w:rsidR="00727C50">
              <w:rPr>
                <w:bCs/>
                <w:color w:val="000000"/>
                <w:spacing w:val="6"/>
                <w:sz w:val="18"/>
                <w:szCs w:val="18"/>
                <w:shd w:val="clear" w:color="auto" w:fill="FFFFFF"/>
              </w:rPr>
              <w:t>арма</w:t>
            </w:r>
            <w:r w:rsidRPr="00CB0956">
              <w:rPr>
                <w:bCs/>
                <w:color w:val="000000"/>
                <w:spacing w:val="6"/>
                <w:sz w:val="18"/>
                <w:szCs w:val="18"/>
                <w:shd w:val="clear" w:color="auto" w:fill="FFFFFF"/>
              </w:rPr>
              <w:t xml:space="preserve"> АС)</w:t>
            </w:r>
          </w:p>
        </w:tc>
      </w:tr>
      <w:tr w:rsidR="003F1142" w:rsidRPr="00F90A0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F1142" w:rsidRDefault="0081737D" w:rsidP="0081737D">
            <w:pPr>
              <w:rPr>
                <w:sz w:val="20"/>
                <w:szCs w:val="20"/>
                <w:highlight w:val="yellow"/>
                <w:lang w:val="uk-UA"/>
              </w:rPr>
            </w:pPr>
            <w:r>
              <w:rPr>
                <w:sz w:val="20"/>
                <w:szCs w:val="20"/>
                <w:highlight w:val="yellow"/>
                <w:lang w:val="uk-UA"/>
              </w:rPr>
              <w:lastRenderedPageBreak/>
              <w:t>2.5</w:t>
            </w:r>
            <w:r>
              <w:rPr>
                <w:sz w:val="20"/>
                <w:szCs w:val="20"/>
                <w:highlight w:val="yellow"/>
                <w:lang w:val="en-US"/>
              </w:rPr>
              <w:t>1</w:t>
            </w:r>
            <w:r>
              <w:rPr>
                <w:sz w:val="20"/>
                <w:szCs w:val="20"/>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3F1142" w:rsidRPr="00F90A0C" w:rsidRDefault="0081737D" w:rsidP="00A414CC">
            <w:r>
              <w:t>США</w:t>
            </w:r>
          </w:p>
        </w:tc>
        <w:tc>
          <w:tcPr>
            <w:tcW w:w="1701" w:type="dxa"/>
            <w:tcBorders>
              <w:top w:val="single" w:sz="4" w:space="0" w:color="auto"/>
              <w:left w:val="single" w:sz="4" w:space="0" w:color="auto"/>
              <w:bottom w:val="single" w:sz="4" w:space="0" w:color="auto"/>
              <w:right w:val="single" w:sz="4" w:space="0" w:color="auto"/>
            </w:tcBorders>
          </w:tcPr>
          <w:p w:rsidR="003F1142" w:rsidRDefault="005E4142" w:rsidP="007925D7">
            <w:pPr>
              <w:rPr>
                <w:bCs/>
              </w:rPr>
            </w:pPr>
            <w:r>
              <w:rPr>
                <w:bCs/>
              </w:rPr>
              <w:t>Заявка</w:t>
            </w:r>
          </w:p>
          <w:p w:rsidR="005E4142" w:rsidRDefault="005E4142" w:rsidP="007925D7">
            <w:pPr>
              <w:rPr>
                <w:bCs/>
              </w:rPr>
            </w:pPr>
            <w:r w:rsidRPr="005E4142">
              <w:rPr>
                <w:bCs/>
              </w:rPr>
              <w:t>2017071963 (А1)</w:t>
            </w:r>
          </w:p>
          <w:p w:rsidR="005E4142" w:rsidRPr="00F90A0C" w:rsidRDefault="005E4142" w:rsidP="007925D7">
            <w:pPr>
              <w:rPr>
                <w:bCs/>
              </w:rPr>
            </w:pPr>
            <w:r>
              <w:rPr>
                <w:bCs/>
              </w:rPr>
              <w:t>16.03.17</w:t>
            </w:r>
          </w:p>
        </w:tc>
        <w:tc>
          <w:tcPr>
            <w:tcW w:w="3544" w:type="dxa"/>
            <w:tcBorders>
              <w:top w:val="single" w:sz="4" w:space="0" w:color="auto"/>
              <w:left w:val="single" w:sz="4" w:space="0" w:color="auto"/>
              <w:bottom w:val="single" w:sz="4" w:space="0" w:color="auto"/>
              <w:right w:val="single" w:sz="4" w:space="0" w:color="auto"/>
            </w:tcBorders>
          </w:tcPr>
          <w:p w:rsidR="003F1142" w:rsidRPr="00F90A0C" w:rsidRDefault="005E4142" w:rsidP="005702E6">
            <w:pPr>
              <w:rPr>
                <w:bCs/>
              </w:rPr>
            </w:pPr>
            <w:r>
              <w:rPr>
                <w:bCs/>
              </w:rPr>
              <w:t>Гепато</w:t>
            </w:r>
            <w:r w:rsidRPr="005E4142">
              <w:rPr>
                <w:bCs/>
              </w:rPr>
              <w:t>-защитны</w:t>
            </w:r>
            <w:r w:rsidR="005702E6">
              <w:rPr>
                <w:bCs/>
              </w:rPr>
              <w:t>й состав</w:t>
            </w:r>
            <w:r w:rsidRPr="005E4142">
              <w:rPr>
                <w:bCs/>
              </w:rPr>
              <w:t xml:space="preserve"> напитка</w:t>
            </w:r>
          </w:p>
        </w:tc>
        <w:tc>
          <w:tcPr>
            <w:tcW w:w="5812" w:type="dxa"/>
            <w:tcBorders>
              <w:top w:val="single" w:sz="4" w:space="0" w:color="auto"/>
              <w:left w:val="single" w:sz="4" w:space="0" w:color="auto"/>
              <w:bottom w:val="single" w:sz="4" w:space="0" w:color="auto"/>
              <w:right w:val="single" w:sz="4" w:space="0" w:color="auto"/>
            </w:tcBorders>
          </w:tcPr>
          <w:p w:rsidR="003F1142" w:rsidRPr="005702E6" w:rsidRDefault="005E4142" w:rsidP="005702E6">
            <w:pPr>
              <w:spacing w:before="100" w:beforeAutospacing="1" w:after="100" w:afterAutospacing="1"/>
              <w:jc w:val="both"/>
              <w:rPr>
                <w:rStyle w:val="apple-converted-space"/>
                <w:shd w:val="clear" w:color="auto" w:fill="FFFFFF"/>
              </w:rPr>
            </w:pPr>
            <w:r w:rsidRPr="005702E6">
              <w:rPr>
                <w:rStyle w:val="apple-converted-space"/>
                <w:shd w:val="clear" w:color="auto" w:fill="FFFFFF"/>
              </w:rPr>
              <w:t>В составе: 18β-глицирризин или 18α-глицирризин или их комбинации, а также бесплатные печеночно-защитное средство, в составе сахар или сахарный спирт или их комбинации. Сочетание эффективных количеств первичного и</w:t>
            </w:r>
            <w:r w:rsidR="005702E6">
              <w:rPr>
                <w:rStyle w:val="apple-converted-space"/>
                <w:shd w:val="clear" w:color="auto" w:fill="FFFFFF"/>
              </w:rPr>
              <w:t xml:space="preserve"> с</w:t>
            </w:r>
            <w:r w:rsidRPr="005702E6">
              <w:rPr>
                <w:rStyle w:val="apple-converted-space"/>
                <w:shd w:val="clear" w:color="auto" w:fill="FFFFFF"/>
              </w:rPr>
              <w:t xml:space="preserve"> бесплатн</w:t>
            </w:r>
            <w:r w:rsidR="005702E6">
              <w:rPr>
                <w:rStyle w:val="apple-converted-space"/>
                <w:shd w:val="clear" w:color="auto" w:fill="FFFFFF"/>
              </w:rPr>
              <w:t>о</w:t>
            </w:r>
            <w:r w:rsidRPr="005702E6">
              <w:rPr>
                <w:rStyle w:val="apple-converted-space"/>
                <w:shd w:val="clear" w:color="auto" w:fill="FFFFFF"/>
              </w:rPr>
              <w:t xml:space="preserve"> гепато-защитными средствами обеспечивает гепато-защит</w:t>
            </w:r>
            <w:r w:rsidR="005702E6">
              <w:rPr>
                <w:rStyle w:val="apple-converted-space"/>
                <w:shd w:val="clear" w:color="auto" w:fill="FFFFFF"/>
              </w:rPr>
              <w:t>у</w:t>
            </w:r>
            <w:r w:rsidRPr="005702E6">
              <w:rPr>
                <w:rStyle w:val="apple-converted-space"/>
                <w:shd w:val="clear" w:color="auto" w:fill="FFFFFF"/>
              </w:rPr>
              <w:t xml:space="preserve"> и снижение интоксикации, вызванной употреблением алкогольных напитков</w:t>
            </w:r>
          </w:p>
        </w:tc>
        <w:tc>
          <w:tcPr>
            <w:tcW w:w="2268" w:type="dxa"/>
            <w:tcBorders>
              <w:top w:val="single" w:sz="4" w:space="0" w:color="auto"/>
              <w:left w:val="single" w:sz="4" w:space="0" w:color="auto"/>
              <w:bottom w:val="single" w:sz="4" w:space="0" w:color="auto"/>
              <w:right w:val="single" w:sz="4" w:space="0" w:color="auto"/>
            </w:tcBorders>
          </w:tcPr>
          <w:p w:rsidR="003F1142" w:rsidRPr="00F90A0C" w:rsidRDefault="005E4142" w:rsidP="005702E6">
            <w:pPr>
              <w:rPr>
                <w:bCs/>
                <w:color w:val="000000"/>
                <w:sz w:val="18"/>
                <w:szCs w:val="18"/>
                <w:shd w:val="clear" w:color="auto" w:fill="FFFFFF"/>
              </w:rPr>
            </w:pPr>
            <w:r w:rsidRPr="005E4142">
              <w:rPr>
                <w:bCs/>
                <w:color w:val="000000"/>
                <w:sz w:val="18"/>
                <w:szCs w:val="18"/>
                <w:shd w:val="clear" w:color="auto" w:fill="FFFFFF"/>
              </w:rPr>
              <w:t>C</w:t>
            </w:r>
            <w:r w:rsidR="005702E6">
              <w:rPr>
                <w:bCs/>
                <w:color w:val="000000"/>
                <w:sz w:val="18"/>
                <w:szCs w:val="18"/>
                <w:shd w:val="clear" w:color="auto" w:fill="FFFFFF"/>
                <w:lang w:val="en-US"/>
              </w:rPr>
              <w:t>higurupati</w:t>
            </w:r>
            <w:r w:rsidRPr="005E4142">
              <w:rPr>
                <w:bCs/>
                <w:color w:val="000000"/>
                <w:sz w:val="18"/>
                <w:szCs w:val="18"/>
                <w:shd w:val="clear" w:color="auto" w:fill="FFFFFF"/>
              </w:rPr>
              <w:t xml:space="preserve"> H</w:t>
            </w:r>
            <w:r w:rsidR="005702E6">
              <w:rPr>
                <w:bCs/>
                <w:color w:val="000000"/>
                <w:sz w:val="18"/>
                <w:szCs w:val="18"/>
                <w:shd w:val="clear" w:color="auto" w:fill="FFFFFF"/>
                <w:lang w:val="en-US"/>
              </w:rPr>
              <w:t>arsha</w:t>
            </w:r>
            <w:r>
              <w:rPr>
                <w:bCs/>
                <w:color w:val="000000"/>
                <w:sz w:val="18"/>
                <w:szCs w:val="18"/>
                <w:shd w:val="clear" w:color="auto" w:fill="FFFFFF"/>
              </w:rPr>
              <w:t xml:space="preserve"> и др.</w:t>
            </w:r>
          </w:p>
        </w:tc>
      </w:tr>
      <w:tr w:rsidR="003F1142"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F1142" w:rsidRPr="00ED27B2" w:rsidRDefault="00ED27B2" w:rsidP="00A414CC">
            <w:pPr>
              <w:rPr>
                <w:sz w:val="20"/>
                <w:szCs w:val="20"/>
                <w:highlight w:val="yellow"/>
              </w:rPr>
            </w:pPr>
            <w:r>
              <w:rPr>
                <w:sz w:val="20"/>
                <w:szCs w:val="20"/>
                <w:highlight w:val="yellow"/>
                <w:lang w:val="uk-UA"/>
              </w:rPr>
              <w:t>2.5</w:t>
            </w:r>
            <w:r>
              <w:rPr>
                <w:sz w:val="20"/>
                <w:szCs w:val="20"/>
                <w:highlight w:val="yellow"/>
              </w:rPr>
              <w:t>20</w:t>
            </w:r>
          </w:p>
        </w:tc>
        <w:tc>
          <w:tcPr>
            <w:tcW w:w="1134" w:type="dxa"/>
            <w:tcBorders>
              <w:top w:val="single" w:sz="4" w:space="0" w:color="auto"/>
              <w:left w:val="single" w:sz="4" w:space="0" w:color="auto"/>
              <w:bottom w:val="single" w:sz="4" w:space="0" w:color="auto"/>
              <w:right w:val="single" w:sz="4" w:space="0" w:color="auto"/>
            </w:tcBorders>
          </w:tcPr>
          <w:p w:rsidR="003F1142" w:rsidRPr="004A6194" w:rsidRDefault="004A6194" w:rsidP="00A414CC">
            <w:r>
              <w:t>США</w:t>
            </w:r>
          </w:p>
        </w:tc>
        <w:tc>
          <w:tcPr>
            <w:tcW w:w="1701" w:type="dxa"/>
            <w:tcBorders>
              <w:top w:val="single" w:sz="4" w:space="0" w:color="auto"/>
              <w:left w:val="single" w:sz="4" w:space="0" w:color="auto"/>
              <w:bottom w:val="single" w:sz="4" w:space="0" w:color="auto"/>
              <w:right w:val="single" w:sz="4" w:space="0" w:color="auto"/>
            </w:tcBorders>
          </w:tcPr>
          <w:p w:rsidR="004A6194" w:rsidRDefault="004A6194" w:rsidP="004A6194">
            <w:pPr>
              <w:rPr>
                <w:bCs/>
              </w:rPr>
            </w:pPr>
            <w:r>
              <w:rPr>
                <w:bCs/>
              </w:rPr>
              <w:t>Заявка</w:t>
            </w:r>
          </w:p>
          <w:p w:rsidR="004A6194" w:rsidRPr="004A6194" w:rsidRDefault="004A6194" w:rsidP="004A6194">
            <w:r w:rsidRPr="004A6194">
              <w:rPr>
                <w:bCs/>
              </w:rPr>
              <w:t>20170079997</w:t>
            </w:r>
          </w:p>
          <w:p w:rsidR="004A6194" w:rsidRDefault="004A6194" w:rsidP="004A6194">
            <w:pPr>
              <w:rPr>
                <w:bCs/>
              </w:rPr>
            </w:pPr>
            <w:r w:rsidRPr="005E4142">
              <w:rPr>
                <w:bCs/>
              </w:rPr>
              <w:t>(А1)</w:t>
            </w:r>
          </w:p>
          <w:p w:rsidR="003F1142" w:rsidRPr="00F90A0C" w:rsidRDefault="004A6194" w:rsidP="004A6194">
            <w:pPr>
              <w:rPr>
                <w:bCs/>
              </w:rPr>
            </w:pPr>
            <w:r>
              <w:rPr>
                <w:bCs/>
              </w:rPr>
              <w:t>23.03.17</w:t>
            </w:r>
          </w:p>
        </w:tc>
        <w:tc>
          <w:tcPr>
            <w:tcW w:w="3544" w:type="dxa"/>
            <w:tcBorders>
              <w:top w:val="single" w:sz="4" w:space="0" w:color="auto"/>
              <w:left w:val="single" w:sz="4" w:space="0" w:color="auto"/>
              <w:bottom w:val="single" w:sz="4" w:space="0" w:color="auto"/>
              <w:right w:val="single" w:sz="4" w:space="0" w:color="auto"/>
            </w:tcBorders>
          </w:tcPr>
          <w:p w:rsidR="00ED27B2" w:rsidRDefault="004A6194" w:rsidP="00ED27B2">
            <w:pPr>
              <w:rPr>
                <w:bCs/>
              </w:rPr>
            </w:pPr>
            <w:r w:rsidRPr="004A6194">
              <w:rPr>
                <w:bCs/>
              </w:rPr>
              <w:t>И</w:t>
            </w:r>
            <w:r w:rsidR="00ED27B2">
              <w:rPr>
                <w:bCs/>
              </w:rPr>
              <w:t>нгибиторы остеокласта- усло-</w:t>
            </w:r>
          </w:p>
          <w:p w:rsidR="003F1142" w:rsidRPr="004A6194" w:rsidRDefault="00ED27B2" w:rsidP="00ED27B2">
            <w:pPr>
              <w:rPr>
                <w:bCs/>
              </w:rPr>
            </w:pPr>
            <w:r>
              <w:rPr>
                <w:bCs/>
              </w:rPr>
              <w:t xml:space="preserve">вия для усиления </w:t>
            </w:r>
            <w:r w:rsidR="004A6194" w:rsidRPr="004A6194">
              <w:rPr>
                <w:bCs/>
              </w:rPr>
              <w:t xml:space="preserve"> </w:t>
            </w:r>
            <w:r w:rsidR="004A6194">
              <w:rPr>
                <w:bCs/>
              </w:rPr>
              <w:t>колена</w:t>
            </w:r>
          </w:p>
        </w:tc>
        <w:tc>
          <w:tcPr>
            <w:tcW w:w="5812" w:type="dxa"/>
            <w:tcBorders>
              <w:top w:val="single" w:sz="4" w:space="0" w:color="auto"/>
              <w:left w:val="single" w:sz="4" w:space="0" w:color="auto"/>
              <w:bottom w:val="single" w:sz="4" w:space="0" w:color="auto"/>
              <w:right w:val="single" w:sz="4" w:space="0" w:color="auto"/>
            </w:tcBorders>
          </w:tcPr>
          <w:p w:rsidR="003F1142" w:rsidRPr="004A6194" w:rsidRDefault="004A6194" w:rsidP="004A6194">
            <w:pPr>
              <w:spacing w:before="100" w:beforeAutospacing="1" w:after="100" w:afterAutospacing="1"/>
              <w:jc w:val="both"/>
              <w:rPr>
                <w:rStyle w:val="apple-converted-space"/>
                <w:shd w:val="clear" w:color="auto" w:fill="FFFFFF"/>
              </w:rPr>
            </w:pPr>
            <w:r w:rsidRPr="004A6194">
              <w:rPr>
                <w:rStyle w:val="apple-converted-space"/>
                <w:shd w:val="clear" w:color="auto" w:fill="FFFFFF"/>
              </w:rPr>
              <w:t xml:space="preserve">[0217]В некоторых вариантах осуществления ингибитор остеокластов, включающий бисфосфонат, такой как золедроновая кислота, неридроновая кислота и т. </w:t>
            </w:r>
            <w:r>
              <w:rPr>
                <w:rStyle w:val="apple-converted-space"/>
                <w:shd w:val="clear" w:color="auto" w:fill="FFFFFF"/>
              </w:rPr>
              <w:t>д.</w:t>
            </w:r>
            <w:r w:rsidRPr="004A6194">
              <w:rPr>
                <w:rStyle w:val="apple-converted-space"/>
                <w:shd w:val="clear" w:color="auto" w:fill="FFFFFF"/>
              </w:rPr>
              <w:t xml:space="preserve"> Находится в лекарственной форме, содержащей од</w:t>
            </w:r>
            <w:r>
              <w:rPr>
                <w:rStyle w:val="apple-converted-space"/>
                <w:shd w:val="clear" w:color="auto" w:fill="FFFFFF"/>
              </w:rPr>
              <w:t>ин</w:t>
            </w:r>
            <w:r w:rsidRPr="004A6194">
              <w:rPr>
                <w:rStyle w:val="apple-converted-space"/>
                <w:shd w:val="clear" w:color="auto" w:fill="FFFFFF"/>
              </w:rPr>
              <w:t xml:space="preserve"> из ингредиентов или комбинацию этих ингредиентов в таблице Е ниже. Таблица Е Глицирриза Аммонизированный глицирризин солодк</w:t>
            </w:r>
            <w:r>
              <w:rPr>
                <w:rStyle w:val="apple-converted-space"/>
                <w:shd w:val="clear" w:color="auto" w:fill="FFFFFF"/>
              </w:rPr>
              <w:t>и</w:t>
            </w:r>
          </w:p>
        </w:tc>
        <w:tc>
          <w:tcPr>
            <w:tcW w:w="2268" w:type="dxa"/>
            <w:tcBorders>
              <w:top w:val="single" w:sz="4" w:space="0" w:color="auto"/>
              <w:left w:val="single" w:sz="4" w:space="0" w:color="auto"/>
              <w:bottom w:val="single" w:sz="4" w:space="0" w:color="auto"/>
              <w:right w:val="single" w:sz="4" w:space="0" w:color="auto"/>
            </w:tcBorders>
          </w:tcPr>
          <w:p w:rsidR="004A6194" w:rsidRPr="004A6194" w:rsidRDefault="004A6194" w:rsidP="00EA6BE6">
            <w:pPr>
              <w:rPr>
                <w:rStyle w:val="apple-converted-space"/>
                <w:sz w:val="18"/>
                <w:szCs w:val="18"/>
                <w:shd w:val="clear" w:color="auto" w:fill="FFFFFF"/>
                <w:lang w:val="en-US"/>
              </w:rPr>
            </w:pPr>
            <w:r w:rsidRPr="004A6194">
              <w:rPr>
                <w:bCs/>
                <w:color w:val="000000"/>
                <w:sz w:val="18"/>
                <w:szCs w:val="18"/>
                <w:shd w:val="clear" w:color="auto" w:fill="FFFFFF"/>
                <w:lang w:val="en-US"/>
              </w:rPr>
              <w:t>Tabuteau Herriot</w:t>
            </w:r>
            <w:r w:rsidRPr="004A6194">
              <w:rPr>
                <w:color w:val="000000"/>
                <w:sz w:val="18"/>
                <w:szCs w:val="18"/>
                <w:shd w:val="clear" w:color="auto" w:fill="FFFFFF"/>
                <w:lang w:val="en-US"/>
              </w:rPr>
              <w:t>;</w:t>
            </w:r>
            <w:r w:rsidRPr="004A6194">
              <w:rPr>
                <w:rStyle w:val="apple-converted-space"/>
                <w:sz w:val="18"/>
                <w:szCs w:val="18"/>
                <w:shd w:val="clear" w:color="auto" w:fill="FFFFFF"/>
                <w:lang w:val="en-US"/>
              </w:rPr>
              <w:t> </w:t>
            </w:r>
          </w:p>
          <w:p w:rsidR="003F1142" w:rsidRPr="004A6194" w:rsidRDefault="004A6194" w:rsidP="00EA6BE6">
            <w:pPr>
              <w:rPr>
                <w:color w:val="000000"/>
                <w:sz w:val="18"/>
                <w:szCs w:val="18"/>
                <w:shd w:val="clear" w:color="auto" w:fill="FFFFFF"/>
                <w:lang w:val="en-US"/>
              </w:rPr>
            </w:pPr>
            <w:r>
              <w:rPr>
                <w:bCs/>
                <w:color w:val="000000"/>
                <w:sz w:val="18"/>
                <w:szCs w:val="18"/>
                <w:shd w:val="clear" w:color="auto" w:fill="FFFFFF"/>
                <w:lang w:val="en-US"/>
              </w:rPr>
              <w:t>Jones</w:t>
            </w:r>
            <w:r w:rsidRPr="004A6194">
              <w:rPr>
                <w:bCs/>
                <w:color w:val="000000"/>
                <w:sz w:val="18"/>
                <w:szCs w:val="18"/>
                <w:shd w:val="clear" w:color="auto" w:fill="FFFFFF"/>
                <w:lang w:val="en-US"/>
              </w:rPr>
              <w:t xml:space="preserve"> Graeme</w:t>
            </w:r>
          </w:p>
          <w:p w:rsidR="004A6194" w:rsidRPr="004A6194" w:rsidRDefault="004A6194" w:rsidP="00EA6BE6">
            <w:pPr>
              <w:rPr>
                <w:bCs/>
                <w:color w:val="000000"/>
                <w:sz w:val="18"/>
                <w:szCs w:val="18"/>
                <w:shd w:val="clear" w:color="auto" w:fill="FFFFFF"/>
                <w:lang w:val="en-US"/>
              </w:rPr>
            </w:pPr>
            <w:r w:rsidRPr="004A6194">
              <w:rPr>
                <w:color w:val="000000"/>
                <w:sz w:val="18"/>
                <w:szCs w:val="18"/>
                <w:shd w:val="clear" w:color="auto" w:fill="FFFFFF"/>
                <w:lang w:val="en-US"/>
              </w:rPr>
              <w:t>(</w:t>
            </w:r>
            <w:r w:rsidRPr="004A6194">
              <w:rPr>
                <w:bCs/>
                <w:color w:val="000000"/>
                <w:sz w:val="18"/>
                <w:szCs w:val="18"/>
                <w:shd w:val="clear" w:color="auto" w:fill="FFFFFF"/>
                <w:lang w:val="en-US"/>
              </w:rPr>
              <w:t>ANTECIP BIOVENTURES II LLC)</w:t>
            </w:r>
          </w:p>
        </w:tc>
      </w:tr>
      <w:tr w:rsidR="003F1142" w:rsidRPr="00A741D1"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F1142" w:rsidRPr="00984FB5" w:rsidRDefault="00984FB5" w:rsidP="00984FB5">
            <w:pPr>
              <w:rPr>
                <w:sz w:val="20"/>
                <w:szCs w:val="20"/>
                <w:highlight w:val="yellow"/>
                <w:lang w:val="en-US"/>
              </w:rPr>
            </w:pPr>
            <w:r>
              <w:rPr>
                <w:sz w:val="20"/>
                <w:szCs w:val="20"/>
                <w:highlight w:val="yellow"/>
                <w:lang w:val="uk-UA"/>
              </w:rPr>
              <w:t>2.5</w:t>
            </w:r>
            <w:r>
              <w:rPr>
                <w:sz w:val="20"/>
                <w:szCs w:val="20"/>
                <w:highlight w:val="yellow"/>
              </w:rPr>
              <w:t>2</w:t>
            </w:r>
            <w:r>
              <w:rPr>
                <w:sz w:val="20"/>
                <w:szCs w:val="20"/>
                <w:highlight w:val="yellow"/>
                <w:lang w:val="en-US"/>
              </w:rPr>
              <w:t>1</w:t>
            </w:r>
          </w:p>
        </w:tc>
        <w:tc>
          <w:tcPr>
            <w:tcW w:w="1134" w:type="dxa"/>
            <w:tcBorders>
              <w:top w:val="single" w:sz="4" w:space="0" w:color="auto"/>
              <w:left w:val="single" w:sz="4" w:space="0" w:color="auto"/>
              <w:bottom w:val="single" w:sz="4" w:space="0" w:color="auto"/>
              <w:right w:val="single" w:sz="4" w:space="0" w:color="auto"/>
            </w:tcBorders>
          </w:tcPr>
          <w:p w:rsidR="003F1142" w:rsidRPr="006B7512" w:rsidRDefault="00984FB5"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AC6EA0" w:rsidRDefault="00984FB5" w:rsidP="00AC6EA0">
            <w:r>
              <w:rPr>
                <w:bCs/>
              </w:rPr>
              <w:t>Патент</w:t>
            </w:r>
            <w:r w:rsidR="00AC6EA0">
              <w:rPr>
                <w:b/>
                <w:bCs/>
              </w:rPr>
              <w:br/>
            </w:r>
            <w:r w:rsidR="00AC6EA0" w:rsidRPr="00984FB5">
              <w:rPr>
                <w:bCs/>
              </w:rPr>
              <w:t>9,597,351</w:t>
            </w:r>
          </w:p>
          <w:p w:rsidR="003F1142" w:rsidRPr="006B7512" w:rsidRDefault="00984FB5" w:rsidP="007925D7">
            <w:pPr>
              <w:rPr>
                <w:bCs/>
                <w:lang w:val="en-US"/>
              </w:rPr>
            </w:pPr>
            <w:r>
              <w:rPr>
                <w:bCs/>
                <w:lang w:val="en-US"/>
              </w:rPr>
              <w:t>21.03.17</w:t>
            </w:r>
          </w:p>
        </w:tc>
        <w:tc>
          <w:tcPr>
            <w:tcW w:w="3544" w:type="dxa"/>
            <w:tcBorders>
              <w:top w:val="single" w:sz="4" w:space="0" w:color="auto"/>
              <w:left w:val="single" w:sz="4" w:space="0" w:color="auto"/>
              <w:bottom w:val="single" w:sz="4" w:space="0" w:color="auto"/>
              <w:right w:val="single" w:sz="4" w:space="0" w:color="auto"/>
            </w:tcBorders>
          </w:tcPr>
          <w:p w:rsidR="003F1142" w:rsidRPr="00A741D1" w:rsidRDefault="00A741D1" w:rsidP="00FE257E">
            <w:pPr>
              <w:rPr>
                <w:bCs/>
              </w:rPr>
            </w:pPr>
            <w:r w:rsidRPr="00A741D1">
              <w:rPr>
                <w:bCs/>
              </w:rPr>
              <w:t>Нано-направленная доставка протеазы, ингибиторов поли</w:t>
            </w:r>
            <w:r w:rsidR="00AC6EA0">
              <w:rPr>
                <w:bCs/>
              </w:rPr>
              <w:t>-</w:t>
            </w:r>
            <w:r w:rsidRPr="00A741D1">
              <w:rPr>
                <w:bCs/>
              </w:rPr>
              <w:t>меразы с или без иммуномо</w:t>
            </w:r>
            <w:r w:rsidR="00AC6EA0">
              <w:rPr>
                <w:bCs/>
              </w:rPr>
              <w:t>-</w:t>
            </w:r>
            <w:r w:rsidRPr="00A741D1">
              <w:rPr>
                <w:bCs/>
              </w:rPr>
              <w:t>дуляторов в лечении гепатита С</w:t>
            </w:r>
          </w:p>
        </w:tc>
        <w:tc>
          <w:tcPr>
            <w:tcW w:w="5812" w:type="dxa"/>
            <w:tcBorders>
              <w:top w:val="single" w:sz="4" w:space="0" w:color="auto"/>
              <w:left w:val="single" w:sz="4" w:space="0" w:color="auto"/>
              <w:bottom w:val="single" w:sz="4" w:space="0" w:color="auto"/>
              <w:right w:val="single" w:sz="4" w:space="0" w:color="auto"/>
            </w:tcBorders>
          </w:tcPr>
          <w:p w:rsidR="003F1142" w:rsidRPr="00A741D1" w:rsidRDefault="00A741D1" w:rsidP="00AC6EA0">
            <w:pPr>
              <w:spacing w:before="100" w:beforeAutospacing="1" w:after="100" w:afterAutospacing="1"/>
              <w:rPr>
                <w:rStyle w:val="apple-converted-space"/>
                <w:shd w:val="clear" w:color="auto" w:fill="FFFFFF"/>
              </w:rPr>
            </w:pPr>
            <w:r w:rsidRPr="00A741D1">
              <w:rPr>
                <w:rStyle w:val="apple-converted-space"/>
                <w:shd w:val="clear" w:color="auto" w:fill="FFFFFF"/>
              </w:rPr>
              <w:t>Касается новой композиции и нанопрепаратов, как определено в описании, и композиций, включающих комбинацию протеазы HCV и ингибиторов полиме</w:t>
            </w:r>
            <w:r>
              <w:rPr>
                <w:rStyle w:val="apple-converted-space"/>
                <w:shd w:val="clear" w:color="auto" w:fill="FFFFFF"/>
              </w:rPr>
              <w:t>-</w:t>
            </w:r>
            <w:r w:rsidRPr="00A741D1">
              <w:rPr>
                <w:rStyle w:val="apple-converted-space"/>
                <w:shd w:val="clear" w:color="auto" w:fill="FFFFFF"/>
              </w:rPr>
              <w:t>разы, с интерфероном или без него, вместе с комбина</w:t>
            </w:r>
            <w:r>
              <w:rPr>
                <w:rStyle w:val="apple-converted-space"/>
                <w:shd w:val="clear" w:color="auto" w:fill="FFFFFF"/>
              </w:rPr>
              <w:t>-</w:t>
            </w:r>
            <w:r w:rsidRPr="00A741D1">
              <w:rPr>
                <w:rStyle w:val="apple-converted-space"/>
                <w:shd w:val="clear" w:color="auto" w:fill="FFFFFF"/>
              </w:rPr>
              <w:t>цией антифибротических / антигемолитических аген</w:t>
            </w:r>
            <w:r>
              <w:rPr>
                <w:rStyle w:val="apple-converted-space"/>
                <w:shd w:val="clear" w:color="auto" w:fill="FFFFFF"/>
              </w:rPr>
              <w:t>-</w:t>
            </w:r>
            <w:r w:rsidRPr="00A741D1">
              <w:rPr>
                <w:rStyle w:val="apple-converted-space"/>
                <w:shd w:val="clear" w:color="auto" w:fill="FFFFFF"/>
              </w:rPr>
              <w:t xml:space="preserve">тов из природных полифенолов / тиолов, </w:t>
            </w:r>
            <w:r>
              <w:rPr>
                <w:rStyle w:val="apple-converted-space"/>
                <w:shd w:val="clear" w:color="auto" w:fill="FFFFFF"/>
              </w:rPr>
              <w:t>а</w:t>
            </w:r>
            <w:r w:rsidRPr="00A741D1">
              <w:rPr>
                <w:rStyle w:val="apple-converted-space"/>
                <w:shd w:val="clear" w:color="auto" w:fill="FFFFFF"/>
              </w:rPr>
              <w:t>нтикоагу</w:t>
            </w:r>
            <w:r>
              <w:rPr>
                <w:rStyle w:val="apple-converted-space"/>
                <w:shd w:val="clear" w:color="auto" w:fill="FFFFFF"/>
              </w:rPr>
              <w:t>-</w:t>
            </w:r>
            <w:r w:rsidRPr="00A741D1">
              <w:rPr>
                <w:rStyle w:val="apple-converted-space"/>
                <w:shd w:val="clear" w:color="auto" w:fill="FFFFFF"/>
              </w:rPr>
              <w:t>лянтные GAG</w:t>
            </w:r>
            <w:r w:rsidRPr="00A741D1">
              <w:rPr>
                <w:rStyle w:val="apple-converted-space"/>
                <w:shd w:val="clear" w:color="auto" w:fill="FFFFFF"/>
                <w:lang w:val="en-US"/>
              </w:rPr>
              <w:t>s</w:t>
            </w:r>
            <w:r w:rsidRPr="00A741D1">
              <w:rPr>
                <w:rStyle w:val="apple-converted-space"/>
                <w:shd w:val="clear" w:color="auto" w:fill="FFFFFF"/>
              </w:rPr>
              <w:t>.</w:t>
            </w:r>
            <w:r w:rsidR="00AC6EA0">
              <w:t xml:space="preserve"> </w:t>
            </w:r>
            <w:r w:rsidR="00AC6EA0" w:rsidRPr="00AC6EA0">
              <w:rPr>
                <w:rStyle w:val="apple-converted-space"/>
                <w:shd w:val="clear" w:color="auto" w:fill="FFFFFF"/>
              </w:rPr>
              <w:t>Наноформуляция синтезируется для инкапсуляции ингибиторов полимеразы и протеазы с интерфероном или без него, содержащим антифибро</w:t>
            </w:r>
            <w:r w:rsidR="00AC6EA0">
              <w:rPr>
                <w:rStyle w:val="apple-converted-space"/>
                <w:shd w:val="clear" w:color="auto" w:fill="FFFFFF"/>
              </w:rPr>
              <w:t>-</w:t>
            </w:r>
            <w:r w:rsidR="00AC6EA0" w:rsidRPr="00AC6EA0">
              <w:rPr>
                <w:rStyle w:val="apple-converted-space"/>
                <w:shd w:val="clear" w:color="auto" w:fill="FFFFFF"/>
              </w:rPr>
              <w:t>тические / антигемолитические агенты, и наряду с на</w:t>
            </w:r>
            <w:r w:rsidR="00AC6EA0">
              <w:rPr>
                <w:rStyle w:val="apple-converted-space"/>
                <w:shd w:val="clear" w:color="auto" w:fill="FFFFFF"/>
              </w:rPr>
              <w:t>-</w:t>
            </w:r>
            <w:r w:rsidR="00AC6EA0" w:rsidRPr="00AC6EA0">
              <w:rPr>
                <w:rStyle w:val="apple-converted-space"/>
                <w:shd w:val="clear" w:color="auto" w:fill="FFFFFF"/>
              </w:rPr>
              <w:t xml:space="preserve">целиванием на </w:t>
            </w:r>
            <w:r w:rsidR="00AC6EA0">
              <w:rPr>
                <w:rStyle w:val="apple-converted-space"/>
                <w:shd w:val="clear" w:color="auto" w:fill="FFFFFF"/>
              </w:rPr>
              <w:t>п</w:t>
            </w:r>
            <w:r w:rsidR="00AC6EA0" w:rsidRPr="00AC6EA0">
              <w:rPr>
                <w:rStyle w:val="apple-converted-space"/>
                <w:shd w:val="clear" w:color="auto" w:fill="FFFFFF"/>
              </w:rPr>
              <w:t>еченочны</w:t>
            </w:r>
            <w:r w:rsidR="00AC6EA0">
              <w:rPr>
                <w:rStyle w:val="apple-converted-space"/>
                <w:shd w:val="clear" w:color="auto" w:fill="FFFFFF"/>
              </w:rPr>
              <w:t>е</w:t>
            </w:r>
            <w:r w:rsidR="00AC6EA0" w:rsidRPr="00AC6EA0">
              <w:rPr>
                <w:rStyle w:val="apple-converted-space"/>
                <w:shd w:val="clear" w:color="auto" w:fill="FFFFFF"/>
              </w:rPr>
              <w:t xml:space="preserve"> клеток</w:t>
            </w:r>
            <w:r w:rsidR="00AC6EA0">
              <w:rPr>
                <w:rStyle w:val="apple-converted-space"/>
                <w:shd w:val="clear" w:color="auto" w:fill="FFFFFF"/>
              </w:rPr>
              <w:t>и</w:t>
            </w:r>
            <w:r w:rsidR="00AC6EA0" w:rsidRPr="00AC6EA0">
              <w:rPr>
                <w:rStyle w:val="apple-converted-space"/>
                <w:shd w:val="clear" w:color="auto" w:fill="FFFFFF"/>
              </w:rPr>
              <w:t xml:space="preserve"> с использованием лактобионовой кислоты, глицирризина и / или галак</w:t>
            </w:r>
            <w:r w:rsidR="00AC6EA0">
              <w:rPr>
                <w:rStyle w:val="apple-converted-space"/>
                <w:shd w:val="clear" w:color="auto" w:fill="FFFFFF"/>
              </w:rPr>
              <w:t>-</w:t>
            </w:r>
            <w:r w:rsidR="00AC6EA0" w:rsidRPr="00AC6EA0">
              <w:rPr>
                <w:rStyle w:val="apple-converted-space"/>
                <w:shd w:val="clear" w:color="auto" w:fill="FFFFFF"/>
              </w:rPr>
              <w:t>тозилированного соединения в соответствии с вари</w:t>
            </w:r>
            <w:r w:rsidR="00AC6EA0">
              <w:rPr>
                <w:rStyle w:val="apple-converted-space"/>
                <w:shd w:val="clear" w:color="auto" w:fill="FFFFFF"/>
              </w:rPr>
              <w:t>-</w:t>
            </w:r>
            <w:r w:rsidR="00AC6EA0" w:rsidRPr="00AC6EA0">
              <w:rPr>
                <w:rStyle w:val="apple-converted-space"/>
                <w:shd w:val="clear" w:color="auto" w:fill="FFFFFF"/>
              </w:rPr>
              <w:t>антами осуществления настоящего изо</w:t>
            </w:r>
            <w:r w:rsidR="00AC6EA0">
              <w:rPr>
                <w:rStyle w:val="apple-converted-space"/>
                <w:shd w:val="clear" w:color="auto" w:fill="FFFFFF"/>
              </w:rPr>
              <w:t>бретения</w:t>
            </w:r>
          </w:p>
        </w:tc>
        <w:tc>
          <w:tcPr>
            <w:tcW w:w="2268" w:type="dxa"/>
            <w:tcBorders>
              <w:top w:val="single" w:sz="4" w:space="0" w:color="auto"/>
              <w:left w:val="single" w:sz="4" w:space="0" w:color="auto"/>
              <w:bottom w:val="single" w:sz="4" w:space="0" w:color="auto"/>
              <w:right w:val="single" w:sz="4" w:space="0" w:color="auto"/>
            </w:tcBorders>
          </w:tcPr>
          <w:p w:rsidR="003F1142" w:rsidRPr="00AC6EA0" w:rsidRDefault="00AC6EA0" w:rsidP="00EA6BE6">
            <w:pPr>
              <w:rPr>
                <w:bCs/>
                <w:color w:val="000000"/>
                <w:sz w:val="18"/>
                <w:szCs w:val="18"/>
                <w:shd w:val="clear" w:color="auto" w:fill="FFFFFF"/>
              </w:rPr>
            </w:pPr>
            <w:r w:rsidRPr="00AC6EA0">
              <w:rPr>
                <w:bCs/>
                <w:color w:val="000000"/>
                <w:sz w:val="18"/>
                <w:szCs w:val="18"/>
                <w:shd w:val="clear" w:color="auto" w:fill="FFFFFF"/>
              </w:rPr>
              <w:t>Mousa Shaker A.</w:t>
            </w:r>
          </w:p>
        </w:tc>
      </w:tr>
      <w:tr w:rsidR="00984FB5"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84FB5" w:rsidRPr="00984FB5" w:rsidRDefault="00984FB5" w:rsidP="00984FB5">
            <w:pPr>
              <w:rPr>
                <w:sz w:val="20"/>
                <w:szCs w:val="20"/>
                <w:highlight w:val="yellow"/>
                <w:lang w:val="en-US"/>
              </w:rPr>
            </w:pPr>
            <w:r>
              <w:rPr>
                <w:sz w:val="20"/>
                <w:szCs w:val="20"/>
                <w:highlight w:val="yellow"/>
                <w:lang w:val="uk-UA"/>
              </w:rPr>
              <w:t>2.5</w:t>
            </w:r>
            <w:r>
              <w:rPr>
                <w:sz w:val="20"/>
                <w:szCs w:val="20"/>
                <w:highlight w:val="yellow"/>
              </w:rPr>
              <w:t>2</w:t>
            </w:r>
            <w:r>
              <w:rPr>
                <w:sz w:val="20"/>
                <w:szCs w:val="20"/>
                <w:highlight w:val="yellow"/>
                <w:lang w:val="en-US"/>
              </w:rPr>
              <w:t>2</w:t>
            </w:r>
          </w:p>
        </w:tc>
        <w:tc>
          <w:tcPr>
            <w:tcW w:w="1134" w:type="dxa"/>
            <w:tcBorders>
              <w:top w:val="single" w:sz="4" w:space="0" w:color="auto"/>
              <w:left w:val="single" w:sz="4" w:space="0" w:color="auto"/>
              <w:bottom w:val="single" w:sz="4" w:space="0" w:color="auto"/>
              <w:right w:val="single" w:sz="4" w:space="0" w:color="auto"/>
            </w:tcBorders>
          </w:tcPr>
          <w:p w:rsidR="00984FB5" w:rsidRPr="006B7512" w:rsidRDefault="00984FB5"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984FB5" w:rsidRDefault="00984FB5" w:rsidP="00A059D7">
            <w:pPr>
              <w:rPr>
                <w:bCs/>
              </w:rPr>
            </w:pPr>
            <w:r>
              <w:rPr>
                <w:bCs/>
              </w:rPr>
              <w:t>Патент</w:t>
            </w:r>
          </w:p>
          <w:p w:rsidR="00984FB5" w:rsidRPr="006B7512" w:rsidRDefault="00984FB5" w:rsidP="00A059D7">
            <w:r w:rsidRPr="006B7512">
              <w:rPr>
                <w:bCs/>
              </w:rPr>
              <w:t>9,598,475</w:t>
            </w:r>
          </w:p>
          <w:p w:rsidR="00984FB5" w:rsidRPr="006B7512" w:rsidRDefault="00984FB5" w:rsidP="00A059D7">
            <w:pPr>
              <w:rPr>
                <w:bCs/>
              </w:rPr>
            </w:pPr>
            <w:r>
              <w:rPr>
                <w:bCs/>
              </w:rPr>
              <w:t>21.03.17</w:t>
            </w:r>
          </w:p>
        </w:tc>
        <w:tc>
          <w:tcPr>
            <w:tcW w:w="3544" w:type="dxa"/>
            <w:tcBorders>
              <w:top w:val="single" w:sz="4" w:space="0" w:color="auto"/>
              <w:left w:val="single" w:sz="4" w:space="0" w:color="auto"/>
              <w:bottom w:val="single" w:sz="4" w:space="0" w:color="auto"/>
              <w:right w:val="single" w:sz="4" w:space="0" w:color="auto"/>
            </w:tcBorders>
          </w:tcPr>
          <w:p w:rsidR="00984FB5" w:rsidRPr="006B7512" w:rsidRDefault="00984FB5" w:rsidP="00A059D7">
            <w:pPr>
              <w:rPr>
                <w:bCs/>
              </w:rPr>
            </w:pPr>
            <w:r w:rsidRPr="006B7512">
              <w:rPr>
                <w:bCs/>
              </w:rPr>
              <w:t>Способы профилактики или лечения заболеваний мозга</w:t>
            </w:r>
          </w:p>
        </w:tc>
        <w:tc>
          <w:tcPr>
            <w:tcW w:w="5812" w:type="dxa"/>
            <w:tcBorders>
              <w:top w:val="single" w:sz="4" w:space="0" w:color="auto"/>
              <w:left w:val="single" w:sz="4" w:space="0" w:color="auto"/>
              <w:bottom w:val="single" w:sz="4" w:space="0" w:color="auto"/>
              <w:right w:val="single" w:sz="4" w:space="0" w:color="auto"/>
            </w:tcBorders>
          </w:tcPr>
          <w:p w:rsidR="00984FB5" w:rsidRPr="006B7512" w:rsidRDefault="00984FB5" w:rsidP="00A059D7">
            <w:pPr>
              <w:spacing w:before="100" w:beforeAutospacing="1" w:after="100" w:afterAutospacing="1"/>
              <w:jc w:val="both"/>
              <w:rPr>
                <w:rStyle w:val="apple-converted-space"/>
                <w:shd w:val="clear" w:color="auto" w:fill="FFFFFF"/>
              </w:rPr>
            </w:pPr>
            <w:r>
              <w:rPr>
                <w:rStyle w:val="apple-converted-space"/>
                <w:shd w:val="clear" w:color="auto" w:fill="FFFFFF"/>
              </w:rPr>
              <w:t>И</w:t>
            </w:r>
            <w:r w:rsidRPr="006B7512">
              <w:rPr>
                <w:rStyle w:val="apple-converted-space"/>
                <w:shd w:val="clear" w:color="auto" w:fill="FFFFFF"/>
              </w:rPr>
              <w:t xml:space="preserve">зобретение относится к способам профилактики или лечения неврологических заболеваний, в частности заболеваний мозга, и улучшения когнитивных </w:t>
            </w:r>
            <w:r w:rsidRPr="006B7512">
              <w:rPr>
                <w:rStyle w:val="apple-converted-space"/>
                <w:shd w:val="clear" w:color="auto" w:fill="FFFFFF"/>
              </w:rPr>
              <w:lastRenderedPageBreak/>
              <w:t>функций с использованием композиции, включающей станниокальцин 2 в качестве активного ингредиента.</w:t>
            </w:r>
            <w:r>
              <w:t xml:space="preserve"> </w:t>
            </w:r>
            <w:r w:rsidRPr="006B7512">
              <w:rPr>
                <w:rStyle w:val="apple-converted-space"/>
                <w:shd w:val="clear" w:color="auto" w:fill="FFFFFF"/>
              </w:rPr>
              <w:t xml:space="preserve">Композиция ароматизатора может использовать натуральные ароматизаторы (например, тауматин, экстракт стевии </w:t>
            </w:r>
            <w:r>
              <w:rPr>
                <w:rStyle w:val="apple-converted-space"/>
                <w:shd w:val="clear" w:color="auto" w:fill="FFFFFF"/>
              </w:rPr>
              <w:t>(например, ребаудиозид</w:t>
            </w:r>
            <w:r w:rsidRPr="006B7512">
              <w:rPr>
                <w:rStyle w:val="apple-converted-space"/>
                <w:shd w:val="clear" w:color="auto" w:fill="FFFFFF"/>
              </w:rPr>
              <w:t xml:space="preserve">А, глицирризин) и т.д.) и синтетические ароматизаторы (например, сахарин, аспартам и т. </w:t>
            </w:r>
            <w:r>
              <w:rPr>
                <w:rStyle w:val="apple-converted-space"/>
                <w:shd w:val="clear" w:color="auto" w:fill="FFFFFF"/>
              </w:rPr>
              <w:t>д.)</w:t>
            </w:r>
          </w:p>
        </w:tc>
        <w:tc>
          <w:tcPr>
            <w:tcW w:w="2268" w:type="dxa"/>
            <w:tcBorders>
              <w:top w:val="single" w:sz="4" w:space="0" w:color="auto"/>
              <w:left w:val="single" w:sz="4" w:space="0" w:color="auto"/>
              <w:bottom w:val="single" w:sz="4" w:space="0" w:color="auto"/>
              <w:right w:val="single" w:sz="4" w:space="0" w:color="auto"/>
            </w:tcBorders>
          </w:tcPr>
          <w:p w:rsidR="00984FB5" w:rsidRPr="00984FB5" w:rsidRDefault="00984FB5" w:rsidP="00A059D7">
            <w:pPr>
              <w:rPr>
                <w:bCs/>
                <w:sz w:val="18"/>
                <w:szCs w:val="18"/>
                <w:lang w:val="en-US"/>
              </w:rPr>
            </w:pPr>
            <w:r w:rsidRPr="00984FB5">
              <w:rPr>
                <w:bCs/>
                <w:sz w:val="18"/>
                <w:szCs w:val="18"/>
                <w:lang w:val="en-US"/>
              </w:rPr>
              <w:lastRenderedPageBreak/>
              <w:t xml:space="preserve">Lee Heejae </w:t>
            </w:r>
            <w:r w:rsidRPr="00984FB5">
              <w:rPr>
                <w:bCs/>
                <w:sz w:val="18"/>
                <w:szCs w:val="18"/>
              </w:rPr>
              <w:t>и</w:t>
            </w:r>
            <w:r w:rsidRPr="00984FB5">
              <w:rPr>
                <w:bCs/>
                <w:sz w:val="18"/>
                <w:szCs w:val="18"/>
                <w:lang w:val="en-US"/>
              </w:rPr>
              <w:t xml:space="preserve"> </w:t>
            </w:r>
            <w:r w:rsidRPr="00984FB5">
              <w:rPr>
                <w:bCs/>
                <w:sz w:val="18"/>
                <w:szCs w:val="18"/>
              </w:rPr>
              <w:t>др</w:t>
            </w:r>
            <w:r w:rsidRPr="00984FB5">
              <w:rPr>
                <w:bCs/>
                <w:sz w:val="18"/>
                <w:szCs w:val="18"/>
                <w:lang w:val="en-US"/>
              </w:rPr>
              <w:t>.</w:t>
            </w:r>
          </w:p>
          <w:p w:rsidR="00984FB5" w:rsidRPr="00984FB5" w:rsidRDefault="00984FB5" w:rsidP="00A059D7">
            <w:pPr>
              <w:rPr>
                <w:sz w:val="18"/>
                <w:szCs w:val="18"/>
                <w:lang w:val="en-US"/>
              </w:rPr>
            </w:pPr>
            <w:r w:rsidRPr="00984FB5">
              <w:rPr>
                <w:bCs/>
                <w:sz w:val="18"/>
                <w:szCs w:val="18"/>
                <w:lang w:val="en-US"/>
              </w:rPr>
              <w:t>(</w:t>
            </w:r>
            <w:r w:rsidRPr="00984FB5">
              <w:rPr>
                <w:bCs/>
                <w:color w:val="000000"/>
                <w:sz w:val="18"/>
                <w:szCs w:val="18"/>
                <w:shd w:val="clear" w:color="auto" w:fill="FFFFFF"/>
                <w:lang w:val="en-US"/>
              </w:rPr>
              <w:t>Regeron, Inc.</w:t>
            </w:r>
            <w:r w:rsidRPr="00984FB5">
              <w:rPr>
                <w:rStyle w:val="apple-converted-space"/>
                <w:sz w:val="18"/>
                <w:szCs w:val="18"/>
                <w:shd w:val="clear" w:color="auto" w:fill="FFFFFF"/>
                <w:lang w:val="en-US"/>
              </w:rPr>
              <w:t>)</w:t>
            </w:r>
          </w:p>
          <w:p w:rsidR="00984FB5" w:rsidRPr="006B7512" w:rsidRDefault="00984FB5" w:rsidP="00A059D7">
            <w:pPr>
              <w:rPr>
                <w:bCs/>
                <w:color w:val="000000"/>
                <w:sz w:val="18"/>
                <w:szCs w:val="18"/>
                <w:shd w:val="clear" w:color="auto" w:fill="FFFFFF"/>
                <w:lang w:val="en-US"/>
              </w:rPr>
            </w:pPr>
          </w:p>
        </w:tc>
      </w:tr>
      <w:tr w:rsidR="00984FB5"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84FB5" w:rsidRPr="00984FB5" w:rsidRDefault="00984FB5" w:rsidP="00984FB5">
            <w:pPr>
              <w:rPr>
                <w:sz w:val="20"/>
                <w:szCs w:val="20"/>
                <w:highlight w:val="yellow"/>
                <w:lang w:val="en-US"/>
              </w:rPr>
            </w:pPr>
            <w:r>
              <w:rPr>
                <w:sz w:val="20"/>
                <w:szCs w:val="20"/>
                <w:highlight w:val="yellow"/>
                <w:lang w:val="uk-UA"/>
              </w:rPr>
              <w:lastRenderedPageBreak/>
              <w:t>2.5</w:t>
            </w:r>
            <w:r>
              <w:rPr>
                <w:sz w:val="20"/>
                <w:szCs w:val="20"/>
                <w:highlight w:val="yellow"/>
              </w:rPr>
              <w:t>2</w:t>
            </w:r>
            <w:r>
              <w:rPr>
                <w:sz w:val="20"/>
                <w:szCs w:val="20"/>
                <w:highlight w:val="yellow"/>
                <w:lang w:val="en-US"/>
              </w:rPr>
              <w:t>3</w:t>
            </w:r>
          </w:p>
        </w:tc>
        <w:tc>
          <w:tcPr>
            <w:tcW w:w="1134" w:type="dxa"/>
            <w:tcBorders>
              <w:top w:val="single" w:sz="4" w:space="0" w:color="auto"/>
              <w:left w:val="single" w:sz="4" w:space="0" w:color="auto"/>
              <w:bottom w:val="single" w:sz="4" w:space="0" w:color="auto"/>
              <w:right w:val="single" w:sz="4" w:space="0" w:color="auto"/>
            </w:tcBorders>
          </w:tcPr>
          <w:p w:rsidR="00984FB5" w:rsidRPr="00984FB5" w:rsidRDefault="00984FB5" w:rsidP="00A414C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984FB5" w:rsidRDefault="00984FB5" w:rsidP="00A059D7">
            <w:pPr>
              <w:rPr>
                <w:bCs/>
              </w:rPr>
            </w:pPr>
            <w:r>
              <w:rPr>
                <w:bCs/>
              </w:rPr>
              <w:t>Патент</w:t>
            </w:r>
          </w:p>
          <w:p w:rsidR="00984FB5" w:rsidRPr="00F13A23" w:rsidRDefault="00984FB5" w:rsidP="00A059D7">
            <w:pPr>
              <w:rPr>
                <w:bCs/>
                <w:color w:val="000000"/>
                <w:shd w:val="clear" w:color="auto" w:fill="FFFFFF"/>
              </w:rPr>
            </w:pPr>
            <w:r w:rsidRPr="00F13A23">
              <w:rPr>
                <w:bCs/>
                <w:color w:val="000000"/>
                <w:shd w:val="clear" w:color="auto" w:fill="FFFFFF"/>
              </w:rPr>
              <w:t>9,599,608</w:t>
            </w:r>
          </w:p>
          <w:p w:rsidR="00984FB5" w:rsidRPr="00F13A23" w:rsidRDefault="00984FB5" w:rsidP="00A059D7">
            <w:pPr>
              <w:rPr>
                <w:bCs/>
              </w:rPr>
            </w:pPr>
            <w:r w:rsidRPr="00F13A23">
              <w:rPr>
                <w:bCs/>
                <w:color w:val="000000"/>
                <w:shd w:val="clear" w:color="auto" w:fill="FFFFFF"/>
              </w:rPr>
              <w:t>21.03.17</w:t>
            </w:r>
          </w:p>
        </w:tc>
        <w:tc>
          <w:tcPr>
            <w:tcW w:w="3544" w:type="dxa"/>
            <w:tcBorders>
              <w:top w:val="single" w:sz="4" w:space="0" w:color="auto"/>
              <w:left w:val="single" w:sz="4" w:space="0" w:color="auto"/>
              <w:bottom w:val="single" w:sz="4" w:space="0" w:color="auto"/>
              <w:right w:val="single" w:sz="4" w:space="0" w:color="auto"/>
            </w:tcBorders>
          </w:tcPr>
          <w:p w:rsidR="00984FB5" w:rsidRPr="004A6194" w:rsidRDefault="00984FB5" w:rsidP="00A059D7">
            <w:pPr>
              <w:rPr>
                <w:bCs/>
                <w:lang w:val="en-US"/>
              </w:rPr>
            </w:pPr>
            <w:r w:rsidRPr="00F13A23">
              <w:rPr>
                <w:bCs/>
                <w:lang w:val="en-US"/>
              </w:rPr>
              <w:t>Антитело против аффинного комплекса</w:t>
            </w:r>
          </w:p>
        </w:tc>
        <w:tc>
          <w:tcPr>
            <w:tcW w:w="5812" w:type="dxa"/>
            <w:tcBorders>
              <w:top w:val="single" w:sz="4" w:space="0" w:color="auto"/>
              <w:left w:val="single" w:sz="4" w:space="0" w:color="auto"/>
              <w:bottom w:val="single" w:sz="4" w:space="0" w:color="auto"/>
              <w:right w:val="single" w:sz="4" w:space="0" w:color="auto"/>
            </w:tcBorders>
          </w:tcPr>
          <w:p w:rsidR="00984FB5" w:rsidRPr="00F13A23" w:rsidRDefault="00984FB5" w:rsidP="00A059D7">
            <w:pPr>
              <w:spacing w:before="100" w:beforeAutospacing="1" w:after="100" w:afterAutospacing="1"/>
              <w:jc w:val="both"/>
              <w:rPr>
                <w:rStyle w:val="apple-converted-space"/>
                <w:shd w:val="clear" w:color="auto" w:fill="FFFFFF"/>
              </w:rPr>
            </w:pPr>
            <w:r w:rsidRPr="00F13A23">
              <w:rPr>
                <w:rStyle w:val="apple-converted-space"/>
                <w:shd w:val="clear" w:color="auto" w:fill="FFFFFF"/>
              </w:rPr>
              <w:t>Изобретение обеспечивает средство и способ для специфического измерения вещества, такого как небольшое вещество с высокой чувствительностью сэндвич-методом.</w:t>
            </w:r>
            <w:r>
              <w:t xml:space="preserve"> </w:t>
            </w:r>
            <w:r w:rsidRPr="00F13A23">
              <w:rPr>
                <w:rStyle w:val="apple-converted-space"/>
                <w:shd w:val="clear" w:color="auto" w:fill="FFFFFF"/>
              </w:rPr>
              <w:t>При использовании в качестве фармацевтического средства антитело по настоящему изобретению вводят в виде фармацевтической композиции, содержащей фармацевтически приемлемый носитель.</w:t>
            </w:r>
            <w:r>
              <w:t xml:space="preserve"> </w:t>
            </w:r>
            <w:r w:rsidRPr="00F13A23">
              <w:rPr>
                <w:rStyle w:val="apple-converted-space"/>
                <w:shd w:val="clear" w:color="auto" w:fill="FFFFFF"/>
              </w:rPr>
              <w:t>Примеры фармацевтически приемлемого носителя включают, но не ограничиваются ими, эксципиенты, такие как сахароза, ароматизаторы, такие как лимонная кислота, ментол, глицирризиновые аммониевые соли,</w:t>
            </w:r>
            <w:r>
              <w:rPr>
                <w:rStyle w:val="apple-converted-space"/>
                <w:shd w:val="clear" w:color="auto" w:fill="FFFFFF"/>
              </w:rPr>
              <w:t xml:space="preserve"> глициновые и оранжевые порошки и др.</w:t>
            </w:r>
          </w:p>
        </w:tc>
        <w:tc>
          <w:tcPr>
            <w:tcW w:w="2268" w:type="dxa"/>
            <w:tcBorders>
              <w:top w:val="single" w:sz="4" w:space="0" w:color="auto"/>
              <w:left w:val="single" w:sz="4" w:space="0" w:color="auto"/>
              <w:bottom w:val="single" w:sz="4" w:space="0" w:color="auto"/>
              <w:right w:val="single" w:sz="4" w:space="0" w:color="auto"/>
            </w:tcBorders>
          </w:tcPr>
          <w:p w:rsidR="00984FB5" w:rsidRPr="00984FB5" w:rsidRDefault="00984FB5" w:rsidP="00A059D7">
            <w:pPr>
              <w:rPr>
                <w:rStyle w:val="apple-converted-space"/>
                <w:sz w:val="18"/>
                <w:szCs w:val="18"/>
                <w:shd w:val="clear" w:color="auto" w:fill="FFFFFF"/>
                <w:lang w:val="en-US"/>
              </w:rPr>
            </w:pPr>
            <w:r>
              <w:rPr>
                <w:bCs/>
                <w:color w:val="000000"/>
                <w:sz w:val="18"/>
                <w:szCs w:val="18"/>
                <w:shd w:val="clear" w:color="auto" w:fill="FFFFFF"/>
                <w:lang w:val="en-US"/>
              </w:rPr>
              <w:t>Omi</w:t>
            </w:r>
            <w:r w:rsidRPr="00984FB5">
              <w:rPr>
                <w:bCs/>
                <w:color w:val="000000"/>
                <w:sz w:val="18"/>
                <w:szCs w:val="18"/>
                <w:shd w:val="clear" w:color="auto" w:fill="FFFFFF"/>
                <w:lang w:val="en-US"/>
              </w:rPr>
              <w:t xml:space="preserve"> Kazuya</w:t>
            </w:r>
            <w:r w:rsidRPr="00984FB5">
              <w:rPr>
                <w:rStyle w:val="apple-converted-space"/>
                <w:sz w:val="18"/>
                <w:szCs w:val="18"/>
                <w:shd w:val="clear" w:color="auto" w:fill="FFFFFF"/>
                <w:lang w:val="en-US"/>
              </w:rPr>
              <w:t> </w:t>
            </w:r>
            <w:r w:rsidRPr="00984FB5">
              <w:rPr>
                <w:rStyle w:val="apple-converted-space"/>
                <w:sz w:val="18"/>
                <w:szCs w:val="18"/>
                <w:shd w:val="clear" w:color="auto" w:fill="FFFFFF"/>
              </w:rPr>
              <w:t>и</w:t>
            </w:r>
            <w:r w:rsidRPr="00984FB5">
              <w:rPr>
                <w:rStyle w:val="apple-converted-space"/>
                <w:sz w:val="18"/>
                <w:szCs w:val="18"/>
                <w:shd w:val="clear" w:color="auto" w:fill="FFFFFF"/>
                <w:lang w:val="en-US"/>
              </w:rPr>
              <w:t xml:space="preserve"> </w:t>
            </w:r>
            <w:r w:rsidRPr="00984FB5">
              <w:rPr>
                <w:rStyle w:val="apple-converted-space"/>
                <w:sz w:val="18"/>
                <w:szCs w:val="18"/>
                <w:shd w:val="clear" w:color="auto" w:fill="FFFFFF"/>
              </w:rPr>
              <w:t>др</w:t>
            </w:r>
            <w:r w:rsidRPr="00984FB5">
              <w:rPr>
                <w:rStyle w:val="apple-converted-space"/>
                <w:sz w:val="18"/>
                <w:szCs w:val="18"/>
                <w:shd w:val="clear" w:color="auto" w:fill="FFFFFF"/>
                <w:lang w:val="en-US"/>
              </w:rPr>
              <w:t>.</w:t>
            </w:r>
          </w:p>
          <w:p w:rsidR="00984FB5" w:rsidRPr="00F13A23" w:rsidRDefault="00984FB5" w:rsidP="00A059D7">
            <w:pPr>
              <w:rPr>
                <w:bCs/>
                <w:color w:val="000000"/>
                <w:sz w:val="18"/>
                <w:szCs w:val="18"/>
                <w:shd w:val="clear" w:color="auto" w:fill="FFFFFF"/>
                <w:lang w:val="en-US"/>
              </w:rPr>
            </w:pPr>
            <w:r w:rsidRPr="00984FB5">
              <w:rPr>
                <w:rStyle w:val="apple-converted-space"/>
                <w:sz w:val="18"/>
                <w:szCs w:val="18"/>
                <w:shd w:val="clear" w:color="auto" w:fill="FFFFFF"/>
                <w:lang w:val="en-US"/>
              </w:rPr>
              <w:t>(</w:t>
            </w:r>
            <w:r w:rsidRPr="00984FB5">
              <w:rPr>
                <w:bCs/>
                <w:color w:val="000000"/>
                <w:sz w:val="18"/>
                <w:szCs w:val="18"/>
                <w:shd w:val="clear" w:color="auto" w:fill="FFFFFF"/>
                <w:lang w:val="en-US"/>
              </w:rPr>
              <w:t>F</w:t>
            </w:r>
            <w:r>
              <w:rPr>
                <w:bCs/>
                <w:color w:val="000000"/>
                <w:sz w:val="18"/>
                <w:szCs w:val="18"/>
                <w:shd w:val="clear" w:color="auto" w:fill="FFFFFF"/>
                <w:lang w:val="en-US"/>
              </w:rPr>
              <w:t>ujirebio</w:t>
            </w:r>
            <w:r w:rsidRPr="00984FB5">
              <w:rPr>
                <w:bCs/>
                <w:color w:val="000000"/>
                <w:sz w:val="18"/>
                <w:szCs w:val="18"/>
                <w:shd w:val="clear" w:color="auto" w:fill="FFFFFF"/>
                <w:lang w:val="en-US"/>
              </w:rPr>
              <w:t xml:space="preserve"> I</w:t>
            </w:r>
            <w:r>
              <w:rPr>
                <w:bCs/>
                <w:color w:val="000000"/>
                <w:sz w:val="18"/>
                <w:szCs w:val="18"/>
                <w:shd w:val="clear" w:color="auto" w:fill="FFFFFF"/>
                <w:lang w:val="en-US"/>
              </w:rPr>
              <w:t>nc</w:t>
            </w:r>
            <w:r w:rsidRPr="00984FB5">
              <w:rPr>
                <w:bCs/>
                <w:color w:val="000000"/>
                <w:sz w:val="18"/>
                <w:szCs w:val="18"/>
                <w:shd w:val="clear" w:color="auto" w:fill="FFFFFF"/>
                <w:lang w:val="en-US"/>
              </w:rPr>
              <w:t>.</w:t>
            </w:r>
            <w:r w:rsidRPr="00984FB5">
              <w:rPr>
                <w:rStyle w:val="apple-converted-space"/>
                <w:sz w:val="18"/>
                <w:szCs w:val="18"/>
                <w:shd w:val="clear" w:color="auto" w:fill="FFFFFF"/>
                <w:lang w:val="en-US"/>
              </w:rPr>
              <w:t>)</w:t>
            </w:r>
          </w:p>
        </w:tc>
      </w:tr>
      <w:tr w:rsidR="00984FB5"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84FB5" w:rsidRPr="001A6A0D" w:rsidRDefault="001A6A0D" w:rsidP="00A414CC">
            <w:pPr>
              <w:rPr>
                <w:sz w:val="20"/>
                <w:szCs w:val="20"/>
                <w:highlight w:val="yellow"/>
              </w:rPr>
            </w:pPr>
            <w:r w:rsidRPr="001A6A0D">
              <w:rPr>
                <w:sz w:val="20"/>
                <w:szCs w:val="20"/>
                <w:lang w:val="uk-UA"/>
              </w:rPr>
              <w:t>2.5</w:t>
            </w:r>
            <w:r w:rsidRPr="001A6A0D">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rsidR="00984FB5" w:rsidRPr="001A6A0D" w:rsidRDefault="001A6A0D" w:rsidP="00A414CC">
            <w:r>
              <w:t>Япония</w:t>
            </w:r>
          </w:p>
        </w:tc>
        <w:tc>
          <w:tcPr>
            <w:tcW w:w="1701" w:type="dxa"/>
            <w:tcBorders>
              <w:top w:val="single" w:sz="4" w:space="0" w:color="auto"/>
              <w:left w:val="single" w:sz="4" w:space="0" w:color="auto"/>
              <w:bottom w:val="single" w:sz="4" w:space="0" w:color="auto"/>
              <w:right w:val="single" w:sz="4" w:space="0" w:color="auto"/>
            </w:tcBorders>
          </w:tcPr>
          <w:p w:rsidR="00A059D7" w:rsidRDefault="00A059D7" w:rsidP="00AC6EA0">
            <w:pPr>
              <w:rPr>
                <w:bCs/>
              </w:rPr>
            </w:pPr>
            <w:r>
              <w:rPr>
                <w:bCs/>
              </w:rPr>
              <w:t>Заявка</w:t>
            </w:r>
          </w:p>
          <w:p w:rsidR="00984FB5" w:rsidRPr="00A059D7" w:rsidRDefault="00A059D7" w:rsidP="00AC6EA0">
            <w:pPr>
              <w:rPr>
                <w:bCs/>
              </w:rPr>
            </w:pPr>
            <w:r w:rsidRPr="00A059D7">
              <w:rPr>
                <w:bCs/>
                <w:lang w:val="en-US"/>
              </w:rPr>
              <w:t>2016188260 (A)</w:t>
            </w:r>
          </w:p>
          <w:p w:rsidR="00A059D7" w:rsidRPr="00A059D7" w:rsidRDefault="00A059D7" w:rsidP="00AC6EA0">
            <w:pPr>
              <w:rPr>
                <w:b/>
                <w:bCs/>
              </w:rPr>
            </w:pPr>
            <w:r w:rsidRPr="00A059D7">
              <w:rPr>
                <w:bCs/>
              </w:rPr>
              <w:t>04.11.16</w:t>
            </w:r>
          </w:p>
        </w:tc>
        <w:tc>
          <w:tcPr>
            <w:tcW w:w="3544" w:type="dxa"/>
            <w:tcBorders>
              <w:top w:val="single" w:sz="4" w:space="0" w:color="auto"/>
              <w:left w:val="single" w:sz="4" w:space="0" w:color="auto"/>
              <w:bottom w:val="single" w:sz="4" w:space="0" w:color="auto"/>
              <w:right w:val="single" w:sz="4" w:space="0" w:color="auto"/>
            </w:tcBorders>
          </w:tcPr>
          <w:p w:rsidR="00984FB5" w:rsidRPr="00984FB5" w:rsidRDefault="00A059D7" w:rsidP="001A6A0D">
            <w:pPr>
              <w:rPr>
                <w:bCs/>
                <w:lang w:val="en-US"/>
              </w:rPr>
            </w:pPr>
            <w:r w:rsidRPr="00A059D7">
              <w:rPr>
                <w:bCs/>
                <w:lang w:val="en-US"/>
              </w:rPr>
              <w:t>Г</w:t>
            </w:r>
            <w:r w:rsidR="001A6A0D">
              <w:rPr>
                <w:bCs/>
              </w:rPr>
              <w:t>ори</w:t>
            </w:r>
            <w:r w:rsidR="009B7EC2">
              <w:rPr>
                <w:bCs/>
              </w:rPr>
              <w:t>н</w:t>
            </w:r>
            <w:r w:rsidR="001A6A0D">
              <w:rPr>
                <w:bCs/>
              </w:rPr>
              <w:t>сан экстрактообрабатывающая фармацевтическая композиция</w:t>
            </w:r>
          </w:p>
        </w:tc>
        <w:tc>
          <w:tcPr>
            <w:tcW w:w="5812" w:type="dxa"/>
            <w:tcBorders>
              <w:top w:val="single" w:sz="4" w:space="0" w:color="auto"/>
              <w:left w:val="single" w:sz="4" w:space="0" w:color="auto"/>
              <w:bottom w:val="single" w:sz="4" w:space="0" w:color="auto"/>
              <w:right w:val="single" w:sz="4" w:space="0" w:color="auto"/>
            </w:tcBorders>
          </w:tcPr>
          <w:p w:rsidR="00984FB5" w:rsidRPr="00A059D7" w:rsidRDefault="00A059D7" w:rsidP="00AC6EA0">
            <w:pPr>
              <w:spacing w:before="100" w:beforeAutospacing="1" w:after="100" w:afterAutospacing="1"/>
              <w:rPr>
                <w:rStyle w:val="apple-converted-space"/>
                <w:shd w:val="clear" w:color="auto" w:fill="FFFFFF"/>
              </w:rPr>
            </w:pPr>
            <w:r w:rsidRPr="00A059D7">
              <w:rPr>
                <w:rStyle w:val="apple-converted-space"/>
                <w:shd w:val="clear" w:color="auto" w:fill="FFFFFF"/>
              </w:rPr>
              <w:t>Фармацевтическая композиция, содержащая экстрак</w:t>
            </w:r>
            <w:r>
              <w:rPr>
                <w:rStyle w:val="apple-converted-space"/>
                <w:shd w:val="clear" w:color="auto" w:fill="FFFFFF"/>
              </w:rPr>
              <w:t>-</w:t>
            </w:r>
            <w:r w:rsidRPr="00A059D7">
              <w:rPr>
                <w:rStyle w:val="apple-converted-space"/>
                <w:shd w:val="clear" w:color="auto" w:fill="FFFFFF"/>
              </w:rPr>
              <w:t>ты Горинсана, содержит суточную единицу дозы (</w:t>
            </w:r>
            <w:r w:rsidRPr="00A059D7">
              <w:rPr>
                <w:rStyle w:val="apple-converted-space"/>
                <w:shd w:val="clear" w:color="auto" w:fill="FFFFFF"/>
                <w:lang w:val="en-US"/>
              </w:rPr>
              <w:t>A</w:t>
            </w:r>
            <w:r w:rsidRPr="00A059D7">
              <w:rPr>
                <w:rStyle w:val="apple-converted-space"/>
                <w:shd w:val="clear" w:color="auto" w:fill="FFFFFF"/>
              </w:rPr>
              <w:t>) 75-300 мг байкалина и (</w:t>
            </w:r>
            <w:r w:rsidRPr="00A059D7">
              <w:rPr>
                <w:rStyle w:val="apple-converted-space"/>
                <w:shd w:val="clear" w:color="auto" w:fill="FFFFFF"/>
                <w:lang w:val="en-US"/>
              </w:rPr>
              <w:t>B</w:t>
            </w:r>
            <w:r w:rsidRPr="00A059D7">
              <w:rPr>
                <w:rStyle w:val="apple-converted-space"/>
                <w:shd w:val="clear" w:color="auto" w:fill="FFFFFF"/>
              </w:rPr>
              <w:t>) 10-75 мг глиц</w:t>
            </w:r>
            <w:r>
              <w:rPr>
                <w:rStyle w:val="apple-converted-space"/>
                <w:shd w:val="clear" w:color="auto" w:fill="FFFFFF"/>
              </w:rPr>
              <w:t>ирризиновой кислоты или ее соли -</w:t>
            </w:r>
            <w:r w:rsidRPr="00A059D7">
              <w:rPr>
                <w:rStyle w:val="apple-converted-space"/>
                <w:shd w:val="clear" w:color="auto" w:fill="FFFFFF"/>
              </w:rPr>
              <w:t xml:space="preserve"> демонстрирующие прекрасные действия по ингибированию воспаления мочевого пу</w:t>
            </w:r>
            <w:r>
              <w:rPr>
                <w:rStyle w:val="apple-converted-space"/>
                <w:shd w:val="clear" w:color="auto" w:fill="FFFFFF"/>
              </w:rPr>
              <w:t>-</w:t>
            </w:r>
            <w:r w:rsidRPr="00A059D7">
              <w:rPr>
                <w:rStyle w:val="apple-converted-space"/>
                <w:shd w:val="clear" w:color="auto" w:fill="FFFFFF"/>
              </w:rPr>
              <w:t>зыря, а также подавляющие частоту мочеиспусканий, вызван</w:t>
            </w:r>
            <w:r>
              <w:rPr>
                <w:rStyle w:val="apple-converted-space"/>
                <w:shd w:val="clear" w:color="auto" w:fill="FFFFFF"/>
              </w:rPr>
              <w:t>ные воспалением мочевого пузыря</w:t>
            </w:r>
          </w:p>
        </w:tc>
        <w:tc>
          <w:tcPr>
            <w:tcW w:w="2268" w:type="dxa"/>
            <w:tcBorders>
              <w:top w:val="single" w:sz="4" w:space="0" w:color="auto"/>
              <w:left w:val="single" w:sz="4" w:space="0" w:color="auto"/>
              <w:bottom w:val="single" w:sz="4" w:space="0" w:color="auto"/>
              <w:right w:val="single" w:sz="4" w:space="0" w:color="auto"/>
            </w:tcBorders>
          </w:tcPr>
          <w:p w:rsidR="00984FB5" w:rsidRPr="00A059D7" w:rsidRDefault="00A059D7" w:rsidP="00EA6BE6">
            <w:pPr>
              <w:rPr>
                <w:bCs/>
                <w:color w:val="000000"/>
                <w:sz w:val="18"/>
                <w:szCs w:val="18"/>
                <w:shd w:val="clear" w:color="auto" w:fill="FFFFFF"/>
                <w:lang w:val="en-US"/>
              </w:rPr>
            </w:pPr>
            <w:r w:rsidRPr="00A059D7">
              <w:rPr>
                <w:bCs/>
                <w:color w:val="000000"/>
                <w:sz w:val="18"/>
                <w:szCs w:val="18"/>
                <w:shd w:val="clear" w:color="auto" w:fill="FFFFFF"/>
                <w:lang w:val="en-US"/>
              </w:rPr>
              <w:t>A</w:t>
            </w:r>
            <w:r>
              <w:rPr>
                <w:bCs/>
                <w:color w:val="000000"/>
                <w:sz w:val="18"/>
                <w:szCs w:val="18"/>
                <w:shd w:val="clear" w:color="auto" w:fill="FFFFFF"/>
                <w:lang w:val="en-US"/>
              </w:rPr>
              <w:t>to</w:t>
            </w:r>
            <w:r w:rsidRPr="00A059D7">
              <w:rPr>
                <w:bCs/>
                <w:color w:val="000000"/>
                <w:sz w:val="18"/>
                <w:szCs w:val="18"/>
                <w:shd w:val="clear" w:color="auto" w:fill="FFFFFF"/>
                <w:lang w:val="en-US"/>
              </w:rPr>
              <w:t xml:space="preserve"> K</w:t>
            </w:r>
            <w:r>
              <w:rPr>
                <w:bCs/>
                <w:color w:val="000000"/>
                <w:sz w:val="18"/>
                <w:szCs w:val="18"/>
                <w:shd w:val="clear" w:color="auto" w:fill="FFFFFF"/>
                <w:lang w:val="en-US"/>
              </w:rPr>
              <w:t>azuyoshi</w:t>
            </w:r>
            <w:r w:rsidRPr="00A059D7">
              <w:rPr>
                <w:bCs/>
                <w:color w:val="000000"/>
                <w:sz w:val="18"/>
                <w:szCs w:val="18"/>
                <w:shd w:val="clear" w:color="auto" w:fill="FFFFFF"/>
                <w:lang w:val="en-US"/>
              </w:rPr>
              <w:t xml:space="preserve"> </w:t>
            </w:r>
            <w:r>
              <w:rPr>
                <w:bCs/>
                <w:color w:val="000000"/>
                <w:sz w:val="18"/>
                <w:szCs w:val="18"/>
                <w:shd w:val="clear" w:color="auto" w:fill="FFFFFF"/>
              </w:rPr>
              <w:t>и</w:t>
            </w:r>
            <w:r w:rsidRPr="00A059D7">
              <w:rPr>
                <w:bCs/>
                <w:color w:val="000000"/>
                <w:sz w:val="18"/>
                <w:szCs w:val="18"/>
                <w:shd w:val="clear" w:color="auto" w:fill="FFFFFF"/>
                <w:lang w:val="en-US"/>
              </w:rPr>
              <w:t xml:space="preserve"> </w:t>
            </w:r>
            <w:r>
              <w:rPr>
                <w:bCs/>
                <w:color w:val="000000"/>
                <w:sz w:val="18"/>
                <w:szCs w:val="18"/>
                <w:shd w:val="clear" w:color="auto" w:fill="FFFFFF"/>
              </w:rPr>
              <w:t>др</w:t>
            </w:r>
            <w:r w:rsidRPr="00A059D7">
              <w:rPr>
                <w:bCs/>
                <w:color w:val="000000"/>
                <w:sz w:val="18"/>
                <w:szCs w:val="18"/>
                <w:shd w:val="clear" w:color="auto" w:fill="FFFFFF"/>
                <w:lang w:val="en-US"/>
              </w:rPr>
              <w:t>.</w:t>
            </w:r>
          </w:p>
          <w:p w:rsidR="00A059D7" w:rsidRPr="00A059D7" w:rsidRDefault="00A059D7" w:rsidP="00A059D7">
            <w:pPr>
              <w:rPr>
                <w:bCs/>
                <w:color w:val="000000"/>
                <w:sz w:val="18"/>
                <w:szCs w:val="18"/>
                <w:shd w:val="clear" w:color="auto" w:fill="FFFFFF"/>
                <w:lang w:val="en-US"/>
              </w:rPr>
            </w:pPr>
            <w:r w:rsidRPr="00A059D7">
              <w:rPr>
                <w:bCs/>
                <w:color w:val="000000"/>
                <w:sz w:val="18"/>
                <w:szCs w:val="18"/>
                <w:shd w:val="clear" w:color="auto" w:fill="FFFFFF"/>
                <w:lang w:val="en-US"/>
              </w:rPr>
              <w:t>(K</w:t>
            </w:r>
            <w:r>
              <w:rPr>
                <w:bCs/>
                <w:color w:val="000000"/>
                <w:sz w:val="18"/>
                <w:szCs w:val="18"/>
                <w:shd w:val="clear" w:color="auto" w:fill="FFFFFF"/>
                <w:lang w:val="en-US"/>
              </w:rPr>
              <w:t>obayashi</w:t>
            </w:r>
            <w:r w:rsidRPr="00A059D7">
              <w:rPr>
                <w:bCs/>
                <w:color w:val="000000"/>
                <w:sz w:val="18"/>
                <w:szCs w:val="18"/>
                <w:shd w:val="clear" w:color="auto" w:fill="FFFFFF"/>
                <w:lang w:val="en-US"/>
              </w:rPr>
              <w:t xml:space="preserve"> P</w:t>
            </w:r>
            <w:r>
              <w:rPr>
                <w:bCs/>
                <w:color w:val="000000"/>
                <w:sz w:val="18"/>
                <w:szCs w:val="18"/>
                <w:shd w:val="clear" w:color="auto" w:fill="FFFFFF"/>
                <w:lang w:val="en-US"/>
              </w:rPr>
              <w:t>harma</w:t>
            </w:r>
            <w:r w:rsidR="00A641F0" w:rsidRPr="00311D8B">
              <w:rPr>
                <w:bCs/>
                <w:color w:val="000000"/>
                <w:sz w:val="18"/>
                <w:szCs w:val="18"/>
                <w:shd w:val="clear" w:color="auto" w:fill="FFFFFF"/>
                <w:lang w:val="en-US"/>
              </w:rPr>
              <w:t xml:space="preserve">- </w:t>
            </w:r>
            <w:r>
              <w:rPr>
                <w:bCs/>
                <w:color w:val="000000"/>
                <w:sz w:val="18"/>
                <w:szCs w:val="18"/>
                <w:shd w:val="clear" w:color="auto" w:fill="FFFFFF"/>
                <w:lang w:val="en-US"/>
              </w:rPr>
              <w:t>ceutical</w:t>
            </w:r>
            <w:r w:rsidRPr="00A059D7">
              <w:rPr>
                <w:bCs/>
                <w:color w:val="000000"/>
                <w:sz w:val="18"/>
                <w:szCs w:val="18"/>
                <w:shd w:val="clear" w:color="auto" w:fill="FFFFFF"/>
                <w:lang w:val="en-US"/>
              </w:rPr>
              <w:t xml:space="preserve"> C</w:t>
            </w:r>
            <w:r>
              <w:rPr>
                <w:bCs/>
                <w:color w:val="000000"/>
                <w:sz w:val="18"/>
                <w:szCs w:val="18"/>
                <w:shd w:val="clear" w:color="auto" w:fill="FFFFFF"/>
                <w:lang w:val="en-US"/>
              </w:rPr>
              <w:t>o</w:t>
            </w:r>
            <w:r w:rsidRPr="00A059D7">
              <w:rPr>
                <w:bCs/>
                <w:color w:val="000000"/>
                <w:sz w:val="18"/>
                <w:szCs w:val="18"/>
                <w:shd w:val="clear" w:color="auto" w:fill="FFFFFF"/>
                <w:lang w:val="en-US"/>
              </w:rPr>
              <w:t xml:space="preserve"> L</w:t>
            </w:r>
            <w:r>
              <w:rPr>
                <w:bCs/>
                <w:color w:val="000000"/>
                <w:sz w:val="18"/>
                <w:szCs w:val="18"/>
                <w:shd w:val="clear" w:color="auto" w:fill="FFFFFF"/>
                <w:lang w:val="en-US"/>
              </w:rPr>
              <w:t>td</w:t>
            </w:r>
            <w:r w:rsidRPr="00A059D7">
              <w:rPr>
                <w:bCs/>
                <w:color w:val="000000"/>
                <w:sz w:val="18"/>
                <w:szCs w:val="18"/>
                <w:shd w:val="clear" w:color="auto" w:fill="FFFFFF"/>
                <w:lang w:val="en-US"/>
              </w:rPr>
              <w:t xml:space="preserve"> )</w:t>
            </w:r>
          </w:p>
        </w:tc>
      </w:tr>
      <w:tr w:rsidR="00984FB5"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84FB5" w:rsidRDefault="00E84E32" w:rsidP="00E84E32">
            <w:pPr>
              <w:rPr>
                <w:sz w:val="20"/>
                <w:szCs w:val="20"/>
                <w:highlight w:val="yellow"/>
                <w:lang w:val="uk-UA"/>
              </w:rPr>
            </w:pPr>
            <w:r w:rsidRPr="001A6A0D">
              <w:rPr>
                <w:sz w:val="20"/>
                <w:szCs w:val="20"/>
                <w:lang w:val="uk-UA"/>
              </w:rPr>
              <w:t>2.5</w:t>
            </w:r>
            <w:r w:rsidRPr="001A6A0D">
              <w:rPr>
                <w:sz w:val="20"/>
                <w:szCs w:val="20"/>
              </w:rPr>
              <w:t>2</w:t>
            </w:r>
            <w:r>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984FB5" w:rsidRPr="00366493" w:rsidRDefault="00366493" w:rsidP="00A414CC">
            <w:r>
              <w:t>США</w:t>
            </w:r>
          </w:p>
        </w:tc>
        <w:tc>
          <w:tcPr>
            <w:tcW w:w="1701" w:type="dxa"/>
            <w:tcBorders>
              <w:top w:val="single" w:sz="4" w:space="0" w:color="auto"/>
              <w:left w:val="single" w:sz="4" w:space="0" w:color="auto"/>
              <w:bottom w:val="single" w:sz="4" w:space="0" w:color="auto"/>
              <w:right w:val="single" w:sz="4" w:space="0" w:color="auto"/>
            </w:tcBorders>
          </w:tcPr>
          <w:p w:rsidR="00366493" w:rsidRDefault="00366493" w:rsidP="00366493">
            <w:pPr>
              <w:rPr>
                <w:bCs/>
              </w:rPr>
            </w:pPr>
            <w:r>
              <w:rPr>
                <w:bCs/>
              </w:rPr>
              <w:t>Заявка</w:t>
            </w:r>
          </w:p>
          <w:p w:rsidR="00366493" w:rsidRPr="00366493" w:rsidRDefault="00366493" w:rsidP="00366493">
            <w:r w:rsidRPr="00366493">
              <w:rPr>
                <w:bCs/>
              </w:rPr>
              <w:t>20170087255</w:t>
            </w:r>
          </w:p>
          <w:p w:rsidR="00366493" w:rsidRPr="00A059D7" w:rsidRDefault="00366493" w:rsidP="00366493">
            <w:pPr>
              <w:rPr>
                <w:bCs/>
              </w:rPr>
            </w:pPr>
            <w:r w:rsidRPr="00A059D7">
              <w:rPr>
                <w:bCs/>
                <w:lang w:val="en-US"/>
              </w:rPr>
              <w:t>(A)</w:t>
            </w:r>
          </w:p>
          <w:p w:rsidR="00984FB5" w:rsidRPr="00A059D7" w:rsidRDefault="00366493" w:rsidP="00366493">
            <w:pPr>
              <w:rPr>
                <w:b/>
                <w:bCs/>
                <w:lang w:val="en-US"/>
              </w:rPr>
            </w:pPr>
            <w:r>
              <w:rPr>
                <w:bCs/>
              </w:rPr>
              <w:t>30</w:t>
            </w:r>
            <w:r w:rsidRPr="00A059D7">
              <w:rPr>
                <w:bCs/>
              </w:rPr>
              <w:t>.</w:t>
            </w:r>
            <w:r>
              <w:rPr>
                <w:bCs/>
              </w:rPr>
              <w:t>03.17</w:t>
            </w:r>
          </w:p>
        </w:tc>
        <w:tc>
          <w:tcPr>
            <w:tcW w:w="3544" w:type="dxa"/>
            <w:tcBorders>
              <w:top w:val="single" w:sz="4" w:space="0" w:color="auto"/>
              <w:left w:val="single" w:sz="4" w:space="0" w:color="auto"/>
              <w:bottom w:val="single" w:sz="4" w:space="0" w:color="auto"/>
              <w:right w:val="single" w:sz="4" w:space="0" w:color="auto"/>
            </w:tcBorders>
          </w:tcPr>
          <w:p w:rsidR="00984FB5" w:rsidRPr="00311D8B" w:rsidRDefault="00311D8B" w:rsidP="00151CF8">
            <w:pPr>
              <w:rPr>
                <w:bCs/>
              </w:rPr>
            </w:pPr>
            <w:r w:rsidRPr="00311D8B">
              <w:rPr>
                <w:bCs/>
                <w:lang w:val="en-US"/>
              </w:rPr>
              <w:t>I</w:t>
            </w:r>
            <w:r w:rsidR="00151CF8">
              <w:rPr>
                <w:bCs/>
                <w:lang w:val="en-US"/>
              </w:rPr>
              <w:t>n</w:t>
            </w:r>
            <w:r w:rsidRPr="00311D8B">
              <w:rPr>
                <w:bCs/>
              </w:rPr>
              <w:t>-</w:t>
            </w:r>
            <w:r w:rsidR="00151CF8">
              <w:rPr>
                <w:bCs/>
                <w:lang w:val="en-US"/>
              </w:rPr>
              <w:t>vivo</w:t>
            </w:r>
            <w:r w:rsidRPr="00311D8B">
              <w:rPr>
                <w:bCs/>
              </w:rPr>
              <w:t xml:space="preserve"> </w:t>
            </w:r>
            <w:r w:rsidR="00151CF8">
              <w:rPr>
                <w:bCs/>
              </w:rPr>
              <w:t>внутриваскулярная кровь, заменяющая жидкость</w:t>
            </w:r>
            <w:r w:rsidRPr="00311D8B">
              <w:rPr>
                <w:bCs/>
              </w:rPr>
              <w:t xml:space="preserve">, </w:t>
            </w:r>
            <w:r w:rsidR="00151CF8">
              <w:rPr>
                <w:bCs/>
                <w:lang w:val="en-US"/>
              </w:rPr>
              <w:t>in</w:t>
            </w:r>
            <w:r w:rsidR="00151CF8" w:rsidRPr="00311D8B">
              <w:rPr>
                <w:bCs/>
              </w:rPr>
              <w:t>-</w:t>
            </w:r>
            <w:r w:rsidR="00151CF8">
              <w:rPr>
                <w:bCs/>
                <w:lang w:val="en-US"/>
              </w:rPr>
              <w:t>vivo</w:t>
            </w:r>
            <w:r w:rsidR="00151CF8" w:rsidRPr="00311D8B">
              <w:rPr>
                <w:bCs/>
              </w:rPr>
              <w:t xml:space="preserve"> </w:t>
            </w:r>
            <w:r w:rsidR="00151CF8">
              <w:rPr>
                <w:bCs/>
              </w:rPr>
              <w:t>внутриваскулярную кровь, заменяющую жидкость,и предварительный шприц</w:t>
            </w:r>
          </w:p>
        </w:tc>
        <w:tc>
          <w:tcPr>
            <w:tcW w:w="5812" w:type="dxa"/>
            <w:tcBorders>
              <w:top w:val="single" w:sz="4" w:space="0" w:color="auto"/>
              <w:left w:val="single" w:sz="4" w:space="0" w:color="auto"/>
              <w:bottom w:val="single" w:sz="4" w:space="0" w:color="auto"/>
              <w:right w:val="single" w:sz="4" w:space="0" w:color="auto"/>
            </w:tcBorders>
          </w:tcPr>
          <w:p w:rsidR="00311D8B" w:rsidRPr="00311D8B" w:rsidRDefault="00311D8B" w:rsidP="00311D8B">
            <w:pPr>
              <w:spacing w:before="100" w:beforeAutospacing="1" w:after="100" w:afterAutospacing="1"/>
              <w:jc w:val="both"/>
              <w:rPr>
                <w:rStyle w:val="apple-converted-space"/>
                <w:shd w:val="clear" w:color="auto" w:fill="FFFFFF"/>
              </w:rPr>
            </w:pPr>
            <w:r>
              <w:rPr>
                <w:rStyle w:val="apple-converted-space"/>
                <w:shd w:val="clear" w:color="auto" w:fill="FFFFFF"/>
              </w:rPr>
              <w:t>П</w:t>
            </w:r>
            <w:r w:rsidRPr="00311D8B">
              <w:rPr>
                <w:rStyle w:val="apple-converted-space"/>
                <w:shd w:val="clear" w:color="auto" w:fill="FFFFFF"/>
              </w:rPr>
              <w:t>1. Внутрисосудистая внутрисосудистая кровь, замещающая жидкость, инъе</w:t>
            </w:r>
            <w:r w:rsidR="00151CF8">
              <w:rPr>
                <w:rStyle w:val="apple-converted-space"/>
                <w:shd w:val="clear" w:color="auto" w:fill="FFFFFF"/>
              </w:rPr>
              <w:t>к</w:t>
            </w:r>
            <w:r w:rsidRPr="00311D8B">
              <w:rPr>
                <w:rStyle w:val="apple-converted-space"/>
                <w:shd w:val="clear" w:color="auto" w:fill="FFFFFF"/>
              </w:rPr>
              <w:t xml:space="preserve">цированную в кровеносный сосуд, для замещения крови во внутрисосудистой части in vivo, подлежащей обследованию, при проведении in vivo внутрисосудистого обследования, при этом упомянутая жидкость для замещения крови содержит </w:t>
            </w:r>
            <w:r w:rsidRPr="00311D8B">
              <w:rPr>
                <w:rStyle w:val="apple-converted-space"/>
                <w:shd w:val="clear" w:color="auto" w:fill="FFFFFF"/>
              </w:rPr>
              <w:lastRenderedPageBreak/>
              <w:t xml:space="preserve">водную среду, не наносящую вреда для </w:t>
            </w:r>
            <w:r>
              <w:rPr>
                <w:rStyle w:val="apple-converted-space"/>
                <w:shd w:val="clear" w:color="auto" w:fill="FFFFFF"/>
              </w:rPr>
              <w:t>ж</w:t>
            </w:r>
            <w:r w:rsidRPr="00311D8B">
              <w:rPr>
                <w:rStyle w:val="apple-converted-space"/>
                <w:shd w:val="clear" w:color="auto" w:fill="FFFFFF"/>
              </w:rPr>
              <w:t>иво</w:t>
            </w:r>
            <w:r>
              <w:rPr>
                <w:rStyle w:val="apple-converted-space"/>
                <w:shd w:val="clear" w:color="auto" w:fill="FFFFFF"/>
              </w:rPr>
              <w:t>го</w:t>
            </w:r>
            <w:r w:rsidRPr="00311D8B">
              <w:rPr>
                <w:rStyle w:val="apple-converted-space"/>
                <w:shd w:val="clear" w:color="auto" w:fill="FFFFFF"/>
              </w:rPr>
              <w:t xml:space="preserve"> тел</w:t>
            </w:r>
            <w:r>
              <w:rPr>
                <w:rStyle w:val="apple-converted-space"/>
                <w:shd w:val="clear" w:color="auto" w:fill="FFFFFF"/>
              </w:rPr>
              <w:t>а</w:t>
            </w:r>
            <w:r w:rsidRPr="00311D8B">
              <w:rPr>
                <w:rStyle w:val="apple-converted-space"/>
                <w:shd w:val="clear" w:color="auto" w:fill="FFFFFF"/>
              </w:rPr>
              <w:t xml:space="preserve"> и катионное соединение и добавленное к нему анионное соединение, которые не повреждают упомянутое живое тело; </w:t>
            </w:r>
            <w:r>
              <w:rPr>
                <w:rStyle w:val="apple-converted-space"/>
                <w:shd w:val="clear" w:color="auto" w:fill="FFFFFF"/>
              </w:rPr>
              <w:t>и</w:t>
            </w:r>
            <w:r w:rsidRPr="00311D8B">
              <w:rPr>
                <w:rStyle w:val="apple-converted-space"/>
                <w:shd w:val="clear" w:color="auto" w:fill="FFFFFF"/>
              </w:rPr>
              <w:t xml:space="preserve"> указанная жидкость для замещения крови включает ионный комплекс, образованный из указанного катионного соединения и указанного анионного соединения.</w:t>
            </w:r>
          </w:p>
          <w:p w:rsidR="00311D8B" w:rsidRPr="00311D8B" w:rsidRDefault="00311D8B" w:rsidP="00311D8B">
            <w:pPr>
              <w:spacing w:before="100" w:beforeAutospacing="1" w:after="100" w:afterAutospacing="1"/>
              <w:jc w:val="both"/>
              <w:rPr>
                <w:rStyle w:val="apple-converted-space"/>
                <w:shd w:val="clear" w:color="auto" w:fill="FFFFFF"/>
              </w:rPr>
            </w:pPr>
            <w:r>
              <w:rPr>
                <w:rStyle w:val="apple-converted-space"/>
                <w:shd w:val="clear" w:color="auto" w:fill="FFFFFF"/>
              </w:rPr>
              <w:t>П</w:t>
            </w:r>
            <w:r w:rsidRPr="00311D8B">
              <w:rPr>
                <w:rStyle w:val="apple-converted-space"/>
                <w:shd w:val="clear" w:color="auto" w:fill="FFFFFF"/>
              </w:rPr>
              <w:t>4. Жидкость для внутрисосудистой внутрисосудистой крови по п.1, где указанное анионное соединение представляет собой, по меньшей мере, одно соединение, выбранное из группы, состоящей из глицирризиновых кислот, гиалуроновых кислот, хондроитинсульфатов, альгиновых кислот, сульфатов аммония, декстрансульфатов и глюкуроновых кислот .</w:t>
            </w:r>
          </w:p>
          <w:p w:rsidR="00311D8B" w:rsidRPr="00311D8B" w:rsidRDefault="00311D8B" w:rsidP="00311D8B">
            <w:pPr>
              <w:spacing w:before="100" w:beforeAutospacing="1" w:after="100" w:afterAutospacing="1"/>
              <w:jc w:val="both"/>
              <w:rPr>
                <w:rStyle w:val="apple-converted-space"/>
                <w:shd w:val="clear" w:color="auto" w:fill="FFFFFF"/>
              </w:rPr>
            </w:pPr>
            <w:r>
              <w:rPr>
                <w:rStyle w:val="apple-converted-space"/>
                <w:shd w:val="clear" w:color="auto" w:fill="FFFFFF"/>
              </w:rPr>
              <w:t>П</w:t>
            </w:r>
            <w:r w:rsidRPr="00311D8B">
              <w:rPr>
                <w:rStyle w:val="apple-converted-space"/>
                <w:shd w:val="clear" w:color="auto" w:fill="FFFFFF"/>
              </w:rPr>
              <w:t>6. Жидкость для внутрисосудистой внутрисосудистой крови по п.1, в которой комбинации указанных катионных и анионных соединений представляют собой смеси глицирризиновых кислот и их основных соединений или производных, смеси хитина или хитозана или их производных и гиалуроновую кислоту или их производные, И смеси хондроитинсульфата или его производных и указанных основных соединений.</w:t>
            </w:r>
          </w:p>
          <w:p w:rsidR="00984FB5" w:rsidRPr="00311D8B" w:rsidRDefault="00311D8B" w:rsidP="00311D8B">
            <w:pPr>
              <w:spacing w:before="100" w:beforeAutospacing="1" w:after="100" w:afterAutospacing="1"/>
              <w:jc w:val="both"/>
              <w:rPr>
                <w:rStyle w:val="apple-converted-space"/>
                <w:shd w:val="clear" w:color="auto" w:fill="FFFFFF"/>
              </w:rPr>
            </w:pPr>
            <w:r>
              <w:rPr>
                <w:rStyle w:val="apple-converted-space"/>
                <w:shd w:val="clear" w:color="auto" w:fill="FFFFFF"/>
              </w:rPr>
              <w:t>П.</w:t>
            </w:r>
            <w:r w:rsidRPr="00311D8B">
              <w:rPr>
                <w:rStyle w:val="apple-converted-space"/>
                <w:shd w:val="clear" w:color="auto" w:fill="FFFFFF"/>
              </w:rPr>
              <w:t>8. Жидкость для внутрисосудистой внутрисосудистой крови по п.1, где комбинация указанных катионных и анионных соединений представляет собой смесь глицирризиновых кислот и тиаминов.</w:t>
            </w:r>
          </w:p>
        </w:tc>
        <w:tc>
          <w:tcPr>
            <w:tcW w:w="2268" w:type="dxa"/>
            <w:tcBorders>
              <w:top w:val="single" w:sz="4" w:space="0" w:color="auto"/>
              <w:left w:val="single" w:sz="4" w:space="0" w:color="auto"/>
              <w:bottom w:val="single" w:sz="4" w:space="0" w:color="auto"/>
              <w:right w:val="single" w:sz="4" w:space="0" w:color="auto"/>
            </w:tcBorders>
          </w:tcPr>
          <w:p w:rsidR="00984FB5" w:rsidRPr="00366493" w:rsidRDefault="00366493" w:rsidP="00EA6BE6">
            <w:pPr>
              <w:rPr>
                <w:color w:val="000000"/>
                <w:sz w:val="18"/>
                <w:szCs w:val="18"/>
                <w:shd w:val="clear" w:color="auto" w:fill="FFFFFF"/>
                <w:lang w:val="en-US"/>
              </w:rPr>
            </w:pPr>
            <w:r>
              <w:rPr>
                <w:bCs/>
                <w:color w:val="000000"/>
                <w:sz w:val="18"/>
                <w:szCs w:val="18"/>
                <w:shd w:val="clear" w:color="auto" w:fill="FFFFFF"/>
                <w:lang w:val="en-US"/>
              </w:rPr>
              <w:lastRenderedPageBreak/>
              <w:t>Funatsu</w:t>
            </w:r>
            <w:r w:rsidRPr="00366493">
              <w:rPr>
                <w:bCs/>
                <w:color w:val="000000"/>
                <w:sz w:val="18"/>
                <w:szCs w:val="18"/>
                <w:shd w:val="clear" w:color="auto" w:fill="FFFFFF"/>
                <w:lang w:val="en-US"/>
              </w:rPr>
              <w:t xml:space="preserve"> Kaori</w:t>
            </w:r>
            <w:r w:rsidRPr="00366493">
              <w:rPr>
                <w:color w:val="000000"/>
                <w:sz w:val="18"/>
                <w:szCs w:val="18"/>
                <w:shd w:val="clear" w:color="auto" w:fill="FFFFFF"/>
                <w:lang w:val="en-US"/>
              </w:rPr>
              <w:t xml:space="preserve">; </w:t>
            </w:r>
            <w:r w:rsidRPr="00366493">
              <w:rPr>
                <w:color w:val="000000"/>
                <w:sz w:val="18"/>
                <w:szCs w:val="18"/>
                <w:shd w:val="clear" w:color="auto" w:fill="FFFFFF"/>
              </w:rPr>
              <w:t>и</w:t>
            </w:r>
            <w:r w:rsidRPr="00366493">
              <w:rPr>
                <w:color w:val="000000"/>
                <w:sz w:val="18"/>
                <w:szCs w:val="18"/>
                <w:shd w:val="clear" w:color="auto" w:fill="FFFFFF"/>
                <w:lang w:val="en-US"/>
              </w:rPr>
              <w:t xml:space="preserve"> </w:t>
            </w:r>
            <w:r w:rsidRPr="00366493">
              <w:rPr>
                <w:color w:val="000000"/>
                <w:sz w:val="18"/>
                <w:szCs w:val="18"/>
                <w:shd w:val="clear" w:color="auto" w:fill="FFFFFF"/>
              </w:rPr>
              <w:t>др</w:t>
            </w:r>
            <w:r w:rsidRPr="00366493">
              <w:rPr>
                <w:color w:val="000000"/>
                <w:sz w:val="18"/>
                <w:szCs w:val="18"/>
                <w:shd w:val="clear" w:color="auto" w:fill="FFFFFF"/>
                <w:lang w:val="en-US"/>
              </w:rPr>
              <w:t>.</w:t>
            </w:r>
          </w:p>
          <w:p w:rsidR="00366493" w:rsidRPr="000D32A4" w:rsidRDefault="00366493" w:rsidP="00EA6BE6">
            <w:pPr>
              <w:rPr>
                <w:bCs/>
                <w:color w:val="000000"/>
                <w:sz w:val="18"/>
                <w:szCs w:val="18"/>
                <w:shd w:val="clear" w:color="auto" w:fill="FFFFFF"/>
                <w:lang w:val="en-US"/>
              </w:rPr>
            </w:pPr>
            <w:r w:rsidRPr="00366493">
              <w:rPr>
                <w:color w:val="000000"/>
                <w:sz w:val="18"/>
                <w:szCs w:val="18"/>
                <w:shd w:val="clear" w:color="auto" w:fill="FFFFFF"/>
                <w:lang w:val="en-US"/>
              </w:rPr>
              <w:t>(</w:t>
            </w:r>
            <w:r w:rsidRPr="00366493">
              <w:rPr>
                <w:bCs/>
                <w:color w:val="000000"/>
                <w:sz w:val="18"/>
                <w:szCs w:val="18"/>
                <w:shd w:val="clear" w:color="auto" w:fill="FFFFFF"/>
                <w:lang w:val="en-US"/>
              </w:rPr>
              <w:t>Terumo Kabushiki Kaisha</w:t>
            </w:r>
            <w:r w:rsidRPr="000D32A4">
              <w:rPr>
                <w:bCs/>
                <w:color w:val="000000"/>
                <w:sz w:val="18"/>
                <w:szCs w:val="18"/>
                <w:shd w:val="clear" w:color="auto" w:fill="FFFFFF"/>
                <w:lang w:val="en-US"/>
              </w:rPr>
              <w:t>)</w:t>
            </w:r>
          </w:p>
        </w:tc>
      </w:tr>
      <w:tr w:rsidR="00984FB5" w:rsidRPr="004F7818"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84FB5" w:rsidRPr="00485B7C" w:rsidRDefault="00485B7C" w:rsidP="00485B7C">
            <w:pPr>
              <w:rPr>
                <w:sz w:val="20"/>
                <w:szCs w:val="20"/>
                <w:highlight w:val="yellow"/>
                <w:lang w:val="en-US"/>
              </w:rPr>
            </w:pPr>
            <w:r w:rsidRPr="001A6A0D">
              <w:rPr>
                <w:sz w:val="20"/>
                <w:szCs w:val="20"/>
                <w:lang w:val="uk-UA"/>
              </w:rPr>
              <w:lastRenderedPageBreak/>
              <w:t>2.5</w:t>
            </w:r>
            <w:r w:rsidRPr="001A6A0D">
              <w:rPr>
                <w:sz w:val="20"/>
                <w:szCs w:val="20"/>
              </w:rPr>
              <w:t>2</w:t>
            </w:r>
            <w:r>
              <w:rPr>
                <w:sz w:val="20"/>
                <w:szCs w:val="20"/>
                <w:lang w:val="en-US"/>
              </w:rPr>
              <w:t>6</w:t>
            </w:r>
          </w:p>
        </w:tc>
        <w:tc>
          <w:tcPr>
            <w:tcW w:w="1134" w:type="dxa"/>
            <w:tcBorders>
              <w:top w:val="single" w:sz="4" w:space="0" w:color="auto"/>
              <w:left w:val="single" w:sz="4" w:space="0" w:color="auto"/>
              <w:bottom w:val="single" w:sz="4" w:space="0" w:color="auto"/>
              <w:right w:val="single" w:sz="4" w:space="0" w:color="auto"/>
            </w:tcBorders>
          </w:tcPr>
          <w:p w:rsidR="00984FB5" w:rsidRPr="00043F96" w:rsidRDefault="00043F96" w:rsidP="00A414CC">
            <w:r>
              <w:t>США</w:t>
            </w:r>
          </w:p>
        </w:tc>
        <w:tc>
          <w:tcPr>
            <w:tcW w:w="1701" w:type="dxa"/>
            <w:tcBorders>
              <w:top w:val="single" w:sz="4" w:space="0" w:color="auto"/>
              <w:left w:val="single" w:sz="4" w:space="0" w:color="auto"/>
              <w:bottom w:val="single" w:sz="4" w:space="0" w:color="auto"/>
              <w:right w:val="single" w:sz="4" w:space="0" w:color="auto"/>
            </w:tcBorders>
          </w:tcPr>
          <w:p w:rsidR="00043F96" w:rsidRDefault="00043F96" w:rsidP="00AC6EA0">
            <w:pPr>
              <w:rPr>
                <w:bCs/>
                <w:color w:val="000000"/>
                <w:shd w:val="clear" w:color="auto" w:fill="FFFFFF"/>
              </w:rPr>
            </w:pPr>
            <w:r>
              <w:rPr>
                <w:bCs/>
                <w:color w:val="000000"/>
                <w:shd w:val="clear" w:color="auto" w:fill="FFFFFF"/>
              </w:rPr>
              <w:t>Заявка</w:t>
            </w:r>
          </w:p>
          <w:p w:rsidR="00984FB5" w:rsidRPr="00043F96" w:rsidRDefault="00043F96" w:rsidP="00AC6EA0">
            <w:pPr>
              <w:rPr>
                <w:bCs/>
                <w:color w:val="000000"/>
                <w:shd w:val="clear" w:color="auto" w:fill="FFFFFF"/>
                <w:lang w:val="en-US"/>
              </w:rPr>
            </w:pPr>
            <w:r w:rsidRPr="00043F96">
              <w:rPr>
                <w:bCs/>
                <w:color w:val="000000"/>
                <w:shd w:val="clear" w:color="auto" w:fill="FFFFFF"/>
              </w:rPr>
              <w:t>20170096422</w:t>
            </w:r>
          </w:p>
          <w:p w:rsidR="00043F96" w:rsidRPr="00043F96" w:rsidRDefault="00043F96" w:rsidP="00AC6EA0">
            <w:pPr>
              <w:rPr>
                <w:bCs/>
                <w:lang w:val="en-US"/>
              </w:rPr>
            </w:pPr>
            <w:r w:rsidRPr="00043F96">
              <w:rPr>
                <w:bCs/>
                <w:lang w:val="en-US"/>
              </w:rPr>
              <w:lastRenderedPageBreak/>
              <w:t>A1</w:t>
            </w:r>
          </w:p>
          <w:p w:rsidR="00043F96" w:rsidRPr="00043F96" w:rsidRDefault="00043F96" w:rsidP="00AC6EA0">
            <w:pPr>
              <w:rPr>
                <w:b/>
                <w:bCs/>
                <w:lang w:val="en-US"/>
              </w:rPr>
            </w:pPr>
            <w:r w:rsidRPr="00043F96">
              <w:rPr>
                <w:bCs/>
                <w:lang w:val="en-US"/>
              </w:rPr>
              <w:t>06.04.17</w:t>
            </w:r>
          </w:p>
        </w:tc>
        <w:tc>
          <w:tcPr>
            <w:tcW w:w="3544" w:type="dxa"/>
            <w:tcBorders>
              <w:top w:val="single" w:sz="4" w:space="0" w:color="auto"/>
              <w:left w:val="single" w:sz="4" w:space="0" w:color="auto"/>
              <w:bottom w:val="single" w:sz="4" w:space="0" w:color="auto"/>
              <w:right w:val="single" w:sz="4" w:space="0" w:color="auto"/>
            </w:tcBorders>
          </w:tcPr>
          <w:p w:rsidR="00984FB5" w:rsidRPr="00366493" w:rsidRDefault="00043F96" w:rsidP="004F7818">
            <w:pPr>
              <w:rPr>
                <w:bCs/>
                <w:lang w:val="en-US"/>
              </w:rPr>
            </w:pPr>
            <w:r w:rsidRPr="00043F96">
              <w:rPr>
                <w:bCs/>
                <w:lang w:val="en-US"/>
              </w:rPr>
              <w:lastRenderedPageBreak/>
              <w:t>Г</w:t>
            </w:r>
            <w:r w:rsidR="004F7818">
              <w:rPr>
                <w:bCs/>
              </w:rPr>
              <w:t>етероциклическое соединение</w:t>
            </w:r>
          </w:p>
        </w:tc>
        <w:tc>
          <w:tcPr>
            <w:tcW w:w="5812" w:type="dxa"/>
            <w:tcBorders>
              <w:top w:val="single" w:sz="4" w:space="0" w:color="auto"/>
              <w:left w:val="single" w:sz="4" w:space="0" w:color="auto"/>
              <w:bottom w:val="single" w:sz="4" w:space="0" w:color="auto"/>
              <w:right w:val="single" w:sz="4" w:space="0" w:color="auto"/>
            </w:tcBorders>
          </w:tcPr>
          <w:p w:rsidR="00984FB5" w:rsidRPr="00530736" w:rsidRDefault="00043F96" w:rsidP="004F7818">
            <w:pPr>
              <w:spacing w:before="100" w:beforeAutospacing="1" w:after="100" w:afterAutospacing="1"/>
              <w:rPr>
                <w:rStyle w:val="apple-converted-space"/>
                <w:shd w:val="clear" w:color="auto" w:fill="FFFFFF"/>
              </w:rPr>
            </w:pPr>
            <w:r w:rsidRPr="00043F96">
              <w:rPr>
                <w:rStyle w:val="apple-converted-space"/>
                <w:shd w:val="clear" w:color="auto" w:fill="FFFFFF"/>
              </w:rPr>
              <w:t xml:space="preserve">Присутствует соединение, имеющее превосходное ингибирующее действие ПКС и полезное в качестве </w:t>
            </w:r>
            <w:r w:rsidRPr="00043F96">
              <w:rPr>
                <w:rStyle w:val="apple-converted-space"/>
                <w:shd w:val="clear" w:color="auto" w:fill="FFFFFF"/>
              </w:rPr>
              <w:lastRenderedPageBreak/>
              <w:t>профилактического или терапевтического средства для иммунных заболеваний, воспалительных заболе</w:t>
            </w:r>
            <w:r w:rsidR="004F7818" w:rsidRPr="004F7818">
              <w:rPr>
                <w:rStyle w:val="apple-converted-space"/>
                <w:shd w:val="clear" w:color="auto" w:fill="FFFFFF"/>
              </w:rPr>
              <w:t>-</w:t>
            </w:r>
            <w:r w:rsidRPr="00043F96">
              <w:rPr>
                <w:rStyle w:val="apple-converted-space"/>
                <w:shd w:val="clear" w:color="auto" w:fill="FFFFFF"/>
              </w:rPr>
              <w:t>ваний и т.п. или его соли.</w:t>
            </w:r>
            <w:r>
              <w:t xml:space="preserve"> </w:t>
            </w:r>
            <w:r w:rsidRPr="00043F96">
              <w:rPr>
                <w:rStyle w:val="apple-converted-space"/>
                <w:shd w:val="clear" w:color="auto" w:fill="FFFFFF"/>
              </w:rPr>
              <w:t>(13) противоопухолевое лекарственное средство</w:t>
            </w:r>
            <w:r>
              <w:rPr>
                <w:rStyle w:val="apple-converted-space"/>
                <w:shd w:val="clear" w:color="auto" w:fill="FFFFFF"/>
              </w:rPr>
              <w:t xml:space="preserve"> </w:t>
            </w:r>
            <w:r w:rsidRPr="00043F96">
              <w:rPr>
                <w:rStyle w:val="apple-converted-space"/>
                <w:shd w:val="clear" w:color="auto" w:fill="FFFFFF"/>
              </w:rPr>
              <w:t>[</w:t>
            </w:r>
            <w:r>
              <w:rPr>
                <w:rStyle w:val="apple-converted-space"/>
                <w:shd w:val="clear" w:color="auto" w:fill="FFFFFF"/>
              </w:rPr>
              <w:t>0641</w:t>
            </w:r>
            <w:r w:rsidRPr="00043F96">
              <w:rPr>
                <w:rStyle w:val="apple-converted-space"/>
                <w:shd w:val="clear" w:color="auto" w:fill="FFFFFF"/>
              </w:rPr>
              <w:t>]</w:t>
            </w:r>
            <w:r>
              <w:rPr>
                <w:rStyle w:val="apple-converted-space"/>
                <w:shd w:val="clear" w:color="auto" w:fill="FFFFFF"/>
              </w:rPr>
              <w:t xml:space="preserve"> Л</w:t>
            </w:r>
            <w:r w:rsidRPr="00043F96">
              <w:rPr>
                <w:rStyle w:val="apple-converted-space"/>
                <w:shd w:val="clear" w:color="auto" w:fill="FFFFFF"/>
              </w:rPr>
              <w:t xml:space="preserve">евамизол, </w:t>
            </w:r>
            <w:r>
              <w:rPr>
                <w:rStyle w:val="apple-converted-space"/>
                <w:shd w:val="clear" w:color="auto" w:fill="FFFFFF"/>
              </w:rPr>
              <w:t>а</w:t>
            </w:r>
            <w:r w:rsidR="004F7818">
              <w:rPr>
                <w:rStyle w:val="apple-converted-space"/>
                <w:shd w:val="clear" w:color="auto" w:fill="FFFFFF"/>
              </w:rPr>
              <w:t>зи</w:t>
            </w:r>
            <w:r w:rsidRPr="00043F96">
              <w:rPr>
                <w:rStyle w:val="apple-converted-space"/>
                <w:shd w:val="clear" w:color="auto" w:fill="FFFFFF"/>
              </w:rPr>
              <w:t>мек</w:t>
            </w:r>
            <w:r w:rsidR="004F7818" w:rsidRPr="004F7818">
              <w:rPr>
                <w:rStyle w:val="apple-converted-space"/>
                <w:shd w:val="clear" w:color="auto" w:fill="FFFFFF"/>
              </w:rPr>
              <w:t>-</w:t>
            </w:r>
            <w:r w:rsidRPr="00043F96">
              <w:rPr>
                <w:rStyle w:val="apple-converted-space"/>
                <w:shd w:val="clear" w:color="auto" w:fill="FFFFFF"/>
              </w:rPr>
              <w:t>сон, глицирризин, гидрохлорид доксорубицина</w:t>
            </w:r>
            <w:r>
              <w:rPr>
                <w:rStyle w:val="apple-converted-space"/>
                <w:shd w:val="clear" w:color="auto" w:fill="FFFFFF"/>
              </w:rPr>
              <w:t xml:space="preserve"> и др</w:t>
            </w:r>
            <w:r w:rsidR="004F7818">
              <w:rPr>
                <w:rStyle w:val="apple-converted-space"/>
                <w:shd w:val="clear" w:color="auto" w:fill="FFFFFF"/>
              </w:rPr>
              <w:t xml:space="preserve">угие </w:t>
            </w:r>
            <w:r>
              <w:rPr>
                <w:rStyle w:val="apple-converted-space"/>
                <w:shd w:val="clear" w:color="auto" w:fill="FFFFFF"/>
                <w:lang w:val="en-US"/>
              </w:rPr>
              <w:t>c</w:t>
            </w:r>
            <w:r>
              <w:rPr>
                <w:rStyle w:val="apple-converted-space"/>
                <w:shd w:val="clear" w:color="auto" w:fill="FFFFFF"/>
              </w:rPr>
              <w:t>оединения</w:t>
            </w:r>
          </w:p>
        </w:tc>
        <w:tc>
          <w:tcPr>
            <w:tcW w:w="2268" w:type="dxa"/>
            <w:tcBorders>
              <w:top w:val="single" w:sz="4" w:space="0" w:color="auto"/>
              <w:left w:val="single" w:sz="4" w:space="0" w:color="auto"/>
              <w:bottom w:val="single" w:sz="4" w:space="0" w:color="auto"/>
              <w:right w:val="single" w:sz="4" w:space="0" w:color="auto"/>
            </w:tcBorders>
          </w:tcPr>
          <w:p w:rsidR="00984FB5" w:rsidRPr="004F7818" w:rsidRDefault="004F7818" w:rsidP="00EA6BE6">
            <w:pPr>
              <w:rPr>
                <w:color w:val="000000"/>
                <w:sz w:val="18"/>
                <w:szCs w:val="18"/>
                <w:shd w:val="clear" w:color="auto" w:fill="FFFFFF"/>
                <w:lang w:val="en-US"/>
              </w:rPr>
            </w:pPr>
            <w:r w:rsidRPr="004F7818">
              <w:rPr>
                <w:bCs/>
                <w:color w:val="000000"/>
                <w:sz w:val="18"/>
                <w:szCs w:val="18"/>
                <w:shd w:val="clear" w:color="auto" w:fill="FFFFFF"/>
                <w:lang w:val="en-US"/>
              </w:rPr>
              <w:lastRenderedPageBreak/>
              <w:t>Tsukamoto Tetsuya</w:t>
            </w:r>
            <w:r w:rsidRPr="004F7818">
              <w:rPr>
                <w:color w:val="000000"/>
                <w:sz w:val="18"/>
                <w:szCs w:val="18"/>
                <w:shd w:val="clear" w:color="auto" w:fill="FFFFFF"/>
                <w:lang w:val="en-US"/>
              </w:rPr>
              <w:t xml:space="preserve"> </w:t>
            </w:r>
            <w:r w:rsidRPr="004F7818">
              <w:rPr>
                <w:color w:val="000000"/>
                <w:sz w:val="18"/>
                <w:szCs w:val="18"/>
                <w:shd w:val="clear" w:color="auto" w:fill="FFFFFF"/>
              </w:rPr>
              <w:t>и</w:t>
            </w:r>
            <w:r w:rsidRPr="004F7818">
              <w:rPr>
                <w:color w:val="000000"/>
                <w:sz w:val="18"/>
                <w:szCs w:val="18"/>
                <w:shd w:val="clear" w:color="auto" w:fill="FFFFFF"/>
                <w:lang w:val="en-US"/>
              </w:rPr>
              <w:t xml:space="preserve"> </w:t>
            </w:r>
            <w:r w:rsidRPr="004F7818">
              <w:rPr>
                <w:color w:val="000000"/>
                <w:sz w:val="18"/>
                <w:szCs w:val="18"/>
                <w:shd w:val="clear" w:color="auto" w:fill="FFFFFF"/>
              </w:rPr>
              <w:t>др</w:t>
            </w:r>
            <w:r w:rsidRPr="004F7818">
              <w:rPr>
                <w:color w:val="000000"/>
                <w:sz w:val="18"/>
                <w:szCs w:val="18"/>
                <w:shd w:val="clear" w:color="auto" w:fill="FFFFFF"/>
                <w:lang w:val="en-US"/>
              </w:rPr>
              <w:t>.</w:t>
            </w:r>
          </w:p>
          <w:tbl>
            <w:tblPr>
              <w:tblW w:w="4550"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455"/>
              <w:gridCol w:w="95"/>
            </w:tblGrid>
            <w:tr w:rsidR="004F7818" w:rsidRPr="004F7818" w:rsidTr="004F7818">
              <w:trPr>
                <w:tblCellSpacing w:w="15" w:type="dxa"/>
              </w:trPr>
              <w:tc>
                <w:tcPr>
                  <w:tcW w:w="4410" w:type="dxa"/>
                  <w:shd w:val="clear" w:color="auto" w:fill="FFFFFF"/>
                  <w:vAlign w:val="center"/>
                  <w:hideMark/>
                </w:tcPr>
                <w:p w:rsidR="004F7818" w:rsidRDefault="004F7818" w:rsidP="004F7818">
                  <w:pPr>
                    <w:rPr>
                      <w:bCs/>
                      <w:sz w:val="18"/>
                      <w:szCs w:val="18"/>
                      <w:lang w:val="en-US"/>
                    </w:rPr>
                  </w:pPr>
                  <w:r w:rsidRPr="004F7818">
                    <w:rPr>
                      <w:color w:val="000000"/>
                      <w:sz w:val="18"/>
                      <w:szCs w:val="18"/>
                      <w:shd w:val="clear" w:color="auto" w:fill="FFFFFF"/>
                      <w:lang w:val="en-US"/>
                    </w:rPr>
                    <w:t>(</w:t>
                  </w:r>
                  <w:r w:rsidRPr="004F7818">
                    <w:rPr>
                      <w:bCs/>
                      <w:sz w:val="18"/>
                      <w:szCs w:val="18"/>
                      <w:lang w:val="en-US"/>
                    </w:rPr>
                    <w:t>Takeda</w:t>
                  </w:r>
                </w:p>
                <w:p w:rsidR="004F7818" w:rsidRDefault="004F7818" w:rsidP="004F7818">
                  <w:pPr>
                    <w:rPr>
                      <w:bCs/>
                      <w:sz w:val="18"/>
                      <w:szCs w:val="18"/>
                      <w:lang w:val="en-US"/>
                    </w:rPr>
                  </w:pPr>
                  <w:r w:rsidRPr="004F7818">
                    <w:rPr>
                      <w:bCs/>
                      <w:sz w:val="18"/>
                      <w:szCs w:val="18"/>
                      <w:lang w:val="en-US"/>
                    </w:rPr>
                    <w:t xml:space="preserve"> Pharmaceutical Company </w:t>
                  </w:r>
                </w:p>
                <w:p w:rsidR="004F7818" w:rsidRPr="004F7818" w:rsidRDefault="004F7818" w:rsidP="004F7818">
                  <w:pPr>
                    <w:rPr>
                      <w:sz w:val="18"/>
                      <w:szCs w:val="18"/>
                      <w:lang w:val="en-US"/>
                    </w:rPr>
                  </w:pPr>
                  <w:r w:rsidRPr="004F7818">
                    <w:rPr>
                      <w:bCs/>
                      <w:sz w:val="18"/>
                      <w:szCs w:val="18"/>
                      <w:lang w:val="en-US"/>
                    </w:rPr>
                    <w:lastRenderedPageBreak/>
                    <w:t>Limited</w:t>
                  </w:r>
                  <w:r>
                    <w:rPr>
                      <w:bCs/>
                      <w:sz w:val="18"/>
                      <w:szCs w:val="18"/>
                      <w:lang w:val="en-US"/>
                    </w:rPr>
                    <w:t>)</w:t>
                  </w:r>
                </w:p>
              </w:tc>
              <w:tc>
                <w:tcPr>
                  <w:tcW w:w="50" w:type="dxa"/>
                  <w:shd w:val="clear" w:color="auto" w:fill="FFFFFF"/>
                  <w:vAlign w:val="center"/>
                  <w:hideMark/>
                </w:tcPr>
                <w:p w:rsidR="004F7818" w:rsidRPr="004F7818" w:rsidRDefault="004F7818" w:rsidP="004F7818">
                  <w:pPr>
                    <w:rPr>
                      <w:sz w:val="18"/>
                      <w:szCs w:val="18"/>
                      <w:lang w:val="en-US"/>
                    </w:rPr>
                  </w:pPr>
                </w:p>
              </w:tc>
            </w:tr>
          </w:tbl>
          <w:p w:rsidR="004F7818" w:rsidRPr="004F7818" w:rsidRDefault="004F7818" w:rsidP="00EA6BE6">
            <w:pPr>
              <w:rPr>
                <w:bCs/>
                <w:color w:val="000000"/>
                <w:sz w:val="18"/>
                <w:szCs w:val="18"/>
                <w:shd w:val="clear" w:color="auto" w:fill="FFFFFF"/>
                <w:lang w:val="en-US"/>
              </w:rPr>
            </w:pPr>
            <w:r>
              <w:rPr>
                <w:color w:val="000000"/>
                <w:sz w:val="27"/>
                <w:szCs w:val="27"/>
                <w:shd w:val="clear" w:color="auto" w:fill="FFFFFF"/>
                <w:lang w:val="en-US"/>
              </w:rPr>
              <w:lastRenderedPageBreak/>
              <w:t xml:space="preserve">   </w:t>
            </w:r>
          </w:p>
        </w:tc>
      </w:tr>
      <w:tr w:rsidR="00530736"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30736" w:rsidRPr="00AE1EAF" w:rsidRDefault="00AE1EAF" w:rsidP="00485B7C">
            <w:pPr>
              <w:rPr>
                <w:sz w:val="20"/>
                <w:szCs w:val="20"/>
              </w:rPr>
            </w:pPr>
            <w:r w:rsidRPr="001A6A0D">
              <w:rPr>
                <w:sz w:val="20"/>
                <w:szCs w:val="20"/>
                <w:lang w:val="uk-UA"/>
              </w:rPr>
              <w:lastRenderedPageBreak/>
              <w:t>2.5</w:t>
            </w:r>
            <w:r w:rsidRPr="001A6A0D">
              <w:rPr>
                <w:sz w:val="20"/>
                <w:szCs w:val="20"/>
              </w:rPr>
              <w:t>2</w:t>
            </w:r>
            <w:r>
              <w:rPr>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530736" w:rsidRDefault="00AE1EAF" w:rsidP="00A414CC">
            <w:r>
              <w:t>Япония</w:t>
            </w:r>
          </w:p>
        </w:tc>
        <w:tc>
          <w:tcPr>
            <w:tcW w:w="1701" w:type="dxa"/>
            <w:tcBorders>
              <w:top w:val="single" w:sz="4" w:space="0" w:color="auto"/>
              <w:left w:val="single" w:sz="4" w:space="0" w:color="auto"/>
              <w:bottom w:val="single" w:sz="4" w:space="0" w:color="auto"/>
              <w:right w:val="single" w:sz="4" w:space="0" w:color="auto"/>
            </w:tcBorders>
          </w:tcPr>
          <w:p w:rsidR="00AE1EAF" w:rsidRDefault="00AE1EAF" w:rsidP="00AC6EA0">
            <w:pPr>
              <w:rPr>
                <w:bCs/>
                <w:color w:val="000000"/>
                <w:shd w:val="clear" w:color="auto" w:fill="FFFFFF"/>
              </w:rPr>
            </w:pPr>
            <w:r>
              <w:rPr>
                <w:bCs/>
                <w:color w:val="000000"/>
                <w:shd w:val="clear" w:color="auto" w:fill="FFFFFF"/>
              </w:rPr>
              <w:t>Заявка</w:t>
            </w:r>
          </w:p>
          <w:p w:rsidR="00AE1EAF" w:rsidRDefault="00530736" w:rsidP="00AE1EAF">
            <w:pPr>
              <w:rPr>
                <w:bCs/>
                <w:color w:val="000000"/>
                <w:shd w:val="clear" w:color="auto" w:fill="FFFFFF"/>
              </w:rPr>
            </w:pPr>
            <w:r w:rsidRPr="00530736">
              <w:rPr>
                <w:bCs/>
                <w:color w:val="000000"/>
                <w:shd w:val="clear" w:color="auto" w:fill="FFFFFF"/>
              </w:rPr>
              <w:t xml:space="preserve">2016222657 (A) </w:t>
            </w:r>
          </w:p>
          <w:p w:rsidR="00530736" w:rsidRDefault="00530736" w:rsidP="00AE1EAF">
            <w:pPr>
              <w:rPr>
                <w:bCs/>
                <w:color w:val="000000"/>
                <w:shd w:val="clear" w:color="auto" w:fill="FFFFFF"/>
              </w:rPr>
            </w:pPr>
            <w:r w:rsidRPr="00530736">
              <w:rPr>
                <w:bCs/>
                <w:color w:val="000000"/>
                <w:shd w:val="clear" w:color="auto" w:fill="FFFFFF"/>
              </w:rPr>
              <w:t>28</w:t>
            </w:r>
            <w:r w:rsidR="00AE1EAF">
              <w:rPr>
                <w:bCs/>
                <w:color w:val="000000"/>
                <w:shd w:val="clear" w:color="auto" w:fill="FFFFFF"/>
              </w:rPr>
              <w:t>.12.16</w:t>
            </w:r>
          </w:p>
        </w:tc>
        <w:tc>
          <w:tcPr>
            <w:tcW w:w="3544" w:type="dxa"/>
            <w:tcBorders>
              <w:top w:val="single" w:sz="4" w:space="0" w:color="auto"/>
              <w:left w:val="single" w:sz="4" w:space="0" w:color="auto"/>
              <w:bottom w:val="single" w:sz="4" w:space="0" w:color="auto"/>
              <w:right w:val="single" w:sz="4" w:space="0" w:color="auto"/>
            </w:tcBorders>
          </w:tcPr>
          <w:p w:rsidR="00530736" w:rsidRPr="00043F96" w:rsidRDefault="00530736" w:rsidP="00AE1EAF">
            <w:pPr>
              <w:rPr>
                <w:bCs/>
                <w:lang w:val="en-US"/>
              </w:rPr>
            </w:pPr>
            <w:r w:rsidRPr="00530736">
              <w:rPr>
                <w:bCs/>
                <w:lang w:val="en-US"/>
              </w:rPr>
              <w:t>А</w:t>
            </w:r>
            <w:r w:rsidR="00AE1EAF">
              <w:rPr>
                <w:bCs/>
              </w:rPr>
              <w:t>нтиаллергический состав</w:t>
            </w:r>
          </w:p>
        </w:tc>
        <w:tc>
          <w:tcPr>
            <w:tcW w:w="5812" w:type="dxa"/>
            <w:tcBorders>
              <w:top w:val="single" w:sz="4" w:space="0" w:color="auto"/>
              <w:left w:val="single" w:sz="4" w:space="0" w:color="auto"/>
              <w:bottom w:val="single" w:sz="4" w:space="0" w:color="auto"/>
              <w:right w:val="single" w:sz="4" w:space="0" w:color="auto"/>
            </w:tcBorders>
          </w:tcPr>
          <w:p w:rsidR="00530736" w:rsidRPr="00043F96" w:rsidRDefault="00530736" w:rsidP="00530736">
            <w:pPr>
              <w:spacing w:before="100" w:beforeAutospacing="1" w:after="100" w:afterAutospacing="1"/>
              <w:rPr>
                <w:rStyle w:val="apple-converted-space"/>
                <w:shd w:val="clear" w:color="auto" w:fill="FFFFFF"/>
              </w:rPr>
            </w:pPr>
            <w:r w:rsidRPr="00530736">
              <w:rPr>
                <w:rStyle w:val="apple-converted-space"/>
                <w:shd w:val="clear" w:color="auto" w:fill="FFFFFF"/>
              </w:rPr>
              <w:t>Приготавливают противоаллергическую композицию, в которой один или более выбран из группы, состоя</w:t>
            </w:r>
            <w:r>
              <w:rPr>
                <w:rStyle w:val="apple-converted-space"/>
                <w:shd w:val="clear" w:color="auto" w:fill="FFFFFF"/>
              </w:rPr>
              <w:t>-</w:t>
            </w:r>
            <w:r w:rsidRPr="00530736">
              <w:rPr>
                <w:rStyle w:val="apple-converted-space"/>
                <w:shd w:val="clear" w:color="auto" w:fill="FFFFFF"/>
              </w:rPr>
              <w:t>щей из соли гидрохлорида фексофенадина, соли гид</w:t>
            </w:r>
            <w:r>
              <w:rPr>
                <w:rStyle w:val="apple-converted-space"/>
                <w:shd w:val="clear" w:color="auto" w:fill="FFFFFF"/>
              </w:rPr>
              <w:t>-</w:t>
            </w:r>
            <w:r w:rsidRPr="00530736">
              <w:rPr>
                <w:rStyle w:val="apple-converted-space"/>
                <w:shd w:val="clear" w:color="auto" w:fill="FFFFFF"/>
              </w:rPr>
              <w:t>рохлорида олопатадина и лоратадина и глицирризи</w:t>
            </w:r>
            <w:r>
              <w:rPr>
                <w:rStyle w:val="apple-converted-space"/>
                <w:shd w:val="clear" w:color="auto" w:fill="FFFFFF"/>
              </w:rPr>
              <w:t>-</w:t>
            </w:r>
            <w:r w:rsidRPr="00530736">
              <w:rPr>
                <w:rStyle w:val="apple-converted-space"/>
                <w:shd w:val="clear" w:color="auto" w:fill="FFFFFF"/>
              </w:rPr>
              <w:t xml:space="preserve">новой кислоты </w:t>
            </w:r>
            <w:r>
              <w:rPr>
                <w:rStyle w:val="apple-converted-space"/>
                <w:shd w:val="clear" w:color="auto" w:fill="FFFFFF"/>
              </w:rPr>
              <w:t>и</w:t>
            </w:r>
            <w:r w:rsidRPr="00530736">
              <w:rPr>
                <w:rStyle w:val="apple-converted-space"/>
                <w:shd w:val="clear" w:color="auto" w:fill="FFFFFF"/>
              </w:rPr>
              <w:t xml:space="preserve"> / или е</w:t>
            </w:r>
            <w:r>
              <w:rPr>
                <w:rStyle w:val="apple-converted-space"/>
                <w:shd w:val="clear" w:color="auto" w:fill="FFFFFF"/>
              </w:rPr>
              <w:t>е</w:t>
            </w:r>
            <w:r w:rsidRPr="00530736">
              <w:rPr>
                <w:rStyle w:val="apple-converted-space"/>
                <w:shd w:val="clear" w:color="auto" w:fill="FFFFFF"/>
              </w:rPr>
              <w:t xml:space="preserve"> соли</w:t>
            </w:r>
          </w:p>
        </w:tc>
        <w:tc>
          <w:tcPr>
            <w:tcW w:w="2268" w:type="dxa"/>
            <w:tcBorders>
              <w:top w:val="single" w:sz="4" w:space="0" w:color="auto"/>
              <w:left w:val="single" w:sz="4" w:space="0" w:color="auto"/>
              <w:bottom w:val="single" w:sz="4" w:space="0" w:color="auto"/>
              <w:right w:val="single" w:sz="4" w:space="0" w:color="auto"/>
            </w:tcBorders>
          </w:tcPr>
          <w:p w:rsidR="00AE1EAF" w:rsidRDefault="00530736" w:rsidP="00EA6BE6">
            <w:pPr>
              <w:rPr>
                <w:bCs/>
                <w:color w:val="000000"/>
                <w:sz w:val="18"/>
                <w:szCs w:val="18"/>
                <w:shd w:val="clear" w:color="auto" w:fill="FFFFFF"/>
                <w:lang w:val="en-US"/>
              </w:rPr>
            </w:pPr>
            <w:r w:rsidRPr="00530736">
              <w:rPr>
                <w:bCs/>
                <w:color w:val="000000"/>
                <w:sz w:val="18"/>
                <w:szCs w:val="18"/>
                <w:shd w:val="clear" w:color="auto" w:fill="FFFFFF"/>
                <w:lang w:val="en-US"/>
              </w:rPr>
              <w:t>U</w:t>
            </w:r>
            <w:r>
              <w:rPr>
                <w:bCs/>
                <w:color w:val="000000"/>
                <w:sz w:val="18"/>
                <w:szCs w:val="18"/>
                <w:shd w:val="clear" w:color="auto" w:fill="FFFFFF"/>
                <w:lang w:val="en-US"/>
              </w:rPr>
              <w:t>eda</w:t>
            </w:r>
            <w:r w:rsidRPr="00530736">
              <w:rPr>
                <w:bCs/>
                <w:color w:val="000000"/>
                <w:sz w:val="18"/>
                <w:szCs w:val="18"/>
                <w:shd w:val="clear" w:color="auto" w:fill="FFFFFF"/>
                <w:lang w:val="en-US"/>
              </w:rPr>
              <w:t xml:space="preserve"> S</w:t>
            </w:r>
            <w:r>
              <w:rPr>
                <w:bCs/>
                <w:color w:val="000000"/>
                <w:sz w:val="18"/>
                <w:szCs w:val="18"/>
                <w:shd w:val="clear" w:color="auto" w:fill="FFFFFF"/>
                <w:lang w:val="en-US"/>
              </w:rPr>
              <w:t>hinnosuke</w:t>
            </w:r>
            <w:r w:rsidR="00AE1EAF">
              <w:rPr>
                <w:bCs/>
                <w:color w:val="000000"/>
                <w:sz w:val="18"/>
                <w:szCs w:val="18"/>
                <w:shd w:val="clear" w:color="auto" w:fill="FFFFFF"/>
                <w:lang w:val="en-US"/>
              </w:rPr>
              <w:t>,</w:t>
            </w:r>
            <w:r w:rsidRPr="00530736">
              <w:rPr>
                <w:bCs/>
                <w:color w:val="000000"/>
                <w:sz w:val="18"/>
                <w:szCs w:val="18"/>
                <w:shd w:val="clear" w:color="auto" w:fill="FFFFFF"/>
                <w:lang w:val="en-US"/>
              </w:rPr>
              <w:t xml:space="preserve"> </w:t>
            </w:r>
          </w:p>
          <w:p w:rsidR="00530736" w:rsidRPr="00DA6CEE" w:rsidRDefault="00530736" w:rsidP="00EA6BE6">
            <w:pPr>
              <w:rPr>
                <w:bCs/>
                <w:color w:val="000000"/>
                <w:sz w:val="18"/>
                <w:szCs w:val="18"/>
                <w:shd w:val="clear" w:color="auto" w:fill="FFFFFF"/>
                <w:lang w:val="en-US"/>
              </w:rPr>
            </w:pPr>
            <w:r w:rsidRPr="00530736">
              <w:rPr>
                <w:bCs/>
                <w:color w:val="000000"/>
                <w:sz w:val="18"/>
                <w:szCs w:val="18"/>
                <w:shd w:val="clear" w:color="auto" w:fill="FFFFFF"/>
                <w:lang w:val="en-US"/>
              </w:rPr>
              <w:t>K</w:t>
            </w:r>
            <w:r w:rsidR="00AE1EAF">
              <w:rPr>
                <w:bCs/>
                <w:color w:val="000000"/>
                <w:sz w:val="18"/>
                <w:szCs w:val="18"/>
                <w:shd w:val="clear" w:color="auto" w:fill="FFFFFF"/>
                <w:lang w:val="en-US"/>
              </w:rPr>
              <w:t>omiya</w:t>
            </w:r>
            <w:r w:rsidRPr="00530736">
              <w:rPr>
                <w:bCs/>
                <w:color w:val="000000"/>
                <w:sz w:val="18"/>
                <w:szCs w:val="18"/>
                <w:shd w:val="clear" w:color="auto" w:fill="FFFFFF"/>
                <w:lang w:val="en-US"/>
              </w:rPr>
              <w:t xml:space="preserve"> C</w:t>
            </w:r>
            <w:r w:rsidR="00AE1EAF">
              <w:rPr>
                <w:bCs/>
                <w:color w:val="000000"/>
                <w:sz w:val="18"/>
                <w:szCs w:val="18"/>
                <w:shd w:val="clear" w:color="auto" w:fill="FFFFFF"/>
                <w:lang w:val="en-US"/>
              </w:rPr>
              <w:t>hinatsu</w:t>
            </w:r>
          </w:p>
          <w:p w:rsidR="00530736" w:rsidRPr="00DA6CEE" w:rsidRDefault="00530736" w:rsidP="00AE1EAF">
            <w:pPr>
              <w:rPr>
                <w:bCs/>
                <w:color w:val="000000"/>
                <w:sz w:val="18"/>
                <w:szCs w:val="18"/>
                <w:shd w:val="clear" w:color="auto" w:fill="FFFFFF"/>
                <w:lang w:val="en-US"/>
              </w:rPr>
            </w:pPr>
            <w:r w:rsidRPr="00DA6CEE">
              <w:rPr>
                <w:bCs/>
                <w:color w:val="000000"/>
                <w:sz w:val="18"/>
                <w:szCs w:val="18"/>
                <w:shd w:val="clear" w:color="auto" w:fill="FFFFFF"/>
                <w:lang w:val="en-US"/>
              </w:rPr>
              <w:t>(R</w:t>
            </w:r>
            <w:r w:rsidR="00AE1EAF">
              <w:rPr>
                <w:bCs/>
                <w:color w:val="000000"/>
                <w:sz w:val="18"/>
                <w:szCs w:val="18"/>
                <w:shd w:val="clear" w:color="auto" w:fill="FFFFFF"/>
                <w:lang w:val="en-US"/>
              </w:rPr>
              <w:t>ohto</w:t>
            </w:r>
            <w:r w:rsidRPr="00DA6CEE">
              <w:rPr>
                <w:bCs/>
                <w:color w:val="000000"/>
                <w:sz w:val="18"/>
                <w:szCs w:val="18"/>
                <w:shd w:val="clear" w:color="auto" w:fill="FFFFFF"/>
                <w:lang w:val="en-US"/>
              </w:rPr>
              <w:t xml:space="preserve"> P</w:t>
            </w:r>
            <w:r w:rsidR="00AE1EAF">
              <w:rPr>
                <w:bCs/>
                <w:color w:val="000000"/>
                <w:sz w:val="18"/>
                <w:szCs w:val="18"/>
                <w:shd w:val="clear" w:color="auto" w:fill="FFFFFF"/>
                <w:lang w:val="en-US"/>
              </w:rPr>
              <w:t>harma</w:t>
            </w:r>
            <w:r w:rsidRPr="00DA6CEE">
              <w:rPr>
                <w:bCs/>
                <w:color w:val="000000"/>
                <w:sz w:val="18"/>
                <w:szCs w:val="18"/>
                <w:shd w:val="clear" w:color="auto" w:fill="FFFFFF"/>
                <w:lang w:val="en-US"/>
              </w:rPr>
              <w:t>)</w:t>
            </w:r>
          </w:p>
        </w:tc>
      </w:tr>
      <w:tr w:rsidR="00530736" w:rsidRPr="00DA6CE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30736" w:rsidRPr="001A6A0D" w:rsidRDefault="00895FFC" w:rsidP="00485B7C">
            <w:pPr>
              <w:rPr>
                <w:sz w:val="20"/>
                <w:szCs w:val="20"/>
                <w:lang w:val="uk-UA"/>
              </w:rPr>
            </w:pPr>
            <w:r w:rsidRPr="001A6A0D">
              <w:rPr>
                <w:sz w:val="20"/>
                <w:szCs w:val="20"/>
                <w:lang w:val="uk-UA"/>
              </w:rPr>
              <w:t>2.5</w:t>
            </w:r>
            <w:r w:rsidRPr="001A6A0D">
              <w:rPr>
                <w:sz w:val="20"/>
                <w:szCs w:val="20"/>
              </w:rPr>
              <w:t>2</w:t>
            </w:r>
            <w:r>
              <w:rPr>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530736" w:rsidRPr="00DA6CEE" w:rsidRDefault="000D2137"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DA6CEE" w:rsidRDefault="00A569AE" w:rsidP="00AC6EA0">
            <w:pPr>
              <w:rPr>
                <w:bCs/>
                <w:color w:val="000000"/>
                <w:shd w:val="clear" w:color="auto" w:fill="FFFFFF"/>
              </w:rPr>
            </w:pPr>
            <w:r>
              <w:rPr>
                <w:bCs/>
                <w:color w:val="000000"/>
                <w:shd w:val="clear" w:color="auto" w:fill="FFFFFF"/>
              </w:rPr>
              <w:t>Патент</w:t>
            </w:r>
          </w:p>
          <w:p w:rsidR="00A569AE" w:rsidRPr="00A569AE" w:rsidRDefault="00574243" w:rsidP="00A569AE">
            <w:pPr>
              <w:shd w:val="clear" w:color="auto" w:fill="FFFFFF"/>
              <w:textAlignment w:val="top"/>
              <w:rPr>
                <w:bCs/>
                <w:color w:val="000000" w:themeColor="text1"/>
                <w:spacing w:val="6"/>
              </w:rPr>
            </w:pPr>
            <w:hyperlink r:id="rId33" w:tgtFrame="_blank" w:tooltip="Ссылка на реестр (открывается в отдельном окне)" w:history="1">
              <w:r w:rsidR="00A569AE" w:rsidRPr="00A569AE">
                <w:rPr>
                  <w:rStyle w:val="ab"/>
                  <w:bCs/>
                  <w:color w:val="000000" w:themeColor="text1"/>
                  <w:spacing w:val="6"/>
                  <w:u w:val="none"/>
                </w:rPr>
                <w:t>2 615 764</w:t>
              </w:r>
            </w:hyperlink>
            <w:r w:rsidR="00A569AE" w:rsidRPr="00A569AE">
              <w:rPr>
                <w:bCs/>
                <w:color w:val="000000" w:themeColor="text1"/>
                <w:spacing w:val="6"/>
              </w:rPr>
              <w:t xml:space="preserve"> C1</w:t>
            </w:r>
          </w:p>
          <w:p w:rsidR="00A569AE" w:rsidRPr="00A569AE" w:rsidRDefault="00574243" w:rsidP="00AC6EA0">
            <w:pPr>
              <w:rPr>
                <w:bCs/>
                <w:color w:val="000000"/>
                <w:shd w:val="clear" w:color="auto" w:fill="FFFFFF"/>
              </w:rPr>
            </w:pPr>
            <w:hyperlink r:id="rId34" w:tgtFrame="_blank" w:tooltip="Официальная публикация в формате PDF (открывается в отдельном окне)" w:history="1">
              <w:r w:rsidR="00A569AE" w:rsidRPr="00A569AE">
                <w:rPr>
                  <w:rStyle w:val="ab"/>
                  <w:bCs/>
                  <w:color w:val="000000" w:themeColor="text1"/>
                  <w:spacing w:val="6"/>
                  <w:u w:val="none"/>
                  <w:shd w:val="clear" w:color="auto" w:fill="FFFFFF"/>
                </w:rPr>
                <w:t>11.04.2017</w:t>
              </w:r>
            </w:hyperlink>
          </w:p>
        </w:tc>
        <w:tc>
          <w:tcPr>
            <w:tcW w:w="3544" w:type="dxa"/>
            <w:tcBorders>
              <w:top w:val="single" w:sz="4" w:space="0" w:color="auto"/>
              <w:left w:val="single" w:sz="4" w:space="0" w:color="auto"/>
              <w:bottom w:val="single" w:sz="4" w:space="0" w:color="auto"/>
              <w:right w:val="single" w:sz="4" w:space="0" w:color="auto"/>
            </w:tcBorders>
          </w:tcPr>
          <w:p w:rsidR="00530736" w:rsidRPr="00A569AE" w:rsidRDefault="00D1489F" w:rsidP="00244A39">
            <w:pPr>
              <w:rPr>
                <w:bCs/>
              </w:rPr>
            </w:pPr>
            <w:r w:rsidRPr="00A569AE">
              <w:rPr>
                <w:bCs/>
                <w:color w:val="000000" w:themeColor="text1"/>
                <w:spacing w:val="6"/>
                <w:shd w:val="clear" w:color="auto" w:fill="FFFFFF"/>
              </w:rPr>
              <w:t>С</w:t>
            </w:r>
            <w:r w:rsidR="00244A39">
              <w:rPr>
                <w:bCs/>
                <w:color w:val="000000" w:themeColor="text1"/>
                <w:spacing w:val="6"/>
                <w:shd w:val="clear" w:color="auto" w:fill="FFFFFF"/>
              </w:rPr>
              <w:t>пособ получения гликопеп-тидов глицирризиновой кислоты</w:t>
            </w:r>
          </w:p>
        </w:tc>
        <w:tc>
          <w:tcPr>
            <w:tcW w:w="5812" w:type="dxa"/>
            <w:tcBorders>
              <w:top w:val="single" w:sz="4" w:space="0" w:color="auto"/>
              <w:left w:val="single" w:sz="4" w:space="0" w:color="auto"/>
              <w:bottom w:val="single" w:sz="4" w:space="0" w:color="auto"/>
              <w:right w:val="single" w:sz="4" w:space="0" w:color="auto"/>
            </w:tcBorders>
          </w:tcPr>
          <w:p w:rsidR="00244A39" w:rsidRPr="00244A39" w:rsidRDefault="00A569AE" w:rsidP="00244A39">
            <w:pPr>
              <w:pStyle w:val="a9"/>
              <w:spacing w:before="0" w:beforeAutospacing="0" w:after="0" w:afterAutospacing="0"/>
              <w:ind w:firstLine="284"/>
              <w:rPr>
                <w:color w:val="000000" w:themeColor="text1"/>
                <w:spacing w:val="6"/>
              </w:rPr>
            </w:pPr>
            <w:r w:rsidRPr="00244A39">
              <w:rPr>
                <w:color w:val="000000" w:themeColor="text1"/>
                <w:spacing w:val="6"/>
                <w:shd w:val="clear" w:color="auto" w:fill="FFFFFF"/>
              </w:rPr>
              <w:t>1. Способ получения гликопептидов</w:t>
            </w:r>
            <w:r w:rsidRPr="00244A39">
              <w:rPr>
                <w:rStyle w:val="apple-converted-space"/>
                <w:color w:val="000000" w:themeColor="text1"/>
                <w:spacing w:val="6"/>
                <w:shd w:val="clear" w:color="auto" w:fill="FFFFFF"/>
              </w:rPr>
              <w:t> </w:t>
            </w:r>
            <w:r w:rsidRPr="00244A39">
              <w:rPr>
                <w:rStyle w:val="key"/>
                <w:bCs/>
                <w:color w:val="000000" w:themeColor="text1"/>
                <w:spacing w:val="6"/>
                <w:shd w:val="clear" w:color="auto" w:fill="FFFFFF"/>
              </w:rPr>
              <w:t>глицирри</w:t>
            </w:r>
            <w:r w:rsidR="00244A39">
              <w:rPr>
                <w:rStyle w:val="key"/>
                <w:bCs/>
                <w:color w:val="000000" w:themeColor="text1"/>
                <w:spacing w:val="6"/>
                <w:shd w:val="clear" w:color="auto" w:fill="FFFFFF"/>
              </w:rPr>
              <w:t>-</w:t>
            </w:r>
            <w:r w:rsidRPr="00244A39">
              <w:rPr>
                <w:rStyle w:val="key"/>
                <w:bCs/>
                <w:color w:val="000000" w:themeColor="text1"/>
                <w:spacing w:val="6"/>
                <w:shd w:val="clear" w:color="auto" w:fill="FFFFFF"/>
              </w:rPr>
              <w:t>зиновой</w:t>
            </w:r>
            <w:r w:rsidRPr="00244A39">
              <w:rPr>
                <w:rStyle w:val="apple-converted-space"/>
                <w:color w:val="000000" w:themeColor="text1"/>
                <w:spacing w:val="6"/>
                <w:shd w:val="clear" w:color="auto" w:fill="FFFFFF"/>
              </w:rPr>
              <w:t> </w:t>
            </w:r>
            <w:r w:rsidRPr="00244A39">
              <w:rPr>
                <w:rStyle w:val="key"/>
                <w:bCs/>
                <w:color w:val="000000" w:themeColor="text1"/>
                <w:spacing w:val="6"/>
                <w:shd w:val="clear" w:color="auto" w:fill="FFFFFF"/>
              </w:rPr>
              <w:t>кислоты</w:t>
            </w:r>
            <w:r w:rsidRPr="00244A39">
              <w:rPr>
                <w:rStyle w:val="apple-converted-space"/>
                <w:color w:val="000000" w:themeColor="text1"/>
                <w:spacing w:val="6"/>
                <w:shd w:val="clear" w:color="auto" w:fill="FFFFFF"/>
              </w:rPr>
              <w:t> </w:t>
            </w:r>
            <w:r w:rsidRPr="00244A39">
              <w:rPr>
                <w:color w:val="000000" w:themeColor="text1"/>
                <w:spacing w:val="6"/>
                <w:shd w:val="clear" w:color="auto" w:fill="FFFFFF"/>
              </w:rPr>
              <w:t>общей формулы (IIa-g)</w:t>
            </w:r>
            <w:r w:rsidR="00244A39" w:rsidRPr="00244A39">
              <w:rPr>
                <w:color w:val="000000" w:themeColor="text1"/>
                <w:spacing w:val="6"/>
                <w:shd w:val="clear" w:color="auto" w:fill="FFFFFF"/>
              </w:rPr>
              <w:t xml:space="preserve">. </w:t>
            </w:r>
            <w:r w:rsidR="00244A39" w:rsidRPr="00244A39">
              <w:rPr>
                <w:color w:val="000000" w:themeColor="text1"/>
                <w:spacing w:val="6"/>
              </w:rPr>
              <w:t>2. Способ по п. 1, отличающийся тем, что в качестве амино</w:t>
            </w:r>
            <w:r w:rsidR="00244A39">
              <w:rPr>
                <w:color w:val="000000" w:themeColor="text1"/>
                <w:spacing w:val="6"/>
              </w:rPr>
              <w:t>-</w:t>
            </w:r>
            <w:r w:rsidR="00244A39" w:rsidRPr="00244A39">
              <w:rPr>
                <w:color w:val="000000" w:themeColor="text1"/>
                <w:spacing w:val="6"/>
              </w:rPr>
              <w:t>кислот используют L-фенилаланин, L-тирозин, L-лейцин, L-изолейцин, L-метионин, L-валин, S-бензил-L-цистеин.3. Способ по пп. 1, 2, отличаю</w:t>
            </w:r>
            <w:r w:rsidR="00244A39">
              <w:rPr>
                <w:color w:val="000000" w:themeColor="text1"/>
                <w:spacing w:val="6"/>
              </w:rPr>
              <w:t>-</w:t>
            </w:r>
            <w:r w:rsidR="00244A39" w:rsidRPr="00244A39">
              <w:rPr>
                <w:color w:val="000000" w:themeColor="text1"/>
                <w:spacing w:val="6"/>
              </w:rPr>
              <w:t>щийся тем, что концентрация аминокислот состав</w:t>
            </w:r>
            <w:r w:rsidR="00244A39">
              <w:rPr>
                <w:color w:val="000000" w:themeColor="text1"/>
                <w:spacing w:val="6"/>
              </w:rPr>
              <w:t>-</w:t>
            </w:r>
            <w:r w:rsidR="00244A39" w:rsidRPr="00244A39">
              <w:rPr>
                <w:color w:val="000000" w:themeColor="text1"/>
                <w:spacing w:val="6"/>
              </w:rPr>
              <w:t>ляет 4.0-5.0 ммоль.</w:t>
            </w:r>
          </w:p>
          <w:p w:rsidR="00530736" w:rsidRPr="00DA6CEE" w:rsidRDefault="00244A39" w:rsidP="00244A39">
            <w:pPr>
              <w:ind w:firstLine="284"/>
              <w:rPr>
                <w:rStyle w:val="apple-converted-space"/>
                <w:shd w:val="clear" w:color="auto" w:fill="FFFFFF"/>
              </w:rPr>
            </w:pPr>
            <w:r w:rsidRPr="00244A39">
              <w:rPr>
                <w:color w:val="000000" w:themeColor="text1"/>
                <w:spacing w:val="6"/>
              </w:rPr>
              <w:t>4. Способ по п. 1, отличающийся тем, что смесь 1N водного раствора гидроокиси натрия и N,N'-диметилформамида берут в соотношении 1:1 (v/v)</w:t>
            </w:r>
          </w:p>
        </w:tc>
        <w:tc>
          <w:tcPr>
            <w:tcW w:w="2268" w:type="dxa"/>
            <w:tcBorders>
              <w:top w:val="single" w:sz="4" w:space="0" w:color="auto"/>
              <w:left w:val="single" w:sz="4" w:space="0" w:color="auto"/>
              <w:bottom w:val="single" w:sz="4" w:space="0" w:color="auto"/>
              <w:right w:val="single" w:sz="4" w:space="0" w:color="auto"/>
            </w:tcBorders>
          </w:tcPr>
          <w:p w:rsidR="00530736" w:rsidRPr="00244A39" w:rsidRDefault="00A569AE" w:rsidP="00EA6BE6">
            <w:pPr>
              <w:rPr>
                <w:bCs/>
                <w:color w:val="000000"/>
                <w:sz w:val="18"/>
                <w:szCs w:val="18"/>
                <w:shd w:val="clear" w:color="auto" w:fill="FFFFFF"/>
              </w:rPr>
            </w:pPr>
            <w:r w:rsidRPr="00244A39">
              <w:rPr>
                <w:bCs/>
                <w:color w:val="000000"/>
                <w:sz w:val="18"/>
                <w:szCs w:val="18"/>
                <w:shd w:val="clear" w:color="auto" w:fill="FFFFFF"/>
              </w:rPr>
              <w:t xml:space="preserve">Балтина </w:t>
            </w:r>
            <w:r w:rsidR="00244A39" w:rsidRPr="00244A39">
              <w:rPr>
                <w:bCs/>
                <w:color w:val="000000"/>
                <w:spacing w:val="6"/>
                <w:sz w:val="18"/>
                <w:szCs w:val="18"/>
                <w:shd w:val="clear" w:color="auto" w:fill="FFFFFF"/>
              </w:rPr>
              <w:t>Лидия Ашрафовна</w:t>
            </w:r>
            <w:r w:rsidR="00244A39">
              <w:rPr>
                <w:bCs/>
                <w:color w:val="000000"/>
                <w:spacing w:val="6"/>
                <w:sz w:val="18"/>
                <w:szCs w:val="18"/>
                <w:shd w:val="clear" w:color="auto" w:fill="FFFFFF"/>
              </w:rPr>
              <w:t>,</w:t>
            </w:r>
            <w:r w:rsidR="00244A39">
              <w:rPr>
                <w:bCs/>
                <w:color w:val="000000"/>
                <w:spacing w:val="6"/>
                <w:sz w:val="18"/>
                <w:szCs w:val="18"/>
                <w:shd w:val="clear" w:color="auto" w:fill="FFFFFF"/>
              </w:rPr>
              <w:br/>
              <w:t>Балтина Лия Александровна</w:t>
            </w:r>
            <w:r w:rsidR="00244A39" w:rsidRPr="00244A39">
              <w:rPr>
                <w:bCs/>
                <w:color w:val="000000"/>
                <w:spacing w:val="6"/>
                <w:sz w:val="18"/>
                <w:szCs w:val="18"/>
                <w:shd w:val="clear" w:color="auto" w:fill="FFFFFF"/>
              </w:rPr>
              <w:t>,</w:t>
            </w:r>
            <w:r w:rsidR="00244A39" w:rsidRPr="00244A39">
              <w:rPr>
                <w:bCs/>
                <w:color w:val="000000"/>
                <w:spacing w:val="6"/>
                <w:sz w:val="18"/>
                <w:szCs w:val="18"/>
                <w:shd w:val="clear" w:color="auto" w:fill="FFFFFF"/>
              </w:rPr>
              <w:br/>
              <w:t>Файрушина Алина Ильдусовна</w:t>
            </w:r>
          </w:p>
          <w:p w:rsidR="00A569AE" w:rsidRDefault="00A569AE" w:rsidP="00EA6BE6">
            <w:pPr>
              <w:rPr>
                <w:bCs/>
                <w:color w:val="000000"/>
                <w:sz w:val="18"/>
                <w:szCs w:val="18"/>
                <w:shd w:val="clear" w:color="auto" w:fill="FFFFFF"/>
              </w:rPr>
            </w:pPr>
          </w:p>
          <w:p w:rsidR="00A569AE" w:rsidRPr="00244A39" w:rsidRDefault="00244A39" w:rsidP="00244A39">
            <w:pPr>
              <w:rPr>
                <w:bCs/>
                <w:color w:val="000000"/>
                <w:sz w:val="18"/>
                <w:szCs w:val="18"/>
                <w:shd w:val="clear" w:color="auto" w:fill="FFFFFF"/>
              </w:rPr>
            </w:pPr>
            <w:r w:rsidRPr="00244A39">
              <w:rPr>
                <w:bCs/>
                <w:color w:val="000000"/>
                <w:spacing w:val="6"/>
                <w:sz w:val="18"/>
                <w:szCs w:val="18"/>
                <w:shd w:val="clear" w:color="auto" w:fill="FFFFFF"/>
              </w:rPr>
              <w:t>(</w:t>
            </w:r>
            <w:r w:rsidR="00A569AE" w:rsidRPr="00244A39">
              <w:rPr>
                <w:bCs/>
                <w:color w:val="000000"/>
                <w:spacing w:val="6"/>
                <w:sz w:val="18"/>
                <w:szCs w:val="18"/>
                <w:shd w:val="clear" w:color="auto" w:fill="FFFFFF"/>
              </w:rPr>
              <w:t>Ф</w:t>
            </w:r>
            <w:r w:rsidRPr="00244A39">
              <w:rPr>
                <w:bCs/>
                <w:color w:val="000000"/>
                <w:spacing w:val="6"/>
                <w:sz w:val="18"/>
                <w:szCs w:val="18"/>
                <w:shd w:val="clear" w:color="auto" w:fill="FFFFFF"/>
              </w:rPr>
              <w:t>ГБУ науки</w:t>
            </w:r>
            <w:r w:rsidR="00A569AE" w:rsidRPr="00244A39">
              <w:rPr>
                <w:bCs/>
                <w:color w:val="000000"/>
                <w:spacing w:val="6"/>
                <w:sz w:val="18"/>
                <w:szCs w:val="18"/>
                <w:shd w:val="clear" w:color="auto" w:fill="FFFFFF"/>
              </w:rPr>
              <w:t xml:space="preserve"> Уфимский институт химии Российской академии наук (УфИХ РАН)</w:t>
            </w:r>
          </w:p>
        </w:tc>
      </w:tr>
      <w:tr w:rsidR="00530736" w:rsidRPr="00DA6CE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30736" w:rsidRPr="001A6A0D" w:rsidRDefault="00895FFC" w:rsidP="00485B7C">
            <w:pPr>
              <w:rPr>
                <w:sz w:val="20"/>
                <w:szCs w:val="20"/>
                <w:lang w:val="uk-UA"/>
              </w:rPr>
            </w:pPr>
            <w:r w:rsidRPr="001A6A0D">
              <w:rPr>
                <w:sz w:val="20"/>
                <w:szCs w:val="20"/>
                <w:lang w:val="uk-UA"/>
              </w:rPr>
              <w:t>2.5</w:t>
            </w:r>
            <w:r w:rsidRPr="001A6A0D">
              <w:rPr>
                <w:sz w:val="20"/>
                <w:szCs w:val="20"/>
              </w:rPr>
              <w:t>2</w:t>
            </w:r>
            <w:r>
              <w:rPr>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530736" w:rsidRPr="00DA6CEE" w:rsidRDefault="000D2137" w:rsidP="00A414CC">
            <w:r>
              <w:t>Россия</w:t>
            </w:r>
          </w:p>
        </w:tc>
        <w:tc>
          <w:tcPr>
            <w:tcW w:w="1701" w:type="dxa"/>
            <w:tcBorders>
              <w:top w:val="single" w:sz="4" w:space="0" w:color="auto"/>
              <w:left w:val="single" w:sz="4" w:space="0" w:color="auto"/>
              <w:bottom w:val="single" w:sz="4" w:space="0" w:color="auto"/>
              <w:right w:val="single" w:sz="4" w:space="0" w:color="auto"/>
            </w:tcBorders>
          </w:tcPr>
          <w:p w:rsidR="00530736" w:rsidRDefault="007D0BDA" w:rsidP="00AC6EA0">
            <w:pPr>
              <w:rPr>
                <w:bCs/>
                <w:color w:val="000000"/>
                <w:shd w:val="clear" w:color="auto" w:fill="FFFFFF"/>
              </w:rPr>
            </w:pPr>
            <w:r>
              <w:rPr>
                <w:bCs/>
                <w:color w:val="000000"/>
                <w:shd w:val="clear" w:color="auto" w:fill="FFFFFF"/>
              </w:rPr>
              <w:t>Патент</w:t>
            </w:r>
          </w:p>
          <w:p w:rsidR="007D0BDA" w:rsidRDefault="00574243" w:rsidP="007D0BDA">
            <w:pPr>
              <w:shd w:val="clear" w:color="auto" w:fill="FFFFFF"/>
              <w:textAlignment w:val="top"/>
              <w:rPr>
                <w:bCs/>
                <w:color w:val="000000"/>
                <w:spacing w:val="6"/>
                <w:sz w:val="22"/>
                <w:szCs w:val="22"/>
              </w:rPr>
            </w:pPr>
            <w:hyperlink r:id="rId35" w:tgtFrame="_blank" w:tooltip="Ссылка на реестр (открывается в отдельном окне)" w:history="1">
              <w:r w:rsidR="007D0BDA" w:rsidRPr="00895FFC">
                <w:rPr>
                  <w:rStyle w:val="ab"/>
                  <w:bCs/>
                  <w:color w:val="000000" w:themeColor="text1"/>
                  <w:spacing w:val="6"/>
                  <w:sz w:val="22"/>
                  <w:szCs w:val="22"/>
                  <w:u w:val="none"/>
                </w:rPr>
                <w:t>2 615 173</w:t>
              </w:r>
            </w:hyperlink>
            <w:r w:rsidR="007D0BDA" w:rsidRPr="00895FFC">
              <w:rPr>
                <w:bCs/>
                <w:color w:val="000000" w:themeColor="text1"/>
                <w:spacing w:val="6"/>
                <w:sz w:val="22"/>
                <w:szCs w:val="22"/>
              </w:rPr>
              <w:t xml:space="preserve"> </w:t>
            </w:r>
            <w:r w:rsidR="007D0BDA" w:rsidRPr="007D0BDA">
              <w:rPr>
                <w:bCs/>
                <w:color w:val="000000"/>
                <w:spacing w:val="6"/>
                <w:sz w:val="22"/>
                <w:szCs w:val="22"/>
              </w:rPr>
              <w:t>C</w:t>
            </w:r>
            <w:r w:rsidR="007D0BDA">
              <w:rPr>
                <w:bCs/>
                <w:color w:val="000000"/>
                <w:spacing w:val="6"/>
                <w:sz w:val="22"/>
                <w:szCs w:val="22"/>
              </w:rPr>
              <w:t>2</w:t>
            </w:r>
          </w:p>
          <w:p w:rsidR="007D0BDA" w:rsidRPr="007D0BDA" w:rsidRDefault="007D0BDA" w:rsidP="007D0BDA">
            <w:pPr>
              <w:shd w:val="clear" w:color="auto" w:fill="FFFFFF"/>
              <w:textAlignment w:val="top"/>
              <w:rPr>
                <w:bCs/>
                <w:color w:val="000000"/>
                <w:spacing w:val="6"/>
                <w:sz w:val="22"/>
                <w:szCs w:val="22"/>
              </w:rPr>
            </w:pPr>
            <w:r>
              <w:rPr>
                <w:bCs/>
                <w:color w:val="000000"/>
                <w:spacing w:val="6"/>
                <w:sz w:val="22"/>
                <w:szCs w:val="22"/>
              </w:rPr>
              <w:t>04.04.17</w:t>
            </w:r>
          </w:p>
          <w:p w:rsidR="007D0BDA" w:rsidRPr="00DA6CEE" w:rsidRDefault="007D0BDA" w:rsidP="00AC6EA0">
            <w:pPr>
              <w:rPr>
                <w:bCs/>
                <w:color w:val="000000"/>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530736" w:rsidRPr="000D2137" w:rsidRDefault="007D0BDA" w:rsidP="000D2137">
            <w:pPr>
              <w:rPr>
                <w:bCs/>
              </w:rPr>
            </w:pPr>
            <w:r w:rsidRPr="000D2137">
              <w:rPr>
                <w:bCs/>
                <w:color w:val="000000"/>
                <w:spacing w:val="6"/>
                <w:shd w:val="clear" w:color="auto" w:fill="FFFFFF"/>
              </w:rPr>
              <w:t>С</w:t>
            </w:r>
            <w:r w:rsidR="000D2137">
              <w:rPr>
                <w:bCs/>
                <w:color w:val="000000"/>
                <w:spacing w:val="6"/>
                <w:shd w:val="clear" w:color="auto" w:fill="FFFFFF"/>
              </w:rPr>
              <w:t>вязывающие</w:t>
            </w:r>
            <w:r w:rsidRPr="000D2137">
              <w:rPr>
                <w:bCs/>
                <w:color w:val="000000"/>
                <w:spacing w:val="6"/>
                <w:shd w:val="clear" w:color="auto" w:fill="FFFFFF"/>
              </w:rPr>
              <w:t xml:space="preserve"> </w:t>
            </w:r>
            <w:r w:rsidRPr="00CB3AE3">
              <w:rPr>
                <w:bCs/>
                <w:color w:val="000000"/>
                <w:spacing w:val="6"/>
                <w:shd w:val="clear" w:color="auto" w:fill="FFFFFF"/>
              </w:rPr>
              <w:t xml:space="preserve">IL-1 </w:t>
            </w:r>
            <w:r w:rsidR="000D2137" w:rsidRPr="00CB3AE3">
              <w:rPr>
                <w:bCs/>
                <w:color w:val="000000"/>
                <w:spacing w:val="6"/>
                <w:shd w:val="clear" w:color="auto" w:fill="FFFFFF"/>
              </w:rPr>
              <w:t>белки</w:t>
            </w:r>
          </w:p>
        </w:tc>
        <w:tc>
          <w:tcPr>
            <w:tcW w:w="5812" w:type="dxa"/>
            <w:tcBorders>
              <w:top w:val="single" w:sz="4" w:space="0" w:color="auto"/>
              <w:left w:val="single" w:sz="4" w:space="0" w:color="auto"/>
              <w:bottom w:val="single" w:sz="4" w:space="0" w:color="auto"/>
              <w:right w:val="single" w:sz="4" w:space="0" w:color="auto"/>
            </w:tcBorders>
          </w:tcPr>
          <w:p w:rsidR="00530736" w:rsidRPr="00DA6CEE" w:rsidRDefault="007D0BDA" w:rsidP="004F7818">
            <w:pPr>
              <w:spacing w:before="100" w:beforeAutospacing="1" w:after="100" w:afterAutospacing="1"/>
              <w:rPr>
                <w:rStyle w:val="apple-converted-space"/>
                <w:shd w:val="clear" w:color="auto" w:fill="FFFFFF"/>
              </w:rPr>
            </w:pPr>
            <w:r>
              <w:rPr>
                <w:color w:val="000000"/>
                <w:spacing w:val="6"/>
                <w:shd w:val="clear" w:color="auto" w:fill="FFFFFF"/>
              </w:rPr>
              <w:t>Неограничивающие примеры лекарственных сред-ств от HCV, с которыми можно комбинировать связывающие белки по изобретению, включают следующие: интерферон-альфа-2a, интерферон-альфа-2b, интерферон-альфа conl, интерферон-аль-фа-n1, пегилированынй интерферон-альфа-2a, пе-гилированный интерферон-альфа-2b, рибавирин, пегинтерферон-альфа 2b+рибавирин, урсодезокси-холевая</w:t>
            </w:r>
            <w:r>
              <w:rPr>
                <w:rStyle w:val="apple-converted-space"/>
                <w:spacing w:val="6"/>
                <w:shd w:val="clear" w:color="auto" w:fill="FFFFFF"/>
              </w:rPr>
              <w:t> </w:t>
            </w:r>
            <w:r w:rsidRPr="007D0BDA">
              <w:rPr>
                <w:rStyle w:val="key"/>
                <w:bCs/>
                <w:color w:val="000000" w:themeColor="text1"/>
                <w:spacing w:val="6"/>
                <w:shd w:val="clear" w:color="auto" w:fill="FFFFFF"/>
              </w:rPr>
              <w:t>кислота</w:t>
            </w:r>
            <w:r w:rsidRPr="007D0BDA">
              <w:rPr>
                <w:color w:val="000000" w:themeColor="text1"/>
                <w:spacing w:val="6"/>
                <w:shd w:val="clear" w:color="auto" w:fill="FFFFFF"/>
              </w:rPr>
              <w:t>,</w:t>
            </w:r>
            <w:r w:rsidRPr="007D0BDA">
              <w:rPr>
                <w:rStyle w:val="apple-converted-space"/>
                <w:color w:val="000000" w:themeColor="text1"/>
                <w:spacing w:val="6"/>
                <w:shd w:val="clear" w:color="auto" w:fill="FFFFFF"/>
              </w:rPr>
              <w:t> </w:t>
            </w:r>
            <w:r w:rsidRPr="007D0BDA">
              <w:rPr>
                <w:rStyle w:val="key"/>
                <w:bCs/>
                <w:color w:val="000000" w:themeColor="text1"/>
                <w:spacing w:val="6"/>
                <w:shd w:val="clear" w:color="auto" w:fill="FFFFFF"/>
              </w:rPr>
              <w:t>глицирризиновая</w:t>
            </w:r>
            <w:r w:rsidRPr="007D0BDA">
              <w:rPr>
                <w:rStyle w:val="apple-converted-space"/>
                <w:color w:val="000000" w:themeColor="text1"/>
                <w:spacing w:val="6"/>
                <w:shd w:val="clear" w:color="auto" w:fill="FFFFFF"/>
              </w:rPr>
              <w:t> </w:t>
            </w:r>
            <w:r w:rsidRPr="007D0BDA">
              <w:rPr>
                <w:rStyle w:val="key"/>
                <w:bCs/>
                <w:color w:val="000000" w:themeColor="text1"/>
                <w:spacing w:val="6"/>
                <w:shd w:val="clear" w:color="auto" w:fill="FFFFFF"/>
              </w:rPr>
              <w:t>кислота</w:t>
            </w:r>
            <w:r w:rsidRPr="007D0BDA">
              <w:rPr>
                <w:color w:val="000000" w:themeColor="text1"/>
                <w:spacing w:val="6"/>
                <w:shd w:val="clear" w:color="auto" w:fill="FFFFFF"/>
              </w:rPr>
              <w:t xml:space="preserve">, </w:t>
            </w:r>
            <w:r>
              <w:rPr>
                <w:color w:val="000000"/>
                <w:spacing w:val="6"/>
                <w:shd w:val="clear" w:color="auto" w:fill="FFFFFF"/>
              </w:rPr>
              <w:t xml:space="preserve">тимал-фазин, максамин, VX-497 и любые соединения, ко-торые используют для лечения HCV путем воздей-ствия на следующие мишени: полимераза HCV, </w:t>
            </w:r>
            <w:r>
              <w:rPr>
                <w:color w:val="000000"/>
                <w:spacing w:val="6"/>
                <w:shd w:val="clear" w:color="auto" w:fill="FFFFFF"/>
              </w:rPr>
              <w:lastRenderedPageBreak/>
              <w:t>протеаза HCV, хеликаза, HCV IRES (внутренний сайт связывания рибосомы).</w:t>
            </w:r>
          </w:p>
        </w:tc>
        <w:tc>
          <w:tcPr>
            <w:tcW w:w="2268" w:type="dxa"/>
            <w:tcBorders>
              <w:top w:val="single" w:sz="4" w:space="0" w:color="auto"/>
              <w:left w:val="single" w:sz="4" w:space="0" w:color="auto"/>
              <w:bottom w:val="single" w:sz="4" w:space="0" w:color="auto"/>
              <w:right w:val="single" w:sz="4" w:space="0" w:color="auto"/>
            </w:tcBorders>
          </w:tcPr>
          <w:p w:rsidR="007D0BDA" w:rsidRPr="007D0BDA" w:rsidRDefault="007D0BDA" w:rsidP="007D0BDA">
            <w:pPr>
              <w:shd w:val="clear" w:color="auto" w:fill="FFFFFF"/>
              <w:spacing w:after="170"/>
              <w:ind w:hanging="397"/>
              <w:rPr>
                <w:color w:val="000000"/>
                <w:spacing w:val="6"/>
                <w:sz w:val="18"/>
                <w:szCs w:val="18"/>
              </w:rPr>
            </w:pPr>
            <w:r>
              <w:rPr>
                <w:b/>
                <w:bCs/>
                <w:color w:val="000000"/>
                <w:spacing w:val="6"/>
                <w:sz w:val="20"/>
                <w:szCs w:val="20"/>
              </w:rPr>
              <w:lastRenderedPageBreak/>
              <w:t xml:space="preserve">ВУ </w:t>
            </w:r>
            <w:r w:rsidR="00895FFC">
              <w:rPr>
                <w:b/>
                <w:bCs/>
                <w:color w:val="000000"/>
                <w:spacing w:val="6"/>
                <w:sz w:val="20"/>
                <w:szCs w:val="20"/>
              </w:rPr>
              <w:t xml:space="preserve"> </w:t>
            </w:r>
            <w:r w:rsidR="00895FFC" w:rsidRPr="00895FFC">
              <w:rPr>
                <w:bCs/>
                <w:color w:val="000000"/>
                <w:spacing w:val="6"/>
                <w:sz w:val="18"/>
                <w:szCs w:val="18"/>
              </w:rPr>
              <w:t>Ву</w:t>
            </w:r>
            <w:r w:rsidR="00895FFC">
              <w:rPr>
                <w:b/>
                <w:bCs/>
                <w:color w:val="000000"/>
                <w:spacing w:val="6"/>
                <w:sz w:val="20"/>
                <w:szCs w:val="20"/>
              </w:rPr>
              <w:t xml:space="preserve"> </w:t>
            </w:r>
            <w:r w:rsidRPr="007D0BDA">
              <w:rPr>
                <w:bCs/>
                <w:color w:val="000000"/>
                <w:spacing w:val="6"/>
                <w:sz w:val="18"/>
                <w:szCs w:val="18"/>
              </w:rPr>
              <w:t>Ченбин,</w:t>
            </w:r>
            <w:r w:rsidRPr="007D0BDA">
              <w:rPr>
                <w:bCs/>
                <w:color w:val="000000"/>
                <w:spacing w:val="6"/>
                <w:sz w:val="18"/>
                <w:szCs w:val="18"/>
              </w:rPr>
              <w:br/>
              <w:t>А</w:t>
            </w:r>
            <w:r>
              <w:rPr>
                <w:bCs/>
                <w:color w:val="000000"/>
                <w:spacing w:val="6"/>
                <w:sz w:val="18"/>
                <w:szCs w:val="18"/>
              </w:rPr>
              <w:t xml:space="preserve">мбрози Доминик </w:t>
            </w:r>
            <w:r w:rsidRPr="007D0BDA">
              <w:rPr>
                <w:bCs/>
                <w:color w:val="000000"/>
                <w:spacing w:val="6"/>
                <w:sz w:val="18"/>
                <w:szCs w:val="18"/>
              </w:rPr>
              <w:t>Дж.,</w:t>
            </w:r>
            <w:r w:rsidRPr="007D0BDA">
              <w:rPr>
                <w:bCs/>
                <w:color w:val="000000"/>
                <w:spacing w:val="6"/>
                <w:sz w:val="18"/>
                <w:szCs w:val="18"/>
              </w:rPr>
              <w:br/>
              <w:t>С</w:t>
            </w:r>
            <w:r>
              <w:rPr>
                <w:bCs/>
                <w:color w:val="000000"/>
                <w:spacing w:val="6"/>
                <w:sz w:val="18"/>
                <w:szCs w:val="18"/>
              </w:rPr>
              <w:t>иех</w:t>
            </w:r>
            <w:r w:rsidRPr="007D0BDA">
              <w:rPr>
                <w:bCs/>
                <w:color w:val="000000"/>
                <w:spacing w:val="6"/>
                <w:sz w:val="18"/>
                <w:szCs w:val="18"/>
              </w:rPr>
              <w:t xml:space="preserve"> Чун-Мин,</w:t>
            </w:r>
            <w:r w:rsidRPr="007D0BDA">
              <w:rPr>
                <w:bCs/>
                <w:color w:val="000000"/>
                <w:spacing w:val="6"/>
                <w:sz w:val="18"/>
                <w:szCs w:val="18"/>
              </w:rPr>
              <w:br/>
              <w:t>Г</w:t>
            </w:r>
            <w:r>
              <w:rPr>
                <w:bCs/>
                <w:color w:val="000000"/>
                <w:spacing w:val="6"/>
                <w:sz w:val="18"/>
                <w:szCs w:val="18"/>
              </w:rPr>
              <w:t>хаюр</w:t>
            </w:r>
            <w:r w:rsidRPr="007D0BDA">
              <w:rPr>
                <w:bCs/>
                <w:color w:val="000000"/>
                <w:spacing w:val="6"/>
                <w:sz w:val="18"/>
                <w:szCs w:val="18"/>
              </w:rPr>
              <w:t xml:space="preserve"> Тарик </w:t>
            </w:r>
            <w:r w:rsidRPr="007D0BDA">
              <w:rPr>
                <w:bCs/>
                <w:color w:val="000000"/>
                <w:spacing w:val="6"/>
                <w:sz w:val="18"/>
                <w:szCs w:val="18"/>
              </w:rPr>
              <w:br/>
            </w:r>
            <w:r>
              <w:rPr>
                <w:bCs/>
                <w:color w:val="000000"/>
                <w:spacing w:val="6"/>
                <w:sz w:val="18"/>
                <w:szCs w:val="18"/>
              </w:rPr>
              <w:t>(</w:t>
            </w:r>
            <w:r w:rsidRPr="007D0BDA">
              <w:rPr>
                <w:bCs/>
                <w:color w:val="000000"/>
                <w:spacing w:val="6"/>
                <w:sz w:val="18"/>
                <w:szCs w:val="18"/>
              </w:rPr>
              <w:t>ЭББВИ И</w:t>
            </w:r>
            <w:r w:rsidR="00B43866">
              <w:rPr>
                <w:bCs/>
                <w:color w:val="000000"/>
                <w:spacing w:val="6"/>
                <w:sz w:val="18"/>
                <w:szCs w:val="18"/>
              </w:rPr>
              <w:t>нк</w:t>
            </w:r>
            <w:r w:rsidRPr="007D0BDA">
              <w:rPr>
                <w:bCs/>
                <w:color w:val="000000"/>
                <w:spacing w:val="6"/>
                <w:sz w:val="18"/>
                <w:szCs w:val="18"/>
              </w:rPr>
              <w:t>.</w:t>
            </w:r>
            <w:r>
              <w:rPr>
                <w:bCs/>
                <w:color w:val="000000"/>
                <w:spacing w:val="6"/>
                <w:sz w:val="18"/>
                <w:szCs w:val="18"/>
              </w:rPr>
              <w:t>)</w:t>
            </w:r>
          </w:p>
          <w:p w:rsidR="00530736" w:rsidRPr="00895FFC" w:rsidRDefault="00530736" w:rsidP="00EA6BE6">
            <w:pPr>
              <w:rPr>
                <w:bCs/>
                <w:color w:val="000000"/>
                <w:sz w:val="18"/>
                <w:szCs w:val="18"/>
                <w:shd w:val="clear" w:color="auto" w:fill="FFFFFF"/>
              </w:rPr>
            </w:pPr>
          </w:p>
        </w:tc>
      </w:tr>
      <w:tr w:rsidR="00530736"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30736" w:rsidRPr="001A6A0D" w:rsidRDefault="00FA0BEB" w:rsidP="00FA0BEB">
            <w:pPr>
              <w:rPr>
                <w:sz w:val="20"/>
                <w:szCs w:val="20"/>
                <w:lang w:val="uk-UA"/>
              </w:rPr>
            </w:pPr>
            <w:r w:rsidRPr="001A6A0D">
              <w:rPr>
                <w:sz w:val="20"/>
                <w:szCs w:val="20"/>
                <w:lang w:val="uk-UA"/>
              </w:rPr>
              <w:lastRenderedPageBreak/>
              <w:t>2.5</w:t>
            </w:r>
            <w:r>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530736" w:rsidRPr="00DA6CEE" w:rsidRDefault="00FA0BEB" w:rsidP="00A414CC">
            <w:r>
              <w:t>США</w:t>
            </w:r>
          </w:p>
        </w:tc>
        <w:tc>
          <w:tcPr>
            <w:tcW w:w="1701" w:type="dxa"/>
            <w:tcBorders>
              <w:top w:val="single" w:sz="4" w:space="0" w:color="auto"/>
              <w:left w:val="single" w:sz="4" w:space="0" w:color="auto"/>
              <w:bottom w:val="single" w:sz="4" w:space="0" w:color="auto"/>
              <w:right w:val="single" w:sz="4" w:space="0" w:color="auto"/>
            </w:tcBorders>
          </w:tcPr>
          <w:p w:rsidR="00530736" w:rsidRDefault="0066575E" w:rsidP="00AC6EA0">
            <w:pPr>
              <w:rPr>
                <w:bCs/>
                <w:color w:val="000000"/>
                <w:shd w:val="clear" w:color="auto" w:fill="FFFFFF"/>
              </w:rPr>
            </w:pPr>
            <w:r>
              <w:rPr>
                <w:bCs/>
                <w:color w:val="000000"/>
                <w:shd w:val="clear" w:color="auto" w:fill="FFFFFF"/>
              </w:rPr>
              <w:t>Патент</w:t>
            </w:r>
          </w:p>
          <w:p w:rsidR="0066575E" w:rsidRPr="0066575E" w:rsidRDefault="0066575E" w:rsidP="0066575E">
            <w:r w:rsidRPr="0066575E">
              <w:rPr>
                <w:bCs/>
              </w:rPr>
              <w:t>9,616,097</w:t>
            </w:r>
          </w:p>
          <w:p w:rsidR="0066575E" w:rsidRPr="00DA6CEE" w:rsidRDefault="0066575E" w:rsidP="00AC6EA0">
            <w:pPr>
              <w:rPr>
                <w:bCs/>
                <w:color w:val="000000"/>
                <w:shd w:val="clear" w:color="auto" w:fill="FFFFFF"/>
              </w:rPr>
            </w:pPr>
            <w:r>
              <w:rPr>
                <w:bCs/>
                <w:color w:val="000000"/>
                <w:shd w:val="clear" w:color="auto" w:fill="FFFFFF"/>
              </w:rPr>
              <w:t>11.04.17</w:t>
            </w:r>
          </w:p>
        </w:tc>
        <w:tc>
          <w:tcPr>
            <w:tcW w:w="3544" w:type="dxa"/>
            <w:tcBorders>
              <w:top w:val="single" w:sz="4" w:space="0" w:color="auto"/>
              <w:left w:val="single" w:sz="4" w:space="0" w:color="auto"/>
              <w:bottom w:val="single" w:sz="4" w:space="0" w:color="auto"/>
              <w:right w:val="single" w:sz="4" w:space="0" w:color="auto"/>
            </w:tcBorders>
          </w:tcPr>
          <w:p w:rsidR="00530736" w:rsidRPr="00DA6CEE" w:rsidRDefault="0066575E" w:rsidP="00DD2173">
            <w:pPr>
              <w:rPr>
                <w:bCs/>
              </w:rPr>
            </w:pPr>
            <w:r w:rsidRPr="0066575E">
              <w:rPr>
                <w:bCs/>
              </w:rPr>
              <w:t xml:space="preserve">Препараты </w:t>
            </w:r>
            <w:r w:rsidR="00DD2173" w:rsidRPr="0066575E">
              <w:rPr>
                <w:bCs/>
              </w:rPr>
              <w:t xml:space="preserve">агонистов </w:t>
            </w:r>
            <w:r w:rsidRPr="0066575E">
              <w:rPr>
                <w:bCs/>
              </w:rPr>
              <w:t>гуанилатциклазы С способы их применения</w:t>
            </w:r>
          </w:p>
        </w:tc>
        <w:tc>
          <w:tcPr>
            <w:tcW w:w="5812" w:type="dxa"/>
            <w:tcBorders>
              <w:top w:val="single" w:sz="4" w:space="0" w:color="auto"/>
              <w:left w:val="single" w:sz="4" w:space="0" w:color="auto"/>
              <w:bottom w:val="single" w:sz="4" w:space="0" w:color="auto"/>
              <w:right w:val="single" w:sz="4" w:space="0" w:color="auto"/>
            </w:tcBorders>
          </w:tcPr>
          <w:p w:rsidR="00530736" w:rsidRPr="00DA6CEE" w:rsidRDefault="0066575E" w:rsidP="007A5F56">
            <w:pPr>
              <w:spacing w:before="100" w:beforeAutospacing="1" w:after="100" w:afterAutospacing="1"/>
              <w:rPr>
                <w:rStyle w:val="apple-converted-space"/>
                <w:shd w:val="clear" w:color="auto" w:fill="FFFFFF"/>
              </w:rPr>
            </w:pPr>
            <w:r w:rsidRPr="0066575E">
              <w:rPr>
                <w:rStyle w:val="apple-converted-space"/>
                <w:shd w:val="clear" w:color="auto" w:fill="FFFFFF"/>
              </w:rPr>
              <w:t>Составы по изобретению можно вводить как по отде</w:t>
            </w:r>
            <w:r w:rsidR="00DD2173" w:rsidRPr="00DD2173">
              <w:rPr>
                <w:rStyle w:val="apple-converted-space"/>
                <w:shd w:val="clear" w:color="auto" w:fill="FFFFFF"/>
              </w:rPr>
              <w:t>-</w:t>
            </w:r>
            <w:r w:rsidRPr="0066575E">
              <w:rPr>
                <w:rStyle w:val="apple-converted-space"/>
                <w:shd w:val="clear" w:color="auto" w:fill="FFFFFF"/>
              </w:rPr>
              <w:t>льности, так и в сочетании с одним или несколькими дополнительными терапевтическими агентами, пред</w:t>
            </w:r>
            <w:r w:rsidR="00DD2173" w:rsidRPr="00DD2173">
              <w:rPr>
                <w:rStyle w:val="apple-converted-space"/>
                <w:shd w:val="clear" w:color="auto" w:fill="FFFFFF"/>
              </w:rPr>
              <w:t>-</w:t>
            </w:r>
            <w:r w:rsidRPr="0066575E">
              <w:rPr>
                <w:rStyle w:val="apple-converted-space"/>
                <w:shd w:val="clear" w:color="auto" w:fill="FFFFFF"/>
              </w:rPr>
              <w:t>почтительно ингибитором цГМФ-зависимой фосфо</w:t>
            </w:r>
            <w:r w:rsidR="00DD2173" w:rsidRPr="00DD2173">
              <w:rPr>
                <w:rStyle w:val="apple-converted-space"/>
                <w:shd w:val="clear" w:color="auto" w:fill="FFFFFF"/>
              </w:rPr>
              <w:t>-</w:t>
            </w:r>
            <w:r w:rsidRPr="0066575E">
              <w:rPr>
                <w:rStyle w:val="apple-converted-space"/>
                <w:shd w:val="clear" w:color="auto" w:fill="FFFFFF"/>
              </w:rPr>
              <w:t>диэстеразы или слабительного.</w:t>
            </w:r>
            <w:r>
              <w:t xml:space="preserve"> </w:t>
            </w:r>
            <w:r w:rsidRPr="0066575E">
              <w:rPr>
                <w:rStyle w:val="apple-converted-space"/>
                <w:shd w:val="clear" w:color="auto" w:fill="FFFFFF"/>
              </w:rPr>
              <w:t>Репрезентативные ре</w:t>
            </w:r>
            <w:r w:rsidR="007A5F56" w:rsidRPr="007A5F56">
              <w:rPr>
                <w:rStyle w:val="apple-converted-space"/>
                <w:shd w:val="clear" w:color="auto" w:fill="FFFFFF"/>
              </w:rPr>
              <w:t>-</w:t>
            </w:r>
            <w:r w:rsidRPr="0066575E">
              <w:rPr>
                <w:rStyle w:val="apple-converted-space"/>
                <w:shd w:val="clear" w:color="auto" w:fill="FFFFFF"/>
              </w:rPr>
              <w:t>гуляторы гена включают 5-аза-2'-дезоксицитидин, 5-азацитидин, холекальциферол (витамин D3), сигали</w:t>
            </w:r>
            <w:r w:rsidR="007A5F56" w:rsidRPr="007A5F56">
              <w:rPr>
                <w:rStyle w:val="apple-converted-space"/>
                <w:shd w:val="clear" w:color="auto" w:fill="FFFFFF"/>
              </w:rPr>
              <w:t>-</w:t>
            </w:r>
            <w:r w:rsidRPr="0066575E">
              <w:rPr>
                <w:rStyle w:val="apple-converted-space"/>
                <w:shd w:val="clear" w:color="auto" w:fill="FFFFFF"/>
              </w:rPr>
              <w:t>тизон, ципротерона ацетат, 15-дезокси-D 12-14-про</w:t>
            </w:r>
            <w:r w:rsidR="007A5F56" w:rsidRPr="007A5F56">
              <w:rPr>
                <w:rStyle w:val="apple-converted-space"/>
                <w:shd w:val="clear" w:color="auto" w:fill="FFFFFF"/>
              </w:rPr>
              <w:t>-</w:t>
            </w:r>
            <w:r w:rsidRPr="0066575E">
              <w:rPr>
                <w:rStyle w:val="apple-converted-space"/>
                <w:shd w:val="clear" w:color="auto" w:fill="FFFFFF"/>
              </w:rPr>
              <w:t xml:space="preserve">стагландин J 2, эпитестостерон, флутамид , </w:t>
            </w:r>
            <w:r>
              <w:rPr>
                <w:rStyle w:val="apple-converted-space"/>
                <w:shd w:val="clear" w:color="auto" w:fill="FFFFFF"/>
              </w:rPr>
              <w:t>г</w:t>
            </w:r>
            <w:r w:rsidRPr="0066575E">
              <w:rPr>
                <w:rStyle w:val="apple-converted-space"/>
                <w:shd w:val="clear" w:color="auto" w:fill="FFFFFF"/>
              </w:rPr>
              <w:t>лицир</w:t>
            </w:r>
            <w:r w:rsidR="007A5F56" w:rsidRPr="007A5F56">
              <w:rPr>
                <w:rStyle w:val="apple-converted-space"/>
                <w:shd w:val="clear" w:color="auto" w:fill="FFFFFF"/>
              </w:rPr>
              <w:t>-</w:t>
            </w:r>
            <w:r w:rsidRPr="0066575E">
              <w:rPr>
                <w:rStyle w:val="apple-converted-space"/>
                <w:shd w:val="clear" w:color="auto" w:fill="FFFFFF"/>
              </w:rPr>
              <w:t>ризинов</w:t>
            </w:r>
            <w:r>
              <w:rPr>
                <w:rStyle w:val="apple-converted-space"/>
                <w:shd w:val="clear" w:color="auto" w:fill="FFFFFF"/>
              </w:rPr>
              <w:t>ую</w:t>
            </w:r>
            <w:r w:rsidRPr="0066575E">
              <w:rPr>
                <w:rStyle w:val="apple-converted-space"/>
                <w:shd w:val="clear" w:color="auto" w:fill="FFFFFF"/>
              </w:rPr>
              <w:t xml:space="preserve"> кислот</w:t>
            </w:r>
            <w:r>
              <w:rPr>
                <w:rStyle w:val="apple-converted-space"/>
                <w:shd w:val="clear" w:color="auto" w:fill="FFFFFF"/>
              </w:rPr>
              <w:t>у</w:t>
            </w:r>
            <w:r w:rsidRPr="0066575E">
              <w:rPr>
                <w:rStyle w:val="apple-converted-space"/>
                <w:shd w:val="clear" w:color="auto" w:fill="FFFFFF"/>
              </w:rPr>
              <w:t xml:space="preserve"> аммониев</w:t>
            </w:r>
            <w:r>
              <w:rPr>
                <w:rStyle w:val="apple-converted-space"/>
                <w:shd w:val="clear" w:color="auto" w:fill="FFFFFF"/>
              </w:rPr>
              <w:t>ую</w:t>
            </w:r>
            <w:r w:rsidRPr="0066575E">
              <w:rPr>
                <w:rStyle w:val="apple-converted-space"/>
                <w:shd w:val="clear" w:color="auto" w:fill="FFFFFF"/>
              </w:rPr>
              <w:t xml:space="preserve"> соль (глицир</w:t>
            </w:r>
            <w:r>
              <w:rPr>
                <w:rStyle w:val="apple-converted-space"/>
                <w:shd w:val="clear" w:color="auto" w:fill="FFFFFF"/>
              </w:rPr>
              <w:t>ризин) и др.</w:t>
            </w:r>
          </w:p>
        </w:tc>
        <w:tc>
          <w:tcPr>
            <w:tcW w:w="2268" w:type="dxa"/>
            <w:tcBorders>
              <w:top w:val="single" w:sz="4" w:space="0" w:color="auto"/>
              <w:left w:val="single" w:sz="4" w:space="0" w:color="auto"/>
              <w:bottom w:val="single" w:sz="4" w:space="0" w:color="auto"/>
              <w:right w:val="single" w:sz="4" w:space="0" w:color="auto"/>
            </w:tcBorders>
          </w:tcPr>
          <w:p w:rsidR="00530736" w:rsidRPr="00FE1AD3" w:rsidRDefault="00DD2173" w:rsidP="0066575E">
            <w:pPr>
              <w:rPr>
                <w:bCs/>
                <w:color w:val="000000"/>
                <w:sz w:val="18"/>
                <w:szCs w:val="18"/>
                <w:shd w:val="clear" w:color="auto" w:fill="FFFFFF"/>
                <w:lang w:val="en-US"/>
              </w:rPr>
            </w:pPr>
            <w:r w:rsidRPr="00FE1AD3">
              <w:rPr>
                <w:bCs/>
                <w:color w:val="000000"/>
                <w:sz w:val="18"/>
                <w:szCs w:val="18"/>
                <w:shd w:val="clear" w:color="auto" w:fill="FFFFFF"/>
                <w:lang w:val="en-US"/>
              </w:rPr>
              <w:t>Comiskey</w:t>
            </w:r>
            <w:r w:rsidR="0066575E" w:rsidRPr="00FE1AD3">
              <w:rPr>
                <w:bCs/>
                <w:color w:val="000000"/>
                <w:sz w:val="18"/>
                <w:szCs w:val="18"/>
                <w:shd w:val="clear" w:color="auto" w:fill="FFFFFF"/>
                <w:lang w:val="en-US"/>
              </w:rPr>
              <w:t xml:space="preserve"> Stephen </w:t>
            </w:r>
            <w:r w:rsidR="0066575E" w:rsidRPr="0066575E">
              <w:rPr>
                <w:bCs/>
                <w:color w:val="000000"/>
                <w:sz w:val="18"/>
                <w:szCs w:val="18"/>
                <w:shd w:val="clear" w:color="auto" w:fill="FFFFFF"/>
              </w:rPr>
              <w:t>и</w:t>
            </w:r>
            <w:r w:rsidR="0066575E" w:rsidRPr="00FE1AD3">
              <w:rPr>
                <w:bCs/>
                <w:color w:val="000000"/>
                <w:sz w:val="18"/>
                <w:szCs w:val="18"/>
                <w:shd w:val="clear" w:color="auto" w:fill="FFFFFF"/>
                <w:lang w:val="en-US"/>
              </w:rPr>
              <w:t xml:space="preserve"> </w:t>
            </w:r>
            <w:r w:rsidR="0066575E" w:rsidRPr="0066575E">
              <w:rPr>
                <w:bCs/>
                <w:color w:val="000000"/>
                <w:sz w:val="18"/>
                <w:szCs w:val="18"/>
                <w:shd w:val="clear" w:color="auto" w:fill="FFFFFF"/>
              </w:rPr>
              <w:t>др</w:t>
            </w:r>
            <w:r w:rsidR="0066575E" w:rsidRPr="00FE1AD3">
              <w:rPr>
                <w:bCs/>
                <w:color w:val="000000"/>
                <w:sz w:val="18"/>
                <w:szCs w:val="18"/>
                <w:shd w:val="clear" w:color="auto" w:fill="FFFFFF"/>
                <w:lang w:val="en-US"/>
              </w:rPr>
              <w:t>.</w:t>
            </w:r>
          </w:p>
          <w:p w:rsidR="0066575E" w:rsidRPr="00FE1AD3" w:rsidRDefault="0066575E" w:rsidP="00DD2173">
            <w:pPr>
              <w:rPr>
                <w:bCs/>
                <w:color w:val="000000"/>
                <w:sz w:val="18"/>
                <w:szCs w:val="18"/>
                <w:shd w:val="clear" w:color="auto" w:fill="FFFFFF"/>
                <w:lang w:val="en-US"/>
              </w:rPr>
            </w:pPr>
            <w:r w:rsidRPr="00FE1AD3">
              <w:rPr>
                <w:bCs/>
                <w:color w:val="000000"/>
                <w:sz w:val="18"/>
                <w:szCs w:val="18"/>
                <w:shd w:val="clear" w:color="auto" w:fill="FFFFFF"/>
                <w:lang w:val="en-US"/>
              </w:rPr>
              <w:t>(</w:t>
            </w:r>
            <w:r w:rsidR="00DD2173" w:rsidRPr="00FE1AD3">
              <w:rPr>
                <w:bCs/>
                <w:sz w:val="18"/>
                <w:szCs w:val="18"/>
                <w:lang w:val="en-US"/>
              </w:rPr>
              <w:t>S</w:t>
            </w:r>
            <w:r w:rsidR="00DD2173">
              <w:rPr>
                <w:bCs/>
                <w:sz w:val="18"/>
                <w:szCs w:val="18"/>
                <w:lang w:val="en-US"/>
              </w:rPr>
              <w:t>ynergy</w:t>
            </w:r>
            <w:r w:rsidR="00DD2173" w:rsidRPr="00FE1AD3">
              <w:rPr>
                <w:bCs/>
                <w:sz w:val="18"/>
                <w:szCs w:val="18"/>
                <w:lang w:val="en-US"/>
              </w:rPr>
              <w:t xml:space="preserve"> P</w:t>
            </w:r>
            <w:r w:rsidR="00DD2173">
              <w:rPr>
                <w:bCs/>
                <w:sz w:val="18"/>
                <w:szCs w:val="18"/>
                <w:lang w:val="en-US"/>
              </w:rPr>
              <w:t>harmaceuticals</w:t>
            </w:r>
            <w:r w:rsidR="00DD2173" w:rsidRPr="00FE1AD3">
              <w:rPr>
                <w:bCs/>
                <w:sz w:val="18"/>
                <w:szCs w:val="18"/>
                <w:lang w:val="en-US"/>
              </w:rPr>
              <w:t>, I</w:t>
            </w:r>
            <w:r w:rsidR="00DD2173">
              <w:rPr>
                <w:bCs/>
                <w:sz w:val="18"/>
                <w:szCs w:val="18"/>
                <w:lang w:val="en-US"/>
              </w:rPr>
              <w:t>nc</w:t>
            </w:r>
            <w:r w:rsidR="00DD2173" w:rsidRPr="00FE1AD3">
              <w:rPr>
                <w:bCs/>
                <w:sz w:val="18"/>
                <w:szCs w:val="18"/>
                <w:lang w:val="en-US"/>
              </w:rPr>
              <w:t>.</w:t>
            </w:r>
            <w:r w:rsidRPr="00FE1AD3">
              <w:rPr>
                <w:bCs/>
                <w:color w:val="000000"/>
                <w:sz w:val="18"/>
                <w:szCs w:val="18"/>
                <w:shd w:val="clear" w:color="auto" w:fill="FFFFFF"/>
                <w:lang w:val="en-US"/>
              </w:rPr>
              <w:t xml:space="preserve"> )</w:t>
            </w:r>
          </w:p>
        </w:tc>
      </w:tr>
      <w:tr w:rsidR="00530736"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30736" w:rsidRPr="001A6A0D" w:rsidRDefault="00FA0BEB" w:rsidP="00291564">
            <w:pPr>
              <w:rPr>
                <w:sz w:val="20"/>
                <w:szCs w:val="20"/>
                <w:lang w:val="uk-UA"/>
              </w:rPr>
            </w:pPr>
            <w:r w:rsidRPr="00623AD0">
              <w:rPr>
                <w:sz w:val="20"/>
                <w:szCs w:val="20"/>
                <w:highlight w:val="yellow"/>
                <w:lang w:val="uk-UA"/>
              </w:rPr>
              <w:t>2.5</w:t>
            </w:r>
            <w:r w:rsidR="00291564" w:rsidRPr="00623AD0">
              <w:rPr>
                <w:sz w:val="20"/>
                <w:szCs w:val="20"/>
                <w:highlight w:val="yellow"/>
              </w:rPr>
              <w:t>31</w:t>
            </w:r>
          </w:p>
        </w:tc>
        <w:tc>
          <w:tcPr>
            <w:tcW w:w="1134" w:type="dxa"/>
            <w:tcBorders>
              <w:top w:val="single" w:sz="4" w:space="0" w:color="auto"/>
              <w:left w:val="single" w:sz="4" w:space="0" w:color="auto"/>
              <w:bottom w:val="single" w:sz="4" w:space="0" w:color="auto"/>
              <w:right w:val="single" w:sz="4" w:space="0" w:color="auto"/>
            </w:tcBorders>
          </w:tcPr>
          <w:p w:rsidR="00530736" w:rsidRPr="00DA6CEE" w:rsidRDefault="00FA0BEB" w:rsidP="00A414CC">
            <w:r>
              <w:t>США</w:t>
            </w:r>
          </w:p>
        </w:tc>
        <w:tc>
          <w:tcPr>
            <w:tcW w:w="1701" w:type="dxa"/>
            <w:tcBorders>
              <w:top w:val="single" w:sz="4" w:space="0" w:color="auto"/>
              <w:left w:val="single" w:sz="4" w:space="0" w:color="auto"/>
              <w:bottom w:val="single" w:sz="4" w:space="0" w:color="auto"/>
              <w:right w:val="single" w:sz="4" w:space="0" w:color="auto"/>
            </w:tcBorders>
          </w:tcPr>
          <w:p w:rsidR="00530736" w:rsidRDefault="00545A79" w:rsidP="00AC6EA0">
            <w:pPr>
              <w:rPr>
                <w:bCs/>
                <w:color w:val="000000"/>
                <w:shd w:val="clear" w:color="auto" w:fill="FFFFFF"/>
              </w:rPr>
            </w:pPr>
            <w:r>
              <w:rPr>
                <w:bCs/>
                <w:color w:val="000000"/>
                <w:shd w:val="clear" w:color="auto" w:fill="FFFFFF"/>
              </w:rPr>
              <w:t>Патент</w:t>
            </w:r>
          </w:p>
          <w:p w:rsidR="00545A79" w:rsidRPr="00545A79" w:rsidRDefault="00545A79" w:rsidP="00AC6EA0">
            <w:pPr>
              <w:rPr>
                <w:bCs/>
                <w:color w:val="000000"/>
                <w:shd w:val="clear" w:color="auto" w:fill="FFFFFF"/>
              </w:rPr>
            </w:pPr>
            <w:r w:rsidRPr="00545A79">
              <w:rPr>
                <w:bCs/>
                <w:color w:val="000000"/>
                <w:shd w:val="clear" w:color="auto" w:fill="FFFFFF"/>
              </w:rPr>
              <w:t>9,623,005</w:t>
            </w:r>
          </w:p>
          <w:p w:rsidR="00545A79" w:rsidRPr="00DA6CEE" w:rsidRDefault="00545A79" w:rsidP="00AC6EA0">
            <w:pPr>
              <w:rPr>
                <w:bCs/>
                <w:color w:val="000000"/>
                <w:shd w:val="clear" w:color="auto" w:fill="FFFFFF"/>
              </w:rPr>
            </w:pPr>
            <w:r w:rsidRPr="00545A79">
              <w:rPr>
                <w:bCs/>
                <w:color w:val="000000"/>
                <w:shd w:val="clear" w:color="auto" w:fill="FFFFFF"/>
              </w:rPr>
              <w:t>18.04.17</w:t>
            </w:r>
          </w:p>
        </w:tc>
        <w:tc>
          <w:tcPr>
            <w:tcW w:w="3544" w:type="dxa"/>
            <w:tcBorders>
              <w:top w:val="single" w:sz="4" w:space="0" w:color="auto"/>
              <w:left w:val="single" w:sz="4" w:space="0" w:color="auto"/>
              <w:bottom w:val="single" w:sz="4" w:space="0" w:color="auto"/>
              <w:right w:val="single" w:sz="4" w:space="0" w:color="auto"/>
            </w:tcBorders>
          </w:tcPr>
          <w:p w:rsidR="00530736" w:rsidRPr="00DA6CEE" w:rsidRDefault="00AF2601" w:rsidP="004F7818">
            <w:pPr>
              <w:rPr>
                <w:bCs/>
              </w:rPr>
            </w:pPr>
            <w:r w:rsidRPr="00AF2601">
              <w:rPr>
                <w:bCs/>
              </w:rPr>
              <w:t>Артемизинин и его производ</w:t>
            </w:r>
            <w:r>
              <w:rPr>
                <w:bCs/>
              </w:rPr>
              <w:t>-</w:t>
            </w:r>
            <w:r w:rsidRPr="00AF2601">
              <w:rPr>
                <w:bCs/>
              </w:rPr>
              <w:t>ные для применения при лече</w:t>
            </w:r>
            <w:r>
              <w:rPr>
                <w:bCs/>
              </w:rPr>
              <w:t>-</w:t>
            </w:r>
            <w:r w:rsidRPr="00AF2601">
              <w:rPr>
                <w:bCs/>
              </w:rPr>
              <w:t>нии кровотечений при травмах и связанных с ними состояний</w:t>
            </w:r>
          </w:p>
        </w:tc>
        <w:tc>
          <w:tcPr>
            <w:tcW w:w="5812" w:type="dxa"/>
            <w:tcBorders>
              <w:top w:val="single" w:sz="4" w:space="0" w:color="auto"/>
              <w:left w:val="single" w:sz="4" w:space="0" w:color="auto"/>
              <w:bottom w:val="single" w:sz="4" w:space="0" w:color="auto"/>
              <w:right w:val="single" w:sz="4" w:space="0" w:color="auto"/>
            </w:tcBorders>
          </w:tcPr>
          <w:p w:rsidR="00530736" w:rsidRPr="00DA6CEE" w:rsidRDefault="00AF2601" w:rsidP="00AF2601">
            <w:pPr>
              <w:spacing w:before="100" w:beforeAutospacing="1" w:after="100" w:afterAutospacing="1"/>
              <w:rPr>
                <w:rStyle w:val="apple-converted-space"/>
                <w:shd w:val="clear" w:color="auto" w:fill="FFFFFF"/>
              </w:rPr>
            </w:pPr>
            <w:r w:rsidRPr="00AF2601">
              <w:rPr>
                <w:rStyle w:val="apple-converted-space"/>
                <w:shd w:val="clear" w:color="auto" w:fill="FFFFFF"/>
              </w:rPr>
              <w:t>Изобретение относится к лечению травматического кровоизлияния или травмы, вызванной кровоизли</w:t>
            </w:r>
            <w:r w:rsidR="00545A79">
              <w:rPr>
                <w:rStyle w:val="apple-converted-space"/>
                <w:shd w:val="clear" w:color="auto" w:fill="FFFFFF"/>
              </w:rPr>
              <w:t>-</w:t>
            </w:r>
            <w:r w:rsidRPr="00AF2601">
              <w:rPr>
                <w:rStyle w:val="apple-converted-space"/>
                <w:shd w:val="clear" w:color="auto" w:fill="FFFFFF"/>
              </w:rPr>
              <w:t>янием в результате травмы, и связанных с этим рас</w:t>
            </w:r>
            <w:r w:rsidR="00545A79">
              <w:rPr>
                <w:rStyle w:val="apple-converted-space"/>
                <w:shd w:val="clear" w:color="auto" w:fill="FFFFFF"/>
              </w:rPr>
              <w:t>-</w:t>
            </w:r>
            <w:r w:rsidRPr="00AF2601">
              <w:rPr>
                <w:rStyle w:val="apple-converted-space"/>
                <w:shd w:val="clear" w:color="auto" w:fill="FFFFFF"/>
              </w:rPr>
              <w:t>стройств (в частности, сток, ожоги и повреждение головного мозга) с использованием противомалярий</w:t>
            </w:r>
            <w:r w:rsidR="00545A79">
              <w:rPr>
                <w:rStyle w:val="apple-converted-space"/>
                <w:shd w:val="clear" w:color="auto" w:fill="FFFFFF"/>
              </w:rPr>
              <w:t>-</w:t>
            </w:r>
            <w:r w:rsidRPr="00AF2601">
              <w:rPr>
                <w:rStyle w:val="apple-converted-space"/>
                <w:shd w:val="clear" w:color="auto" w:fill="FFFFFF"/>
              </w:rPr>
              <w:t>ного соединения артемизинина</w:t>
            </w:r>
            <w:r>
              <w:rPr>
                <w:rStyle w:val="apple-converted-space"/>
                <w:shd w:val="clear" w:color="auto" w:fill="FFFFFF"/>
              </w:rPr>
              <w:t xml:space="preserve"> (выдилен вначале из полыни однолетней) и его производных,</w:t>
            </w:r>
            <w:r>
              <w:t xml:space="preserve"> а </w:t>
            </w:r>
            <w:r w:rsidRPr="00AF2601">
              <w:rPr>
                <w:rStyle w:val="apple-converted-space"/>
                <w:shd w:val="clear" w:color="auto" w:fill="FFFFFF"/>
              </w:rPr>
              <w:t>также от</w:t>
            </w:r>
            <w:r w:rsidR="00545A79">
              <w:rPr>
                <w:rStyle w:val="apple-converted-space"/>
                <w:shd w:val="clear" w:color="auto" w:fill="FFFFFF"/>
              </w:rPr>
              <w:t>-</w:t>
            </w:r>
            <w:r w:rsidRPr="00AF2601">
              <w:rPr>
                <w:rStyle w:val="apple-converted-space"/>
                <w:shd w:val="clear" w:color="auto" w:fill="FFFFFF"/>
              </w:rPr>
              <w:t>носится к лечению инфаркта миокарда и ишемиче</w:t>
            </w:r>
            <w:r w:rsidR="00545A79">
              <w:rPr>
                <w:rStyle w:val="apple-converted-space"/>
                <w:shd w:val="clear" w:color="auto" w:fill="FFFFFF"/>
              </w:rPr>
              <w:t>-</w:t>
            </w:r>
            <w:r w:rsidRPr="00AF2601">
              <w:rPr>
                <w:rStyle w:val="apple-converted-space"/>
                <w:shd w:val="clear" w:color="auto" w:fill="FFFFFF"/>
              </w:rPr>
              <w:t>ской болезни сердца (и связанных с ним расстройств)</w:t>
            </w:r>
            <w:r>
              <w:rPr>
                <w:rStyle w:val="apple-converted-space"/>
                <w:shd w:val="clear" w:color="auto" w:fill="FFFFFF"/>
              </w:rPr>
              <w:t>.</w:t>
            </w:r>
            <w:r>
              <w:t xml:space="preserve"> </w:t>
            </w:r>
            <w:r>
              <w:rPr>
                <w:rStyle w:val="apple-converted-space"/>
                <w:shd w:val="clear" w:color="auto" w:fill="FFFFFF"/>
              </w:rPr>
              <w:t>И</w:t>
            </w:r>
            <w:r w:rsidRPr="00AF2601">
              <w:rPr>
                <w:rStyle w:val="apple-converted-space"/>
                <w:shd w:val="clear" w:color="auto" w:fill="FFFFFF"/>
              </w:rPr>
              <w:t>зобретение также обеспечивает фармацевтическую композицию, содержащую соединение формулы I или его фармацевтически приемлемую соль или сложный эфир и один или несколько дополнительных к</w:t>
            </w:r>
            <w:r>
              <w:rPr>
                <w:rStyle w:val="apple-converted-space"/>
                <w:shd w:val="clear" w:color="auto" w:fill="FFFFFF"/>
              </w:rPr>
              <w:t>омпо</w:t>
            </w:r>
            <w:r w:rsidR="00545A79">
              <w:rPr>
                <w:rStyle w:val="apple-converted-space"/>
                <w:shd w:val="clear" w:color="auto" w:fill="FFFFFF"/>
              </w:rPr>
              <w:t>-</w:t>
            </w:r>
            <w:r>
              <w:rPr>
                <w:rStyle w:val="apple-converted-space"/>
                <w:shd w:val="clear" w:color="auto" w:fill="FFFFFF"/>
              </w:rPr>
              <w:t xml:space="preserve">нентов, выбранных из группы: </w:t>
            </w:r>
            <w:r w:rsidR="00545A79">
              <w:rPr>
                <w:rStyle w:val="apple-converted-space"/>
                <w:shd w:val="clear" w:color="auto" w:fill="FFFFFF"/>
              </w:rPr>
              <w:t>. .</w:t>
            </w:r>
            <w:r w:rsidRPr="00AF2601">
              <w:rPr>
                <w:color w:val="000000"/>
                <w:spacing w:val="6"/>
                <w:shd w:val="clear" w:color="auto" w:fill="FFFFFF"/>
              </w:rPr>
              <w:t>И</w:t>
            </w:r>
            <w:r w:rsidRPr="00087D6B">
              <w:rPr>
                <w:color w:val="000000"/>
                <w:spacing w:val="6"/>
                <w:shd w:val="clear" w:color="auto" w:fill="FFFFFF"/>
              </w:rPr>
              <w:t>нгибитор ги</w:t>
            </w:r>
            <w:r w:rsidR="00545A79">
              <w:rPr>
                <w:color w:val="000000"/>
                <w:spacing w:val="6"/>
                <w:shd w:val="clear" w:color="auto" w:fill="FFFFFF"/>
              </w:rPr>
              <w:t>-</w:t>
            </w:r>
            <w:r w:rsidRPr="00087D6B">
              <w:rPr>
                <w:color w:val="000000"/>
                <w:spacing w:val="6"/>
                <w:shd w:val="clear" w:color="auto" w:fill="FFFFFF"/>
              </w:rPr>
              <w:t>стондезацетилазы (HDAC), карбеноксолон, гли</w:t>
            </w:r>
            <w:r w:rsidR="00545A79">
              <w:rPr>
                <w:color w:val="000000"/>
                <w:spacing w:val="6"/>
                <w:shd w:val="clear" w:color="auto" w:fill="FFFFFF"/>
              </w:rPr>
              <w:t>-</w:t>
            </w:r>
            <w:r w:rsidRPr="00087D6B">
              <w:rPr>
                <w:color w:val="000000"/>
                <w:spacing w:val="6"/>
                <w:shd w:val="clear" w:color="auto" w:fill="FFFFFF"/>
              </w:rPr>
              <w:t>цирризин, белок B1 высокой подвижности (HMGB1)</w:t>
            </w:r>
            <w:r>
              <w:rPr>
                <w:color w:val="000000"/>
                <w:spacing w:val="6"/>
                <w:shd w:val="clear" w:color="auto" w:fill="FFFFFF"/>
              </w:rPr>
              <w:t xml:space="preserve"> и т.п.</w:t>
            </w:r>
          </w:p>
        </w:tc>
        <w:tc>
          <w:tcPr>
            <w:tcW w:w="2268" w:type="dxa"/>
            <w:tcBorders>
              <w:top w:val="single" w:sz="4" w:space="0" w:color="auto"/>
              <w:left w:val="single" w:sz="4" w:space="0" w:color="auto"/>
              <w:bottom w:val="single" w:sz="4" w:space="0" w:color="auto"/>
              <w:right w:val="single" w:sz="4" w:space="0" w:color="auto"/>
            </w:tcBorders>
          </w:tcPr>
          <w:p w:rsidR="00530736" w:rsidRPr="00FE1AD3" w:rsidRDefault="00AF2601" w:rsidP="00EA6BE6">
            <w:pPr>
              <w:rPr>
                <w:bCs/>
                <w:color w:val="000000"/>
                <w:sz w:val="18"/>
                <w:szCs w:val="18"/>
                <w:shd w:val="clear" w:color="auto" w:fill="FFFFFF"/>
                <w:lang w:val="en-US"/>
              </w:rPr>
            </w:pPr>
            <w:r w:rsidRPr="00FE1AD3">
              <w:rPr>
                <w:bCs/>
                <w:color w:val="000000"/>
                <w:sz w:val="18"/>
                <w:szCs w:val="18"/>
                <w:shd w:val="clear" w:color="auto" w:fill="FFFFFF"/>
                <w:lang w:val="en-US"/>
              </w:rPr>
              <w:t>Thiemermann Christoph</w:t>
            </w:r>
          </w:p>
          <w:p w:rsidR="00AF2601" w:rsidRPr="00AF2601" w:rsidRDefault="00AF2601" w:rsidP="00AF2601">
            <w:pPr>
              <w:rPr>
                <w:bCs/>
                <w:color w:val="000000"/>
                <w:sz w:val="18"/>
                <w:szCs w:val="18"/>
                <w:shd w:val="clear" w:color="auto" w:fill="FFFFFF"/>
                <w:lang w:val="en-US"/>
              </w:rPr>
            </w:pPr>
            <w:r w:rsidRPr="00AF2601">
              <w:rPr>
                <w:bCs/>
                <w:color w:val="000000"/>
                <w:sz w:val="18"/>
                <w:szCs w:val="18"/>
                <w:shd w:val="clear" w:color="auto" w:fill="FFFFFF"/>
                <w:lang w:val="en-US"/>
              </w:rPr>
              <w:t>(Queen Mary University of London)</w:t>
            </w:r>
          </w:p>
        </w:tc>
      </w:tr>
      <w:tr w:rsidR="00984FB5" w:rsidRPr="00FE1AD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84FB5" w:rsidRDefault="0070224A" w:rsidP="0070224A">
            <w:pPr>
              <w:rPr>
                <w:sz w:val="20"/>
                <w:szCs w:val="20"/>
                <w:highlight w:val="yellow"/>
                <w:lang w:val="uk-UA"/>
              </w:rPr>
            </w:pPr>
            <w:r w:rsidRPr="00623AD0">
              <w:rPr>
                <w:sz w:val="20"/>
                <w:szCs w:val="20"/>
                <w:highlight w:val="yellow"/>
                <w:lang w:val="uk-UA"/>
              </w:rPr>
              <w:t>2.5</w:t>
            </w:r>
            <w:r w:rsidRPr="00623AD0">
              <w:rPr>
                <w:sz w:val="20"/>
                <w:szCs w:val="20"/>
                <w:highlight w:val="yellow"/>
              </w:rPr>
              <w:t>3</w:t>
            </w:r>
            <w:r>
              <w:rPr>
                <w:sz w:val="20"/>
                <w:szCs w:val="20"/>
                <w:highlight w:val="yellow"/>
              </w:rPr>
              <w:t>2</w:t>
            </w:r>
          </w:p>
        </w:tc>
        <w:tc>
          <w:tcPr>
            <w:tcW w:w="1134" w:type="dxa"/>
            <w:tcBorders>
              <w:top w:val="single" w:sz="4" w:space="0" w:color="auto"/>
              <w:left w:val="single" w:sz="4" w:space="0" w:color="auto"/>
              <w:bottom w:val="single" w:sz="4" w:space="0" w:color="auto"/>
              <w:right w:val="single" w:sz="4" w:space="0" w:color="auto"/>
            </w:tcBorders>
          </w:tcPr>
          <w:p w:rsidR="00984FB5" w:rsidRPr="00FE1AD3" w:rsidRDefault="00FE1AD3" w:rsidP="00A414CC">
            <w:r>
              <w:t>США</w:t>
            </w:r>
          </w:p>
        </w:tc>
        <w:tc>
          <w:tcPr>
            <w:tcW w:w="1701" w:type="dxa"/>
            <w:tcBorders>
              <w:top w:val="single" w:sz="4" w:space="0" w:color="auto"/>
              <w:left w:val="single" w:sz="4" w:space="0" w:color="auto"/>
              <w:bottom w:val="single" w:sz="4" w:space="0" w:color="auto"/>
              <w:right w:val="single" w:sz="4" w:space="0" w:color="auto"/>
            </w:tcBorders>
          </w:tcPr>
          <w:p w:rsidR="00FE1AD3" w:rsidRDefault="00FE1AD3" w:rsidP="00AC6EA0">
            <w:pPr>
              <w:rPr>
                <w:bCs/>
                <w:color w:val="000000"/>
                <w:shd w:val="clear" w:color="auto" w:fill="FFFFFF"/>
              </w:rPr>
            </w:pPr>
            <w:r>
              <w:rPr>
                <w:bCs/>
                <w:color w:val="000000"/>
                <w:shd w:val="clear" w:color="auto" w:fill="FFFFFF"/>
              </w:rPr>
              <w:t>Заявка</w:t>
            </w:r>
          </w:p>
          <w:p w:rsidR="00984FB5" w:rsidRPr="00FE1AD3" w:rsidRDefault="00FE1AD3" w:rsidP="00AC6EA0">
            <w:pPr>
              <w:rPr>
                <w:bCs/>
                <w:color w:val="000000"/>
                <w:shd w:val="clear" w:color="auto" w:fill="FFFFFF"/>
              </w:rPr>
            </w:pPr>
            <w:r w:rsidRPr="00FE1AD3">
              <w:rPr>
                <w:bCs/>
                <w:color w:val="000000"/>
                <w:shd w:val="clear" w:color="auto" w:fill="FFFFFF"/>
              </w:rPr>
              <w:t>20170105969А1</w:t>
            </w:r>
          </w:p>
          <w:p w:rsidR="00FE1AD3" w:rsidRPr="00FE1AD3" w:rsidRDefault="00FE1AD3" w:rsidP="00AC6EA0">
            <w:pPr>
              <w:rPr>
                <w:bCs/>
                <w:color w:val="000000"/>
                <w:shd w:val="clear" w:color="auto" w:fill="FFFFFF"/>
              </w:rPr>
            </w:pPr>
            <w:r w:rsidRPr="00FE1AD3">
              <w:rPr>
                <w:bCs/>
                <w:color w:val="000000"/>
                <w:shd w:val="clear" w:color="auto" w:fill="FFFFFF"/>
              </w:rPr>
              <w:t>20.04.17</w:t>
            </w:r>
          </w:p>
          <w:p w:rsidR="00FE1AD3" w:rsidRPr="00AF2601" w:rsidRDefault="00FE1AD3" w:rsidP="00AC6EA0">
            <w:pPr>
              <w:rPr>
                <w:b/>
                <w:bCs/>
                <w:lang w:val="en-US"/>
              </w:rPr>
            </w:pPr>
          </w:p>
        </w:tc>
        <w:tc>
          <w:tcPr>
            <w:tcW w:w="3544" w:type="dxa"/>
            <w:tcBorders>
              <w:top w:val="single" w:sz="4" w:space="0" w:color="auto"/>
              <w:left w:val="single" w:sz="4" w:space="0" w:color="auto"/>
              <w:bottom w:val="single" w:sz="4" w:space="0" w:color="auto"/>
              <w:right w:val="single" w:sz="4" w:space="0" w:color="auto"/>
            </w:tcBorders>
          </w:tcPr>
          <w:p w:rsidR="00984FB5" w:rsidRPr="00FE1AD3" w:rsidRDefault="00FE1AD3" w:rsidP="00AF5637">
            <w:pPr>
              <w:rPr>
                <w:bCs/>
              </w:rPr>
            </w:pPr>
            <w:r w:rsidRPr="00FE1AD3">
              <w:rPr>
                <w:bCs/>
                <w:lang w:val="en-US"/>
              </w:rPr>
              <w:lastRenderedPageBreak/>
              <w:t>C</w:t>
            </w:r>
            <w:r w:rsidR="00AF5637">
              <w:rPr>
                <w:bCs/>
                <w:lang w:val="en-US"/>
              </w:rPr>
              <w:t>enicriviroc</w:t>
            </w:r>
            <w:r w:rsidR="00AF5637">
              <w:rPr>
                <w:bCs/>
              </w:rPr>
              <w:t xml:space="preserve"> для лечения </w:t>
            </w:r>
            <w:r w:rsidRPr="00FE1AD3">
              <w:rPr>
                <w:bCs/>
              </w:rPr>
              <w:t xml:space="preserve"> ВИЧ-2 </w:t>
            </w:r>
            <w:r w:rsidR="00AF5637">
              <w:rPr>
                <w:bCs/>
              </w:rPr>
              <w:t>инфекции</w:t>
            </w:r>
          </w:p>
        </w:tc>
        <w:tc>
          <w:tcPr>
            <w:tcW w:w="5812" w:type="dxa"/>
            <w:tcBorders>
              <w:top w:val="single" w:sz="4" w:space="0" w:color="auto"/>
              <w:left w:val="single" w:sz="4" w:space="0" w:color="auto"/>
              <w:bottom w:val="single" w:sz="4" w:space="0" w:color="auto"/>
              <w:right w:val="single" w:sz="4" w:space="0" w:color="auto"/>
            </w:tcBorders>
          </w:tcPr>
          <w:p w:rsidR="00984FB5" w:rsidRPr="00FE1AD3" w:rsidRDefault="00FE1AD3" w:rsidP="00FE1AD3">
            <w:pPr>
              <w:spacing w:before="100" w:beforeAutospacing="1" w:after="100" w:afterAutospacing="1"/>
              <w:rPr>
                <w:rStyle w:val="apple-converted-space"/>
                <w:shd w:val="clear" w:color="auto" w:fill="FFFFFF"/>
              </w:rPr>
            </w:pPr>
            <w:r w:rsidRPr="00FE1AD3">
              <w:rPr>
                <w:rStyle w:val="apple-converted-space"/>
                <w:shd w:val="clear" w:color="auto" w:fill="FFFFFF"/>
              </w:rPr>
              <w:t>Cenicriviroc (CVC) является перорально активным антагонистом связывания лиганда с C-C хемокино</w:t>
            </w:r>
            <w:r w:rsidR="001620B5" w:rsidRPr="001620B5">
              <w:rPr>
                <w:rStyle w:val="apple-converted-space"/>
                <w:shd w:val="clear" w:color="auto" w:fill="FFFFFF"/>
              </w:rPr>
              <w:t>-</w:t>
            </w:r>
            <w:r w:rsidRPr="00FE1AD3">
              <w:rPr>
                <w:rStyle w:val="apple-converted-space"/>
                <w:shd w:val="clear" w:color="auto" w:fill="FFFFFF"/>
              </w:rPr>
              <w:t>вым рецептором типа 5 (CCR5) и C-C хемокиновым рецептором типа 2 (CCR2).</w:t>
            </w:r>
            <w:r>
              <w:t xml:space="preserve"> </w:t>
            </w:r>
            <w:r>
              <w:rPr>
                <w:rStyle w:val="apple-converted-space"/>
                <w:shd w:val="clear" w:color="auto" w:fill="FFFFFF"/>
              </w:rPr>
              <w:t>М</w:t>
            </w:r>
            <w:r w:rsidRPr="00FE1AD3">
              <w:rPr>
                <w:rStyle w:val="apple-converted-space"/>
                <w:shd w:val="clear" w:color="auto" w:fill="FFFFFF"/>
              </w:rPr>
              <w:t xml:space="preserve">ожет использоваться в </w:t>
            </w:r>
            <w:r w:rsidRPr="00FE1AD3">
              <w:rPr>
                <w:rStyle w:val="apple-converted-space"/>
                <w:shd w:val="clear" w:color="auto" w:fill="FFFFFF"/>
              </w:rPr>
              <w:lastRenderedPageBreak/>
              <w:t xml:space="preserve">комбинации с другими лекарственными средствами. Примерами других лекарственных средств являются лекарственные средства для лечения заболеваний печени: препараты глицирризина </w:t>
            </w:r>
            <w:r>
              <w:rPr>
                <w:rStyle w:val="apple-converted-space"/>
                <w:shd w:val="clear" w:color="auto" w:fill="FFFFFF"/>
              </w:rPr>
              <w:t>и многие другие</w:t>
            </w:r>
          </w:p>
        </w:tc>
        <w:tc>
          <w:tcPr>
            <w:tcW w:w="2268" w:type="dxa"/>
            <w:tcBorders>
              <w:top w:val="single" w:sz="4" w:space="0" w:color="auto"/>
              <w:left w:val="single" w:sz="4" w:space="0" w:color="auto"/>
              <w:bottom w:val="single" w:sz="4" w:space="0" w:color="auto"/>
              <w:right w:val="single" w:sz="4" w:space="0" w:color="auto"/>
            </w:tcBorders>
          </w:tcPr>
          <w:p w:rsidR="00984FB5" w:rsidRPr="00AF5637" w:rsidRDefault="00AF5637" w:rsidP="00EA6BE6">
            <w:pPr>
              <w:rPr>
                <w:bCs/>
                <w:color w:val="000000"/>
                <w:sz w:val="18"/>
                <w:szCs w:val="18"/>
                <w:shd w:val="clear" w:color="auto" w:fill="FFFFFF"/>
              </w:rPr>
            </w:pPr>
            <w:r w:rsidRPr="00AF5637">
              <w:rPr>
                <w:bCs/>
                <w:color w:val="000000"/>
                <w:sz w:val="18"/>
                <w:szCs w:val="18"/>
                <w:shd w:val="clear" w:color="auto" w:fill="FFFFFF"/>
              </w:rPr>
              <w:lastRenderedPageBreak/>
              <w:t>L</w:t>
            </w:r>
            <w:r w:rsidR="001620B5">
              <w:rPr>
                <w:bCs/>
                <w:color w:val="000000"/>
                <w:sz w:val="18"/>
                <w:szCs w:val="18"/>
                <w:shd w:val="clear" w:color="auto" w:fill="FFFFFF"/>
                <w:lang w:val="en-US"/>
              </w:rPr>
              <w:t>efebvre</w:t>
            </w:r>
            <w:r w:rsidR="00FE1AD3" w:rsidRPr="00AF5637">
              <w:rPr>
                <w:bCs/>
                <w:color w:val="000000"/>
                <w:sz w:val="18"/>
                <w:szCs w:val="18"/>
                <w:shd w:val="clear" w:color="auto" w:fill="FFFFFF"/>
              </w:rPr>
              <w:t xml:space="preserve"> Eric</w:t>
            </w:r>
          </w:p>
          <w:tbl>
            <w:tblPr>
              <w:tblW w:w="279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02"/>
              <w:gridCol w:w="95"/>
            </w:tblGrid>
            <w:tr w:rsidR="00AF5637" w:rsidRPr="00AF5637" w:rsidTr="00AF5637">
              <w:trPr>
                <w:tblCellSpacing w:w="15" w:type="dxa"/>
              </w:trPr>
              <w:tc>
                <w:tcPr>
                  <w:tcW w:w="2657" w:type="dxa"/>
                  <w:shd w:val="clear" w:color="auto" w:fill="FFFFFF"/>
                  <w:vAlign w:val="center"/>
                  <w:hideMark/>
                </w:tcPr>
                <w:p w:rsidR="00AF5637" w:rsidRPr="00AF5637" w:rsidRDefault="00AF5637" w:rsidP="00AF5637">
                  <w:pPr>
                    <w:rPr>
                      <w:sz w:val="18"/>
                      <w:szCs w:val="18"/>
                    </w:rPr>
                  </w:pPr>
                  <w:r w:rsidRPr="00AF5637">
                    <w:rPr>
                      <w:bCs/>
                      <w:color w:val="000000"/>
                      <w:sz w:val="18"/>
                      <w:szCs w:val="18"/>
                      <w:shd w:val="clear" w:color="auto" w:fill="FFFFFF"/>
                    </w:rPr>
                    <w:t>(</w:t>
                  </w:r>
                  <w:r w:rsidRPr="00AF5637">
                    <w:rPr>
                      <w:bCs/>
                      <w:sz w:val="18"/>
                      <w:szCs w:val="18"/>
                    </w:rPr>
                    <w:t>Tobira Therapeutics, Inc.</w:t>
                  </w:r>
                  <w:r>
                    <w:rPr>
                      <w:bCs/>
                      <w:sz w:val="18"/>
                      <w:szCs w:val="18"/>
                    </w:rPr>
                    <w:t>)</w:t>
                  </w:r>
                </w:p>
              </w:tc>
              <w:tc>
                <w:tcPr>
                  <w:tcW w:w="50" w:type="dxa"/>
                  <w:shd w:val="clear" w:color="auto" w:fill="FFFFFF"/>
                  <w:vAlign w:val="center"/>
                  <w:hideMark/>
                </w:tcPr>
                <w:p w:rsidR="00AF5637" w:rsidRPr="00AF5637" w:rsidRDefault="00AF5637" w:rsidP="00AF5637">
                  <w:pPr>
                    <w:rPr>
                      <w:sz w:val="18"/>
                      <w:szCs w:val="18"/>
                    </w:rPr>
                  </w:pPr>
                </w:p>
              </w:tc>
            </w:tr>
          </w:tbl>
          <w:p w:rsidR="00AF5637" w:rsidRPr="00FE1AD3" w:rsidRDefault="00AF5637" w:rsidP="00EA6BE6">
            <w:pPr>
              <w:rPr>
                <w:bCs/>
                <w:color w:val="000000"/>
                <w:sz w:val="18"/>
                <w:szCs w:val="18"/>
                <w:shd w:val="clear" w:color="auto" w:fill="FFFFFF"/>
              </w:rPr>
            </w:pPr>
            <w:r>
              <w:rPr>
                <w:bCs/>
                <w:color w:val="000000"/>
                <w:sz w:val="18"/>
                <w:szCs w:val="18"/>
                <w:shd w:val="clear" w:color="auto" w:fill="FFFFFF"/>
              </w:rPr>
              <w:t xml:space="preserve">   </w:t>
            </w:r>
          </w:p>
        </w:tc>
      </w:tr>
      <w:tr w:rsidR="00FE1AD3" w:rsidRPr="00FE1AD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FE1AD3" w:rsidRDefault="0070224A" w:rsidP="0070224A">
            <w:pPr>
              <w:rPr>
                <w:sz w:val="20"/>
                <w:szCs w:val="20"/>
                <w:highlight w:val="yellow"/>
                <w:lang w:val="uk-UA"/>
              </w:rPr>
            </w:pPr>
            <w:r w:rsidRPr="00623AD0">
              <w:rPr>
                <w:sz w:val="20"/>
                <w:szCs w:val="20"/>
                <w:highlight w:val="yellow"/>
                <w:lang w:val="uk-UA"/>
              </w:rPr>
              <w:lastRenderedPageBreak/>
              <w:t>2.5</w:t>
            </w:r>
            <w:r w:rsidRPr="00623AD0">
              <w:rPr>
                <w:sz w:val="20"/>
                <w:szCs w:val="20"/>
                <w:highlight w:val="yellow"/>
              </w:rPr>
              <w:t>3</w:t>
            </w:r>
            <w:r>
              <w:rPr>
                <w:sz w:val="20"/>
                <w:szCs w:val="20"/>
                <w:highlight w:val="yellow"/>
              </w:rPr>
              <w:t>3</w:t>
            </w:r>
          </w:p>
        </w:tc>
        <w:tc>
          <w:tcPr>
            <w:tcW w:w="1134" w:type="dxa"/>
            <w:tcBorders>
              <w:top w:val="single" w:sz="4" w:space="0" w:color="auto"/>
              <w:left w:val="single" w:sz="4" w:space="0" w:color="auto"/>
              <w:bottom w:val="single" w:sz="4" w:space="0" w:color="auto"/>
              <w:right w:val="single" w:sz="4" w:space="0" w:color="auto"/>
            </w:tcBorders>
          </w:tcPr>
          <w:p w:rsidR="00FE1AD3" w:rsidRPr="00FE1AD3" w:rsidRDefault="0025106C" w:rsidP="00A414CC">
            <w:r>
              <w:t>США</w:t>
            </w:r>
          </w:p>
        </w:tc>
        <w:tc>
          <w:tcPr>
            <w:tcW w:w="1701" w:type="dxa"/>
            <w:tcBorders>
              <w:top w:val="single" w:sz="4" w:space="0" w:color="auto"/>
              <w:left w:val="single" w:sz="4" w:space="0" w:color="auto"/>
              <w:bottom w:val="single" w:sz="4" w:space="0" w:color="auto"/>
              <w:right w:val="single" w:sz="4" w:space="0" w:color="auto"/>
            </w:tcBorders>
          </w:tcPr>
          <w:p w:rsidR="001620B5" w:rsidRDefault="001620B5" w:rsidP="001620B5">
            <w:pPr>
              <w:rPr>
                <w:bCs/>
                <w:color w:val="000000"/>
                <w:shd w:val="clear" w:color="auto" w:fill="FFFFFF"/>
              </w:rPr>
            </w:pPr>
            <w:r>
              <w:rPr>
                <w:bCs/>
                <w:color w:val="000000"/>
                <w:shd w:val="clear" w:color="auto" w:fill="FFFFFF"/>
              </w:rPr>
              <w:t>Заявка</w:t>
            </w:r>
          </w:p>
          <w:p w:rsidR="001C5A20" w:rsidRPr="001620B5" w:rsidRDefault="001C5A20" w:rsidP="001C5A20">
            <w:r w:rsidRPr="001620B5">
              <w:rPr>
                <w:bCs/>
              </w:rPr>
              <w:t>20170106007</w:t>
            </w:r>
          </w:p>
          <w:p w:rsidR="00FE1AD3" w:rsidRPr="001620B5" w:rsidRDefault="001620B5" w:rsidP="00AC6EA0">
            <w:pPr>
              <w:rPr>
                <w:bCs/>
                <w:lang w:val="en-US"/>
              </w:rPr>
            </w:pPr>
            <w:r w:rsidRPr="001620B5">
              <w:rPr>
                <w:bCs/>
                <w:lang w:val="en-US"/>
              </w:rPr>
              <w:t>A1</w:t>
            </w:r>
          </w:p>
          <w:p w:rsidR="001620B5" w:rsidRPr="001620B5" w:rsidRDefault="001620B5" w:rsidP="001620B5">
            <w:pPr>
              <w:rPr>
                <w:b/>
                <w:bCs/>
                <w:lang w:val="en-US"/>
              </w:rPr>
            </w:pPr>
            <w:r w:rsidRPr="001620B5">
              <w:rPr>
                <w:bCs/>
                <w:lang w:val="en-US"/>
              </w:rPr>
              <w:t>20.04.17</w:t>
            </w:r>
          </w:p>
        </w:tc>
        <w:tc>
          <w:tcPr>
            <w:tcW w:w="3544" w:type="dxa"/>
            <w:tcBorders>
              <w:top w:val="single" w:sz="4" w:space="0" w:color="auto"/>
              <w:left w:val="single" w:sz="4" w:space="0" w:color="auto"/>
              <w:bottom w:val="single" w:sz="4" w:space="0" w:color="auto"/>
              <w:right w:val="single" w:sz="4" w:space="0" w:color="auto"/>
            </w:tcBorders>
          </w:tcPr>
          <w:p w:rsidR="00FE1AD3" w:rsidRPr="00FE1AD3" w:rsidRDefault="001C5A20" w:rsidP="001620B5">
            <w:pPr>
              <w:rPr>
                <w:bCs/>
              </w:rPr>
            </w:pPr>
            <w:r w:rsidRPr="001C5A20">
              <w:rPr>
                <w:bCs/>
              </w:rPr>
              <w:t>К</w:t>
            </w:r>
            <w:r w:rsidR="001620B5">
              <w:rPr>
                <w:bCs/>
              </w:rPr>
              <w:t>омпозиции и методы</w:t>
            </w:r>
            <w:r w:rsidRPr="001C5A20">
              <w:rPr>
                <w:bCs/>
              </w:rPr>
              <w:t>,</w:t>
            </w:r>
            <w:r w:rsidR="001620B5">
              <w:rPr>
                <w:bCs/>
              </w:rPr>
              <w:t xml:space="preserve"> связан-ные с лечением инфекции</w:t>
            </w:r>
          </w:p>
        </w:tc>
        <w:tc>
          <w:tcPr>
            <w:tcW w:w="5812" w:type="dxa"/>
            <w:tcBorders>
              <w:top w:val="single" w:sz="4" w:space="0" w:color="auto"/>
              <w:left w:val="single" w:sz="4" w:space="0" w:color="auto"/>
              <w:bottom w:val="single" w:sz="4" w:space="0" w:color="auto"/>
              <w:right w:val="single" w:sz="4" w:space="0" w:color="auto"/>
            </w:tcBorders>
          </w:tcPr>
          <w:p w:rsidR="00FE1AD3" w:rsidRPr="00FE1AD3" w:rsidRDefault="00A249A0" w:rsidP="001C5A20">
            <w:pPr>
              <w:spacing w:before="100" w:beforeAutospacing="1" w:after="100" w:afterAutospacing="1"/>
              <w:rPr>
                <w:rStyle w:val="apple-converted-space"/>
                <w:shd w:val="clear" w:color="auto" w:fill="FFFFFF"/>
              </w:rPr>
            </w:pPr>
            <w:r w:rsidRPr="00A249A0">
              <w:rPr>
                <w:rStyle w:val="apple-converted-space"/>
                <w:shd w:val="clear" w:color="auto" w:fill="FFFFFF"/>
              </w:rPr>
              <w:t>Микробный кератит представляет собой вид, угро</w:t>
            </w:r>
            <w:r w:rsidR="001620B5">
              <w:rPr>
                <w:rStyle w:val="apple-converted-space"/>
                <w:shd w:val="clear" w:color="auto" w:fill="FFFFFF"/>
              </w:rPr>
              <w:t>-</w:t>
            </w:r>
            <w:r w:rsidRPr="00A249A0">
              <w:rPr>
                <w:rStyle w:val="apple-converted-space"/>
                <w:shd w:val="clear" w:color="auto" w:fill="FFFFFF"/>
              </w:rPr>
              <w:t>жающий расстройству, и инфекции приводят к оку</w:t>
            </w:r>
            <w:r w:rsidR="001620B5">
              <w:rPr>
                <w:rStyle w:val="apple-converted-space"/>
                <w:shd w:val="clear" w:color="auto" w:fill="FFFFFF"/>
              </w:rPr>
              <w:t>-</w:t>
            </w:r>
            <w:r w:rsidRPr="00A249A0">
              <w:rPr>
                <w:rStyle w:val="apple-converted-space"/>
                <w:shd w:val="clear" w:color="auto" w:fill="FFFFFF"/>
              </w:rPr>
              <w:t>лярной боли, разрушению стромы, истончению рого</w:t>
            </w:r>
            <w:r w:rsidR="001620B5">
              <w:rPr>
                <w:rStyle w:val="apple-converted-space"/>
                <w:shd w:val="clear" w:color="auto" w:fill="FFFFFF"/>
              </w:rPr>
              <w:t>-</w:t>
            </w:r>
            <w:r w:rsidRPr="00A249A0">
              <w:rPr>
                <w:rStyle w:val="apple-converted-space"/>
                <w:shd w:val="clear" w:color="auto" w:fill="FFFFFF"/>
              </w:rPr>
              <w:t>вицы и / или перфорации, приводя к потере зрения, если нет лечения и необходимости трансплантации</w:t>
            </w:r>
            <w:r>
              <w:rPr>
                <w:rStyle w:val="apple-converted-space"/>
                <w:shd w:val="clear" w:color="auto" w:fill="FFFFFF"/>
              </w:rPr>
              <w:t>.</w:t>
            </w:r>
            <w:r w:rsidRPr="00A249A0">
              <w:rPr>
                <w:rStyle w:val="apple-converted-space"/>
                <w:shd w:val="clear" w:color="auto" w:fill="FFFFFF"/>
              </w:rPr>
              <w:t xml:space="preserve"> </w:t>
            </w:r>
            <w:r>
              <w:rPr>
                <w:rStyle w:val="apple-converted-space"/>
                <w:shd w:val="clear" w:color="auto" w:fill="FFFFFF"/>
              </w:rPr>
              <w:t>В</w:t>
            </w:r>
            <w:r w:rsidRPr="00A249A0">
              <w:rPr>
                <w:rStyle w:val="apple-converted-space"/>
                <w:shd w:val="clear" w:color="auto" w:fill="FFFFFF"/>
              </w:rPr>
              <w:t>ключают введение эффективной дозы глицирризина или его фармацевтически приемлемой соли, гидрата, сольвата, сложного эфира, амида, изомера или произ</w:t>
            </w:r>
            <w:r w:rsidR="001620B5">
              <w:rPr>
                <w:rStyle w:val="apple-converted-space"/>
                <w:shd w:val="clear" w:color="auto" w:fill="FFFFFF"/>
              </w:rPr>
              <w:t>-</w:t>
            </w:r>
            <w:r w:rsidRPr="00A249A0">
              <w:rPr>
                <w:rStyle w:val="apple-converted-space"/>
                <w:shd w:val="clear" w:color="auto" w:fill="FFFFFF"/>
              </w:rPr>
              <w:t>водного</w:t>
            </w:r>
            <w:r w:rsidR="001C5A20">
              <w:rPr>
                <w:rStyle w:val="apple-converted-space"/>
                <w:shd w:val="clear" w:color="auto" w:fill="FFFFFF"/>
              </w:rPr>
              <w:t>.</w:t>
            </w:r>
            <w:r w:rsidR="003D362F">
              <w:rPr>
                <w:rStyle w:val="apple-converted-space"/>
                <w:shd w:val="clear" w:color="auto" w:fill="FFFFFF"/>
              </w:rPr>
              <w:t xml:space="preserve"> </w:t>
            </w:r>
            <w:r w:rsidR="001C5A20">
              <w:rPr>
                <w:rStyle w:val="apple-converted-space"/>
                <w:shd w:val="clear" w:color="auto" w:fill="FFFFFF"/>
              </w:rPr>
              <w:t>П.</w:t>
            </w:r>
            <w:r w:rsidR="001C5A20">
              <w:t xml:space="preserve"> </w:t>
            </w:r>
            <w:r w:rsidR="001C5A20" w:rsidRPr="001C5A20">
              <w:rPr>
                <w:rStyle w:val="apple-converted-space"/>
                <w:shd w:val="clear" w:color="auto" w:fill="FFFFFF"/>
              </w:rPr>
              <w:t>1. Способ лечени</w:t>
            </w:r>
            <w:r w:rsidR="001C5A20">
              <w:rPr>
                <w:rStyle w:val="apple-converted-space"/>
                <w:shd w:val="clear" w:color="auto" w:fill="FFFFFF"/>
              </w:rPr>
              <w:t>я</w:t>
            </w:r>
            <w:r w:rsidR="001C5A20" w:rsidRPr="001C5A20">
              <w:rPr>
                <w:rStyle w:val="apple-converted-space"/>
                <w:shd w:val="clear" w:color="auto" w:fill="FFFFFF"/>
              </w:rPr>
              <w:t xml:space="preserve"> Pseudomonas aerugino</w:t>
            </w:r>
            <w:r w:rsidR="001620B5">
              <w:rPr>
                <w:rStyle w:val="apple-converted-space"/>
                <w:shd w:val="clear" w:color="auto" w:fill="FFFFFF"/>
              </w:rPr>
              <w:t>-</w:t>
            </w:r>
            <w:r w:rsidR="001C5A20" w:rsidRPr="001C5A20">
              <w:rPr>
                <w:rStyle w:val="apple-converted-space"/>
                <w:shd w:val="clear" w:color="auto" w:fill="FFFFFF"/>
              </w:rPr>
              <w:t>sa инфекции роговицы, профилактически или тера</w:t>
            </w:r>
            <w:r w:rsidR="001620B5">
              <w:rPr>
                <w:rStyle w:val="apple-converted-space"/>
                <w:shd w:val="clear" w:color="auto" w:fill="FFFFFF"/>
              </w:rPr>
              <w:t>-</w:t>
            </w:r>
            <w:r w:rsidR="001C5A20" w:rsidRPr="001C5A20">
              <w:rPr>
                <w:rStyle w:val="apple-converted-space"/>
                <w:shd w:val="clear" w:color="auto" w:fill="FFFFFF"/>
              </w:rPr>
              <w:t>певтически у субъекта, заключающийс</w:t>
            </w:r>
            <w:r w:rsidR="003D362F">
              <w:rPr>
                <w:rStyle w:val="apple-converted-space"/>
                <w:shd w:val="clear" w:color="auto" w:fill="FFFFFF"/>
              </w:rPr>
              <w:t>я</w:t>
            </w:r>
            <w:r w:rsidR="001C5A20" w:rsidRPr="001C5A20">
              <w:rPr>
                <w:rStyle w:val="apple-converted-space"/>
                <w:shd w:val="clear" w:color="auto" w:fill="FFFFFF"/>
              </w:rPr>
              <w:t xml:space="preserve"> в том,</w:t>
            </w:r>
            <w:r w:rsidR="003D362F">
              <w:rPr>
                <w:rStyle w:val="apple-converted-space"/>
                <w:shd w:val="clear" w:color="auto" w:fill="FFFFFF"/>
              </w:rPr>
              <w:t xml:space="preserve"> </w:t>
            </w:r>
            <w:r w:rsidR="001C5A20">
              <w:rPr>
                <w:rStyle w:val="apple-converted-space"/>
                <w:shd w:val="clear" w:color="auto" w:fill="FFFFFF"/>
              </w:rPr>
              <w:t>что по пп.2-7 проводят действия</w:t>
            </w:r>
          </w:p>
        </w:tc>
        <w:tc>
          <w:tcPr>
            <w:tcW w:w="2268" w:type="dxa"/>
            <w:tcBorders>
              <w:top w:val="single" w:sz="4" w:space="0" w:color="auto"/>
              <w:left w:val="single" w:sz="4" w:space="0" w:color="auto"/>
              <w:bottom w:val="single" w:sz="4" w:space="0" w:color="auto"/>
              <w:right w:val="single" w:sz="4" w:space="0" w:color="auto"/>
            </w:tcBorders>
          </w:tcPr>
          <w:p w:rsidR="001C5A20" w:rsidRPr="001C5A20" w:rsidRDefault="001C5A20" w:rsidP="001C5A20">
            <w:pPr>
              <w:rPr>
                <w:bCs/>
                <w:sz w:val="18"/>
                <w:szCs w:val="18"/>
              </w:rPr>
            </w:pPr>
            <w:r w:rsidRPr="001C5A20">
              <w:rPr>
                <w:bCs/>
                <w:sz w:val="18"/>
                <w:szCs w:val="18"/>
              </w:rPr>
              <w:t>Hazlett Linda D.</w:t>
            </w:r>
          </w:p>
          <w:tbl>
            <w:tblPr>
              <w:tblW w:w="259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02"/>
              <w:gridCol w:w="95"/>
            </w:tblGrid>
            <w:tr w:rsidR="001C5A20" w:rsidRPr="001C5A20" w:rsidTr="001C5A20">
              <w:trPr>
                <w:tblCellSpacing w:w="15" w:type="dxa"/>
              </w:trPr>
              <w:tc>
                <w:tcPr>
                  <w:tcW w:w="2457" w:type="dxa"/>
                  <w:shd w:val="clear" w:color="auto" w:fill="FFFFFF"/>
                  <w:vAlign w:val="center"/>
                  <w:hideMark/>
                </w:tcPr>
                <w:p w:rsidR="001C5A20" w:rsidRPr="001C5A20" w:rsidRDefault="001C5A20" w:rsidP="001C5A20">
                  <w:pPr>
                    <w:rPr>
                      <w:sz w:val="18"/>
                      <w:szCs w:val="18"/>
                    </w:rPr>
                  </w:pPr>
                  <w:r w:rsidRPr="001C5A20">
                    <w:rPr>
                      <w:bCs/>
                      <w:sz w:val="18"/>
                      <w:szCs w:val="18"/>
                    </w:rPr>
                    <w:t>(Wayne State University</w:t>
                  </w:r>
                  <w:r>
                    <w:rPr>
                      <w:bCs/>
                      <w:sz w:val="18"/>
                      <w:szCs w:val="18"/>
                    </w:rPr>
                    <w:t>)</w:t>
                  </w:r>
                </w:p>
              </w:tc>
              <w:tc>
                <w:tcPr>
                  <w:tcW w:w="50" w:type="dxa"/>
                  <w:shd w:val="clear" w:color="auto" w:fill="FFFFFF"/>
                  <w:vAlign w:val="center"/>
                  <w:hideMark/>
                </w:tcPr>
                <w:p w:rsidR="001C5A20" w:rsidRPr="001C5A20" w:rsidRDefault="001C5A20" w:rsidP="001C5A20">
                  <w:pPr>
                    <w:rPr>
                      <w:sz w:val="18"/>
                      <w:szCs w:val="18"/>
                    </w:rPr>
                  </w:pPr>
                </w:p>
              </w:tc>
            </w:tr>
          </w:tbl>
          <w:p w:rsidR="001C5A20" w:rsidRDefault="001C5A20" w:rsidP="001C5A20"/>
          <w:p w:rsidR="00FE1AD3" w:rsidRPr="00FE1AD3" w:rsidRDefault="00FE1AD3" w:rsidP="00EA6BE6">
            <w:pPr>
              <w:rPr>
                <w:bCs/>
                <w:color w:val="000000"/>
                <w:sz w:val="18"/>
                <w:szCs w:val="18"/>
                <w:shd w:val="clear" w:color="auto" w:fill="FFFFFF"/>
              </w:rPr>
            </w:pPr>
          </w:p>
        </w:tc>
      </w:tr>
      <w:tr w:rsidR="00FE1AD3"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FE1AD3" w:rsidRDefault="0070224A" w:rsidP="0070224A">
            <w:pPr>
              <w:rPr>
                <w:sz w:val="20"/>
                <w:szCs w:val="20"/>
                <w:highlight w:val="yellow"/>
                <w:lang w:val="uk-UA"/>
              </w:rPr>
            </w:pPr>
            <w:r w:rsidRPr="00623AD0">
              <w:rPr>
                <w:sz w:val="20"/>
                <w:szCs w:val="20"/>
                <w:highlight w:val="yellow"/>
                <w:lang w:val="uk-UA"/>
              </w:rPr>
              <w:t>2.5</w:t>
            </w:r>
            <w:r w:rsidRPr="00623AD0">
              <w:rPr>
                <w:sz w:val="20"/>
                <w:szCs w:val="20"/>
                <w:highlight w:val="yellow"/>
              </w:rPr>
              <w:t>3</w:t>
            </w:r>
            <w:r>
              <w:rPr>
                <w:sz w:val="20"/>
                <w:szCs w:val="20"/>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FE1AD3" w:rsidRPr="00FE1AD3" w:rsidRDefault="0025106C" w:rsidP="00A414CC">
            <w:r>
              <w:t>США</w:t>
            </w:r>
          </w:p>
        </w:tc>
        <w:tc>
          <w:tcPr>
            <w:tcW w:w="1701" w:type="dxa"/>
            <w:tcBorders>
              <w:top w:val="single" w:sz="4" w:space="0" w:color="auto"/>
              <w:left w:val="single" w:sz="4" w:space="0" w:color="auto"/>
              <w:bottom w:val="single" w:sz="4" w:space="0" w:color="auto"/>
              <w:right w:val="single" w:sz="4" w:space="0" w:color="auto"/>
            </w:tcBorders>
          </w:tcPr>
          <w:p w:rsidR="00737F2D" w:rsidRDefault="001620B5" w:rsidP="00737F2D">
            <w:r>
              <w:rPr>
                <w:bCs/>
                <w:color w:val="000000"/>
                <w:shd w:val="clear" w:color="auto" w:fill="FFFFFF"/>
              </w:rPr>
              <w:t>Заявка</w:t>
            </w:r>
            <w:r w:rsidR="00737F2D">
              <w:rPr>
                <w:b/>
                <w:bCs/>
              </w:rPr>
              <w:br/>
            </w:r>
            <w:r w:rsidR="00737F2D" w:rsidRPr="001620B5">
              <w:rPr>
                <w:bCs/>
              </w:rPr>
              <w:t>20170106040</w:t>
            </w:r>
          </w:p>
          <w:p w:rsidR="001620B5" w:rsidRPr="001620B5" w:rsidRDefault="001620B5" w:rsidP="001620B5">
            <w:pPr>
              <w:rPr>
                <w:bCs/>
                <w:lang w:val="en-US"/>
              </w:rPr>
            </w:pPr>
            <w:r w:rsidRPr="001620B5">
              <w:rPr>
                <w:bCs/>
                <w:lang w:val="en-US"/>
              </w:rPr>
              <w:t>A1</w:t>
            </w:r>
          </w:p>
          <w:p w:rsidR="00FE1AD3" w:rsidRPr="00FE1AD3" w:rsidRDefault="001620B5" w:rsidP="001620B5">
            <w:pPr>
              <w:rPr>
                <w:b/>
                <w:bCs/>
              </w:rPr>
            </w:pPr>
            <w:r w:rsidRPr="001620B5">
              <w:rPr>
                <w:bCs/>
                <w:lang w:val="en-US"/>
              </w:rPr>
              <w:t>20.04.17</w:t>
            </w:r>
          </w:p>
        </w:tc>
        <w:tc>
          <w:tcPr>
            <w:tcW w:w="3544" w:type="dxa"/>
            <w:tcBorders>
              <w:top w:val="single" w:sz="4" w:space="0" w:color="auto"/>
              <w:left w:val="single" w:sz="4" w:space="0" w:color="auto"/>
              <w:bottom w:val="single" w:sz="4" w:space="0" w:color="auto"/>
              <w:right w:val="single" w:sz="4" w:space="0" w:color="auto"/>
            </w:tcBorders>
          </w:tcPr>
          <w:p w:rsidR="00FE1AD3" w:rsidRPr="00FE1AD3" w:rsidRDefault="00737F2D" w:rsidP="0070224A">
            <w:pPr>
              <w:rPr>
                <w:bCs/>
              </w:rPr>
            </w:pPr>
            <w:r w:rsidRPr="00737F2D">
              <w:rPr>
                <w:bCs/>
              </w:rPr>
              <w:t>К</w:t>
            </w:r>
            <w:r w:rsidR="001620B5">
              <w:rPr>
                <w:bCs/>
              </w:rPr>
              <w:t>омпозиция для предотвраще</w:t>
            </w:r>
            <w:r w:rsidR="0070224A">
              <w:rPr>
                <w:bCs/>
              </w:rPr>
              <w:t>-</w:t>
            </w:r>
            <w:r w:rsidR="001620B5">
              <w:rPr>
                <w:bCs/>
              </w:rPr>
              <w:t>ния и обработки беплодия жуж</w:t>
            </w:r>
            <w:r w:rsidR="0070224A">
              <w:rPr>
                <w:bCs/>
              </w:rPr>
              <w:t>-</w:t>
            </w:r>
            <w:r w:rsidR="001620B5">
              <w:rPr>
                <w:bCs/>
              </w:rPr>
              <w:t xml:space="preserve">чин, </w:t>
            </w:r>
            <w:r w:rsidR="0070224A">
              <w:rPr>
                <w:bCs/>
              </w:rPr>
              <w:t>содержащая смешанный травяной экстракт как активный ингредиент и ее использование</w:t>
            </w:r>
          </w:p>
        </w:tc>
        <w:tc>
          <w:tcPr>
            <w:tcW w:w="5812" w:type="dxa"/>
            <w:tcBorders>
              <w:top w:val="single" w:sz="4" w:space="0" w:color="auto"/>
              <w:left w:val="single" w:sz="4" w:space="0" w:color="auto"/>
              <w:bottom w:val="single" w:sz="4" w:space="0" w:color="auto"/>
              <w:right w:val="single" w:sz="4" w:space="0" w:color="auto"/>
            </w:tcBorders>
          </w:tcPr>
          <w:p w:rsidR="00FE1AD3" w:rsidRPr="00FE1AD3" w:rsidRDefault="00737F2D" w:rsidP="003D362F">
            <w:pPr>
              <w:spacing w:before="100" w:beforeAutospacing="1" w:after="100" w:afterAutospacing="1"/>
              <w:rPr>
                <w:rStyle w:val="apple-converted-space"/>
                <w:shd w:val="clear" w:color="auto" w:fill="FFFFFF"/>
              </w:rPr>
            </w:pPr>
            <w:r w:rsidRPr="00737F2D">
              <w:rPr>
                <w:rStyle w:val="apple-converted-space"/>
                <w:shd w:val="clear" w:color="auto" w:fill="FFFFFF"/>
              </w:rPr>
              <w:t>[0045] Когда комбинированный травяной экстракт по настоящему изобретению используется в качестве компонента в композиции функционального напитка для здоровья, функциональная композиция напитка для здоровья может включать в себя другие компо</w:t>
            </w:r>
            <w:r w:rsidR="0070224A">
              <w:rPr>
                <w:rStyle w:val="apple-converted-space"/>
                <w:shd w:val="clear" w:color="auto" w:fill="FFFFFF"/>
              </w:rPr>
              <w:t>-</w:t>
            </w:r>
            <w:r w:rsidRPr="00737F2D">
              <w:rPr>
                <w:rStyle w:val="apple-converted-space"/>
                <w:shd w:val="clear" w:color="auto" w:fill="FFFFFF"/>
              </w:rPr>
              <w:t>ненты, такие как ароматизатор или натуральный угле</w:t>
            </w:r>
            <w:r w:rsidR="0070224A">
              <w:rPr>
                <w:rStyle w:val="apple-converted-space"/>
                <w:shd w:val="clear" w:color="auto" w:fill="FFFFFF"/>
              </w:rPr>
              <w:t>-</w:t>
            </w:r>
            <w:r w:rsidRPr="00737F2D">
              <w:rPr>
                <w:rStyle w:val="apple-converted-space"/>
                <w:shd w:val="clear" w:color="auto" w:fill="FFFFFF"/>
              </w:rPr>
              <w:t>вод, без ограничений, как эта типичная композиция напитка</w:t>
            </w:r>
            <w:r w:rsidR="0070224A">
              <w:rPr>
                <w:rStyle w:val="apple-converted-space"/>
                <w:shd w:val="clear" w:color="auto" w:fill="FFFFFF"/>
              </w:rPr>
              <w:t>.</w:t>
            </w:r>
            <w:r w:rsidRPr="00737F2D">
              <w:rPr>
                <w:rStyle w:val="apple-converted-space"/>
                <w:shd w:val="clear" w:color="auto" w:fill="FFFFFF"/>
              </w:rPr>
              <w:t xml:space="preserve"> Природный ароматизатор (тауматин, экст</w:t>
            </w:r>
            <w:r w:rsidR="0070224A">
              <w:rPr>
                <w:rStyle w:val="apple-converted-space"/>
                <w:shd w:val="clear" w:color="auto" w:fill="FFFFFF"/>
              </w:rPr>
              <w:t>-</w:t>
            </w:r>
            <w:r w:rsidRPr="00737F2D">
              <w:rPr>
                <w:rStyle w:val="apple-converted-space"/>
                <w:shd w:val="clear" w:color="auto" w:fill="FFFFFF"/>
              </w:rPr>
              <w:t xml:space="preserve">ракт стевии (ребаудиозид А, глицирризин и т. </w:t>
            </w:r>
            <w:r w:rsidR="003D362F">
              <w:rPr>
                <w:rStyle w:val="apple-converted-space"/>
                <w:shd w:val="clear" w:color="auto" w:fill="FFFFFF"/>
              </w:rPr>
              <w:t>д</w:t>
            </w:r>
            <w:r w:rsidRPr="00737F2D">
              <w:rPr>
                <w:rStyle w:val="apple-converted-space"/>
                <w:shd w:val="clear" w:color="auto" w:fill="FFFFFF"/>
              </w:rPr>
              <w:t>.)</w:t>
            </w:r>
          </w:p>
        </w:tc>
        <w:tc>
          <w:tcPr>
            <w:tcW w:w="2268" w:type="dxa"/>
            <w:tcBorders>
              <w:top w:val="single" w:sz="4" w:space="0" w:color="auto"/>
              <w:left w:val="single" w:sz="4" w:space="0" w:color="auto"/>
              <w:bottom w:val="single" w:sz="4" w:space="0" w:color="auto"/>
              <w:right w:val="single" w:sz="4" w:space="0" w:color="auto"/>
            </w:tcBorders>
          </w:tcPr>
          <w:p w:rsidR="00737F2D" w:rsidRPr="00737F2D" w:rsidRDefault="00737F2D" w:rsidP="00EA6BE6">
            <w:pPr>
              <w:rPr>
                <w:color w:val="000000"/>
                <w:sz w:val="18"/>
                <w:szCs w:val="18"/>
                <w:shd w:val="clear" w:color="auto" w:fill="FFFFFF"/>
                <w:lang w:val="en-US"/>
              </w:rPr>
            </w:pPr>
            <w:r w:rsidRPr="00737F2D">
              <w:rPr>
                <w:bCs/>
                <w:color w:val="000000"/>
                <w:sz w:val="18"/>
                <w:szCs w:val="18"/>
                <w:shd w:val="clear" w:color="auto" w:fill="FFFFFF"/>
                <w:lang w:val="en-US"/>
              </w:rPr>
              <w:t>P</w:t>
            </w:r>
            <w:r w:rsidR="0070224A">
              <w:rPr>
                <w:bCs/>
                <w:color w:val="000000"/>
                <w:sz w:val="18"/>
                <w:szCs w:val="18"/>
                <w:shd w:val="clear" w:color="auto" w:fill="FFFFFF"/>
                <w:lang w:val="en-US"/>
              </w:rPr>
              <w:t>ark</w:t>
            </w:r>
            <w:r w:rsidRPr="00737F2D">
              <w:rPr>
                <w:bCs/>
                <w:color w:val="000000"/>
                <w:sz w:val="18"/>
                <w:szCs w:val="18"/>
                <w:shd w:val="clear" w:color="auto" w:fill="FFFFFF"/>
                <w:lang w:val="en-US"/>
              </w:rPr>
              <w:t xml:space="preserve"> Jong Kwan</w:t>
            </w:r>
          </w:p>
          <w:p w:rsidR="00FE1AD3" w:rsidRPr="00737F2D" w:rsidRDefault="00737F2D" w:rsidP="00EA6BE6">
            <w:pPr>
              <w:rPr>
                <w:bCs/>
                <w:color w:val="000000"/>
                <w:sz w:val="18"/>
                <w:szCs w:val="18"/>
                <w:shd w:val="clear" w:color="auto" w:fill="FFFFFF"/>
                <w:lang w:val="en-US"/>
              </w:rPr>
            </w:pPr>
            <w:r w:rsidRPr="00737F2D">
              <w:rPr>
                <w:color w:val="000000"/>
                <w:sz w:val="18"/>
                <w:szCs w:val="18"/>
                <w:shd w:val="clear" w:color="auto" w:fill="FFFFFF"/>
                <w:lang w:val="en-US"/>
              </w:rPr>
              <w:t>(</w:t>
            </w:r>
            <w:r w:rsidRPr="00737F2D">
              <w:rPr>
                <w:bCs/>
                <w:color w:val="000000"/>
                <w:sz w:val="18"/>
                <w:szCs w:val="18"/>
                <w:shd w:val="clear" w:color="auto" w:fill="FFFFFF"/>
                <w:lang w:val="en-US"/>
              </w:rPr>
              <w:t>Industrial Cooperation Foundation Chonbuk National University)</w:t>
            </w:r>
            <w:r w:rsidRPr="00737F2D">
              <w:rPr>
                <w:rStyle w:val="apple-converted-space"/>
                <w:sz w:val="27"/>
                <w:szCs w:val="27"/>
                <w:shd w:val="clear" w:color="auto" w:fill="FFFFFF"/>
                <w:lang w:val="en-US"/>
              </w:rPr>
              <w:t> </w:t>
            </w:r>
          </w:p>
        </w:tc>
      </w:tr>
      <w:tr w:rsidR="00FE1AD3"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FE1AD3" w:rsidRDefault="00435CCD" w:rsidP="00A414CC">
            <w:pPr>
              <w:rPr>
                <w:sz w:val="20"/>
                <w:szCs w:val="20"/>
                <w:highlight w:val="yellow"/>
                <w:lang w:val="uk-UA"/>
              </w:rPr>
            </w:pPr>
            <w:r w:rsidRPr="00623AD0">
              <w:rPr>
                <w:sz w:val="20"/>
                <w:szCs w:val="20"/>
                <w:highlight w:val="yellow"/>
                <w:lang w:val="uk-UA"/>
              </w:rPr>
              <w:t>2.5</w:t>
            </w:r>
            <w:r w:rsidRPr="00623AD0">
              <w:rPr>
                <w:sz w:val="20"/>
                <w:szCs w:val="20"/>
                <w:highlight w:val="yellow"/>
              </w:rPr>
              <w:t>3</w:t>
            </w:r>
            <w:r>
              <w:rPr>
                <w:sz w:val="20"/>
                <w:szCs w:val="20"/>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FE1AD3" w:rsidRPr="00435CCD" w:rsidRDefault="00435CCD" w:rsidP="00A414CC">
            <w:r>
              <w:t>США</w:t>
            </w:r>
          </w:p>
        </w:tc>
        <w:tc>
          <w:tcPr>
            <w:tcW w:w="1701" w:type="dxa"/>
            <w:tcBorders>
              <w:top w:val="single" w:sz="4" w:space="0" w:color="auto"/>
              <w:left w:val="single" w:sz="4" w:space="0" w:color="auto"/>
              <w:bottom w:val="single" w:sz="4" w:space="0" w:color="auto"/>
              <w:right w:val="single" w:sz="4" w:space="0" w:color="auto"/>
            </w:tcBorders>
          </w:tcPr>
          <w:p w:rsidR="00FE1AD3" w:rsidRPr="00435CCD" w:rsidRDefault="00435CCD" w:rsidP="00AC6EA0">
            <w:pPr>
              <w:rPr>
                <w:bCs/>
              </w:rPr>
            </w:pPr>
            <w:r w:rsidRPr="00435CCD">
              <w:rPr>
                <w:bCs/>
              </w:rPr>
              <w:t>Патент</w:t>
            </w:r>
          </w:p>
          <w:p w:rsidR="00435CCD" w:rsidRPr="00435CCD" w:rsidRDefault="00435CCD" w:rsidP="00435CCD">
            <w:r w:rsidRPr="00435CCD">
              <w:rPr>
                <w:bCs/>
              </w:rPr>
              <w:t>9,637,483</w:t>
            </w:r>
          </w:p>
          <w:p w:rsidR="00435CCD" w:rsidRPr="00435CCD" w:rsidRDefault="00435CCD" w:rsidP="00AC6EA0">
            <w:pPr>
              <w:rPr>
                <w:b/>
                <w:bCs/>
              </w:rPr>
            </w:pPr>
            <w:r w:rsidRPr="00435CCD">
              <w:rPr>
                <w:bCs/>
              </w:rPr>
              <w:t>02.05.17</w:t>
            </w:r>
          </w:p>
        </w:tc>
        <w:tc>
          <w:tcPr>
            <w:tcW w:w="3544" w:type="dxa"/>
            <w:tcBorders>
              <w:top w:val="single" w:sz="4" w:space="0" w:color="auto"/>
              <w:left w:val="single" w:sz="4" w:space="0" w:color="auto"/>
              <w:bottom w:val="single" w:sz="4" w:space="0" w:color="auto"/>
              <w:right w:val="single" w:sz="4" w:space="0" w:color="auto"/>
            </w:tcBorders>
          </w:tcPr>
          <w:p w:rsidR="00FE1AD3" w:rsidRPr="00435CCD" w:rsidRDefault="00435CCD" w:rsidP="00FE257E">
            <w:pPr>
              <w:rPr>
                <w:bCs/>
              </w:rPr>
            </w:pPr>
            <w:r>
              <w:rPr>
                <w:bCs/>
              </w:rPr>
              <w:t>Гетероциклическое соединение</w:t>
            </w:r>
          </w:p>
        </w:tc>
        <w:tc>
          <w:tcPr>
            <w:tcW w:w="5812" w:type="dxa"/>
            <w:tcBorders>
              <w:top w:val="single" w:sz="4" w:space="0" w:color="auto"/>
              <w:left w:val="single" w:sz="4" w:space="0" w:color="auto"/>
              <w:bottom w:val="single" w:sz="4" w:space="0" w:color="auto"/>
              <w:right w:val="single" w:sz="4" w:space="0" w:color="auto"/>
            </w:tcBorders>
          </w:tcPr>
          <w:p w:rsidR="00FE1AD3" w:rsidRPr="00435CCD" w:rsidRDefault="00435CCD" w:rsidP="00435CCD">
            <w:pPr>
              <w:spacing w:before="100" w:beforeAutospacing="1" w:after="100" w:afterAutospacing="1"/>
              <w:rPr>
                <w:rStyle w:val="apple-converted-space"/>
                <w:shd w:val="clear" w:color="auto" w:fill="FFFFFF"/>
              </w:rPr>
            </w:pPr>
            <w:r w:rsidRPr="00435CCD">
              <w:rPr>
                <w:rStyle w:val="apple-converted-space"/>
                <w:shd w:val="clear" w:color="auto" w:fill="FFFFFF"/>
              </w:rPr>
              <w:t xml:space="preserve">Если это соединение или его соль, которое обладает превосходным ингибирующим действием </w:t>
            </w:r>
            <w:r w:rsidRPr="00435CCD">
              <w:rPr>
                <w:rStyle w:val="apple-converted-space"/>
                <w:shd w:val="clear" w:color="auto" w:fill="FFFFFF"/>
                <w:lang w:val="en-US"/>
              </w:rPr>
              <w:t>JAK</w:t>
            </w:r>
            <w:r w:rsidRPr="00435CCD">
              <w:rPr>
                <w:rStyle w:val="apple-converted-space"/>
                <w:shd w:val="clear" w:color="auto" w:fill="FFFFFF"/>
              </w:rPr>
              <w:t xml:space="preserve"> и мо</w:t>
            </w:r>
            <w:r>
              <w:rPr>
                <w:rStyle w:val="apple-converted-space"/>
                <w:shd w:val="clear" w:color="auto" w:fill="FFFFFF"/>
              </w:rPr>
              <w:t>-</w:t>
            </w:r>
            <w:r w:rsidRPr="00435CCD">
              <w:rPr>
                <w:rStyle w:val="apple-converted-space"/>
                <w:shd w:val="clear" w:color="auto" w:fill="FFFFFF"/>
              </w:rPr>
              <w:t>жет быть использовано в качестве профилактического или терапевтического средства для аутоиммунных заболеваний (ревматоидный артрит, псориаз, воспа</w:t>
            </w:r>
            <w:r>
              <w:rPr>
                <w:rStyle w:val="apple-converted-space"/>
                <w:shd w:val="clear" w:color="auto" w:fill="FFFFFF"/>
              </w:rPr>
              <w:t>-</w:t>
            </w:r>
            <w:r w:rsidRPr="00435CCD">
              <w:rPr>
                <w:rStyle w:val="apple-converted-space"/>
                <w:shd w:val="clear" w:color="auto" w:fill="FFFFFF"/>
              </w:rPr>
              <w:t xml:space="preserve">лительное заболевание кишечника, синдром Шегрена, синдром Бехчета, рассеянный склероз, системная красная волчанка Эритематоз и т. </w:t>
            </w:r>
            <w:r>
              <w:rPr>
                <w:rStyle w:val="apple-converted-space"/>
                <w:shd w:val="clear" w:color="auto" w:fill="FFFFFF"/>
              </w:rPr>
              <w:t>д</w:t>
            </w:r>
            <w:r w:rsidRPr="00435CCD">
              <w:rPr>
                <w:rStyle w:val="apple-converted-space"/>
                <w:shd w:val="clear" w:color="auto" w:fill="FFFFFF"/>
              </w:rPr>
              <w:t xml:space="preserve">.), Рак (лейкемия, лейомиосаркома матки, рак предстательной железы, </w:t>
            </w:r>
            <w:r w:rsidRPr="00435CCD">
              <w:rPr>
                <w:rStyle w:val="apple-converted-space"/>
                <w:shd w:val="clear" w:color="auto" w:fill="FFFFFF"/>
              </w:rPr>
              <w:lastRenderedPageBreak/>
              <w:t xml:space="preserve">множественная миелома, кахексия, миелофиброз и т. </w:t>
            </w:r>
            <w:r>
              <w:rPr>
                <w:rStyle w:val="apple-converted-space"/>
                <w:shd w:val="clear" w:color="auto" w:fill="FFFFFF"/>
              </w:rPr>
              <w:t>д</w:t>
            </w:r>
            <w:r w:rsidRPr="00435CCD">
              <w:rPr>
                <w:rStyle w:val="apple-converted-space"/>
                <w:shd w:val="clear" w:color="auto" w:fill="FFFFFF"/>
              </w:rPr>
              <w:t xml:space="preserve">.) </w:t>
            </w:r>
            <w:r>
              <w:rPr>
                <w:rStyle w:val="apple-converted-space"/>
                <w:shd w:val="clear" w:color="auto" w:fill="FFFFFF"/>
              </w:rPr>
              <w:t>и</w:t>
            </w:r>
            <w:r w:rsidRPr="00435CCD">
              <w:rPr>
                <w:rStyle w:val="apple-converted-space"/>
                <w:shd w:val="clear" w:color="auto" w:fill="FFFFFF"/>
              </w:rPr>
              <w:t xml:space="preserve"> т.п. Настоящее изобретение относится к соедине</w:t>
            </w:r>
            <w:r>
              <w:rPr>
                <w:rStyle w:val="apple-converted-space"/>
                <w:shd w:val="clear" w:color="auto" w:fill="FFFFFF"/>
              </w:rPr>
              <w:t>-</w:t>
            </w:r>
            <w:r w:rsidRPr="00435CCD">
              <w:rPr>
                <w:rStyle w:val="apple-converted-space"/>
                <w:shd w:val="clear" w:color="auto" w:fill="FFFFFF"/>
              </w:rPr>
              <w:t>нию, представленному формулой (</w:t>
            </w:r>
            <w:r w:rsidRPr="00435CCD">
              <w:rPr>
                <w:rStyle w:val="apple-converted-space"/>
                <w:shd w:val="clear" w:color="auto" w:fill="FFFFFF"/>
                <w:lang w:val="en-US"/>
              </w:rPr>
              <w:t>I</w:t>
            </w:r>
            <w:r w:rsidRPr="00435CCD">
              <w:rPr>
                <w:rStyle w:val="apple-converted-space"/>
                <w:shd w:val="clear" w:color="auto" w:fill="FFFFFF"/>
              </w:rPr>
              <w:t>): где каждый сим</w:t>
            </w:r>
            <w:r>
              <w:rPr>
                <w:rStyle w:val="apple-converted-space"/>
                <w:shd w:val="clear" w:color="auto" w:fill="FFFFFF"/>
              </w:rPr>
              <w:t>-</w:t>
            </w:r>
            <w:r w:rsidRPr="00435CCD">
              <w:rPr>
                <w:rStyle w:val="apple-converted-space"/>
                <w:shd w:val="clear" w:color="auto" w:fill="FFFFFF"/>
              </w:rPr>
              <w:t>вол является таким, как определено в настоящем описании, или его соль.</w:t>
            </w:r>
            <w:r>
              <w:rPr>
                <w:rStyle w:val="apple-converted-space"/>
                <w:shd w:val="clear" w:color="auto" w:fill="FFFFFF"/>
              </w:rPr>
              <w:t xml:space="preserve"> В т.ч. глицирризин</w:t>
            </w:r>
          </w:p>
        </w:tc>
        <w:tc>
          <w:tcPr>
            <w:tcW w:w="2268" w:type="dxa"/>
            <w:tcBorders>
              <w:top w:val="single" w:sz="4" w:space="0" w:color="auto"/>
              <w:left w:val="single" w:sz="4" w:space="0" w:color="auto"/>
              <w:bottom w:val="single" w:sz="4" w:space="0" w:color="auto"/>
              <w:right w:val="single" w:sz="4" w:space="0" w:color="auto"/>
            </w:tcBorders>
          </w:tcPr>
          <w:p w:rsidR="00CA3B4A" w:rsidRDefault="00435CCD" w:rsidP="00CA3B4A">
            <w:pPr>
              <w:spacing w:before="100" w:beforeAutospacing="1" w:after="100" w:afterAutospacing="1"/>
              <w:rPr>
                <w:color w:val="000000" w:themeColor="text1"/>
                <w:sz w:val="18"/>
                <w:szCs w:val="18"/>
                <w:lang w:val="en-US"/>
              </w:rPr>
            </w:pPr>
            <w:r w:rsidRPr="00B35992">
              <w:rPr>
                <w:color w:val="000000" w:themeColor="text1"/>
                <w:sz w:val="18"/>
                <w:szCs w:val="18"/>
                <w:lang w:val="en-US"/>
              </w:rPr>
              <w:lastRenderedPageBreak/>
              <w:t>Yoshida</w:t>
            </w:r>
            <w:r w:rsidRPr="00703AD6">
              <w:rPr>
                <w:color w:val="000000" w:themeColor="text1"/>
                <w:sz w:val="18"/>
                <w:szCs w:val="18"/>
                <w:lang w:val="en-US"/>
              </w:rPr>
              <w:t xml:space="preserve"> </w:t>
            </w:r>
            <w:r w:rsidRPr="00B35992">
              <w:rPr>
                <w:color w:val="000000" w:themeColor="text1"/>
                <w:sz w:val="18"/>
                <w:szCs w:val="18"/>
                <w:lang w:val="en-US"/>
              </w:rPr>
              <w:t>Masato</w:t>
            </w:r>
            <w:r w:rsidRPr="00703AD6">
              <w:rPr>
                <w:color w:val="000000" w:themeColor="text1"/>
                <w:sz w:val="18"/>
                <w:szCs w:val="18"/>
                <w:lang w:val="en-US"/>
              </w:rPr>
              <w:t xml:space="preserve"> </w:t>
            </w:r>
            <w:r>
              <w:rPr>
                <w:color w:val="000000" w:themeColor="text1"/>
                <w:sz w:val="18"/>
                <w:szCs w:val="18"/>
              </w:rPr>
              <w:t>и</w:t>
            </w:r>
            <w:r w:rsidRPr="00703AD6">
              <w:rPr>
                <w:color w:val="000000" w:themeColor="text1"/>
                <w:sz w:val="18"/>
                <w:szCs w:val="18"/>
                <w:lang w:val="en-US"/>
              </w:rPr>
              <w:t xml:space="preserve"> </w:t>
            </w:r>
            <w:r>
              <w:rPr>
                <w:color w:val="000000" w:themeColor="text1"/>
                <w:sz w:val="18"/>
                <w:szCs w:val="18"/>
              </w:rPr>
              <w:t>др</w:t>
            </w:r>
            <w:r w:rsidRPr="00703AD6">
              <w:rPr>
                <w:color w:val="000000" w:themeColor="text1"/>
                <w:sz w:val="18"/>
                <w:szCs w:val="18"/>
                <w:lang w:val="en-US"/>
              </w:rPr>
              <w:t>.</w:t>
            </w:r>
          </w:p>
          <w:p w:rsidR="00FE1AD3" w:rsidRPr="00703AD6" w:rsidRDefault="00435CCD" w:rsidP="00CA3B4A">
            <w:pPr>
              <w:spacing w:before="100" w:beforeAutospacing="1" w:after="100" w:afterAutospacing="1"/>
              <w:rPr>
                <w:bCs/>
                <w:color w:val="000000"/>
                <w:sz w:val="18"/>
                <w:szCs w:val="18"/>
                <w:shd w:val="clear" w:color="auto" w:fill="FFFFFF"/>
                <w:lang w:val="en-US"/>
              </w:rPr>
            </w:pPr>
            <w:r w:rsidRPr="00703AD6">
              <w:rPr>
                <w:color w:val="000000" w:themeColor="text1"/>
                <w:sz w:val="18"/>
                <w:szCs w:val="18"/>
                <w:lang w:val="en-US"/>
              </w:rPr>
              <w:t>(</w:t>
            </w:r>
            <w:r w:rsidRPr="00B35992">
              <w:rPr>
                <w:color w:val="000000" w:themeColor="text1"/>
                <w:sz w:val="18"/>
                <w:szCs w:val="18"/>
                <w:lang w:val="en-US"/>
              </w:rPr>
              <w:t>Takeda</w:t>
            </w:r>
            <w:r w:rsidRPr="00703AD6">
              <w:rPr>
                <w:color w:val="000000" w:themeColor="text1"/>
                <w:sz w:val="18"/>
                <w:szCs w:val="18"/>
                <w:lang w:val="en-US"/>
              </w:rPr>
              <w:t xml:space="preserve"> </w:t>
            </w:r>
            <w:r w:rsidRPr="00B35992">
              <w:rPr>
                <w:color w:val="000000" w:themeColor="text1"/>
                <w:sz w:val="18"/>
                <w:szCs w:val="18"/>
                <w:lang w:val="en-US"/>
              </w:rPr>
              <w:t>Pharmaceutical</w:t>
            </w:r>
            <w:r w:rsidRPr="00703AD6">
              <w:rPr>
                <w:color w:val="000000" w:themeColor="text1"/>
                <w:sz w:val="18"/>
                <w:szCs w:val="18"/>
                <w:lang w:val="en-US"/>
              </w:rPr>
              <w:t xml:space="preserve"> </w:t>
            </w:r>
            <w:r w:rsidRPr="00B35992">
              <w:rPr>
                <w:color w:val="000000" w:themeColor="text1"/>
                <w:sz w:val="18"/>
                <w:szCs w:val="18"/>
                <w:lang w:val="en-US"/>
              </w:rPr>
              <w:t>Company</w:t>
            </w:r>
            <w:r w:rsidRPr="00703AD6">
              <w:rPr>
                <w:color w:val="000000" w:themeColor="text1"/>
                <w:sz w:val="18"/>
                <w:szCs w:val="18"/>
                <w:lang w:val="en-US"/>
              </w:rPr>
              <w:t xml:space="preserve"> </w:t>
            </w:r>
            <w:r w:rsidRPr="00B35992">
              <w:rPr>
                <w:color w:val="000000" w:themeColor="text1"/>
                <w:sz w:val="18"/>
                <w:szCs w:val="18"/>
                <w:lang w:val="en-US"/>
              </w:rPr>
              <w:t>Limited</w:t>
            </w:r>
            <w:r w:rsidRPr="00703AD6">
              <w:rPr>
                <w:color w:val="000000" w:themeColor="text1"/>
                <w:sz w:val="18"/>
                <w:szCs w:val="18"/>
                <w:lang w:val="en-US"/>
              </w:rPr>
              <w:t>)</w:t>
            </w:r>
          </w:p>
        </w:tc>
      </w:tr>
      <w:tr w:rsidR="00703AD6"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703AD6" w:rsidRPr="00D74AFD" w:rsidRDefault="00CA3B4A" w:rsidP="002E301C">
            <w:pPr>
              <w:rPr>
                <w:sz w:val="20"/>
                <w:szCs w:val="20"/>
                <w:highlight w:val="yellow"/>
                <w:lang w:val="uk-UA"/>
              </w:rPr>
            </w:pPr>
            <w:r w:rsidRPr="00623AD0">
              <w:rPr>
                <w:sz w:val="20"/>
                <w:szCs w:val="20"/>
                <w:highlight w:val="yellow"/>
                <w:lang w:val="uk-UA"/>
              </w:rPr>
              <w:lastRenderedPageBreak/>
              <w:t>2.5</w:t>
            </w:r>
            <w:r w:rsidRPr="00623AD0">
              <w:rPr>
                <w:sz w:val="20"/>
                <w:szCs w:val="20"/>
                <w:highlight w:val="yellow"/>
              </w:rPr>
              <w:t>3</w:t>
            </w:r>
            <w:r w:rsidR="002E301C">
              <w:rPr>
                <w:sz w:val="20"/>
                <w:szCs w:val="20"/>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703AD6" w:rsidRPr="00923677" w:rsidRDefault="00703AD6" w:rsidP="00BD59E3">
            <w:r>
              <w:t>США</w:t>
            </w:r>
          </w:p>
        </w:tc>
        <w:tc>
          <w:tcPr>
            <w:tcW w:w="1701" w:type="dxa"/>
            <w:tcBorders>
              <w:top w:val="single" w:sz="4" w:space="0" w:color="auto"/>
              <w:left w:val="single" w:sz="4" w:space="0" w:color="auto"/>
              <w:bottom w:val="single" w:sz="4" w:space="0" w:color="auto"/>
              <w:right w:val="single" w:sz="4" w:space="0" w:color="auto"/>
            </w:tcBorders>
          </w:tcPr>
          <w:p w:rsidR="00703AD6" w:rsidRDefault="00703AD6" w:rsidP="00BD59E3">
            <w:pPr>
              <w:rPr>
                <w:bCs/>
                <w:color w:val="000000"/>
                <w:shd w:val="clear" w:color="auto" w:fill="FFFFFF"/>
              </w:rPr>
            </w:pPr>
            <w:r>
              <w:rPr>
                <w:bCs/>
                <w:color w:val="000000"/>
                <w:shd w:val="clear" w:color="auto" w:fill="FFFFFF"/>
              </w:rPr>
              <w:t>Заявка</w:t>
            </w:r>
          </w:p>
          <w:p w:rsidR="00703AD6" w:rsidRPr="00701EF8" w:rsidRDefault="00703AD6" w:rsidP="00BD59E3">
            <w:pPr>
              <w:rPr>
                <w:bCs/>
                <w:color w:val="000000"/>
                <w:spacing w:val="6"/>
                <w:shd w:val="clear" w:color="auto" w:fill="FFFFFF"/>
              </w:rPr>
            </w:pPr>
            <w:r w:rsidRPr="00701EF8">
              <w:rPr>
                <w:bCs/>
                <w:color w:val="000000"/>
                <w:spacing w:val="6"/>
                <w:shd w:val="clear" w:color="auto" w:fill="FFFFFF"/>
              </w:rPr>
              <w:t>20170128470</w:t>
            </w:r>
          </w:p>
          <w:p w:rsidR="00703AD6" w:rsidRPr="00701EF8" w:rsidRDefault="00703AD6" w:rsidP="00BD59E3">
            <w:pPr>
              <w:rPr>
                <w:bCs/>
                <w:color w:val="000000"/>
                <w:spacing w:val="6"/>
                <w:shd w:val="clear" w:color="auto" w:fill="FFFFFF"/>
              </w:rPr>
            </w:pPr>
            <w:r w:rsidRPr="00701EF8">
              <w:rPr>
                <w:bCs/>
                <w:color w:val="000000"/>
                <w:spacing w:val="6"/>
                <w:shd w:val="clear" w:color="auto" w:fill="FFFFFF"/>
              </w:rPr>
              <w:t>А1</w:t>
            </w:r>
          </w:p>
          <w:p w:rsidR="00703AD6" w:rsidRPr="002B0B63" w:rsidRDefault="00703AD6" w:rsidP="00BD59E3">
            <w:pPr>
              <w:rPr>
                <w:bCs/>
                <w:color w:val="000000"/>
                <w:sz w:val="20"/>
                <w:szCs w:val="20"/>
                <w:shd w:val="clear" w:color="auto" w:fill="FFFFFF"/>
              </w:rPr>
            </w:pPr>
            <w:r w:rsidRPr="00701EF8">
              <w:rPr>
                <w:bCs/>
                <w:color w:val="000000"/>
                <w:spacing w:val="6"/>
                <w:shd w:val="clear" w:color="auto" w:fill="FFFFFF"/>
              </w:rPr>
              <w:t>11.05.17</w:t>
            </w:r>
          </w:p>
        </w:tc>
        <w:tc>
          <w:tcPr>
            <w:tcW w:w="3544" w:type="dxa"/>
            <w:tcBorders>
              <w:top w:val="single" w:sz="4" w:space="0" w:color="auto"/>
              <w:left w:val="single" w:sz="4" w:space="0" w:color="auto"/>
              <w:bottom w:val="single" w:sz="4" w:space="0" w:color="auto"/>
              <w:right w:val="single" w:sz="4" w:space="0" w:color="auto"/>
            </w:tcBorders>
          </w:tcPr>
          <w:p w:rsidR="00703AD6" w:rsidRPr="00923677" w:rsidRDefault="00703AD6" w:rsidP="00BD59E3">
            <w:pPr>
              <w:rPr>
                <w:bCs/>
                <w:color w:val="000000"/>
                <w:spacing w:val="6"/>
                <w:shd w:val="clear" w:color="auto" w:fill="FFFFFF"/>
              </w:rPr>
            </w:pPr>
            <w:r w:rsidRPr="00D40DE9">
              <w:rPr>
                <w:bCs/>
                <w:color w:val="000000"/>
                <w:spacing w:val="6"/>
                <w:shd w:val="clear" w:color="auto" w:fill="FFFFFF"/>
              </w:rPr>
              <w:t>К</w:t>
            </w:r>
            <w:r>
              <w:rPr>
                <w:bCs/>
                <w:color w:val="000000"/>
                <w:spacing w:val="6"/>
                <w:shd w:val="clear" w:color="auto" w:fill="FFFFFF"/>
              </w:rPr>
              <w:t xml:space="preserve">омпозиции для </w:t>
            </w:r>
            <w:r w:rsidRPr="00D40DE9">
              <w:rPr>
                <w:bCs/>
                <w:color w:val="000000"/>
                <w:spacing w:val="6"/>
                <w:shd w:val="clear" w:color="auto" w:fill="FFFFFF"/>
              </w:rPr>
              <w:t xml:space="preserve"> </w:t>
            </w:r>
            <w:r>
              <w:rPr>
                <w:bCs/>
                <w:color w:val="000000"/>
                <w:spacing w:val="6"/>
                <w:shd w:val="clear" w:color="auto" w:fill="FFFFFF"/>
              </w:rPr>
              <w:t>перораль-ного применения</w:t>
            </w:r>
            <w:r w:rsidRPr="00D40DE9">
              <w:rPr>
                <w:bCs/>
                <w:color w:val="000000"/>
                <w:spacing w:val="6"/>
                <w:shd w:val="clear" w:color="auto" w:fill="FFFFFF"/>
              </w:rPr>
              <w:t xml:space="preserve"> </w:t>
            </w:r>
            <w:r>
              <w:rPr>
                <w:bCs/>
                <w:color w:val="000000"/>
                <w:spacing w:val="6"/>
                <w:shd w:val="clear" w:color="auto" w:fill="FFFFFF"/>
              </w:rPr>
              <w:t>золедроной кислоты или связанных соеди-нений для лечения болезни Педжета кости</w:t>
            </w:r>
            <w:r w:rsidRPr="00D40DE9">
              <w:rPr>
                <w:bCs/>
                <w:color w:val="000000"/>
                <w:spacing w:val="6"/>
                <w:shd w:val="clear" w:color="auto" w:fill="FFFFFF"/>
              </w:rPr>
              <w:t xml:space="preserve"> </w:t>
            </w:r>
          </w:p>
        </w:tc>
        <w:tc>
          <w:tcPr>
            <w:tcW w:w="5812" w:type="dxa"/>
            <w:tcBorders>
              <w:top w:val="single" w:sz="4" w:space="0" w:color="auto"/>
              <w:left w:val="single" w:sz="4" w:space="0" w:color="auto"/>
              <w:bottom w:val="single" w:sz="4" w:space="0" w:color="auto"/>
              <w:right w:val="single" w:sz="4" w:space="0" w:color="auto"/>
            </w:tcBorders>
          </w:tcPr>
          <w:p w:rsidR="00703AD6" w:rsidRPr="00923677" w:rsidRDefault="00703AD6" w:rsidP="00BD59E3">
            <w:pPr>
              <w:spacing w:before="100" w:beforeAutospacing="1" w:after="100" w:afterAutospacing="1"/>
              <w:rPr>
                <w:color w:val="000000"/>
                <w:spacing w:val="6"/>
                <w:shd w:val="clear" w:color="auto" w:fill="FFFFFF"/>
              </w:rPr>
            </w:pPr>
            <w:r w:rsidRPr="00D40DE9">
              <w:rPr>
                <w:color w:val="000000"/>
                <w:spacing w:val="6"/>
                <w:shd w:val="clear" w:color="auto" w:fill="FFFFFF"/>
              </w:rPr>
              <w:t>Пероральные лекарственные формы ингибиторов остеокластов, такие как азотсодержащие бисфос</w:t>
            </w:r>
            <w:r>
              <w:rPr>
                <w:color w:val="000000"/>
                <w:spacing w:val="6"/>
                <w:shd w:val="clear" w:color="auto" w:fill="FFFFFF"/>
              </w:rPr>
              <w:t>-</w:t>
            </w:r>
            <w:r w:rsidRPr="00D40DE9">
              <w:rPr>
                <w:color w:val="000000"/>
                <w:spacing w:val="6"/>
                <w:shd w:val="clear" w:color="auto" w:fill="FFFFFF"/>
              </w:rPr>
              <w:t>фонаты, такие как золедроновая кислота в кислот</w:t>
            </w:r>
            <w:r>
              <w:rPr>
                <w:color w:val="000000"/>
                <w:spacing w:val="6"/>
                <w:shd w:val="clear" w:color="auto" w:fill="FFFFFF"/>
              </w:rPr>
              <w:t>-</w:t>
            </w:r>
            <w:r w:rsidRPr="00D40DE9">
              <w:rPr>
                <w:color w:val="000000"/>
                <w:spacing w:val="6"/>
                <w:shd w:val="clear" w:color="auto" w:fill="FFFFFF"/>
              </w:rPr>
              <w:t>ной или солевой форме или в молекулярном ком</w:t>
            </w:r>
            <w:r>
              <w:rPr>
                <w:color w:val="000000"/>
                <w:spacing w:val="6"/>
                <w:shd w:val="clear" w:color="auto" w:fill="FFFFFF"/>
              </w:rPr>
              <w:t>-</w:t>
            </w:r>
            <w:r w:rsidRPr="00D40DE9">
              <w:rPr>
                <w:color w:val="000000"/>
                <w:spacing w:val="6"/>
                <w:shd w:val="clear" w:color="auto" w:fill="FFFFFF"/>
              </w:rPr>
              <w:t xml:space="preserve">плексе, могут быть использованы для лечения или облегчения боли или связанных с ней состояний, таких как лечение боли, связанной с болезнью Педжета </w:t>
            </w:r>
            <w:r>
              <w:rPr>
                <w:color w:val="000000"/>
                <w:spacing w:val="6"/>
                <w:shd w:val="clear" w:color="auto" w:fill="FFFFFF"/>
              </w:rPr>
              <w:t>(б</w:t>
            </w:r>
            <w:r w:rsidRPr="00D40DE9">
              <w:rPr>
                <w:color w:val="000000"/>
                <w:spacing w:val="6"/>
                <w:shd w:val="clear" w:color="auto" w:fill="FFFFFF"/>
              </w:rPr>
              <w:t>олезнь кости</w:t>
            </w:r>
            <w:r>
              <w:rPr>
                <w:color w:val="000000"/>
                <w:spacing w:val="6"/>
                <w:shd w:val="clear" w:color="auto" w:fill="FFFFFF"/>
              </w:rPr>
              <w:t xml:space="preserve">). </w:t>
            </w:r>
            <w:r w:rsidRPr="002B0B63">
              <w:rPr>
                <w:color w:val="000000"/>
                <w:spacing w:val="6"/>
                <w:shd w:val="clear" w:color="auto" w:fill="FFFFFF"/>
              </w:rPr>
              <w:t>[</w:t>
            </w:r>
            <w:r>
              <w:rPr>
                <w:color w:val="000000"/>
                <w:spacing w:val="6"/>
                <w:shd w:val="clear" w:color="auto" w:fill="FFFFFF"/>
              </w:rPr>
              <w:t>0225</w:t>
            </w:r>
            <w:r w:rsidRPr="002B0B63">
              <w:rPr>
                <w:color w:val="000000"/>
                <w:spacing w:val="6"/>
                <w:shd w:val="clear" w:color="auto" w:fill="FFFFFF"/>
              </w:rPr>
              <w:t>]</w:t>
            </w:r>
            <w:r>
              <w:rPr>
                <w:color w:val="000000"/>
                <w:spacing w:val="6"/>
                <w:shd w:val="clear" w:color="auto" w:fill="FFFFFF"/>
              </w:rPr>
              <w:t xml:space="preserve"> </w:t>
            </w:r>
            <w:r w:rsidRPr="00D40DE9">
              <w:rPr>
                <w:color w:val="000000"/>
                <w:spacing w:val="6"/>
                <w:shd w:val="clear" w:color="auto" w:fill="FFFFFF"/>
              </w:rPr>
              <w:t>В некоторых ва</w:t>
            </w:r>
            <w:r>
              <w:rPr>
                <w:color w:val="000000"/>
                <w:spacing w:val="6"/>
                <w:shd w:val="clear" w:color="auto" w:fill="FFFFFF"/>
              </w:rPr>
              <w:t>-</w:t>
            </w:r>
            <w:r w:rsidRPr="00D40DE9">
              <w:rPr>
                <w:color w:val="000000"/>
                <w:spacing w:val="6"/>
                <w:shd w:val="clear" w:color="auto" w:fill="FFFFFF"/>
              </w:rPr>
              <w:t>риантах осуществления ингибитор остеокластов, содержащей одну из ингредиентов или комбина</w:t>
            </w:r>
            <w:r>
              <w:rPr>
                <w:color w:val="000000"/>
                <w:spacing w:val="6"/>
                <w:shd w:val="clear" w:color="auto" w:fill="FFFFFF"/>
              </w:rPr>
              <w:t>-</w:t>
            </w:r>
            <w:r w:rsidRPr="00D40DE9">
              <w:rPr>
                <w:color w:val="000000"/>
                <w:spacing w:val="6"/>
                <w:shd w:val="clear" w:color="auto" w:fill="FFFFFF"/>
              </w:rPr>
              <w:t>цию этих ингредиентов в таблице Е ниже</w:t>
            </w:r>
            <w:r>
              <w:rPr>
                <w:color w:val="000000"/>
                <w:spacing w:val="6"/>
                <w:shd w:val="clear" w:color="auto" w:fill="FFFFFF"/>
              </w:rPr>
              <w:t>: а</w:t>
            </w:r>
            <w:r w:rsidRPr="00D40DE9">
              <w:rPr>
                <w:color w:val="000000"/>
                <w:spacing w:val="6"/>
                <w:shd w:val="clear" w:color="auto" w:fill="FFFFFF"/>
              </w:rPr>
              <w:t>ммони</w:t>
            </w:r>
            <w:r>
              <w:rPr>
                <w:color w:val="000000"/>
                <w:spacing w:val="6"/>
                <w:shd w:val="clear" w:color="auto" w:fill="FFFFFF"/>
              </w:rPr>
              <w:t>-</w:t>
            </w:r>
            <w:r w:rsidRPr="00D40DE9">
              <w:rPr>
                <w:color w:val="000000"/>
                <w:spacing w:val="6"/>
                <w:shd w:val="clear" w:color="auto" w:fill="FFFFFF"/>
              </w:rPr>
              <w:t xml:space="preserve">зированный глицирризин </w:t>
            </w:r>
            <w:r>
              <w:rPr>
                <w:color w:val="000000"/>
                <w:spacing w:val="6"/>
                <w:shd w:val="clear" w:color="auto" w:fill="FFFFFF"/>
              </w:rPr>
              <w:t>(с</w:t>
            </w:r>
            <w:r w:rsidRPr="00D40DE9">
              <w:rPr>
                <w:color w:val="000000"/>
                <w:spacing w:val="6"/>
                <w:shd w:val="clear" w:color="auto" w:fill="FFFFFF"/>
              </w:rPr>
              <w:t>олодк</w:t>
            </w:r>
            <w:r>
              <w:rPr>
                <w:color w:val="000000"/>
                <w:spacing w:val="6"/>
                <w:shd w:val="clear" w:color="auto" w:fill="FFFFFF"/>
              </w:rPr>
              <w:t>и),</w:t>
            </w:r>
            <w:r w:rsidRPr="00D40DE9">
              <w:rPr>
                <w:color w:val="000000"/>
                <w:spacing w:val="6"/>
                <w:shd w:val="clear" w:color="auto" w:fill="FFFFFF"/>
              </w:rPr>
              <w:t xml:space="preserve"> </w:t>
            </w:r>
            <w:r>
              <w:rPr>
                <w:color w:val="000000"/>
                <w:spacing w:val="6"/>
                <w:shd w:val="clear" w:color="auto" w:fill="FFFFFF"/>
              </w:rPr>
              <w:t>к</w:t>
            </w:r>
            <w:r w:rsidRPr="00D40DE9">
              <w:rPr>
                <w:color w:val="000000"/>
                <w:spacing w:val="6"/>
                <w:shd w:val="clear" w:color="auto" w:fill="FFFFFF"/>
              </w:rPr>
              <w:t>априловая кислота</w:t>
            </w:r>
            <w:r>
              <w:rPr>
                <w:color w:val="000000"/>
                <w:spacing w:val="6"/>
                <w:shd w:val="clear" w:color="auto" w:fill="FFFFFF"/>
              </w:rPr>
              <w:t>,</w:t>
            </w:r>
            <w:r w:rsidRPr="00D40DE9">
              <w:rPr>
                <w:color w:val="000000"/>
                <w:spacing w:val="6"/>
                <w:shd w:val="clear" w:color="auto" w:fill="FFFFFF"/>
              </w:rPr>
              <w:t xml:space="preserve"> </w:t>
            </w:r>
            <w:r>
              <w:rPr>
                <w:color w:val="000000"/>
                <w:spacing w:val="6"/>
                <w:shd w:val="clear" w:color="auto" w:fill="FFFFFF"/>
              </w:rPr>
              <w:t>о</w:t>
            </w:r>
            <w:r w:rsidRPr="00D40DE9">
              <w:rPr>
                <w:color w:val="000000"/>
                <w:spacing w:val="6"/>
                <w:shd w:val="clear" w:color="auto" w:fill="FFFFFF"/>
              </w:rPr>
              <w:t>лов</w:t>
            </w:r>
            <w:r>
              <w:rPr>
                <w:color w:val="000000"/>
                <w:spacing w:val="6"/>
                <w:shd w:val="clear" w:color="auto" w:fill="FFFFFF"/>
              </w:rPr>
              <w:t>а</w:t>
            </w:r>
            <w:r w:rsidRPr="00D40DE9">
              <w:rPr>
                <w:color w:val="000000"/>
                <w:spacing w:val="6"/>
                <w:shd w:val="clear" w:color="auto" w:fill="FFFFFF"/>
              </w:rPr>
              <w:t xml:space="preserve"> </w:t>
            </w:r>
            <w:r>
              <w:rPr>
                <w:color w:val="000000"/>
                <w:spacing w:val="6"/>
                <w:shd w:val="clear" w:color="auto" w:fill="FFFFFF"/>
              </w:rPr>
              <w:t>х</w:t>
            </w:r>
            <w:r w:rsidRPr="00D40DE9">
              <w:rPr>
                <w:color w:val="000000"/>
                <w:spacing w:val="6"/>
                <w:shd w:val="clear" w:color="auto" w:fill="FFFFFF"/>
              </w:rPr>
              <w:t>лорид</w:t>
            </w:r>
            <w:r>
              <w:rPr>
                <w:color w:val="000000"/>
                <w:spacing w:val="6"/>
                <w:shd w:val="clear" w:color="auto" w:fill="FFFFFF"/>
              </w:rPr>
              <w:t>,</w:t>
            </w:r>
            <w:r w:rsidRPr="00D40DE9">
              <w:rPr>
                <w:color w:val="000000"/>
                <w:spacing w:val="6"/>
                <w:shd w:val="clear" w:color="auto" w:fill="FFFFFF"/>
              </w:rPr>
              <w:t xml:space="preserve"> </w:t>
            </w:r>
            <w:r>
              <w:rPr>
                <w:color w:val="000000"/>
                <w:spacing w:val="6"/>
                <w:shd w:val="clear" w:color="auto" w:fill="FFFFFF"/>
              </w:rPr>
              <w:t>а</w:t>
            </w:r>
            <w:r w:rsidRPr="00D40DE9">
              <w:rPr>
                <w:color w:val="000000"/>
                <w:spacing w:val="6"/>
                <w:shd w:val="clear" w:color="auto" w:fill="FFFFFF"/>
              </w:rPr>
              <w:t>ммоний бикарбонат</w:t>
            </w:r>
            <w:r>
              <w:rPr>
                <w:color w:val="000000"/>
                <w:spacing w:val="6"/>
                <w:shd w:val="clear" w:color="auto" w:fill="FFFFFF"/>
              </w:rPr>
              <w:t xml:space="preserve"> и др.</w:t>
            </w:r>
            <w:r w:rsidRPr="00D40DE9">
              <w:rPr>
                <w:color w:val="000000"/>
                <w:spacing w:val="6"/>
                <w:shd w:val="clear" w:color="auto" w:fill="FFFFFF"/>
              </w:rPr>
              <w:t xml:space="preserve"> </w:t>
            </w:r>
          </w:p>
        </w:tc>
        <w:tc>
          <w:tcPr>
            <w:tcW w:w="2268" w:type="dxa"/>
            <w:tcBorders>
              <w:top w:val="single" w:sz="4" w:space="0" w:color="auto"/>
              <w:left w:val="single" w:sz="4" w:space="0" w:color="auto"/>
              <w:bottom w:val="single" w:sz="4" w:space="0" w:color="auto"/>
              <w:right w:val="single" w:sz="4" w:space="0" w:color="auto"/>
            </w:tcBorders>
          </w:tcPr>
          <w:p w:rsidR="00703AD6" w:rsidRPr="00186676" w:rsidRDefault="00703AD6" w:rsidP="00BD59E3">
            <w:pPr>
              <w:rPr>
                <w:bCs/>
                <w:color w:val="000000"/>
                <w:sz w:val="18"/>
                <w:szCs w:val="18"/>
                <w:shd w:val="clear" w:color="auto" w:fill="FFFFFF"/>
                <w:lang w:val="en-US"/>
              </w:rPr>
            </w:pPr>
            <w:r w:rsidRPr="00186676">
              <w:rPr>
                <w:bCs/>
                <w:color w:val="000000"/>
                <w:sz w:val="18"/>
                <w:szCs w:val="18"/>
                <w:shd w:val="clear" w:color="auto" w:fill="FFFFFF"/>
                <w:lang w:val="en-US"/>
              </w:rPr>
              <w:t>Tabuteau  Herriot</w:t>
            </w:r>
          </w:p>
          <w:p w:rsidR="009F083F" w:rsidRPr="00186676" w:rsidRDefault="009F083F" w:rsidP="00DB0E6D">
            <w:pPr>
              <w:rPr>
                <w:bCs/>
                <w:color w:val="000000"/>
                <w:sz w:val="18"/>
                <w:szCs w:val="18"/>
                <w:shd w:val="clear" w:color="auto" w:fill="FFFFFF"/>
                <w:lang w:val="en-US"/>
              </w:rPr>
            </w:pPr>
            <w:r w:rsidRPr="00186676">
              <w:rPr>
                <w:bCs/>
                <w:color w:val="000000"/>
                <w:sz w:val="18"/>
                <w:szCs w:val="18"/>
                <w:shd w:val="clear" w:color="auto" w:fill="FFFFFF"/>
                <w:lang w:val="en-US"/>
              </w:rPr>
              <w:t>(A</w:t>
            </w:r>
            <w:r w:rsidR="00DB0E6D">
              <w:rPr>
                <w:bCs/>
                <w:color w:val="000000"/>
                <w:sz w:val="18"/>
                <w:szCs w:val="18"/>
                <w:shd w:val="clear" w:color="auto" w:fill="FFFFFF"/>
                <w:lang w:val="en-US"/>
              </w:rPr>
              <w:t>ntecip</w:t>
            </w:r>
            <w:r w:rsidRPr="00186676">
              <w:rPr>
                <w:bCs/>
                <w:color w:val="000000"/>
                <w:sz w:val="18"/>
                <w:szCs w:val="18"/>
                <w:shd w:val="clear" w:color="auto" w:fill="FFFFFF"/>
                <w:lang w:val="en-US"/>
              </w:rPr>
              <w:t xml:space="preserve"> B</w:t>
            </w:r>
            <w:r w:rsidR="00DB0E6D">
              <w:rPr>
                <w:bCs/>
                <w:color w:val="000000"/>
                <w:sz w:val="18"/>
                <w:szCs w:val="18"/>
                <w:shd w:val="clear" w:color="auto" w:fill="FFFFFF"/>
                <w:lang w:val="en-US"/>
              </w:rPr>
              <w:t>ioventures</w:t>
            </w:r>
            <w:r w:rsidRPr="00186676">
              <w:rPr>
                <w:bCs/>
                <w:color w:val="000000"/>
                <w:sz w:val="18"/>
                <w:szCs w:val="18"/>
                <w:shd w:val="clear" w:color="auto" w:fill="FFFFFF"/>
                <w:lang w:val="en-US"/>
              </w:rPr>
              <w:t xml:space="preserve"> II LLC)</w:t>
            </w:r>
          </w:p>
        </w:tc>
      </w:tr>
      <w:tr w:rsidR="00701EF8"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701EF8" w:rsidRPr="00D74AFD" w:rsidRDefault="00CA3B4A" w:rsidP="002E301C">
            <w:pPr>
              <w:rPr>
                <w:sz w:val="20"/>
                <w:szCs w:val="20"/>
                <w:highlight w:val="yellow"/>
                <w:lang w:val="uk-UA"/>
              </w:rPr>
            </w:pPr>
            <w:r w:rsidRPr="00623AD0">
              <w:rPr>
                <w:sz w:val="20"/>
                <w:szCs w:val="20"/>
                <w:highlight w:val="yellow"/>
                <w:lang w:val="uk-UA"/>
              </w:rPr>
              <w:t>2.5</w:t>
            </w:r>
            <w:r w:rsidRPr="00623AD0">
              <w:rPr>
                <w:sz w:val="20"/>
                <w:szCs w:val="20"/>
                <w:highlight w:val="yellow"/>
              </w:rPr>
              <w:t>3</w:t>
            </w:r>
            <w:r w:rsidR="002E301C">
              <w:rPr>
                <w:sz w:val="20"/>
                <w:szCs w:val="20"/>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701EF8" w:rsidRPr="00186676" w:rsidRDefault="00CA3B4A" w:rsidP="00BD59E3">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701EF8" w:rsidRDefault="00701EF8" w:rsidP="00701EF8">
            <w:pPr>
              <w:rPr>
                <w:bCs/>
                <w:color w:val="000000"/>
                <w:shd w:val="clear" w:color="auto" w:fill="FFFFFF"/>
              </w:rPr>
            </w:pPr>
            <w:r>
              <w:rPr>
                <w:bCs/>
                <w:color w:val="000000"/>
                <w:shd w:val="clear" w:color="auto" w:fill="FFFFFF"/>
              </w:rPr>
              <w:t>Заявка</w:t>
            </w:r>
          </w:p>
          <w:p w:rsidR="00701EF8" w:rsidRDefault="00701EF8" w:rsidP="00BD59E3">
            <w:pPr>
              <w:rPr>
                <w:bCs/>
                <w:color w:val="000000"/>
                <w:spacing w:val="6"/>
                <w:shd w:val="clear" w:color="auto" w:fill="FFFFFF"/>
              </w:rPr>
            </w:pPr>
            <w:r w:rsidRPr="00701EF8">
              <w:rPr>
                <w:bCs/>
                <w:color w:val="000000"/>
                <w:spacing w:val="6"/>
                <w:shd w:val="clear" w:color="auto" w:fill="FFFFFF"/>
              </w:rPr>
              <w:t>20170128472</w:t>
            </w:r>
          </w:p>
          <w:p w:rsidR="00701EF8" w:rsidRPr="00701EF8" w:rsidRDefault="00701EF8" w:rsidP="00701EF8">
            <w:pPr>
              <w:rPr>
                <w:bCs/>
                <w:color w:val="000000"/>
                <w:spacing w:val="6"/>
                <w:shd w:val="clear" w:color="auto" w:fill="FFFFFF"/>
              </w:rPr>
            </w:pPr>
            <w:r w:rsidRPr="00701EF8">
              <w:rPr>
                <w:bCs/>
                <w:color w:val="000000"/>
                <w:spacing w:val="6"/>
                <w:shd w:val="clear" w:color="auto" w:fill="FFFFFF"/>
              </w:rPr>
              <w:t>А1</w:t>
            </w:r>
          </w:p>
          <w:p w:rsidR="00701EF8" w:rsidRPr="00701EF8" w:rsidRDefault="00701EF8" w:rsidP="00701EF8">
            <w:pPr>
              <w:rPr>
                <w:bCs/>
                <w:color w:val="000000"/>
                <w:spacing w:val="6"/>
                <w:shd w:val="clear" w:color="auto" w:fill="FFFFFF"/>
              </w:rPr>
            </w:pPr>
            <w:r w:rsidRPr="00701EF8">
              <w:rPr>
                <w:bCs/>
                <w:color w:val="000000"/>
                <w:spacing w:val="6"/>
                <w:shd w:val="clear" w:color="auto" w:fill="FFFFFF"/>
              </w:rPr>
              <w:t>11.05.17</w:t>
            </w:r>
          </w:p>
          <w:p w:rsidR="00701EF8" w:rsidRDefault="00701EF8" w:rsidP="00BD59E3">
            <w:pPr>
              <w:rPr>
                <w:bCs/>
                <w:color w:val="000000"/>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701EF8" w:rsidRPr="00D40DE9" w:rsidRDefault="00701EF8" w:rsidP="00701EF8">
            <w:pPr>
              <w:rPr>
                <w:bCs/>
                <w:color w:val="000000"/>
                <w:spacing w:val="6"/>
                <w:shd w:val="clear" w:color="auto" w:fill="FFFFFF"/>
              </w:rPr>
            </w:pPr>
            <w:r>
              <w:rPr>
                <w:bCs/>
                <w:color w:val="000000"/>
                <w:spacing w:val="6"/>
                <w:shd w:val="clear" w:color="auto" w:fill="FFFFFF"/>
              </w:rPr>
              <w:t>Применение</w:t>
            </w:r>
            <w:r w:rsidRPr="00701EF8">
              <w:rPr>
                <w:bCs/>
                <w:color w:val="000000"/>
                <w:spacing w:val="6"/>
                <w:shd w:val="clear" w:color="auto" w:fill="FFFFFF"/>
              </w:rPr>
              <w:t xml:space="preserve"> </w:t>
            </w:r>
            <w:r>
              <w:rPr>
                <w:bCs/>
                <w:color w:val="000000"/>
                <w:spacing w:val="6"/>
                <w:shd w:val="clear" w:color="auto" w:fill="FFFFFF"/>
              </w:rPr>
              <w:t>з</w:t>
            </w:r>
            <w:r w:rsidRPr="00701EF8">
              <w:rPr>
                <w:bCs/>
                <w:color w:val="000000"/>
                <w:spacing w:val="6"/>
                <w:shd w:val="clear" w:color="auto" w:fill="FFFFFF"/>
              </w:rPr>
              <w:t>оледроновой кислоты для лечения боли, связанной с анкилозирующим спондилитом</w:t>
            </w:r>
          </w:p>
        </w:tc>
        <w:tc>
          <w:tcPr>
            <w:tcW w:w="5812" w:type="dxa"/>
            <w:tcBorders>
              <w:top w:val="single" w:sz="4" w:space="0" w:color="auto"/>
              <w:left w:val="single" w:sz="4" w:space="0" w:color="auto"/>
              <w:bottom w:val="single" w:sz="4" w:space="0" w:color="auto"/>
              <w:right w:val="single" w:sz="4" w:space="0" w:color="auto"/>
            </w:tcBorders>
          </w:tcPr>
          <w:p w:rsidR="00701EF8" w:rsidRPr="00D40DE9" w:rsidRDefault="00701EF8" w:rsidP="00BD59E3">
            <w:pPr>
              <w:spacing w:before="100" w:beforeAutospacing="1" w:after="100" w:afterAutospacing="1"/>
              <w:rPr>
                <w:color w:val="000000"/>
                <w:spacing w:val="6"/>
                <w:shd w:val="clear" w:color="auto" w:fill="FFFFFF"/>
              </w:rPr>
            </w:pPr>
            <w:r w:rsidRPr="00701EF8">
              <w:rPr>
                <w:color w:val="000000"/>
                <w:spacing w:val="6"/>
                <w:shd w:val="clear" w:color="auto" w:fill="FFFFFF"/>
              </w:rPr>
              <w:t>Пероральные лекарственные формы ингибиторов остеокластов, такие как азотсодержащие бисфос</w:t>
            </w:r>
            <w:r>
              <w:rPr>
                <w:color w:val="000000"/>
                <w:spacing w:val="6"/>
                <w:shd w:val="clear" w:color="auto" w:fill="FFFFFF"/>
              </w:rPr>
              <w:t>-</w:t>
            </w:r>
            <w:r w:rsidRPr="00701EF8">
              <w:rPr>
                <w:color w:val="000000"/>
                <w:spacing w:val="6"/>
                <w:shd w:val="clear" w:color="auto" w:fill="FFFFFF"/>
              </w:rPr>
              <w:t>фонаты, такие как золедроновая кислота в кис</w:t>
            </w:r>
            <w:r>
              <w:rPr>
                <w:color w:val="000000"/>
                <w:spacing w:val="6"/>
                <w:shd w:val="clear" w:color="auto" w:fill="FFFFFF"/>
              </w:rPr>
              <w:t>-</w:t>
            </w:r>
            <w:r w:rsidRPr="00701EF8">
              <w:rPr>
                <w:color w:val="000000"/>
                <w:spacing w:val="6"/>
                <w:shd w:val="clear" w:color="auto" w:fill="FFFFFF"/>
              </w:rPr>
              <w:t>лотной или солевой форме, могут быть использо</w:t>
            </w:r>
            <w:r>
              <w:rPr>
                <w:color w:val="000000"/>
                <w:spacing w:val="6"/>
                <w:shd w:val="clear" w:color="auto" w:fill="FFFFFF"/>
              </w:rPr>
              <w:t>-</w:t>
            </w:r>
            <w:r w:rsidRPr="00701EF8">
              <w:rPr>
                <w:color w:val="000000"/>
                <w:spacing w:val="6"/>
                <w:shd w:val="clear" w:color="auto" w:fill="FFFFFF"/>
              </w:rPr>
              <w:t>ваны для лечения или облегчения боли или связан</w:t>
            </w:r>
            <w:r>
              <w:rPr>
                <w:color w:val="000000"/>
                <w:spacing w:val="6"/>
                <w:shd w:val="clear" w:color="auto" w:fill="FFFFFF"/>
              </w:rPr>
              <w:t>-</w:t>
            </w:r>
            <w:r w:rsidRPr="00701EF8">
              <w:rPr>
                <w:color w:val="000000"/>
                <w:spacing w:val="6"/>
                <w:shd w:val="clear" w:color="auto" w:fill="FFFFFF"/>
              </w:rPr>
              <w:t>ных с ней состояний</w:t>
            </w:r>
            <w:r>
              <w:rPr>
                <w:color w:val="000000"/>
                <w:spacing w:val="6"/>
                <w:shd w:val="clear" w:color="auto" w:fill="FFFFFF"/>
              </w:rPr>
              <w:t>.</w:t>
            </w:r>
            <w:r w:rsidRPr="002B0B63">
              <w:rPr>
                <w:color w:val="000000"/>
                <w:spacing w:val="6"/>
                <w:shd w:val="clear" w:color="auto" w:fill="FFFFFF"/>
              </w:rPr>
              <w:t xml:space="preserve"> [</w:t>
            </w:r>
            <w:r>
              <w:rPr>
                <w:color w:val="000000"/>
                <w:spacing w:val="6"/>
                <w:shd w:val="clear" w:color="auto" w:fill="FFFFFF"/>
              </w:rPr>
              <w:t>0225</w:t>
            </w:r>
            <w:r w:rsidRPr="002B0B63">
              <w:rPr>
                <w:color w:val="000000"/>
                <w:spacing w:val="6"/>
                <w:shd w:val="clear" w:color="auto" w:fill="FFFFFF"/>
              </w:rPr>
              <w:t>]</w:t>
            </w:r>
            <w:r>
              <w:rPr>
                <w:color w:val="000000"/>
                <w:spacing w:val="6"/>
                <w:shd w:val="clear" w:color="auto" w:fill="FFFFFF"/>
              </w:rPr>
              <w:t xml:space="preserve"> </w:t>
            </w:r>
            <w:r w:rsidRPr="00D40DE9">
              <w:rPr>
                <w:color w:val="000000"/>
                <w:spacing w:val="6"/>
                <w:shd w:val="clear" w:color="auto" w:fill="FFFFFF"/>
              </w:rPr>
              <w:t>В некоторых ва</w:t>
            </w:r>
            <w:r>
              <w:rPr>
                <w:color w:val="000000"/>
                <w:spacing w:val="6"/>
                <w:shd w:val="clear" w:color="auto" w:fill="FFFFFF"/>
              </w:rPr>
              <w:t>-</w:t>
            </w:r>
            <w:r w:rsidRPr="00D40DE9">
              <w:rPr>
                <w:color w:val="000000"/>
                <w:spacing w:val="6"/>
                <w:shd w:val="clear" w:color="auto" w:fill="FFFFFF"/>
              </w:rPr>
              <w:t>риан</w:t>
            </w:r>
            <w:r>
              <w:rPr>
                <w:color w:val="000000"/>
                <w:spacing w:val="6"/>
                <w:shd w:val="clear" w:color="auto" w:fill="FFFFFF"/>
              </w:rPr>
              <w:t>-</w:t>
            </w:r>
            <w:r w:rsidRPr="00D40DE9">
              <w:rPr>
                <w:color w:val="000000"/>
                <w:spacing w:val="6"/>
                <w:shd w:val="clear" w:color="auto" w:fill="FFFFFF"/>
              </w:rPr>
              <w:t>тах осуществления ингибитор остеокластов, содер</w:t>
            </w:r>
            <w:r>
              <w:rPr>
                <w:color w:val="000000"/>
                <w:spacing w:val="6"/>
                <w:shd w:val="clear" w:color="auto" w:fill="FFFFFF"/>
              </w:rPr>
              <w:t>-</w:t>
            </w:r>
            <w:r w:rsidRPr="00D40DE9">
              <w:rPr>
                <w:color w:val="000000"/>
                <w:spacing w:val="6"/>
                <w:shd w:val="clear" w:color="auto" w:fill="FFFFFF"/>
              </w:rPr>
              <w:t>жащей одну из ингредиентов или комбинацию этих ингредиентов в таблице Е ниже</w:t>
            </w:r>
            <w:r>
              <w:rPr>
                <w:color w:val="000000"/>
                <w:spacing w:val="6"/>
                <w:shd w:val="clear" w:color="auto" w:fill="FFFFFF"/>
              </w:rPr>
              <w:t>: а</w:t>
            </w:r>
            <w:r w:rsidRPr="00D40DE9">
              <w:rPr>
                <w:color w:val="000000"/>
                <w:spacing w:val="6"/>
                <w:shd w:val="clear" w:color="auto" w:fill="FFFFFF"/>
              </w:rPr>
              <w:t>ммонизирован</w:t>
            </w:r>
            <w:r>
              <w:rPr>
                <w:color w:val="000000"/>
                <w:spacing w:val="6"/>
                <w:shd w:val="clear" w:color="auto" w:fill="FFFFFF"/>
              </w:rPr>
              <w:t>-</w:t>
            </w:r>
            <w:r w:rsidRPr="00D40DE9">
              <w:rPr>
                <w:color w:val="000000"/>
                <w:spacing w:val="6"/>
                <w:shd w:val="clear" w:color="auto" w:fill="FFFFFF"/>
              </w:rPr>
              <w:t xml:space="preserve">ный глицирризин </w:t>
            </w:r>
            <w:r>
              <w:rPr>
                <w:color w:val="000000"/>
                <w:spacing w:val="6"/>
                <w:shd w:val="clear" w:color="auto" w:fill="FFFFFF"/>
              </w:rPr>
              <w:t>(с</w:t>
            </w:r>
            <w:r w:rsidRPr="00D40DE9">
              <w:rPr>
                <w:color w:val="000000"/>
                <w:spacing w:val="6"/>
                <w:shd w:val="clear" w:color="auto" w:fill="FFFFFF"/>
              </w:rPr>
              <w:t>олодк</w:t>
            </w:r>
            <w:r>
              <w:rPr>
                <w:color w:val="000000"/>
                <w:spacing w:val="6"/>
                <w:shd w:val="clear" w:color="auto" w:fill="FFFFFF"/>
              </w:rPr>
              <w:t>и),</w:t>
            </w:r>
            <w:r w:rsidRPr="00D40DE9">
              <w:rPr>
                <w:color w:val="000000"/>
                <w:spacing w:val="6"/>
                <w:shd w:val="clear" w:color="auto" w:fill="FFFFFF"/>
              </w:rPr>
              <w:t xml:space="preserve"> </w:t>
            </w:r>
            <w:r>
              <w:rPr>
                <w:color w:val="000000"/>
                <w:spacing w:val="6"/>
                <w:shd w:val="clear" w:color="auto" w:fill="FFFFFF"/>
              </w:rPr>
              <w:t>к</w:t>
            </w:r>
            <w:r w:rsidRPr="00D40DE9">
              <w:rPr>
                <w:color w:val="000000"/>
                <w:spacing w:val="6"/>
                <w:shd w:val="clear" w:color="auto" w:fill="FFFFFF"/>
              </w:rPr>
              <w:t>априловая кислота</w:t>
            </w:r>
            <w:r>
              <w:rPr>
                <w:color w:val="000000"/>
                <w:spacing w:val="6"/>
                <w:shd w:val="clear" w:color="auto" w:fill="FFFFFF"/>
              </w:rPr>
              <w:t>,</w:t>
            </w:r>
            <w:r w:rsidRPr="00D40DE9">
              <w:rPr>
                <w:color w:val="000000"/>
                <w:spacing w:val="6"/>
                <w:shd w:val="clear" w:color="auto" w:fill="FFFFFF"/>
              </w:rPr>
              <w:t xml:space="preserve"> </w:t>
            </w:r>
            <w:r>
              <w:rPr>
                <w:color w:val="000000"/>
                <w:spacing w:val="6"/>
                <w:shd w:val="clear" w:color="auto" w:fill="FFFFFF"/>
              </w:rPr>
              <w:t>о</w:t>
            </w:r>
            <w:r w:rsidRPr="00D40DE9">
              <w:rPr>
                <w:color w:val="000000"/>
                <w:spacing w:val="6"/>
                <w:shd w:val="clear" w:color="auto" w:fill="FFFFFF"/>
              </w:rPr>
              <w:t>лов</w:t>
            </w:r>
            <w:r>
              <w:rPr>
                <w:color w:val="000000"/>
                <w:spacing w:val="6"/>
                <w:shd w:val="clear" w:color="auto" w:fill="FFFFFF"/>
              </w:rPr>
              <w:t>а</w:t>
            </w:r>
            <w:r w:rsidRPr="00D40DE9">
              <w:rPr>
                <w:color w:val="000000"/>
                <w:spacing w:val="6"/>
                <w:shd w:val="clear" w:color="auto" w:fill="FFFFFF"/>
              </w:rPr>
              <w:t xml:space="preserve"> </w:t>
            </w:r>
            <w:r>
              <w:rPr>
                <w:color w:val="000000"/>
                <w:spacing w:val="6"/>
                <w:shd w:val="clear" w:color="auto" w:fill="FFFFFF"/>
              </w:rPr>
              <w:t>х</w:t>
            </w:r>
            <w:r w:rsidRPr="00D40DE9">
              <w:rPr>
                <w:color w:val="000000"/>
                <w:spacing w:val="6"/>
                <w:shd w:val="clear" w:color="auto" w:fill="FFFFFF"/>
              </w:rPr>
              <w:t>лорид</w:t>
            </w:r>
            <w:r>
              <w:rPr>
                <w:color w:val="000000"/>
                <w:spacing w:val="6"/>
                <w:shd w:val="clear" w:color="auto" w:fill="FFFFFF"/>
              </w:rPr>
              <w:t>,</w:t>
            </w:r>
            <w:r w:rsidRPr="00D40DE9">
              <w:rPr>
                <w:color w:val="000000"/>
                <w:spacing w:val="6"/>
                <w:shd w:val="clear" w:color="auto" w:fill="FFFFFF"/>
              </w:rPr>
              <w:t xml:space="preserve"> </w:t>
            </w:r>
            <w:r>
              <w:rPr>
                <w:color w:val="000000"/>
                <w:spacing w:val="6"/>
                <w:shd w:val="clear" w:color="auto" w:fill="FFFFFF"/>
              </w:rPr>
              <w:t>а</w:t>
            </w:r>
            <w:r w:rsidRPr="00D40DE9">
              <w:rPr>
                <w:color w:val="000000"/>
                <w:spacing w:val="6"/>
                <w:shd w:val="clear" w:color="auto" w:fill="FFFFFF"/>
              </w:rPr>
              <w:t>ммоний бикарбонат</w:t>
            </w:r>
            <w:r>
              <w:rPr>
                <w:color w:val="000000"/>
                <w:spacing w:val="6"/>
                <w:shd w:val="clear" w:color="auto" w:fill="FFFFFF"/>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701EF8" w:rsidRPr="00186676" w:rsidRDefault="00701EF8" w:rsidP="00701EF8">
            <w:pPr>
              <w:rPr>
                <w:bCs/>
                <w:color w:val="000000"/>
                <w:sz w:val="18"/>
                <w:szCs w:val="18"/>
                <w:shd w:val="clear" w:color="auto" w:fill="FFFFFF"/>
                <w:lang w:val="en-US"/>
              </w:rPr>
            </w:pPr>
            <w:r w:rsidRPr="00186676">
              <w:rPr>
                <w:bCs/>
                <w:color w:val="000000"/>
                <w:sz w:val="18"/>
                <w:szCs w:val="18"/>
                <w:shd w:val="clear" w:color="auto" w:fill="FFFFFF"/>
                <w:lang w:val="en-US"/>
              </w:rPr>
              <w:t>Tabuteau  Herriot</w:t>
            </w:r>
          </w:p>
          <w:p w:rsidR="00701EF8" w:rsidRPr="00186676" w:rsidRDefault="00DB0E6D" w:rsidP="00701EF8">
            <w:pPr>
              <w:rPr>
                <w:bCs/>
                <w:color w:val="000000"/>
                <w:sz w:val="18"/>
                <w:szCs w:val="18"/>
                <w:shd w:val="clear" w:color="auto" w:fill="FFFFFF"/>
                <w:lang w:val="en-US"/>
              </w:rPr>
            </w:pPr>
            <w:r w:rsidRPr="00186676">
              <w:rPr>
                <w:bCs/>
                <w:color w:val="000000"/>
                <w:sz w:val="18"/>
                <w:szCs w:val="18"/>
                <w:shd w:val="clear" w:color="auto" w:fill="FFFFFF"/>
                <w:lang w:val="en-US"/>
              </w:rPr>
              <w:t>(A</w:t>
            </w:r>
            <w:r>
              <w:rPr>
                <w:bCs/>
                <w:color w:val="000000"/>
                <w:sz w:val="18"/>
                <w:szCs w:val="18"/>
                <w:shd w:val="clear" w:color="auto" w:fill="FFFFFF"/>
                <w:lang w:val="en-US"/>
              </w:rPr>
              <w:t>ntecip</w:t>
            </w:r>
            <w:r w:rsidRPr="00186676">
              <w:rPr>
                <w:bCs/>
                <w:color w:val="000000"/>
                <w:sz w:val="18"/>
                <w:szCs w:val="18"/>
                <w:shd w:val="clear" w:color="auto" w:fill="FFFFFF"/>
                <w:lang w:val="en-US"/>
              </w:rPr>
              <w:t xml:space="preserve"> B</w:t>
            </w:r>
            <w:r>
              <w:rPr>
                <w:bCs/>
                <w:color w:val="000000"/>
                <w:sz w:val="18"/>
                <w:szCs w:val="18"/>
                <w:shd w:val="clear" w:color="auto" w:fill="FFFFFF"/>
                <w:lang w:val="en-US"/>
              </w:rPr>
              <w:t>ioventures</w:t>
            </w:r>
            <w:r w:rsidRPr="00186676">
              <w:rPr>
                <w:bCs/>
                <w:color w:val="000000"/>
                <w:sz w:val="18"/>
                <w:szCs w:val="18"/>
                <w:shd w:val="clear" w:color="auto" w:fill="FFFFFF"/>
                <w:lang w:val="en-US"/>
              </w:rPr>
              <w:t xml:space="preserve"> II LLC)</w:t>
            </w:r>
          </w:p>
        </w:tc>
      </w:tr>
      <w:tr w:rsidR="00BD59E3"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D59E3" w:rsidRPr="00D74AFD" w:rsidRDefault="00CA3B4A" w:rsidP="002E301C">
            <w:pPr>
              <w:rPr>
                <w:sz w:val="20"/>
                <w:szCs w:val="20"/>
                <w:highlight w:val="yellow"/>
                <w:lang w:val="uk-UA"/>
              </w:rPr>
            </w:pPr>
            <w:r w:rsidRPr="00623AD0">
              <w:rPr>
                <w:sz w:val="20"/>
                <w:szCs w:val="20"/>
                <w:highlight w:val="yellow"/>
                <w:lang w:val="uk-UA"/>
              </w:rPr>
              <w:t>2.5</w:t>
            </w:r>
            <w:r w:rsidRPr="00623AD0">
              <w:rPr>
                <w:sz w:val="20"/>
                <w:szCs w:val="20"/>
                <w:highlight w:val="yellow"/>
              </w:rPr>
              <w:t>3</w:t>
            </w:r>
            <w:r w:rsidR="002E301C">
              <w:rPr>
                <w:sz w:val="20"/>
                <w:szCs w:val="20"/>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BD59E3" w:rsidRPr="00186676" w:rsidRDefault="00CA3B4A" w:rsidP="00BD59E3">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0E433E" w:rsidRDefault="000E433E" w:rsidP="000E433E">
            <w:pPr>
              <w:rPr>
                <w:bCs/>
                <w:color w:val="000000"/>
                <w:shd w:val="clear" w:color="auto" w:fill="FFFFFF"/>
              </w:rPr>
            </w:pPr>
            <w:r>
              <w:rPr>
                <w:bCs/>
                <w:color w:val="000000"/>
                <w:shd w:val="clear" w:color="auto" w:fill="FFFFFF"/>
              </w:rPr>
              <w:t>Заявка</w:t>
            </w:r>
          </w:p>
          <w:p w:rsidR="00BD59E3" w:rsidRDefault="00BD59E3" w:rsidP="00701EF8">
            <w:pPr>
              <w:rPr>
                <w:bCs/>
                <w:color w:val="000000"/>
                <w:spacing w:val="6"/>
                <w:shd w:val="clear" w:color="auto" w:fill="FFFFFF"/>
                <w:lang w:val="en-US"/>
              </w:rPr>
            </w:pPr>
            <w:r w:rsidRPr="00BD59E3">
              <w:rPr>
                <w:bCs/>
                <w:color w:val="000000"/>
                <w:spacing w:val="6"/>
                <w:shd w:val="clear" w:color="auto" w:fill="FFFFFF"/>
              </w:rPr>
              <w:t>20170128475</w:t>
            </w:r>
          </w:p>
          <w:p w:rsidR="000E433E" w:rsidRPr="00701EF8" w:rsidRDefault="000E433E" w:rsidP="000E433E">
            <w:pPr>
              <w:rPr>
                <w:bCs/>
                <w:color w:val="000000"/>
                <w:spacing w:val="6"/>
                <w:shd w:val="clear" w:color="auto" w:fill="FFFFFF"/>
              </w:rPr>
            </w:pPr>
            <w:r w:rsidRPr="00701EF8">
              <w:rPr>
                <w:bCs/>
                <w:color w:val="000000"/>
                <w:spacing w:val="6"/>
                <w:shd w:val="clear" w:color="auto" w:fill="FFFFFF"/>
              </w:rPr>
              <w:t>А1</w:t>
            </w:r>
          </w:p>
          <w:p w:rsidR="000E433E" w:rsidRPr="00701EF8" w:rsidRDefault="000E433E" w:rsidP="000E433E">
            <w:pPr>
              <w:rPr>
                <w:bCs/>
                <w:color w:val="000000"/>
                <w:spacing w:val="6"/>
                <w:shd w:val="clear" w:color="auto" w:fill="FFFFFF"/>
              </w:rPr>
            </w:pPr>
            <w:r w:rsidRPr="00701EF8">
              <w:rPr>
                <w:bCs/>
                <w:color w:val="000000"/>
                <w:spacing w:val="6"/>
                <w:shd w:val="clear" w:color="auto" w:fill="FFFFFF"/>
              </w:rPr>
              <w:t>11.05.17</w:t>
            </w:r>
          </w:p>
          <w:p w:rsidR="000E433E" w:rsidRPr="000E433E" w:rsidRDefault="000E433E" w:rsidP="00701EF8">
            <w:pPr>
              <w:rPr>
                <w:bCs/>
                <w:color w:val="000000"/>
                <w:shd w:val="clear" w:color="auto" w:fill="FFFFFF"/>
                <w:lang w:val="en-US"/>
              </w:rPr>
            </w:pPr>
          </w:p>
        </w:tc>
        <w:tc>
          <w:tcPr>
            <w:tcW w:w="3544" w:type="dxa"/>
            <w:tcBorders>
              <w:top w:val="single" w:sz="4" w:space="0" w:color="auto"/>
              <w:left w:val="single" w:sz="4" w:space="0" w:color="auto"/>
              <w:bottom w:val="single" w:sz="4" w:space="0" w:color="auto"/>
              <w:right w:val="single" w:sz="4" w:space="0" w:color="auto"/>
            </w:tcBorders>
          </w:tcPr>
          <w:p w:rsidR="00BD59E3" w:rsidRDefault="00BD59E3" w:rsidP="000E433E">
            <w:pPr>
              <w:rPr>
                <w:bCs/>
                <w:color w:val="000000"/>
                <w:spacing w:val="6"/>
                <w:shd w:val="clear" w:color="auto" w:fill="FFFFFF"/>
              </w:rPr>
            </w:pPr>
            <w:r w:rsidRPr="00BD59E3">
              <w:rPr>
                <w:bCs/>
                <w:color w:val="000000"/>
                <w:spacing w:val="6"/>
                <w:shd w:val="clear" w:color="auto" w:fill="FFFFFF"/>
              </w:rPr>
              <w:t xml:space="preserve"> С</w:t>
            </w:r>
            <w:r w:rsidR="000E433E">
              <w:rPr>
                <w:bCs/>
                <w:color w:val="000000"/>
                <w:spacing w:val="6"/>
                <w:shd w:val="clear" w:color="auto" w:fill="FFFFFF"/>
              </w:rPr>
              <w:t>остав и методы предотвра-щения и</w:t>
            </w:r>
            <w:r w:rsidRPr="00BD59E3">
              <w:rPr>
                <w:bCs/>
                <w:color w:val="000000"/>
                <w:spacing w:val="6"/>
                <w:shd w:val="clear" w:color="auto" w:fill="FFFFFF"/>
              </w:rPr>
              <w:t xml:space="preserve"> </w:t>
            </w:r>
            <w:r>
              <w:rPr>
                <w:bCs/>
                <w:color w:val="000000"/>
                <w:spacing w:val="6"/>
                <w:shd w:val="clear" w:color="auto" w:fill="FFFFFF"/>
              </w:rPr>
              <w:t>очистки</w:t>
            </w:r>
            <w:r w:rsidRPr="00BD59E3">
              <w:rPr>
                <w:bCs/>
                <w:color w:val="000000"/>
                <w:spacing w:val="6"/>
                <w:shd w:val="clear" w:color="auto" w:fill="FFFFFF"/>
              </w:rPr>
              <w:t xml:space="preserve"> </w:t>
            </w:r>
            <w:r w:rsidR="000E433E">
              <w:rPr>
                <w:bCs/>
                <w:color w:val="000000"/>
                <w:spacing w:val="6"/>
                <w:shd w:val="clear" w:color="auto" w:fill="FFFFFF"/>
              </w:rPr>
              <w:t>органиче-ской травмы и</w:t>
            </w:r>
            <w:r w:rsidRPr="00BD59E3">
              <w:rPr>
                <w:bCs/>
                <w:color w:val="000000"/>
                <w:spacing w:val="6"/>
                <w:shd w:val="clear" w:color="auto" w:fill="FFFFFF"/>
              </w:rPr>
              <w:t xml:space="preserve"> /</w:t>
            </w:r>
            <w:r w:rsidR="000E433E">
              <w:rPr>
                <w:bCs/>
                <w:color w:val="000000"/>
                <w:spacing w:val="6"/>
                <w:shd w:val="clear" w:color="auto" w:fill="FFFFFF"/>
              </w:rPr>
              <w:t>или дисфунк-ции</w:t>
            </w:r>
          </w:p>
        </w:tc>
        <w:tc>
          <w:tcPr>
            <w:tcW w:w="5812" w:type="dxa"/>
            <w:tcBorders>
              <w:top w:val="single" w:sz="4" w:space="0" w:color="auto"/>
              <w:left w:val="single" w:sz="4" w:space="0" w:color="auto"/>
              <w:bottom w:val="single" w:sz="4" w:space="0" w:color="auto"/>
              <w:right w:val="single" w:sz="4" w:space="0" w:color="auto"/>
            </w:tcBorders>
          </w:tcPr>
          <w:p w:rsidR="00BD59E3" w:rsidRPr="00701EF8" w:rsidRDefault="00BD59E3" w:rsidP="00BD59E3">
            <w:pPr>
              <w:spacing w:before="100" w:beforeAutospacing="1" w:after="100" w:afterAutospacing="1"/>
              <w:rPr>
                <w:color w:val="000000"/>
                <w:spacing w:val="6"/>
                <w:shd w:val="clear" w:color="auto" w:fill="FFFFFF"/>
              </w:rPr>
            </w:pPr>
            <w:r>
              <w:rPr>
                <w:color w:val="000000"/>
                <w:spacing w:val="6"/>
                <w:shd w:val="clear" w:color="auto" w:fill="FFFFFF"/>
              </w:rPr>
              <w:t>П.</w:t>
            </w:r>
            <w:r>
              <w:t xml:space="preserve"> </w:t>
            </w:r>
            <w:r w:rsidRPr="00BD59E3">
              <w:rPr>
                <w:color w:val="000000"/>
                <w:spacing w:val="6"/>
                <w:shd w:val="clear" w:color="auto" w:fill="FFFFFF"/>
              </w:rPr>
              <w:t>4. Способ по п.1, в котором ингибитор щелевого соединения представляет собой по меньшей мере один из 2-аминоэтоксидифенилбората (2APB), ди</w:t>
            </w:r>
            <w:r w:rsidR="002E301C">
              <w:rPr>
                <w:color w:val="000000"/>
                <w:spacing w:val="6"/>
                <w:shd w:val="clear" w:color="auto" w:fill="FFFFFF"/>
              </w:rPr>
              <w:t>-</w:t>
            </w:r>
            <w:r w:rsidRPr="00BD59E3">
              <w:rPr>
                <w:color w:val="000000"/>
                <w:spacing w:val="6"/>
                <w:shd w:val="clear" w:color="auto" w:fill="FFFFFF"/>
              </w:rPr>
              <w:t>фенилборный ангидрид (DPBA), фенитоин, дифен</w:t>
            </w:r>
            <w:r w:rsidR="002E301C">
              <w:rPr>
                <w:color w:val="000000"/>
                <w:spacing w:val="6"/>
                <w:shd w:val="clear" w:color="auto" w:fill="FFFFFF"/>
              </w:rPr>
              <w:t>-</w:t>
            </w:r>
            <w:r w:rsidRPr="00BD59E3">
              <w:rPr>
                <w:color w:val="000000"/>
                <w:spacing w:val="6"/>
                <w:shd w:val="clear" w:color="auto" w:fill="FFFFFF"/>
              </w:rPr>
              <w:t xml:space="preserve">гидрамин (DPDM), DPTTD, 18-глицирретиновую </w:t>
            </w:r>
            <w:r w:rsidRPr="00BD59E3">
              <w:rPr>
                <w:color w:val="000000"/>
                <w:spacing w:val="6"/>
                <w:shd w:val="clear" w:color="auto" w:fill="FFFFFF"/>
              </w:rPr>
              <w:lastRenderedPageBreak/>
              <w:t>кислоту (GA), глицирризиновая кислота (GA), де</w:t>
            </w:r>
            <w:r w:rsidR="002E301C">
              <w:rPr>
                <w:color w:val="000000"/>
                <w:spacing w:val="6"/>
                <w:shd w:val="clear" w:color="auto" w:fill="FFFFFF"/>
              </w:rPr>
              <w:t>-</w:t>
            </w:r>
            <w:r w:rsidRPr="00BD59E3">
              <w:rPr>
                <w:color w:val="000000"/>
                <w:spacing w:val="6"/>
                <w:shd w:val="clear" w:color="auto" w:fill="FFFFFF"/>
              </w:rPr>
              <w:t>глициризинизированная лакричная кислота (DGL), карбеноксолон,</w:t>
            </w:r>
            <w:r>
              <w:rPr>
                <w:color w:val="000000"/>
                <w:spacing w:val="6"/>
                <w:shd w:val="clear" w:color="auto" w:fill="FFFFFF"/>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BD59E3" w:rsidRPr="00186676" w:rsidRDefault="00BD59E3" w:rsidP="00701EF8">
            <w:pPr>
              <w:rPr>
                <w:rStyle w:val="apple-converted-space"/>
                <w:sz w:val="18"/>
                <w:szCs w:val="18"/>
                <w:shd w:val="clear" w:color="auto" w:fill="FFFFFF"/>
                <w:lang w:val="en-US"/>
              </w:rPr>
            </w:pPr>
            <w:r w:rsidRPr="00BD59E3">
              <w:rPr>
                <w:bCs/>
                <w:color w:val="000000"/>
                <w:sz w:val="18"/>
                <w:szCs w:val="18"/>
                <w:shd w:val="clear" w:color="auto" w:fill="FFFFFF"/>
                <w:lang w:val="en-US"/>
              </w:rPr>
              <w:lastRenderedPageBreak/>
              <w:t>Patel Suraj J.</w:t>
            </w:r>
            <w:r w:rsidRPr="00BD59E3">
              <w:rPr>
                <w:rStyle w:val="apple-converted-space"/>
                <w:sz w:val="18"/>
                <w:szCs w:val="18"/>
                <w:shd w:val="clear" w:color="auto" w:fill="FFFFFF"/>
                <w:lang w:val="en-US"/>
              </w:rPr>
              <w:t> </w:t>
            </w:r>
            <w:r w:rsidRPr="00BD59E3">
              <w:rPr>
                <w:rStyle w:val="apple-converted-space"/>
                <w:sz w:val="18"/>
                <w:szCs w:val="18"/>
                <w:shd w:val="clear" w:color="auto" w:fill="FFFFFF"/>
              </w:rPr>
              <w:t>и</w:t>
            </w:r>
            <w:r w:rsidRPr="00BD59E3">
              <w:rPr>
                <w:rStyle w:val="apple-converted-space"/>
                <w:sz w:val="18"/>
                <w:szCs w:val="18"/>
                <w:shd w:val="clear" w:color="auto" w:fill="FFFFFF"/>
                <w:lang w:val="en-US"/>
              </w:rPr>
              <w:t xml:space="preserve"> </w:t>
            </w:r>
            <w:r w:rsidRPr="00BD59E3">
              <w:rPr>
                <w:rStyle w:val="apple-converted-space"/>
                <w:sz w:val="18"/>
                <w:szCs w:val="18"/>
                <w:shd w:val="clear" w:color="auto" w:fill="FFFFFF"/>
              </w:rPr>
              <w:t>др</w:t>
            </w:r>
            <w:r w:rsidRPr="00BD59E3">
              <w:rPr>
                <w:rStyle w:val="apple-converted-space"/>
                <w:sz w:val="18"/>
                <w:szCs w:val="18"/>
                <w:shd w:val="clear" w:color="auto" w:fill="FFFFFF"/>
                <w:lang w:val="en-US"/>
              </w:rPr>
              <w:t>.</w:t>
            </w:r>
          </w:p>
          <w:p w:rsidR="00BD59E3" w:rsidRPr="00BD59E3" w:rsidRDefault="00BD59E3" w:rsidP="00DB0E6D">
            <w:pPr>
              <w:rPr>
                <w:bCs/>
                <w:color w:val="000000"/>
                <w:sz w:val="18"/>
                <w:szCs w:val="18"/>
                <w:shd w:val="clear" w:color="auto" w:fill="FFFFFF"/>
                <w:lang w:val="en-US"/>
              </w:rPr>
            </w:pPr>
            <w:r w:rsidRPr="00BD59E3">
              <w:rPr>
                <w:rStyle w:val="apple-converted-space"/>
                <w:sz w:val="18"/>
                <w:szCs w:val="18"/>
                <w:shd w:val="clear" w:color="auto" w:fill="FFFFFF"/>
                <w:lang w:val="en-US"/>
              </w:rPr>
              <w:t>(</w:t>
            </w:r>
            <w:r w:rsidRPr="00BD59E3">
              <w:rPr>
                <w:bCs/>
                <w:color w:val="000000"/>
                <w:sz w:val="18"/>
                <w:szCs w:val="18"/>
                <w:shd w:val="clear" w:color="auto" w:fill="FFFFFF"/>
                <w:lang w:val="en-US"/>
              </w:rPr>
              <w:t>T</w:t>
            </w:r>
            <w:r w:rsidR="00DB0E6D">
              <w:rPr>
                <w:bCs/>
                <w:color w:val="000000"/>
                <w:sz w:val="18"/>
                <w:szCs w:val="18"/>
                <w:shd w:val="clear" w:color="auto" w:fill="FFFFFF"/>
                <w:lang w:val="en-US"/>
              </w:rPr>
              <w:t>he</w:t>
            </w:r>
            <w:r w:rsidRPr="00BD59E3">
              <w:rPr>
                <w:bCs/>
                <w:color w:val="000000"/>
                <w:sz w:val="18"/>
                <w:szCs w:val="18"/>
                <w:shd w:val="clear" w:color="auto" w:fill="FFFFFF"/>
                <w:lang w:val="en-US"/>
              </w:rPr>
              <w:t xml:space="preserve"> G</w:t>
            </w:r>
            <w:r w:rsidR="00DB0E6D">
              <w:rPr>
                <w:bCs/>
                <w:color w:val="000000"/>
                <w:sz w:val="18"/>
                <w:szCs w:val="18"/>
                <w:shd w:val="clear" w:color="auto" w:fill="FFFFFF"/>
                <w:lang w:val="en-US"/>
              </w:rPr>
              <w:t>eneral</w:t>
            </w:r>
            <w:r w:rsidRPr="00BD59E3">
              <w:rPr>
                <w:bCs/>
                <w:color w:val="000000"/>
                <w:sz w:val="18"/>
                <w:szCs w:val="18"/>
                <w:shd w:val="clear" w:color="auto" w:fill="FFFFFF"/>
                <w:lang w:val="en-US"/>
              </w:rPr>
              <w:t xml:space="preserve"> H</w:t>
            </w:r>
            <w:r w:rsidR="00DB0E6D">
              <w:rPr>
                <w:bCs/>
                <w:color w:val="000000"/>
                <w:sz w:val="18"/>
                <w:szCs w:val="18"/>
                <w:shd w:val="clear" w:color="auto" w:fill="FFFFFF"/>
                <w:lang w:val="en-US"/>
              </w:rPr>
              <w:t>ospital</w:t>
            </w:r>
            <w:r w:rsidRPr="00BD59E3">
              <w:rPr>
                <w:bCs/>
                <w:color w:val="000000"/>
                <w:sz w:val="18"/>
                <w:szCs w:val="18"/>
                <w:shd w:val="clear" w:color="auto" w:fill="FFFFFF"/>
                <w:lang w:val="en-US"/>
              </w:rPr>
              <w:t xml:space="preserve"> C</w:t>
            </w:r>
            <w:r w:rsidR="00DB0E6D">
              <w:rPr>
                <w:bCs/>
                <w:color w:val="000000"/>
                <w:sz w:val="18"/>
                <w:szCs w:val="18"/>
                <w:shd w:val="clear" w:color="auto" w:fill="FFFFFF"/>
                <w:lang w:val="en-US"/>
              </w:rPr>
              <w:t>orporation</w:t>
            </w:r>
            <w:r w:rsidRPr="00BD59E3">
              <w:rPr>
                <w:rStyle w:val="apple-converted-space"/>
                <w:bCs/>
                <w:sz w:val="18"/>
                <w:szCs w:val="18"/>
                <w:shd w:val="clear" w:color="auto" w:fill="FFFFFF"/>
                <w:lang w:val="en-US"/>
              </w:rPr>
              <w:t> </w:t>
            </w:r>
            <w:r w:rsidRPr="00BD59E3">
              <w:rPr>
                <w:bCs/>
                <w:color w:val="000000"/>
                <w:sz w:val="18"/>
                <w:szCs w:val="18"/>
                <w:shd w:val="clear" w:color="auto" w:fill="FFFFFF"/>
                <w:lang w:val="en-US"/>
              </w:rPr>
              <w:br/>
              <w:t>M</w:t>
            </w:r>
            <w:r w:rsidR="00DB0E6D">
              <w:rPr>
                <w:bCs/>
                <w:color w:val="000000"/>
                <w:sz w:val="18"/>
                <w:szCs w:val="18"/>
                <w:shd w:val="clear" w:color="auto" w:fill="FFFFFF"/>
                <w:lang w:val="en-US"/>
              </w:rPr>
              <w:t>assachusetts</w:t>
            </w:r>
            <w:r w:rsidRPr="00BD59E3">
              <w:rPr>
                <w:bCs/>
                <w:color w:val="000000"/>
                <w:sz w:val="18"/>
                <w:szCs w:val="18"/>
                <w:shd w:val="clear" w:color="auto" w:fill="FFFFFF"/>
                <w:lang w:val="en-US"/>
              </w:rPr>
              <w:t xml:space="preserve"> I</w:t>
            </w:r>
            <w:r w:rsidR="00DB0E6D">
              <w:rPr>
                <w:bCs/>
                <w:color w:val="000000"/>
                <w:sz w:val="18"/>
                <w:szCs w:val="18"/>
                <w:shd w:val="clear" w:color="auto" w:fill="FFFFFF"/>
                <w:lang w:val="en-US"/>
              </w:rPr>
              <w:t>nstitute of</w:t>
            </w:r>
            <w:r w:rsidRPr="00BD59E3">
              <w:rPr>
                <w:bCs/>
                <w:color w:val="000000"/>
                <w:sz w:val="18"/>
                <w:szCs w:val="18"/>
                <w:shd w:val="clear" w:color="auto" w:fill="FFFFFF"/>
                <w:lang w:val="en-US"/>
              </w:rPr>
              <w:t xml:space="preserve"> T</w:t>
            </w:r>
            <w:r w:rsidR="00DB0E6D">
              <w:rPr>
                <w:bCs/>
                <w:color w:val="000000"/>
                <w:sz w:val="18"/>
                <w:szCs w:val="18"/>
                <w:shd w:val="clear" w:color="auto" w:fill="FFFFFF"/>
                <w:lang w:val="en-US"/>
              </w:rPr>
              <w:t>echnology</w:t>
            </w:r>
            <w:r w:rsidRPr="00BD59E3">
              <w:rPr>
                <w:rStyle w:val="apple-converted-space"/>
                <w:sz w:val="18"/>
                <w:szCs w:val="18"/>
                <w:shd w:val="clear" w:color="auto" w:fill="FFFFFF"/>
                <w:lang w:val="en-US"/>
              </w:rPr>
              <w:t>)</w:t>
            </w:r>
          </w:p>
        </w:tc>
      </w:tr>
      <w:tr w:rsidR="00BD59E3"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D59E3" w:rsidRPr="00D74AFD" w:rsidRDefault="00496482" w:rsidP="002E301C">
            <w:pPr>
              <w:rPr>
                <w:sz w:val="20"/>
                <w:szCs w:val="20"/>
                <w:highlight w:val="yellow"/>
                <w:lang w:val="uk-UA"/>
              </w:rPr>
            </w:pPr>
            <w:r w:rsidRPr="00623AD0">
              <w:rPr>
                <w:sz w:val="20"/>
                <w:szCs w:val="20"/>
                <w:highlight w:val="yellow"/>
                <w:lang w:val="uk-UA"/>
              </w:rPr>
              <w:lastRenderedPageBreak/>
              <w:t>2.5</w:t>
            </w:r>
            <w:r w:rsidRPr="00623AD0">
              <w:rPr>
                <w:sz w:val="20"/>
                <w:szCs w:val="20"/>
                <w:highlight w:val="yellow"/>
              </w:rPr>
              <w:t>3</w:t>
            </w:r>
            <w:r>
              <w:rPr>
                <w:sz w:val="20"/>
                <w:szCs w:val="20"/>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BD59E3" w:rsidRPr="00CF0261" w:rsidRDefault="00CA3B4A" w:rsidP="00BD59E3">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0E433E" w:rsidRDefault="000E433E" w:rsidP="000E433E">
            <w:pPr>
              <w:rPr>
                <w:bCs/>
                <w:color w:val="000000"/>
                <w:shd w:val="clear" w:color="auto" w:fill="FFFFFF"/>
              </w:rPr>
            </w:pPr>
            <w:r>
              <w:rPr>
                <w:bCs/>
                <w:color w:val="000000"/>
                <w:shd w:val="clear" w:color="auto" w:fill="FFFFFF"/>
              </w:rPr>
              <w:t>Заявка</w:t>
            </w:r>
          </w:p>
          <w:p w:rsidR="00BD59E3" w:rsidRDefault="00DD3420" w:rsidP="00701EF8">
            <w:pPr>
              <w:rPr>
                <w:bCs/>
                <w:color w:val="000000"/>
                <w:spacing w:val="6"/>
                <w:shd w:val="clear" w:color="auto" w:fill="FFFFFF"/>
                <w:lang w:val="en-US"/>
              </w:rPr>
            </w:pPr>
            <w:r w:rsidRPr="00DD3420">
              <w:rPr>
                <w:bCs/>
                <w:color w:val="000000"/>
                <w:spacing w:val="6"/>
                <w:shd w:val="clear" w:color="auto" w:fill="FFFFFF"/>
              </w:rPr>
              <w:t>20170130233</w:t>
            </w:r>
          </w:p>
          <w:p w:rsidR="00186676" w:rsidRDefault="000E433E" w:rsidP="00701EF8">
            <w:pPr>
              <w:rPr>
                <w:bCs/>
                <w:color w:val="000000"/>
                <w:spacing w:val="6"/>
                <w:shd w:val="clear" w:color="auto" w:fill="FFFFFF"/>
                <w:lang w:val="en-US"/>
              </w:rPr>
            </w:pPr>
            <w:r>
              <w:rPr>
                <w:bCs/>
                <w:color w:val="000000"/>
                <w:spacing w:val="6"/>
                <w:shd w:val="clear" w:color="auto" w:fill="FFFFFF"/>
                <w:lang w:val="en-US"/>
              </w:rPr>
              <w:t>A1</w:t>
            </w:r>
          </w:p>
          <w:p w:rsidR="00186676" w:rsidRPr="00186676" w:rsidRDefault="00186676" w:rsidP="00701EF8">
            <w:pPr>
              <w:rPr>
                <w:bCs/>
                <w:color w:val="000000"/>
                <w:shd w:val="clear" w:color="auto" w:fill="FFFFFF"/>
                <w:lang w:val="en-US"/>
              </w:rPr>
            </w:pPr>
            <w:r>
              <w:rPr>
                <w:bCs/>
                <w:color w:val="000000"/>
                <w:spacing w:val="6"/>
                <w:shd w:val="clear" w:color="auto" w:fill="FFFFFF"/>
                <w:lang w:val="en-US"/>
              </w:rPr>
              <w:t>11.05.17</w:t>
            </w:r>
          </w:p>
        </w:tc>
        <w:tc>
          <w:tcPr>
            <w:tcW w:w="3544" w:type="dxa"/>
            <w:tcBorders>
              <w:top w:val="single" w:sz="4" w:space="0" w:color="auto"/>
              <w:left w:val="single" w:sz="4" w:space="0" w:color="auto"/>
              <w:bottom w:val="single" w:sz="4" w:space="0" w:color="auto"/>
              <w:right w:val="single" w:sz="4" w:space="0" w:color="auto"/>
            </w:tcBorders>
          </w:tcPr>
          <w:p w:rsidR="00BD59E3" w:rsidRPr="00DD3420" w:rsidRDefault="00DD3420" w:rsidP="00DB0E6D">
            <w:pPr>
              <w:rPr>
                <w:bCs/>
                <w:color w:val="000000"/>
                <w:spacing w:val="6"/>
                <w:shd w:val="clear" w:color="auto" w:fill="FFFFFF"/>
              </w:rPr>
            </w:pPr>
            <w:r w:rsidRPr="00DD3420">
              <w:rPr>
                <w:bCs/>
                <w:color w:val="000000"/>
                <w:spacing w:val="6"/>
                <w:shd w:val="clear" w:color="auto" w:fill="FFFFFF"/>
              </w:rPr>
              <w:t>Д</w:t>
            </w:r>
            <w:r w:rsidR="000E433E">
              <w:rPr>
                <w:bCs/>
                <w:color w:val="000000"/>
                <w:spacing w:val="6"/>
                <w:shd w:val="clear" w:color="auto" w:fill="FFFFFF"/>
              </w:rPr>
              <w:t>рожжи и микробиологиче</w:t>
            </w:r>
            <w:r w:rsidR="00DB0E6D">
              <w:rPr>
                <w:bCs/>
                <w:color w:val="000000"/>
                <w:spacing w:val="6"/>
                <w:shd w:val="clear" w:color="auto" w:fill="FFFFFF"/>
              </w:rPr>
              <w:t>-</w:t>
            </w:r>
            <w:r w:rsidR="000E433E">
              <w:rPr>
                <w:bCs/>
                <w:color w:val="000000"/>
                <w:spacing w:val="6"/>
                <w:shd w:val="clear" w:color="auto" w:fill="FFFFFF"/>
              </w:rPr>
              <w:t>ский метод производства пен</w:t>
            </w:r>
            <w:r w:rsidR="00DB0E6D">
              <w:rPr>
                <w:bCs/>
                <w:color w:val="000000"/>
                <w:spacing w:val="6"/>
                <w:shd w:val="clear" w:color="auto" w:fill="FFFFFF"/>
              </w:rPr>
              <w:t>-</w:t>
            </w:r>
            <w:r w:rsidR="000E433E">
              <w:rPr>
                <w:bCs/>
                <w:color w:val="000000"/>
                <w:spacing w:val="6"/>
                <w:shd w:val="clear" w:color="auto" w:fill="FFFFFF"/>
              </w:rPr>
              <w:t xml:space="preserve">тациклических тритерпенов и </w:t>
            </w:r>
            <w:r w:rsidRPr="00DD3420">
              <w:rPr>
                <w:bCs/>
                <w:color w:val="000000"/>
                <w:spacing w:val="6"/>
                <w:shd w:val="clear" w:color="auto" w:fill="FFFFFF"/>
              </w:rPr>
              <w:t>/</w:t>
            </w:r>
            <w:r w:rsidR="000E433E">
              <w:rPr>
                <w:bCs/>
                <w:color w:val="000000"/>
                <w:spacing w:val="6"/>
                <w:shd w:val="clear" w:color="auto" w:fill="FFFFFF"/>
              </w:rPr>
              <w:t>или тритерпеноидов</w:t>
            </w:r>
            <w:r w:rsidRPr="00DD3420">
              <w:rPr>
                <w:bCs/>
                <w:color w:val="000000"/>
                <w:spacing w:val="6"/>
                <w:shd w:val="clear" w:color="auto" w:fill="FFFFFF"/>
              </w:rPr>
              <w:t xml:space="preserve"> </w:t>
            </w:r>
          </w:p>
        </w:tc>
        <w:tc>
          <w:tcPr>
            <w:tcW w:w="5812" w:type="dxa"/>
            <w:tcBorders>
              <w:top w:val="single" w:sz="4" w:space="0" w:color="auto"/>
              <w:left w:val="single" w:sz="4" w:space="0" w:color="auto"/>
              <w:bottom w:val="single" w:sz="4" w:space="0" w:color="auto"/>
              <w:right w:val="single" w:sz="4" w:space="0" w:color="auto"/>
            </w:tcBorders>
          </w:tcPr>
          <w:p w:rsidR="00BD59E3" w:rsidRPr="00DD3420" w:rsidRDefault="00DD3420" w:rsidP="00DD3420">
            <w:pPr>
              <w:spacing w:before="100" w:beforeAutospacing="1" w:after="100" w:afterAutospacing="1"/>
              <w:rPr>
                <w:color w:val="000000"/>
                <w:spacing w:val="6"/>
                <w:shd w:val="clear" w:color="auto" w:fill="FFFFFF"/>
              </w:rPr>
            </w:pPr>
            <w:r w:rsidRPr="00DD3420">
              <w:rPr>
                <w:color w:val="000000"/>
                <w:spacing w:val="6"/>
                <w:shd w:val="clear" w:color="auto" w:fill="FFFFFF"/>
              </w:rPr>
              <w:t>Изобретение относится к модифицированному штамму дрожжей для получения пентациклических тритерпеноидов, содержащих по меньшей мере одну копию гена для кодирования оксидосквален-циклазы, по меньшей мере одну копию гена для кодирования NADPH-цитохрома Р450-редуктазы и / или, по меньшей мере, Одна копия гена для коди</w:t>
            </w:r>
            <w:r w:rsidR="00CA3B4A">
              <w:rPr>
                <w:color w:val="000000"/>
                <w:spacing w:val="6"/>
                <w:shd w:val="clear" w:color="auto" w:fill="FFFFFF"/>
              </w:rPr>
              <w:t>-</w:t>
            </w:r>
            <w:r w:rsidRPr="00DD3420">
              <w:rPr>
                <w:color w:val="000000"/>
                <w:spacing w:val="6"/>
                <w:shd w:val="clear" w:color="auto" w:fill="FFFFFF"/>
              </w:rPr>
              <w:t>рования монооксигеназы цитохрома Р450</w:t>
            </w:r>
            <w:r>
              <w:rPr>
                <w:color w:val="000000"/>
                <w:spacing w:val="6"/>
                <w:shd w:val="clear" w:color="auto" w:fill="FFFFFF"/>
              </w:rPr>
              <w:t>.</w:t>
            </w:r>
            <w:r w:rsidRPr="00DD3420">
              <w:rPr>
                <w:color w:val="000000"/>
                <w:spacing w:val="6"/>
                <w:shd w:val="clear" w:color="auto" w:fill="FFFFFF"/>
              </w:rPr>
              <w:t>[</w:t>
            </w:r>
            <w:r>
              <w:rPr>
                <w:color w:val="000000"/>
                <w:spacing w:val="6"/>
                <w:shd w:val="clear" w:color="auto" w:fill="FFFFFF"/>
              </w:rPr>
              <w:t>0084</w:t>
            </w:r>
            <w:r w:rsidRPr="00DD3420">
              <w:rPr>
                <w:color w:val="000000"/>
                <w:spacing w:val="6"/>
                <w:shd w:val="clear" w:color="auto" w:fill="FFFFFF"/>
              </w:rPr>
              <w:t>]</w:t>
            </w:r>
            <w:r>
              <w:t xml:space="preserve"> </w:t>
            </w:r>
            <w:r w:rsidRPr="00DD3420">
              <w:rPr>
                <w:color w:val="000000"/>
                <w:spacing w:val="6"/>
                <w:shd w:val="clear" w:color="auto" w:fill="FFFFFF"/>
              </w:rPr>
              <w:t>В этом случае гены предпочтительно трансформиру</w:t>
            </w:r>
            <w:r w:rsidR="00CA3B4A">
              <w:rPr>
                <w:color w:val="000000"/>
                <w:spacing w:val="6"/>
                <w:shd w:val="clear" w:color="auto" w:fill="FFFFFF"/>
              </w:rPr>
              <w:t>-</w:t>
            </w:r>
            <w:r w:rsidRPr="00DD3420">
              <w:rPr>
                <w:color w:val="000000"/>
                <w:spacing w:val="6"/>
                <w:shd w:val="clear" w:color="auto" w:fill="FFFFFF"/>
              </w:rPr>
              <w:t>ются в штамм дрожжей, где гены функционально связаны промоторными последовательностями, ко</w:t>
            </w:r>
            <w:r w:rsidR="00CA3B4A">
              <w:rPr>
                <w:color w:val="000000"/>
                <w:spacing w:val="6"/>
                <w:shd w:val="clear" w:color="auto" w:fill="FFFFFF"/>
              </w:rPr>
              <w:t>-</w:t>
            </w:r>
            <w:r w:rsidRPr="00DD3420">
              <w:rPr>
                <w:color w:val="000000"/>
                <w:spacing w:val="6"/>
                <w:shd w:val="clear" w:color="auto" w:fill="FFFFFF"/>
              </w:rPr>
              <w:t>торые позволяют экспрессию этих генов в дрож</w:t>
            </w:r>
            <w:r w:rsidR="00CA3B4A">
              <w:rPr>
                <w:color w:val="000000"/>
                <w:spacing w:val="6"/>
                <w:shd w:val="clear" w:color="auto" w:fill="FFFFFF"/>
              </w:rPr>
              <w:t>-</w:t>
            </w:r>
            <w:r w:rsidRPr="00DD3420">
              <w:rPr>
                <w:color w:val="000000"/>
                <w:spacing w:val="6"/>
                <w:shd w:val="clear" w:color="auto" w:fill="FFFFFF"/>
              </w:rPr>
              <w:t>жах.[0087]GuLUP1 AB663343 из Glycyrrhiza uralen</w:t>
            </w:r>
            <w:r w:rsidR="00CA3B4A">
              <w:rPr>
                <w:color w:val="000000"/>
                <w:spacing w:val="6"/>
                <w:shd w:val="clear" w:color="auto" w:fill="FFFFFF"/>
              </w:rPr>
              <w:t>-</w:t>
            </w:r>
            <w:r w:rsidRPr="00DD3420">
              <w:rPr>
                <w:color w:val="000000"/>
                <w:spacing w:val="6"/>
                <w:shd w:val="clear" w:color="auto" w:fill="FFFFFF"/>
              </w:rPr>
              <w:t>sis (лакричник)</w:t>
            </w:r>
          </w:p>
        </w:tc>
        <w:tc>
          <w:tcPr>
            <w:tcW w:w="2268" w:type="dxa"/>
            <w:tcBorders>
              <w:top w:val="single" w:sz="4" w:space="0" w:color="auto"/>
              <w:left w:val="single" w:sz="4" w:space="0" w:color="auto"/>
              <w:bottom w:val="single" w:sz="4" w:space="0" w:color="auto"/>
              <w:right w:val="single" w:sz="4" w:space="0" w:color="auto"/>
            </w:tcBorders>
          </w:tcPr>
          <w:p w:rsidR="00BD59E3" w:rsidRPr="00DD3420" w:rsidRDefault="00DD3420" w:rsidP="00DD3420">
            <w:pPr>
              <w:rPr>
                <w:bCs/>
                <w:color w:val="000000"/>
                <w:sz w:val="18"/>
                <w:szCs w:val="18"/>
                <w:shd w:val="clear" w:color="auto" w:fill="FFFFFF"/>
                <w:lang w:val="en-US"/>
              </w:rPr>
            </w:pPr>
            <w:r w:rsidRPr="00DD3420">
              <w:rPr>
                <w:bCs/>
                <w:color w:val="000000"/>
                <w:sz w:val="18"/>
                <w:szCs w:val="18"/>
                <w:shd w:val="clear" w:color="auto" w:fill="FFFFFF"/>
                <w:lang w:val="en-US"/>
              </w:rPr>
              <w:t>Lang Christine</w:t>
            </w:r>
            <w:r w:rsidRPr="00DD3420">
              <w:rPr>
                <w:i/>
                <w:iCs/>
                <w:color w:val="000000"/>
                <w:sz w:val="18"/>
                <w:szCs w:val="18"/>
                <w:shd w:val="clear" w:color="auto" w:fill="FFFFFF"/>
                <w:lang w:val="en-US"/>
              </w:rPr>
              <w:t xml:space="preserve">, </w:t>
            </w:r>
            <w:r w:rsidRPr="00DD3420">
              <w:rPr>
                <w:bCs/>
                <w:color w:val="000000"/>
                <w:sz w:val="18"/>
                <w:szCs w:val="18"/>
                <w:shd w:val="clear" w:color="auto" w:fill="FFFFFF"/>
                <w:lang w:val="en-US"/>
              </w:rPr>
              <w:t xml:space="preserve"> Lewandowski Anna</w:t>
            </w:r>
          </w:p>
          <w:p w:rsidR="00DD3420" w:rsidRPr="00DD3420" w:rsidRDefault="00DD3420" w:rsidP="00066387">
            <w:pPr>
              <w:rPr>
                <w:bCs/>
                <w:color w:val="000000"/>
                <w:sz w:val="18"/>
                <w:szCs w:val="18"/>
                <w:shd w:val="clear" w:color="auto" w:fill="FFFFFF"/>
                <w:lang w:val="en-US"/>
              </w:rPr>
            </w:pPr>
            <w:r w:rsidRPr="00DD3420">
              <w:rPr>
                <w:bCs/>
                <w:color w:val="000000"/>
                <w:sz w:val="18"/>
                <w:szCs w:val="18"/>
                <w:shd w:val="clear" w:color="auto" w:fill="FFFFFF"/>
                <w:lang w:val="en-US"/>
              </w:rPr>
              <w:t>(O</w:t>
            </w:r>
            <w:r w:rsidR="00DB0E6D">
              <w:rPr>
                <w:bCs/>
                <w:color w:val="000000"/>
                <w:sz w:val="18"/>
                <w:szCs w:val="18"/>
                <w:shd w:val="clear" w:color="auto" w:fill="FFFFFF"/>
                <w:lang w:val="en-US"/>
              </w:rPr>
              <w:t>rganobal</w:t>
            </w:r>
            <w:r w:rsidR="00066387">
              <w:rPr>
                <w:bCs/>
                <w:color w:val="000000"/>
                <w:sz w:val="18"/>
                <w:szCs w:val="18"/>
                <w:shd w:val="clear" w:color="auto" w:fill="FFFFFF"/>
                <w:lang w:val="en-US"/>
              </w:rPr>
              <w:t>ance</w:t>
            </w:r>
            <w:r w:rsidRPr="00DD3420">
              <w:rPr>
                <w:bCs/>
                <w:color w:val="000000"/>
                <w:sz w:val="18"/>
                <w:szCs w:val="18"/>
                <w:shd w:val="clear" w:color="auto" w:fill="FFFFFF"/>
                <w:lang w:val="en-US"/>
              </w:rPr>
              <w:t xml:space="preserve"> GMBH)</w:t>
            </w:r>
          </w:p>
        </w:tc>
      </w:tr>
      <w:tr w:rsidR="00186676"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186676" w:rsidRPr="00D74AFD" w:rsidRDefault="00CA3B4A" w:rsidP="002E301C">
            <w:pPr>
              <w:rPr>
                <w:sz w:val="20"/>
                <w:szCs w:val="20"/>
                <w:highlight w:val="yellow"/>
                <w:lang w:val="uk-UA"/>
              </w:rPr>
            </w:pPr>
            <w:r w:rsidRPr="00623AD0">
              <w:rPr>
                <w:sz w:val="20"/>
                <w:szCs w:val="20"/>
                <w:highlight w:val="yellow"/>
                <w:lang w:val="uk-UA"/>
              </w:rPr>
              <w:t>2.5</w:t>
            </w:r>
            <w:r>
              <w:rPr>
                <w:sz w:val="20"/>
                <w:szCs w:val="20"/>
                <w:highlight w:val="yellow"/>
              </w:rPr>
              <w:t>4</w:t>
            </w:r>
            <w:r w:rsidR="00496482">
              <w:rPr>
                <w:sz w:val="20"/>
                <w:szCs w:val="20"/>
                <w:highlight w:val="yellow"/>
              </w:rPr>
              <w:t>0</w:t>
            </w:r>
          </w:p>
        </w:tc>
        <w:tc>
          <w:tcPr>
            <w:tcW w:w="1134" w:type="dxa"/>
            <w:tcBorders>
              <w:top w:val="single" w:sz="4" w:space="0" w:color="auto"/>
              <w:left w:val="single" w:sz="4" w:space="0" w:color="auto"/>
              <w:bottom w:val="single" w:sz="4" w:space="0" w:color="auto"/>
              <w:right w:val="single" w:sz="4" w:space="0" w:color="auto"/>
            </w:tcBorders>
          </w:tcPr>
          <w:p w:rsidR="00186676" w:rsidRPr="00CA3B4A" w:rsidRDefault="00CA3B4A" w:rsidP="00BD59E3">
            <w:r w:rsidRPr="005A3C56">
              <w:t>США</w:t>
            </w:r>
          </w:p>
        </w:tc>
        <w:tc>
          <w:tcPr>
            <w:tcW w:w="1701" w:type="dxa"/>
            <w:tcBorders>
              <w:top w:val="single" w:sz="4" w:space="0" w:color="auto"/>
              <w:left w:val="single" w:sz="4" w:space="0" w:color="auto"/>
              <w:bottom w:val="single" w:sz="4" w:space="0" w:color="auto"/>
              <w:right w:val="single" w:sz="4" w:space="0" w:color="auto"/>
            </w:tcBorders>
          </w:tcPr>
          <w:p w:rsidR="000E433E" w:rsidRDefault="000E433E" w:rsidP="000E433E">
            <w:pPr>
              <w:rPr>
                <w:bCs/>
                <w:color w:val="000000"/>
                <w:shd w:val="clear" w:color="auto" w:fill="FFFFFF"/>
              </w:rPr>
            </w:pPr>
            <w:r>
              <w:rPr>
                <w:bCs/>
                <w:color w:val="000000"/>
                <w:shd w:val="clear" w:color="auto" w:fill="FFFFFF"/>
              </w:rPr>
              <w:t>Заявка</w:t>
            </w:r>
          </w:p>
          <w:p w:rsidR="000E433E" w:rsidRPr="00701EF8" w:rsidRDefault="000E433E" w:rsidP="000E433E">
            <w:pPr>
              <w:rPr>
                <w:bCs/>
                <w:color w:val="000000"/>
                <w:spacing w:val="6"/>
                <w:shd w:val="clear" w:color="auto" w:fill="FFFFFF"/>
              </w:rPr>
            </w:pPr>
            <w:r w:rsidRPr="00186676">
              <w:rPr>
                <w:bCs/>
                <w:color w:val="000000"/>
                <w:spacing w:val="6"/>
                <w:shd w:val="clear" w:color="auto" w:fill="FFFFFF"/>
              </w:rPr>
              <w:t>20170128459</w:t>
            </w:r>
            <w:r w:rsidRPr="00701EF8">
              <w:rPr>
                <w:bCs/>
                <w:color w:val="000000"/>
                <w:spacing w:val="6"/>
                <w:shd w:val="clear" w:color="auto" w:fill="FFFFFF"/>
              </w:rPr>
              <w:t>А1</w:t>
            </w:r>
          </w:p>
          <w:p w:rsidR="000E433E" w:rsidRPr="00701EF8" w:rsidRDefault="000E433E" w:rsidP="000E433E">
            <w:pPr>
              <w:rPr>
                <w:bCs/>
                <w:color w:val="000000"/>
                <w:spacing w:val="6"/>
                <w:shd w:val="clear" w:color="auto" w:fill="FFFFFF"/>
              </w:rPr>
            </w:pPr>
            <w:r w:rsidRPr="00701EF8">
              <w:rPr>
                <w:bCs/>
                <w:color w:val="000000"/>
                <w:spacing w:val="6"/>
                <w:shd w:val="clear" w:color="auto" w:fill="FFFFFF"/>
              </w:rPr>
              <w:t>11.05.17</w:t>
            </w:r>
          </w:p>
          <w:p w:rsidR="00186676" w:rsidRPr="00DD3420" w:rsidRDefault="00186676" w:rsidP="00701EF8">
            <w:pPr>
              <w:rPr>
                <w:bCs/>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186676" w:rsidRPr="00DD3420" w:rsidRDefault="00186676" w:rsidP="00DB0E6D">
            <w:pPr>
              <w:rPr>
                <w:bCs/>
                <w:color w:val="000000"/>
                <w:spacing w:val="6"/>
                <w:shd w:val="clear" w:color="auto" w:fill="FFFFFF"/>
              </w:rPr>
            </w:pPr>
            <w:r w:rsidRPr="00186676">
              <w:rPr>
                <w:bCs/>
                <w:color w:val="000000"/>
                <w:spacing w:val="6"/>
                <w:shd w:val="clear" w:color="auto" w:fill="FFFFFF"/>
              </w:rPr>
              <w:t>Ф</w:t>
            </w:r>
            <w:r w:rsidR="00DB0E6D">
              <w:rPr>
                <w:bCs/>
                <w:color w:val="000000"/>
                <w:spacing w:val="6"/>
                <w:shd w:val="clear" w:color="auto" w:fill="FFFFFF"/>
              </w:rPr>
              <w:t>армацевтическая компози</w:t>
            </w:r>
            <w:r w:rsidR="00DB0E6D" w:rsidRPr="00DB0E6D">
              <w:rPr>
                <w:bCs/>
                <w:color w:val="000000"/>
                <w:spacing w:val="6"/>
                <w:shd w:val="clear" w:color="auto" w:fill="FFFFFF"/>
              </w:rPr>
              <w:t>-</w:t>
            </w:r>
            <w:r w:rsidR="00DB0E6D">
              <w:rPr>
                <w:bCs/>
                <w:color w:val="000000"/>
                <w:spacing w:val="6"/>
                <w:shd w:val="clear" w:color="auto" w:fill="FFFFFF"/>
              </w:rPr>
              <w:t>ция</w:t>
            </w:r>
            <w:r w:rsidRPr="00186676">
              <w:rPr>
                <w:bCs/>
                <w:color w:val="000000"/>
                <w:spacing w:val="6"/>
                <w:shd w:val="clear" w:color="auto" w:fill="FFFFFF"/>
              </w:rPr>
              <w:t xml:space="preserve">, </w:t>
            </w:r>
            <w:r w:rsidR="00DB0E6D">
              <w:rPr>
                <w:bCs/>
                <w:color w:val="000000"/>
                <w:spacing w:val="6"/>
                <w:shd w:val="clear" w:color="auto" w:fill="FFFFFF"/>
              </w:rPr>
              <w:t>содержащая ингибитор</w:t>
            </w:r>
            <w:r w:rsidRPr="00186676">
              <w:rPr>
                <w:bCs/>
                <w:color w:val="000000"/>
                <w:spacing w:val="6"/>
                <w:shd w:val="clear" w:color="auto" w:fill="FFFFFF"/>
              </w:rPr>
              <w:t xml:space="preserve"> </w:t>
            </w:r>
            <w:r w:rsidR="00DB0E6D" w:rsidRPr="00186676">
              <w:rPr>
                <w:bCs/>
                <w:color w:val="000000"/>
                <w:spacing w:val="6"/>
                <w:shd w:val="clear" w:color="auto" w:fill="FFFFFF"/>
              </w:rPr>
              <w:t>SIRT2</w:t>
            </w:r>
          </w:p>
        </w:tc>
        <w:tc>
          <w:tcPr>
            <w:tcW w:w="5812" w:type="dxa"/>
            <w:tcBorders>
              <w:top w:val="single" w:sz="4" w:space="0" w:color="auto"/>
              <w:left w:val="single" w:sz="4" w:space="0" w:color="auto"/>
              <w:bottom w:val="single" w:sz="4" w:space="0" w:color="auto"/>
              <w:right w:val="single" w:sz="4" w:space="0" w:color="auto"/>
            </w:tcBorders>
          </w:tcPr>
          <w:p w:rsidR="00186676" w:rsidRPr="00DD3420" w:rsidRDefault="00186676" w:rsidP="00DD3420">
            <w:pPr>
              <w:spacing w:before="100" w:beforeAutospacing="1" w:after="100" w:afterAutospacing="1"/>
              <w:rPr>
                <w:color w:val="000000"/>
                <w:spacing w:val="6"/>
                <w:shd w:val="clear" w:color="auto" w:fill="FFFFFF"/>
              </w:rPr>
            </w:pPr>
            <w:r>
              <w:rPr>
                <w:color w:val="000000"/>
                <w:spacing w:val="6"/>
                <w:shd w:val="clear" w:color="auto" w:fill="FFFFFF"/>
              </w:rPr>
              <w:t>Б</w:t>
            </w:r>
            <w:r w:rsidRPr="00186676">
              <w:rPr>
                <w:color w:val="000000"/>
                <w:spacing w:val="6"/>
                <w:shd w:val="clear" w:color="auto" w:fill="FFFFFF"/>
              </w:rPr>
              <w:t>олее конкретно, к: фармацевтической композиции для профилактики или лечения воспалительных за</w:t>
            </w:r>
            <w:r w:rsidR="00CA3B4A">
              <w:rPr>
                <w:color w:val="000000"/>
                <w:spacing w:val="6"/>
                <w:shd w:val="clear" w:color="auto" w:fill="FFFFFF"/>
              </w:rPr>
              <w:t>-</w:t>
            </w:r>
            <w:r w:rsidRPr="00186676">
              <w:rPr>
                <w:color w:val="000000"/>
                <w:spacing w:val="6"/>
                <w:shd w:val="clear" w:color="auto" w:fill="FFFFFF"/>
              </w:rPr>
              <w:t>болеваний почек, которые вызваны сепсисом, пу</w:t>
            </w:r>
            <w:r w:rsidR="00CA3B4A">
              <w:rPr>
                <w:color w:val="000000"/>
                <w:spacing w:val="6"/>
                <w:shd w:val="clear" w:color="auto" w:fill="FFFFFF"/>
              </w:rPr>
              <w:t>-</w:t>
            </w:r>
            <w:r w:rsidRPr="00186676">
              <w:rPr>
                <w:color w:val="000000"/>
                <w:spacing w:val="6"/>
                <w:shd w:val="clear" w:color="auto" w:fill="FFFFFF"/>
              </w:rPr>
              <w:t>тем регулирования вызывающих воспаление фак</w:t>
            </w:r>
            <w:r w:rsidR="00CA3B4A">
              <w:rPr>
                <w:color w:val="000000"/>
                <w:spacing w:val="6"/>
                <w:shd w:val="clear" w:color="auto" w:fill="FFFFFF"/>
              </w:rPr>
              <w:t>-</w:t>
            </w:r>
            <w:r w:rsidRPr="00186676">
              <w:rPr>
                <w:color w:val="000000"/>
                <w:spacing w:val="6"/>
                <w:shd w:val="clear" w:color="auto" w:fill="FFFFFF"/>
              </w:rPr>
              <w:t>торов сепсисом посредством регуляции гена SIRT2</w:t>
            </w:r>
            <w:r>
              <w:rPr>
                <w:color w:val="000000"/>
                <w:spacing w:val="6"/>
                <w:shd w:val="clear" w:color="auto" w:fill="FFFFFF"/>
              </w:rPr>
              <w:t>.</w:t>
            </w:r>
            <w:r>
              <w:t xml:space="preserve"> </w:t>
            </w:r>
            <w:r w:rsidR="00DB0E6D" w:rsidRPr="00DB0E6D">
              <w:t>[0140]</w:t>
            </w:r>
            <w:r w:rsidRPr="00186676">
              <w:rPr>
                <w:color w:val="000000"/>
                <w:spacing w:val="6"/>
                <w:shd w:val="clear" w:color="auto" w:fill="FFFFFF"/>
              </w:rPr>
              <w:t>В качестве ароматизатора, отличного от описанного выше, может быть использован при</w:t>
            </w:r>
            <w:r w:rsidR="00CA3B4A">
              <w:rPr>
                <w:color w:val="000000"/>
                <w:spacing w:val="6"/>
                <w:shd w:val="clear" w:color="auto" w:fill="FFFFFF"/>
              </w:rPr>
              <w:t>-</w:t>
            </w:r>
            <w:r w:rsidRPr="00186676">
              <w:rPr>
                <w:color w:val="000000"/>
                <w:spacing w:val="6"/>
                <w:shd w:val="clear" w:color="auto" w:fill="FFFFFF"/>
              </w:rPr>
              <w:t>родный ароматизатор (такой как тауматин и экст</w:t>
            </w:r>
            <w:r w:rsidR="00CA3B4A">
              <w:rPr>
                <w:color w:val="000000"/>
                <w:spacing w:val="6"/>
                <w:shd w:val="clear" w:color="auto" w:fill="FFFFFF"/>
              </w:rPr>
              <w:t>-</w:t>
            </w:r>
            <w:r w:rsidRPr="00186676">
              <w:rPr>
                <w:color w:val="000000"/>
                <w:spacing w:val="6"/>
                <w:shd w:val="clear" w:color="auto" w:fill="FFFFFF"/>
              </w:rPr>
              <w:t>ракты стевии (например, ребаудиозид А, глицир</w:t>
            </w:r>
            <w:r w:rsidR="00CA3B4A">
              <w:rPr>
                <w:color w:val="000000"/>
                <w:spacing w:val="6"/>
                <w:shd w:val="clear" w:color="auto" w:fill="FFFFFF"/>
              </w:rPr>
              <w:t>-</w:t>
            </w:r>
            <w:r w:rsidRPr="00186676">
              <w:rPr>
                <w:color w:val="000000"/>
                <w:spacing w:val="6"/>
                <w:shd w:val="clear" w:color="auto" w:fill="FFFFFF"/>
              </w:rPr>
              <w:t>ризин)) и синтетический ароматизатор</w:t>
            </w:r>
            <w:r w:rsidR="00CA3B4A">
              <w:rPr>
                <w:color w:val="000000"/>
                <w:spacing w:val="6"/>
                <w:shd w:val="clear" w:color="auto" w:fill="FFFFFF"/>
              </w:rPr>
              <w:t xml:space="preserve"> (такой как сахарин и аспартам)</w:t>
            </w:r>
          </w:p>
        </w:tc>
        <w:tc>
          <w:tcPr>
            <w:tcW w:w="2268" w:type="dxa"/>
            <w:tcBorders>
              <w:top w:val="single" w:sz="4" w:space="0" w:color="auto"/>
              <w:left w:val="single" w:sz="4" w:space="0" w:color="auto"/>
              <w:bottom w:val="single" w:sz="4" w:space="0" w:color="auto"/>
              <w:right w:val="single" w:sz="4" w:space="0" w:color="auto"/>
            </w:tcBorders>
          </w:tcPr>
          <w:p w:rsidR="00186676" w:rsidRPr="00186676" w:rsidRDefault="00186676" w:rsidP="00DD3420">
            <w:pPr>
              <w:rPr>
                <w:color w:val="000000"/>
                <w:sz w:val="18"/>
                <w:szCs w:val="18"/>
                <w:shd w:val="clear" w:color="auto" w:fill="FFFFFF"/>
                <w:lang w:val="en-US"/>
              </w:rPr>
            </w:pPr>
            <w:r>
              <w:rPr>
                <w:bCs/>
                <w:color w:val="000000"/>
                <w:sz w:val="18"/>
                <w:szCs w:val="18"/>
                <w:shd w:val="clear" w:color="auto" w:fill="FFFFFF"/>
                <w:lang w:val="en-US"/>
              </w:rPr>
              <w:t>Kim</w:t>
            </w:r>
            <w:r w:rsidRPr="00186676">
              <w:rPr>
                <w:bCs/>
                <w:color w:val="000000"/>
                <w:sz w:val="18"/>
                <w:szCs w:val="18"/>
                <w:shd w:val="clear" w:color="auto" w:fill="FFFFFF"/>
                <w:lang w:val="en-US"/>
              </w:rPr>
              <w:t xml:space="preserve"> Won</w:t>
            </w:r>
            <w:r w:rsidRPr="00186676">
              <w:rPr>
                <w:color w:val="000000"/>
                <w:sz w:val="18"/>
                <w:szCs w:val="18"/>
                <w:shd w:val="clear" w:color="auto" w:fill="FFFFFF"/>
                <w:lang w:val="en-US"/>
              </w:rPr>
              <w:t xml:space="preserve"> </w:t>
            </w:r>
            <w:r w:rsidRPr="00186676">
              <w:rPr>
                <w:color w:val="000000"/>
                <w:sz w:val="18"/>
                <w:szCs w:val="18"/>
                <w:shd w:val="clear" w:color="auto" w:fill="FFFFFF"/>
              </w:rPr>
              <w:t>и</w:t>
            </w:r>
            <w:r w:rsidRPr="00186676">
              <w:rPr>
                <w:color w:val="000000"/>
                <w:sz w:val="18"/>
                <w:szCs w:val="18"/>
                <w:shd w:val="clear" w:color="auto" w:fill="FFFFFF"/>
                <w:lang w:val="en-US"/>
              </w:rPr>
              <w:t xml:space="preserve"> </w:t>
            </w:r>
            <w:r w:rsidRPr="00186676">
              <w:rPr>
                <w:color w:val="000000"/>
                <w:sz w:val="18"/>
                <w:szCs w:val="18"/>
                <w:shd w:val="clear" w:color="auto" w:fill="FFFFFF"/>
              </w:rPr>
              <w:t>др</w:t>
            </w:r>
            <w:r w:rsidRPr="00186676">
              <w:rPr>
                <w:color w:val="000000"/>
                <w:sz w:val="18"/>
                <w:szCs w:val="18"/>
                <w:shd w:val="clear" w:color="auto" w:fill="FFFFFF"/>
                <w:lang w:val="en-US"/>
              </w:rPr>
              <w:t>.</w:t>
            </w:r>
          </w:p>
          <w:p w:rsidR="00186676" w:rsidRPr="00186676" w:rsidRDefault="00186676" w:rsidP="00CA3B4A">
            <w:pPr>
              <w:rPr>
                <w:bCs/>
                <w:color w:val="000000"/>
                <w:sz w:val="18"/>
                <w:szCs w:val="18"/>
                <w:shd w:val="clear" w:color="auto" w:fill="FFFFFF"/>
                <w:lang w:val="en-US"/>
              </w:rPr>
            </w:pPr>
            <w:r w:rsidRPr="00186676">
              <w:rPr>
                <w:color w:val="000000"/>
                <w:sz w:val="18"/>
                <w:szCs w:val="18"/>
                <w:shd w:val="clear" w:color="auto" w:fill="FFFFFF"/>
                <w:lang w:val="en-US"/>
              </w:rPr>
              <w:t>(</w:t>
            </w:r>
            <w:r w:rsidRPr="00186676">
              <w:rPr>
                <w:bCs/>
                <w:color w:val="000000"/>
                <w:sz w:val="18"/>
                <w:szCs w:val="18"/>
                <w:shd w:val="clear" w:color="auto" w:fill="FFFFFF"/>
                <w:lang w:val="en-US"/>
              </w:rPr>
              <w:t>Industrial Cooperation Foundation Chonbuk National University</w:t>
            </w:r>
            <w:r w:rsidRPr="00186676">
              <w:rPr>
                <w:rStyle w:val="apple-converted-space"/>
                <w:bCs/>
                <w:sz w:val="18"/>
                <w:szCs w:val="18"/>
                <w:shd w:val="clear" w:color="auto" w:fill="FFFFFF"/>
                <w:lang w:val="en-US"/>
              </w:rPr>
              <w:t> </w:t>
            </w:r>
            <w:r w:rsidRPr="00186676">
              <w:rPr>
                <w:bCs/>
                <w:color w:val="000000"/>
                <w:sz w:val="18"/>
                <w:szCs w:val="18"/>
                <w:shd w:val="clear" w:color="auto" w:fill="FFFFFF"/>
                <w:lang w:val="en-US"/>
              </w:rPr>
              <w:br/>
              <w:t>Chonbuk National University Hospital</w:t>
            </w:r>
            <w:r w:rsidRPr="00186676">
              <w:rPr>
                <w:color w:val="000000"/>
                <w:sz w:val="27"/>
                <w:szCs w:val="27"/>
                <w:shd w:val="clear" w:color="auto" w:fill="FFFFFF"/>
                <w:lang w:val="en-US"/>
              </w:rPr>
              <w:t>)</w:t>
            </w:r>
          </w:p>
        </w:tc>
      </w:tr>
      <w:tr w:rsidR="00186676"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186676" w:rsidRPr="005A3C56" w:rsidRDefault="005A3C56" w:rsidP="005A3C56">
            <w:pPr>
              <w:rPr>
                <w:sz w:val="20"/>
                <w:szCs w:val="20"/>
                <w:highlight w:val="yellow"/>
                <w:lang w:val="en-US"/>
              </w:rPr>
            </w:pPr>
            <w:r w:rsidRPr="00623AD0">
              <w:rPr>
                <w:sz w:val="20"/>
                <w:szCs w:val="20"/>
                <w:highlight w:val="yellow"/>
                <w:lang w:val="uk-UA"/>
              </w:rPr>
              <w:t>2.5</w:t>
            </w:r>
            <w:r>
              <w:rPr>
                <w:sz w:val="20"/>
                <w:szCs w:val="20"/>
                <w:highlight w:val="yellow"/>
              </w:rPr>
              <w:t>4</w:t>
            </w:r>
            <w:r>
              <w:rPr>
                <w:sz w:val="20"/>
                <w:szCs w:val="20"/>
                <w:highlight w:val="yellow"/>
                <w:lang w:val="en-US"/>
              </w:rPr>
              <w:t>1</w:t>
            </w:r>
          </w:p>
        </w:tc>
        <w:tc>
          <w:tcPr>
            <w:tcW w:w="1134" w:type="dxa"/>
            <w:tcBorders>
              <w:top w:val="single" w:sz="4" w:space="0" w:color="auto"/>
              <w:left w:val="single" w:sz="4" w:space="0" w:color="auto"/>
              <w:bottom w:val="single" w:sz="4" w:space="0" w:color="auto"/>
              <w:right w:val="single" w:sz="4" w:space="0" w:color="auto"/>
            </w:tcBorders>
          </w:tcPr>
          <w:p w:rsidR="00186676" w:rsidRPr="00186676" w:rsidRDefault="005A3C56" w:rsidP="00BD59E3">
            <w:pPr>
              <w:rPr>
                <w:lang w:val="en-US"/>
              </w:rPr>
            </w:pPr>
            <w:r w:rsidRPr="005A3C56">
              <w:t>США</w:t>
            </w:r>
          </w:p>
        </w:tc>
        <w:tc>
          <w:tcPr>
            <w:tcW w:w="1701" w:type="dxa"/>
            <w:tcBorders>
              <w:top w:val="single" w:sz="4" w:space="0" w:color="auto"/>
              <w:left w:val="single" w:sz="4" w:space="0" w:color="auto"/>
              <w:bottom w:val="single" w:sz="4" w:space="0" w:color="auto"/>
              <w:right w:val="single" w:sz="4" w:space="0" w:color="auto"/>
            </w:tcBorders>
          </w:tcPr>
          <w:p w:rsidR="00186676" w:rsidRDefault="003B2F80" w:rsidP="00701EF8">
            <w:pPr>
              <w:rPr>
                <w:bCs/>
                <w:color w:val="000000"/>
                <w:spacing w:val="6"/>
                <w:shd w:val="clear" w:color="auto" w:fill="FFFFFF"/>
              </w:rPr>
            </w:pPr>
            <w:r>
              <w:rPr>
                <w:bCs/>
                <w:color w:val="000000"/>
                <w:spacing w:val="6"/>
                <w:shd w:val="clear" w:color="auto" w:fill="FFFFFF"/>
              </w:rPr>
              <w:t>Патент</w:t>
            </w:r>
          </w:p>
          <w:p w:rsidR="003B2F80" w:rsidRPr="003B2F80" w:rsidRDefault="003B2F80" w:rsidP="003B2F80">
            <w:r w:rsidRPr="003B2F80">
              <w:rPr>
                <w:bCs/>
              </w:rPr>
              <w:t>9,649,327</w:t>
            </w:r>
          </w:p>
          <w:p w:rsidR="003B2F80" w:rsidRDefault="003B2F80" w:rsidP="00701EF8">
            <w:pPr>
              <w:rPr>
                <w:bCs/>
                <w:color w:val="000000"/>
                <w:spacing w:val="6"/>
                <w:shd w:val="clear" w:color="auto" w:fill="FFFFFF"/>
              </w:rPr>
            </w:pPr>
            <w:r w:rsidRPr="003B2F80">
              <w:rPr>
                <w:bCs/>
                <w:color w:val="000000"/>
                <w:spacing w:val="6"/>
                <w:shd w:val="clear" w:color="auto" w:fill="FFFFFF"/>
              </w:rPr>
              <w:t>16.05.17</w:t>
            </w:r>
          </w:p>
          <w:p w:rsidR="00C55D4F" w:rsidRDefault="00C55D4F" w:rsidP="00C55D4F">
            <w:pPr>
              <w:rPr>
                <w:bCs/>
                <w:color w:val="000000"/>
                <w:spacing w:val="6"/>
                <w:shd w:val="clear" w:color="auto" w:fill="FFFFFF"/>
              </w:rPr>
            </w:pPr>
            <w:r>
              <w:rPr>
                <w:bCs/>
                <w:color w:val="000000"/>
                <w:spacing w:val="6"/>
                <w:shd w:val="clear" w:color="auto" w:fill="FFFFFF"/>
              </w:rPr>
              <w:t>Патент</w:t>
            </w:r>
          </w:p>
          <w:p w:rsidR="00C55D4F" w:rsidRPr="003B2F80" w:rsidRDefault="00C55D4F" w:rsidP="00C55D4F">
            <w:r w:rsidRPr="003B2F80">
              <w:rPr>
                <w:bCs/>
              </w:rPr>
              <w:t>9,649,327</w:t>
            </w:r>
          </w:p>
          <w:p w:rsidR="00C55D4F" w:rsidRPr="0017704D" w:rsidRDefault="00C55D4F" w:rsidP="00C55D4F">
            <w:pPr>
              <w:rPr>
                <w:bCs/>
                <w:color w:val="000000"/>
                <w:spacing w:val="6"/>
                <w:shd w:val="clear" w:color="auto" w:fill="FFFFFF"/>
              </w:rPr>
            </w:pPr>
            <w:r>
              <w:rPr>
                <w:bCs/>
                <w:color w:val="000000"/>
                <w:spacing w:val="6"/>
                <w:shd w:val="clear" w:color="auto" w:fill="FFFFFF"/>
              </w:rPr>
              <w:t>22.05.18</w:t>
            </w:r>
          </w:p>
          <w:p w:rsidR="00082018" w:rsidRDefault="00082018" w:rsidP="00C55D4F">
            <w:pPr>
              <w:rPr>
                <w:bCs/>
                <w:color w:val="000000"/>
                <w:spacing w:val="6"/>
                <w:shd w:val="clear" w:color="auto" w:fill="FFFFFF"/>
              </w:rPr>
            </w:pPr>
            <w:r>
              <w:rPr>
                <w:bCs/>
                <w:color w:val="000000"/>
                <w:spacing w:val="6"/>
                <w:shd w:val="clear" w:color="auto" w:fill="FFFFFF"/>
              </w:rPr>
              <w:lastRenderedPageBreak/>
              <w:t>Заявка</w:t>
            </w:r>
          </w:p>
          <w:p w:rsidR="0089622F" w:rsidRDefault="0089622F" w:rsidP="0089622F">
            <w:pPr>
              <w:rPr>
                <w:bCs/>
              </w:rPr>
            </w:pPr>
            <w:r w:rsidRPr="0089622F">
              <w:rPr>
                <w:bCs/>
              </w:rPr>
              <w:t>20180256626</w:t>
            </w:r>
          </w:p>
          <w:p w:rsidR="00082018" w:rsidRDefault="0089622F" w:rsidP="00C55D4F">
            <w:pPr>
              <w:rPr>
                <w:bCs/>
                <w:color w:val="000000"/>
                <w:spacing w:val="6"/>
                <w:shd w:val="clear" w:color="auto" w:fill="FFFFFF"/>
              </w:rPr>
            </w:pPr>
            <w:r>
              <w:t>А1</w:t>
            </w:r>
          </w:p>
          <w:p w:rsidR="00082018" w:rsidRDefault="00082018" w:rsidP="00C55D4F">
            <w:pPr>
              <w:rPr>
                <w:bCs/>
                <w:color w:val="000000"/>
                <w:spacing w:val="6"/>
                <w:shd w:val="clear" w:color="auto" w:fill="FFFFFF"/>
              </w:rPr>
            </w:pPr>
            <w:r>
              <w:rPr>
                <w:bCs/>
                <w:color w:val="000000"/>
                <w:spacing w:val="6"/>
                <w:shd w:val="clear" w:color="auto" w:fill="FFFFFF"/>
              </w:rPr>
              <w:t>13.09.18</w:t>
            </w:r>
          </w:p>
          <w:p w:rsidR="008E32C8" w:rsidRDefault="008E32C8" w:rsidP="008E32C8">
            <w:pPr>
              <w:rPr>
                <w:bCs/>
                <w:color w:val="000000"/>
                <w:spacing w:val="6"/>
                <w:shd w:val="clear" w:color="auto" w:fill="FFFFFF"/>
              </w:rPr>
            </w:pPr>
            <w:r>
              <w:rPr>
                <w:bCs/>
                <w:color w:val="000000"/>
                <w:spacing w:val="6"/>
                <w:shd w:val="clear" w:color="auto" w:fill="FFFFFF"/>
              </w:rPr>
              <w:t>Патент</w:t>
            </w:r>
          </w:p>
          <w:p w:rsidR="008E32C8" w:rsidRPr="008E32C8" w:rsidRDefault="008E32C8" w:rsidP="008E32C8">
            <w:r w:rsidRPr="008E32C8">
              <w:rPr>
                <w:bCs/>
              </w:rPr>
              <w:t>10,420,793</w:t>
            </w:r>
          </w:p>
          <w:p w:rsidR="00C55D4F" w:rsidRDefault="008E32C8" w:rsidP="008E32C8">
            <w:pPr>
              <w:rPr>
                <w:bCs/>
                <w:color w:val="000000"/>
                <w:spacing w:val="6"/>
                <w:shd w:val="clear" w:color="auto" w:fill="FFFFFF"/>
                <w:lang w:val="en-US"/>
              </w:rPr>
            </w:pPr>
            <w:r>
              <w:rPr>
                <w:bCs/>
                <w:color w:val="000000"/>
                <w:spacing w:val="6"/>
                <w:shd w:val="clear" w:color="auto" w:fill="FFFFFF"/>
              </w:rPr>
              <w:t>24.09.19</w:t>
            </w:r>
          </w:p>
          <w:p w:rsidR="002444CE" w:rsidRDefault="002444CE" w:rsidP="002444CE">
            <w:pPr>
              <w:rPr>
                <w:bCs/>
                <w:color w:val="000000"/>
                <w:spacing w:val="6"/>
                <w:shd w:val="clear" w:color="auto" w:fill="FFFFFF"/>
              </w:rPr>
            </w:pPr>
            <w:r>
              <w:rPr>
                <w:bCs/>
                <w:color w:val="000000"/>
                <w:spacing w:val="6"/>
                <w:shd w:val="clear" w:color="auto" w:fill="FFFFFF"/>
              </w:rPr>
              <w:t>Заявка</w:t>
            </w:r>
          </w:p>
          <w:p w:rsidR="002444CE" w:rsidRDefault="002444CE" w:rsidP="002444CE">
            <w:pPr>
              <w:rPr>
                <w:bCs/>
                <w:color w:val="000000"/>
                <w:spacing w:val="6"/>
                <w:shd w:val="clear" w:color="auto" w:fill="FFFFFF"/>
              </w:rPr>
            </w:pPr>
            <w:r w:rsidRPr="002444CE">
              <w:rPr>
                <w:bCs/>
                <w:color w:val="000000"/>
                <w:shd w:val="clear" w:color="auto" w:fill="FFFFFF"/>
              </w:rPr>
              <w:t>20200078390</w:t>
            </w:r>
            <w:r>
              <w:t>А1</w:t>
            </w:r>
          </w:p>
          <w:p w:rsidR="002444CE" w:rsidRPr="002444CE" w:rsidRDefault="002444CE" w:rsidP="002444CE">
            <w:pPr>
              <w:rPr>
                <w:bCs/>
                <w:color w:val="000000"/>
                <w:spacing w:val="6"/>
                <w:shd w:val="clear" w:color="auto" w:fill="FFFFFF"/>
                <w:lang w:val="en-US"/>
              </w:rPr>
            </w:pPr>
            <w:r>
              <w:rPr>
                <w:bCs/>
                <w:color w:val="000000"/>
                <w:spacing w:val="6"/>
                <w:shd w:val="clear" w:color="auto" w:fill="FFFFFF"/>
              </w:rPr>
              <w:t>1</w:t>
            </w:r>
            <w:r>
              <w:rPr>
                <w:bCs/>
                <w:color w:val="000000"/>
                <w:spacing w:val="6"/>
                <w:shd w:val="clear" w:color="auto" w:fill="FFFFFF"/>
                <w:lang w:val="en-US"/>
              </w:rPr>
              <w:t>2</w:t>
            </w:r>
            <w:r>
              <w:rPr>
                <w:bCs/>
                <w:color w:val="000000"/>
                <w:spacing w:val="6"/>
                <w:shd w:val="clear" w:color="auto" w:fill="FFFFFF"/>
              </w:rPr>
              <w:t>.0</w:t>
            </w:r>
            <w:r>
              <w:rPr>
                <w:bCs/>
                <w:color w:val="000000"/>
                <w:spacing w:val="6"/>
                <w:shd w:val="clear" w:color="auto" w:fill="FFFFFF"/>
                <w:lang w:val="en-US"/>
              </w:rPr>
              <w:t>3</w:t>
            </w:r>
            <w:r>
              <w:rPr>
                <w:bCs/>
                <w:color w:val="000000"/>
                <w:spacing w:val="6"/>
                <w:shd w:val="clear" w:color="auto" w:fill="FFFFFF"/>
              </w:rPr>
              <w:t>.</w:t>
            </w:r>
            <w:r>
              <w:rPr>
                <w:bCs/>
                <w:color w:val="000000"/>
                <w:spacing w:val="6"/>
                <w:shd w:val="clear" w:color="auto" w:fill="FFFFFF"/>
                <w:lang w:val="en-US"/>
              </w:rPr>
              <w:t>20</w:t>
            </w:r>
          </w:p>
          <w:p w:rsidR="002444CE" w:rsidRPr="002444CE" w:rsidRDefault="002444CE" w:rsidP="008E32C8">
            <w:pPr>
              <w:rPr>
                <w:bCs/>
                <w:color w:val="000000"/>
                <w:spacing w:val="6"/>
                <w:shd w:val="clear" w:color="auto" w:fill="FFFFFF"/>
                <w:lang w:val="en-US"/>
              </w:rPr>
            </w:pPr>
          </w:p>
        </w:tc>
        <w:tc>
          <w:tcPr>
            <w:tcW w:w="3544" w:type="dxa"/>
            <w:tcBorders>
              <w:top w:val="single" w:sz="4" w:space="0" w:color="auto"/>
              <w:left w:val="single" w:sz="4" w:space="0" w:color="auto"/>
              <w:bottom w:val="single" w:sz="4" w:space="0" w:color="auto"/>
              <w:right w:val="single" w:sz="4" w:space="0" w:color="auto"/>
            </w:tcBorders>
          </w:tcPr>
          <w:p w:rsidR="00186676" w:rsidRPr="003B2F80" w:rsidRDefault="003B2F80" w:rsidP="00701EF8">
            <w:pPr>
              <w:rPr>
                <w:bCs/>
                <w:color w:val="000000"/>
                <w:spacing w:val="6"/>
                <w:shd w:val="clear" w:color="auto" w:fill="FFFFFF"/>
              </w:rPr>
            </w:pPr>
            <w:r w:rsidRPr="003B2F80">
              <w:rPr>
                <w:bCs/>
                <w:color w:val="000000"/>
                <w:spacing w:val="6"/>
                <w:shd w:val="clear" w:color="auto" w:fill="FFFFFF"/>
              </w:rPr>
              <w:lastRenderedPageBreak/>
              <w:t>Состав нового углеводного препарата для лечения заболе</w:t>
            </w:r>
            <w:r w:rsidR="008E32C8">
              <w:rPr>
                <w:bCs/>
                <w:color w:val="000000"/>
                <w:spacing w:val="6"/>
                <w:shd w:val="clear" w:color="auto" w:fill="FFFFFF"/>
              </w:rPr>
              <w:t>-</w:t>
            </w:r>
            <w:r w:rsidRPr="003B2F80">
              <w:rPr>
                <w:bCs/>
                <w:color w:val="000000"/>
                <w:spacing w:val="6"/>
                <w:shd w:val="clear" w:color="auto" w:fill="FFFFFF"/>
              </w:rPr>
              <w:t>ваний человека</w:t>
            </w:r>
          </w:p>
        </w:tc>
        <w:tc>
          <w:tcPr>
            <w:tcW w:w="5812" w:type="dxa"/>
            <w:tcBorders>
              <w:top w:val="single" w:sz="4" w:space="0" w:color="auto"/>
              <w:left w:val="single" w:sz="4" w:space="0" w:color="auto"/>
              <w:bottom w:val="single" w:sz="4" w:space="0" w:color="auto"/>
              <w:right w:val="single" w:sz="4" w:space="0" w:color="auto"/>
            </w:tcBorders>
          </w:tcPr>
          <w:p w:rsidR="00186676" w:rsidRPr="003B2F80" w:rsidRDefault="003B2F80" w:rsidP="002444CE">
            <w:pPr>
              <w:spacing w:before="100" w:beforeAutospacing="1" w:after="100" w:afterAutospacing="1"/>
              <w:rPr>
                <w:color w:val="000000"/>
                <w:spacing w:val="6"/>
                <w:shd w:val="clear" w:color="auto" w:fill="FFFFFF"/>
              </w:rPr>
            </w:pPr>
            <w:r w:rsidRPr="003B2F80">
              <w:rPr>
                <w:color w:val="000000"/>
                <w:spacing w:val="6"/>
                <w:shd w:val="clear" w:color="auto" w:fill="FFFFFF"/>
              </w:rPr>
              <w:t>Аспекты изобретения обеспечивают композиции для применения при лечении галектин-зависимых заболеваний.</w:t>
            </w:r>
            <w:r>
              <w:t xml:space="preserve"> </w:t>
            </w:r>
            <w:r w:rsidRPr="003B2F80">
              <w:rPr>
                <w:color w:val="000000"/>
                <w:spacing w:val="6"/>
                <w:shd w:val="clear" w:color="auto" w:fill="FFFFFF"/>
              </w:rPr>
              <w:t>В частности, композиции, содержа</w:t>
            </w:r>
            <w:r w:rsidR="00EF6A4E">
              <w:rPr>
                <w:color w:val="000000"/>
                <w:spacing w:val="6"/>
                <w:shd w:val="clear" w:color="auto" w:fill="FFFFFF"/>
              </w:rPr>
              <w:t>-</w:t>
            </w:r>
            <w:r w:rsidRPr="003B2F80">
              <w:rPr>
                <w:color w:val="000000"/>
                <w:spacing w:val="6"/>
                <w:shd w:val="clear" w:color="auto" w:fill="FFFFFF"/>
              </w:rPr>
              <w:t>щие селективно деполимеризованный разветвлен</w:t>
            </w:r>
            <w:r w:rsidR="00EF6A4E">
              <w:rPr>
                <w:color w:val="000000"/>
                <w:spacing w:val="6"/>
                <w:shd w:val="clear" w:color="auto" w:fill="FFFFFF"/>
              </w:rPr>
              <w:t>-</w:t>
            </w:r>
            <w:r w:rsidRPr="003B2F80">
              <w:rPr>
                <w:color w:val="000000"/>
                <w:spacing w:val="6"/>
                <w:shd w:val="clear" w:color="auto" w:fill="FFFFFF"/>
              </w:rPr>
              <w:t>ный галактоарабино-рамногалактуронат,</w:t>
            </w:r>
            <w:r>
              <w:rPr>
                <w:color w:val="000000"/>
                <w:spacing w:val="6"/>
                <w:shd w:val="clear" w:color="auto" w:fill="FFFFFF"/>
              </w:rPr>
              <w:t xml:space="preserve"> и т.п.</w:t>
            </w:r>
            <w:r>
              <w:t xml:space="preserve"> </w:t>
            </w:r>
            <w:r w:rsidR="002444CE" w:rsidRPr="002444CE">
              <w:t xml:space="preserve">[0048] </w:t>
            </w:r>
            <w:r w:rsidRPr="003B2F80">
              <w:rPr>
                <w:color w:val="000000"/>
                <w:spacing w:val="6"/>
                <w:shd w:val="clear" w:color="auto" w:fill="FFFFFF"/>
              </w:rPr>
              <w:t>В некоторых вариантах осуществления тера</w:t>
            </w:r>
            <w:r w:rsidR="002444CE" w:rsidRPr="002444CE">
              <w:rPr>
                <w:color w:val="000000"/>
                <w:spacing w:val="6"/>
                <w:shd w:val="clear" w:color="auto" w:fill="FFFFFF"/>
              </w:rPr>
              <w:t>-</w:t>
            </w:r>
            <w:r w:rsidRPr="003B2F80">
              <w:rPr>
                <w:color w:val="000000"/>
                <w:spacing w:val="6"/>
                <w:shd w:val="clear" w:color="auto" w:fill="FFFFFF"/>
              </w:rPr>
              <w:lastRenderedPageBreak/>
              <w:t>певтически эффективное количество деполимери</w:t>
            </w:r>
            <w:r w:rsidR="002444CE" w:rsidRPr="002444CE">
              <w:rPr>
                <w:color w:val="000000"/>
                <w:spacing w:val="6"/>
                <w:shd w:val="clear" w:color="auto" w:fill="FFFFFF"/>
              </w:rPr>
              <w:t>-</w:t>
            </w:r>
            <w:r w:rsidRPr="003B2F80">
              <w:rPr>
                <w:color w:val="000000"/>
                <w:spacing w:val="6"/>
                <w:shd w:val="clear" w:color="auto" w:fill="FFFFFF"/>
              </w:rPr>
              <w:t>зованного соединения или композиции может быть совместимым и эффективным в комбинации с тера</w:t>
            </w:r>
            <w:r w:rsidR="002444CE" w:rsidRPr="002444CE">
              <w:rPr>
                <w:color w:val="000000"/>
                <w:spacing w:val="6"/>
                <w:shd w:val="clear" w:color="auto" w:fill="FFFFFF"/>
              </w:rPr>
              <w:t>-</w:t>
            </w:r>
            <w:r w:rsidRPr="003B2F80">
              <w:rPr>
                <w:color w:val="000000"/>
                <w:spacing w:val="6"/>
                <w:shd w:val="clear" w:color="auto" w:fill="FFFFFF"/>
              </w:rPr>
              <w:t>певтически эффективным количеством различных антиоксидантных соединений, таких как глицирри</w:t>
            </w:r>
            <w:r w:rsidR="008E32C8">
              <w:rPr>
                <w:color w:val="000000"/>
                <w:spacing w:val="6"/>
                <w:shd w:val="clear" w:color="auto" w:fill="FFFFFF"/>
              </w:rPr>
              <w:t>-</w:t>
            </w:r>
            <w:r w:rsidRPr="003B2F80">
              <w:rPr>
                <w:color w:val="000000"/>
                <w:spacing w:val="6"/>
                <w:shd w:val="clear" w:color="auto" w:fill="FFFFFF"/>
              </w:rPr>
              <w:t>зин, аскорбиновая кислота, L-глутатион, цистеа</w:t>
            </w:r>
            <w:r w:rsidR="008E32C8">
              <w:rPr>
                <w:color w:val="000000"/>
                <w:spacing w:val="6"/>
                <w:shd w:val="clear" w:color="auto" w:fill="FFFFFF"/>
              </w:rPr>
              <w:t>-</w:t>
            </w:r>
            <w:r w:rsidRPr="003B2F80">
              <w:rPr>
                <w:color w:val="000000"/>
                <w:spacing w:val="6"/>
                <w:shd w:val="clear" w:color="auto" w:fill="FFFFFF"/>
              </w:rPr>
              <w:t xml:space="preserve">мин и т.п. или </w:t>
            </w:r>
            <w:r>
              <w:rPr>
                <w:color w:val="000000"/>
                <w:spacing w:val="6"/>
                <w:shd w:val="clear" w:color="auto" w:fill="FFFFFF"/>
              </w:rPr>
              <w:t>их комбинаций</w:t>
            </w:r>
          </w:p>
        </w:tc>
        <w:tc>
          <w:tcPr>
            <w:tcW w:w="2268" w:type="dxa"/>
            <w:tcBorders>
              <w:top w:val="single" w:sz="4" w:space="0" w:color="auto"/>
              <w:left w:val="single" w:sz="4" w:space="0" w:color="auto"/>
              <w:bottom w:val="single" w:sz="4" w:space="0" w:color="auto"/>
              <w:right w:val="single" w:sz="4" w:space="0" w:color="auto"/>
            </w:tcBorders>
          </w:tcPr>
          <w:p w:rsidR="008E32C8" w:rsidRPr="0017704D" w:rsidRDefault="003B2F80" w:rsidP="003B2F80">
            <w:pPr>
              <w:rPr>
                <w:bCs/>
                <w:color w:val="000000"/>
                <w:sz w:val="18"/>
                <w:szCs w:val="18"/>
                <w:shd w:val="clear" w:color="auto" w:fill="FFFFFF"/>
                <w:lang w:val="en-US"/>
              </w:rPr>
            </w:pPr>
            <w:r w:rsidRPr="003B2F80">
              <w:rPr>
                <w:bCs/>
                <w:color w:val="000000"/>
                <w:sz w:val="18"/>
                <w:szCs w:val="18"/>
                <w:shd w:val="clear" w:color="auto" w:fill="FFFFFF"/>
                <w:lang w:val="en-US"/>
              </w:rPr>
              <w:lastRenderedPageBreak/>
              <w:t xml:space="preserve">Zomer Eliezer </w:t>
            </w:r>
          </w:p>
          <w:p w:rsidR="00186676" w:rsidRPr="003B2F80" w:rsidRDefault="003B2F80" w:rsidP="003B2F80">
            <w:pPr>
              <w:rPr>
                <w:bCs/>
                <w:color w:val="000000"/>
                <w:sz w:val="18"/>
                <w:szCs w:val="18"/>
                <w:shd w:val="clear" w:color="auto" w:fill="FFFFFF"/>
                <w:lang w:val="en-US"/>
              </w:rPr>
            </w:pPr>
            <w:r w:rsidRPr="003B2F80">
              <w:rPr>
                <w:bCs/>
                <w:color w:val="000000"/>
                <w:sz w:val="18"/>
                <w:szCs w:val="18"/>
                <w:shd w:val="clear" w:color="auto" w:fill="FFFFFF"/>
              </w:rPr>
              <w:t>и</w:t>
            </w:r>
            <w:r w:rsidRPr="003B2F80">
              <w:rPr>
                <w:bCs/>
                <w:color w:val="000000"/>
                <w:sz w:val="18"/>
                <w:szCs w:val="18"/>
                <w:shd w:val="clear" w:color="auto" w:fill="FFFFFF"/>
                <w:lang w:val="en-US"/>
              </w:rPr>
              <w:t xml:space="preserve"> </w:t>
            </w:r>
            <w:r w:rsidRPr="003B2F80">
              <w:rPr>
                <w:bCs/>
                <w:color w:val="000000"/>
                <w:sz w:val="18"/>
                <w:szCs w:val="18"/>
                <w:shd w:val="clear" w:color="auto" w:fill="FFFFFF"/>
              </w:rPr>
              <w:t>др</w:t>
            </w:r>
            <w:r w:rsidRPr="003B2F80">
              <w:rPr>
                <w:bCs/>
                <w:color w:val="000000"/>
                <w:sz w:val="18"/>
                <w:szCs w:val="18"/>
                <w:shd w:val="clear" w:color="auto" w:fill="FFFFFF"/>
                <w:lang w:val="en-US"/>
              </w:rPr>
              <w:t>.</w:t>
            </w:r>
          </w:p>
          <w:p w:rsidR="003B2F80" w:rsidRPr="005A3C56" w:rsidRDefault="003B2F80" w:rsidP="003B2F80">
            <w:pPr>
              <w:rPr>
                <w:bCs/>
                <w:color w:val="000000"/>
                <w:sz w:val="18"/>
                <w:szCs w:val="18"/>
                <w:shd w:val="clear" w:color="auto" w:fill="FFFFFF"/>
                <w:lang w:val="en-US"/>
              </w:rPr>
            </w:pPr>
            <w:r w:rsidRPr="003B2F80">
              <w:rPr>
                <w:bCs/>
                <w:color w:val="000000"/>
                <w:sz w:val="18"/>
                <w:szCs w:val="18"/>
                <w:shd w:val="clear" w:color="auto" w:fill="FFFFFF"/>
                <w:lang w:val="en-US"/>
              </w:rPr>
              <w:t>(Galectin Therapeutics, Inc.</w:t>
            </w:r>
            <w:r w:rsidRPr="005A3C56">
              <w:rPr>
                <w:bCs/>
                <w:color w:val="000000"/>
                <w:sz w:val="18"/>
                <w:szCs w:val="18"/>
                <w:shd w:val="clear" w:color="auto" w:fill="FFFFFF"/>
                <w:lang w:val="en-US"/>
              </w:rPr>
              <w:t>)</w:t>
            </w:r>
          </w:p>
        </w:tc>
      </w:tr>
      <w:tr w:rsidR="00186676"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186676" w:rsidRPr="005A3C56" w:rsidRDefault="005A3C56" w:rsidP="005A3C56">
            <w:pPr>
              <w:rPr>
                <w:sz w:val="20"/>
                <w:szCs w:val="20"/>
                <w:highlight w:val="yellow"/>
                <w:lang w:val="en-US"/>
              </w:rPr>
            </w:pPr>
            <w:r w:rsidRPr="00623AD0">
              <w:rPr>
                <w:sz w:val="20"/>
                <w:szCs w:val="20"/>
                <w:highlight w:val="yellow"/>
                <w:lang w:val="uk-UA"/>
              </w:rPr>
              <w:lastRenderedPageBreak/>
              <w:t>2.5</w:t>
            </w:r>
            <w:r>
              <w:rPr>
                <w:sz w:val="20"/>
                <w:szCs w:val="20"/>
                <w:highlight w:val="yellow"/>
              </w:rPr>
              <w:t>4</w:t>
            </w:r>
            <w:r>
              <w:rPr>
                <w:sz w:val="20"/>
                <w:szCs w:val="20"/>
                <w:highlight w:val="yellow"/>
                <w:lang w:val="en-US"/>
              </w:rPr>
              <w:t>2</w:t>
            </w:r>
          </w:p>
        </w:tc>
        <w:tc>
          <w:tcPr>
            <w:tcW w:w="1134" w:type="dxa"/>
            <w:tcBorders>
              <w:top w:val="single" w:sz="4" w:space="0" w:color="auto"/>
              <w:left w:val="single" w:sz="4" w:space="0" w:color="auto"/>
              <w:bottom w:val="single" w:sz="4" w:space="0" w:color="auto"/>
              <w:right w:val="single" w:sz="4" w:space="0" w:color="auto"/>
            </w:tcBorders>
          </w:tcPr>
          <w:p w:rsidR="00186676" w:rsidRPr="003B2F80" w:rsidRDefault="005A3C56" w:rsidP="00BD59E3">
            <w:pPr>
              <w:rPr>
                <w:lang w:val="en-US"/>
              </w:rPr>
            </w:pPr>
            <w:r w:rsidRPr="005A3C56">
              <w:t>США</w:t>
            </w:r>
          </w:p>
        </w:tc>
        <w:tc>
          <w:tcPr>
            <w:tcW w:w="1701" w:type="dxa"/>
            <w:tcBorders>
              <w:top w:val="single" w:sz="4" w:space="0" w:color="auto"/>
              <w:left w:val="single" w:sz="4" w:space="0" w:color="auto"/>
              <w:bottom w:val="single" w:sz="4" w:space="0" w:color="auto"/>
              <w:right w:val="single" w:sz="4" w:space="0" w:color="auto"/>
            </w:tcBorders>
          </w:tcPr>
          <w:p w:rsidR="00186676" w:rsidRDefault="005E53F4" w:rsidP="00701EF8">
            <w:pPr>
              <w:rPr>
                <w:bCs/>
                <w:color w:val="000000"/>
                <w:spacing w:val="6"/>
                <w:shd w:val="clear" w:color="auto" w:fill="FFFFFF"/>
              </w:rPr>
            </w:pPr>
            <w:r>
              <w:rPr>
                <w:bCs/>
                <w:color w:val="000000"/>
                <w:spacing w:val="6"/>
                <w:shd w:val="clear" w:color="auto" w:fill="FFFFFF"/>
              </w:rPr>
              <w:t>Патент</w:t>
            </w:r>
          </w:p>
          <w:p w:rsidR="005E53F4" w:rsidRPr="00EF6A4E" w:rsidRDefault="005E53F4" w:rsidP="005E53F4">
            <w:r w:rsidRPr="00EF6A4E">
              <w:rPr>
                <w:bCs/>
              </w:rPr>
              <w:t>9,650,335</w:t>
            </w:r>
          </w:p>
          <w:p w:rsidR="005E53F4" w:rsidRPr="005E53F4" w:rsidRDefault="00EF6A4E" w:rsidP="00701EF8">
            <w:pPr>
              <w:rPr>
                <w:bCs/>
                <w:color w:val="000000"/>
                <w:spacing w:val="6"/>
                <w:shd w:val="clear" w:color="auto" w:fill="FFFFFF"/>
              </w:rPr>
            </w:pPr>
            <w:r w:rsidRPr="00EF6A4E">
              <w:rPr>
                <w:bCs/>
                <w:color w:val="000000"/>
                <w:spacing w:val="6"/>
                <w:shd w:val="clear" w:color="auto" w:fill="FFFFFF"/>
              </w:rPr>
              <w:t>16.05.17</w:t>
            </w:r>
          </w:p>
        </w:tc>
        <w:tc>
          <w:tcPr>
            <w:tcW w:w="3544" w:type="dxa"/>
            <w:tcBorders>
              <w:top w:val="single" w:sz="4" w:space="0" w:color="auto"/>
              <w:left w:val="single" w:sz="4" w:space="0" w:color="auto"/>
              <w:bottom w:val="single" w:sz="4" w:space="0" w:color="auto"/>
              <w:right w:val="single" w:sz="4" w:space="0" w:color="auto"/>
            </w:tcBorders>
          </w:tcPr>
          <w:p w:rsidR="00186676" w:rsidRPr="005E53F4" w:rsidRDefault="005E53F4" w:rsidP="00701EF8">
            <w:pPr>
              <w:rPr>
                <w:bCs/>
                <w:color w:val="000000"/>
                <w:spacing w:val="6"/>
                <w:shd w:val="clear" w:color="auto" w:fill="FFFFFF"/>
              </w:rPr>
            </w:pPr>
            <w:r w:rsidRPr="005E53F4">
              <w:rPr>
                <w:bCs/>
                <w:color w:val="000000"/>
                <w:spacing w:val="6"/>
                <w:shd w:val="clear" w:color="auto" w:fill="FFFFFF"/>
              </w:rPr>
              <w:t>Соединения, мономеры и полимеры, содержащие карбонатную связь</w:t>
            </w:r>
          </w:p>
        </w:tc>
        <w:tc>
          <w:tcPr>
            <w:tcW w:w="5812" w:type="dxa"/>
            <w:tcBorders>
              <w:top w:val="single" w:sz="4" w:space="0" w:color="auto"/>
              <w:left w:val="single" w:sz="4" w:space="0" w:color="auto"/>
              <w:bottom w:val="single" w:sz="4" w:space="0" w:color="auto"/>
              <w:right w:val="single" w:sz="4" w:space="0" w:color="auto"/>
            </w:tcBorders>
          </w:tcPr>
          <w:p w:rsidR="00186676" w:rsidRPr="003B2F80" w:rsidRDefault="003B2F80" w:rsidP="00DD3420">
            <w:pPr>
              <w:spacing w:before="100" w:beforeAutospacing="1" w:after="100" w:afterAutospacing="1"/>
              <w:rPr>
                <w:color w:val="000000"/>
                <w:spacing w:val="6"/>
                <w:shd w:val="clear" w:color="auto" w:fill="FFFFFF"/>
              </w:rPr>
            </w:pPr>
            <w:r>
              <w:rPr>
                <w:color w:val="000000"/>
                <w:spacing w:val="6"/>
                <w:shd w:val="clear" w:color="auto" w:fill="FFFFFF"/>
              </w:rPr>
              <w:t>О</w:t>
            </w:r>
            <w:r w:rsidRPr="003B2F80">
              <w:rPr>
                <w:color w:val="000000"/>
                <w:spacing w:val="6"/>
                <w:shd w:val="clear" w:color="auto" w:fill="FFFFFF"/>
              </w:rPr>
              <w:t>беспечивает широкий спектр композиций, вклю</w:t>
            </w:r>
            <w:r w:rsidR="00EF6A4E">
              <w:rPr>
                <w:color w:val="000000"/>
                <w:spacing w:val="6"/>
                <w:shd w:val="clear" w:color="auto" w:fill="FFFFFF"/>
              </w:rPr>
              <w:t>-</w:t>
            </w:r>
            <w:r w:rsidRPr="003B2F80">
              <w:rPr>
                <w:color w:val="000000"/>
                <w:spacing w:val="6"/>
                <w:shd w:val="clear" w:color="auto" w:fill="FFFFFF"/>
              </w:rPr>
              <w:t>чающих соединения, мономеры и полимеры.</w:t>
            </w:r>
            <w:r w:rsidR="005E53F4">
              <w:t xml:space="preserve"> </w:t>
            </w:r>
            <w:r w:rsidR="005E53F4" w:rsidRPr="005E53F4">
              <w:rPr>
                <w:color w:val="000000"/>
                <w:spacing w:val="6"/>
                <w:shd w:val="clear" w:color="auto" w:fill="FFFFFF"/>
              </w:rPr>
              <w:t>Неог</w:t>
            </w:r>
            <w:r w:rsidR="00EF6A4E">
              <w:rPr>
                <w:color w:val="000000"/>
                <w:spacing w:val="6"/>
                <w:shd w:val="clear" w:color="auto" w:fill="FFFFFF"/>
              </w:rPr>
              <w:t>-</w:t>
            </w:r>
            <w:r w:rsidR="005E53F4" w:rsidRPr="005E53F4">
              <w:rPr>
                <w:color w:val="000000"/>
                <w:spacing w:val="6"/>
                <w:shd w:val="clear" w:color="auto" w:fill="FFFFFF"/>
              </w:rPr>
              <w:t>раничивающие примеры подходящих водораство</w:t>
            </w:r>
            <w:r w:rsidR="00EF6A4E">
              <w:rPr>
                <w:color w:val="000000"/>
                <w:spacing w:val="6"/>
                <w:shd w:val="clear" w:color="auto" w:fill="FFFFFF"/>
              </w:rPr>
              <w:t>-</w:t>
            </w:r>
            <w:r w:rsidR="005E53F4" w:rsidRPr="005E53F4">
              <w:rPr>
                <w:color w:val="000000"/>
                <w:spacing w:val="6"/>
                <w:shd w:val="clear" w:color="auto" w:fill="FFFFFF"/>
              </w:rPr>
              <w:t>римых натуральных подсластителей включают в себя: моносахариды, дисахариды и полисахариды, такие как ксилоза, рибоза, глюкоза (декстроза), манноза, галактоза, фруктоза (левулоза), сахароза (сахар), мальтоза, инвертный сахар (a Смесь фрук</w:t>
            </w:r>
            <w:r w:rsidR="00EF6A4E">
              <w:rPr>
                <w:color w:val="000000"/>
                <w:spacing w:val="6"/>
                <w:shd w:val="clear" w:color="auto" w:fill="FFFFFF"/>
              </w:rPr>
              <w:t>-</w:t>
            </w:r>
            <w:r w:rsidR="005E53F4" w:rsidRPr="005E53F4">
              <w:rPr>
                <w:color w:val="000000"/>
                <w:spacing w:val="6"/>
                <w:shd w:val="clear" w:color="auto" w:fill="FFFFFF"/>
              </w:rPr>
              <w:t>тозы и глюкозы, полученной из сахарозы), частич</w:t>
            </w:r>
            <w:r w:rsidR="00EF6A4E">
              <w:rPr>
                <w:color w:val="000000"/>
                <w:spacing w:val="6"/>
                <w:shd w:val="clear" w:color="auto" w:fill="FFFFFF"/>
              </w:rPr>
              <w:t>-</w:t>
            </w:r>
            <w:r w:rsidR="005E53F4" w:rsidRPr="005E53F4">
              <w:rPr>
                <w:color w:val="000000"/>
                <w:spacing w:val="6"/>
                <w:shd w:val="clear" w:color="auto" w:fill="FFFFFF"/>
              </w:rPr>
              <w:t>но гидролизованный крахмал, твердые вещества кукурузного сиропа, дигидрохальконы, монеллин, стевиозиды, глицирризин и их смеси.</w:t>
            </w:r>
          </w:p>
        </w:tc>
        <w:tc>
          <w:tcPr>
            <w:tcW w:w="2268" w:type="dxa"/>
            <w:tcBorders>
              <w:top w:val="single" w:sz="4" w:space="0" w:color="auto"/>
              <w:left w:val="single" w:sz="4" w:space="0" w:color="auto"/>
              <w:bottom w:val="single" w:sz="4" w:space="0" w:color="auto"/>
              <w:right w:val="single" w:sz="4" w:space="0" w:color="auto"/>
            </w:tcBorders>
          </w:tcPr>
          <w:p w:rsidR="00186676" w:rsidRPr="005E53F4" w:rsidRDefault="006F5D34" w:rsidP="00DD3420">
            <w:pPr>
              <w:rPr>
                <w:bCs/>
                <w:color w:val="000000"/>
                <w:sz w:val="18"/>
                <w:szCs w:val="18"/>
                <w:shd w:val="clear" w:color="auto" w:fill="FFFFFF"/>
                <w:lang w:val="en-US"/>
              </w:rPr>
            </w:pPr>
            <w:r>
              <w:rPr>
                <w:bCs/>
                <w:color w:val="000000"/>
                <w:sz w:val="18"/>
                <w:szCs w:val="18"/>
                <w:shd w:val="clear" w:color="auto" w:fill="FFFFFF"/>
                <w:lang w:val="en-US"/>
              </w:rPr>
              <w:t>Khosravi</w:t>
            </w:r>
            <w:r w:rsidR="005E53F4" w:rsidRPr="005E53F4">
              <w:rPr>
                <w:bCs/>
                <w:color w:val="000000"/>
                <w:sz w:val="18"/>
                <w:szCs w:val="18"/>
                <w:shd w:val="clear" w:color="auto" w:fill="FFFFFF"/>
                <w:lang w:val="en-US"/>
              </w:rPr>
              <w:t xml:space="preserve"> Ezat </w:t>
            </w:r>
            <w:r w:rsidR="005E53F4" w:rsidRPr="005E53F4">
              <w:rPr>
                <w:bCs/>
                <w:color w:val="000000"/>
                <w:sz w:val="18"/>
                <w:szCs w:val="18"/>
                <w:shd w:val="clear" w:color="auto" w:fill="FFFFFF"/>
              </w:rPr>
              <w:t>и</w:t>
            </w:r>
            <w:r w:rsidR="005E53F4" w:rsidRPr="005E53F4">
              <w:rPr>
                <w:bCs/>
                <w:color w:val="000000"/>
                <w:sz w:val="18"/>
                <w:szCs w:val="18"/>
                <w:shd w:val="clear" w:color="auto" w:fill="FFFFFF"/>
                <w:lang w:val="en-US"/>
              </w:rPr>
              <w:t xml:space="preserve"> </w:t>
            </w:r>
            <w:r w:rsidR="005E53F4" w:rsidRPr="005E53F4">
              <w:rPr>
                <w:bCs/>
                <w:color w:val="000000"/>
                <w:sz w:val="18"/>
                <w:szCs w:val="18"/>
                <w:shd w:val="clear" w:color="auto" w:fill="FFFFFF"/>
              </w:rPr>
              <w:t>др</w:t>
            </w:r>
            <w:r w:rsidR="005E53F4" w:rsidRPr="005E53F4">
              <w:rPr>
                <w:bCs/>
                <w:color w:val="000000"/>
                <w:sz w:val="18"/>
                <w:szCs w:val="18"/>
                <w:shd w:val="clear" w:color="auto" w:fill="FFFFFF"/>
                <w:lang w:val="en-US"/>
              </w:rPr>
              <w:t>.</w:t>
            </w:r>
          </w:p>
          <w:p w:rsidR="005E53F4" w:rsidRPr="005A3C56" w:rsidRDefault="005E53F4" w:rsidP="006F5D34">
            <w:pPr>
              <w:rPr>
                <w:bCs/>
                <w:color w:val="000000"/>
                <w:sz w:val="18"/>
                <w:szCs w:val="18"/>
                <w:shd w:val="clear" w:color="auto" w:fill="FFFFFF"/>
                <w:lang w:val="en-US"/>
              </w:rPr>
            </w:pPr>
            <w:r w:rsidRPr="005E53F4">
              <w:rPr>
                <w:bCs/>
                <w:color w:val="000000"/>
                <w:sz w:val="18"/>
                <w:szCs w:val="18"/>
                <w:shd w:val="clear" w:color="auto" w:fill="FFFFFF"/>
                <w:lang w:val="en-US"/>
              </w:rPr>
              <w:t>(ISP I</w:t>
            </w:r>
            <w:r w:rsidR="006F5D34">
              <w:rPr>
                <w:bCs/>
                <w:color w:val="000000"/>
                <w:sz w:val="18"/>
                <w:szCs w:val="18"/>
                <w:shd w:val="clear" w:color="auto" w:fill="FFFFFF"/>
                <w:lang w:val="en-US"/>
              </w:rPr>
              <w:t>nvesstments</w:t>
            </w:r>
            <w:r w:rsidRPr="005E53F4">
              <w:rPr>
                <w:bCs/>
                <w:color w:val="000000"/>
                <w:sz w:val="18"/>
                <w:szCs w:val="18"/>
                <w:shd w:val="clear" w:color="auto" w:fill="FFFFFF"/>
                <w:lang w:val="en-US"/>
              </w:rPr>
              <w:t xml:space="preserve"> LLC</w:t>
            </w:r>
            <w:r w:rsidRPr="005A3C56">
              <w:rPr>
                <w:bCs/>
                <w:color w:val="000000"/>
                <w:sz w:val="18"/>
                <w:szCs w:val="18"/>
                <w:shd w:val="clear" w:color="auto" w:fill="FFFFFF"/>
                <w:lang w:val="en-US"/>
              </w:rPr>
              <w:t>)</w:t>
            </w:r>
          </w:p>
        </w:tc>
      </w:tr>
      <w:tr w:rsidR="00186676"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186676" w:rsidRPr="005A3C56" w:rsidRDefault="005A3C56" w:rsidP="005A3C56">
            <w:pPr>
              <w:rPr>
                <w:sz w:val="20"/>
                <w:szCs w:val="20"/>
                <w:highlight w:val="yellow"/>
                <w:lang w:val="en-US"/>
              </w:rPr>
            </w:pPr>
            <w:r w:rsidRPr="00623AD0">
              <w:rPr>
                <w:sz w:val="20"/>
                <w:szCs w:val="20"/>
                <w:highlight w:val="yellow"/>
                <w:lang w:val="uk-UA"/>
              </w:rPr>
              <w:t>2.5</w:t>
            </w:r>
            <w:r>
              <w:rPr>
                <w:sz w:val="20"/>
                <w:szCs w:val="20"/>
                <w:highlight w:val="yellow"/>
              </w:rPr>
              <w:t>4</w:t>
            </w:r>
            <w:r>
              <w:rPr>
                <w:sz w:val="20"/>
                <w:szCs w:val="20"/>
                <w:highlight w:val="yellow"/>
                <w:lang w:val="en-US"/>
              </w:rPr>
              <w:t>3</w:t>
            </w:r>
          </w:p>
        </w:tc>
        <w:tc>
          <w:tcPr>
            <w:tcW w:w="1134" w:type="dxa"/>
            <w:tcBorders>
              <w:top w:val="single" w:sz="4" w:space="0" w:color="auto"/>
              <w:left w:val="single" w:sz="4" w:space="0" w:color="auto"/>
              <w:bottom w:val="single" w:sz="4" w:space="0" w:color="auto"/>
              <w:right w:val="single" w:sz="4" w:space="0" w:color="auto"/>
            </w:tcBorders>
          </w:tcPr>
          <w:p w:rsidR="00186676" w:rsidRPr="005E53F4" w:rsidRDefault="005A3C56" w:rsidP="00BD59E3">
            <w:pPr>
              <w:rPr>
                <w:lang w:val="en-US"/>
              </w:rPr>
            </w:pPr>
            <w:r w:rsidRPr="005A3C56">
              <w:t>США</w:t>
            </w:r>
          </w:p>
        </w:tc>
        <w:tc>
          <w:tcPr>
            <w:tcW w:w="1701" w:type="dxa"/>
            <w:tcBorders>
              <w:top w:val="single" w:sz="4" w:space="0" w:color="auto"/>
              <w:left w:val="single" w:sz="4" w:space="0" w:color="auto"/>
              <w:bottom w:val="single" w:sz="4" w:space="0" w:color="auto"/>
              <w:right w:val="single" w:sz="4" w:space="0" w:color="auto"/>
            </w:tcBorders>
          </w:tcPr>
          <w:p w:rsidR="00EF6A4E" w:rsidRPr="00EF6A4E" w:rsidRDefault="00EF6A4E" w:rsidP="00EF6A4E">
            <w:pPr>
              <w:rPr>
                <w:bCs/>
                <w:color w:val="000000"/>
                <w:spacing w:val="6"/>
                <w:shd w:val="clear" w:color="auto" w:fill="FFFFFF"/>
              </w:rPr>
            </w:pPr>
            <w:r w:rsidRPr="00EF6A4E">
              <w:rPr>
                <w:bCs/>
                <w:color w:val="000000"/>
                <w:spacing w:val="6"/>
                <w:shd w:val="clear" w:color="auto" w:fill="FFFFFF"/>
              </w:rPr>
              <w:t>Патент</w:t>
            </w:r>
          </w:p>
          <w:p w:rsidR="000023DA" w:rsidRPr="00EF6A4E" w:rsidRDefault="000023DA" w:rsidP="000023DA">
            <w:pPr>
              <w:rPr>
                <w:bCs/>
              </w:rPr>
            </w:pPr>
            <w:r w:rsidRPr="00EF6A4E">
              <w:rPr>
                <w:bCs/>
              </w:rPr>
              <w:t>9,650,343</w:t>
            </w:r>
          </w:p>
          <w:p w:rsidR="00EF6A4E" w:rsidRDefault="00EF6A4E" w:rsidP="000023DA">
            <w:pPr>
              <w:rPr>
                <w:bCs/>
                <w:color w:val="000000"/>
                <w:spacing w:val="6"/>
                <w:shd w:val="clear" w:color="auto" w:fill="FFFFFF"/>
              </w:rPr>
            </w:pPr>
            <w:r w:rsidRPr="00EF6A4E">
              <w:rPr>
                <w:bCs/>
                <w:color w:val="000000"/>
                <w:spacing w:val="6"/>
                <w:shd w:val="clear" w:color="auto" w:fill="FFFFFF"/>
              </w:rPr>
              <w:t>16.05.17</w:t>
            </w:r>
          </w:p>
          <w:p w:rsidR="00200031" w:rsidRDefault="00200031" w:rsidP="000023DA">
            <w:pPr>
              <w:rPr>
                <w:bCs/>
                <w:color w:val="000000"/>
                <w:spacing w:val="6"/>
                <w:shd w:val="clear" w:color="auto" w:fill="FFFFFF"/>
              </w:rPr>
            </w:pPr>
            <w:r>
              <w:rPr>
                <w:bCs/>
                <w:color w:val="000000"/>
                <w:spacing w:val="6"/>
                <w:shd w:val="clear" w:color="auto" w:fill="FFFFFF"/>
              </w:rPr>
              <w:t>Патент</w:t>
            </w:r>
          </w:p>
          <w:p w:rsidR="00200031" w:rsidRPr="00200031" w:rsidRDefault="00200031" w:rsidP="000023DA">
            <w:pPr>
              <w:rPr>
                <w:bCs/>
                <w:color w:val="000000"/>
                <w:shd w:val="clear" w:color="auto" w:fill="FFFFFF"/>
              </w:rPr>
            </w:pPr>
            <w:r w:rsidRPr="00200031">
              <w:rPr>
                <w:bCs/>
                <w:color w:val="000000"/>
                <w:shd w:val="clear" w:color="auto" w:fill="FFFFFF"/>
              </w:rPr>
              <w:t>9,834,520</w:t>
            </w:r>
          </w:p>
          <w:p w:rsidR="00200031" w:rsidRDefault="00200031" w:rsidP="000023DA">
            <w:pPr>
              <w:rPr>
                <w:bCs/>
                <w:color w:val="000000"/>
                <w:shd w:val="clear" w:color="auto" w:fill="FFFFFF"/>
              </w:rPr>
            </w:pPr>
            <w:r w:rsidRPr="00200031">
              <w:rPr>
                <w:bCs/>
                <w:color w:val="000000"/>
                <w:shd w:val="clear" w:color="auto" w:fill="FFFFFF"/>
              </w:rPr>
              <w:t>05.12.17</w:t>
            </w:r>
          </w:p>
          <w:p w:rsidR="00E00839" w:rsidRDefault="00E00839" w:rsidP="000023DA">
            <w:pPr>
              <w:rPr>
                <w:bCs/>
                <w:color w:val="000000"/>
                <w:shd w:val="clear" w:color="auto" w:fill="FFFFFF"/>
              </w:rPr>
            </w:pPr>
            <w:r>
              <w:rPr>
                <w:bCs/>
                <w:color w:val="000000"/>
                <w:shd w:val="clear" w:color="auto" w:fill="FFFFFF"/>
              </w:rPr>
              <w:t>Патент</w:t>
            </w:r>
          </w:p>
          <w:p w:rsidR="00E00839" w:rsidRPr="00E00839" w:rsidRDefault="00E00839" w:rsidP="000023DA">
            <w:pPr>
              <w:rPr>
                <w:bCs/>
                <w:color w:val="000000"/>
                <w:shd w:val="clear" w:color="auto" w:fill="FFFFFF"/>
              </w:rPr>
            </w:pPr>
            <w:r w:rsidRPr="00E00839">
              <w:rPr>
                <w:bCs/>
                <w:color w:val="000000"/>
                <w:shd w:val="clear" w:color="auto" w:fill="FFFFFF"/>
              </w:rPr>
              <w:t>10,000,488</w:t>
            </w:r>
          </w:p>
          <w:p w:rsidR="00E00839" w:rsidRDefault="00E00839" w:rsidP="000023DA">
            <w:pPr>
              <w:rPr>
                <w:bCs/>
                <w:color w:val="000000"/>
                <w:shd w:val="clear" w:color="auto" w:fill="FFFFFF"/>
              </w:rPr>
            </w:pPr>
            <w:r w:rsidRPr="00E00839">
              <w:rPr>
                <w:bCs/>
                <w:color w:val="000000"/>
                <w:shd w:val="clear" w:color="auto" w:fill="FFFFFF"/>
              </w:rPr>
              <w:t>19.06.18</w:t>
            </w:r>
          </w:p>
          <w:p w:rsidR="00306103" w:rsidRDefault="00306103" w:rsidP="00306103">
            <w:pPr>
              <w:rPr>
                <w:bCs/>
                <w:color w:val="000000"/>
                <w:shd w:val="clear" w:color="auto" w:fill="FFFFFF"/>
              </w:rPr>
            </w:pPr>
            <w:r>
              <w:rPr>
                <w:bCs/>
                <w:color w:val="000000"/>
                <w:shd w:val="clear" w:color="auto" w:fill="FFFFFF"/>
              </w:rPr>
              <w:t>Патент</w:t>
            </w:r>
          </w:p>
          <w:p w:rsidR="00306103" w:rsidRPr="00306103" w:rsidRDefault="00306103" w:rsidP="00306103">
            <w:r w:rsidRPr="00306103">
              <w:rPr>
                <w:bCs/>
              </w:rPr>
              <w:lastRenderedPageBreak/>
              <w:t>10,053,468</w:t>
            </w:r>
          </w:p>
          <w:p w:rsidR="00186676" w:rsidRDefault="00306103" w:rsidP="00306103">
            <w:pPr>
              <w:rPr>
                <w:bCs/>
                <w:color w:val="000000"/>
                <w:shd w:val="clear" w:color="auto" w:fill="FFFFFF"/>
              </w:rPr>
            </w:pPr>
            <w:r>
              <w:rPr>
                <w:bCs/>
                <w:color w:val="000000"/>
                <w:shd w:val="clear" w:color="auto" w:fill="FFFFFF"/>
              </w:rPr>
              <w:t>21</w:t>
            </w:r>
            <w:r w:rsidRPr="00E00839">
              <w:rPr>
                <w:bCs/>
                <w:color w:val="000000"/>
                <w:shd w:val="clear" w:color="auto" w:fill="FFFFFF"/>
              </w:rPr>
              <w:t>.0</w:t>
            </w:r>
            <w:r>
              <w:rPr>
                <w:bCs/>
                <w:color w:val="000000"/>
                <w:shd w:val="clear" w:color="auto" w:fill="FFFFFF"/>
              </w:rPr>
              <w:t>8</w:t>
            </w:r>
            <w:r w:rsidRPr="00E00839">
              <w:rPr>
                <w:bCs/>
                <w:color w:val="000000"/>
                <w:shd w:val="clear" w:color="auto" w:fill="FFFFFF"/>
              </w:rPr>
              <w:t>.18</w:t>
            </w:r>
          </w:p>
          <w:p w:rsidR="00741736" w:rsidRDefault="00741736" w:rsidP="00306103">
            <w:pPr>
              <w:rPr>
                <w:bCs/>
                <w:color w:val="000000"/>
                <w:shd w:val="clear" w:color="auto" w:fill="FFFFFF"/>
              </w:rPr>
            </w:pPr>
            <w:r>
              <w:rPr>
                <w:bCs/>
                <w:color w:val="000000"/>
                <w:shd w:val="clear" w:color="auto" w:fill="FFFFFF"/>
              </w:rPr>
              <w:t>Заявка</w:t>
            </w:r>
          </w:p>
          <w:p w:rsidR="00741736" w:rsidRDefault="00741736" w:rsidP="00306103">
            <w:pPr>
              <w:rPr>
                <w:bCs/>
                <w:color w:val="000000"/>
                <w:shd w:val="clear" w:color="auto" w:fill="FFFFFF"/>
              </w:rPr>
            </w:pPr>
            <w:r w:rsidRPr="00741736">
              <w:rPr>
                <w:bCs/>
                <w:color w:val="000000"/>
                <w:shd w:val="clear" w:color="auto" w:fill="FFFFFF"/>
              </w:rPr>
              <w:t>20180319812</w:t>
            </w:r>
          </w:p>
          <w:p w:rsidR="00741736" w:rsidRPr="00741736" w:rsidRDefault="00741736" w:rsidP="00306103">
            <w:pPr>
              <w:rPr>
                <w:bCs/>
                <w:color w:val="000000"/>
                <w:shd w:val="clear" w:color="auto" w:fill="FFFFFF"/>
              </w:rPr>
            </w:pPr>
            <w:r>
              <w:rPr>
                <w:bCs/>
                <w:color w:val="000000"/>
                <w:shd w:val="clear" w:color="auto" w:fill="FFFFFF"/>
              </w:rPr>
              <w:t>А1</w:t>
            </w:r>
          </w:p>
          <w:p w:rsidR="00741736" w:rsidRDefault="00741736" w:rsidP="00306103">
            <w:pPr>
              <w:rPr>
                <w:bCs/>
                <w:color w:val="000000"/>
                <w:shd w:val="clear" w:color="auto" w:fill="FFFFFF"/>
              </w:rPr>
            </w:pPr>
            <w:r>
              <w:rPr>
                <w:bCs/>
                <w:color w:val="000000"/>
                <w:shd w:val="clear" w:color="auto" w:fill="FFFFFF"/>
              </w:rPr>
              <w:t>08.11.18</w:t>
            </w:r>
          </w:p>
          <w:p w:rsidR="006D052B" w:rsidRDefault="006D052B" w:rsidP="006D052B">
            <w:pPr>
              <w:rPr>
                <w:bCs/>
                <w:color w:val="000000"/>
                <w:shd w:val="clear" w:color="auto" w:fill="FFFFFF"/>
              </w:rPr>
            </w:pPr>
            <w:r>
              <w:rPr>
                <w:bCs/>
                <w:color w:val="000000"/>
                <w:shd w:val="clear" w:color="auto" w:fill="FFFFFF"/>
              </w:rPr>
              <w:t>Заявка</w:t>
            </w:r>
          </w:p>
          <w:p w:rsidR="006D052B" w:rsidRDefault="006D052B" w:rsidP="006D052B">
            <w:pPr>
              <w:rPr>
                <w:bCs/>
                <w:color w:val="000000"/>
                <w:shd w:val="clear" w:color="auto" w:fill="FFFFFF"/>
              </w:rPr>
            </w:pPr>
            <w:r w:rsidRPr="006D052B">
              <w:rPr>
                <w:bCs/>
                <w:color w:val="000000"/>
                <w:sz w:val="22"/>
                <w:szCs w:val="22"/>
                <w:shd w:val="clear" w:color="auto" w:fill="FFFFFF"/>
              </w:rPr>
              <w:t>20200010487</w:t>
            </w:r>
          </w:p>
          <w:p w:rsidR="006D052B" w:rsidRPr="00741736" w:rsidRDefault="006D052B" w:rsidP="006D052B">
            <w:pPr>
              <w:rPr>
                <w:bCs/>
                <w:color w:val="000000"/>
                <w:shd w:val="clear" w:color="auto" w:fill="FFFFFF"/>
              </w:rPr>
            </w:pPr>
            <w:r>
              <w:rPr>
                <w:bCs/>
                <w:color w:val="000000"/>
                <w:shd w:val="clear" w:color="auto" w:fill="FFFFFF"/>
              </w:rPr>
              <w:t>А1</w:t>
            </w:r>
          </w:p>
          <w:p w:rsidR="006D052B" w:rsidRPr="00EF6A4E" w:rsidRDefault="006D052B" w:rsidP="006D052B">
            <w:pPr>
              <w:rPr>
                <w:bCs/>
                <w:color w:val="000000"/>
                <w:spacing w:val="6"/>
                <w:shd w:val="clear" w:color="auto" w:fill="FFFFFF"/>
                <w:lang w:val="en-US"/>
              </w:rPr>
            </w:pPr>
            <w:r>
              <w:rPr>
                <w:bCs/>
                <w:color w:val="000000"/>
                <w:shd w:val="clear" w:color="auto" w:fill="FFFFFF"/>
              </w:rPr>
              <w:t>09.01.20</w:t>
            </w:r>
          </w:p>
        </w:tc>
        <w:tc>
          <w:tcPr>
            <w:tcW w:w="3544" w:type="dxa"/>
            <w:tcBorders>
              <w:top w:val="single" w:sz="4" w:space="0" w:color="auto"/>
              <w:left w:val="single" w:sz="4" w:space="0" w:color="auto"/>
              <w:bottom w:val="single" w:sz="4" w:space="0" w:color="auto"/>
              <w:right w:val="single" w:sz="4" w:space="0" w:color="auto"/>
            </w:tcBorders>
          </w:tcPr>
          <w:p w:rsidR="00186676" w:rsidRPr="005E53F4" w:rsidRDefault="005E53F4" w:rsidP="00701EF8">
            <w:pPr>
              <w:rPr>
                <w:bCs/>
                <w:color w:val="000000"/>
                <w:spacing w:val="6"/>
                <w:shd w:val="clear" w:color="auto" w:fill="FFFFFF"/>
                <w:lang w:val="en-US"/>
              </w:rPr>
            </w:pPr>
            <w:r w:rsidRPr="005E53F4">
              <w:rPr>
                <w:bCs/>
                <w:color w:val="000000"/>
                <w:spacing w:val="6"/>
                <w:shd w:val="clear" w:color="auto" w:fill="FFFFFF"/>
                <w:lang w:val="en-US"/>
              </w:rPr>
              <w:lastRenderedPageBreak/>
              <w:t>Гетероциклическое соединение</w:t>
            </w:r>
          </w:p>
        </w:tc>
        <w:tc>
          <w:tcPr>
            <w:tcW w:w="5812" w:type="dxa"/>
            <w:tcBorders>
              <w:top w:val="single" w:sz="4" w:space="0" w:color="auto"/>
              <w:left w:val="single" w:sz="4" w:space="0" w:color="auto"/>
              <w:bottom w:val="single" w:sz="4" w:space="0" w:color="auto"/>
              <w:right w:val="single" w:sz="4" w:space="0" w:color="auto"/>
            </w:tcBorders>
          </w:tcPr>
          <w:p w:rsidR="00186676" w:rsidRPr="00EF6A4E" w:rsidRDefault="000023DA" w:rsidP="00EF6A4E">
            <w:pPr>
              <w:spacing w:before="100" w:beforeAutospacing="1" w:after="100" w:afterAutospacing="1"/>
              <w:rPr>
                <w:color w:val="000000"/>
                <w:spacing w:val="6"/>
                <w:shd w:val="clear" w:color="auto" w:fill="FFFFFF"/>
              </w:rPr>
            </w:pPr>
            <w:r>
              <w:rPr>
                <w:color w:val="000000"/>
                <w:spacing w:val="6"/>
                <w:shd w:val="clear" w:color="auto" w:fill="FFFFFF"/>
              </w:rPr>
              <w:t>П</w:t>
            </w:r>
            <w:r w:rsidRPr="00EF6A4E">
              <w:rPr>
                <w:color w:val="000000"/>
                <w:spacing w:val="6"/>
                <w:shd w:val="clear" w:color="auto" w:fill="FFFFFF"/>
              </w:rPr>
              <w:t>редлагается гетероциклическое соединение, обла</w:t>
            </w:r>
            <w:r w:rsidR="00EF6A4E" w:rsidRPr="00EF6A4E">
              <w:rPr>
                <w:color w:val="000000"/>
                <w:spacing w:val="6"/>
                <w:shd w:val="clear" w:color="auto" w:fill="FFFFFF"/>
              </w:rPr>
              <w:t>-</w:t>
            </w:r>
            <w:r w:rsidRPr="00EF6A4E">
              <w:rPr>
                <w:color w:val="000000"/>
                <w:spacing w:val="6"/>
                <w:shd w:val="clear" w:color="auto" w:fill="FFFFFF"/>
              </w:rPr>
              <w:t xml:space="preserve">дающее ингибирующим действием </w:t>
            </w:r>
            <w:r w:rsidRPr="000023DA">
              <w:rPr>
                <w:color w:val="000000"/>
                <w:spacing w:val="6"/>
                <w:shd w:val="clear" w:color="auto" w:fill="FFFFFF"/>
                <w:lang w:val="en-US"/>
              </w:rPr>
              <w:t>ROR</w:t>
            </w:r>
            <w:r w:rsidRPr="00EF6A4E">
              <w:rPr>
                <w:color w:val="000000"/>
                <w:spacing w:val="6"/>
                <w:shd w:val="clear" w:color="auto" w:fill="FFFFFF"/>
              </w:rPr>
              <w:t>.</w:t>
            </w:r>
            <w:r w:rsidRPr="000023DA">
              <w:rPr>
                <w:color w:val="000000"/>
                <w:spacing w:val="6"/>
                <w:shd w:val="clear" w:color="auto" w:fill="FFFFFF"/>
                <w:lang w:val="en-US"/>
              </w:rPr>
              <w:t>gt</w:t>
            </w:r>
            <w:r w:rsidRPr="00EF6A4E">
              <w:rPr>
                <w:color w:val="000000"/>
                <w:spacing w:val="6"/>
                <w:shd w:val="clear" w:color="auto" w:fill="FFFFFF"/>
              </w:rPr>
              <w:t>.</w:t>
            </w:r>
            <w:r w:rsidR="00EF6A4E" w:rsidRPr="00EF6A4E">
              <w:rPr>
                <w:color w:val="000000"/>
                <w:spacing w:val="6"/>
                <w:shd w:val="clear" w:color="auto" w:fill="FFFFFF"/>
              </w:rPr>
              <w:t xml:space="preserve">      </w:t>
            </w:r>
            <w:r w:rsidR="00EF6A4E">
              <w:rPr>
                <w:color w:val="000000"/>
                <w:spacing w:val="6"/>
                <w:shd w:val="clear" w:color="auto" w:fill="FFFFFF"/>
              </w:rPr>
              <w:t xml:space="preserve"> </w:t>
            </w:r>
            <w:r w:rsidRPr="00EF6A4E">
              <w:rPr>
                <w:color w:val="000000"/>
                <w:spacing w:val="6"/>
                <w:shd w:val="clear" w:color="auto" w:fill="FFFFFF"/>
              </w:rPr>
              <w:t xml:space="preserve"> (13) противоопухолевое лекарственное средство:  6-</w:t>
            </w:r>
            <w:r w:rsidRPr="000023DA">
              <w:rPr>
                <w:color w:val="000000"/>
                <w:spacing w:val="6"/>
                <w:shd w:val="clear" w:color="auto" w:fill="FFFFFF"/>
                <w:lang w:val="en-US"/>
              </w:rPr>
              <w:t>O</w:t>
            </w:r>
            <w:r w:rsidRPr="00EF6A4E">
              <w:rPr>
                <w:color w:val="000000"/>
                <w:spacing w:val="6"/>
                <w:shd w:val="clear" w:color="auto" w:fill="FFFFFF"/>
              </w:rPr>
              <w:t>- (</w:t>
            </w:r>
            <w:r w:rsidRPr="000023DA">
              <w:rPr>
                <w:color w:val="000000"/>
                <w:spacing w:val="6"/>
                <w:shd w:val="clear" w:color="auto" w:fill="FFFFFF"/>
                <w:lang w:val="en-US"/>
              </w:rPr>
              <w:t>N</w:t>
            </w:r>
            <w:r w:rsidRPr="00EF6A4E">
              <w:rPr>
                <w:color w:val="000000"/>
                <w:spacing w:val="6"/>
                <w:shd w:val="clear" w:color="auto" w:fill="FFFFFF"/>
              </w:rPr>
              <w:t>-хлорацетилкарбамоил) фумагиллол, блео</w:t>
            </w:r>
            <w:r w:rsidR="00EF6A4E">
              <w:rPr>
                <w:color w:val="000000"/>
                <w:spacing w:val="6"/>
                <w:shd w:val="clear" w:color="auto" w:fill="FFFFFF"/>
              </w:rPr>
              <w:t>-</w:t>
            </w:r>
            <w:r w:rsidRPr="00EF6A4E">
              <w:rPr>
                <w:color w:val="000000"/>
                <w:spacing w:val="6"/>
                <w:shd w:val="clear" w:color="auto" w:fill="FFFFFF"/>
              </w:rPr>
              <w:t xml:space="preserve">мицин, метотрексат, актиномицин </w:t>
            </w:r>
            <w:r w:rsidRPr="000023DA">
              <w:rPr>
                <w:color w:val="000000"/>
                <w:spacing w:val="6"/>
                <w:shd w:val="clear" w:color="auto" w:fill="FFFFFF"/>
                <w:lang w:val="en-US"/>
              </w:rPr>
              <w:t>D</w:t>
            </w:r>
            <w:r w:rsidRPr="00EF6A4E">
              <w:rPr>
                <w:color w:val="000000"/>
                <w:spacing w:val="6"/>
                <w:shd w:val="clear" w:color="auto" w:fill="FFFFFF"/>
              </w:rPr>
              <w:t xml:space="preserve">, митомицин </w:t>
            </w:r>
            <w:r w:rsidRPr="000023DA">
              <w:rPr>
                <w:color w:val="000000"/>
                <w:spacing w:val="6"/>
                <w:shd w:val="clear" w:color="auto" w:fill="FFFFFF"/>
                <w:lang w:val="en-US"/>
              </w:rPr>
              <w:t>C</w:t>
            </w:r>
            <w:r w:rsidRPr="00EF6A4E">
              <w:rPr>
                <w:color w:val="000000"/>
                <w:spacing w:val="6"/>
                <w:shd w:val="clear" w:color="auto" w:fill="FFFFFF"/>
              </w:rPr>
              <w:t>, даунорубицин, адриамицин, неокарциностатин, цитозинарабинозид, фторурацил, тетрагидрофу</w:t>
            </w:r>
            <w:r w:rsidR="00EF6A4E">
              <w:rPr>
                <w:color w:val="000000"/>
                <w:spacing w:val="6"/>
                <w:shd w:val="clear" w:color="auto" w:fill="FFFFFF"/>
              </w:rPr>
              <w:t>-</w:t>
            </w:r>
            <w:r w:rsidRPr="00EF6A4E">
              <w:rPr>
                <w:color w:val="000000"/>
                <w:spacing w:val="6"/>
                <w:shd w:val="clear" w:color="auto" w:fill="FFFFFF"/>
              </w:rPr>
              <w:t>рил-5-фторурацил, пицибанил, лентинан, левами</w:t>
            </w:r>
            <w:r w:rsidR="00EF6A4E">
              <w:rPr>
                <w:color w:val="000000"/>
                <w:spacing w:val="6"/>
                <w:shd w:val="clear" w:color="auto" w:fill="FFFFFF"/>
              </w:rPr>
              <w:t>-</w:t>
            </w:r>
            <w:r w:rsidRPr="00EF6A4E">
              <w:rPr>
                <w:color w:val="000000"/>
                <w:spacing w:val="6"/>
                <w:shd w:val="clear" w:color="auto" w:fill="FFFFFF"/>
              </w:rPr>
              <w:t>зол, бестатин, азимексон, глици</w:t>
            </w:r>
            <w:r w:rsidR="00EF6A4E">
              <w:rPr>
                <w:color w:val="000000"/>
                <w:spacing w:val="6"/>
                <w:shd w:val="clear" w:color="auto" w:fill="FFFFFF"/>
              </w:rPr>
              <w:t>рризин</w:t>
            </w:r>
            <w:r w:rsidRPr="00EF6A4E">
              <w:rPr>
                <w:color w:val="000000"/>
                <w:spacing w:val="6"/>
                <w:shd w:val="clear" w:color="auto" w:fill="FFFFFF"/>
              </w:rPr>
              <w:t xml:space="preserve">, </w:t>
            </w:r>
            <w:r w:rsidR="00EF6A4E">
              <w:rPr>
                <w:color w:val="000000"/>
                <w:spacing w:val="6"/>
                <w:shd w:val="clear" w:color="auto" w:fill="FFFFFF"/>
              </w:rPr>
              <w:t>д</w:t>
            </w:r>
            <w:r w:rsidRPr="00EF6A4E">
              <w:rPr>
                <w:color w:val="000000"/>
                <w:spacing w:val="6"/>
                <w:shd w:val="clear" w:color="auto" w:fill="FFFFFF"/>
              </w:rPr>
              <w:t>оксору</w:t>
            </w:r>
            <w:r w:rsidR="00EF6A4E">
              <w:rPr>
                <w:color w:val="000000"/>
                <w:spacing w:val="6"/>
                <w:shd w:val="clear" w:color="auto" w:fill="FFFFFF"/>
              </w:rPr>
              <w:t>-бицин гидрохлорид и т.п.</w:t>
            </w:r>
          </w:p>
        </w:tc>
        <w:tc>
          <w:tcPr>
            <w:tcW w:w="2268" w:type="dxa"/>
            <w:tcBorders>
              <w:top w:val="single" w:sz="4" w:space="0" w:color="auto"/>
              <w:left w:val="single" w:sz="4" w:space="0" w:color="auto"/>
              <w:bottom w:val="single" w:sz="4" w:space="0" w:color="auto"/>
              <w:right w:val="single" w:sz="4" w:space="0" w:color="auto"/>
            </w:tcBorders>
          </w:tcPr>
          <w:p w:rsidR="00186676" w:rsidRPr="005A3C56" w:rsidRDefault="006F5D34" w:rsidP="00DD3420">
            <w:pPr>
              <w:rPr>
                <w:bCs/>
                <w:color w:val="000000"/>
                <w:sz w:val="18"/>
                <w:szCs w:val="18"/>
                <w:shd w:val="clear" w:color="auto" w:fill="FFFFFF"/>
                <w:lang w:val="en-US"/>
              </w:rPr>
            </w:pPr>
            <w:r>
              <w:rPr>
                <w:bCs/>
                <w:color w:val="000000"/>
                <w:sz w:val="18"/>
                <w:szCs w:val="18"/>
                <w:shd w:val="clear" w:color="auto" w:fill="FFFFFF"/>
                <w:lang w:val="en-US"/>
              </w:rPr>
              <w:t>Yamamoto</w:t>
            </w:r>
            <w:r w:rsidR="005E53F4" w:rsidRPr="005A3C56">
              <w:rPr>
                <w:bCs/>
                <w:color w:val="000000"/>
                <w:sz w:val="18"/>
                <w:szCs w:val="18"/>
                <w:shd w:val="clear" w:color="auto" w:fill="FFFFFF"/>
                <w:lang w:val="en-US"/>
              </w:rPr>
              <w:t xml:space="preserve"> Satoshi </w:t>
            </w:r>
            <w:r w:rsidR="005E53F4" w:rsidRPr="000023DA">
              <w:rPr>
                <w:bCs/>
                <w:color w:val="000000"/>
                <w:sz w:val="18"/>
                <w:szCs w:val="18"/>
                <w:shd w:val="clear" w:color="auto" w:fill="FFFFFF"/>
              </w:rPr>
              <w:t>и</w:t>
            </w:r>
            <w:r w:rsidR="005E53F4" w:rsidRPr="005A3C56">
              <w:rPr>
                <w:bCs/>
                <w:color w:val="000000"/>
                <w:sz w:val="18"/>
                <w:szCs w:val="18"/>
                <w:shd w:val="clear" w:color="auto" w:fill="FFFFFF"/>
                <w:lang w:val="en-US"/>
              </w:rPr>
              <w:t xml:space="preserve"> </w:t>
            </w:r>
            <w:r w:rsidR="005E53F4" w:rsidRPr="000023DA">
              <w:rPr>
                <w:bCs/>
                <w:color w:val="000000"/>
                <w:sz w:val="18"/>
                <w:szCs w:val="18"/>
                <w:shd w:val="clear" w:color="auto" w:fill="FFFFFF"/>
              </w:rPr>
              <w:t>др</w:t>
            </w:r>
            <w:r w:rsidR="005E53F4" w:rsidRPr="005A3C56">
              <w:rPr>
                <w:bCs/>
                <w:color w:val="000000"/>
                <w:sz w:val="18"/>
                <w:szCs w:val="18"/>
                <w:shd w:val="clear" w:color="auto" w:fill="FFFFFF"/>
                <w:lang w:val="en-US"/>
              </w:rPr>
              <w:t>.</w:t>
            </w:r>
          </w:p>
          <w:p w:rsidR="000023DA" w:rsidRPr="005E53F4" w:rsidRDefault="000023DA" w:rsidP="00DD3420">
            <w:pPr>
              <w:rPr>
                <w:bCs/>
                <w:color w:val="000000"/>
                <w:sz w:val="18"/>
                <w:szCs w:val="18"/>
                <w:shd w:val="clear" w:color="auto" w:fill="FFFFFF"/>
                <w:lang w:val="en-US"/>
              </w:rPr>
            </w:pPr>
            <w:r w:rsidRPr="005A3C56">
              <w:rPr>
                <w:bCs/>
                <w:color w:val="000000"/>
                <w:sz w:val="18"/>
                <w:szCs w:val="18"/>
                <w:shd w:val="clear" w:color="auto" w:fill="FFFFFF"/>
                <w:lang w:val="en-US"/>
              </w:rPr>
              <w:t>(Takeda Pharmaceutical Company Limited)</w:t>
            </w:r>
          </w:p>
        </w:tc>
      </w:tr>
      <w:tr w:rsidR="000023DA"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0023DA" w:rsidRPr="005A3C56" w:rsidRDefault="005A3C56" w:rsidP="005A3C56">
            <w:pPr>
              <w:rPr>
                <w:sz w:val="20"/>
                <w:szCs w:val="20"/>
                <w:highlight w:val="yellow"/>
                <w:lang w:val="en-US"/>
              </w:rPr>
            </w:pPr>
            <w:r w:rsidRPr="00623AD0">
              <w:rPr>
                <w:sz w:val="20"/>
                <w:szCs w:val="20"/>
                <w:highlight w:val="yellow"/>
                <w:lang w:val="uk-UA"/>
              </w:rPr>
              <w:lastRenderedPageBreak/>
              <w:t>2.5</w:t>
            </w:r>
            <w:r>
              <w:rPr>
                <w:sz w:val="20"/>
                <w:szCs w:val="20"/>
                <w:highlight w:val="yellow"/>
              </w:rPr>
              <w:t>4</w:t>
            </w:r>
            <w:r>
              <w:rPr>
                <w:sz w:val="20"/>
                <w:szCs w:val="20"/>
                <w:highlight w:val="yellow"/>
                <w:lang w:val="en-US"/>
              </w:rPr>
              <w:t>4</w:t>
            </w:r>
          </w:p>
        </w:tc>
        <w:tc>
          <w:tcPr>
            <w:tcW w:w="1134" w:type="dxa"/>
            <w:tcBorders>
              <w:top w:val="single" w:sz="4" w:space="0" w:color="auto"/>
              <w:left w:val="single" w:sz="4" w:space="0" w:color="auto"/>
              <w:bottom w:val="single" w:sz="4" w:space="0" w:color="auto"/>
              <w:right w:val="single" w:sz="4" w:space="0" w:color="auto"/>
            </w:tcBorders>
          </w:tcPr>
          <w:p w:rsidR="000023DA" w:rsidRPr="005E53F4" w:rsidRDefault="005A3C56" w:rsidP="00BD59E3">
            <w:pPr>
              <w:rPr>
                <w:lang w:val="en-US"/>
              </w:rPr>
            </w:pPr>
            <w:r w:rsidRPr="005A3C56">
              <w:t>США</w:t>
            </w:r>
          </w:p>
        </w:tc>
        <w:tc>
          <w:tcPr>
            <w:tcW w:w="1701" w:type="dxa"/>
            <w:tcBorders>
              <w:top w:val="single" w:sz="4" w:space="0" w:color="auto"/>
              <w:left w:val="single" w:sz="4" w:space="0" w:color="auto"/>
              <w:bottom w:val="single" w:sz="4" w:space="0" w:color="auto"/>
              <w:right w:val="single" w:sz="4" w:space="0" w:color="auto"/>
            </w:tcBorders>
          </w:tcPr>
          <w:p w:rsidR="00EF6A4E" w:rsidRPr="00EF6A4E" w:rsidRDefault="00EF6A4E" w:rsidP="00EF6A4E">
            <w:pPr>
              <w:rPr>
                <w:bCs/>
                <w:color w:val="000000"/>
                <w:spacing w:val="6"/>
                <w:shd w:val="clear" w:color="auto" w:fill="FFFFFF"/>
              </w:rPr>
            </w:pPr>
            <w:r w:rsidRPr="00EF6A4E">
              <w:rPr>
                <w:bCs/>
                <w:color w:val="000000"/>
                <w:spacing w:val="6"/>
                <w:shd w:val="clear" w:color="auto" w:fill="FFFFFF"/>
              </w:rPr>
              <w:t>Патент</w:t>
            </w:r>
          </w:p>
          <w:p w:rsidR="000B48D2" w:rsidRPr="00EF6A4E" w:rsidRDefault="000B48D2" w:rsidP="000B48D2">
            <w:pPr>
              <w:rPr>
                <w:bCs/>
              </w:rPr>
            </w:pPr>
            <w:r w:rsidRPr="00EF6A4E">
              <w:rPr>
                <w:bCs/>
              </w:rPr>
              <w:t>9,650,389</w:t>
            </w:r>
          </w:p>
          <w:p w:rsidR="00EF6A4E" w:rsidRPr="00EF6A4E" w:rsidRDefault="00EF6A4E" w:rsidP="000B48D2">
            <w:r w:rsidRPr="00EF6A4E">
              <w:rPr>
                <w:bCs/>
                <w:color w:val="000000"/>
                <w:spacing w:val="6"/>
                <w:shd w:val="clear" w:color="auto" w:fill="FFFFFF"/>
              </w:rPr>
              <w:t>16.05.17</w:t>
            </w:r>
          </w:p>
          <w:p w:rsidR="000023DA" w:rsidRPr="00EF6A4E" w:rsidRDefault="000023DA" w:rsidP="000023DA">
            <w:pPr>
              <w:rPr>
                <w:bCs/>
              </w:rPr>
            </w:pPr>
          </w:p>
        </w:tc>
        <w:tc>
          <w:tcPr>
            <w:tcW w:w="3544" w:type="dxa"/>
            <w:tcBorders>
              <w:top w:val="single" w:sz="4" w:space="0" w:color="auto"/>
              <w:left w:val="single" w:sz="4" w:space="0" w:color="auto"/>
              <w:bottom w:val="single" w:sz="4" w:space="0" w:color="auto"/>
              <w:right w:val="single" w:sz="4" w:space="0" w:color="auto"/>
            </w:tcBorders>
          </w:tcPr>
          <w:p w:rsidR="000023DA" w:rsidRPr="005E53F4" w:rsidRDefault="000023DA" w:rsidP="00701EF8">
            <w:pPr>
              <w:rPr>
                <w:bCs/>
                <w:color w:val="000000"/>
                <w:spacing w:val="6"/>
                <w:shd w:val="clear" w:color="auto" w:fill="FFFFFF"/>
                <w:lang w:val="en-US"/>
              </w:rPr>
            </w:pPr>
            <w:r w:rsidRPr="000023DA">
              <w:rPr>
                <w:bCs/>
                <w:color w:val="000000"/>
                <w:spacing w:val="6"/>
                <w:shd w:val="clear" w:color="auto" w:fill="FFFFFF"/>
              </w:rPr>
              <w:t>8-оксопротобарберинового производного или его фарма</w:t>
            </w:r>
            <w:r w:rsidR="00EF6A4E">
              <w:rPr>
                <w:bCs/>
                <w:color w:val="000000"/>
                <w:spacing w:val="6"/>
                <w:shd w:val="clear" w:color="auto" w:fill="FFFFFF"/>
              </w:rPr>
              <w:t>-</w:t>
            </w:r>
            <w:r w:rsidRPr="000023DA">
              <w:rPr>
                <w:bCs/>
                <w:color w:val="000000"/>
                <w:spacing w:val="6"/>
                <w:shd w:val="clear" w:color="auto" w:fill="FFFFFF"/>
              </w:rPr>
              <w:t>цевтически приемлемой соли, способа его получения и фар</w:t>
            </w:r>
            <w:r w:rsidR="00EF6A4E">
              <w:rPr>
                <w:bCs/>
                <w:color w:val="000000"/>
                <w:spacing w:val="6"/>
                <w:shd w:val="clear" w:color="auto" w:fill="FFFFFF"/>
              </w:rPr>
              <w:t>-</w:t>
            </w:r>
            <w:r w:rsidRPr="000023DA">
              <w:rPr>
                <w:bCs/>
                <w:color w:val="000000"/>
                <w:spacing w:val="6"/>
                <w:shd w:val="clear" w:color="auto" w:fill="FFFFFF"/>
              </w:rPr>
              <w:t>мацевтической композиции для профилактики или лече</w:t>
            </w:r>
            <w:r w:rsidR="00EF6A4E">
              <w:rPr>
                <w:bCs/>
                <w:color w:val="000000"/>
                <w:spacing w:val="6"/>
                <w:shd w:val="clear" w:color="auto" w:fill="FFFFFF"/>
              </w:rPr>
              <w:t>-</w:t>
            </w:r>
            <w:r w:rsidRPr="000023DA">
              <w:rPr>
                <w:bCs/>
                <w:color w:val="000000"/>
                <w:spacing w:val="6"/>
                <w:shd w:val="clear" w:color="auto" w:fill="FFFFFF"/>
              </w:rPr>
              <w:t xml:space="preserve">ния заболеваний, связанных с активностью </w:t>
            </w:r>
            <w:r w:rsidRPr="000023DA">
              <w:rPr>
                <w:bCs/>
                <w:color w:val="000000"/>
                <w:spacing w:val="6"/>
                <w:shd w:val="clear" w:color="auto" w:fill="FFFFFF"/>
                <w:lang w:val="en-US"/>
              </w:rPr>
              <w:t>NFAT5, содер</w:t>
            </w:r>
            <w:r w:rsidR="00EF6A4E">
              <w:rPr>
                <w:bCs/>
                <w:color w:val="000000"/>
                <w:spacing w:val="6"/>
                <w:shd w:val="clear" w:color="auto" w:fill="FFFFFF"/>
              </w:rPr>
              <w:t>-</w:t>
            </w:r>
            <w:r w:rsidRPr="000023DA">
              <w:rPr>
                <w:bCs/>
                <w:color w:val="000000"/>
                <w:spacing w:val="6"/>
                <w:shd w:val="clear" w:color="auto" w:fill="FFFFFF"/>
                <w:lang w:val="en-US"/>
              </w:rPr>
              <w:t>жащей их в качестве активно</w:t>
            </w:r>
            <w:r w:rsidR="00EF6A4E">
              <w:rPr>
                <w:bCs/>
                <w:color w:val="000000"/>
                <w:spacing w:val="6"/>
                <w:shd w:val="clear" w:color="auto" w:fill="FFFFFF"/>
              </w:rPr>
              <w:t>-</w:t>
            </w:r>
            <w:r w:rsidRPr="000023DA">
              <w:rPr>
                <w:bCs/>
                <w:color w:val="000000"/>
                <w:spacing w:val="6"/>
                <w:shd w:val="clear" w:color="auto" w:fill="FFFFFF"/>
                <w:lang w:val="en-US"/>
              </w:rPr>
              <w:t>го ингредиента</w:t>
            </w:r>
          </w:p>
        </w:tc>
        <w:tc>
          <w:tcPr>
            <w:tcW w:w="5812" w:type="dxa"/>
            <w:tcBorders>
              <w:top w:val="single" w:sz="4" w:space="0" w:color="auto"/>
              <w:left w:val="single" w:sz="4" w:space="0" w:color="auto"/>
              <w:bottom w:val="single" w:sz="4" w:space="0" w:color="auto"/>
              <w:right w:val="single" w:sz="4" w:space="0" w:color="auto"/>
            </w:tcBorders>
          </w:tcPr>
          <w:p w:rsidR="000023DA" w:rsidRDefault="000023DA" w:rsidP="005A3C56">
            <w:pPr>
              <w:spacing w:before="100" w:beforeAutospacing="1" w:after="100" w:afterAutospacing="1"/>
              <w:rPr>
                <w:color w:val="000000"/>
                <w:spacing w:val="6"/>
                <w:shd w:val="clear" w:color="auto" w:fill="FFFFFF"/>
              </w:rPr>
            </w:pPr>
            <w:r w:rsidRPr="000023DA">
              <w:rPr>
                <w:color w:val="000000"/>
                <w:spacing w:val="6"/>
                <w:shd w:val="clear" w:color="auto" w:fill="FFFFFF"/>
              </w:rPr>
              <w:t>Композиция для напитков для здоровья по настоя</w:t>
            </w:r>
            <w:r w:rsidR="00EF6A4E">
              <w:rPr>
                <w:color w:val="000000"/>
                <w:spacing w:val="6"/>
                <w:shd w:val="clear" w:color="auto" w:fill="FFFFFF"/>
              </w:rPr>
              <w:t>-</w:t>
            </w:r>
            <w:r w:rsidRPr="000023DA">
              <w:rPr>
                <w:color w:val="000000"/>
                <w:spacing w:val="6"/>
                <w:shd w:val="clear" w:color="auto" w:fill="FFFFFF"/>
              </w:rPr>
              <w:t>щему изобретению может дополнительно включать в себя различные ароматизаторы или натуральные углеводы и т. Д., Кроме того, природные подсла</w:t>
            </w:r>
            <w:r w:rsidR="00EF6A4E">
              <w:rPr>
                <w:color w:val="000000"/>
                <w:spacing w:val="6"/>
                <w:shd w:val="clear" w:color="auto" w:fill="FFFFFF"/>
              </w:rPr>
              <w:t>-</w:t>
            </w:r>
            <w:r w:rsidRPr="000023DA">
              <w:rPr>
                <w:color w:val="000000"/>
                <w:spacing w:val="6"/>
                <w:shd w:val="clear" w:color="auto" w:fill="FFFFFF"/>
              </w:rPr>
              <w:t xml:space="preserve">щивающие вещества (тауматин, экстракты стевии, например ребаудиозид А, глицирризин и т. </w:t>
            </w:r>
            <w:r w:rsidR="00EF6A4E">
              <w:rPr>
                <w:color w:val="000000"/>
                <w:spacing w:val="6"/>
                <w:shd w:val="clear" w:color="auto" w:fill="FFFFFF"/>
              </w:rPr>
              <w:t>д</w:t>
            </w:r>
            <w:r w:rsidRPr="000023DA">
              <w:rPr>
                <w:color w:val="000000"/>
                <w:spacing w:val="6"/>
                <w:shd w:val="clear" w:color="auto" w:fill="FFFFFF"/>
              </w:rPr>
              <w:t>.) И синтетические подслащивающие вещества (саха</w:t>
            </w:r>
            <w:r w:rsidR="00EF6A4E">
              <w:rPr>
                <w:color w:val="000000"/>
                <w:spacing w:val="6"/>
                <w:shd w:val="clear" w:color="auto" w:fill="FFFFFF"/>
              </w:rPr>
              <w:t>-</w:t>
            </w:r>
            <w:r w:rsidRPr="000023DA">
              <w:rPr>
                <w:color w:val="000000"/>
                <w:spacing w:val="6"/>
                <w:shd w:val="clear" w:color="auto" w:fill="FFFFFF"/>
              </w:rPr>
              <w:t xml:space="preserve">рин, аспартам и т. </w:t>
            </w:r>
            <w:r w:rsidR="005A3C56">
              <w:rPr>
                <w:color w:val="000000"/>
                <w:spacing w:val="6"/>
                <w:shd w:val="clear" w:color="auto" w:fill="FFFFFF"/>
              </w:rPr>
              <w:t>д</w:t>
            </w:r>
            <w:r w:rsidRPr="000023DA">
              <w:rPr>
                <w:color w:val="000000"/>
                <w:spacing w:val="6"/>
                <w:shd w:val="clear" w:color="auto" w:fill="FFFFFF"/>
              </w:rPr>
              <w:t>.) Могут быть включены в ка</w:t>
            </w:r>
            <w:r w:rsidR="00EF6A4E">
              <w:rPr>
                <w:color w:val="000000"/>
                <w:spacing w:val="6"/>
                <w:shd w:val="clear" w:color="auto" w:fill="FFFFFF"/>
              </w:rPr>
              <w:t>-</w:t>
            </w:r>
            <w:r w:rsidRPr="000023DA">
              <w:rPr>
                <w:color w:val="000000"/>
                <w:spacing w:val="6"/>
                <w:shd w:val="clear" w:color="auto" w:fill="FFFFFF"/>
              </w:rPr>
              <w:t>честве подслащивающего агента. Содержание при</w:t>
            </w:r>
            <w:r w:rsidR="00EF6A4E">
              <w:rPr>
                <w:color w:val="000000"/>
                <w:spacing w:val="6"/>
                <w:shd w:val="clear" w:color="auto" w:fill="FFFFFF"/>
              </w:rPr>
              <w:t>-</w:t>
            </w:r>
            <w:r w:rsidRPr="000023DA">
              <w:rPr>
                <w:color w:val="000000"/>
                <w:spacing w:val="6"/>
                <w:shd w:val="clear" w:color="auto" w:fill="FFFFFF"/>
              </w:rPr>
              <w:t>родного углевода предпочтительно составляет 1-20 г и более предпочтительно 5-12 г в 100 г компо</w:t>
            </w:r>
            <w:r w:rsidR="000B48D2">
              <w:rPr>
                <w:color w:val="000000"/>
                <w:spacing w:val="6"/>
                <w:shd w:val="clear" w:color="auto" w:fill="FFFFFF"/>
              </w:rPr>
              <w:t>зи</w:t>
            </w:r>
            <w:r w:rsidR="00EF6A4E">
              <w:rPr>
                <w:color w:val="000000"/>
                <w:spacing w:val="6"/>
                <w:shd w:val="clear" w:color="auto" w:fill="FFFFFF"/>
              </w:rPr>
              <w:t>-</w:t>
            </w:r>
            <w:r w:rsidR="000B48D2">
              <w:rPr>
                <w:color w:val="000000"/>
                <w:spacing w:val="6"/>
                <w:shd w:val="clear" w:color="auto" w:fill="FFFFFF"/>
              </w:rPr>
              <w:t>ции по настоящему изобретению</w:t>
            </w:r>
          </w:p>
        </w:tc>
        <w:tc>
          <w:tcPr>
            <w:tcW w:w="2268" w:type="dxa"/>
            <w:tcBorders>
              <w:top w:val="single" w:sz="4" w:space="0" w:color="auto"/>
              <w:left w:val="single" w:sz="4" w:space="0" w:color="auto"/>
              <w:bottom w:val="single" w:sz="4" w:space="0" w:color="auto"/>
              <w:right w:val="single" w:sz="4" w:space="0" w:color="auto"/>
            </w:tcBorders>
          </w:tcPr>
          <w:p w:rsidR="000023DA" w:rsidRPr="005A3C56" w:rsidRDefault="000B48D2" w:rsidP="00DD3420">
            <w:pPr>
              <w:rPr>
                <w:bCs/>
                <w:color w:val="000000"/>
                <w:sz w:val="18"/>
                <w:szCs w:val="18"/>
                <w:shd w:val="clear" w:color="auto" w:fill="FFFFFF"/>
                <w:lang w:val="en-US"/>
              </w:rPr>
            </w:pPr>
            <w:r w:rsidRPr="005A3C56">
              <w:rPr>
                <w:bCs/>
                <w:color w:val="000000"/>
                <w:sz w:val="18"/>
                <w:szCs w:val="18"/>
                <w:shd w:val="clear" w:color="auto" w:fill="FFFFFF"/>
                <w:lang w:val="en-US"/>
              </w:rPr>
              <w:t xml:space="preserve">Cho Heeyeong </w:t>
            </w:r>
            <w:r w:rsidRPr="000B48D2">
              <w:rPr>
                <w:bCs/>
                <w:color w:val="000000"/>
                <w:sz w:val="18"/>
                <w:szCs w:val="18"/>
                <w:shd w:val="clear" w:color="auto" w:fill="FFFFFF"/>
              </w:rPr>
              <w:t>и</w:t>
            </w:r>
            <w:r w:rsidRPr="005A3C56">
              <w:rPr>
                <w:bCs/>
                <w:color w:val="000000"/>
                <w:sz w:val="18"/>
                <w:szCs w:val="18"/>
                <w:shd w:val="clear" w:color="auto" w:fill="FFFFFF"/>
                <w:lang w:val="en-US"/>
              </w:rPr>
              <w:t xml:space="preserve"> </w:t>
            </w:r>
            <w:r w:rsidRPr="000B48D2">
              <w:rPr>
                <w:bCs/>
                <w:color w:val="000000"/>
                <w:sz w:val="18"/>
                <w:szCs w:val="18"/>
                <w:shd w:val="clear" w:color="auto" w:fill="FFFFFF"/>
              </w:rPr>
              <w:t>др</w:t>
            </w:r>
            <w:r w:rsidRPr="005A3C56">
              <w:rPr>
                <w:bCs/>
                <w:color w:val="000000"/>
                <w:sz w:val="18"/>
                <w:szCs w:val="18"/>
                <w:shd w:val="clear" w:color="auto" w:fill="FFFFFF"/>
                <w:lang w:val="en-US"/>
              </w:rPr>
              <w:t>.</w:t>
            </w:r>
          </w:p>
          <w:p w:rsidR="000B48D2" w:rsidRPr="000B48D2" w:rsidRDefault="000B48D2" w:rsidP="00DD3420">
            <w:pPr>
              <w:rPr>
                <w:bCs/>
                <w:color w:val="000000"/>
                <w:sz w:val="18"/>
                <w:szCs w:val="18"/>
                <w:shd w:val="clear" w:color="auto" w:fill="FFFFFF"/>
                <w:lang w:val="en-US"/>
              </w:rPr>
            </w:pPr>
            <w:r w:rsidRPr="000B48D2">
              <w:rPr>
                <w:bCs/>
                <w:color w:val="000000"/>
                <w:sz w:val="18"/>
                <w:szCs w:val="18"/>
                <w:shd w:val="clear" w:color="auto" w:fill="FFFFFF"/>
                <w:lang w:val="en-US"/>
              </w:rPr>
              <w:t>(Korea Research Institute of Chemical Technology)</w:t>
            </w:r>
          </w:p>
        </w:tc>
      </w:tr>
      <w:tr w:rsidR="000023DA" w:rsidRPr="000B48D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0023DA" w:rsidRPr="005A3C56" w:rsidRDefault="005A3C56" w:rsidP="005A3C56">
            <w:pPr>
              <w:rPr>
                <w:sz w:val="20"/>
                <w:szCs w:val="20"/>
                <w:highlight w:val="yellow"/>
                <w:lang w:val="en-US"/>
              </w:rPr>
            </w:pPr>
            <w:r w:rsidRPr="00623AD0">
              <w:rPr>
                <w:sz w:val="20"/>
                <w:szCs w:val="20"/>
                <w:highlight w:val="yellow"/>
                <w:lang w:val="uk-UA"/>
              </w:rPr>
              <w:t>2.5</w:t>
            </w:r>
            <w:r>
              <w:rPr>
                <w:sz w:val="20"/>
                <w:szCs w:val="20"/>
                <w:highlight w:val="yellow"/>
              </w:rPr>
              <w:t>4</w:t>
            </w:r>
            <w:r>
              <w:rPr>
                <w:sz w:val="20"/>
                <w:szCs w:val="20"/>
                <w:highlight w:val="yellow"/>
                <w:lang w:val="en-US"/>
              </w:rPr>
              <w:t>5</w:t>
            </w:r>
          </w:p>
        </w:tc>
        <w:tc>
          <w:tcPr>
            <w:tcW w:w="1134" w:type="dxa"/>
            <w:tcBorders>
              <w:top w:val="single" w:sz="4" w:space="0" w:color="auto"/>
              <w:left w:val="single" w:sz="4" w:space="0" w:color="auto"/>
              <w:bottom w:val="single" w:sz="4" w:space="0" w:color="auto"/>
              <w:right w:val="single" w:sz="4" w:space="0" w:color="auto"/>
            </w:tcBorders>
          </w:tcPr>
          <w:p w:rsidR="000023DA" w:rsidRPr="000B48D2" w:rsidRDefault="005A3C56" w:rsidP="00BD59E3">
            <w:pPr>
              <w:rPr>
                <w:lang w:val="en-US"/>
              </w:rPr>
            </w:pPr>
            <w:r w:rsidRPr="005A3C56">
              <w:t>США</w:t>
            </w:r>
          </w:p>
        </w:tc>
        <w:tc>
          <w:tcPr>
            <w:tcW w:w="1701" w:type="dxa"/>
            <w:tcBorders>
              <w:top w:val="single" w:sz="4" w:space="0" w:color="auto"/>
              <w:left w:val="single" w:sz="4" w:space="0" w:color="auto"/>
              <w:bottom w:val="single" w:sz="4" w:space="0" w:color="auto"/>
              <w:right w:val="single" w:sz="4" w:space="0" w:color="auto"/>
            </w:tcBorders>
          </w:tcPr>
          <w:p w:rsidR="00EF6A4E" w:rsidRPr="00EF6A4E" w:rsidRDefault="00EF6A4E" w:rsidP="00EF6A4E">
            <w:pPr>
              <w:rPr>
                <w:bCs/>
                <w:color w:val="000000"/>
                <w:spacing w:val="6"/>
                <w:shd w:val="clear" w:color="auto" w:fill="FFFFFF"/>
              </w:rPr>
            </w:pPr>
            <w:r w:rsidRPr="00EF6A4E">
              <w:rPr>
                <w:bCs/>
                <w:color w:val="000000"/>
                <w:spacing w:val="6"/>
                <w:shd w:val="clear" w:color="auto" w:fill="FFFFFF"/>
              </w:rPr>
              <w:t>Патент</w:t>
            </w:r>
          </w:p>
          <w:p w:rsidR="000023DA" w:rsidRPr="00EF6A4E" w:rsidRDefault="000B48D2" w:rsidP="00EF6A4E">
            <w:r w:rsidRPr="00EF6A4E">
              <w:rPr>
                <w:bCs/>
              </w:rPr>
              <w:t>9,651,563</w:t>
            </w:r>
          </w:p>
          <w:p w:rsidR="00EF6A4E" w:rsidRPr="00EF6A4E" w:rsidRDefault="00EF6A4E" w:rsidP="00EF6A4E">
            <w:pPr>
              <w:rPr>
                <w:bCs/>
                <w:lang w:val="en-US"/>
              </w:rPr>
            </w:pPr>
            <w:r w:rsidRPr="00EF6A4E">
              <w:rPr>
                <w:bCs/>
                <w:color w:val="000000"/>
                <w:spacing w:val="6"/>
                <w:shd w:val="clear" w:color="auto" w:fill="FFFFFF"/>
              </w:rPr>
              <w:t>16.05.17</w:t>
            </w:r>
          </w:p>
        </w:tc>
        <w:tc>
          <w:tcPr>
            <w:tcW w:w="3544" w:type="dxa"/>
            <w:tcBorders>
              <w:top w:val="single" w:sz="4" w:space="0" w:color="auto"/>
              <w:left w:val="single" w:sz="4" w:space="0" w:color="auto"/>
              <w:bottom w:val="single" w:sz="4" w:space="0" w:color="auto"/>
              <w:right w:val="single" w:sz="4" w:space="0" w:color="auto"/>
            </w:tcBorders>
          </w:tcPr>
          <w:p w:rsidR="000023DA" w:rsidRPr="000B48D2" w:rsidRDefault="000B48D2" w:rsidP="00701EF8">
            <w:pPr>
              <w:rPr>
                <w:bCs/>
                <w:color w:val="000000"/>
                <w:spacing w:val="6"/>
                <w:shd w:val="clear" w:color="auto" w:fill="FFFFFF"/>
                <w:lang w:val="en-US"/>
              </w:rPr>
            </w:pPr>
            <w:r w:rsidRPr="000B48D2">
              <w:rPr>
                <w:bCs/>
                <w:color w:val="000000"/>
                <w:spacing w:val="6"/>
                <w:shd w:val="clear" w:color="auto" w:fill="FFFFFF"/>
                <w:lang w:val="en-US"/>
              </w:rPr>
              <w:t>Биомаркеры для фиброза печени</w:t>
            </w:r>
          </w:p>
        </w:tc>
        <w:tc>
          <w:tcPr>
            <w:tcW w:w="5812" w:type="dxa"/>
            <w:tcBorders>
              <w:top w:val="single" w:sz="4" w:space="0" w:color="auto"/>
              <w:left w:val="single" w:sz="4" w:space="0" w:color="auto"/>
              <w:bottom w:val="single" w:sz="4" w:space="0" w:color="auto"/>
              <w:right w:val="single" w:sz="4" w:space="0" w:color="auto"/>
            </w:tcBorders>
          </w:tcPr>
          <w:p w:rsidR="000023DA" w:rsidRPr="000B48D2" w:rsidRDefault="000B48D2" w:rsidP="000B48D2">
            <w:pPr>
              <w:spacing w:before="100" w:beforeAutospacing="1" w:after="100" w:afterAutospacing="1"/>
              <w:rPr>
                <w:color w:val="000000"/>
                <w:spacing w:val="6"/>
                <w:shd w:val="clear" w:color="auto" w:fill="FFFFFF"/>
              </w:rPr>
            </w:pPr>
            <w:r w:rsidRPr="000B48D2">
              <w:rPr>
                <w:color w:val="000000"/>
                <w:spacing w:val="6"/>
                <w:shd w:val="clear" w:color="auto" w:fill="FFFFFF"/>
              </w:rPr>
              <w:t>В одном примере ингибирование системы ренин-ангиотензин используется для лечения фиброза пе</w:t>
            </w:r>
            <w:r w:rsidR="00EF6A4E">
              <w:rPr>
                <w:color w:val="000000"/>
                <w:spacing w:val="6"/>
                <w:shd w:val="clear" w:color="auto" w:fill="FFFFFF"/>
              </w:rPr>
              <w:t>-</w:t>
            </w:r>
            <w:r w:rsidRPr="000B48D2">
              <w:rPr>
                <w:color w:val="000000"/>
                <w:spacing w:val="6"/>
                <w:shd w:val="clear" w:color="auto" w:fill="FFFFFF"/>
              </w:rPr>
              <w:t>чени.</w:t>
            </w:r>
            <w:r w:rsidR="00EF6A4E">
              <w:rPr>
                <w:color w:val="000000"/>
                <w:spacing w:val="6"/>
                <w:shd w:val="clear" w:color="auto" w:fill="FFFFFF"/>
              </w:rPr>
              <w:t xml:space="preserve"> </w:t>
            </w:r>
            <w:r w:rsidRPr="000B48D2">
              <w:rPr>
                <w:color w:val="000000"/>
                <w:spacing w:val="6"/>
                <w:shd w:val="clear" w:color="auto" w:fill="FFFFFF"/>
              </w:rPr>
              <w:t>Блокада рецепторов эндотелина-1 типа А и введение вазодилататоров (простагландин Е2 и доноры оксида азота) оказывают антифибротиче</w:t>
            </w:r>
            <w:r w:rsidR="00EF6A4E">
              <w:rPr>
                <w:color w:val="000000"/>
                <w:spacing w:val="6"/>
                <w:shd w:val="clear" w:color="auto" w:fill="FFFFFF"/>
              </w:rPr>
              <w:t>-</w:t>
            </w:r>
            <w:r w:rsidRPr="000B48D2">
              <w:rPr>
                <w:color w:val="000000"/>
                <w:spacing w:val="6"/>
                <w:shd w:val="clear" w:color="auto" w:fill="FFFFFF"/>
              </w:rPr>
              <w:t>ское действие. Различные фитосодержащие соеди</w:t>
            </w:r>
            <w:r w:rsidR="00EF6A4E">
              <w:rPr>
                <w:color w:val="000000"/>
                <w:spacing w:val="6"/>
                <w:shd w:val="clear" w:color="auto" w:fill="FFFFFF"/>
              </w:rPr>
              <w:t>-</w:t>
            </w:r>
            <w:r w:rsidRPr="000B48D2">
              <w:rPr>
                <w:color w:val="000000"/>
                <w:spacing w:val="6"/>
                <w:shd w:val="clear" w:color="auto" w:fill="FFFFFF"/>
              </w:rPr>
              <w:t xml:space="preserve">нения, такие как Шо-сайко-к, глицирризин и савия </w:t>
            </w:r>
            <w:r w:rsidRPr="000B48D2">
              <w:rPr>
                <w:color w:val="000000"/>
                <w:spacing w:val="6"/>
                <w:shd w:val="clear" w:color="auto" w:fill="FFFFFF"/>
                <w:lang w:val="en-US"/>
              </w:rPr>
              <w:t>miltiorhiza</w:t>
            </w:r>
            <w:r w:rsidR="0028613D">
              <w:rPr>
                <w:color w:val="000000"/>
                <w:spacing w:val="6"/>
                <w:shd w:val="clear" w:color="auto" w:fill="FFFFFF"/>
              </w:rPr>
              <w:t>,</w:t>
            </w:r>
            <w:r w:rsidRPr="000B48D2">
              <w:rPr>
                <w:color w:val="000000"/>
                <w:spacing w:val="6"/>
                <w:shd w:val="clear" w:color="auto" w:fill="FFFFFF"/>
              </w:rPr>
              <w:t>оказы</w:t>
            </w:r>
            <w:r>
              <w:rPr>
                <w:color w:val="000000"/>
                <w:spacing w:val="6"/>
                <w:shd w:val="clear" w:color="auto" w:fill="FFFFFF"/>
              </w:rPr>
              <w:t>вают антифибротическое действие</w:t>
            </w:r>
          </w:p>
        </w:tc>
        <w:tc>
          <w:tcPr>
            <w:tcW w:w="2268" w:type="dxa"/>
            <w:tcBorders>
              <w:top w:val="single" w:sz="4" w:space="0" w:color="auto"/>
              <w:left w:val="single" w:sz="4" w:space="0" w:color="auto"/>
              <w:bottom w:val="single" w:sz="4" w:space="0" w:color="auto"/>
              <w:right w:val="single" w:sz="4" w:space="0" w:color="auto"/>
            </w:tcBorders>
          </w:tcPr>
          <w:p w:rsidR="000023DA" w:rsidRPr="000B48D2" w:rsidRDefault="000B48D2" w:rsidP="000B48D2">
            <w:pPr>
              <w:rPr>
                <w:bCs/>
                <w:color w:val="000000"/>
                <w:sz w:val="18"/>
                <w:szCs w:val="18"/>
                <w:shd w:val="clear" w:color="auto" w:fill="FFFFFF"/>
              </w:rPr>
            </w:pPr>
            <w:r w:rsidRPr="000B48D2">
              <w:rPr>
                <w:bCs/>
                <w:color w:val="000000"/>
                <w:sz w:val="18"/>
                <w:szCs w:val="18"/>
                <w:shd w:val="clear" w:color="auto" w:fill="FFFFFF"/>
              </w:rPr>
              <w:t>Jacobs Jon M. и др.</w:t>
            </w:r>
          </w:p>
          <w:p w:rsidR="000B48D2" w:rsidRPr="000B48D2" w:rsidRDefault="000B48D2" w:rsidP="000B48D2">
            <w:pPr>
              <w:rPr>
                <w:bCs/>
                <w:color w:val="000000"/>
                <w:sz w:val="18"/>
                <w:szCs w:val="18"/>
                <w:shd w:val="clear" w:color="auto" w:fill="FFFFFF"/>
              </w:rPr>
            </w:pPr>
            <w:r w:rsidRPr="000B48D2">
              <w:rPr>
                <w:bCs/>
                <w:color w:val="000000"/>
                <w:sz w:val="18"/>
                <w:szCs w:val="18"/>
                <w:shd w:val="clear" w:color="auto" w:fill="FFFFFF"/>
              </w:rPr>
              <w:t>(Battelle Memorial Institute)</w:t>
            </w:r>
          </w:p>
        </w:tc>
      </w:tr>
      <w:tr w:rsidR="000023DA"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0023DA" w:rsidRPr="00D74AFD" w:rsidRDefault="002459BC" w:rsidP="00BD59E3">
            <w:pPr>
              <w:rPr>
                <w:sz w:val="20"/>
                <w:szCs w:val="20"/>
                <w:highlight w:val="yellow"/>
                <w:lang w:val="uk-UA"/>
              </w:rPr>
            </w:pPr>
            <w:r w:rsidRPr="00623AD0">
              <w:rPr>
                <w:sz w:val="20"/>
                <w:szCs w:val="20"/>
                <w:highlight w:val="yellow"/>
                <w:lang w:val="uk-UA"/>
              </w:rPr>
              <w:t>2.5</w:t>
            </w:r>
            <w:r>
              <w:rPr>
                <w:sz w:val="20"/>
                <w:szCs w:val="20"/>
                <w:highlight w:val="yellow"/>
              </w:rPr>
              <w:t>4</w:t>
            </w:r>
            <w:r>
              <w:rPr>
                <w:sz w:val="20"/>
                <w:szCs w:val="20"/>
                <w:highlight w:val="yellow"/>
                <w:lang w:val="en-US"/>
              </w:rPr>
              <w:t>6</w:t>
            </w:r>
          </w:p>
        </w:tc>
        <w:tc>
          <w:tcPr>
            <w:tcW w:w="1134" w:type="dxa"/>
            <w:tcBorders>
              <w:top w:val="single" w:sz="4" w:space="0" w:color="auto"/>
              <w:left w:val="single" w:sz="4" w:space="0" w:color="auto"/>
              <w:bottom w:val="single" w:sz="4" w:space="0" w:color="auto"/>
              <w:right w:val="single" w:sz="4" w:space="0" w:color="auto"/>
            </w:tcBorders>
          </w:tcPr>
          <w:p w:rsidR="000023DA" w:rsidRPr="000B48D2" w:rsidRDefault="002459BC" w:rsidP="00BD59E3">
            <w:r w:rsidRPr="005A3C56">
              <w:t>США</w:t>
            </w:r>
          </w:p>
        </w:tc>
        <w:tc>
          <w:tcPr>
            <w:tcW w:w="1701" w:type="dxa"/>
            <w:tcBorders>
              <w:top w:val="single" w:sz="4" w:space="0" w:color="auto"/>
              <w:left w:val="single" w:sz="4" w:space="0" w:color="auto"/>
              <w:bottom w:val="single" w:sz="4" w:space="0" w:color="auto"/>
              <w:right w:val="single" w:sz="4" w:space="0" w:color="auto"/>
            </w:tcBorders>
          </w:tcPr>
          <w:p w:rsidR="004E6649" w:rsidRPr="00457609" w:rsidRDefault="00457609" w:rsidP="004E6649">
            <w:pPr>
              <w:rPr>
                <w:bCs/>
              </w:rPr>
            </w:pPr>
            <w:r w:rsidRPr="00457609">
              <w:rPr>
                <w:bCs/>
              </w:rPr>
              <w:t>Заявка</w:t>
            </w:r>
            <w:r w:rsidR="004E6649" w:rsidRPr="00457609">
              <w:rPr>
                <w:bCs/>
              </w:rPr>
              <w:br/>
              <w:t>20170143752</w:t>
            </w:r>
          </w:p>
          <w:p w:rsidR="00457609" w:rsidRPr="00457609" w:rsidRDefault="00457609" w:rsidP="004E6649">
            <w:r w:rsidRPr="00457609">
              <w:rPr>
                <w:bCs/>
              </w:rPr>
              <w:t>А1</w:t>
            </w:r>
          </w:p>
          <w:p w:rsidR="000023DA" w:rsidRPr="000B48D2" w:rsidRDefault="004E6649" w:rsidP="000023DA">
            <w:pPr>
              <w:rPr>
                <w:b/>
                <w:bCs/>
              </w:rPr>
            </w:pPr>
            <w:r w:rsidRPr="00457609">
              <w:rPr>
                <w:bCs/>
              </w:rPr>
              <w:t>25.05.17</w:t>
            </w:r>
          </w:p>
        </w:tc>
        <w:tc>
          <w:tcPr>
            <w:tcW w:w="3544" w:type="dxa"/>
            <w:tcBorders>
              <w:top w:val="single" w:sz="4" w:space="0" w:color="auto"/>
              <w:left w:val="single" w:sz="4" w:space="0" w:color="auto"/>
              <w:bottom w:val="single" w:sz="4" w:space="0" w:color="auto"/>
              <w:right w:val="single" w:sz="4" w:space="0" w:color="auto"/>
            </w:tcBorders>
          </w:tcPr>
          <w:p w:rsidR="000023DA" w:rsidRPr="000B48D2" w:rsidRDefault="004E6649" w:rsidP="00457609">
            <w:pPr>
              <w:rPr>
                <w:bCs/>
                <w:color w:val="000000"/>
                <w:spacing w:val="6"/>
                <w:shd w:val="clear" w:color="auto" w:fill="FFFFFF"/>
              </w:rPr>
            </w:pPr>
            <w:r w:rsidRPr="004E6649">
              <w:rPr>
                <w:bCs/>
                <w:color w:val="000000"/>
                <w:spacing w:val="6"/>
                <w:shd w:val="clear" w:color="auto" w:fill="FFFFFF"/>
              </w:rPr>
              <w:t>С</w:t>
            </w:r>
            <w:r w:rsidR="00457609">
              <w:rPr>
                <w:bCs/>
                <w:color w:val="000000"/>
                <w:spacing w:val="6"/>
                <w:shd w:val="clear" w:color="auto" w:fill="FFFFFF"/>
              </w:rPr>
              <w:t>пособ и композиции для ле-чения хронических воспалите-льных заболеваний</w:t>
            </w:r>
          </w:p>
        </w:tc>
        <w:tc>
          <w:tcPr>
            <w:tcW w:w="5812" w:type="dxa"/>
            <w:tcBorders>
              <w:top w:val="single" w:sz="4" w:space="0" w:color="auto"/>
              <w:left w:val="single" w:sz="4" w:space="0" w:color="auto"/>
              <w:bottom w:val="single" w:sz="4" w:space="0" w:color="auto"/>
              <w:right w:val="single" w:sz="4" w:space="0" w:color="auto"/>
            </w:tcBorders>
          </w:tcPr>
          <w:p w:rsidR="000023DA" w:rsidRPr="000B48D2" w:rsidRDefault="004E6649" w:rsidP="004E6649">
            <w:pPr>
              <w:spacing w:before="100" w:beforeAutospacing="1" w:after="100" w:afterAutospacing="1"/>
              <w:rPr>
                <w:color w:val="000000"/>
                <w:spacing w:val="6"/>
                <w:shd w:val="clear" w:color="auto" w:fill="FFFFFF"/>
              </w:rPr>
            </w:pPr>
            <w:r>
              <w:rPr>
                <w:color w:val="000000"/>
                <w:spacing w:val="6"/>
                <w:shd w:val="clear" w:color="auto" w:fill="FFFFFF"/>
              </w:rPr>
              <w:t>П.</w:t>
            </w:r>
            <w:r>
              <w:t xml:space="preserve"> </w:t>
            </w:r>
            <w:r w:rsidRPr="004E6649">
              <w:rPr>
                <w:color w:val="000000"/>
                <w:spacing w:val="6"/>
                <w:shd w:val="clear" w:color="auto" w:fill="FFFFFF"/>
              </w:rPr>
              <w:t>1. Способ и композиция для лечения хрониче</w:t>
            </w:r>
            <w:r w:rsidR="002459BC" w:rsidRPr="002459BC">
              <w:rPr>
                <w:color w:val="000000"/>
                <w:spacing w:val="6"/>
                <w:shd w:val="clear" w:color="auto" w:fill="FFFFFF"/>
              </w:rPr>
              <w:t>-</w:t>
            </w:r>
            <w:r w:rsidRPr="004E6649">
              <w:rPr>
                <w:color w:val="000000"/>
                <w:spacing w:val="6"/>
                <w:shd w:val="clear" w:color="auto" w:fill="FFFFFF"/>
              </w:rPr>
              <w:t>ских воспалительных заболеваний, включающих фармацевтически приемлемый носитель, подходя</w:t>
            </w:r>
            <w:r w:rsidR="002459BC" w:rsidRPr="002459BC">
              <w:rPr>
                <w:color w:val="000000"/>
                <w:spacing w:val="6"/>
                <w:shd w:val="clear" w:color="auto" w:fill="FFFFFF"/>
              </w:rPr>
              <w:t>-</w:t>
            </w:r>
            <w:r w:rsidRPr="004E6649">
              <w:rPr>
                <w:color w:val="000000"/>
                <w:spacing w:val="6"/>
                <w:shd w:val="clear" w:color="auto" w:fill="FFFFFF"/>
              </w:rPr>
              <w:t xml:space="preserve">щий для перорального введения или инъекции и </w:t>
            </w:r>
            <w:r w:rsidRPr="004E6649">
              <w:rPr>
                <w:color w:val="000000"/>
                <w:spacing w:val="6"/>
                <w:shd w:val="clear" w:color="auto" w:fill="FFFFFF"/>
              </w:rPr>
              <w:lastRenderedPageBreak/>
              <w:t>содержащий терапевтическое количество комп</w:t>
            </w:r>
            <w:r w:rsidR="002459BC" w:rsidRPr="002459BC">
              <w:rPr>
                <w:color w:val="000000"/>
                <w:spacing w:val="6"/>
                <w:shd w:val="clear" w:color="auto" w:fill="FFFFFF"/>
              </w:rPr>
              <w:t>-</w:t>
            </w:r>
            <w:r w:rsidRPr="004E6649">
              <w:rPr>
                <w:color w:val="000000"/>
                <w:spacing w:val="6"/>
                <w:shd w:val="clear" w:color="auto" w:fill="FFFFFF"/>
              </w:rPr>
              <w:t>лекса ингредиентов с диетической добавкой, вклю</w:t>
            </w:r>
            <w:r w:rsidR="002459BC" w:rsidRPr="002459BC">
              <w:rPr>
                <w:color w:val="000000"/>
                <w:spacing w:val="6"/>
                <w:shd w:val="clear" w:color="auto" w:fill="FFFFFF"/>
              </w:rPr>
              <w:t>-</w:t>
            </w:r>
            <w:r w:rsidRPr="004E6649">
              <w:rPr>
                <w:color w:val="000000"/>
                <w:spacing w:val="6"/>
                <w:shd w:val="clear" w:color="auto" w:fill="FFFFFF"/>
              </w:rPr>
              <w:t>чающих никотинамид, кверцетин, куркумин, EPA, DHA, гесперетин и гли</w:t>
            </w:r>
            <w:r>
              <w:rPr>
                <w:color w:val="000000"/>
                <w:spacing w:val="6"/>
                <w:shd w:val="clear" w:color="auto" w:fill="FFFFFF"/>
              </w:rPr>
              <w:t>ци</w:t>
            </w:r>
            <w:r w:rsidRPr="004E6649">
              <w:rPr>
                <w:color w:val="000000"/>
                <w:spacing w:val="6"/>
                <w:shd w:val="clear" w:color="auto" w:fill="FFFFFF"/>
              </w:rPr>
              <w:t>р</w:t>
            </w:r>
            <w:r>
              <w:rPr>
                <w:color w:val="000000"/>
                <w:spacing w:val="6"/>
                <w:shd w:val="clear" w:color="auto" w:fill="FFFFFF"/>
              </w:rPr>
              <w:t>ризин</w:t>
            </w:r>
          </w:p>
        </w:tc>
        <w:tc>
          <w:tcPr>
            <w:tcW w:w="2268" w:type="dxa"/>
            <w:tcBorders>
              <w:top w:val="single" w:sz="4" w:space="0" w:color="auto"/>
              <w:left w:val="single" w:sz="4" w:space="0" w:color="auto"/>
              <w:bottom w:val="single" w:sz="4" w:space="0" w:color="auto"/>
              <w:right w:val="single" w:sz="4" w:space="0" w:color="auto"/>
            </w:tcBorders>
          </w:tcPr>
          <w:p w:rsidR="000023DA" w:rsidRPr="00457609" w:rsidRDefault="004E6649" w:rsidP="00DD3420">
            <w:pPr>
              <w:rPr>
                <w:color w:val="000000"/>
                <w:sz w:val="18"/>
                <w:szCs w:val="18"/>
                <w:shd w:val="clear" w:color="auto" w:fill="FFFFFF"/>
                <w:lang w:val="en-US"/>
              </w:rPr>
            </w:pPr>
            <w:r w:rsidRPr="00457609">
              <w:rPr>
                <w:bCs/>
                <w:color w:val="000000"/>
                <w:sz w:val="18"/>
                <w:szCs w:val="18"/>
                <w:shd w:val="clear" w:color="auto" w:fill="FFFFFF"/>
                <w:lang w:val="en-US"/>
              </w:rPr>
              <w:lastRenderedPageBreak/>
              <w:t>B</w:t>
            </w:r>
            <w:r w:rsidR="00457609">
              <w:rPr>
                <w:bCs/>
                <w:color w:val="000000"/>
                <w:sz w:val="18"/>
                <w:szCs w:val="18"/>
                <w:shd w:val="clear" w:color="auto" w:fill="FFFFFF"/>
                <w:lang w:val="en-US"/>
              </w:rPr>
              <w:t>ernstein</w:t>
            </w:r>
            <w:r w:rsidRPr="00457609">
              <w:rPr>
                <w:bCs/>
                <w:color w:val="000000"/>
                <w:sz w:val="18"/>
                <w:szCs w:val="18"/>
                <w:shd w:val="clear" w:color="auto" w:fill="FFFFFF"/>
                <w:lang w:val="en-US"/>
              </w:rPr>
              <w:t xml:space="preserve"> J</w:t>
            </w:r>
            <w:r w:rsidR="00457609">
              <w:rPr>
                <w:bCs/>
                <w:color w:val="000000"/>
                <w:sz w:val="18"/>
                <w:szCs w:val="18"/>
                <w:shd w:val="clear" w:color="auto" w:fill="FFFFFF"/>
                <w:lang w:val="en-US"/>
              </w:rPr>
              <w:t>oel</w:t>
            </w:r>
            <w:r w:rsidRPr="00457609">
              <w:rPr>
                <w:bCs/>
                <w:color w:val="000000"/>
                <w:sz w:val="18"/>
                <w:szCs w:val="18"/>
                <w:shd w:val="clear" w:color="auto" w:fill="FFFFFF"/>
                <w:lang w:val="en-US"/>
              </w:rPr>
              <w:t xml:space="preserve"> E.</w:t>
            </w:r>
          </w:p>
          <w:p w:rsidR="004E6649" w:rsidRPr="00280C08" w:rsidRDefault="004E6649" w:rsidP="00F218F6">
            <w:pPr>
              <w:rPr>
                <w:bCs/>
                <w:color w:val="000000"/>
                <w:sz w:val="18"/>
                <w:szCs w:val="18"/>
                <w:shd w:val="clear" w:color="auto" w:fill="FFFFFF"/>
                <w:lang w:val="en-US"/>
              </w:rPr>
            </w:pPr>
            <w:r w:rsidRPr="00457609">
              <w:rPr>
                <w:color w:val="000000"/>
                <w:sz w:val="18"/>
                <w:szCs w:val="18"/>
                <w:shd w:val="clear" w:color="auto" w:fill="FFFFFF"/>
                <w:lang w:val="en-US"/>
              </w:rPr>
              <w:t>(</w:t>
            </w:r>
            <w:r w:rsidRPr="00457609">
              <w:rPr>
                <w:bCs/>
                <w:color w:val="000000"/>
                <w:sz w:val="18"/>
                <w:szCs w:val="18"/>
                <w:shd w:val="clear" w:color="auto" w:fill="FFFFFF"/>
                <w:lang w:val="en-US"/>
              </w:rPr>
              <w:t>E</w:t>
            </w:r>
            <w:r w:rsidR="002459BC">
              <w:rPr>
                <w:bCs/>
                <w:color w:val="000000"/>
                <w:sz w:val="18"/>
                <w:szCs w:val="18"/>
                <w:shd w:val="clear" w:color="auto" w:fill="FFFFFF"/>
                <w:lang w:val="en-US"/>
              </w:rPr>
              <w:t>lorac</w:t>
            </w:r>
            <w:r w:rsidRPr="00457609">
              <w:rPr>
                <w:bCs/>
                <w:color w:val="000000"/>
                <w:sz w:val="18"/>
                <w:szCs w:val="18"/>
                <w:shd w:val="clear" w:color="auto" w:fill="FFFFFF"/>
                <w:lang w:val="en-US"/>
              </w:rPr>
              <w:t xml:space="preserve"> I</w:t>
            </w:r>
            <w:r w:rsidR="002459BC">
              <w:rPr>
                <w:bCs/>
                <w:color w:val="000000"/>
                <w:sz w:val="18"/>
                <w:szCs w:val="18"/>
                <w:shd w:val="clear" w:color="auto" w:fill="FFFFFF"/>
                <w:lang w:val="en-US"/>
              </w:rPr>
              <w:t>nc</w:t>
            </w:r>
            <w:r w:rsidRPr="00457609">
              <w:rPr>
                <w:color w:val="000000"/>
                <w:sz w:val="18"/>
                <w:szCs w:val="18"/>
                <w:lang w:val="en-US"/>
              </w:rPr>
              <w:br/>
            </w:r>
            <w:r w:rsidRPr="00457609">
              <w:rPr>
                <w:bCs/>
                <w:color w:val="000000"/>
                <w:sz w:val="18"/>
                <w:szCs w:val="18"/>
                <w:shd w:val="clear" w:color="auto" w:fill="FFFFFF"/>
                <w:lang w:val="en-US"/>
              </w:rPr>
              <w:t>V</w:t>
            </w:r>
            <w:r w:rsidR="002459BC">
              <w:rPr>
                <w:bCs/>
                <w:color w:val="000000"/>
                <w:sz w:val="18"/>
                <w:szCs w:val="18"/>
                <w:shd w:val="clear" w:color="auto" w:fill="FFFFFF"/>
                <w:lang w:val="en-US"/>
              </w:rPr>
              <w:t>ernon</w:t>
            </w:r>
            <w:r w:rsidRPr="00457609">
              <w:rPr>
                <w:bCs/>
                <w:color w:val="000000"/>
                <w:sz w:val="18"/>
                <w:szCs w:val="18"/>
                <w:shd w:val="clear" w:color="auto" w:fill="FFFFFF"/>
                <w:lang w:val="en-US"/>
              </w:rPr>
              <w:t xml:space="preserve"> H</w:t>
            </w:r>
            <w:r w:rsidR="002459BC">
              <w:rPr>
                <w:bCs/>
                <w:color w:val="000000"/>
                <w:sz w:val="18"/>
                <w:szCs w:val="18"/>
                <w:shd w:val="clear" w:color="auto" w:fill="FFFFFF"/>
                <w:lang w:val="en-US"/>
              </w:rPr>
              <w:t>ills</w:t>
            </w:r>
            <w:r w:rsidRPr="00457609">
              <w:rPr>
                <w:color w:val="000000"/>
                <w:sz w:val="18"/>
                <w:szCs w:val="18"/>
                <w:lang w:val="en-US"/>
              </w:rPr>
              <w:br/>
            </w:r>
            <w:r w:rsidRPr="00457609">
              <w:rPr>
                <w:bCs/>
                <w:color w:val="000000"/>
                <w:sz w:val="18"/>
                <w:szCs w:val="18"/>
                <w:shd w:val="clear" w:color="auto" w:fill="FFFFFF"/>
                <w:lang w:val="en-US"/>
              </w:rPr>
              <w:t>IL</w:t>
            </w:r>
            <w:r w:rsidR="00280C08" w:rsidRPr="00457609">
              <w:rPr>
                <w:bCs/>
                <w:color w:val="000000"/>
                <w:sz w:val="18"/>
                <w:szCs w:val="18"/>
                <w:shd w:val="clear" w:color="auto" w:fill="FFFFFF"/>
                <w:lang w:val="en-US"/>
              </w:rPr>
              <w:t>)</w:t>
            </w:r>
          </w:p>
        </w:tc>
      </w:tr>
      <w:tr w:rsidR="000023DA" w:rsidRPr="00E85A3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0023DA" w:rsidRPr="008B2F2E" w:rsidRDefault="00E85A33" w:rsidP="008B2F2E">
            <w:pPr>
              <w:rPr>
                <w:sz w:val="20"/>
                <w:szCs w:val="20"/>
                <w:highlight w:val="yellow"/>
              </w:rPr>
            </w:pPr>
            <w:r w:rsidRPr="00623AD0">
              <w:rPr>
                <w:sz w:val="20"/>
                <w:szCs w:val="20"/>
                <w:highlight w:val="yellow"/>
                <w:lang w:val="uk-UA"/>
              </w:rPr>
              <w:lastRenderedPageBreak/>
              <w:t>2.5</w:t>
            </w:r>
            <w:r>
              <w:rPr>
                <w:sz w:val="20"/>
                <w:szCs w:val="20"/>
                <w:highlight w:val="yellow"/>
              </w:rPr>
              <w:t>4</w:t>
            </w:r>
            <w:r w:rsidR="008B2F2E">
              <w:rPr>
                <w:sz w:val="20"/>
                <w:szCs w:val="20"/>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0023DA" w:rsidRPr="00E85A33" w:rsidRDefault="00E85A33" w:rsidP="00BD59E3">
            <w:r>
              <w:t>Россия</w:t>
            </w:r>
          </w:p>
        </w:tc>
        <w:tc>
          <w:tcPr>
            <w:tcW w:w="1701" w:type="dxa"/>
            <w:tcBorders>
              <w:top w:val="single" w:sz="4" w:space="0" w:color="auto"/>
              <w:left w:val="single" w:sz="4" w:space="0" w:color="auto"/>
              <w:bottom w:val="single" w:sz="4" w:space="0" w:color="auto"/>
              <w:right w:val="single" w:sz="4" w:space="0" w:color="auto"/>
            </w:tcBorders>
          </w:tcPr>
          <w:p w:rsidR="00E85A33" w:rsidRPr="00457609" w:rsidRDefault="00E85A33" w:rsidP="00E85A33">
            <w:pPr>
              <w:rPr>
                <w:bCs/>
              </w:rPr>
            </w:pPr>
            <w:r w:rsidRPr="00457609">
              <w:rPr>
                <w:bCs/>
              </w:rPr>
              <w:t>Заявка</w:t>
            </w:r>
            <w:r w:rsidRPr="00457609">
              <w:rPr>
                <w:bCs/>
              </w:rPr>
              <w:br/>
            </w:r>
            <w:hyperlink r:id="rId36" w:tgtFrame="_blank" w:tooltip="Ссылка на реестр (открывается в отдельном окне)" w:history="1">
              <w:r w:rsidRPr="00E85A33">
                <w:rPr>
                  <w:rStyle w:val="ab"/>
                  <w:bCs/>
                  <w:color w:val="000000" w:themeColor="text1"/>
                  <w:spacing w:val="6"/>
                  <w:u w:val="none"/>
                </w:rPr>
                <w:t>2015 135 731</w:t>
              </w:r>
            </w:hyperlink>
          </w:p>
          <w:p w:rsidR="00E85A33" w:rsidRPr="00457609" w:rsidRDefault="00E85A33" w:rsidP="00E85A33">
            <w:r w:rsidRPr="00457609">
              <w:rPr>
                <w:bCs/>
              </w:rPr>
              <w:t>А1</w:t>
            </w:r>
          </w:p>
          <w:p w:rsidR="000023DA" w:rsidRPr="004E6649" w:rsidRDefault="00E85A33" w:rsidP="00E85A33">
            <w:pPr>
              <w:rPr>
                <w:b/>
                <w:bCs/>
                <w:lang w:val="en-US"/>
              </w:rPr>
            </w:pPr>
            <w:r>
              <w:rPr>
                <w:bCs/>
              </w:rPr>
              <w:t>10</w:t>
            </w:r>
            <w:r w:rsidRPr="00457609">
              <w:rPr>
                <w:bCs/>
              </w:rPr>
              <w:t>.0</w:t>
            </w:r>
            <w:r>
              <w:rPr>
                <w:bCs/>
              </w:rPr>
              <w:t>3</w:t>
            </w:r>
            <w:r w:rsidRPr="00457609">
              <w:rPr>
                <w:bCs/>
              </w:rPr>
              <w:t>.17</w:t>
            </w:r>
          </w:p>
        </w:tc>
        <w:tc>
          <w:tcPr>
            <w:tcW w:w="3544" w:type="dxa"/>
            <w:tcBorders>
              <w:top w:val="single" w:sz="4" w:space="0" w:color="auto"/>
              <w:left w:val="single" w:sz="4" w:space="0" w:color="auto"/>
              <w:bottom w:val="single" w:sz="4" w:space="0" w:color="auto"/>
              <w:right w:val="single" w:sz="4" w:space="0" w:color="auto"/>
            </w:tcBorders>
          </w:tcPr>
          <w:p w:rsidR="000023DA" w:rsidRPr="00E85A33" w:rsidRDefault="00E85A33" w:rsidP="008B2F2E">
            <w:pPr>
              <w:rPr>
                <w:bCs/>
                <w:color w:val="000000"/>
                <w:spacing w:val="6"/>
                <w:shd w:val="clear" w:color="auto" w:fill="FFFFFF"/>
              </w:rPr>
            </w:pPr>
            <w:r w:rsidRPr="00E85A33">
              <w:rPr>
                <w:bCs/>
                <w:color w:val="000000"/>
                <w:spacing w:val="6"/>
                <w:shd w:val="clear" w:color="auto" w:fill="FFFFFF"/>
              </w:rPr>
              <w:t>С</w:t>
            </w:r>
            <w:r>
              <w:rPr>
                <w:bCs/>
                <w:color w:val="000000"/>
                <w:spacing w:val="6"/>
                <w:shd w:val="clear" w:color="auto" w:fill="FFFFFF"/>
              </w:rPr>
              <w:t>редство для профилактики и лечения различных форм</w:t>
            </w:r>
            <w:r w:rsidRPr="00E85A33">
              <w:rPr>
                <w:bCs/>
                <w:color w:val="000000"/>
                <w:spacing w:val="6"/>
                <w:shd w:val="clear" w:color="auto" w:fill="FFFFFF"/>
              </w:rPr>
              <w:t xml:space="preserve"> </w:t>
            </w:r>
            <w:r>
              <w:rPr>
                <w:bCs/>
                <w:color w:val="000000"/>
                <w:spacing w:val="6"/>
                <w:shd w:val="clear" w:color="auto" w:fill="FFFFFF"/>
              </w:rPr>
              <w:t>ише</w:t>
            </w:r>
            <w:r w:rsidR="008B2F2E">
              <w:rPr>
                <w:bCs/>
                <w:color w:val="000000"/>
                <w:spacing w:val="6"/>
                <w:shd w:val="clear" w:color="auto" w:fill="FFFFFF"/>
              </w:rPr>
              <w:t>-</w:t>
            </w:r>
            <w:r>
              <w:rPr>
                <w:bCs/>
                <w:color w:val="000000"/>
                <w:spacing w:val="6"/>
                <w:shd w:val="clear" w:color="auto" w:fill="FFFFFF"/>
              </w:rPr>
              <w:t>мической болезни сердца, ате</w:t>
            </w:r>
            <w:r w:rsidR="008B2F2E">
              <w:rPr>
                <w:bCs/>
                <w:color w:val="000000"/>
                <w:spacing w:val="6"/>
                <w:shd w:val="clear" w:color="auto" w:fill="FFFFFF"/>
              </w:rPr>
              <w:t>-</w:t>
            </w:r>
            <w:r>
              <w:rPr>
                <w:bCs/>
                <w:color w:val="000000"/>
                <w:spacing w:val="6"/>
                <w:shd w:val="clear" w:color="auto" w:fill="FFFFFF"/>
              </w:rPr>
              <w:t xml:space="preserve">росклероза и нарушения </w:t>
            </w:r>
            <w:r w:rsidR="008B2F2E">
              <w:rPr>
                <w:bCs/>
                <w:color w:val="000000"/>
                <w:spacing w:val="6"/>
                <w:shd w:val="clear" w:color="auto" w:fill="FFFFFF"/>
              </w:rPr>
              <w:t>кровообращения</w:t>
            </w:r>
          </w:p>
        </w:tc>
        <w:tc>
          <w:tcPr>
            <w:tcW w:w="5812" w:type="dxa"/>
            <w:tcBorders>
              <w:top w:val="single" w:sz="4" w:space="0" w:color="auto"/>
              <w:left w:val="single" w:sz="4" w:space="0" w:color="auto"/>
              <w:bottom w:val="single" w:sz="4" w:space="0" w:color="auto"/>
              <w:right w:val="single" w:sz="4" w:space="0" w:color="auto"/>
            </w:tcBorders>
          </w:tcPr>
          <w:p w:rsidR="000023DA" w:rsidRPr="00E85A33" w:rsidRDefault="008B2F2E" w:rsidP="008B2F2E">
            <w:pPr>
              <w:spacing w:before="100" w:beforeAutospacing="1" w:after="100" w:afterAutospacing="1"/>
              <w:jc w:val="both"/>
              <w:rPr>
                <w:color w:val="000000"/>
                <w:spacing w:val="6"/>
                <w:shd w:val="clear" w:color="auto" w:fill="FFFFFF"/>
              </w:rPr>
            </w:pPr>
            <w:r>
              <w:rPr>
                <w:color w:val="000000"/>
                <w:spacing w:val="6"/>
                <w:shd w:val="clear" w:color="auto" w:fill="FFFFFF"/>
              </w:rPr>
              <w:t>Суппозитория и содержит активное вещество 2-этил-6-метил-3-оксипиридина сукцинат</w:t>
            </w:r>
            <w:r w:rsidR="009377F0">
              <w:rPr>
                <w:color w:val="000000"/>
                <w:spacing w:val="6"/>
                <w:shd w:val="clear" w:color="auto" w:fill="FFFFFF"/>
              </w:rPr>
              <w:t xml:space="preserve"> (мексидол)</w:t>
            </w:r>
            <w:r>
              <w:rPr>
                <w:color w:val="000000"/>
                <w:spacing w:val="6"/>
                <w:shd w:val="clear" w:color="auto" w:fill="FFFFFF"/>
              </w:rPr>
              <w:t xml:space="preserve"> и основу, выбранную из группы полиэтиленоксид 1500, полиэтиленоксид 4000, твердый жир, твин-80, </w:t>
            </w:r>
            <w:r w:rsidRPr="008B2F2E">
              <w:rPr>
                <w:rStyle w:val="key"/>
                <w:bCs/>
                <w:color w:val="000000" w:themeColor="text1"/>
                <w:spacing w:val="6"/>
                <w:shd w:val="clear" w:color="auto" w:fill="FFFFFF"/>
              </w:rPr>
              <w:t>глицирам</w:t>
            </w:r>
            <w:r>
              <w:rPr>
                <w:rStyle w:val="apple-converted-space"/>
                <w:color w:val="000000"/>
                <w:spacing w:val="6"/>
                <w:shd w:val="clear" w:color="auto" w:fill="FFFFFF"/>
              </w:rPr>
              <w:t> </w:t>
            </w:r>
            <w:r w:rsidR="00B279DE">
              <w:rPr>
                <w:rStyle w:val="apple-converted-space"/>
                <w:color w:val="000000"/>
                <w:spacing w:val="6"/>
                <w:shd w:val="clear" w:color="auto" w:fill="FFFFFF"/>
              </w:rPr>
              <w:t xml:space="preserve"> </w:t>
            </w:r>
            <w:r>
              <w:rPr>
                <w:color w:val="000000"/>
                <w:spacing w:val="6"/>
                <w:shd w:val="clear" w:color="auto" w:fill="FFFFFF"/>
              </w:rPr>
              <w:t>при определенном содержании ингредиентов на одну свечу</w:t>
            </w:r>
          </w:p>
        </w:tc>
        <w:tc>
          <w:tcPr>
            <w:tcW w:w="2268" w:type="dxa"/>
            <w:tcBorders>
              <w:top w:val="single" w:sz="4" w:space="0" w:color="auto"/>
              <w:left w:val="single" w:sz="4" w:space="0" w:color="auto"/>
              <w:bottom w:val="single" w:sz="4" w:space="0" w:color="auto"/>
              <w:right w:val="single" w:sz="4" w:space="0" w:color="auto"/>
            </w:tcBorders>
          </w:tcPr>
          <w:p w:rsidR="000023DA" w:rsidRPr="008B2F2E" w:rsidRDefault="008B2F2E" w:rsidP="008B2F2E">
            <w:pPr>
              <w:rPr>
                <w:bCs/>
                <w:color w:val="000000"/>
                <w:spacing w:val="6"/>
                <w:sz w:val="18"/>
                <w:szCs w:val="18"/>
                <w:shd w:val="clear" w:color="auto" w:fill="FFFFFF"/>
              </w:rPr>
            </w:pPr>
            <w:r w:rsidRPr="008B2F2E">
              <w:rPr>
                <w:bCs/>
                <w:color w:val="000000"/>
                <w:spacing w:val="6"/>
                <w:sz w:val="18"/>
                <w:szCs w:val="18"/>
                <w:shd w:val="clear" w:color="auto" w:fill="FFFFFF"/>
              </w:rPr>
              <w:t>Полковникова Ю. А. и др.</w:t>
            </w:r>
          </w:p>
          <w:p w:rsidR="008B2F2E" w:rsidRPr="00E85A33" w:rsidRDefault="008B2F2E" w:rsidP="008B2F2E">
            <w:pPr>
              <w:rPr>
                <w:bCs/>
                <w:color w:val="000000"/>
                <w:sz w:val="18"/>
                <w:szCs w:val="18"/>
                <w:shd w:val="clear" w:color="auto" w:fill="FFFFFF"/>
              </w:rPr>
            </w:pPr>
            <w:r w:rsidRPr="008B2F2E">
              <w:rPr>
                <w:bCs/>
                <w:color w:val="000000"/>
                <w:spacing w:val="6"/>
                <w:sz w:val="18"/>
                <w:szCs w:val="18"/>
                <w:shd w:val="clear" w:color="auto" w:fill="FFFFFF"/>
              </w:rPr>
              <w:t>(ФГБУ ВПО Воронежский ГУ)</w:t>
            </w:r>
          </w:p>
        </w:tc>
      </w:tr>
      <w:tr w:rsidR="00B56342" w:rsidRPr="00F0403B"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56342" w:rsidRPr="00623AD0" w:rsidRDefault="00616F72" w:rsidP="00616F72">
            <w:pPr>
              <w:rPr>
                <w:sz w:val="20"/>
                <w:szCs w:val="20"/>
                <w:highlight w:val="yellow"/>
                <w:lang w:val="uk-UA"/>
              </w:rPr>
            </w:pPr>
            <w:r w:rsidRPr="00623AD0">
              <w:rPr>
                <w:sz w:val="20"/>
                <w:szCs w:val="20"/>
                <w:highlight w:val="yellow"/>
                <w:lang w:val="uk-UA"/>
              </w:rPr>
              <w:t>2.5</w:t>
            </w:r>
            <w:r>
              <w:rPr>
                <w:sz w:val="20"/>
                <w:szCs w:val="20"/>
                <w:highlight w:val="yellow"/>
              </w:rPr>
              <w:t>48</w:t>
            </w:r>
          </w:p>
        </w:tc>
        <w:tc>
          <w:tcPr>
            <w:tcW w:w="1134" w:type="dxa"/>
            <w:tcBorders>
              <w:top w:val="single" w:sz="4" w:space="0" w:color="auto"/>
              <w:left w:val="single" w:sz="4" w:space="0" w:color="auto"/>
              <w:bottom w:val="single" w:sz="4" w:space="0" w:color="auto"/>
              <w:right w:val="single" w:sz="4" w:space="0" w:color="auto"/>
            </w:tcBorders>
          </w:tcPr>
          <w:p w:rsidR="00B56342" w:rsidRDefault="00D87980" w:rsidP="00BD59E3">
            <w:r>
              <w:t>США</w:t>
            </w:r>
          </w:p>
        </w:tc>
        <w:tc>
          <w:tcPr>
            <w:tcW w:w="1701" w:type="dxa"/>
            <w:tcBorders>
              <w:top w:val="single" w:sz="4" w:space="0" w:color="auto"/>
              <w:left w:val="single" w:sz="4" w:space="0" w:color="auto"/>
              <w:bottom w:val="single" w:sz="4" w:space="0" w:color="auto"/>
              <w:right w:val="single" w:sz="4" w:space="0" w:color="auto"/>
            </w:tcBorders>
          </w:tcPr>
          <w:p w:rsidR="00B56342" w:rsidRDefault="00F0403B" w:rsidP="00E85A33">
            <w:pPr>
              <w:rPr>
                <w:bCs/>
              </w:rPr>
            </w:pPr>
            <w:r>
              <w:rPr>
                <w:bCs/>
              </w:rPr>
              <w:t>Заявка</w:t>
            </w:r>
          </w:p>
          <w:p w:rsidR="00F0403B" w:rsidRPr="00F0403B" w:rsidRDefault="00F0403B" w:rsidP="00F0403B">
            <w:r w:rsidRPr="00F0403B">
              <w:rPr>
                <w:bCs/>
              </w:rPr>
              <w:t>20170165376</w:t>
            </w:r>
          </w:p>
          <w:p w:rsidR="00F0403B" w:rsidRPr="00F0403B" w:rsidRDefault="00F0403B" w:rsidP="00E85A33">
            <w:pPr>
              <w:rPr>
                <w:bCs/>
              </w:rPr>
            </w:pPr>
            <w:r w:rsidRPr="00F0403B">
              <w:rPr>
                <w:bCs/>
              </w:rPr>
              <w:t>А9</w:t>
            </w:r>
          </w:p>
          <w:p w:rsidR="00F0403B" w:rsidRPr="00457609" w:rsidRDefault="00F0403B" w:rsidP="00E85A33">
            <w:pPr>
              <w:rPr>
                <w:bCs/>
              </w:rPr>
            </w:pPr>
            <w:r>
              <w:rPr>
                <w:bCs/>
              </w:rPr>
              <w:t>15.06.17</w:t>
            </w:r>
          </w:p>
        </w:tc>
        <w:tc>
          <w:tcPr>
            <w:tcW w:w="3544" w:type="dxa"/>
            <w:tcBorders>
              <w:top w:val="single" w:sz="4" w:space="0" w:color="auto"/>
              <w:left w:val="single" w:sz="4" w:space="0" w:color="auto"/>
              <w:bottom w:val="single" w:sz="4" w:space="0" w:color="auto"/>
              <w:right w:val="single" w:sz="4" w:space="0" w:color="auto"/>
            </w:tcBorders>
          </w:tcPr>
          <w:p w:rsidR="00B56342" w:rsidRPr="00E85A33" w:rsidRDefault="00B56342" w:rsidP="00BA2339">
            <w:pPr>
              <w:rPr>
                <w:bCs/>
                <w:color w:val="000000"/>
                <w:spacing w:val="6"/>
                <w:shd w:val="clear" w:color="auto" w:fill="FFFFFF"/>
              </w:rPr>
            </w:pPr>
            <w:r w:rsidRPr="00B56342">
              <w:rPr>
                <w:bCs/>
                <w:color w:val="000000"/>
                <w:spacing w:val="6"/>
                <w:shd w:val="clear" w:color="auto" w:fill="FFFFFF"/>
              </w:rPr>
              <w:t>А</w:t>
            </w:r>
            <w:r w:rsidR="00BA2339">
              <w:rPr>
                <w:bCs/>
                <w:color w:val="000000"/>
                <w:spacing w:val="6"/>
                <w:shd w:val="clear" w:color="auto" w:fill="FFFFFF"/>
              </w:rPr>
              <w:t>п</w:t>
            </w:r>
            <w:r>
              <w:rPr>
                <w:bCs/>
                <w:color w:val="000000"/>
                <w:spacing w:val="6"/>
                <w:shd w:val="clear" w:color="auto" w:fill="FFFFFF"/>
              </w:rPr>
              <w:t>тамеры</w:t>
            </w:r>
            <w:r w:rsidRPr="00B56342">
              <w:rPr>
                <w:bCs/>
                <w:color w:val="000000"/>
                <w:spacing w:val="6"/>
                <w:shd w:val="clear" w:color="auto" w:fill="FFFFFF"/>
              </w:rPr>
              <w:t xml:space="preserve"> </w:t>
            </w:r>
            <w:r w:rsidR="00BA2339">
              <w:rPr>
                <w:bCs/>
                <w:color w:val="000000"/>
                <w:spacing w:val="6"/>
                <w:shd w:val="clear" w:color="auto" w:fill="FFFFFF"/>
              </w:rPr>
              <w:t>для опухолей инициативных клеток</w:t>
            </w:r>
          </w:p>
        </w:tc>
        <w:tc>
          <w:tcPr>
            <w:tcW w:w="5812" w:type="dxa"/>
            <w:tcBorders>
              <w:top w:val="single" w:sz="4" w:space="0" w:color="auto"/>
              <w:left w:val="single" w:sz="4" w:space="0" w:color="auto"/>
              <w:bottom w:val="single" w:sz="4" w:space="0" w:color="auto"/>
              <w:right w:val="single" w:sz="4" w:space="0" w:color="auto"/>
            </w:tcBorders>
          </w:tcPr>
          <w:p w:rsidR="00B56342" w:rsidRDefault="00F0403B" w:rsidP="00BA2339">
            <w:pPr>
              <w:spacing w:before="100" w:beforeAutospacing="1" w:after="100" w:afterAutospacing="1"/>
              <w:rPr>
                <w:color w:val="000000"/>
                <w:spacing w:val="6"/>
                <w:shd w:val="clear" w:color="auto" w:fill="FFFFFF"/>
              </w:rPr>
            </w:pPr>
            <w:r w:rsidRPr="00F0403B">
              <w:rPr>
                <w:color w:val="000000"/>
                <w:spacing w:val="6"/>
                <w:shd w:val="clear" w:color="auto" w:fill="FFFFFF"/>
              </w:rPr>
              <w:t>Аптамеры также могут быть связаны или образо</w:t>
            </w:r>
            <w:r w:rsidR="00BA2339">
              <w:rPr>
                <w:color w:val="000000"/>
                <w:spacing w:val="6"/>
                <w:shd w:val="clear" w:color="auto" w:fill="FFFFFF"/>
              </w:rPr>
              <w:t>-</w:t>
            </w:r>
            <w:r w:rsidRPr="00F0403B">
              <w:rPr>
                <w:color w:val="000000"/>
                <w:spacing w:val="6"/>
                <w:shd w:val="clear" w:color="auto" w:fill="FFFFFF"/>
              </w:rPr>
              <w:t>ваны с противораковыми агентами или средствами визуализации для использования в терапии или ди</w:t>
            </w:r>
            <w:r w:rsidR="00BA2339">
              <w:rPr>
                <w:color w:val="000000"/>
                <w:spacing w:val="6"/>
                <w:shd w:val="clear" w:color="auto" w:fill="FFFFFF"/>
              </w:rPr>
              <w:t>-</w:t>
            </w:r>
            <w:r w:rsidRPr="00F0403B">
              <w:rPr>
                <w:color w:val="000000"/>
                <w:spacing w:val="6"/>
                <w:shd w:val="clear" w:color="auto" w:fill="FFFFFF"/>
              </w:rPr>
              <w:t>агнозе.</w:t>
            </w:r>
            <w:r w:rsidR="00BA2339" w:rsidRPr="00BA2339">
              <w:rPr>
                <w:color w:val="000000"/>
                <w:spacing w:val="6"/>
                <w:shd w:val="clear" w:color="auto" w:fill="FFFFFF"/>
              </w:rPr>
              <w:t>[</w:t>
            </w:r>
            <w:r w:rsidR="00B56342">
              <w:rPr>
                <w:color w:val="000000"/>
                <w:spacing w:val="6"/>
                <w:shd w:val="clear" w:color="auto" w:fill="FFFFFF"/>
              </w:rPr>
              <w:t>0071</w:t>
            </w:r>
            <w:r w:rsidR="00BA2339" w:rsidRPr="00BA2339">
              <w:rPr>
                <w:color w:val="000000"/>
                <w:spacing w:val="6"/>
                <w:shd w:val="clear" w:color="auto" w:fill="FFFFFF"/>
              </w:rPr>
              <w:t>]</w:t>
            </w:r>
            <w:r w:rsidR="00B56342" w:rsidRPr="00B56342">
              <w:rPr>
                <w:color w:val="000000"/>
                <w:spacing w:val="6"/>
                <w:shd w:val="clear" w:color="auto" w:fill="FFFFFF"/>
              </w:rPr>
              <w:t>Лекарственное средство по настояще</w:t>
            </w:r>
            <w:r w:rsidR="00BA2339" w:rsidRPr="00BA2339">
              <w:rPr>
                <w:color w:val="000000"/>
                <w:spacing w:val="6"/>
                <w:shd w:val="clear" w:color="auto" w:fill="FFFFFF"/>
              </w:rPr>
              <w:t>-</w:t>
            </w:r>
            <w:r w:rsidR="00B56342" w:rsidRPr="00B56342">
              <w:rPr>
                <w:color w:val="000000"/>
                <w:spacing w:val="6"/>
                <w:shd w:val="clear" w:color="auto" w:fill="FFFFFF"/>
              </w:rPr>
              <w:t>му изобретению может быть одним лекарственным средством с фармацевтически приемлемым носите</w:t>
            </w:r>
            <w:r w:rsidR="00BA2339" w:rsidRPr="00BA2339">
              <w:rPr>
                <w:color w:val="000000"/>
                <w:spacing w:val="6"/>
                <w:shd w:val="clear" w:color="auto" w:fill="FFFFFF"/>
              </w:rPr>
              <w:t>-</w:t>
            </w:r>
            <w:r w:rsidR="00B56342" w:rsidRPr="00B56342">
              <w:rPr>
                <w:color w:val="000000"/>
                <w:spacing w:val="6"/>
                <w:shd w:val="clear" w:color="auto" w:fill="FFFFFF"/>
              </w:rPr>
              <w:t>лем.</w:t>
            </w:r>
            <w:r w:rsidR="00B56342">
              <w:t xml:space="preserve"> </w:t>
            </w:r>
            <w:r w:rsidR="00B56342" w:rsidRPr="00B56342">
              <w:rPr>
                <w:color w:val="000000"/>
                <w:spacing w:val="6"/>
                <w:shd w:val="clear" w:color="auto" w:fill="FFFFFF"/>
              </w:rPr>
              <w:t xml:space="preserve">Ароматизаторы, такие как лимонная кислота, ментол, глицирризин-аммониевая соль, </w:t>
            </w:r>
            <w:r w:rsidR="00B56342">
              <w:rPr>
                <w:color w:val="000000"/>
                <w:spacing w:val="6"/>
                <w:shd w:val="clear" w:color="auto" w:fill="FFFFFF"/>
              </w:rPr>
              <w:t>глицин и оранжевый порошок и другие группы компонентов</w:t>
            </w:r>
          </w:p>
        </w:tc>
        <w:tc>
          <w:tcPr>
            <w:tcW w:w="2268" w:type="dxa"/>
            <w:tcBorders>
              <w:top w:val="single" w:sz="4" w:space="0" w:color="auto"/>
              <w:left w:val="single" w:sz="4" w:space="0" w:color="auto"/>
              <w:bottom w:val="single" w:sz="4" w:space="0" w:color="auto"/>
              <w:right w:val="single" w:sz="4" w:space="0" w:color="auto"/>
            </w:tcBorders>
          </w:tcPr>
          <w:p w:rsidR="00B56342" w:rsidRPr="00616F72" w:rsidRDefault="00F0403B" w:rsidP="008B2F2E">
            <w:pPr>
              <w:rPr>
                <w:color w:val="000000"/>
                <w:sz w:val="18"/>
                <w:szCs w:val="18"/>
                <w:shd w:val="clear" w:color="auto" w:fill="FFFFFF"/>
                <w:lang w:val="en-US"/>
              </w:rPr>
            </w:pPr>
            <w:r w:rsidRPr="00616F72">
              <w:rPr>
                <w:bCs/>
                <w:color w:val="000000"/>
                <w:sz w:val="18"/>
                <w:szCs w:val="18"/>
                <w:shd w:val="clear" w:color="auto" w:fill="FFFFFF"/>
                <w:lang w:val="en-US"/>
              </w:rPr>
              <w:t>R</w:t>
            </w:r>
            <w:r w:rsidR="00616F72" w:rsidRPr="00616F72">
              <w:rPr>
                <w:bCs/>
                <w:color w:val="000000"/>
                <w:sz w:val="18"/>
                <w:szCs w:val="18"/>
                <w:shd w:val="clear" w:color="auto" w:fill="FFFFFF"/>
                <w:lang w:val="en-US"/>
              </w:rPr>
              <w:t>ich</w:t>
            </w:r>
            <w:r w:rsidRPr="00616F72">
              <w:rPr>
                <w:bCs/>
                <w:color w:val="000000"/>
                <w:sz w:val="18"/>
                <w:szCs w:val="18"/>
                <w:shd w:val="clear" w:color="auto" w:fill="FFFFFF"/>
                <w:lang w:val="en-US"/>
              </w:rPr>
              <w:t xml:space="preserve"> Jeremy N.</w:t>
            </w:r>
            <w:r w:rsidRPr="00616F72">
              <w:rPr>
                <w:color w:val="000000"/>
                <w:sz w:val="18"/>
                <w:szCs w:val="18"/>
                <w:shd w:val="clear" w:color="auto" w:fill="FFFFFF"/>
                <w:lang w:val="en-US"/>
              </w:rPr>
              <w:t xml:space="preserve"> </w:t>
            </w:r>
            <w:r w:rsidR="00616F72" w:rsidRPr="00616F72">
              <w:rPr>
                <w:color w:val="000000"/>
                <w:sz w:val="18"/>
                <w:szCs w:val="18"/>
                <w:shd w:val="clear" w:color="auto" w:fill="FFFFFF"/>
              </w:rPr>
              <w:t>и</w:t>
            </w:r>
            <w:r w:rsidRPr="00616F72">
              <w:rPr>
                <w:color w:val="000000"/>
                <w:sz w:val="18"/>
                <w:szCs w:val="18"/>
                <w:shd w:val="clear" w:color="auto" w:fill="FFFFFF"/>
                <w:lang w:val="en-US"/>
              </w:rPr>
              <w:t xml:space="preserve"> </w:t>
            </w:r>
            <w:r w:rsidRPr="00616F72">
              <w:rPr>
                <w:color w:val="000000"/>
                <w:sz w:val="18"/>
                <w:szCs w:val="18"/>
                <w:shd w:val="clear" w:color="auto" w:fill="FFFFFF"/>
              </w:rPr>
              <w:t>др</w:t>
            </w:r>
            <w:r w:rsidRPr="00616F72">
              <w:rPr>
                <w:color w:val="000000"/>
                <w:sz w:val="18"/>
                <w:szCs w:val="18"/>
                <w:shd w:val="clear" w:color="auto" w:fill="FFFFFF"/>
                <w:lang w:val="en-US"/>
              </w:rPr>
              <w:t>.</w:t>
            </w:r>
          </w:p>
          <w:p w:rsidR="00F0403B" w:rsidRPr="00F0403B" w:rsidRDefault="00F0403B" w:rsidP="00616F72">
            <w:pPr>
              <w:rPr>
                <w:bCs/>
                <w:color w:val="000000"/>
                <w:spacing w:val="6"/>
                <w:sz w:val="18"/>
                <w:szCs w:val="18"/>
                <w:shd w:val="clear" w:color="auto" w:fill="FFFFFF"/>
              </w:rPr>
            </w:pPr>
            <w:r w:rsidRPr="00616F72">
              <w:rPr>
                <w:color w:val="000000"/>
                <w:sz w:val="18"/>
                <w:szCs w:val="18"/>
                <w:shd w:val="clear" w:color="auto" w:fill="FFFFFF"/>
              </w:rPr>
              <w:t>(</w:t>
            </w:r>
            <w:r w:rsidRPr="00616F72">
              <w:rPr>
                <w:bCs/>
                <w:color w:val="000000"/>
                <w:sz w:val="18"/>
                <w:szCs w:val="18"/>
                <w:shd w:val="clear" w:color="auto" w:fill="FFFFFF"/>
              </w:rPr>
              <w:t>T</w:t>
            </w:r>
            <w:r w:rsidR="00616F72" w:rsidRPr="00616F72">
              <w:rPr>
                <w:bCs/>
                <w:color w:val="000000"/>
                <w:sz w:val="18"/>
                <w:szCs w:val="18"/>
                <w:shd w:val="clear" w:color="auto" w:fill="FFFFFF"/>
                <w:lang w:val="en-US"/>
              </w:rPr>
              <w:t>he</w:t>
            </w:r>
            <w:r w:rsidRPr="00616F72">
              <w:rPr>
                <w:bCs/>
                <w:color w:val="000000"/>
                <w:sz w:val="18"/>
                <w:szCs w:val="18"/>
                <w:shd w:val="clear" w:color="auto" w:fill="FFFFFF"/>
              </w:rPr>
              <w:t xml:space="preserve"> C</w:t>
            </w:r>
            <w:r w:rsidR="00616F72" w:rsidRPr="00616F72">
              <w:rPr>
                <w:bCs/>
                <w:color w:val="000000"/>
                <w:sz w:val="18"/>
                <w:szCs w:val="18"/>
                <w:shd w:val="clear" w:color="auto" w:fill="FFFFFF"/>
                <w:lang w:val="en-US"/>
              </w:rPr>
              <w:t>leveland</w:t>
            </w:r>
            <w:r w:rsidRPr="00616F72">
              <w:rPr>
                <w:bCs/>
                <w:color w:val="000000"/>
                <w:sz w:val="18"/>
                <w:szCs w:val="18"/>
                <w:shd w:val="clear" w:color="auto" w:fill="FFFFFF"/>
              </w:rPr>
              <w:t xml:space="preserve"> C</w:t>
            </w:r>
            <w:r w:rsidR="00616F72" w:rsidRPr="00616F72">
              <w:rPr>
                <w:bCs/>
                <w:color w:val="000000"/>
                <w:sz w:val="18"/>
                <w:szCs w:val="18"/>
                <w:shd w:val="clear" w:color="auto" w:fill="FFFFFF"/>
                <w:lang w:val="en-US"/>
              </w:rPr>
              <w:t>linic</w:t>
            </w:r>
            <w:r w:rsidRPr="00616F72">
              <w:rPr>
                <w:bCs/>
                <w:color w:val="000000"/>
                <w:sz w:val="18"/>
                <w:szCs w:val="18"/>
                <w:shd w:val="clear" w:color="auto" w:fill="FFFFFF"/>
              </w:rPr>
              <w:t xml:space="preserve"> F</w:t>
            </w:r>
            <w:r w:rsidR="00616F72" w:rsidRPr="00616F72">
              <w:rPr>
                <w:bCs/>
                <w:color w:val="000000"/>
                <w:sz w:val="18"/>
                <w:szCs w:val="18"/>
                <w:shd w:val="clear" w:color="auto" w:fill="FFFFFF"/>
                <w:lang w:val="en-US"/>
              </w:rPr>
              <w:t>oundation</w:t>
            </w:r>
            <w:r w:rsidRPr="00616F72">
              <w:rPr>
                <w:bCs/>
                <w:color w:val="000000"/>
                <w:sz w:val="18"/>
                <w:szCs w:val="18"/>
                <w:shd w:val="clear" w:color="auto" w:fill="FFFFFF"/>
              </w:rPr>
              <w:t>)</w:t>
            </w:r>
          </w:p>
        </w:tc>
      </w:tr>
      <w:tr w:rsidR="00B56342" w:rsidRPr="00616F72"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56342" w:rsidRPr="00623AD0" w:rsidRDefault="00616F72" w:rsidP="00616F72">
            <w:pPr>
              <w:rPr>
                <w:sz w:val="20"/>
                <w:szCs w:val="20"/>
                <w:highlight w:val="yellow"/>
                <w:lang w:val="uk-UA"/>
              </w:rPr>
            </w:pPr>
            <w:r w:rsidRPr="00623AD0">
              <w:rPr>
                <w:sz w:val="20"/>
                <w:szCs w:val="20"/>
                <w:highlight w:val="yellow"/>
                <w:lang w:val="uk-UA"/>
              </w:rPr>
              <w:t>2.5</w:t>
            </w:r>
            <w:r>
              <w:rPr>
                <w:sz w:val="20"/>
                <w:szCs w:val="20"/>
                <w:highlight w:val="yellow"/>
              </w:rPr>
              <w:t>49</w:t>
            </w:r>
          </w:p>
        </w:tc>
        <w:tc>
          <w:tcPr>
            <w:tcW w:w="1134" w:type="dxa"/>
            <w:tcBorders>
              <w:top w:val="single" w:sz="4" w:space="0" w:color="auto"/>
              <w:left w:val="single" w:sz="4" w:space="0" w:color="auto"/>
              <w:bottom w:val="single" w:sz="4" w:space="0" w:color="auto"/>
              <w:right w:val="single" w:sz="4" w:space="0" w:color="auto"/>
            </w:tcBorders>
          </w:tcPr>
          <w:p w:rsidR="00B56342" w:rsidRPr="00F0403B" w:rsidRDefault="00D87980" w:rsidP="00BD59E3">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D87980" w:rsidRDefault="00D87980" w:rsidP="00D87980">
            <w:pPr>
              <w:rPr>
                <w:bCs/>
              </w:rPr>
            </w:pPr>
            <w:r>
              <w:rPr>
                <w:bCs/>
              </w:rPr>
              <w:t>Заявка</w:t>
            </w:r>
          </w:p>
          <w:p w:rsidR="00D87980" w:rsidRPr="00D87980" w:rsidRDefault="00D87980" w:rsidP="00661815">
            <w:pPr>
              <w:rPr>
                <w:bCs/>
              </w:rPr>
            </w:pPr>
            <w:r w:rsidRPr="00D87980">
              <w:rPr>
                <w:bCs/>
              </w:rPr>
              <w:t>2017016529</w:t>
            </w:r>
          </w:p>
          <w:p w:rsidR="00D87980" w:rsidRDefault="00D87980" w:rsidP="00D87980">
            <w:pPr>
              <w:rPr>
                <w:bCs/>
              </w:rPr>
            </w:pPr>
            <w:r>
              <w:rPr>
                <w:bCs/>
              </w:rPr>
              <w:t>А1</w:t>
            </w:r>
          </w:p>
          <w:p w:rsidR="00D87980" w:rsidRDefault="00D87980" w:rsidP="00D87980">
            <w:pPr>
              <w:rPr>
                <w:bCs/>
              </w:rPr>
            </w:pPr>
            <w:r>
              <w:rPr>
                <w:bCs/>
              </w:rPr>
              <w:t>15.06.17</w:t>
            </w:r>
          </w:p>
          <w:p w:rsidR="00D87980" w:rsidRDefault="00D87980" w:rsidP="00661815"/>
          <w:p w:rsidR="00B56342" w:rsidRPr="00F0403B" w:rsidRDefault="00B56342" w:rsidP="00E85A33">
            <w:pPr>
              <w:rPr>
                <w:bCs/>
                <w:lang w:val="en-US"/>
              </w:rPr>
            </w:pPr>
          </w:p>
        </w:tc>
        <w:tc>
          <w:tcPr>
            <w:tcW w:w="3544" w:type="dxa"/>
            <w:tcBorders>
              <w:top w:val="single" w:sz="4" w:space="0" w:color="auto"/>
              <w:left w:val="single" w:sz="4" w:space="0" w:color="auto"/>
              <w:bottom w:val="single" w:sz="4" w:space="0" w:color="auto"/>
              <w:right w:val="single" w:sz="4" w:space="0" w:color="auto"/>
            </w:tcBorders>
          </w:tcPr>
          <w:p w:rsidR="00B56342" w:rsidRPr="00661815" w:rsidRDefault="00661815" w:rsidP="006135E1">
            <w:pPr>
              <w:rPr>
                <w:bCs/>
                <w:color w:val="000000"/>
                <w:spacing w:val="6"/>
                <w:shd w:val="clear" w:color="auto" w:fill="FFFFFF"/>
              </w:rPr>
            </w:pPr>
            <w:r w:rsidRPr="00661815">
              <w:rPr>
                <w:bCs/>
                <w:color w:val="000000"/>
                <w:spacing w:val="6"/>
                <w:shd w:val="clear" w:color="auto" w:fill="FFFFFF"/>
              </w:rPr>
              <w:t>С</w:t>
            </w:r>
            <w:r w:rsidR="00BA2339">
              <w:rPr>
                <w:bCs/>
                <w:color w:val="000000"/>
                <w:spacing w:val="6"/>
                <w:shd w:val="clear" w:color="auto" w:fill="FFFFFF"/>
              </w:rPr>
              <w:t>остав для предотвращения</w:t>
            </w:r>
            <w:r w:rsidRPr="00661815">
              <w:rPr>
                <w:bCs/>
                <w:color w:val="000000"/>
                <w:spacing w:val="6"/>
                <w:shd w:val="clear" w:color="auto" w:fill="FFFFFF"/>
              </w:rPr>
              <w:t xml:space="preserve">, </w:t>
            </w:r>
            <w:r w:rsidR="00BA2339">
              <w:rPr>
                <w:bCs/>
                <w:color w:val="000000"/>
                <w:spacing w:val="6"/>
                <w:shd w:val="clear" w:color="auto" w:fill="FFFFFF"/>
              </w:rPr>
              <w:t xml:space="preserve">подтверждения или обработки </w:t>
            </w:r>
            <w:r w:rsidRPr="00661815">
              <w:rPr>
                <w:bCs/>
                <w:color w:val="000000"/>
                <w:spacing w:val="6"/>
                <w:shd w:val="clear" w:color="auto" w:fill="FFFFFF"/>
              </w:rPr>
              <w:t xml:space="preserve"> </w:t>
            </w:r>
            <w:r>
              <w:rPr>
                <w:bCs/>
                <w:color w:val="000000"/>
                <w:spacing w:val="6"/>
                <w:shd w:val="clear" w:color="auto" w:fill="FFFFFF"/>
              </w:rPr>
              <w:t>запора</w:t>
            </w:r>
            <w:r w:rsidRPr="00661815">
              <w:rPr>
                <w:bCs/>
                <w:color w:val="000000"/>
                <w:spacing w:val="6"/>
                <w:shd w:val="clear" w:color="auto" w:fill="FFFFFF"/>
              </w:rPr>
              <w:t xml:space="preserve">, </w:t>
            </w:r>
            <w:r w:rsidR="00BA2339">
              <w:rPr>
                <w:bCs/>
                <w:color w:val="000000"/>
                <w:spacing w:val="6"/>
                <w:shd w:val="clear" w:color="auto" w:fill="FFFFFF"/>
              </w:rPr>
              <w:t>содержащий</w:t>
            </w:r>
            <w:r w:rsidRPr="00661815">
              <w:rPr>
                <w:bCs/>
                <w:color w:val="000000"/>
                <w:spacing w:val="6"/>
                <w:shd w:val="clear" w:color="auto" w:fill="FFFFFF"/>
              </w:rPr>
              <w:t xml:space="preserve"> </w:t>
            </w:r>
            <w:r w:rsidR="00BA2339">
              <w:rPr>
                <w:bCs/>
                <w:color w:val="000000"/>
                <w:spacing w:val="6"/>
                <w:shd w:val="clear" w:color="auto" w:fill="FFFFFF"/>
              </w:rPr>
              <w:t>минира</w:t>
            </w:r>
            <w:r w:rsidR="006135E1">
              <w:rPr>
                <w:bCs/>
                <w:color w:val="000000"/>
                <w:spacing w:val="6"/>
                <w:shd w:val="clear" w:color="auto" w:fill="FFFFFF"/>
              </w:rPr>
              <w:t>-</w:t>
            </w:r>
            <w:r w:rsidR="00BA2339">
              <w:rPr>
                <w:bCs/>
                <w:color w:val="000000"/>
                <w:spacing w:val="6"/>
                <w:shd w:val="clear" w:color="auto" w:fill="FFFFFF"/>
              </w:rPr>
              <w:t>льные воды высокой жестко</w:t>
            </w:r>
            <w:r w:rsidR="006135E1">
              <w:rPr>
                <w:bCs/>
                <w:color w:val="000000"/>
                <w:spacing w:val="6"/>
                <w:shd w:val="clear" w:color="auto" w:fill="FFFFFF"/>
              </w:rPr>
              <w:t>-</w:t>
            </w:r>
            <w:r w:rsidR="00BA2339">
              <w:rPr>
                <w:bCs/>
                <w:color w:val="000000"/>
                <w:spacing w:val="6"/>
                <w:shd w:val="clear" w:color="auto" w:fill="FFFFFF"/>
              </w:rPr>
              <w:t>сти</w:t>
            </w:r>
            <w:r w:rsidRPr="00661815">
              <w:rPr>
                <w:bCs/>
                <w:color w:val="000000"/>
                <w:spacing w:val="6"/>
                <w:shd w:val="clear" w:color="auto" w:fill="FFFFFF"/>
              </w:rPr>
              <w:t xml:space="preserve">, </w:t>
            </w:r>
            <w:r w:rsidR="00BA2339">
              <w:rPr>
                <w:bCs/>
                <w:color w:val="000000"/>
                <w:spacing w:val="6"/>
                <w:shd w:val="clear" w:color="auto" w:fill="FFFFFF"/>
              </w:rPr>
              <w:t>подготовенной из глубо</w:t>
            </w:r>
            <w:r w:rsidR="006135E1">
              <w:rPr>
                <w:bCs/>
                <w:color w:val="000000"/>
                <w:spacing w:val="6"/>
                <w:shd w:val="clear" w:color="auto" w:fill="FFFFFF"/>
              </w:rPr>
              <w:t>-</w:t>
            </w:r>
            <w:r w:rsidR="00BA2339">
              <w:rPr>
                <w:bCs/>
                <w:color w:val="000000"/>
                <w:spacing w:val="6"/>
                <w:shd w:val="clear" w:color="auto" w:fill="FFFFFF"/>
              </w:rPr>
              <w:t xml:space="preserve">кой </w:t>
            </w:r>
            <w:r w:rsidR="006135E1">
              <w:rPr>
                <w:bCs/>
                <w:color w:val="000000"/>
                <w:spacing w:val="6"/>
                <w:shd w:val="clear" w:color="auto" w:fill="FFFFFF"/>
              </w:rPr>
              <w:t xml:space="preserve">океанской воды или </w:t>
            </w:r>
            <w:r w:rsidRPr="00661815">
              <w:rPr>
                <w:bCs/>
                <w:color w:val="000000"/>
                <w:spacing w:val="6"/>
                <w:shd w:val="clear" w:color="auto" w:fill="FFFFFF"/>
              </w:rPr>
              <w:t xml:space="preserve"> </w:t>
            </w:r>
            <w:r>
              <w:rPr>
                <w:bCs/>
                <w:color w:val="000000"/>
                <w:spacing w:val="6"/>
                <w:shd w:val="clear" w:color="auto" w:fill="FFFFFF"/>
              </w:rPr>
              <w:t>опресненной</w:t>
            </w:r>
            <w:r w:rsidRPr="00661815">
              <w:rPr>
                <w:bCs/>
                <w:color w:val="000000"/>
                <w:spacing w:val="6"/>
                <w:shd w:val="clear" w:color="auto" w:fill="FFFFFF"/>
              </w:rPr>
              <w:t xml:space="preserve"> </w:t>
            </w:r>
            <w:r w:rsidR="006135E1">
              <w:rPr>
                <w:bCs/>
                <w:color w:val="000000"/>
                <w:spacing w:val="6"/>
                <w:shd w:val="clear" w:color="auto" w:fill="FFFFFF"/>
              </w:rPr>
              <w:t>воды</w:t>
            </w:r>
          </w:p>
        </w:tc>
        <w:tc>
          <w:tcPr>
            <w:tcW w:w="5812" w:type="dxa"/>
            <w:tcBorders>
              <w:top w:val="single" w:sz="4" w:space="0" w:color="auto"/>
              <w:left w:val="single" w:sz="4" w:space="0" w:color="auto"/>
              <w:bottom w:val="single" w:sz="4" w:space="0" w:color="auto"/>
              <w:right w:val="single" w:sz="4" w:space="0" w:color="auto"/>
            </w:tcBorders>
          </w:tcPr>
          <w:p w:rsidR="00661815" w:rsidRPr="00661815" w:rsidRDefault="00661815" w:rsidP="00805188">
            <w:pPr>
              <w:spacing w:before="100" w:beforeAutospacing="1" w:after="100" w:afterAutospacing="1"/>
              <w:jc w:val="both"/>
              <w:rPr>
                <w:color w:val="000000"/>
                <w:spacing w:val="6"/>
                <w:shd w:val="clear" w:color="auto" w:fill="FFFFFF"/>
              </w:rPr>
            </w:pPr>
            <w:r>
              <w:rPr>
                <w:color w:val="000000"/>
                <w:spacing w:val="6"/>
                <w:shd w:val="clear" w:color="auto" w:fill="FFFFFF"/>
              </w:rPr>
              <w:t>В</w:t>
            </w:r>
            <w:r w:rsidRPr="00661815">
              <w:rPr>
                <w:color w:val="000000"/>
                <w:spacing w:val="6"/>
                <w:shd w:val="clear" w:color="auto" w:fill="FFFFFF"/>
              </w:rPr>
              <w:t xml:space="preserve"> качестве активного ингредиента, чтобы быть бе</w:t>
            </w:r>
            <w:r w:rsidR="00805188">
              <w:rPr>
                <w:color w:val="000000"/>
                <w:spacing w:val="6"/>
                <w:shd w:val="clear" w:color="auto" w:fill="FFFFFF"/>
              </w:rPr>
              <w:t>-</w:t>
            </w:r>
            <w:r w:rsidRPr="00661815">
              <w:rPr>
                <w:color w:val="000000"/>
                <w:spacing w:val="6"/>
                <w:shd w:val="clear" w:color="auto" w:fill="FFFFFF"/>
              </w:rPr>
              <w:t>зопасным для человеческого организма и, таким образом, может быть полезна для лечения запора больного раком и запоров обычного человека.</w:t>
            </w:r>
            <w:r w:rsidR="00805188">
              <w:rPr>
                <w:color w:val="000000"/>
                <w:spacing w:val="6"/>
                <w:shd w:val="clear" w:color="auto" w:fill="FFFFFF"/>
              </w:rPr>
              <w:t xml:space="preserve"> </w:t>
            </w:r>
            <w:r w:rsidR="00616F72" w:rsidRPr="00616F72">
              <w:rPr>
                <w:color w:val="000000"/>
                <w:spacing w:val="6"/>
                <w:shd w:val="clear" w:color="auto" w:fill="FFFFFF"/>
              </w:rPr>
              <w:t>[</w:t>
            </w:r>
            <w:r>
              <w:rPr>
                <w:color w:val="000000"/>
                <w:spacing w:val="6"/>
                <w:shd w:val="clear" w:color="auto" w:fill="FFFFFF"/>
              </w:rPr>
              <w:t>006</w:t>
            </w:r>
            <w:r w:rsidR="00616F72" w:rsidRPr="00616F72">
              <w:rPr>
                <w:color w:val="000000"/>
                <w:spacing w:val="6"/>
                <w:shd w:val="clear" w:color="auto" w:fill="FFFFFF"/>
              </w:rPr>
              <w:t>1]</w:t>
            </w:r>
            <w:r w:rsidR="00805188">
              <w:rPr>
                <w:color w:val="000000"/>
                <w:spacing w:val="6"/>
                <w:shd w:val="clear" w:color="auto" w:fill="FFFFFF"/>
              </w:rPr>
              <w:t xml:space="preserve"> </w:t>
            </w:r>
            <w:r w:rsidRPr="00661815">
              <w:rPr>
                <w:color w:val="000000"/>
                <w:spacing w:val="6"/>
                <w:shd w:val="clear" w:color="auto" w:fill="FFFFFF"/>
              </w:rPr>
              <w:t>Пищевая композиция по настоящему изоб</w:t>
            </w:r>
            <w:r w:rsidR="00805188">
              <w:rPr>
                <w:color w:val="000000"/>
                <w:spacing w:val="6"/>
                <w:shd w:val="clear" w:color="auto" w:fill="FFFFFF"/>
              </w:rPr>
              <w:t>-</w:t>
            </w:r>
            <w:r w:rsidRPr="00661815">
              <w:rPr>
                <w:color w:val="000000"/>
                <w:spacing w:val="6"/>
                <w:shd w:val="clear" w:color="auto" w:fill="FFFFFF"/>
              </w:rPr>
              <w:t>ретению содержит компоненты, которые обычно добавляют во время производства пищевых проду</w:t>
            </w:r>
            <w:r w:rsidR="00805188">
              <w:rPr>
                <w:color w:val="000000"/>
                <w:spacing w:val="6"/>
                <w:shd w:val="clear" w:color="auto" w:fill="FFFFFF"/>
              </w:rPr>
              <w:t>-</w:t>
            </w:r>
            <w:r w:rsidRPr="00661815">
              <w:rPr>
                <w:color w:val="000000"/>
                <w:spacing w:val="6"/>
                <w:shd w:val="clear" w:color="auto" w:fill="FFFFFF"/>
              </w:rPr>
              <w:t>ктов, в дополнение к высокопрочной минеральной воде в качестве активного ингредиента</w:t>
            </w:r>
            <w:r>
              <w:rPr>
                <w:color w:val="000000"/>
                <w:spacing w:val="6"/>
                <w:shd w:val="clear" w:color="auto" w:fill="FFFFFF"/>
              </w:rPr>
              <w:t>.</w:t>
            </w:r>
            <w:r>
              <w:t xml:space="preserve"> </w:t>
            </w:r>
            <w:r w:rsidRPr="00661815">
              <w:rPr>
                <w:color w:val="000000"/>
                <w:spacing w:val="6"/>
                <w:shd w:val="clear" w:color="auto" w:fill="FFFFFF"/>
              </w:rPr>
              <w:t>Примера</w:t>
            </w:r>
            <w:r w:rsidR="00805188">
              <w:rPr>
                <w:color w:val="000000"/>
                <w:spacing w:val="6"/>
                <w:shd w:val="clear" w:color="auto" w:fill="FFFFFF"/>
              </w:rPr>
              <w:t>-</w:t>
            </w:r>
            <w:r w:rsidRPr="00661815">
              <w:rPr>
                <w:color w:val="000000"/>
                <w:spacing w:val="6"/>
                <w:shd w:val="clear" w:color="auto" w:fill="FFFFFF"/>
              </w:rPr>
              <w:t>ми ароматизатора могут быть натуральные арома</w:t>
            </w:r>
            <w:r w:rsidR="00805188">
              <w:rPr>
                <w:color w:val="000000"/>
                <w:spacing w:val="6"/>
                <w:shd w:val="clear" w:color="auto" w:fill="FFFFFF"/>
              </w:rPr>
              <w:t>-</w:t>
            </w:r>
            <w:r w:rsidRPr="00661815">
              <w:rPr>
                <w:color w:val="000000"/>
                <w:spacing w:val="6"/>
                <w:shd w:val="clear" w:color="auto" w:fill="FFFFFF"/>
              </w:rPr>
              <w:t xml:space="preserve">тизаторы (тауматин и экстракт стевии (например, ребаудиозид А, глицирризин и т. </w:t>
            </w:r>
            <w:r>
              <w:rPr>
                <w:color w:val="000000"/>
                <w:spacing w:val="6"/>
                <w:shd w:val="clear" w:color="auto" w:fill="FFFFFF"/>
              </w:rPr>
              <w:t>д</w:t>
            </w:r>
            <w:r w:rsidRPr="00661815">
              <w:rPr>
                <w:color w:val="000000"/>
                <w:spacing w:val="6"/>
                <w:shd w:val="clear" w:color="auto" w:fill="FFFFFF"/>
              </w:rPr>
              <w:t xml:space="preserve">.)) </w:t>
            </w:r>
            <w:r w:rsidR="00616F72">
              <w:rPr>
                <w:color w:val="000000"/>
                <w:spacing w:val="6"/>
                <w:shd w:val="clear" w:color="auto" w:fill="FFFFFF"/>
              </w:rPr>
              <w:t>и</w:t>
            </w:r>
            <w:r w:rsidRPr="00661815">
              <w:rPr>
                <w:color w:val="000000"/>
                <w:spacing w:val="6"/>
                <w:shd w:val="clear" w:color="auto" w:fill="FFFFFF"/>
              </w:rPr>
              <w:t xml:space="preserve"> синтетиче</w:t>
            </w:r>
            <w:r w:rsidR="00805188">
              <w:rPr>
                <w:color w:val="000000"/>
                <w:spacing w:val="6"/>
                <w:shd w:val="clear" w:color="auto" w:fill="FFFFFF"/>
              </w:rPr>
              <w:t>-</w:t>
            </w:r>
            <w:r w:rsidRPr="00661815">
              <w:rPr>
                <w:color w:val="000000"/>
                <w:spacing w:val="6"/>
                <w:shd w:val="clear" w:color="auto" w:fill="FFFFFF"/>
              </w:rPr>
              <w:t>ские ароматизаторы (сахарин, аспартам и т.д.)</w:t>
            </w:r>
          </w:p>
        </w:tc>
        <w:tc>
          <w:tcPr>
            <w:tcW w:w="2268" w:type="dxa"/>
            <w:tcBorders>
              <w:top w:val="single" w:sz="4" w:space="0" w:color="auto"/>
              <w:left w:val="single" w:sz="4" w:space="0" w:color="auto"/>
              <w:bottom w:val="single" w:sz="4" w:space="0" w:color="auto"/>
              <w:right w:val="single" w:sz="4" w:space="0" w:color="auto"/>
            </w:tcBorders>
          </w:tcPr>
          <w:p w:rsidR="00661815" w:rsidRPr="00CB3AE3" w:rsidRDefault="00661815" w:rsidP="00661815">
            <w:pPr>
              <w:rPr>
                <w:sz w:val="18"/>
                <w:szCs w:val="18"/>
                <w:lang w:val="en-US"/>
              </w:rPr>
            </w:pPr>
            <w:r w:rsidRPr="00616F72">
              <w:rPr>
                <w:bCs/>
                <w:sz w:val="18"/>
                <w:szCs w:val="18"/>
                <w:lang w:val="en-US"/>
              </w:rPr>
              <w:t>C</w:t>
            </w:r>
            <w:r w:rsidR="00616F72" w:rsidRPr="00616F72">
              <w:rPr>
                <w:bCs/>
                <w:sz w:val="18"/>
                <w:szCs w:val="18"/>
                <w:lang w:val="en-US"/>
              </w:rPr>
              <w:t>houng</w:t>
            </w:r>
            <w:r w:rsidRPr="00CB3AE3">
              <w:rPr>
                <w:bCs/>
                <w:sz w:val="18"/>
                <w:szCs w:val="18"/>
                <w:lang w:val="en-US"/>
              </w:rPr>
              <w:t xml:space="preserve"> </w:t>
            </w:r>
            <w:r w:rsidRPr="00616F72">
              <w:rPr>
                <w:bCs/>
                <w:sz w:val="18"/>
                <w:szCs w:val="18"/>
                <w:lang w:val="en-US"/>
              </w:rPr>
              <w:t>Jai</w:t>
            </w:r>
            <w:r w:rsidRPr="00CB3AE3">
              <w:rPr>
                <w:bCs/>
                <w:sz w:val="18"/>
                <w:szCs w:val="18"/>
                <w:lang w:val="en-US"/>
              </w:rPr>
              <w:t xml:space="preserve"> </w:t>
            </w:r>
            <w:r w:rsidRPr="00616F72">
              <w:rPr>
                <w:bCs/>
                <w:sz w:val="18"/>
                <w:szCs w:val="18"/>
                <w:lang w:val="en-US"/>
              </w:rPr>
              <w:t>Jun</w:t>
            </w:r>
          </w:p>
          <w:p w:rsidR="00661815" w:rsidRPr="00CB3AE3" w:rsidRDefault="00661815" w:rsidP="00661815">
            <w:pPr>
              <w:rPr>
                <w:sz w:val="18"/>
                <w:szCs w:val="18"/>
                <w:lang w:val="en-US"/>
              </w:rPr>
            </w:pPr>
            <w:r w:rsidRPr="00616F72">
              <w:rPr>
                <w:sz w:val="18"/>
                <w:szCs w:val="18"/>
              </w:rPr>
              <w:t>и</w:t>
            </w:r>
            <w:r w:rsidRPr="00CB3AE3">
              <w:rPr>
                <w:sz w:val="18"/>
                <w:szCs w:val="18"/>
                <w:lang w:val="en-US"/>
              </w:rPr>
              <w:t xml:space="preserve"> </w:t>
            </w:r>
            <w:r w:rsidRPr="00616F72">
              <w:rPr>
                <w:sz w:val="18"/>
                <w:szCs w:val="18"/>
              </w:rPr>
              <w:t>др</w:t>
            </w:r>
            <w:r w:rsidRPr="00CB3AE3">
              <w:rPr>
                <w:sz w:val="18"/>
                <w:szCs w:val="18"/>
                <w:lang w:val="en-US"/>
              </w:rPr>
              <w:t>.</w:t>
            </w:r>
          </w:p>
          <w:p w:rsidR="00661815" w:rsidRPr="00616F72" w:rsidRDefault="00661815" w:rsidP="00661815">
            <w:pPr>
              <w:rPr>
                <w:sz w:val="18"/>
                <w:szCs w:val="18"/>
              </w:rPr>
            </w:pPr>
            <w:r w:rsidRPr="00616F72">
              <w:rPr>
                <w:sz w:val="18"/>
                <w:szCs w:val="18"/>
              </w:rPr>
              <w:t>(</w:t>
            </w:r>
            <w:r w:rsidRPr="00616F72">
              <w:rPr>
                <w:bCs/>
                <w:color w:val="000000"/>
                <w:sz w:val="18"/>
                <w:szCs w:val="18"/>
                <w:shd w:val="clear" w:color="auto" w:fill="FFFFFF"/>
              </w:rPr>
              <w:t>ARIBIO I</w:t>
            </w:r>
            <w:r w:rsidR="00616F72" w:rsidRPr="00616F72">
              <w:rPr>
                <w:bCs/>
                <w:color w:val="000000"/>
                <w:sz w:val="18"/>
                <w:szCs w:val="18"/>
                <w:shd w:val="clear" w:color="auto" w:fill="FFFFFF"/>
                <w:lang w:val="en-US"/>
              </w:rPr>
              <w:t>nc</w:t>
            </w:r>
            <w:r w:rsidRPr="00616F72">
              <w:rPr>
                <w:bCs/>
                <w:color w:val="000000"/>
                <w:sz w:val="18"/>
                <w:szCs w:val="18"/>
                <w:shd w:val="clear" w:color="auto" w:fill="FFFFFF"/>
              </w:rPr>
              <w:t>.)</w:t>
            </w:r>
          </w:p>
          <w:p w:rsidR="00B56342" w:rsidRPr="00616F72" w:rsidRDefault="00B56342" w:rsidP="008B2F2E">
            <w:pPr>
              <w:rPr>
                <w:bCs/>
                <w:color w:val="000000"/>
                <w:spacing w:val="6"/>
                <w:sz w:val="18"/>
                <w:szCs w:val="18"/>
                <w:shd w:val="clear" w:color="auto" w:fill="FFFFFF"/>
              </w:rPr>
            </w:pPr>
          </w:p>
        </w:tc>
      </w:tr>
      <w:tr w:rsidR="00B56342" w:rsidRPr="006634A4"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B56342" w:rsidRPr="00623AD0" w:rsidRDefault="00616F72" w:rsidP="00616F72">
            <w:pPr>
              <w:rPr>
                <w:sz w:val="20"/>
                <w:szCs w:val="20"/>
                <w:highlight w:val="yellow"/>
                <w:lang w:val="uk-UA"/>
              </w:rPr>
            </w:pPr>
            <w:r w:rsidRPr="00623AD0">
              <w:rPr>
                <w:sz w:val="20"/>
                <w:szCs w:val="20"/>
                <w:highlight w:val="yellow"/>
                <w:lang w:val="uk-UA"/>
              </w:rPr>
              <w:t>2.5</w:t>
            </w:r>
            <w:r>
              <w:rPr>
                <w:sz w:val="20"/>
                <w:szCs w:val="20"/>
                <w:highlight w:val="yellow"/>
              </w:rPr>
              <w:t>50</w:t>
            </w:r>
          </w:p>
        </w:tc>
        <w:tc>
          <w:tcPr>
            <w:tcW w:w="1134" w:type="dxa"/>
            <w:tcBorders>
              <w:top w:val="single" w:sz="4" w:space="0" w:color="auto"/>
              <w:left w:val="single" w:sz="4" w:space="0" w:color="auto"/>
              <w:bottom w:val="single" w:sz="4" w:space="0" w:color="auto"/>
              <w:right w:val="single" w:sz="4" w:space="0" w:color="auto"/>
            </w:tcBorders>
          </w:tcPr>
          <w:p w:rsidR="00B56342" w:rsidRPr="00616F72" w:rsidRDefault="00D87980" w:rsidP="00BD59E3">
            <w:r>
              <w:t>США</w:t>
            </w:r>
          </w:p>
        </w:tc>
        <w:tc>
          <w:tcPr>
            <w:tcW w:w="1701" w:type="dxa"/>
            <w:tcBorders>
              <w:top w:val="single" w:sz="4" w:space="0" w:color="auto"/>
              <w:left w:val="single" w:sz="4" w:space="0" w:color="auto"/>
              <w:bottom w:val="single" w:sz="4" w:space="0" w:color="auto"/>
              <w:right w:val="single" w:sz="4" w:space="0" w:color="auto"/>
            </w:tcBorders>
          </w:tcPr>
          <w:p w:rsidR="00D87980" w:rsidRDefault="00D87980" w:rsidP="00D87980">
            <w:pPr>
              <w:rPr>
                <w:bCs/>
              </w:rPr>
            </w:pPr>
            <w:r>
              <w:rPr>
                <w:bCs/>
              </w:rPr>
              <w:t>Заявка</w:t>
            </w:r>
          </w:p>
          <w:p w:rsidR="006634A4" w:rsidRPr="00D87980" w:rsidRDefault="006634A4" w:rsidP="006634A4">
            <w:r w:rsidRPr="00D87980">
              <w:rPr>
                <w:bCs/>
              </w:rPr>
              <w:t>20170165211</w:t>
            </w:r>
          </w:p>
          <w:p w:rsidR="00D87980" w:rsidRDefault="00D87980" w:rsidP="00D87980">
            <w:pPr>
              <w:rPr>
                <w:bCs/>
              </w:rPr>
            </w:pPr>
            <w:r>
              <w:rPr>
                <w:bCs/>
              </w:rPr>
              <w:lastRenderedPageBreak/>
              <w:t>А1</w:t>
            </w:r>
          </w:p>
          <w:p w:rsidR="00D87980" w:rsidRPr="00CC7AF4" w:rsidRDefault="00D87980" w:rsidP="00D87980">
            <w:pPr>
              <w:rPr>
                <w:bCs/>
              </w:rPr>
            </w:pPr>
            <w:r>
              <w:rPr>
                <w:bCs/>
              </w:rPr>
              <w:t>15.06.17</w:t>
            </w:r>
          </w:p>
          <w:p w:rsidR="00783E05" w:rsidRPr="00783E05" w:rsidRDefault="00783E05" w:rsidP="00783E05">
            <w:pPr>
              <w:rPr>
                <w:bCs/>
              </w:rPr>
            </w:pPr>
            <w:r w:rsidRPr="00783E05">
              <w:rPr>
                <w:bCs/>
              </w:rPr>
              <w:t>Заявка</w:t>
            </w:r>
          </w:p>
          <w:p w:rsidR="00783E05" w:rsidRPr="00CC7AF4" w:rsidRDefault="00783E05" w:rsidP="00783E05">
            <w:pPr>
              <w:rPr>
                <w:bCs/>
                <w:color w:val="000000"/>
                <w:spacing w:val="6"/>
                <w:shd w:val="clear" w:color="auto" w:fill="FFFFFF"/>
              </w:rPr>
            </w:pPr>
            <w:r w:rsidRPr="00783E05">
              <w:rPr>
                <w:bCs/>
                <w:color w:val="000000"/>
                <w:spacing w:val="6"/>
                <w:shd w:val="clear" w:color="auto" w:fill="FFFFFF"/>
              </w:rPr>
              <w:t>20170340584</w:t>
            </w:r>
          </w:p>
          <w:p w:rsidR="00783E05" w:rsidRPr="00783E05" w:rsidRDefault="00783E05" w:rsidP="00783E05">
            <w:pPr>
              <w:rPr>
                <w:bCs/>
              </w:rPr>
            </w:pPr>
            <w:r w:rsidRPr="00783E05">
              <w:rPr>
                <w:bCs/>
                <w:color w:val="000000"/>
                <w:spacing w:val="6"/>
                <w:shd w:val="clear" w:color="auto" w:fill="FFFFFF"/>
              </w:rPr>
              <w:t>А1</w:t>
            </w:r>
          </w:p>
          <w:p w:rsidR="00783E05" w:rsidRDefault="00783E05" w:rsidP="00783E05">
            <w:pPr>
              <w:rPr>
                <w:bCs/>
              </w:rPr>
            </w:pPr>
            <w:r>
              <w:rPr>
                <w:bCs/>
              </w:rPr>
              <w:t>30.11.17</w:t>
            </w:r>
          </w:p>
          <w:p w:rsidR="00C02D5C" w:rsidRDefault="00C02D5C" w:rsidP="00783E05">
            <w:pPr>
              <w:rPr>
                <w:bCs/>
              </w:rPr>
            </w:pPr>
            <w:r>
              <w:rPr>
                <w:bCs/>
              </w:rPr>
              <w:t>Патент</w:t>
            </w:r>
          </w:p>
          <w:p w:rsidR="00C02D5C" w:rsidRDefault="00C02D5C" w:rsidP="00783E05">
            <w:pPr>
              <w:rPr>
                <w:bCs/>
              </w:rPr>
            </w:pPr>
            <w:r>
              <w:rPr>
                <w:bCs/>
                <w:color w:val="000000"/>
                <w:spacing w:val="6"/>
                <w:shd w:val="clear" w:color="auto" w:fill="FFFFFF"/>
              </w:rPr>
              <w:t>9,</w:t>
            </w:r>
            <w:r w:rsidRPr="00BF2D07">
              <w:rPr>
                <w:bCs/>
                <w:color w:val="000000"/>
                <w:spacing w:val="6"/>
                <w:shd w:val="clear" w:color="auto" w:fill="FFFFFF"/>
              </w:rPr>
              <w:t>877</w:t>
            </w:r>
            <w:r>
              <w:rPr>
                <w:bCs/>
                <w:color w:val="000000"/>
                <w:spacing w:val="6"/>
                <w:shd w:val="clear" w:color="auto" w:fill="FFFFFF"/>
              </w:rPr>
              <w:t>,</w:t>
            </w:r>
            <w:r w:rsidRPr="00BF2D07">
              <w:rPr>
                <w:bCs/>
                <w:color w:val="000000"/>
                <w:spacing w:val="6"/>
                <w:shd w:val="clear" w:color="auto" w:fill="FFFFFF"/>
              </w:rPr>
              <w:t>938</w:t>
            </w:r>
          </w:p>
          <w:p w:rsidR="00C02D5C" w:rsidRPr="00783E05" w:rsidRDefault="00C02D5C" w:rsidP="00783E05">
            <w:pPr>
              <w:rPr>
                <w:bCs/>
                <w:lang w:val="en-US"/>
              </w:rPr>
            </w:pPr>
            <w:r>
              <w:rPr>
                <w:bCs/>
              </w:rPr>
              <w:t>30.01.18</w:t>
            </w:r>
          </w:p>
          <w:p w:rsidR="00B56342" w:rsidRPr="00616F72" w:rsidRDefault="00B56342" w:rsidP="00E85A33">
            <w:pPr>
              <w:rPr>
                <w:bCs/>
              </w:rPr>
            </w:pPr>
          </w:p>
        </w:tc>
        <w:tc>
          <w:tcPr>
            <w:tcW w:w="3544" w:type="dxa"/>
            <w:tcBorders>
              <w:top w:val="single" w:sz="4" w:space="0" w:color="auto"/>
              <w:left w:val="single" w:sz="4" w:space="0" w:color="auto"/>
              <w:bottom w:val="single" w:sz="4" w:space="0" w:color="auto"/>
              <w:right w:val="single" w:sz="4" w:space="0" w:color="auto"/>
            </w:tcBorders>
          </w:tcPr>
          <w:p w:rsidR="00B56342" w:rsidRPr="006634A4" w:rsidRDefault="006634A4" w:rsidP="006135E1">
            <w:pPr>
              <w:rPr>
                <w:bCs/>
                <w:color w:val="000000"/>
                <w:spacing w:val="6"/>
                <w:shd w:val="clear" w:color="auto" w:fill="FFFFFF"/>
              </w:rPr>
            </w:pPr>
            <w:r w:rsidRPr="006634A4">
              <w:rPr>
                <w:bCs/>
                <w:color w:val="000000"/>
                <w:spacing w:val="6"/>
                <w:shd w:val="clear" w:color="auto" w:fill="FFFFFF"/>
              </w:rPr>
              <w:lastRenderedPageBreak/>
              <w:t>М</w:t>
            </w:r>
            <w:r w:rsidR="006135E1">
              <w:rPr>
                <w:bCs/>
                <w:color w:val="000000"/>
                <w:spacing w:val="6"/>
                <w:shd w:val="clear" w:color="auto" w:fill="FFFFFF"/>
              </w:rPr>
              <w:t>одифицированный таурин и фармацевтическая компози-</w:t>
            </w:r>
            <w:r w:rsidR="006135E1">
              <w:rPr>
                <w:bCs/>
                <w:color w:val="000000"/>
                <w:spacing w:val="6"/>
                <w:shd w:val="clear" w:color="auto" w:fill="FFFFFF"/>
              </w:rPr>
              <w:lastRenderedPageBreak/>
              <w:t xml:space="preserve">ция для предотвращения или лечения метаболических забо-леваний, их содержащих </w:t>
            </w:r>
          </w:p>
        </w:tc>
        <w:tc>
          <w:tcPr>
            <w:tcW w:w="5812" w:type="dxa"/>
            <w:tcBorders>
              <w:top w:val="single" w:sz="4" w:space="0" w:color="auto"/>
              <w:left w:val="single" w:sz="4" w:space="0" w:color="auto"/>
              <w:bottom w:val="single" w:sz="4" w:space="0" w:color="auto"/>
              <w:right w:val="single" w:sz="4" w:space="0" w:color="auto"/>
            </w:tcBorders>
          </w:tcPr>
          <w:p w:rsidR="00B56342" w:rsidRPr="006634A4" w:rsidRDefault="006634A4" w:rsidP="00616F72">
            <w:pPr>
              <w:spacing w:before="100" w:beforeAutospacing="1" w:after="100" w:afterAutospacing="1"/>
              <w:rPr>
                <w:color w:val="000000"/>
                <w:spacing w:val="6"/>
                <w:shd w:val="clear" w:color="auto" w:fill="FFFFFF"/>
              </w:rPr>
            </w:pPr>
            <w:r w:rsidRPr="006634A4">
              <w:rPr>
                <w:color w:val="000000"/>
                <w:spacing w:val="6"/>
                <w:shd w:val="clear" w:color="auto" w:fill="FFFFFF"/>
              </w:rPr>
              <w:lastRenderedPageBreak/>
              <w:t>Настоящее изобретение относится к модифициро</w:t>
            </w:r>
            <w:r w:rsidR="00616F72">
              <w:rPr>
                <w:color w:val="000000"/>
                <w:spacing w:val="6"/>
                <w:shd w:val="clear" w:color="auto" w:fill="FFFFFF"/>
              </w:rPr>
              <w:t>-</w:t>
            </w:r>
            <w:r w:rsidRPr="006634A4">
              <w:rPr>
                <w:color w:val="000000"/>
                <w:spacing w:val="6"/>
                <w:shd w:val="clear" w:color="auto" w:fill="FFFFFF"/>
              </w:rPr>
              <w:t xml:space="preserve">ванному таурину и фармацевтической композиции </w:t>
            </w:r>
            <w:r w:rsidRPr="006634A4">
              <w:rPr>
                <w:color w:val="000000"/>
                <w:spacing w:val="6"/>
                <w:shd w:val="clear" w:color="auto" w:fill="FFFFFF"/>
              </w:rPr>
              <w:lastRenderedPageBreak/>
              <w:t>для профилактики или лечения метаболических за</w:t>
            </w:r>
            <w:r w:rsidR="00616F72">
              <w:rPr>
                <w:color w:val="000000"/>
                <w:spacing w:val="6"/>
                <w:shd w:val="clear" w:color="auto" w:fill="FFFFFF"/>
              </w:rPr>
              <w:t>-</w:t>
            </w:r>
            <w:r w:rsidRPr="006634A4">
              <w:rPr>
                <w:color w:val="000000"/>
                <w:spacing w:val="6"/>
                <w:shd w:val="clear" w:color="auto" w:fill="FFFFFF"/>
              </w:rPr>
              <w:t>болеваний или пищевой композиции, которая со</w:t>
            </w:r>
            <w:r w:rsidR="00616F72">
              <w:rPr>
                <w:color w:val="000000"/>
                <w:spacing w:val="6"/>
                <w:shd w:val="clear" w:color="auto" w:fill="FFFFFF"/>
              </w:rPr>
              <w:t>-</w:t>
            </w:r>
            <w:r w:rsidRPr="006634A4">
              <w:rPr>
                <w:color w:val="000000"/>
                <w:spacing w:val="6"/>
                <w:shd w:val="clear" w:color="auto" w:fill="FFFFFF"/>
              </w:rPr>
              <w:t>держит модифицированный таурин в качестве ак</w:t>
            </w:r>
            <w:r w:rsidR="00616F72">
              <w:rPr>
                <w:color w:val="000000"/>
                <w:spacing w:val="6"/>
                <w:shd w:val="clear" w:color="auto" w:fill="FFFFFF"/>
              </w:rPr>
              <w:t>-</w:t>
            </w:r>
            <w:r w:rsidRPr="006634A4">
              <w:rPr>
                <w:color w:val="000000"/>
                <w:spacing w:val="6"/>
                <w:shd w:val="clear" w:color="auto" w:fill="FFFFFF"/>
              </w:rPr>
              <w:t>тивного ингредиента</w:t>
            </w:r>
            <w:r>
              <w:rPr>
                <w:color w:val="000000"/>
                <w:spacing w:val="6"/>
                <w:shd w:val="clear" w:color="auto" w:fill="FFFFFF"/>
              </w:rPr>
              <w:t>.</w:t>
            </w:r>
            <w:r>
              <w:t xml:space="preserve"> </w:t>
            </w:r>
            <w:r w:rsidRPr="006634A4">
              <w:rPr>
                <w:color w:val="000000"/>
                <w:spacing w:val="6"/>
                <w:shd w:val="clear" w:color="auto" w:fill="FFFFFF"/>
              </w:rPr>
              <w:t>[0030]</w:t>
            </w:r>
            <w:r>
              <w:t xml:space="preserve"> </w:t>
            </w:r>
            <w:r w:rsidRPr="006634A4">
              <w:rPr>
                <w:color w:val="000000"/>
                <w:spacing w:val="6"/>
                <w:shd w:val="clear" w:color="auto" w:fill="FFFFFF"/>
              </w:rPr>
              <w:t>В одном варианте осу</w:t>
            </w:r>
            <w:r w:rsidR="00616F72">
              <w:rPr>
                <w:color w:val="000000"/>
                <w:spacing w:val="6"/>
                <w:shd w:val="clear" w:color="auto" w:fill="FFFFFF"/>
              </w:rPr>
              <w:t>-</w:t>
            </w:r>
            <w:r w:rsidRPr="006634A4">
              <w:rPr>
                <w:color w:val="000000"/>
                <w:spacing w:val="6"/>
                <w:shd w:val="clear" w:color="auto" w:fill="FFFFFF"/>
              </w:rPr>
              <w:t>ществления настоящего изобретения «пищевая композиция» относится к пищевой композиции, которая используется для облегчения метаболиче</w:t>
            </w:r>
            <w:r w:rsidR="00616F72">
              <w:rPr>
                <w:color w:val="000000"/>
                <w:spacing w:val="6"/>
                <w:shd w:val="clear" w:color="auto" w:fill="FFFFFF"/>
              </w:rPr>
              <w:t>-</w:t>
            </w:r>
            <w:r w:rsidRPr="006634A4">
              <w:rPr>
                <w:color w:val="000000"/>
                <w:spacing w:val="6"/>
                <w:shd w:val="clear" w:color="auto" w:fill="FFFFFF"/>
              </w:rPr>
              <w:t>ских заболеваний различными способами. Приме</w:t>
            </w:r>
            <w:r w:rsidR="00616F72">
              <w:rPr>
                <w:color w:val="000000"/>
                <w:spacing w:val="6"/>
                <w:shd w:val="clear" w:color="auto" w:fill="FFFFFF"/>
              </w:rPr>
              <w:t>-</w:t>
            </w:r>
            <w:r w:rsidRPr="006634A4">
              <w:rPr>
                <w:color w:val="000000"/>
                <w:spacing w:val="6"/>
                <w:shd w:val="clear" w:color="auto" w:fill="FFFFFF"/>
              </w:rPr>
              <w:t>ры ароматизаторов включают натуральные арома</w:t>
            </w:r>
            <w:r w:rsidR="00616F72">
              <w:rPr>
                <w:color w:val="000000"/>
                <w:spacing w:val="6"/>
                <w:shd w:val="clear" w:color="auto" w:fill="FFFFFF"/>
              </w:rPr>
              <w:t>-</w:t>
            </w:r>
            <w:r w:rsidRPr="006634A4">
              <w:rPr>
                <w:color w:val="000000"/>
                <w:spacing w:val="6"/>
                <w:shd w:val="clear" w:color="auto" w:fill="FFFFFF"/>
              </w:rPr>
              <w:t xml:space="preserve">тизаторы (тауматин, экстракты стевии, такие как ребаудиозид А, глицирризин и т. Д.) </w:t>
            </w:r>
            <w:r w:rsidR="00616F72">
              <w:rPr>
                <w:color w:val="000000"/>
                <w:spacing w:val="6"/>
                <w:shd w:val="clear" w:color="auto" w:fill="FFFFFF"/>
              </w:rPr>
              <w:t xml:space="preserve">и </w:t>
            </w:r>
            <w:r w:rsidRPr="006634A4">
              <w:rPr>
                <w:color w:val="000000"/>
                <w:spacing w:val="6"/>
                <w:shd w:val="clear" w:color="auto" w:fill="FFFFFF"/>
              </w:rPr>
              <w:t>синтети</w:t>
            </w:r>
            <w:r w:rsidR="00616F72">
              <w:rPr>
                <w:color w:val="000000"/>
                <w:spacing w:val="6"/>
                <w:shd w:val="clear" w:color="auto" w:fill="FFFFFF"/>
              </w:rPr>
              <w:t>-</w:t>
            </w:r>
            <w:r w:rsidRPr="006634A4">
              <w:rPr>
                <w:color w:val="000000"/>
                <w:spacing w:val="6"/>
                <w:shd w:val="clear" w:color="auto" w:fill="FFFFFF"/>
              </w:rPr>
              <w:t>ческие ароматизаторы (сахарин, аспартам и т.</w:t>
            </w:r>
            <w:r w:rsidR="00616F72">
              <w:rPr>
                <w:color w:val="000000"/>
                <w:spacing w:val="6"/>
                <w:shd w:val="clear" w:color="auto" w:fill="FFFFFF"/>
              </w:rPr>
              <w:t>д.)</w:t>
            </w:r>
          </w:p>
        </w:tc>
        <w:tc>
          <w:tcPr>
            <w:tcW w:w="2268" w:type="dxa"/>
            <w:tcBorders>
              <w:top w:val="single" w:sz="4" w:space="0" w:color="auto"/>
              <w:left w:val="single" w:sz="4" w:space="0" w:color="auto"/>
              <w:bottom w:val="single" w:sz="4" w:space="0" w:color="auto"/>
              <w:right w:val="single" w:sz="4" w:space="0" w:color="auto"/>
            </w:tcBorders>
          </w:tcPr>
          <w:p w:rsidR="00B56342" w:rsidRPr="00D87980" w:rsidRDefault="006634A4" w:rsidP="00D87980">
            <w:pPr>
              <w:rPr>
                <w:bCs/>
                <w:color w:val="000000"/>
                <w:spacing w:val="6"/>
                <w:sz w:val="18"/>
                <w:szCs w:val="18"/>
                <w:shd w:val="clear" w:color="auto" w:fill="FFFFFF"/>
              </w:rPr>
            </w:pPr>
            <w:r w:rsidRPr="00D87980">
              <w:rPr>
                <w:bCs/>
                <w:color w:val="000000"/>
                <w:sz w:val="18"/>
                <w:szCs w:val="18"/>
                <w:shd w:val="clear" w:color="auto" w:fill="FFFFFF"/>
              </w:rPr>
              <w:lastRenderedPageBreak/>
              <w:t>B</w:t>
            </w:r>
            <w:r w:rsidR="00D87980" w:rsidRPr="00D87980">
              <w:rPr>
                <w:bCs/>
                <w:color w:val="000000"/>
                <w:sz w:val="18"/>
                <w:szCs w:val="18"/>
                <w:shd w:val="clear" w:color="auto" w:fill="FFFFFF"/>
                <w:lang w:val="en-US"/>
              </w:rPr>
              <w:t>yun</w:t>
            </w:r>
            <w:r w:rsidRPr="00D87980">
              <w:rPr>
                <w:bCs/>
                <w:color w:val="000000"/>
                <w:sz w:val="18"/>
                <w:szCs w:val="18"/>
                <w:shd w:val="clear" w:color="auto" w:fill="FFFFFF"/>
              </w:rPr>
              <w:t xml:space="preserve"> Jonghyun</w:t>
            </w:r>
          </w:p>
        </w:tc>
      </w:tr>
      <w:tr w:rsidR="00AD35B7" w:rsidRPr="00AD35B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AD35B7" w:rsidRPr="00623AD0" w:rsidRDefault="00616F72" w:rsidP="00616F72">
            <w:pPr>
              <w:rPr>
                <w:sz w:val="20"/>
                <w:szCs w:val="20"/>
                <w:highlight w:val="yellow"/>
                <w:lang w:val="uk-UA"/>
              </w:rPr>
            </w:pPr>
            <w:r w:rsidRPr="00623AD0">
              <w:rPr>
                <w:sz w:val="20"/>
                <w:szCs w:val="20"/>
                <w:highlight w:val="yellow"/>
                <w:lang w:val="uk-UA"/>
              </w:rPr>
              <w:lastRenderedPageBreak/>
              <w:t>2.5</w:t>
            </w:r>
            <w:r>
              <w:rPr>
                <w:sz w:val="20"/>
                <w:szCs w:val="20"/>
                <w:highlight w:val="yellow"/>
              </w:rPr>
              <w:t>51</w:t>
            </w:r>
          </w:p>
        </w:tc>
        <w:tc>
          <w:tcPr>
            <w:tcW w:w="1134" w:type="dxa"/>
            <w:tcBorders>
              <w:top w:val="single" w:sz="4" w:space="0" w:color="auto"/>
              <w:left w:val="single" w:sz="4" w:space="0" w:color="auto"/>
              <w:bottom w:val="single" w:sz="4" w:space="0" w:color="auto"/>
              <w:right w:val="single" w:sz="4" w:space="0" w:color="auto"/>
            </w:tcBorders>
          </w:tcPr>
          <w:p w:rsidR="00AD35B7" w:rsidRPr="00661815" w:rsidRDefault="00D87980" w:rsidP="00BD59E3">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D87980" w:rsidRDefault="00D87980" w:rsidP="00D87980">
            <w:pPr>
              <w:rPr>
                <w:bCs/>
              </w:rPr>
            </w:pPr>
            <w:r>
              <w:rPr>
                <w:bCs/>
              </w:rPr>
              <w:t>Заявка</w:t>
            </w:r>
          </w:p>
          <w:p w:rsidR="00AD35B7" w:rsidRPr="00D87980" w:rsidRDefault="00AD35B7" w:rsidP="006634A4">
            <w:pPr>
              <w:rPr>
                <w:bCs/>
                <w:color w:val="000000"/>
                <w:shd w:val="clear" w:color="auto" w:fill="FFFFFF"/>
              </w:rPr>
            </w:pPr>
            <w:r w:rsidRPr="00D87980">
              <w:rPr>
                <w:bCs/>
                <w:color w:val="000000"/>
                <w:shd w:val="clear" w:color="auto" w:fill="FFFFFF"/>
              </w:rPr>
              <w:t>20170165207</w:t>
            </w:r>
          </w:p>
          <w:p w:rsidR="00D87980" w:rsidRDefault="00D87980" w:rsidP="00D87980">
            <w:pPr>
              <w:rPr>
                <w:bCs/>
              </w:rPr>
            </w:pPr>
            <w:r>
              <w:rPr>
                <w:bCs/>
              </w:rPr>
              <w:t>А1</w:t>
            </w:r>
          </w:p>
          <w:p w:rsidR="00D87980" w:rsidRDefault="00D87980" w:rsidP="00D87980">
            <w:pPr>
              <w:rPr>
                <w:bCs/>
              </w:rPr>
            </w:pPr>
            <w:r>
              <w:rPr>
                <w:bCs/>
              </w:rPr>
              <w:t>15.06.17</w:t>
            </w:r>
          </w:p>
          <w:p w:rsidR="00CA2622" w:rsidRDefault="00CA2622" w:rsidP="00D87980">
            <w:pPr>
              <w:rPr>
                <w:bCs/>
              </w:rPr>
            </w:pPr>
            <w:r>
              <w:rPr>
                <w:bCs/>
              </w:rPr>
              <w:t>Патент</w:t>
            </w:r>
          </w:p>
          <w:p w:rsidR="00CA2622" w:rsidRDefault="00CA2622" w:rsidP="00D87980">
            <w:pPr>
              <w:rPr>
                <w:bCs/>
              </w:rPr>
            </w:pPr>
            <w:r w:rsidRPr="00CA2622">
              <w:rPr>
                <w:bCs/>
              </w:rPr>
              <w:t>9,925,154</w:t>
            </w:r>
          </w:p>
          <w:p w:rsidR="00CA2622" w:rsidRDefault="00CA2622" w:rsidP="00D87980">
            <w:pPr>
              <w:rPr>
                <w:bCs/>
              </w:rPr>
            </w:pPr>
            <w:r>
              <w:rPr>
                <w:bCs/>
              </w:rPr>
              <w:t>27.03.18</w:t>
            </w:r>
          </w:p>
          <w:p w:rsidR="00D87980" w:rsidRDefault="00D87980" w:rsidP="006634A4">
            <w:pPr>
              <w:rPr>
                <w:b/>
                <w:bCs/>
              </w:rPr>
            </w:pPr>
          </w:p>
        </w:tc>
        <w:tc>
          <w:tcPr>
            <w:tcW w:w="3544" w:type="dxa"/>
            <w:tcBorders>
              <w:top w:val="single" w:sz="4" w:space="0" w:color="auto"/>
              <w:left w:val="single" w:sz="4" w:space="0" w:color="auto"/>
              <w:bottom w:val="single" w:sz="4" w:space="0" w:color="auto"/>
              <w:right w:val="single" w:sz="4" w:space="0" w:color="auto"/>
            </w:tcBorders>
          </w:tcPr>
          <w:p w:rsidR="00AD35B7" w:rsidRPr="006634A4" w:rsidRDefault="00AD35B7" w:rsidP="006135E1">
            <w:pPr>
              <w:rPr>
                <w:bCs/>
                <w:color w:val="000000"/>
                <w:spacing w:val="6"/>
                <w:shd w:val="clear" w:color="auto" w:fill="FFFFFF"/>
              </w:rPr>
            </w:pPr>
            <w:r w:rsidRPr="00AD35B7">
              <w:rPr>
                <w:bCs/>
                <w:color w:val="000000"/>
                <w:spacing w:val="6"/>
                <w:shd w:val="clear" w:color="auto" w:fill="FFFFFF"/>
              </w:rPr>
              <w:t>Ц</w:t>
            </w:r>
            <w:r w:rsidR="006135E1">
              <w:rPr>
                <w:bCs/>
                <w:color w:val="000000"/>
                <w:spacing w:val="6"/>
                <w:shd w:val="clear" w:color="auto" w:fill="FFFFFF"/>
              </w:rPr>
              <w:t>истеамин в лечении фибротической болезни</w:t>
            </w:r>
          </w:p>
        </w:tc>
        <w:tc>
          <w:tcPr>
            <w:tcW w:w="5812" w:type="dxa"/>
            <w:tcBorders>
              <w:top w:val="single" w:sz="4" w:space="0" w:color="auto"/>
              <w:left w:val="single" w:sz="4" w:space="0" w:color="auto"/>
              <w:bottom w:val="single" w:sz="4" w:space="0" w:color="auto"/>
              <w:right w:val="single" w:sz="4" w:space="0" w:color="auto"/>
            </w:tcBorders>
          </w:tcPr>
          <w:p w:rsidR="00AD35B7" w:rsidRPr="006634A4" w:rsidRDefault="00616F72" w:rsidP="00AD35B7">
            <w:pPr>
              <w:spacing w:before="100" w:beforeAutospacing="1" w:after="100" w:afterAutospacing="1"/>
              <w:jc w:val="both"/>
              <w:rPr>
                <w:color w:val="000000"/>
                <w:spacing w:val="6"/>
                <w:shd w:val="clear" w:color="auto" w:fill="FFFFFF"/>
              </w:rPr>
            </w:pPr>
            <w:r w:rsidRPr="00616F72">
              <w:rPr>
                <w:color w:val="000000"/>
                <w:spacing w:val="6"/>
                <w:shd w:val="clear" w:color="auto" w:fill="FFFFFF"/>
              </w:rPr>
              <w:t>[</w:t>
            </w:r>
            <w:r w:rsidR="00AD35B7">
              <w:rPr>
                <w:color w:val="000000"/>
                <w:spacing w:val="6"/>
                <w:shd w:val="clear" w:color="auto" w:fill="FFFFFF"/>
              </w:rPr>
              <w:t>0076</w:t>
            </w:r>
            <w:r w:rsidRPr="00616F72">
              <w:rPr>
                <w:color w:val="000000"/>
                <w:spacing w:val="6"/>
                <w:shd w:val="clear" w:color="auto" w:fill="FFFFFF"/>
              </w:rPr>
              <w:t>]</w:t>
            </w:r>
            <w:r w:rsidR="00AD35B7">
              <w:rPr>
                <w:color w:val="000000"/>
                <w:spacing w:val="6"/>
                <w:shd w:val="clear" w:color="auto" w:fill="FFFFFF"/>
              </w:rPr>
              <w:t xml:space="preserve"> </w:t>
            </w:r>
            <w:r w:rsidR="00AD35B7" w:rsidRPr="00AD35B7">
              <w:rPr>
                <w:color w:val="000000"/>
                <w:spacing w:val="6"/>
                <w:shd w:val="clear" w:color="auto" w:fill="FFFFFF"/>
              </w:rPr>
              <w:t>В некоторых вариантах осуществления цистеамин и / или продукт цистамина можно вводить в комбинации (либо одновременно в отдельной композиции, либо в отдельных композициях) с антиоксидантами, такими как глицирризин, экстракт шизандры, аскорбиновая кислота, глутатион, силимарин, липоевая кислота, d Альфа-токоферол, глицирризин, аскорбиновую кислоту, глутатион и витамин B-комплекс. Альтернативно, комбинацию терапевтических средств можно вводить последовательно</w:t>
            </w:r>
          </w:p>
        </w:tc>
        <w:tc>
          <w:tcPr>
            <w:tcW w:w="2268" w:type="dxa"/>
            <w:tcBorders>
              <w:top w:val="single" w:sz="4" w:space="0" w:color="auto"/>
              <w:left w:val="single" w:sz="4" w:space="0" w:color="auto"/>
              <w:bottom w:val="single" w:sz="4" w:space="0" w:color="auto"/>
              <w:right w:val="single" w:sz="4" w:space="0" w:color="auto"/>
            </w:tcBorders>
          </w:tcPr>
          <w:p w:rsidR="00D87980" w:rsidRDefault="00D87980" w:rsidP="008B2F2E">
            <w:pPr>
              <w:rPr>
                <w:bCs/>
                <w:color w:val="000000"/>
                <w:sz w:val="18"/>
                <w:szCs w:val="18"/>
                <w:shd w:val="clear" w:color="auto" w:fill="FFFFFF"/>
                <w:lang w:val="en-US"/>
              </w:rPr>
            </w:pPr>
            <w:r w:rsidRPr="00D87980">
              <w:rPr>
                <w:bCs/>
                <w:color w:val="000000"/>
                <w:sz w:val="18"/>
                <w:szCs w:val="18"/>
                <w:shd w:val="clear" w:color="auto" w:fill="FFFFFF"/>
                <w:lang w:val="en-US"/>
              </w:rPr>
              <w:t>Eddy</w:t>
            </w:r>
            <w:r w:rsidR="00AD35B7" w:rsidRPr="00D87980">
              <w:rPr>
                <w:bCs/>
                <w:color w:val="000000"/>
                <w:sz w:val="18"/>
                <w:szCs w:val="18"/>
                <w:shd w:val="clear" w:color="auto" w:fill="FFFFFF"/>
                <w:lang w:val="en-US"/>
              </w:rPr>
              <w:t xml:space="preserve"> Allison A.</w:t>
            </w:r>
            <w:r w:rsidRPr="00D87980">
              <w:rPr>
                <w:bCs/>
                <w:color w:val="000000"/>
                <w:sz w:val="18"/>
                <w:szCs w:val="18"/>
                <w:shd w:val="clear" w:color="auto" w:fill="FFFFFF"/>
                <w:lang w:val="en-US"/>
              </w:rPr>
              <w:t xml:space="preserve">, </w:t>
            </w:r>
          </w:p>
          <w:p w:rsidR="00AD35B7" w:rsidRPr="00D87980" w:rsidRDefault="00D87980" w:rsidP="008B2F2E">
            <w:pPr>
              <w:rPr>
                <w:color w:val="000000"/>
                <w:sz w:val="18"/>
                <w:szCs w:val="18"/>
                <w:shd w:val="clear" w:color="auto" w:fill="FFFFFF"/>
                <w:lang w:val="en-US"/>
              </w:rPr>
            </w:pPr>
            <w:r w:rsidRPr="00D87980">
              <w:rPr>
                <w:bCs/>
                <w:color w:val="000000"/>
                <w:sz w:val="18"/>
                <w:szCs w:val="18"/>
                <w:shd w:val="clear" w:color="auto" w:fill="FFFFFF"/>
                <w:lang w:val="en-US"/>
              </w:rPr>
              <w:t>Okamura</w:t>
            </w:r>
            <w:r w:rsidR="00AD35B7" w:rsidRPr="00D87980">
              <w:rPr>
                <w:bCs/>
                <w:color w:val="000000"/>
                <w:sz w:val="18"/>
                <w:szCs w:val="18"/>
                <w:shd w:val="clear" w:color="auto" w:fill="FFFFFF"/>
                <w:lang w:val="en-US"/>
              </w:rPr>
              <w:t xml:space="preserve"> Daryl M.</w:t>
            </w:r>
          </w:p>
          <w:tbl>
            <w:tblPr>
              <w:tblW w:w="7424"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329"/>
              <w:gridCol w:w="95"/>
            </w:tblGrid>
            <w:tr w:rsidR="00AD35B7" w:rsidRPr="00AD35B7" w:rsidTr="00D87980">
              <w:trPr>
                <w:tblCellSpacing w:w="15" w:type="dxa"/>
              </w:trPr>
              <w:tc>
                <w:tcPr>
                  <w:tcW w:w="7284" w:type="dxa"/>
                  <w:shd w:val="clear" w:color="auto" w:fill="FFFFFF"/>
                  <w:vAlign w:val="center"/>
                  <w:hideMark/>
                </w:tcPr>
                <w:p w:rsidR="00AD35B7" w:rsidRPr="00D87980" w:rsidRDefault="00AD35B7" w:rsidP="00AD35B7">
                  <w:pPr>
                    <w:rPr>
                      <w:bCs/>
                      <w:sz w:val="18"/>
                      <w:szCs w:val="18"/>
                      <w:lang w:val="en-US"/>
                    </w:rPr>
                  </w:pPr>
                  <w:r w:rsidRPr="00CB3AE3">
                    <w:rPr>
                      <w:color w:val="000000"/>
                      <w:sz w:val="18"/>
                      <w:szCs w:val="18"/>
                      <w:shd w:val="clear" w:color="auto" w:fill="FFFFFF"/>
                      <w:lang w:val="en-US"/>
                    </w:rPr>
                    <w:t>(</w:t>
                  </w:r>
                  <w:r w:rsidRPr="00AD35B7">
                    <w:rPr>
                      <w:bCs/>
                      <w:sz w:val="18"/>
                      <w:szCs w:val="18"/>
                      <w:lang w:val="en-US"/>
                    </w:rPr>
                    <w:t>Seattle Children's</w:t>
                  </w:r>
                </w:p>
                <w:p w:rsidR="00AD35B7" w:rsidRPr="00D87980" w:rsidRDefault="00AD35B7" w:rsidP="00AD35B7">
                  <w:pPr>
                    <w:rPr>
                      <w:bCs/>
                      <w:sz w:val="18"/>
                      <w:szCs w:val="18"/>
                      <w:lang w:val="en-US"/>
                    </w:rPr>
                  </w:pPr>
                  <w:r w:rsidRPr="00AD35B7">
                    <w:rPr>
                      <w:bCs/>
                      <w:sz w:val="18"/>
                      <w:szCs w:val="18"/>
                      <w:lang w:val="en-US"/>
                    </w:rPr>
                    <w:t xml:space="preserve"> Hospital </w:t>
                  </w:r>
                </w:p>
                <w:p w:rsidR="00AD35B7" w:rsidRPr="00D87980" w:rsidRDefault="00AD35B7" w:rsidP="00AD35B7">
                  <w:pPr>
                    <w:rPr>
                      <w:bCs/>
                      <w:sz w:val="18"/>
                      <w:szCs w:val="18"/>
                      <w:lang w:val="en-US"/>
                    </w:rPr>
                  </w:pPr>
                  <w:r w:rsidRPr="00AD35B7">
                    <w:rPr>
                      <w:bCs/>
                      <w:sz w:val="18"/>
                      <w:szCs w:val="18"/>
                      <w:lang w:val="en-US"/>
                    </w:rPr>
                    <w:t>(dba Seattle</w:t>
                  </w:r>
                </w:p>
                <w:p w:rsidR="00AD35B7" w:rsidRPr="00D87980" w:rsidRDefault="00AD35B7" w:rsidP="00AD35B7">
                  <w:pPr>
                    <w:rPr>
                      <w:bCs/>
                      <w:sz w:val="18"/>
                      <w:szCs w:val="18"/>
                      <w:lang w:val="en-US"/>
                    </w:rPr>
                  </w:pPr>
                  <w:r w:rsidRPr="00AD35B7">
                    <w:rPr>
                      <w:bCs/>
                      <w:sz w:val="18"/>
                      <w:szCs w:val="18"/>
                      <w:lang w:val="en-US"/>
                    </w:rPr>
                    <w:t xml:space="preserve"> Children' s </w:t>
                  </w:r>
                </w:p>
                <w:p w:rsidR="00AD35B7" w:rsidRPr="00AD35B7" w:rsidRDefault="00AD35B7" w:rsidP="00AD35B7">
                  <w:pPr>
                    <w:rPr>
                      <w:sz w:val="18"/>
                      <w:szCs w:val="18"/>
                      <w:lang w:val="en-US"/>
                    </w:rPr>
                  </w:pPr>
                  <w:r w:rsidRPr="00AD35B7">
                    <w:rPr>
                      <w:bCs/>
                      <w:sz w:val="18"/>
                      <w:szCs w:val="18"/>
                      <w:lang w:val="en-US"/>
                    </w:rPr>
                    <w:t>Research Institute)</w:t>
                  </w:r>
                </w:p>
              </w:tc>
              <w:tc>
                <w:tcPr>
                  <w:tcW w:w="50" w:type="dxa"/>
                  <w:shd w:val="clear" w:color="auto" w:fill="FFFFFF"/>
                  <w:vAlign w:val="center"/>
                  <w:hideMark/>
                </w:tcPr>
                <w:p w:rsidR="00AD35B7" w:rsidRPr="00AD35B7" w:rsidRDefault="00AD35B7" w:rsidP="00AD35B7">
                  <w:pPr>
                    <w:rPr>
                      <w:sz w:val="18"/>
                      <w:szCs w:val="18"/>
                      <w:lang w:val="en-US"/>
                    </w:rPr>
                  </w:pPr>
                </w:p>
              </w:tc>
            </w:tr>
          </w:tbl>
          <w:p w:rsidR="00AD35B7" w:rsidRPr="00D87980" w:rsidRDefault="00AD35B7" w:rsidP="008B2F2E">
            <w:pPr>
              <w:rPr>
                <w:b/>
                <w:bCs/>
                <w:color w:val="000000"/>
                <w:sz w:val="27"/>
                <w:szCs w:val="27"/>
                <w:shd w:val="clear" w:color="auto" w:fill="FFFFFF"/>
                <w:lang w:val="en-US"/>
              </w:rPr>
            </w:pPr>
          </w:p>
        </w:tc>
      </w:tr>
      <w:tr w:rsidR="003530B7"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530B7" w:rsidRPr="00623AD0" w:rsidRDefault="00616F72" w:rsidP="00616F72">
            <w:pPr>
              <w:rPr>
                <w:sz w:val="20"/>
                <w:szCs w:val="20"/>
                <w:highlight w:val="yellow"/>
                <w:lang w:val="uk-UA"/>
              </w:rPr>
            </w:pPr>
            <w:r w:rsidRPr="00623AD0">
              <w:rPr>
                <w:sz w:val="20"/>
                <w:szCs w:val="20"/>
                <w:highlight w:val="yellow"/>
                <w:lang w:val="uk-UA"/>
              </w:rPr>
              <w:t>2.5</w:t>
            </w:r>
            <w:r>
              <w:rPr>
                <w:sz w:val="20"/>
                <w:szCs w:val="20"/>
                <w:highlight w:val="yellow"/>
              </w:rPr>
              <w:t>52</w:t>
            </w:r>
          </w:p>
        </w:tc>
        <w:tc>
          <w:tcPr>
            <w:tcW w:w="1134" w:type="dxa"/>
            <w:tcBorders>
              <w:top w:val="single" w:sz="4" w:space="0" w:color="auto"/>
              <w:left w:val="single" w:sz="4" w:space="0" w:color="auto"/>
              <w:bottom w:val="single" w:sz="4" w:space="0" w:color="auto"/>
              <w:right w:val="single" w:sz="4" w:space="0" w:color="auto"/>
            </w:tcBorders>
          </w:tcPr>
          <w:p w:rsidR="003530B7" w:rsidRPr="00AD35B7" w:rsidRDefault="00D87980" w:rsidP="00BD59E3">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3530B7" w:rsidRDefault="003530B7" w:rsidP="00E85A33">
            <w:pPr>
              <w:rPr>
                <w:bCs/>
              </w:rPr>
            </w:pPr>
            <w:r>
              <w:rPr>
                <w:bCs/>
              </w:rPr>
              <w:t>Заявка</w:t>
            </w:r>
          </w:p>
          <w:p w:rsidR="003530B7" w:rsidRPr="00D87980" w:rsidRDefault="003530B7" w:rsidP="003530B7">
            <w:r w:rsidRPr="00D87980">
              <w:rPr>
                <w:bCs/>
              </w:rPr>
              <w:t>20170166505</w:t>
            </w:r>
          </w:p>
          <w:p w:rsidR="003530B7" w:rsidRDefault="003530B7" w:rsidP="00E85A33">
            <w:pPr>
              <w:rPr>
                <w:bCs/>
              </w:rPr>
            </w:pPr>
            <w:r>
              <w:rPr>
                <w:bCs/>
              </w:rPr>
              <w:t>А1</w:t>
            </w:r>
          </w:p>
          <w:p w:rsidR="003530B7" w:rsidRDefault="003530B7" w:rsidP="00E85A33">
            <w:pPr>
              <w:rPr>
                <w:bCs/>
              </w:rPr>
            </w:pPr>
            <w:r>
              <w:rPr>
                <w:bCs/>
              </w:rPr>
              <w:t>15.06.17</w:t>
            </w:r>
          </w:p>
          <w:p w:rsidR="003530B7" w:rsidRPr="00D87980" w:rsidRDefault="003530B7" w:rsidP="00E85A33">
            <w:pPr>
              <w:rPr>
                <w:bCs/>
                <w:lang w:val="en-US"/>
              </w:rPr>
            </w:pPr>
          </w:p>
        </w:tc>
        <w:tc>
          <w:tcPr>
            <w:tcW w:w="3544" w:type="dxa"/>
            <w:tcBorders>
              <w:top w:val="single" w:sz="4" w:space="0" w:color="auto"/>
              <w:left w:val="single" w:sz="4" w:space="0" w:color="auto"/>
              <w:bottom w:val="single" w:sz="4" w:space="0" w:color="auto"/>
              <w:right w:val="single" w:sz="4" w:space="0" w:color="auto"/>
            </w:tcBorders>
          </w:tcPr>
          <w:p w:rsidR="003530B7" w:rsidRPr="00E85A33" w:rsidRDefault="003530B7" w:rsidP="00D87980">
            <w:pPr>
              <w:rPr>
                <w:bCs/>
                <w:color w:val="000000"/>
                <w:spacing w:val="6"/>
                <w:shd w:val="clear" w:color="auto" w:fill="FFFFFF"/>
              </w:rPr>
            </w:pPr>
            <w:r w:rsidRPr="003530B7">
              <w:rPr>
                <w:bCs/>
                <w:color w:val="000000"/>
                <w:spacing w:val="6"/>
                <w:shd w:val="clear" w:color="auto" w:fill="FFFFFF"/>
              </w:rPr>
              <w:t>Ф</w:t>
            </w:r>
            <w:r w:rsidR="006135E1">
              <w:rPr>
                <w:bCs/>
                <w:color w:val="000000"/>
                <w:spacing w:val="6"/>
                <w:shd w:val="clear" w:color="auto" w:fill="FFFFFF"/>
              </w:rPr>
              <w:t>армацевтическая компози</w:t>
            </w:r>
            <w:r w:rsidR="00D87980">
              <w:rPr>
                <w:bCs/>
                <w:color w:val="000000"/>
                <w:spacing w:val="6"/>
                <w:shd w:val="clear" w:color="auto" w:fill="FFFFFF"/>
              </w:rPr>
              <w:t>-</w:t>
            </w:r>
            <w:r w:rsidR="006135E1">
              <w:rPr>
                <w:bCs/>
                <w:color w:val="000000"/>
                <w:spacing w:val="6"/>
                <w:shd w:val="clear" w:color="auto" w:fill="FFFFFF"/>
              </w:rPr>
              <w:t>ция</w:t>
            </w:r>
            <w:r w:rsidRPr="003530B7">
              <w:rPr>
                <w:bCs/>
                <w:color w:val="000000"/>
                <w:spacing w:val="6"/>
                <w:shd w:val="clear" w:color="auto" w:fill="FFFFFF"/>
              </w:rPr>
              <w:t xml:space="preserve">, </w:t>
            </w:r>
            <w:r w:rsidR="006135E1">
              <w:rPr>
                <w:bCs/>
                <w:color w:val="000000"/>
                <w:spacing w:val="6"/>
                <w:shd w:val="clear" w:color="auto" w:fill="FFFFFF"/>
              </w:rPr>
              <w:t xml:space="preserve">содержащая </w:t>
            </w:r>
            <w:r w:rsidRPr="003530B7">
              <w:rPr>
                <w:bCs/>
                <w:color w:val="000000"/>
                <w:spacing w:val="6"/>
                <w:shd w:val="clear" w:color="auto" w:fill="FFFFFF"/>
              </w:rPr>
              <w:t xml:space="preserve"> </w:t>
            </w:r>
            <w:r w:rsidR="006135E1">
              <w:rPr>
                <w:bCs/>
                <w:color w:val="000000"/>
                <w:spacing w:val="6"/>
                <w:shd w:val="clear" w:color="auto" w:fill="FFFFFF"/>
              </w:rPr>
              <w:t>вербенов</w:t>
            </w:r>
            <w:r>
              <w:rPr>
                <w:bCs/>
                <w:color w:val="000000"/>
                <w:spacing w:val="6"/>
                <w:shd w:val="clear" w:color="auto" w:fill="FFFFFF"/>
              </w:rPr>
              <w:t>ое</w:t>
            </w:r>
            <w:r w:rsidRPr="003530B7">
              <w:rPr>
                <w:bCs/>
                <w:color w:val="000000"/>
                <w:spacing w:val="6"/>
                <w:shd w:val="clear" w:color="auto" w:fill="FFFFFF"/>
              </w:rPr>
              <w:t xml:space="preserve"> </w:t>
            </w:r>
            <w:r w:rsidR="00D87980">
              <w:rPr>
                <w:bCs/>
                <w:color w:val="000000"/>
                <w:spacing w:val="6"/>
                <w:shd w:val="clear" w:color="auto" w:fill="FFFFFF"/>
              </w:rPr>
              <w:t>производ</w:t>
            </w:r>
            <w:r>
              <w:rPr>
                <w:bCs/>
                <w:color w:val="000000"/>
                <w:spacing w:val="6"/>
                <w:shd w:val="clear" w:color="auto" w:fill="FFFFFF"/>
              </w:rPr>
              <w:t>ное</w:t>
            </w:r>
            <w:r w:rsidRPr="003530B7">
              <w:rPr>
                <w:bCs/>
                <w:color w:val="000000"/>
                <w:spacing w:val="6"/>
                <w:shd w:val="clear" w:color="auto" w:fill="FFFFFF"/>
              </w:rPr>
              <w:t xml:space="preserve"> </w:t>
            </w:r>
            <w:r w:rsidR="00D87980">
              <w:rPr>
                <w:bCs/>
                <w:color w:val="000000"/>
                <w:spacing w:val="6"/>
                <w:shd w:val="clear" w:color="auto" w:fill="FFFFFF"/>
              </w:rPr>
              <w:t xml:space="preserve">для обработки или профилактики </w:t>
            </w:r>
            <w:r w:rsidRPr="003530B7">
              <w:rPr>
                <w:bCs/>
                <w:color w:val="000000"/>
                <w:spacing w:val="6"/>
                <w:shd w:val="clear" w:color="auto" w:fill="FFFFFF"/>
              </w:rPr>
              <w:t xml:space="preserve"> </w:t>
            </w:r>
            <w:r w:rsidR="00D87980">
              <w:rPr>
                <w:bCs/>
                <w:color w:val="000000"/>
                <w:spacing w:val="6"/>
                <w:shd w:val="clear" w:color="auto" w:fill="FFFFFF"/>
              </w:rPr>
              <w:t>неурогене-рационных болезней</w:t>
            </w:r>
          </w:p>
        </w:tc>
        <w:tc>
          <w:tcPr>
            <w:tcW w:w="5812" w:type="dxa"/>
            <w:tcBorders>
              <w:top w:val="single" w:sz="4" w:space="0" w:color="auto"/>
              <w:left w:val="single" w:sz="4" w:space="0" w:color="auto"/>
              <w:bottom w:val="single" w:sz="4" w:space="0" w:color="auto"/>
              <w:right w:val="single" w:sz="4" w:space="0" w:color="auto"/>
            </w:tcBorders>
          </w:tcPr>
          <w:p w:rsidR="003530B7" w:rsidRDefault="003530B7" w:rsidP="003530B7">
            <w:pPr>
              <w:spacing w:before="100" w:beforeAutospacing="1" w:after="100" w:afterAutospacing="1"/>
              <w:jc w:val="both"/>
              <w:rPr>
                <w:color w:val="000000"/>
                <w:spacing w:val="6"/>
                <w:shd w:val="clear" w:color="auto" w:fill="FFFFFF"/>
              </w:rPr>
            </w:pPr>
            <w:r>
              <w:rPr>
                <w:color w:val="000000"/>
                <w:spacing w:val="6"/>
                <w:shd w:val="clear" w:color="auto" w:fill="FFFFFF"/>
              </w:rPr>
              <w:t>С</w:t>
            </w:r>
            <w:r w:rsidRPr="003530B7">
              <w:rPr>
                <w:color w:val="000000"/>
                <w:spacing w:val="6"/>
                <w:shd w:val="clear" w:color="auto" w:fill="FFFFFF"/>
              </w:rPr>
              <w:t>одержащ</w:t>
            </w:r>
            <w:r>
              <w:rPr>
                <w:color w:val="000000"/>
                <w:spacing w:val="6"/>
                <w:shd w:val="clear" w:color="auto" w:fill="FFFFFF"/>
              </w:rPr>
              <w:t>ая</w:t>
            </w:r>
            <w:r w:rsidRPr="003530B7">
              <w:rPr>
                <w:color w:val="000000"/>
                <w:spacing w:val="6"/>
                <w:shd w:val="clear" w:color="auto" w:fill="FFFFFF"/>
              </w:rPr>
              <w:t xml:space="preserve"> производное вербенона и его фармацевтически приемлемые соли в качестве активных ингредиентов для лечения или профилактики нейродегенеративного заболевания.</w:t>
            </w:r>
            <w:r>
              <w:t xml:space="preserve"> </w:t>
            </w:r>
            <w:r w:rsidRPr="003530B7">
              <w:rPr>
                <w:color w:val="000000"/>
                <w:spacing w:val="6"/>
                <w:shd w:val="clear" w:color="auto" w:fill="FFFFFF"/>
              </w:rPr>
              <w:t>[0096]</w:t>
            </w:r>
            <w:r>
              <w:t xml:space="preserve"> </w:t>
            </w:r>
            <w:r w:rsidRPr="003530B7">
              <w:rPr>
                <w:color w:val="000000"/>
                <w:spacing w:val="6"/>
                <w:shd w:val="clear" w:color="auto" w:fill="FFFFFF"/>
              </w:rPr>
              <w:t xml:space="preserve">При условии, что композиция медицинского напитка по настоящему изобретению содержит соединение в качестве основного ингредиента, нет особых ограничений в отношении других жидких компонентов композиции напитка, и композиция может дополнительно содержать одну или несколько добавок, таких как различные </w:t>
            </w:r>
            <w:r w:rsidRPr="003530B7">
              <w:rPr>
                <w:color w:val="000000"/>
                <w:spacing w:val="6"/>
                <w:shd w:val="clear" w:color="auto" w:fill="FFFFFF"/>
              </w:rPr>
              <w:lastRenderedPageBreak/>
              <w:t>ароматизаторы</w:t>
            </w:r>
            <w:r>
              <w:rPr>
                <w:color w:val="000000"/>
                <w:spacing w:val="6"/>
                <w:shd w:val="clear" w:color="auto" w:fill="FFFFFF"/>
              </w:rPr>
              <w:t>:</w:t>
            </w:r>
            <w:r>
              <w:t xml:space="preserve"> </w:t>
            </w:r>
            <w:r w:rsidRPr="003530B7">
              <w:rPr>
                <w:color w:val="000000"/>
                <w:spacing w:val="6"/>
                <w:shd w:val="clear" w:color="auto" w:fill="FFFFFF"/>
              </w:rPr>
              <w:t>могут быть выгодно использованы природные ароматизаторы (тауматин, соединение стевии (например, ребаудиозид А, глицирризин и тому подобное) и синтетические ароматизаторы (сах</w:t>
            </w:r>
            <w:r w:rsidR="00D87980">
              <w:rPr>
                <w:color w:val="000000"/>
                <w:spacing w:val="6"/>
                <w:shd w:val="clear" w:color="auto" w:fill="FFFFFF"/>
              </w:rPr>
              <w:t>арин, аспартам и тому подобное)</w:t>
            </w:r>
          </w:p>
        </w:tc>
        <w:tc>
          <w:tcPr>
            <w:tcW w:w="2268" w:type="dxa"/>
            <w:tcBorders>
              <w:top w:val="single" w:sz="4" w:space="0" w:color="auto"/>
              <w:left w:val="single" w:sz="4" w:space="0" w:color="auto"/>
              <w:bottom w:val="single" w:sz="4" w:space="0" w:color="auto"/>
              <w:right w:val="single" w:sz="4" w:space="0" w:color="auto"/>
            </w:tcBorders>
          </w:tcPr>
          <w:p w:rsidR="003530B7" w:rsidRPr="00D87980" w:rsidRDefault="00D87980" w:rsidP="008B2F2E">
            <w:pPr>
              <w:rPr>
                <w:color w:val="000000"/>
                <w:sz w:val="18"/>
                <w:szCs w:val="18"/>
                <w:shd w:val="clear" w:color="auto" w:fill="FFFFFF"/>
                <w:lang w:val="en-US"/>
              </w:rPr>
            </w:pPr>
            <w:r w:rsidRPr="00D87980">
              <w:rPr>
                <w:bCs/>
                <w:color w:val="000000"/>
                <w:sz w:val="18"/>
                <w:szCs w:val="18"/>
                <w:shd w:val="clear" w:color="auto" w:fill="FFFFFF"/>
                <w:lang w:val="en-US"/>
              </w:rPr>
              <w:lastRenderedPageBreak/>
              <w:t>Kim</w:t>
            </w:r>
            <w:r w:rsidR="003530B7" w:rsidRPr="00D87980">
              <w:rPr>
                <w:bCs/>
                <w:color w:val="000000"/>
                <w:sz w:val="18"/>
                <w:szCs w:val="18"/>
                <w:shd w:val="clear" w:color="auto" w:fill="FFFFFF"/>
                <w:lang w:val="en-US"/>
              </w:rPr>
              <w:t>Won Ki</w:t>
            </w:r>
            <w:r w:rsidR="003530B7" w:rsidRPr="00D87980">
              <w:rPr>
                <w:color w:val="000000"/>
                <w:sz w:val="18"/>
                <w:szCs w:val="18"/>
                <w:shd w:val="clear" w:color="auto" w:fill="FFFFFF"/>
                <w:lang w:val="en-US"/>
              </w:rPr>
              <w:t xml:space="preserve"> </w:t>
            </w:r>
            <w:r w:rsidR="003530B7" w:rsidRPr="00D87980">
              <w:rPr>
                <w:color w:val="000000"/>
                <w:sz w:val="18"/>
                <w:szCs w:val="18"/>
                <w:shd w:val="clear" w:color="auto" w:fill="FFFFFF"/>
              </w:rPr>
              <w:t>и</w:t>
            </w:r>
            <w:r w:rsidR="003530B7" w:rsidRPr="00D87980">
              <w:rPr>
                <w:color w:val="000000"/>
                <w:sz w:val="18"/>
                <w:szCs w:val="18"/>
                <w:shd w:val="clear" w:color="auto" w:fill="FFFFFF"/>
                <w:lang w:val="en-US"/>
              </w:rPr>
              <w:t xml:space="preserve"> </w:t>
            </w:r>
            <w:r w:rsidR="003530B7" w:rsidRPr="00D87980">
              <w:rPr>
                <w:color w:val="000000"/>
                <w:sz w:val="18"/>
                <w:szCs w:val="18"/>
                <w:shd w:val="clear" w:color="auto" w:fill="FFFFFF"/>
              </w:rPr>
              <w:t>др</w:t>
            </w:r>
            <w:r w:rsidR="003530B7" w:rsidRPr="00D87980">
              <w:rPr>
                <w:color w:val="000000"/>
                <w:sz w:val="18"/>
                <w:szCs w:val="18"/>
                <w:shd w:val="clear" w:color="auto" w:fill="FFFFFF"/>
                <w:lang w:val="en-US"/>
              </w:rPr>
              <w:t>.</w:t>
            </w:r>
          </w:p>
          <w:p w:rsidR="003530B7" w:rsidRPr="003530B7" w:rsidRDefault="003530B7" w:rsidP="00D87980">
            <w:pPr>
              <w:rPr>
                <w:bCs/>
                <w:color w:val="000000"/>
                <w:spacing w:val="6"/>
                <w:sz w:val="18"/>
                <w:szCs w:val="18"/>
                <w:shd w:val="clear" w:color="auto" w:fill="FFFFFF"/>
                <w:lang w:val="en-US"/>
              </w:rPr>
            </w:pPr>
            <w:r w:rsidRPr="00D87980">
              <w:rPr>
                <w:color w:val="000000"/>
                <w:sz w:val="18"/>
                <w:szCs w:val="18"/>
                <w:shd w:val="clear" w:color="auto" w:fill="FFFFFF"/>
                <w:lang w:val="en-US"/>
              </w:rPr>
              <w:t>(</w:t>
            </w:r>
            <w:r w:rsidRPr="00D87980">
              <w:rPr>
                <w:bCs/>
                <w:color w:val="000000"/>
                <w:sz w:val="18"/>
                <w:szCs w:val="18"/>
                <w:shd w:val="clear" w:color="auto" w:fill="FFFFFF"/>
                <w:lang w:val="en-US"/>
              </w:rPr>
              <w:t>K</w:t>
            </w:r>
            <w:r w:rsidR="00D87980" w:rsidRPr="00D87980">
              <w:rPr>
                <w:bCs/>
                <w:color w:val="000000"/>
                <w:sz w:val="18"/>
                <w:szCs w:val="18"/>
                <w:shd w:val="clear" w:color="auto" w:fill="FFFFFF"/>
                <w:lang w:val="en-US"/>
              </w:rPr>
              <w:t>orea</w:t>
            </w:r>
            <w:r w:rsidRPr="00D87980">
              <w:rPr>
                <w:bCs/>
                <w:color w:val="000000"/>
                <w:sz w:val="18"/>
                <w:szCs w:val="18"/>
                <w:shd w:val="clear" w:color="auto" w:fill="FFFFFF"/>
                <w:lang w:val="en-US"/>
              </w:rPr>
              <w:t xml:space="preserve"> U</w:t>
            </w:r>
            <w:r w:rsidR="00D87980" w:rsidRPr="00D87980">
              <w:rPr>
                <w:bCs/>
                <w:color w:val="000000"/>
                <w:sz w:val="18"/>
                <w:szCs w:val="18"/>
                <w:shd w:val="clear" w:color="auto" w:fill="FFFFFF"/>
                <w:lang w:val="en-US"/>
              </w:rPr>
              <w:t>niversity</w:t>
            </w:r>
            <w:r w:rsidRPr="00D87980">
              <w:rPr>
                <w:bCs/>
                <w:color w:val="000000"/>
                <w:sz w:val="18"/>
                <w:szCs w:val="18"/>
                <w:shd w:val="clear" w:color="auto" w:fill="FFFFFF"/>
                <w:lang w:val="en-US"/>
              </w:rPr>
              <w:t xml:space="preserve"> R</w:t>
            </w:r>
            <w:r w:rsidR="00D87980" w:rsidRPr="00D87980">
              <w:rPr>
                <w:bCs/>
                <w:color w:val="000000"/>
                <w:sz w:val="18"/>
                <w:szCs w:val="18"/>
                <w:shd w:val="clear" w:color="auto" w:fill="FFFFFF"/>
                <w:lang w:val="en-US"/>
              </w:rPr>
              <w:t>esearch and</w:t>
            </w:r>
            <w:r w:rsidRPr="00D87980">
              <w:rPr>
                <w:bCs/>
                <w:color w:val="000000"/>
                <w:sz w:val="18"/>
                <w:szCs w:val="18"/>
                <w:shd w:val="clear" w:color="auto" w:fill="FFFFFF"/>
                <w:lang w:val="en-US"/>
              </w:rPr>
              <w:t xml:space="preserve">  B</w:t>
            </w:r>
            <w:r w:rsidR="00D87980" w:rsidRPr="00D87980">
              <w:rPr>
                <w:bCs/>
                <w:color w:val="000000"/>
                <w:sz w:val="18"/>
                <w:szCs w:val="18"/>
                <w:shd w:val="clear" w:color="auto" w:fill="FFFFFF"/>
                <w:lang w:val="en-US"/>
              </w:rPr>
              <w:t>usiness</w:t>
            </w:r>
            <w:r w:rsidRPr="00D87980">
              <w:rPr>
                <w:bCs/>
                <w:color w:val="000000"/>
                <w:sz w:val="18"/>
                <w:szCs w:val="18"/>
                <w:shd w:val="clear" w:color="auto" w:fill="FFFFFF"/>
                <w:lang w:val="en-US"/>
              </w:rPr>
              <w:t xml:space="preserve"> F</w:t>
            </w:r>
            <w:r w:rsidR="00D87980" w:rsidRPr="00D87980">
              <w:rPr>
                <w:bCs/>
                <w:color w:val="000000"/>
                <w:sz w:val="18"/>
                <w:szCs w:val="18"/>
                <w:shd w:val="clear" w:color="auto" w:fill="FFFFFF"/>
                <w:lang w:val="en-US"/>
              </w:rPr>
              <w:t>oundation</w:t>
            </w:r>
            <w:r w:rsidRPr="00D87980">
              <w:rPr>
                <w:bCs/>
                <w:color w:val="000000"/>
                <w:sz w:val="18"/>
                <w:szCs w:val="18"/>
                <w:shd w:val="clear" w:color="auto" w:fill="FFFFFF"/>
                <w:lang w:val="en-US"/>
              </w:rPr>
              <w:t>)</w:t>
            </w:r>
          </w:p>
        </w:tc>
      </w:tr>
      <w:tr w:rsidR="000D1DFE"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0D1DFE" w:rsidRPr="00623AD0" w:rsidRDefault="000D1DFE" w:rsidP="00B42EBC">
            <w:pPr>
              <w:rPr>
                <w:sz w:val="20"/>
                <w:szCs w:val="20"/>
                <w:highlight w:val="yellow"/>
                <w:lang w:val="uk-UA"/>
              </w:rPr>
            </w:pPr>
            <w:r w:rsidRPr="00623AD0">
              <w:rPr>
                <w:sz w:val="20"/>
                <w:szCs w:val="20"/>
                <w:highlight w:val="yellow"/>
                <w:lang w:val="uk-UA"/>
              </w:rPr>
              <w:lastRenderedPageBreak/>
              <w:t>2.5</w:t>
            </w:r>
            <w:r>
              <w:rPr>
                <w:sz w:val="20"/>
                <w:szCs w:val="20"/>
                <w:highlight w:val="yellow"/>
              </w:rPr>
              <w:t>53</w:t>
            </w:r>
          </w:p>
        </w:tc>
        <w:tc>
          <w:tcPr>
            <w:tcW w:w="1134" w:type="dxa"/>
            <w:tcBorders>
              <w:top w:val="single" w:sz="4" w:space="0" w:color="auto"/>
              <w:left w:val="single" w:sz="4" w:space="0" w:color="auto"/>
              <w:bottom w:val="single" w:sz="4" w:space="0" w:color="auto"/>
              <w:right w:val="single" w:sz="4" w:space="0" w:color="auto"/>
            </w:tcBorders>
          </w:tcPr>
          <w:p w:rsidR="000D1DFE" w:rsidRPr="00AD35B7" w:rsidRDefault="000D1DFE" w:rsidP="00B42EBC">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0D1DFE" w:rsidRDefault="000D1DFE" w:rsidP="00E85A33">
            <w:pPr>
              <w:rPr>
                <w:bCs/>
              </w:rPr>
            </w:pPr>
            <w:r>
              <w:rPr>
                <w:bCs/>
              </w:rPr>
              <w:t>Патент</w:t>
            </w:r>
          </w:p>
          <w:p w:rsidR="000D1DFE" w:rsidRDefault="000D1DFE" w:rsidP="00E85A33">
            <w:pPr>
              <w:rPr>
                <w:bCs/>
              </w:rPr>
            </w:pPr>
            <w:r w:rsidRPr="000D1DFE">
              <w:rPr>
                <w:bCs/>
              </w:rPr>
              <w:t>9,682,113</w:t>
            </w:r>
          </w:p>
          <w:p w:rsidR="000D1DFE" w:rsidRPr="000D1DFE" w:rsidRDefault="000D1DFE" w:rsidP="00E85A33">
            <w:pPr>
              <w:rPr>
                <w:bCs/>
              </w:rPr>
            </w:pPr>
            <w:r>
              <w:rPr>
                <w:bCs/>
              </w:rPr>
              <w:t>20.06.17</w:t>
            </w:r>
          </w:p>
        </w:tc>
        <w:tc>
          <w:tcPr>
            <w:tcW w:w="3544" w:type="dxa"/>
            <w:tcBorders>
              <w:top w:val="single" w:sz="4" w:space="0" w:color="auto"/>
              <w:left w:val="single" w:sz="4" w:space="0" w:color="auto"/>
              <w:bottom w:val="single" w:sz="4" w:space="0" w:color="auto"/>
              <w:right w:val="single" w:sz="4" w:space="0" w:color="auto"/>
            </w:tcBorders>
          </w:tcPr>
          <w:p w:rsidR="000D1DFE" w:rsidRPr="000D1DFE" w:rsidRDefault="000D1DFE" w:rsidP="008B2F2E">
            <w:pPr>
              <w:rPr>
                <w:bCs/>
                <w:color w:val="000000"/>
                <w:spacing w:val="6"/>
                <w:shd w:val="clear" w:color="auto" w:fill="FFFFFF"/>
              </w:rPr>
            </w:pPr>
            <w:r>
              <w:rPr>
                <w:bCs/>
                <w:color w:val="000000"/>
                <w:spacing w:val="6"/>
                <w:shd w:val="clear" w:color="auto" w:fill="FFFFFF"/>
              </w:rPr>
              <w:t>Способ профилактики, улуч-ше</w:t>
            </w:r>
            <w:r w:rsidRPr="000D1DFE">
              <w:rPr>
                <w:bCs/>
                <w:color w:val="000000"/>
                <w:spacing w:val="6"/>
                <w:shd w:val="clear" w:color="auto" w:fill="FFFFFF"/>
              </w:rPr>
              <w:t>ния или лечения поврежде</w:t>
            </w:r>
            <w:r>
              <w:rPr>
                <w:bCs/>
                <w:color w:val="000000"/>
                <w:spacing w:val="6"/>
                <w:shd w:val="clear" w:color="auto" w:fill="FFFFFF"/>
              </w:rPr>
              <w:t>-</w:t>
            </w:r>
            <w:r w:rsidRPr="000D1DFE">
              <w:rPr>
                <w:bCs/>
                <w:color w:val="000000"/>
                <w:spacing w:val="6"/>
                <w:shd w:val="clear" w:color="auto" w:fill="FFFFFF"/>
              </w:rPr>
              <w:t>ний роговицы с использовани</w:t>
            </w:r>
            <w:r>
              <w:rPr>
                <w:bCs/>
                <w:color w:val="000000"/>
                <w:spacing w:val="6"/>
                <w:shd w:val="clear" w:color="auto" w:fill="FFFFFF"/>
              </w:rPr>
              <w:t>-</w:t>
            </w:r>
            <w:r w:rsidRPr="000D1DFE">
              <w:rPr>
                <w:bCs/>
                <w:color w:val="000000"/>
                <w:spacing w:val="6"/>
                <w:shd w:val="clear" w:color="auto" w:fill="FFFFFF"/>
              </w:rPr>
              <w:t xml:space="preserve">ем экстрактов </w:t>
            </w:r>
            <w:r w:rsidRPr="000D1DFE">
              <w:rPr>
                <w:bCs/>
                <w:color w:val="000000"/>
                <w:spacing w:val="6"/>
                <w:shd w:val="clear" w:color="auto" w:fill="FFFFFF"/>
                <w:lang w:val="en-US"/>
              </w:rPr>
              <w:t>Diospyros</w:t>
            </w:r>
            <w:r w:rsidRPr="000D1DFE">
              <w:rPr>
                <w:bCs/>
                <w:color w:val="000000"/>
                <w:spacing w:val="6"/>
                <w:shd w:val="clear" w:color="auto" w:fill="FFFFFF"/>
              </w:rPr>
              <w:t xml:space="preserve"> </w:t>
            </w:r>
            <w:r w:rsidRPr="000D1DFE">
              <w:rPr>
                <w:bCs/>
                <w:color w:val="000000"/>
                <w:spacing w:val="6"/>
                <w:shd w:val="clear" w:color="auto" w:fill="FFFFFF"/>
                <w:lang w:val="en-US"/>
              </w:rPr>
              <w:t>kaki</w:t>
            </w:r>
          </w:p>
        </w:tc>
        <w:tc>
          <w:tcPr>
            <w:tcW w:w="5812" w:type="dxa"/>
            <w:tcBorders>
              <w:top w:val="single" w:sz="4" w:space="0" w:color="auto"/>
              <w:left w:val="single" w:sz="4" w:space="0" w:color="auto"/>
              <w:bottom w:val="single" w:sz="4" w:space="0" w:color="auto"/>
              <w:right w:val="single" w:sz="4" w:space="0" w:color="auto"/>
            </w:tcBorders>
          </w:tcPr>
          <w:p w:rsidR="000D1DFE" w:rsidRPr="000D1DFE" w:rsidRDefault="000D1DFE" w:rsidP="000D1DFE">
            <w:pPr>
              <w:spacing w:before="100" w:beforeAutospacing="1" w:after="100" w:afterAutospacing="1"/>
              <w:jc w:val="both"/>
              <w:rPr>
                <w:color w:val="000000"/>
                <w:spacing w:val="6"/>
                <w:shd w:val="clear" w:color="auto" w:fill="FFFFFF"/>
              </w:rPr>
            </w:pPr>
            <w:r w:rsidRPr="000D1DFE">
              <w:rPr>
                <w:color w:val="000000"/>
                <w:spacing w:val="6"/>
                <w:shd w:val="clear" w:color="auto" w:fill="FFFFFF"/>
              </w:rPr>
              <w:t xml:space="preserve">Состав функционального напитка для здоровья по настоящему изобретению может содержать ингредиенты, отличные от экстракта дерева хурмы, в качестве основного ингредиента. Кроме того, в качестве аромата можно использовать натуральный ароматизатор (тауматин, экстракт стевии (например, ребаудиозид А, глицирризин и т. </w:t>
            </w:r>
            <w:r>
              <w:rPr>
                <w:color w:val="000000"/>
                <w:spacing w:val="6"/>
                <w:shd w:val="clear" w:color="auto" w:fill="FFFFFF"/>
              </w:rPr>
              <w:t>д</w:t>
            </w:r>
            <w:r w:rsidRPr="000D1DFE">
              <w:rPr>
                <w:color w:val="000000"/>
                <w:spacing w:val="6"/>
                <w:shd w:val="clear" w:color="auto" w:fill="FFFFFF"/>
              </w:rPr>
              <w:t xml:space="preserve">.)) </w:t>
            </w:r>
            <w:r>
              <w:rPr>
                <w:color w:val="000000"/>
                <w:spacing w:val="6"/>
                <w:shd w:val="clear" w:color="auto" w:fill="FFFFFF"/>
              </w:rPr>
              <w:t>и</w:t>
            </w:r>
            <w:r w:rsidRPr="000D1DFE">
              <w:rPr>
                <w:color w:val="000000"/>
                <w:spacing w:val="6"/>
                <w:shd w:val="clear" w:color="auto" w:fill="FFFFFF"/>
              </w:rPr>
              <w:t>ли синтетический аромат</w:t>
            </w:r>
            <w:r>
              <w:rPr>
                <w:color w:val="000000"/>
                <w:spacing w:val="6"/>
                <w:shd w:val="clear" w:color="auto" w:fill="FFFFFF"/>
              </w:rPr>
              <w:t>изатор (сахарин, аспартам и т. д</w:t>
            </w:r>
            <w:r w:rsidRPr="000D1DFE">
              <w:rPr>
                <w:color w:val="000000"/>
                <w:spacing w:val="6"/>
                <w:shd w:val="clear" w:color="auto" w:fill="FFFFFF"/>
              </w:rPr>
              <w:t>.).</w:t>
            </w:r>
          </w:p>
        </w:tc>
        <w:tc>
          <w:tcPr>
            <w:tcW w:w="2268" w:type="dxa"/>
            <w:tcBorders>
              <w:top w:val="single" w:sz="4" w:space="0" w:color="auto"/>
              <w:left w:val="single" w:sz="4" w:space="0" w:color="auto"/>
              <w:bottom w:val="single" w:sz="4" w:space="0" w:color="auto"/>
              <w:right w:val="single" w:sz="4" w:space="0" w:color="auto"/>
            </w:tcBorders>
          </w:tcPr>
          <w:p w:rsidR="000D1DFE" w:rsidRPr="00B42EBC" w:rsidRDefault="000D1DFE" w:rsidP="008B2F2E">
            <w:pPr>
              <w:rPr>
                <w:bCs/>
                <w:color w:val="000000"/>
                <w:sz w:val="18"/>
                <w:szCs w:val="18"/>
                <w:shd w:val="clear" w:color="auto" w:fill="FFFFFF"/>
                <w:lang w:val="en-US"/>
              </w:rPr>
            </w:pPr>
            <w:r w:rsidRPr="00B42EBC">
              <w:rPr>
                <w:bCs/>
                <w:color w:val="000000"/>
                <w:sz w:val="18"/>
                <w:szCs w:val="18"/>
                <w:shd w:val="clear" w:color="auto" w:fill="FFFFFF"/>
                <w:lang w:val="en-US"/>
              </w:rPr>
              <w:t>Jung Sang Hoon</w:t>
            </w:r>
          </w:p>
          <w:p w:rsidR="000D1DFE" w:rsidRPr="00B42EBC" w:rsidRDefault="000D1DFE" w:rsidP="008B2F2E">
            <w:pPr>
              <w:rPr>
                <w:bCs/>
                <w:color w:val="000000"/>
                <w:sz w:val="18"/>
                <w:szCs w:val="18"/>
                <w:shd w:val="clear" w:color="auto" w:fill="FFFFFF"/>
                <w:lang w:val="en-US"/>
              </w:rPr>
            </w:pPr>
            <w:r w:rsidRPr="00B42EBC">
              <w:rPr>
                <w:bCs/>
                <w:color w:val="000000"/>
                <w:sz w:val="18"/>
                <w:szCs w:val="18"/>
                <w:shd w:val="clear" w:color="auto" w:fill="FFFFFF"/>
                <w:lang w:val="en-US"/>
              </w:rPr>
              <w:t xml:space="preserve">  </w:t>
            </w:r>
            <w:r>
              <w:rPr>
                <w:bCs/>
                <w:color w:val="000000"/>
                <w:sz w:val="18"/>
                <w:szCs w:val="18"/>
                <w:shd w:val="clear" w:color="auto" w:fill="FFFFFF"/>
              </w:rPr>
              <w:t>и</w:t>
            </w:r>
            <w:r w:rsidRPr="00B42EBC">
              <w:rPr>
                <w:bCs/>
                <w:color w:val="000000"/>
                <w:sz w:val="18"/>
                <w:szCs w:val="18"/>
                <w:shd w:val="clear" w:color="auto" w:fill="FFFFFF"/>
                <w:lang w:val="en-US"/>
              </w:rPr>
              <w:t xml:space="preserve"> </w:t>
            </w:r>
            <w:r w:rsidRPr="000D1DFE">
              <w:rPr>
                <w:bCs/>
                <w:color w:val="000000"/>
                <w:sz w:val="18"/>
                <w:szCs w:val="18"/>
                <w:shd w:val="clear" w:color="auto" w:fill="FFFFFF"/>
              </w:rPr>
              <w:t>др</w:t>
            </w:r>
            <w:r w:rsidRPr="00B42EBC">
              <w:rPr>
                <w:bCs/>
                <w:color w:val="000000"/>
                <w:sz w:val="18"/>
                <w:szCs w:val="18"/>
                <w:shd w:val="clear" w:color="auto" w:fill="FFFFFF"/>
                <w:lang w:val="en-US"/>
              </w:rPr>
              <w:t>.</w:t>
            </w:r>
          </w:p>
          <w:p w:rsidR="000D1DFE" w:rsidRPr="00B42EBC" w:rsidRDefault="000D1DFE" w:rsidP="008B2F2E">
            <w:pPr>
              <w:rPr>
                <w:bCs/>
                <w:color w:val="000000"/>
                <w:spacing w:val="6"/>
                <w:sz w:val="18"/>
                <w:szCs w:val="18"/>
                <w:shd w:val="clear" w:color="auto" w:fill="FFFFFF"/>
                <w:lang w:val="en-US"/>
              </w:rPr>
            </w:pPr>
            <w:r w:rsidRPr="00B42EBC">
              <w:rPr>
                <w:bCs/>
                <w:color w:val="000000"/>
                <w:sz w:val="18"/>
                <w:szCs w:val="18"/>
                <w:shd w:val="clear" w:color="auto" w:fill="FFFFFF"/>
                <w:lang w:val="en-US"/>
              </w:rPr>
              <w:t>(</w:t>
            </w:r>
            <w:r w:rsidRPr="000D1DFE">
              <w:rPr>
                <w:bCs/>
                <w:color w:val="000000"/>
                <w:sz w:val="18"/>
                <w:szCs w:val="18"/>
                <w:shd w:val="clear" w:color="auto" w:fill="FFFFFF"/>
                <w:lang w:val="en-US"/>
              </w:rPr>
              <w:t>Korea</w:t>
            </w:r>
            <w:r w:rsidRPr="00B42EBC">
              <w:rPr>
                <w:bCs/>
                <w:color w:val="000000"/>
                <w:sz w:val="18"/>
                <w:szCs w:val="18"/>
                <w:shd w:val="clear" w:color="auto" w:fill="FFFFFF"/>
                <w:lang w:val="en-US"/>
              </w:rPr>
              <w:t xml:space="preserve"> </w:t>
            </w:r>
            <w:r w:rsidRPr="000D1DFE">
              <w:rPr>
                <w:bCs/>
                <w:color w:val="000000"/>
                <w:sz w:val="18"/>
                <w:szCs w:val="18"/>
                <w:shd w:val="clear" w:color="auto" w:fill="FFFFFF"/>
                <w:lang w:val="en-US"/>
              </w:rPr>
              <w:t>Institute</w:t>
            </w:r>
            <w:r w:rsidRPr="00B42EBC">
              <w:rPr>
                <w:bCs/>
                <w:color w:val="000000"/>
                <w:sz w:val="18"/>
                <w:szCs w:val="18"/>
                <w:shd w:val="clear" w:color="auto" w:fill="FFFFFF"/>
                <w:lang w:val="en-US"/>
              </w:rPr>
              <w:t xml:space="preserve"> </w:t>
            </w:r>
            <w:r w:rsidRPr="000D1DFE">
              <w:rPr>
                <w:bCs/>
                <w:color w:val="000000"/>
                <w:sz w:val="18"/>
                <w:szCs w:val="18"/>
                <w:shd w:val="clear" w:color="auto" w:fill="FFFFFF"/>
                <w:lang w:val="en-US"/>
              </w:rPr>
              <w:t>of</w:t>
            </w:r>
            <w:r w:rsidRPr="00B42EBC">
              <w:rPr>
                <w:bCs/>
                <w:color w:val="000000"/>
                <w:sz w:val="18"/>
                <w:szCs w:val="18"/>
                <w:shd w:val="clear" w:color="auto" w:fill="FFFFFF"/>
                <w:lang w:val="en-US"/>
              </w:rPr>
              <w:t xml:space="preserve"> </w:t>
            </w:r>
            <w:r w:rsidRPr="000D1DFE">
              <w:rPr>
                <w:bCs/>
                <w:color w:val="000000"/>
                <w:sz w:val="18"/>
                <w:szCs w:val="18"/>
                <w:shd w:val="clear" w:color="auto" w:fill="FFFFFF"/>
                <w:lang w:val="en-US"/>
              </w:rPr>
              <w:t>Science</w:t>
            </w:r>
            <w:r w:rsidRPr="00B42EBC">
              <w:rPr>
                <w:bCs/>
                <w:color w:val="000000"/>
                <w:sz w:val="18"/>
                <w:szCs w:val="18"/>
                <w:shd w:val="clear" w:color="auto" w:fill="FFFFFF"/>
                <w:lang w:val="en-US"/>
              </w:rPr>
              <w:t xml:space="preserve"> </w:t>
            </w:r>
            <w:r w:rsidRPr="000D1DFE">
              <w:rPr>
                <w:bCs/>
                <w:color w:val="000000"/>
                <w:sz w:val="18"/>
                <w:szCs w:val="18"/>
                <w:shd w:val="clear" w:color="auto" w:fill="FFFFFF"/>
                <w:lang w:val="en-US"/>
              </w:rPr>
              <w:t>and</w:t>
            </w:r>
            <w:r w:rsidRPr="00B42EBC">
              <w:rPr>
                <w:bCs/>
                <w:color w:val="000000"/>
                <w:sz w:val="18"/>
                <w:szCs w:val="18"/>
                <w:shd w:val="clear" w:color="auto" w:fill="FFFFFF"/>
                <w:lang w:val="en-US"/>
              </w:rPr>
              <w:t xml:space="preserve"> </w:t>
            </w:r>
            <w:r w:rsidRPr="000D1DFE">
              <w:rPr>
                <w:bCs/>
                <w:color w:val="000000"/>
                <w:sz w:val="18"/>
                <w:szCs w:val="18"/>
                <w:shd w:val="clear" w:color="auto" w:fill="FFFFFF"/>
                <w:lang w:val="en-US"/>
              </w:rPr>
              <w:t>Technology</w:t>
            </w:r>
            <w:r w:rsidRPr="000D1DFE">
              <w:rPr>
                <w:rStyle w:val="apple-converted-space"/>
                <w:sz w:val="18"/>
                <w:szCs w:val="18"/>
                <w:shd w:val="clear" w:color="auto" w:fill="FFFFFF"/>
                <w:lang w:val="en-US"/>
              </w:rPr>
              <w:t> </w:t>
            </w:r>
            <w:r w:rsidRPr="00B42EBC">
              <w:rPr>
                <w:rStyle w:val="apple-converted-space"/>
                <w:sz w:val="18"/>
                <w:szCs w:val="18"/>
                <w:shd w:val="clear" w:color="auto" w:fill="FFFFFF"/>
                <w:lang w:val="en-US"/>
              </w:rPr>
              <w:t>)</w:t>
            </w:r>
          </w:p>
        </w:tc>
      </w:tr>
      <w:tr w:rsidR="00EE109B"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EE109B" w:rsidRPr="00E63BD6" w:rsidRDefault="00E63BD6" w:rsidP="00E63BD6">
            <w:pPr>
              <w:rPr>
                <w:sz w:val="20"/>
                <w:szCs w:val="20"/>
                <w:highlight w:val="yellow"/>
                <w:lang w:val="en-US"/>
              </w:rPr>
            </w:pPr>
            <w:r w:rsidRPr="00623AD0">
              <w:rPr>
                <w:sz w:val="20"/>
                <w:szCs w:val="20"/>
                <w:highlight w:val="yellow"/>
                <w:lang w:val="uk-UA"/>
              </w:rPr>
              <w:t>2.5</w:t>
            </w:r>
            <w:r>
              <w:rPr>
                <w:sz w:val="20"/>
                <w:szCs w:val="20"/>
                <w:highlight w:val="yellow"/>
              </w:rPr>
              <w:t>5</w:t>
            </w:r>
            <w:r>
              <w:rPr>
                <w:sz w:val="20"/>
                <w:szCs w:val="20"/>
                <w:highlight w:val="yellow"/>
                <w:lang w:val="en-US"/>
              </w:rPr>
              <w:t>4</w:t>
            </w:r>
          </w:p>
        </w:tc>
        <w:tc>
          <w:tcPr>
            <w:tcW w:w="1134" w:type="dxa"/>
            <w:tcBorders>
              <w:top w:val="single" w:sz="4" w:space="0" w:color="auto"/>
              <w:left w:val="single" w:sz="4" w:space="0" w:color="auto"/>
              <w:bottom w:val="single" w:sz="4" w:space="0" w:color="auto"/>
              <w:right w:val="single" w:sz="4" w:space="0" w:color="auto"/>
            </w:tcBorders>
          </w:tcPr>
          <w:p w:rsidR="00EE109B" w:rsidRDefault="00E63BD6" w:rsidP="00B42EBC">
            <w:r>
              <w:t>США</w:t>
            </w:r>
          </w:p>
        </w:tc>
        <w:tc>
          <w:tcPr>
            <w:tcW w:w="1701" w:type="dxa"/>
            <w:tcBorders>
              <w:top w:val="single" w:sz="4" w:space="0" w:color="auto"/>
              <w:left w:val="single" w:sz="4" w:space="0" w:color="auto"/>
              <w:bottom w:val="single" w:sz="4" w:space="0" w:color="auto"/>
              <w:right w:val="single" w:sz="4" w:space="0" w:color="auto"/>
            </w:tcBorders>
          </w:tcPr>
          <w:p w:rsidR="00EE109B" w:rsidRPr="00FE5C41" w:rsidRDefault="00EE109B" w:rsidP="00401171">
            <w:pPr>
              <w:rPr>
                <w:bCs/>
              </w:rPr>
            </w:pPr>
            <w:r w:rsidRPr="00FE5C41">
              <w:rPr>
                <w:bCs/>
              </w:rPr>
              <w:t>Заявка</w:t>
            </w:r>
            <w:r w:rsidRPr="00FE5C41">
              <w:rPr>
                <w:bCs/>
              </w:rPr>
              <w:br/>
              <w:t>20170172920</w:t>
            </w:r>
          </w:p>
          <w:p w:rsidR="00EE109B" w:rsidRPr="00FE5C41" w:rsidRDefault="00EE109B" w:rsidP="00401171">
            <w:r w:rsidRPr="00FE5C41">
              <w:rPr>
                <w:bCs/>
              </w:rPr>
              <w:t>А1</w:t>
            </w:r>
          </w:p>
          <w:p w:rsidR="00EE109B" w:rsidRDefault="00EE109B" w:rsidP="00401171">
            <w:pPr>
              <w:rPr>
                <w:bCs/>
              </w:rPr>
            </w:pPr>
            <w:r>
              <w:rPr>
                <w:bCs/>
              </w:rPr>
              <w:t>22.06.17</w:t>
            </w:r>
          </w:p>
          <w:p w:rsidR="002D4015" w:rsidRDefault="002D4015" w:rsidP="00401171">
            <w:pPr>
              <w:rPr>
                <w:bCs/>
              </w:rPr>
            </w:pPr>
            <w:r>
              <w:rPr>
                <w:bCs/>
              </w:rPr>
              <w:t>Патент</w:t>
            </w:r>
          </w:p>
          <w:p w:rsidR="002D4015" w:rsidRPr="002D4015" w:rsidRDefault="002D4015" w:rsidP="00401171">
            <w:pPr>
              <w:rPr>
                <w:bCs/>
              </w:rPr>
            </w:pPr>
            <w:r w:rsidRPr="002D4015">
              <w:rPr>
                <w:bCs/>
                <w:color w:val="000000"/>
                <w:shd w:val="clear" w:color="auto" w:fill="FFFFFF"/>
              </w:rPr>
              <w:t>10,639,276</w:t>
            </w:r>
          </w:p>
          <w:p w:rsidR="002D4015" w:rsidRPr="004E4ADB" w:rsidRDefault="002D4015" w:rsidP="00401171">
            <w:pPr>
              <w:rPr>
                <w:bCs/>
              </w:rPr>
            </w:pPr>
            <w:r>
              <w:rPr>
                <w:bCs/>
              </w:rPr>
              <w:t>05.05.20</w:t>
            </w:r>
          </w:p>
        </w:tc>
        <w:tc>
          <w:tcPr>
            <w:tcW w:w="3544" w:type="dxa"/>
            <w:tcBorders>
              <w:top w:val="single" w:sz="4" w:space="0" w:color="auto"/>
              <w:left w:val="single" w:sz="4" w:space="0" w:color="auto"/>
              <w:bottom w:val="single" w:sz="4" w:space="0" w:color="auto"/>
              <w:right w:val="single" w:sz="4" w:space="0" w:color="auto"/>
            </w:tcBorders>
          </w:tcPr>
          <w:p w:rsidR="00EE109B" w:rsidRPr="00D873EC" w:rsidRDefault="002D4015" w:rsidP="00401171">
            <w:pPr>
              <w:rPr>
                <w:bCs/>
                <w:color w:val="000000"/>
                <w:spacing w:val="6"/>
                <w:shd w:val="clear" w:color="auto" w:fill="FFFFFF"/>
              </w:rPr>
            </w:pPr>
            <w:r>
              <w:rPr>
                <w:bCs/>
                <w:color w:val="000000"/>
                <w:spacing w:val="6"/>
                <w:shd w:val="clear" w:color="auto" w:fill="FFFFFF"/>
              </w:rPr>
              <w:t>Л</w:t>
            </w:r>
            <w:r w:rsidRPr="002D4015">
              <w:rPr>
                <w:bCs/>
                <w:color w:val="000000"/>
                <w:spacing w:val="6"/>
                <w:shd w:val="clear" w:color="auto" w:fill="FFFFFF"/>
              </w:rPr>
              <w:t>ипосом</w:t>
            </w:r>
            <w:r>
              <w:rPr>
                <w:bCs/>
                <w:color w:val="000000"/>
                <w:spacing w:val="6"/>
                <w:shd w:val="clear" w:color="auto" w:fill="FFFFFF"/>
              </w:rPr>
              <w:t>ы</w:t>
            </w:r>
            <w:r w:rsidRPr="002D4015">
              <w:rPr>
                <w:bCs/>
                <w:color w:val="000000"/>
                <w:spacing w:val="6"/>
                <w:shd w:val="clear" w:color="auto" w:fill="FFFFFF"/>
              </w:rPr>
              <w:t xml:space="preserve"> с гинзенозидом в качестве мембранного матери</w:t>
            </w:r>
            <w:r>
              <w:rPr>
                <w:bCs/>
                <w:color w:val="000000"/>
                <w:spacing w:val="6"/>
                <w:shd w:val="clear" w:color="auto" w:fill="FFFFFF"/>
              </w:rPr>
              <w:t>-</w:t>
            </w:r>
            <w:r w:rsidRPr="002D4015">
              <w:rPr>
                <w:bCs/>
                <w:color w:val="000000"/>
                <w:spacing w:val="6"/>
                <w:shd w:val="clear" w:color="auto" w:fill="FFFFFF"/>
              </w:rPr>
              <w:t>ала и препараты и их приме</w:t>
            </w:r>
            <w:r>
              <w:rPr>
                <w:bCs/>
                <w:color w:val="000000"/>
                <w:spacing w:val="6"/>
                <w:shd w:val="clear" w:color="auto" w:fill="FFFFFF"/>
              </w:rPr>
              <w:t>-</w:t>
            </w:r>
            <w:r w:rsidRPr="002D4015">
              <w:rPr>
                <w:bCs/>
                <w:color w:val="000000"/>
                <w:spacing w:val="6"/>
                <w:shd w:val="clear" w:color="auto" w:fill="FFFFFF"/>
              </w:rPr>
              <w:t>нение</w:t>
            </w:r>
          </w:p>
        </w:tc>
        <w:tc>
          <w:tcPr>
            <w:tcW w:w="5812" w:type="dxa"/>
            <w:tcBorders>
              <w:top w:val="single" w:sz="4" w:space="0" w:color="auto"/>
              <w:left w:val="single" w:sz="4" w:space="0" w:color="auto"/>
              <w:bottom w:val="single" w:sz="4" w:space="0" w:color="auto"/>
              <w:right w:val="single" w:sz="4" w:space="0" w:color="auto"/>
            </w:tcBorders>
          </w:tcPr>
          <w:p w:rsidR="00EE109B" w:rsidRPr="00D873EC" w:rsidRDefault="00EE109B" w:rsidP="00401171">
            <w:pPr>
              <w:spacing w:before="100" w:beforeAutospacing="1" w:after="100" w:afterAutospacing="1"/>
              <w:jc w:val="both"/>
              <w:rPr>
                <w:color w:val="000000"/>
                <w:spacing w:val="6"/>
                <w:shd w:val="clear" w:color="auto" w:fill="FFFFFF"/>
              </w:rPr>
            </w:pPr>
            <w:r w:rsidRPr="00D873EC">
              <w:rPr>
                <w:color w:val="000000"/>
                <w:spacing w:val="6"/>
                <w:shd w:val="clear" w:color="auto" w:fill="FFFFFF"/>
              </w:rPr>
              <w:t>Среди прочего, настоящее изобретение обеспечивает пустую липосому, способы ее получения и загруженную липосому, включая пустую липосому и активное вещество.</w:t>
            </w:r>
            <w:r>
              <w:rPr>
                <w:color w:val="000000"/>
                <w:spacing w:val="6"/>
                <w:shd w:val="clear" w:color="auto" w:fill="FFFFFF"/>
              </w:rPr>
              <w:t>П.</w:t>
            </w:r>
            <w:r>
              <w:t xml:space="preserve"> </w:t>
            </w:r>
            <w:r w:rsidRPr="004E4ADB">
              <w:rPr>
                <w:color w:val="000000"/>
                <w:spacing w:val="6"/>
                <w:shd w:val="clear" w:color="auto" w:fill="FFFFFF"/>
              </w:rPr>
              <w:t>1. Чистая липосома, имеющая мембрану, где мембрана содержит липид и гинсенозид формулы I:</w:t>
            </w:r>
            <w:r>
              <w:rPr>
                <w:color w:val="000000"/>
                <w:spacing w:val="6"/>
                <w:shd w:val="clear" w:color="auto" w:fill="FFFFFF"/>
              </w:rPr>
              <w:t>П.</w:t>
            </w:r>
            <w:r w:rsidRPr="004E4ADB">
              <w:rPr>
                <w:color w:val="000000"/>
                <w:spacing w:val="6"/>
                <w:shd w:val="clear" w:color="auto" w:fill="FFFFFF"/>
              </w:rPr>
              <w:t>12. Загруженная липосома, содержащая заготовку липосомы по меньшей мере по одном</w:t>
            </w:r>
            <w:r>
              <w:rPr>
                <w:color w:val="000000"/>
                <w:spacing w:val="6"/>
                <w:shd w:val="clear" w:color="auto" w:fill="FFFFFF"/>
              </w:rPr>
              <w:t>у из пп.1-8 и активное вещество. П.</w:t>
            </w:r>
            <w:r>
              <w:t xml:space="preserve"> </w:t>
            </w:r>
            <w:r w:rsidRPr="004E4ADB">
              <w:rPr>
                <w:color w:val="000000"/>
                <w:spacing w:val="6"/>
                <w:shd w:val="clear" w:color="auto" w:fill="FFFFFF"/>
              </w:rPr>
              <w:t>13. Загруженная липосома по п.12, где лекарственное средство содержит</w:t>
            </w:r>
            <w:r>
              <w:rPr>
                <w:color w:val="000000"/>
                <w:spacing w:val="6"/>
                <w:shd w:val="clear" w:color="auto" w:fill="FFFFFF"/>
              </w:rPr>
              <w:t>:</w:t>
            </w:r>
            <w:r w:rsidRPr="004E4ADB">
              <w:rPr>
                <w:color w:val="000000"/>
                <w:spacing w:val="6"/>
                <w:shd w:val="clear" w:color="auto" w:fill="FFFFFF"/>
              </w:rPr>
              <w:t xml:space="preserve"> глицирризин, глицирризиновую кислоту, </w:t>
            </w:r>
            <w:r>
              <w:rPr>
                <w:color w:val="000000"/>
                <w:spacing w:val="6"/>
                <w:shd w:val="clear" w:color="auto" w:fill="FFFFFF"/>
              </w:rPr>
              <w:t>динатрий</w:t>
            </w:r>
            <w:r w:rsidR="00E63BD6">
              <w:rPr>
                <w:color w:val="000000"/>
                <w:spacing w:val="6"/>
                <w:shd w:val="clear" w:color="auto" w:fill="FFFFFF"/>
              </w:rPr>
              <w:t xml:space="preserve"> </w:t>
            </w:r>
            <w:r>
              <w:rPr>
                <w:color w:val="000000"/>
                <w:spacing w:val="6"/>
                <w:shd w:val="clear" w:color="auto" w:fill="FFFFFF"/>
              </w:rPr>
              <w:t>глицирризинат,</w:t>
            </w:r>
            <w:r w:rsidRPr="004E4ADB">
              <w:rPr>
                <w:color w:val="000000"/>
                <w:spacing w:val="6"/>
                <w:shd w:val="clear" w:color="auto" w:fill="FFFFFF"/>
              </w:rPr>
              <w:t>метилглицирризин, диаммоний</w:t>
            </w:r>
            <w:r>
              <w:rPr>
                <w:color w:val="000000"/>
                <w:spacing w:val="6"/>
                <w:shd w:val="clear" w:color="auto" w:fill="FFFFFF"/>
              </w:rPr>
              <w:t xml:space="preserve"> </w:t>
            </w:r>
            <w:r w:rsidRPr="004E4ADB">
              <w:rPr>
                <w:color w:val="000000"/>
                <w:spacing w:val="6"/>
                <w:shd w:val="clear" w:color="auto" w:fill="FFFFFF"/>
              </w:rPr>
              <w:t>глицирризинат, витамин Е, ресв</w:t>
            </w:r>
            <w:r>
              <w:rPr>
                <w:color w:val="000000"/>
                <w:spacing w:val="6"/>
                <w:shd w:val="clear" w:color="auto" w:fill="FFFFFF"/>
              </w:rPr>
              <w:t>ератрол, коэнзим Q10, силимарин и т.п.</w:t>
            </w:r>
          </w:p>
        </w:tc>
        <w:tc>
          <w:tcPr>
            <w:tcW w:w="2268" w:type="dxa"/>
            <w:tcBorders>
              <w:top w:val="single" w:sz="4" w:space="0" w:color="auto"/>
              <w:left w:val="single" w:sz="4" w:space="0" w:color="auto"/>
              <w:bottom w:val="single" w:sz="4" w:space="0" w:color="auto"/>
              <w:right w:val="single" w:sz="4" w:space="0" w:color="auto"/>
            </w:tcBorders>
          </w:tcPr>
          <w:p w:rsidR="002D4015" w:rsidRPr="00D1367B" w:rsidRDefault="009A0A52" w:rsidP="008B2F2E">
            <w:pPr>
              <w:rPr>
                <w:bCs/>
                <w:color w:val="000000"/>
                <w:sz w:val="18"/>
                <w:szCs w:val="18"/>
                <w:shd w:val="clear" w:color="auto" w:fill="FFFFFF"/>
                <w:lang w:val="en-US"/>
              </w:rPr>
            </w:pPr>
            <w:r w:rsidRPr="00321908">
              <w:rPr>
                <w:bCs/>
                <w:color w:val="000000"/>
                <w:sz w:val="18"/>
                <w:szCs w:val="18"/>
                <w:shd w:val="clear" w:color="auto" w:fill="FFFFFF"/>
                <w:lang w:val="en-US"/>
              </w:rPr>
              <w:t>Li Chong</w:t>
            </w:r>
            <w:r w:rsidRPr="009A0A52">
              <w:rPr>
                <w:bCs/>
                <w:color w:val="000000"/>
                <w:sz w:val="18"/>
                <w:szCs w:val="18"/>
                <w:shd w:val="clear" w:color="auto" w:fill="FFFFFF"/>
                <w:lang w:val="en-US"/>
              </w:rPr>
              <w:t xml:space="preserve"> </w:t>
            </w:r>
          </w:p>
          <w:p w:rsidR="00EE109B" w:rsidRPr="00321908" w:rsidRDefault="009A0A52" w:rsidP="008B2F2E">
            <w:pPr>
              <w:rPr>
                <w:bCs/>
                <w:color w:val="000000"/>
                <w:sz w:val="18"/>
                <w:szCs w:val="18"/>
                <w:shd w:val="clear" w:color="auto" w:fill="FFFFFF"/>
                <w:lang w:val="en-US"/>
              </w:rPr>
            </w:pPr>
            <w:r w:rsidRPr="009A0A52">
              <w:rPr>
                <w:bCs/>
                <w:color w:val="000000"/>
                <w:sz w:val="18"/>
                <w:szCs w:val="18"/>
                <w:shd w:val="clear" w:color="auto" w:fill="FFFFFF"/>
              </w:rPr>
              <w:t>и</w:t>
            </w:r>
            <w:r w:rsidRPr="00321908">
              <w:rPr>
                <w:bCs/>
                <w:color w:val="000000"/>
                <w:sz w:val="18"/>
                <w:szCs w:val="18"/>
                <w:shd w:val="clear" w:color="auto" w:fill="FFFFFF"/>
                <w:lang w:val="en-US"/>
              </w:rPr>
              <w:t xml:space="preserve"> </w:t>
            </w:r>
            <w:r w:rsidRPr="009A0A52">
              <w:rPr>
                <w:bCs/>
                <w:color w:val="000000"/>
                <w:sz w:val="18"/>
                <w:szCs w:val="18"/>
                <w:shd w:val="clear" w:color="auto" w:fill="FFFFFF"/>
              </w:rPr>
              <w:t>др</w:t>
            </w:r>
            <w:r w:rsidRPr="00321908">
              <w:rPr>
                <w:bCs/>
                <w:color w:val="000000"/>
                <w:sz w:val="18"/>
                <w:szCs w:val="18"/>
                <w:shd w:val="clear" w:color="auto" w:fill="FFFFFF"/>
                <w:lang w:val="en-US"/>
              </w:rPr>
              <w:t>.</w:t>
            </w:r>
          </w:p>
          <w:p w:rsidR="009A0A52" w:rsidRPr="009A0A52" w:rsidRDefault="009A0A52" w:rsidP="009A0A52">
            <w:pPr>
              <w:rPr>
                <w:bCs/>
                <w:color w:val="000000"/>
                <w:sz w:val="18"/>
                <w:szCs w:val="18"/>
                <w:shd w:val="clear" w:color="auto" w:fill="FFFFFF"/>
                <w:lang w:val="en-US"/>
              </w:rPr>
            </w:pPr>
            <w:r w:rsidRPr="009A0A52">
              <w:rPr>
                <w:bCs/>
                <w:color w:val="000000"/>
                <w:sz w:val="18"/>
                <w:szCs w:val="18"/>
                <w:shd w:val="clear" w:color="auto" w:fill="FFFFFF"/>
                <w:lang w:val="en-US"/>
              </w:rPr>
              <w:t>(Shanghai Ginposome Pharmatech Co., Lnd.)</w:t>
            </w:r>
          </w:p>
        </w:tc>
      </w:tr>
      <w:tr w:rsidR="00EE109B" w:rsidRPr="00FF5E2E"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EE109B" w:rsidRPr="00E63BD6" w:rsidRDefault="00E63BD6" w:rsidP="008B2F2E">
            <w:pPr>
              <w:rPr>
                <w:sz w:val="20"/>
                <w:szCs w:val="20"/>
                <w:highlight w:val="yellow"/>
                <w:lang w:val="en-US"/>
              </w:rPr>
            </w:pPr>
            <w:r w:rsidRPr="00623AD0">
              <w:rPr>
                <w:sz w:val="20"/>
                <w:szCs w:val="20"/>
                <w:highlight w:val="yellow"/>
                <w:lang w:val="uk-UA"/>
              </w:rPr>
              <w:t>2.5</w:t>
            </w:r>
            <w:r>
              <w:rPr>
                <w:sz w:val="20"/>
                <w:szCs w:val="20"/>
                <w:highlight w:val="yellow"/>
              </w:rPr>
              <w:t>5</w:t>
            </w:r>
            <w:r>
              <w:rPr>
                <w:sz w:val="20"/>
                <w:szCs w:val="20"/>
                <w:highlight w:val="yellow"/>
                <w:lang w:val="en-US"/>
              </w:rPr>
              <w:t>5</w:t>
            </w:r>
          </w:p>
        </w:tc>
        <w:tc>
          <w:tcPr>
            <w:tcW w:w="1134" w:type="dxa"/>
            <w:tcBorders>
              <w:top w:val="single" w:sz="4" w:space="0" w:color="auto"/>
              <w:left w:val="single" w:sz="4" w:space="0" w:color="auto"/>
              <w:bottom w:val="single" w:sz="4" w:space="0" w:color="auto"/>
              <w:right w:val="single" w:sz="4" w:space="0" w:color="auto"/>
            </w:tcBorders>
          </w:tcPr>
          <w:p w:rsidR="00EE109B" w:rsidRPr="00E63BD6" w:rsidRDefault="00E63BD6" w:rsidP="00BD59E3">
            <w:r>
              <w:t>США</w:t>
            </w:r>
          </w:p>
        </w:tc>
        <w:tc>
          <w:tcPr>
            <w:tcW w:w="1701" w:type="dxa"/>
            <w:tcBorders>
              <w:top w:val="single" w:sz="4" w:space="0" w:color="auto"/>
              <w:left w:val="single" w:sz="4" w:space="0" w:color="auto"/>
              <w:bottom w:val="single" w:sz="4" w:space="0" w:color="auto"/>
              <w:right w:val="single" w:sz="4" w:space="0" w:color="auto"/>
            </w:tcBorders>
          </w:tcPr>
          <w:p w:rsidR="00EE109B" w:rsidRDefault="00EE109B" w:rsidP="00E85A33">
            <w:pPr>
              <w:rPr>
                <w:bCs/>
              </w:rPr>
            </w:pPr>
            <w:r>
              <w:rPr>
                <w:bCs/>
              </w:rPr>
              <w:t>Заявка</w:t>
            </w:r>
          </w:p>
          <w:p w:rsidR="00EE109B" w:rsidRPr="00FE5C41" w:rsidRDefault="00EE109B" w:rsidP="00E85A33">
            <w:pPr>
              <w:rPr>
                <w:bCs/>
                <w:color w:val="000000"/>
                <w:shd w:val="clear" w:color="auto" w:fill="FFFFFF"/>
              </w:rPr>
            </w:pPr>
            <w:r w:rsidRPr="00FE5C41">
              <w:rPr>
                <w:bCs/>
                <w:color w:val="000000"/>
                <w:shd w:val="clear" w:color="auto" w:fill="FFFFFF"/>
              </w:rPr>
              <w:t>20170173060</w:t>
            </w:r>
          </w:p>
          <w:p w:rsidR="00EE109B" w:rsidRPr="00FE5C41" w:rsidRDefault="00EE109B" w:rsidP="00E85A33">
            <w:pPr>
              <w:rPr>
                <w:bCs/>
                <w:color w:val="000000"/>
                <w:shd w:val="clear" w:color="auto" w:fill="FFFFFF"/>
              </w:rPr>
            </w:pPr>
            <w:r w:rsidRPr="00FE5C41">
              <w:rPr>
                <w:bCs/>
                <w:color w:val="000000"/>
                <w:shd w:val="clear" w:color="auto" w:fill="FFFFFF"/>
              </w:rPr>
              <w:t>А1</w:t>
            </w:r>
          </w:p>
          <w:p w:rsidR="00EE109B" w:rsidRDefault="00EE109B" w:rsidP="00E85A33">
            <w:pPr>
              <w:rPr>
                <w:bCs/>
                <w:color w:val="000000"/>
                <w:shd w:val="clear" w:color="auto" w:fill="FFFFFF"/>
                <w:lang w:val="en-US"/>
              </w:rPr>
            </w:pPr>
            <w:r w:rsidRPr="00FE5C41">
              <w:rPr>
                <w:bCs/>
                <w:color w:val="000000"/>
                <w:shd w:val="clear" w:color="auto" w:fill="FFFFFF"/>
              </w:rPr>
              <w:t>22.06.17</w:t>
            </w:r>
          </w:p>
          <w:p w:rsidR="00EA663E" w:rsidRDefault="00EA663E" w:rsidP="00EA663E">
            <w:pPr>
              <w:rPr>
                <w:bCs/>
              </w:rPr>
            </w:pPr>
          </w:p>
          <w:p w:rsidR="00EA663E" w:rsidRDefault="00EA663E" w:rsidP="00EA663E">
            <w:pPr>
              <w:rPr>
                <w:bCs/>
              </w:rPr>
            </w:pPr>
          </w:p>
          <w:p w:rsidR="00EA663E" w:rsidRDefault="00EA663E" w:rsidP="00EA663E">
            <w:pPr>
              <w:rPr>
                <w:bCs/>
              </w:rPr>
            </w:pPr>
          </w:p>
          <w:p w:rsidR="00EA663E" w:rsidRDefault="00EA663E" w:rsidP="00EA663E">
            <w:pPr>
              <w:rPr>
                <w:bCs/>
              </w:rPr>
            </w:pPr>
            <w:r>
              <w:rPr>
                <w:bCs/>
              </w:rPr>
              <w:t>Заявка</w:t>
            </w:r>
          </w:p>
          <w:p w:rsidR="00EA663E" w:rsidRPr="00FE5C41" w:rsidRDefault="00574243" w:rsidP="00EA663E">
            <w:pPr>
              <w:rPr>
                <w:bCs/>
                <w:color w:val="000000"/>
                <w:shd w:val="clear" w:color="auto" w:fill="FFFFFF"/>
              </w:rPr>
            </w:pPr>
            <w:hyperlink r:id="rId37" w:history="1">
              <w:r w:rsidR="00EA663E" w:rsidRPr="00EA663E">
                <w:rPr>
                  <w:rStyle w:val="ab"/>
                  <w:color w:val="000000" w:themeColor="text1"/>
                  <w:sz w:val="27"/>
                  <w:szCs w:val="27"/>
                  <w:u w:val="none"/>
                  <w:shd w:val="clear" w:color="auto" w:fill="FFFFFF"/>
                </w:rPr>
                <w:t>20190298804</w:t>
              </w:r>
            </w:hyperlink>
            <w:r w:rsidR="00EA663E" w:rsidRPr="00FE5C41">
              <w:rPr>
                <w:bCs/>
                <w:color w:val="000000"/>
                <w:shd w:val="clear" w:color="auto" w:fill="FFFFFF"/>
              </w:rPr>
              <w:t>А1</w:t>
            </w:r>
          </w:p>
          <w:p w:rsidR="00EA663E" w:rsidRPr="00EA663E" w:rsidRDefault="00EA663E" w:rsidP="00EA663E">
            <w:pPr>
              <w:rPr>
                <w:bCs/>
                <w:color w:val="000000"/>
                <w:shd w:val="clear" w:color="auto" w:fill="FFFFFF"/>
                <w:lang w:val="en-US"/>
              </w:rPr>
            </w:pPr>
            <w:r>
              <w:rPr>
                <w:bCs/>
                <w:color w:val="000000"/>
                <w:shd w:val="clear" w:color="auto" w:fill="FFFFFF"/>
                <w:lang w:val="en-US"/>
              </w:rPr>
              <w:t>03</w:t>
            </w:r>
            <w:r w:rsidRPr="00FE5C41">
              <w:rPr>
                <w:bCs/>
                <w:color w:val="000000"/>
                <w:shd w:val="clear" w:color="auto" w:fill="FFFFFF"/>
              </w:rPr>
              <w:t>.</w:t>
            </w:r>
            <w:r>
              <w:rPr>
                <w:bCs/>
                <w:color w:val="000000"/>
                <w:shd w:val="clear" w:color="auto" w:fill="FFFFFF"/>
                <w:lang w:val="en-US"/>
              </w:rPr>
              <w:t>10</w:t>
            </w:r>
            <w:r w:rsidRPr="00FE5C41">
              <w:rPr>
                <w:bCs/>
                <w:color w:val="000000"/>
                <w:shd w:val="clear" w:color="auto" w:fill="FFFFFF"/>
              </w:rPr>
              <w:t>.1</w:t>
            </w:r>
            <w:r>
              <w:rPr>
                <w:bCs/>
                <w:color w:val="000000"/>
                <w:shd w:val="clear" w:color="auto" w:fill="FFFFFF"/>
                <w:lang w:val="en-US"/>
              </w:rPr>
              <w:t>9</w:t>
            </w:r>
          </w:p>
          <w:p w:rsidR="00EA663E" w:rsidRPr="00EA663E" w:rsidRDefault="00EA663E" w:rsidP="00E85A33">
            <w:pPr>
              <w:rPr>
                <w:bCs/>
                <w:color w:val="000000"/>
                <w:shd w:val="clear" w:color="auto" w:fill="FFFFFF"/>
                <w:lang w:val="en-US"/>
              </w:rPr>
            </w:pPr>
          </w:p>
          <w:p w:rsidR="00EA663E" w:rsidRPr="00EA663E" w:rsidRDefault="00EA663E" w:rsidP="00E85A33">
            <w:pPr>
              <w:rPr>
                <w:bCs/>
                <w:lang w:val="en-US"/>
              </w:rPr>
            </w:pPr>
          </w:p>
        </w:tc>
        <w:tc>
          <w:tcPr>
            <w:tcW w:w="3544" w:type="dxa"/>
            <w:tcBorders>
              <w:top w:val="single" w:sz="4" w:space="0" w:color="auto"/>
              <w:left w:val="single" w:sz="4" w:space="0" w:color="auto"/>
              <w:bottom w:val="single" w:sz="4" w:space="0" w:color="auto"/>
              <w:right w:val="single" w:sz="4" w:space="0" w:color="auto"/>
            </w:tcBorders>
          </w:tcPr>
          <w:p w:rsidR="00EE109B" w:rsidRPr="000A0EA6" w:rsidRDefault="00EE109B" w:rsidP="00DA0A73">
            <w:pPr>
              <w:rPr>
                <w:bCs/>
                <w:color w:val="000000"/>
                <w:spacing w:val="6"/>
                <w:shd w:val="clear" w:color="auto" w:fill="FFFFFF"/>
              </w:rPr>
            </w:pPr>
            <w:r w:rsidRPr="007D044A">
              <w:rPr>
                <w:bCs/>
                <w:color w:val="000000"/>
                <w:spacing w:val="6"/>
                <w:shd w:val="clear" w:color="auto" w:fill="FFFFFF"/>
              </w:rPr>
              <w:lastRenderedPageBreak/>
              <w:t>А</w:t>
            </w:r>
            <w:r>
              <w:rPr>
                <w:bCs/>
                <w:color w:val="000000"/>
                <w:spacing w:val="6"/>
                <w:shd w:val="clear" w:color="auto" w:fill="FFFFFF"/>
              </w:rPr>
              <w:t>ктивация эндогенного тор-мозного гормонового пути для регенерации органа и связан-ный состав, методы лечения, диагностики и р</w:t>
            </w:r>
            <w:r w:rsidR="00DA0A73">
              <w:rPr>
                <w:bCs/>
                <w:color w:val="000000"/>
                <w:spacing w:val="6"/>
                <w:shd w:val="clear" w:color="auto" w:fill="FFFFFF"/>
              </w:rPr>
              <w:t>е</w:t>
            </w:r>
            <w:r>
              <w:rPr>
                <w:bCs/>
                <w:color w:val="000000"/>
                <w:spacing w:val="6"/>
                <w:shd w:val="clear" w:color="auto" w:fill="FFFFFF"/>
              </w:rPr>
              <w:t>гулирующих систем</w:t>
            </w:r>
          </w:p>
          <w:p w:rsidR="00EA663E" w:rsidRPr="000A0EA6" w:rsidRDefault="00EA663E" w:rsidP="00DA0A73">
            <w:pPr>
              <w:rPr>
                <w:bCs/>
                <w:color w:val="000000"/>
                <w:spacing w:val="6"/>
                <w:shd w:val="clear" w:color="auto" w:fill="FFFFFF"/>
              </w:rPr>
            </w:pPr>
          </w:p>
          <w:p w:rsidR="00EA663E" w:rsidRPr="00EA663E" w:rsidRDefault="00EA663E" w:rsidP="00EA663E">
            <w:pPr>
              <w:rPr>
                <w:bCs/>
                <w:color w:val="000000"/>
                <w:spacing w:val="6"/>
                <w:shd w:val="clear" w:color="auto" w:fill="FFFFFF"/>
              </w:rPr>
            </w:pPr>
            <w:r w:rsidRPr="00546224">
              <w:rPr>
                <w:bCs/>
                <w:color w:val="262626"/>
                <w:spacing w:val="6"/>
                <w:shd w:val="clear" w:color="auto" w:fill="FFFFFF"/>
              </w:rPr>
              <w:t>А</w:t>
            </w:r>
            <w:r>
              <w:rPr>
                <w:bCs/>
                <w:color w:val="262626"/>
                <w:spacing w:val="6"/>
                <w:shd w:val="clear" w:color="auto" w:fill="FFFFFF"/>
              </w:rPr>
              <w:t>ктивация путей эндогенного тормозного гормона для органической регенерации и сопутствующих композиций,методов лечения, диагностики и регуляторных систем</w:t>
            </w:r>
          </w:p>
        </w:tc>
        <w:tc>
          <w:tcPr>
            <w:tcW w:w="5812" w:type="dxa"/>
            <w:tcBorders>
              <w:top w:val="single" w:sz="4" w:space="0" w:color="auto"/>
              <w:left w:val="single" w:sz="4" w:space="0" w:color="auto"/>
              <w:bottom w:val="single" w:sz="4" w:space="0" w:color="auto"/>
              <w:right w:val="single" w:sz="4" w:space="0" w:color="auto"/>
            </w:tcBorders>
          </w:tcPr>
          <w:p w:rsidR="00EE109B" w:rsidRPr="00EA663E" w:rsidRDefault="00EE109B" w:rsidP="00E63BD6">
            <w:pPr>
              <w:spacing w:before="100" w:beforeAutospacing="1" w:after="100" w:afterAutospacing="1"/>
              <w:jc w:val="both"/>
              <w:rPr>
                <w:color w:val="000000"/>
                <w:spacing w:val="6"/>
                <w:shd w:val="clear" w:color="auto" w:fill="FFFFFF"/>
              </w:rPr>
            </w:pPr>
            <w:r w:rsidRPr="007D044A">
              <w:rPr>
                <w:color w:val="000000"/>
                <w:spacing w:val="6"/>
                <w:shd w:val="clear" w:color="auto" w:fill="FFFFFF"/>
              </w:rPr>
              <w:lastRenderedPageBreak/>
              <w:t>В одном варианте осуществления изобретение обеспечивает способ регенерации органов и тканей у субъекта, страдающего одним или несколькими проявлениями органов или тканей связанного с глюкозой метаболического синдрома, связанного с глюкозой, причем способ включает:</w:t>
            </w:r>
            <w:r>
              <w:t xml:space="preserve"> </w:t>
            </w:r>
            <w:r w:rsidRPr="007D044A">
              <w:rPr>
                <w:color w:val="000000"/>
                <w:spacing w:val="6"/>
                <w:shd w:val="clear" w:color="auto" w:fill="FFFFFF"/>
              </w:rPr>
              <w:t xml:space="preserve">(b) совместное </w:t>
            </w:r>
            <w:r w:rsidRPr="007D044A">
              <w:rPr>
                <w:color w:val="000000"/>
                <w:spacing w:val="6"/>
                <w:shd w:val="clear" w:color="auto" w:fill="FFFFFF"/>
              </w:rPr>
              <w:lastRenderedPageBreak/>
              <w:t>введение субъекту эффективного количества фармацевтической композиции, включающей первую и необязательно вторую активную композицию</w:t>
            </w:r>
            <w:r>
              <w:rPr>
                <w:color w:val="000000"/>
                <w:spacing w:val="6"/>
                <w:shd w:val="clear" w:color="auto" w:fill="FFFFFF"/>
              </w:rPr>
              <w:t>,</w:t>
            </w:r>
            <w:r>
              <w:t xml:space="preserve"> </w:t>
            </w:r>
            <w:r w:rsidRPr="007D044A">
              <w:rPr>
                <w:color w:val="000000"/>
                <w:spacing w:val="6"/>
                <w:shd w:val="clear" w:color="auto" w:fill="FFFFFF"/>
              </w:rPr>
              <w:t xml:space="preserve">«фармацевтическая композиция» и «вещество, освобождающее гормональный гормон», и относится к веществу, которое производит предполагаемый эффект в подвздошной кишке пациента или субъекта в соответствии с </w:t>
            </w:r>
            <w:r w:rsidR="00E63BD6">
              <w:rPr>
                <w:color w:val="000000"/>
                <w:spacing w:val="6"/>
                <w:shd w:val="clear" w:color="auto" w:fill="FFFFFF"/>
              </w:rPr>
              <w:t>н</w:t>
            </w:r>
            <w:r w:rsidRPr="007D044A">
              <w:rPr>
                <w:color w:val="000000"/>
                <w:spacing w:val="6"/>
                <w:shd w:val="clear" w:color="auto" w:fill="FFFFFF"/>
              </w:rPr>
              <w:t>астоящ</w:t>
            </w:r>
            <w:r w:rsidR="00E63BD6">
              <w:rPr>
                <w:color w:val="000000"/>
                <w:spacing w:val="6"/>
                <w:shd w:val="clear" w:color="auto" w:fill="FFFFFF"/>
              </w:rPr>
              <w:t>им</w:t>
            </w:r>
            <w:r w:rsidRPr="007D044A">
              <w:rPr>
                <w:color w:val="000000"/>
                <w:spacing w:val="6"/>
                <w:shd w:val="clear" w:color="auto" w:fill="FFFFFF"/>
              </w:rPr>
              <w:t xml:space="preserve"> изобретение</w:t>
            </w:r>
            <w:r w:rsidR="00E63BD6">
              <w:rPr>
                <w:color w:val="000000"/>
                <w:spacing w:val="6"/>
                <w:shd w:val="clear" w:color="auto" w:fill="FFFFFF"/>
              </w:rPr>
              <w:t>м</w:t>
            </w:r>
            <w:r w:rsidRPr="007D044A">
              <w:rPr>
                <w:color w:val="000000"/>
                <w:spacing w:val="6"/>
                <w:shd w:val="clear" w:color="auto" w:fill="FFFFFF"/>
              </w:rPr>
              <w:t>.</w:t>
            </w:r>
            <w:r>
              <w:t xml:space="preserve"> </w:t>
            </w:r>
            <w:r w:rsidRPr="007D044A">
              <w:rPr>
                <w:color w:val="000000"/>
                <w:spacing w:val="6"/>
                <w:shd w:val="clear" w:color="auto" w:fill="FFFFFF"/>
              </w:rPr>
              <w:t>«Питательное вещество» включает, но не ограничивается ими,</w:t>
            </w:r>
            <w:r>
              <w:t xml:space="preserve"> </w:t>
            </w:r>
            <w:r w:rsidR="00E63BD6">
              <w:rPr>
                <w:color w:val="000000"/>
                <w:spacing w:val="6"/>
                <w:shd w:val="clear" w:color="auto" w:fill="FFFFFF"/>
              </w:rPr>
              <w:t>з</w:t>
            </w:r>
            <w:r w:rsidRPr="007D044A">
              <w:rPr>
                <w:color w:val="000000"/>
                <w:spacing w:val="6"/>
                <w:shd w:val="clear" w:color="auto" w:fill="FFFFFF"/>
              </w:rPr>
              <w:t>аменители (включая брццеин, куркулин, эритрит, фруктозу, глицирризин, глицирризин, глицерин, гидрированные гидролизаты крахмала, изомальт, лактит, малинлин, мальтит, маннит, миракулин, монеллин, пентадин, сорбит, стеви</w:t>
            </w:r>
            <w:r w:rsidR="00EA663E">
              <w:rPr>
                <w:color w:val="000000"/>
                <w:spacing w:val="6"/>
                <w:shd w:val="clear" w:color="auto" w:fill="FFFFFF"/>
              </w:rPr>
              <w:t>ю, тагатозу, тауматин и ксилит)</w:t>
            </w:r>
          </w:p>
        </w:tc>
        <w:tc>
          <w:tcPr>
            <w:tcW w:w="2268" w:type="dxa"/>
            <w:tcBorders>
              <w:top w:val="single" w:sz="4" w:space="0" w:color="auto"/>
              <w:left w:val="single" w:sz="4" w:space="0" w:color="auto"/>
              <w:bottom w:val="single" w:sz="4" w:space="0" w:color="auto"/>
              <w:right w:val="single" w:sz="4" w:space="0" w:color="auto"/>
            </w:tcBorders>
          </w:tcPr>
          <w:p w:rsidR="00FF5E2E" w:rsidRPr="00D054AD" w:rsidRDefault="00EE109B" w:rsidP="007D044A">
            <w:pPr>
              <w:rPr>
                <w:bCs/>
                <w:sz w:val="18"/>
                <w:szCs w:val="18"/>
                <w:lang w:val="en-US"/>
              </w:rPr>
            </w:pPr>
            <w:r w:rsidRPr="00EE109B">
              <w:rPr>
                <w:bCs/>
                <w:sz w:val="18"/>
                <w:szCs w:val="18"/>
                <w:lang w:val="en-US"/>
              </w:rPr>
              <w:lastRenderedPageBreak/>
              <w:t xml:space="preserve">Schentag Jerome, </w:t>
            </w:r>
          </w:p>
          <w:p w:rsidR="00EE109B" w:rsidRPr="00EE109B" w:rsidRDefault="00EE109B" w:rsidP="007D044A">
            <w:pPr>
              <w:rPr>
                <w:sz w:val="18"/>
                <w:szCs w:val="18"/>
                <w:lang w:val="en-US"/>
              </w:rPr>
            </w:pPr>
            <w:r w:rsidRPr="00EE109B">
              <w:rPr>
                <w:bCs/>
                <w:sz w:val="18"/>
                <w:szCs w:val="18"/>
                <w:lang w:val="en-US"/>
              </w:rPr>
              <w:t>Fayad  Joseph M.</w:t>
            </w:r>
          </w:p>
          <w:p w:rsidR="00EE109B" w:rsidRPr="00FF5E2E" w:rsidRDefault="00EE109B" w:rsidP="007D044A">
            <w:pPr>
              <w:rPr>
                <w:sz w:val="18"/>
                <w:szCs w:val="18"/>
                <w:lang w:val="en-US"/>
              </w:rPr>
            </w:pPr>
            <w:r w:rsidRPr="00FF5E2E">
              <w:rPr>
                <w:sz w:val="18"/>
                <w:szCs w:val="18"/>
                <w:lang w:val="en-US"/>
              </w:rPr>
              <w:t>(</w:t>
            </w:r>
            <w:r w:rsidRPr="00FF5E2E">
              <w:rPr>
                <w:bCs/>
                <w:sz w:val="18"/>
                <w:szCs w:val="18"/>
                <w:lang w:val="en-US"/>
              </w:rPr>
              <w:t>V</w:t>
            </w:r>
            <w:r w:rsidRPr="00EE109B">
              <w:rPr>
                <w:bCs/>
                <w:sz w:val="18"/>
                <w:szCs w:val="18"/>
                <w:lang w:val="en-US"/>
              </w:rPr>
              <w:t>olant</w:t>
            </w:r>
            <w:r w:rsidRPr="00FF5E2E">
              <w:rPr>
                <w:bCs/>
                <w:sz w:val="18"/>
                <w:szCs w:val="18"/>
                <w:lang w:val="en-US"/>
              </w:rPr>
              <w:t xml:space="preserve"> H</w:t>
            </w:r>
            <w:r w:rsidRPr="00EE109B">
              <w:rPr>
                <w:bCs/>
                <w:sz w:val="18"/>
                <w:szCs w:val="18"/>
                <w:lang w:val="en-US"/>
              </w:rPr>
              <w:t>oldi</w:t>
            </w:r>
            <w:r>
              <w:rPr>
                <w:bCs/>
                <w:sz w:val="18"/>
                <w:szCs w:val="18"/>
                <w:lang w:val="en-US"/>
              </w:rPr>
              <w:t>n</w:t>
            </w:r>
            <w:r w:rsidRPr="00EE109B">
              <w:rPr>
                <w:bCs/>
                <w:sz w:val="18"/>
                <w:szCs w:val="18"/>
                <w:lang w:val="en-US"/>
              </w:rPr>
              <w:t>gs</w:t>
            </w:r>
            <w:r w:rsidRPr="00FF5E2E">
              <w:rPr>
                <w:bCs/>
                <w:sz w:val="18"/>
                <w:szCs w:val="18"/>
                <w:lang w:val="en-US"/>
              </w:rPr>
              <w:t xml:space="preserve"> GMBH)</w:t>
            </w:r>
          </w:p>
          <w:p w:rsidR="00EE109B" w:rsidRPr="00FF5E2E" w:rsidRDefault="00EE109B" w:rsidP="007D044A">
            <w:pPr>
              <w:rPr>
                <w:bCs/>
                <w:color w:val="000000"/>
                <w:spacing w:val="6"/>
                <w:sz w:val="18"/>
                <w:szCs w:val="18"/>
                <w:shd w:val="clear" w:color="auto" w:fill="FFFFFF"/>
                <w:lang w:val="en-US"/>
              </w:rPr>
            </w:pPr>
          </w:p>
        </w:tc>
      </w:tr>
      <w:tr w:rsidR="006C08D5" w:rsidRPr="007B73A1"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C08D5" w:rsidRPr="006C08D5" w:rsidRDefault="006C08D5" w:rsidP="006C08D5">
            <w:pPr>
              <w:rPr>
                <w:sz w:val="20"/>
                <w:szCs w:val="20"/>
                <w:highlight w:val="yellow"/>
              </w:rPr>
            </w:pPr>
            <w:r w:rsidRPr="00623AD0">
              <w:rPr>
                <w:sz w:val="20"/>
                <w:szCs w:val="20"/>
                <w:highlight w:val="yellow"/>
                <w:lang w:val="uk-UA"/>
              </w:rPr>
              <w:lastRenderedPageBreak/>
              <w:t>2.5</w:t>
            </w:r>
            <w:r>
              <w:rPr>
                <w:sz w:val="20"/>
                <w:szCs w:val="20"/>
                <w:highlight w:val="yellow"/>
              </w:rPr>
              <w:t>56</w:t>
            </w:r>
          </w:p>
        </w:tc>
        <w:tc>
          <w:tcPr>
            <w:tcW w:w="1134" w:type="dxa"/>
            <w:tcBorders>
              <w:top w:val="single" w:sz="4" w:space="0" w:color="auto"/>
              <w:left w:val="single" w:sz="4" w:space="0" w:color="auto"/>
              <w:bottom w:val="single" w:sz="4" w:space="0" w:color="auto"/>
              <w:right w:val="single" w:sz="4" w:space="0" w:color="auto"/>
            </w:tcBorders>
          </w:tcPr>
          <w:p w:rsidR="006C08D5" w:rsidRPr="00E63BD6" w:rsidRDefault="006C08D5" w:rsidP="004F1AF2">
            <w:r>
              <w:t>США</w:t>
            </w:r>
          </w:p>
        </w:tc>
        <w:tc>
          <w:tcPr>
            <w:tcW w:w="1701" w:type="dxa"/>
            <w:tcBorders>
              <w:top w:val="single" w:sz="4" w:space="0" w:color="auto"/>
              <w:left w:val="single" w:sz="4" w:space="0" w:color="auto"/>
              <w:bottom w:val="single" w:sz="4" w:space="0" w:color="auto"/>
              <w:right w:val="single" w:sz="4" w:space="0" w:color="auto"/>
            </w:tcBorders>
          </w:tcPr>
          <w:p w:rsidR="006C08D5" w:rsidRPr="007B73A1" w:rsidRDefault="006C08D5" w:rsidP="007B73A1">
            <w:r w:rsidRPr="007B73A1">
              <w:rPr>
                <w:bCs/>
              </w:rPr>
              <w:t>Патент</w:t>
            </w:r>
            <w:r w:rsidRPr="007B73A1">
              <w:rPr>
                <w:bCs/>
              </w:rPr>
              <w:br/>
              <w:t>9,687,454</w:t>
            </w:r>
          </w:p>
          <w:p w:rsidR="006C08D5" w:rsidRPr="004E4ADB" w:rsidRDefault="006C08D5" w:rsidP="00E85A33">
            <w:pPr>
              <w:rPr>
                <w:bCs/>
              </w:rPr>
            </w:pPr>
            <w:r>
              <w:rPr>
                <w:bCs/>
              </w:rPr>
              <w:t>27.06.17</w:t>
            </w:r>
          </w:p>
        </w:tc>
        <w:tc>
          <w:tcPr>
            <w:tcW w:w="3544" w:type="dxa"/>
            <w:tcBorders>
              <w:top w:val="single" w:sz="4" w:space="0" w:color="auto"/>
              <w:left w:val="single" w:sz="4" w:space="0" w:color="auto"/>
              <w:bottom w:val="single" w:sz="4" w:space="0" w:color="auto"/>
              <w:right w:val="single" w:sz="4" w:space="0" w:color="auto"/>
            </w:tcBorders>
          </w:tcPr>
          <w:p w:rsidR="006C08D5" w:rsidRPr="00D873EC" w:rsidRDefault="006C08D5" w:rsidP="00FE5C41">
            <w:pPr>
              <w:rPr>
                <w:bCs/>
                <w:color w:val="000000"/>
                <w:spacing w:val="6"/>
                <w:shd w:val="clear" w:color="auto" w:fill="FFFFFF"/>
              </w:rPr>
            </w:pPr>
            <w:r w:rsidRPr="007B73A1">
              <w:rPr>
                <w:bCs/>
                <w:color w:val="000000"/>
                <w:spacing w:val="6"/>
                <w:shd w:val="clear" w:color="auto" w:fill="FFFFFF"/>
              </w:rPr>
              <w:t>Подъязычные и буккальные пленочные композиции</w:t>
            </w:r>
          </w:p>
        </w:tc>
        <w:tc>
          <w:tcPr>
            <w:tcW w:w="5812" w:type="dxa"/>
            <w:tcBorders>
              <w:top w:val="single" w:sz="4" w:space="0" w:color="auto"/>
              <w:left w:val="single" w:sz="4" w:space="0" w:color="auto"/>
              <w:bottom w:val="single" w:sz="4" w:space="0" w:color="auto"/>
              <w:right w:val="single" w:sz="4" w:space="0" w:color="auto"/>
            </w:tcBorders>
          </w:tcPr>
          <w:p w:rsidR="006C08D5" w:rsidRPr="00D873EC" w:rsidRDefault="006C08D5" w:rsidP="007B73A1">
            <w:pPr>
              <w:spacing w:before="100" w:beforeAutospacing="1" w:after="100" w:afterAutospacing="1"/>
              <w:jc w:val="both"/>
              <w:rPr>
                <w:color w:val="000000"/>
                <w:spacing w:val="6"/>
                <w:shd w:val="clear" w:color="auto" w:fill="FFFFFF"/>
              </w:rPr>
            </w:pPr>
            <w:r w:rsidRPr="007B73A1">
              <w:rPr>
                <w:color w:val="000000"/>
                <w:spacing w:val="6"/>
                <w:shd w:val="clear" w:color="auto" w:fill="FFFFFF"/>
              </w:rPr>
              <w:t>Изобретение, в частности, относится к самонесущим лекарственным формам, которые обеспечивают активное средство для лечения наркотической зависимости, обеспечивая при этом достаточную буккальную адгезию лекарственной формы.</w:t>
            </w:r>
            <w:r>
              <w:t xml:space="preserve"> </w:t>
            </w:r>
            <w:r w:rsidRPr="007B73A1">
              <w:rPr>
                <w:color w:val="000000"/>
                <w:spacing w:val="6"/>
                <w:shd w:val="clear" w:color="auto" w:fill="FFFFFF"/>
              </w:rPr>
              <w:t>Подсластители могут быть выбраны из следующего неограничивающего списка:</w:t>
            </w:r>
            <w:r>
              <w:t xml:space="preserve"> </w:t>
            </w:r>
            <w:r>
              <w:rPr>
                <w:color w:val="000000"/>
                <w:spacing w:val="6"/>
                <w:shd w:val="clear" w:color="auto" w:fill="FFFFFF"/>
              </w:rPr>
              <w:t>д</w:t>
            </w:r>
            <w:r w:rsidRPr="007B73A1">
              <w:rPr>
                <w:color w:val="000000"/>
                <w:spacing w:val="6"/>
                <w:shd w:val="clear" w:color="auto" w:fill="FFFFFF"/>
              </w:rPr>
              <w:t xml:space="preserve">ипептидные подсластители, такие как аспартам; </w:t>
            </w:r>
            <w:r>
              <w:rPr>
                <w:color w:val="000000"/>
                <w:spacing w:val="6"/>
                <w:shd w:val="clear" w:color="auto" w:fill="FFFFFF"/>
              </w:rPr>
              <w:t>д</w:t>
            </w:r>
            <w:r w:rsidRPr="007B73A1">
              <w:rPr>
                <w:color w:val="000000"/>
                <w:spacing w:val="6"/>
                <w:shd w:val="clear" w:color="auto" w:fill="FFFFFF"/>
              </w:rPr>
              <w:t xml:space="preserve">игидрохалькон, глицирризин; </w:t>
            </w:r>
            <w:r>
              <w:rPr>
                <w:color w:val="000000"/>
                <w:spacing w:val="6"/>
                <w:shd w:val="clear" w:color="auto" w:fill="FFFFFF"/>
              </w:rPr>
              <w:t>с</w:t>
            </w:r>
            <w:r w:rsidRPr="007B73A1">
              <w:rPr>
                <w:color w:val="000000"/>
                <w:spacing w:val="6"/>
                <w:shd w:val="clear" w:color="auto" w:fill="FFFFFF"/>
              </w:rPr>
              <w:t>тевия Ребаудиана (</w:t>
            </w:r>
            <w:r>
              <w:rPr>
                <w:color w:val="000000"/>
                <w:spacing w:val="6"/>
                <w:shd w:val="clear" w:color="auto" w:fill="FFFFFF"/>
              </w:rPr>
              <w:t>с</w:t>
            </w:r>
            <w:r w:rsidRPr="007B73A1">
              <w:rPr>
                <w:color w:val="000000"/>
                <w:spacing w:val="6"/>
                <w:shd w:val="clear" w:color="auto" w:fill="FFFFFF"/>
              </w:rPr>
              <w:t>тевиозид);</w:t>
            </w:r>
          </w:p>
        </w:tc>
        <w:tc>
          <w:tcPr>
            <w:tcW w:w="2268" w:type="dxa"/>
            <w:tcBorders>
              <w:top w:val="single" w:sz="4" w:space="0" w:color="auto"/>
              <w:left w:val="single" w:sz="4" w:space="0" w:color="auto"/>
              <w:bottom w:val="single" w:sz="4" w:space="0" w:color="auto"/>
              <w:right w:val="single" w:sz="4" w:space="0" w:color="auto"/>
            </w:tcBorders>
          </w:tcPr>
          <w:p w:rsidR="006C08D5" w:rsidRPr="004F1AF2" w:rsidRDefault="006C08D5" w:rsidP="00FE5C41">
            <w:pPr>
              <w:rPr>
                <w:rStyle w:val="apple-converted-space"/>
                <w:sz w:val="18"/>
                <w:szCs w:val="18"/>
                <w:shd w:val="clear" w:color="auto" w:fill="FFFFFF"/>
                <w:lang w:val="en-US"/>
              </w:rPr>
            </w:pPr>
            <w:r>
              <w:rPr>
                <w:bCs/>
                <w:color w:val="000000"/>
                <w:sz w:val="18"/>
                <w:szCs w:val="18"/>
                <w:shd w:val="clear" w:color="auto" w:fill="FFFFFF"/>
                <w:lang w:val="en-US"/>
              </w:rPr>
              <w:t>Myers</w:t>
            </w:r>
            <w:r w:rsidRPr="004F1AF2">
              <w:rPr>
                <w:bCs/>
                <w:color w:val="000000"/>
                <w:sz w:val="18"/>
                <w:szCs w:val="18"/>
                <w:shd w:val="clear" w:color="auto" w:fill="FFFFFF"/>
                <w:lang w:val="en-US"/>
              </w:rPr>
              <w:t xml:space="preserve"> </w:t>
            </w:r>
            <w:r w:rsidRPr="007B73A1">
              <w:rPr>
                <w:bCs/>
                <w:color w:val="000000"/>
                <w:sz w:val="18"/>
                <w:szCs w:val="18"/>
                <w:shd w:val="clear" w:color="auto" w:fill="FFFFFF"/>
                <w:lang w:val="en-US"/>
              </w:rPr>
              <w:t>Garry L.</w:t>
            </w:r>
            <w:r w:rsidRPr="007B73A1">
              <w:rPr>
                <w:rStyle w:val="apple-converted-space"/>
                <w:sz w:val="18"/>
                <w:szCs w:val="18"/>
                <w:shd w:val="clear" w:color="auto" w:fill="FFFFFF"/>
                <w:lang w:val="en-US"/>
              </w:rPr>
              <w:t> </w:t>
            </w:r>
          </w:p>
          <w:p w:rsidR="006C08D5" w:rsidRPr="007B73A1" w:rsidRDefault="006C08D5" w:rsidP="00FE5C41">
            <w:pPr>
              <w:rPr>
                <w:rStyle w:val="apple-converted-space"/>
                <w:sz w:val="18"/>
                <w:szCs w:val="18"/>
                <w:shd w:val="clear" w:color="auto" w:fill="FFFFFF"/>
                <w:lang w:val="en-US"/>
              </w:rPr>
            </w:pPr>
            <w:r w:rsidRPr="007B73A1">
              <w:rPr>
                <w:rStyle w:val="apple-converted-space"/>
                <w:sz w:val="18"/>
                <w:szCs w:val="18"/>
                <w:shd w:val="clear" w:color="auto" w:fill="FFFFFF"/>
              </w:rPr>
              <w:t>и</w:t>
            </w:r>
            <w:r w:rsidRPr="007B73A1">
              <w:rPr>
                <w:rStyle w:val="apple-converted-space"/>
                <w:sz w:val="18"/>
                <w:szCs w:val="18"/>
                <w:shd w:val="clear" w:color="auto" w:fill="FFFFFF"/>
                <w:lang w:val="en-US"/>
              </w:rPr>
              <w:t xml:space="preserve"> </w:t>
            </w:r>
            <w:r w:rsidRPr="007B73A1">
              <w:rPr>
                <w:rStyle w:val="apple-converted-space"/>
                <w:sz w:val="18"/>
                <w:szCs w:val="18"/>
                <w:shd w:val="clear" w:color="auto" w:fill="FFFFFF"/>
              </w:rPr>
              <w:t>др</w:t>
            </w:r>
            <w:r w:rsidRPr="007B73A1">
              <w:rPr>
                <w:rStyle w:val="apple-converted-space"/>
                <w:sz w:val="18"/>
                <w:szCs w:val="18"/>
                <w:shd w:val="clear" w:color="auto" w:fill="FFFFFF"/>
                <w:lang w:val="en-US"/>
              </w:rPr>
              <w:t>.</w:t>
            </w:r>
          </w:p>
          <w:p w:rsidR="006C08D5" w:rsidRPr="007B73A1" w:rsidRDefault="006C08D5" w:rsidP="00FE5C41">
            <w:pPr>
              <w:rPr>
                <w:bCs/>
                <w:color w:val="000000"/>
                <w:spacing w:val="6"/>
                <w:sz w:val="18"/>
                <w:szCs w:val="18"/>
                <w:shd w:val="clear" w:color="auto" w:fill="FFFFFF"/>
                <w:lang w:val="en-US"/>
              </w:rPr>
            </w:pPr>
            <w:r w:rsidRPr="007B73A1">
              <w:rPr>
                <w:rStyle w:val="apple-converted-space"/>
                <w:sz w:val="18"/>
                <w:szCs w:val="18"/>
                <w:lang w:val="en-US"/>
              </w:rPr>
              <w:t>(</w:t>
            </w:r>
            <w:r w:rsidRPr="007B73A1">
              <w:rPr>
                <w:bCs/>
                <w:color w:val="000000"/>
                <w:sz w:val="18"/>
                <w:szCs w:val="18"/>
                <w:shd w:val="clear" w:color="auto" w:fill="FFFFFF"/>
                <w:lang w:val="en-US"/>
              </w:rPr>
              <w:t>Indivior UK Limited)</w:t>
            </w:r>
          </w:p>
        </w:tc>
      </w:tr>
      <w:tr w:rsidR="006C08D5"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6C08D5" w:rsidRPr="006C08D5" w:rsidRDefault="006C08D5" w:rsidP="006C08D5">
            <w:pPr>
              <w:rPr>
                <w:sz w:val="20"/>
                <w:szCs w:val="20"/>
                <w:highlight w:val="yellow"/>
              </w:rPr>
            </w:pPr>
            <w:r w:rsidRPr="00623AD0">
              <w:rPr>
                <w:sz w:val="20"/>
                <w:szCs w:val="20"/>
                <w:highlight w:val="yellow"/>
                <w:lang w:val="uk-UA"/>
              </w:rPr>
              <w:t>2.5</w:t>
            </w:r>
            <w:r>
              <w:rPr>
                <w:sz w:val="20"/>
                <w:szCs w:val="20"/>
                <w:highlight w:val="yellow"/>
              </w:rPr>
              <w:t>57</w:t>
            </w:r>
          </w:p>
        </w:tc>
        <w:tc>
          <w:tcPr>
            <w:tcW w:w="1134" w:type="dxa"/>
            <w:tcBorders>
              <w:top w:val="single" w:sz="4" w:space="0" w:color="auto"/>
              <w:left w:val="single" w:sz="4" w:space="0" w:color="auto"/>
              <w:bottom w:val="single" w:sz="4" w:space="0" w:color="auto"/>
              <w:right w:val="single" w:sz="4" w:space="0" w:color="auto"/>
            </w:tcBorders>
          </w:tcPr>
          <w:p w:rsidR="006C08D5" w:rsidRPr="00E63BD6" w:rsidRDefault="006C08D5" w:rsidP="004F1AF2">
            <w:r>
              <w:t>США</w:t>
            </w:r>
          </w:p>
        </w:tc>
        <w:tc>
          <w:tcPr>
            <w:tcW w:w="1701" w:type="dxa"/>
            <w:tcBorders>
              <w:top w:val="single" w:sz="4" w:space="0" w:color="auto"/>
              <w:left w:val="single" w:sz="4" w:space="0" w:color="auto"/>
              <w:bottom w:val="single" w:sz="4" w:space="0" w:color="auto"/>
              <w:right w:val="single" w:sz="4" w:space="0" w:color="auto"/>
            </w:tcBorders>
          </w:tcPr>
          <w:p w:rsidR="006C08D5" w:rsidRDefault="006C08D5" w:rsidP="00E85A33">
            <w:pPr>
              <w:rPr>
                <w:bCs/>
              </w:rPr>
            </w:pPr>
            <w:r>
              <w:rPr>
                <w:bCs/>
              </w:rPr>
              <w:t>Патент</w:t>
            </w:r>
          </w:p>
          <w:p w:rsidR="006C08D5" w:rsidRPr="00401171" w:rsidRDefault="006C08D5" w:rsidP="00401171">
            <w:pPr>
              <w:rPr>
                <w:bCs/>
              </w:rPr>
            </w:pPr>
            <w:r w:rsidRPr="00401171">
              <w:rPr>
                <w:bCs/>
              </w:rPr>
              <w:t>9,687,489</w:t>
            </w:r>
          </w:p>
          <w:p w:rsidR="006C08D5" w:rsidRDefault="006C08D5" w:rsidP="00401171">
            <w:pPr>
              <w:rPr>
                <w:bCs/>
              </w:rPr>
            </w:pPr>
            <w:r>
              <w:rPr>
                <w:bCs/>
              </w:rPr>
              <w:t>27.06.17</w:t>
            </w:r>
          </w:p>
          <w:p w:rsidR="00234351" w:rsidRDefault="00234351" w:rsidP="00401171">
            <w:pPr>
              <w:rPr>
                <w:bCs/>
              </w:rPr>
            </w:pPr>
          </w:p>
          <w:p w:rsidR="00234351" w:rsidRDefault="00234351" w:rsidP="00401171">
            <w:pPr>
              <w:rPr>
                <w:bCs/>
              </w:rPr>
            </w:pPr>
            <w:r>
              <w:rPr>
                <w:bCs/>
              </w:rPr>
              <w:t>Патент</w:t>
            </w:r>
          </w:p>
          <w:p w:rsidR="00234351" w:rsidRDefault="00234351" w:rsidP="00401171">
            <w:pPr>
              <w:rPr>
                <w:bCs/>
                <w:color w:val="000000"/>
                <w:spacing w:val="6"/>
                <w:shd w:val="clear" w:color="auto" w:fill="FFFFFF"/>
              </w:rPr>
            </w:pPr>
            <w:r w:rsidRPr="002D0C1C">
              <w:rPr>
                <w:bCs/>
                <w:color w:val="000000"/>
                <w:spacing w:val="6"/>
                <w:shd w:val="clear" w:color="auto" w:fill="FFFFFF"/>
              </w:rPr>
              <w:t>9,833,457</w:t>
            </w:r>
          </w:p>
          <w:p w:rsidR="00234351" w:rsidRDefault="00234351" w:rsidP="00401171">
            <w:pPr>
              <w:rPr>
                <w:bCs/>
              </w:rPr>
            </w:pPr>
            <w:r>
              <w:rPr>
                <w:bCs/>
                <w:color w:val="000000"/>
                <w:spacing w:val="6"/>
                <w:shd w:val="clear" w:color="auto" w:fill="FFFFFF"/>
              </w:rPr>
              <w:t>05.12.17</w:t>
            </w:r>
          </w:p>
          <w:p w:rsidR="00234351" w:rsidRDefault="00234351" w:rsidP="00401171"/>
          <w:p w:rsidR="006C08D5" w:rsidRPr="00401171" w:rsidRDefault="006C08D5" w:rsidP="00E85A33">
            <w:pPr>
              <w:rPr>
                <w:bCs/>
              </w:rPr>
            </w:pPr>
          </w:p>
        </w:tc>
        <w:tc>
          <w:tcPr>
            <w:tcW w:w="3544" w:type="dxa"/>
            <w:tcBorders>
              <w:top w:val="single" w:sz="4" w:space="0" w:color="auto"/>
              <w:left w:val="single" w:sz="4" w:space="0" w:color="auto"/>
              <w:bottom w:val="single" w:sz="4" w:space="0" w:color="auto"/>
              <w:right w:val="single" w:sz="4" w:space="0" w:color="auto"/>
            </w:tcBorders>
          </w:tcPr>
          <w:p w:rsidR="006C08D5" w:rsidRDefault="006C08D5" w:rsidP="008B2F2E">
            <w:pPr>
              <w:rPr>
                <w:bCs/>
                <w:color w:val="000000"/>
                <w:spacing w:val="6"/>
                <w:shd w:val="clear" w:color="auto" w:fill="FFFFFF"/>
              </w:rPr>
            </w:pPr>
            <w:r w:rsidRPr="007B73A1">
              <w:rPr>
                <w:bCs/>
                <w:color w:val="000000"/>
                <w:spacing w:val="6"/>
                <w:shd w:val="clear" w:color="auto" w:fill="FFFFFF"/>
              </w:rPr>
              <w:lastRenderedPageBreak/>
              <w:t xml:space="preserve">Трициклические соединения в качестве модуляторов </w:t>
            </w:r>
            <w:r w:rsidRPr="007B73A1">
              <w:rPr>
                <w:bCs/>
                <w:color w:val="000000"/>
                <w:spacing w:val="6"/>
                <w:shd w:val="clear" w:color="auto" w:fill="FFFFFF"/>
                <w:lang w:val="en-US"/>
              </w:rPr>
              <w:t>TNF</w:t>
            </w:r>
            <w:r w:rsidRPr="007B73A1">
              <w:rPr>
                <w:bCs/>
                <w:color w:val="000000"/>
                <w:spacing w:val="6"/>
                <w:shd w:val="clear" w:color="auto" w:fill="FFFFFF"/>
              </w:rPr>
              <w:t>-</w:t>
            </w:r>
            <w:r w:rsidRPr="007B73A1">
              <w:rPr>
                <w:bCs/>
                <w:color w:val="000000"/>
                <w:spacing w:val="6"/>
                <w:shd w:val="clear" w:color="auto" w:fill="FFFFFF"/>
                <w:lang w:val="en-US"/>
              </w:rPr>
              <w:t>α</w:t>
            </w:r>
            <w:r w:rsidRPr="007B73A1">
              <w:rPr>
                <w:bCs/>
                <w:color w:val="000000"/>
                <w:spacing w:val="6"/>
                <w:shd w:val="clear" w:color="auto" w:fill="FFFFFF"/>
              </w:rPr>
              <w:t xml:space="preserve">. Синтез и как ингибиторы </w:t>
            </w:r>
            <w:r w:rsidRPr="007B73A1">
              <w:rPr>
                <w:bCs/>
                <w:color w:val="000000"/>
                <w:spacing w:val="6"/>
                <w:shd w:val="clear" w:color="auto" w:fill="FFFFFF"/>
                <w:lang w:val="en-US"/>
              </w:rPr>
              <w:t>PDE</w:t>
            </w:r>
            <w:r w:rsidRPr="007B73A1">
              <w:rPr>
                <w:bCs/>
                <w:color w:val="000000"/>
                <w:spacing w:val="6"/>
                <w:shd w:val="clear" w:color="auto" w:fill="FFFFFF"/>
              </w:rPr>
              <w:t>4</w:t>
            </w:r>
          </w:p>
          <w:p w:rsidR="00234351" w:rsidRPr="007B73A1" w:rsidRDefault="00234351" w:rsidP="008B2F2E">
            <w:pPr>
              <w:rPr>
                <w:bCs/>
                <w:color w:val="000000"/>
                <w:spacing w:val="6"/>
                <w:shd w:val="clear" w:color="auto" w:fill="FFFFFF"/>
              </w:rPr>
            </w:pPr>
          </w:p>
        </w:tc>
        <w:tc>
          <w:tcPr>
            <w:tcW w:w="5812" w:type="dxa"/>
            <w:tcBorders>
              <w:top w:val="single" w:sz="4" w:space="0" w:color="auto"/>
              <w:left w:val="single" w:sz="4" w:space="0" w:color="auto"/>
              <w:bottom w:val="single" w:sz="4" w:space="0" w:color="auto"/>
              <w:right w:val="single" w:sz="4" w:space="0" w:color="auto"/>
            </w:tcBorders>
          </w:tcPr>
          <w:p w:rsidR="006C08D5" w:rsidRPr="007B73A1" w:rsidRDefault="006C08D5" w:rsidP="00401171">
            <w:pPr>
              <w:spacing w:before="100" w:beforeAutospacing="1" w:after="100" w:afterAutospacing="1"/>
              <w:jc w:val="both"/>
              <w:rPr>
                <w:color w:val="000000"/>
                <w:spacing w:val="6"/>
                <w:shd w:val="clear" w:color="auto" w:fill="FFFFFF"/>
              </w:rPr>
            </w:pPr>
            <w:r w:rsidRPr="007B73A1">
              <w:rPr>
                <w:color w:val="000000"/>
                <w:spacing w:val="6"/>
                <w:shd w:val="clear" w:color="auto" w:fill="FFFFFF"/>
              </w:rPr>
              <w:t>В варианте осуществления настоящего изобретения соединение по настоящему изобретению можно вводить в комбинации с другими терапевтическими соединениями.</w:t>
            </w:r>
            <w:r>
              <w:t xml:space="preserve"> </w:t>
            </w:r>
            <w:r w:rsidRPr="007B73A1">
              <w:rPr>
                <w:color w:val="000000"/>
                <w:spacing w:val="6"/>
                <w:shd w:val="clear" w:color="auto" w:fill="FFFFFF"/>
              </w:rPr>
              <w:t>В частности, соединение по настоящему изобретению может быть выгодно использовано в комбинации с</w:t>
            </w:r>
            <w:r>
              <w:rPr>
                <w:color w:val="000000"/>
                <w:spacing w:val="6"/>
                <w:shd w:val="clear" w:color="auto" w:fill="FFFFFF"/>
              </w:rPr>
              <w:t xml:space="preserve">: </w:t>
            </w:r>
            <w:r w:rsidRPr="007B73A1">
              <w:rPr>
                <w:color w:val="000000"/>
                <w:spacing w:val="6"/>
                <w:shd w:val="clear" w:color="auto" w:fill="FFFFFF"/>
              </w:rPr>
              <w:t xml:space="preserve">xiii) урсодезоксихолевая кислота, </w:t>
            </w:r>
            <w:r w:rsidRPr="007B73A1">
              <w:rPr>
                <w:color w:val="000000"/>
                <w:spacing w:val="6"/>
                <w:shd w:val="clear" w:color="auto" w:fill="FFFFFF"/>
              </w:rPr>
              <w:lastRenderedPageBreak/>
              <w:t>Xiv) глицирризина, xv) человеческого фактора роста (HGF) или xvi) аминосалициловых кислот, таких как салазосульфапиридин, месалазин и т.п.</w:t>
            </w:r>
            <w:r>
              <w:rPr>
                <w:color w:val="000000"/>
                <w:spacing w:val="6"/>
                <w:shd w:val="clear" w:color="auto" w:fill="FFFFFF"/>
              </w:rPr>
              <w:t xml:space="preserve"> Для лечения </w:t>
            </w:r>
            <w:r w:rsidRPr="00401171">
              <w:rPr>
                <w:color w:val="000000"/>
                <w:spacing w:val="6"/>
                <w:shd w:val="clear" w:color="auto" w:fill="FFFFFF"/>
              </w:rPr>
              <w:t>включая, но не ограничиваясь этим, псориаз</w:t>
            </w:r>
            <w:r>
              <w:rPr>
                <w:color w:val="000000"/>
                <w:spacing w:val="6"/>
                <w:shd w:val="clear" w:color="auto" w:fill="FFFFFF"/>
              </w:rPr>
              <w:t>а</w:t>
            </w:r>
          </w:p>
        </w:tc>
        <w:tc>
          <w:tcPr>
            <w:tcW w:w="2268" w:type="dxa"/>
            <w:tcBorders>
              <w:top w:val="single" w:sz="4" w:space="0" w:color="auto"/>
              <w:left w:val="single" w:sz="4" w:space="0" w:color="auto"/>
              <w:bottom w:val="single" w:sz="4" w:space="0" w:color="auto"/>
              <w:right w:val="single" w:sz="4" w:space="0" w:color="auto"/>
            </w:tcBorders>
          </w:tcPr>
          <w:p w:rsidR="00B632C2" w:rsidRDefault="00D8023C" w:rsidP="00401171">
            <w:pPr>
              <w:rPr>
                <w:rStyle w:val="apple-converted-space"/>
                <w:sz w:val="18"/>
                <w:szCs w:val="18"/>
                <w:shd w:val="clear" w:color="auto" w:fill="FFFFFF"/>
                <w:lang w:val="en-US"/>
              </w:rPr>
            </w:pPr>
            <w:r w:rsidRPr="00321908">
              <w:rPr>
                <w:bCs/>
                <w:color w:val="000000"/>
                <w:sz w:val="18"/>
                <w:szCs w:val="18"/>
                <w:shd w:val="clear" w:color="auto" w:fill="FFFFFF"/>
                <w:lang w:val="en-US"/>
              </w:rPr>
              <w:lastRenderedPageBreak/>
              <w:t>Mjalli</w:t>
            </w:r>
            <w:r w:rsidR="006C08D5" w:rsidRPr="00321908">
              <w:rPr>
                <w:bCs/>
                <w:color w:val="000000"/>
                <w:sz w:val="18"/>
                <w:szCs w:val="18"/>
                <w:shd w:val="clear" w:color="auto" w:fill="FFFFFF"/>
                <w:lang w:val="en-US"/>
              </w:rPr>
              <w:t xml:space="preserve"> Adnan M. M.</w:t>
            </w:r>
            <w:r w:rsidR="006C08D5" w:rsidRPr="00321908">
              <w:rPr>
                <w:rStyle w:val="apple-converted-space"/>
                <w:sz w:val="18"/>
                <w:szCs w:val="18"/>
                <w:shd w:val="clear" w:color="auto" w:fill="FFFFFF"/>
                <w:lang w:val="en-US"/>
              </w:rPr>
              <w:t> </w:t>
            </w:r>
          </w:p>
          <w:p w:rsidR="006C08D5" w:rsidRPr="00321908" w:rsidRDefault="006C08D5" w:rsidP="00401171">
            <w:pPr>
              <w:rPr>
                <w:rStyle w:val="apple-converted-space"/>
                <w:sz w:val="18"/>
                <w:szCs w:val="18"/>
                <w:shd w:val="clear" w:color="auto" w:fill="FFFFFF"/>
                <w:lang w:val="en-US"/>
              </w:rPr>
            </w:pPr>
            <w:r w:rsidRPr="00321908">
              <w:rPr>
                <w:rStyle w:val="apple-converted-space"/>
                <w:sz w:val="18"/>
                <w:szCs w:val="18"/>
                <w:shd w:val="clear" w:color="auto" w:fill="FFFFFF"/>
                <w:lang w:val="en-US"/>
              </w:rPr>
              <w:t xml:space="preserve"> </w:t>
            </w:r>
            <w:r w:rsidRPr="00401171">
              <w:rPr>
                <w:rStyle w:val="apple-converted-space"/>
                <w:sz w:val="18"/>
                <w:szCs w:val="18"/>
                <w:shd w:val="clear" w:color="auto" w:fill="FFFFFF"/>
              </w:rPr>
              <w:t>и</w:t>
            </w:r>
            <w:r w:rsidRPr="00321908">
              <w:rPr>
                <w:rStyle w:val="apple-converted-space"/>
                <w:sz w:val="18"/>
                <w:szCs w:val="18"/>
                <w:shd w:val="clear" w:color="auto" w:fill="FFFFFF"/>
                <w:lang w:val="en-US"/>
              </w:rPr>
              <w:t xml:space="preserve"> </w:t>
            </w:r>
            <w:r w:rsidRPr="00401171">
              <w:rPr>
                <w:rStyle w:val="apple-converted-space"/>
                <w:sz w:val="18"/>
                <w:szCs w:val="18"/>
                <w:shd w:val="clear" w:color="auto" w:fill="FFFFFF"/>
              </w:rPr>
              <w:t>др</w:t>
            </w:r>
            <w:r w:rsidRPr="00321908">
              <w:rPr>
                <w:rStyle w:val="apple-converted-space"/>
                <w:sz w:val="18"/>
                <w:szCs w:val="18"/>
                <w:shd w:val="clear" w:color="auto" w:fill="FFFFFF"/>
                <w:lang w:val="en-US"/>
              </w:rPr>
              <w:t>.</w:t>
            </w:r>
          </w:p>
          <w:p w:rsidR="006C08D5" w:rsidRPr="00321908" w:rsidRDefault="006C08D5" w:rsidP="00401171">
            <w:pPr>
              <w:rPr>
                <w:bCs/>
                <w:color w:val="000000"/>
                <w:spacing w:val="6"/>
                <w:sz w:val="18"/>
                <w:szCs w:val="18"/>
                <w:shd w:val="clear" w:color="auto" w:fill="FFFFFF"/>
                <w:lang w:val="en-US"/>
              </w:rPr>
            </w:pPr>
            <w:r w:rsidRPr="00321908">
              <w:rPr>
                <w:rStyle w:val="apple-converted-space"/>
                <w:sz w:val="18"/>
                <w:szCs w:val="18"/>
                <w:shd w:val="clear" w:color="auto" w:fill="FFFFFF"/>
                <w:lang w:val="en-US"/>
              </w:rPr>
              <w:t>(</w:t>
            </w:r>
            <w:r w:rsidRPr="00321908">
              <w:rPr>
                <w:bCs/>
                <w:color w:val="000000"/>
                <w:sz w:val="18"/>
                <w:szCs w:val="18"/>
                <w:shd w:val="clear" w:color="auto" w:fill="FFFFFF"/>
                <w:lang w:val="en-US"/>
              </w:rPr>
              <w:t>vTv Therapeutics LLC)</w:t>
            </w:r>
          </w:p>
        </w:tc>
      </w:tr>
      <w:tr w:rsidR="004F1AF2" w:rsidRPr="007B73A1"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4F1AF2" w:rsidRPr="00623AD0" w:rsidRDefault="004F1AF2" w:rsidP="004F1AF2">
            <w:pPr>
              <w:rPr>
                <w:sz w:val="20"/>
                <w:szCs w:val="20"/>
                <w:highlight w:val="yellow"/>
                <w:lang w:val="uk-UA"/>
              </w:rPr>
            </w:pPr>
            <w:r w:rsidRPr="00623AD0">
              <w:rPr>
                <w:sz w:val="20"/>
                <w:szCs w:val="20"/>
                <w:highlight w:val="yellow"/>
                <w:lang w:val="uk-UA"/>
              </w:rPr>
              <w:lastRenderedPageBreak/>
              <w:t>2.5</w:t>
            </w:r>
            <w:r>
              <w:rPr>
                <w:sz w:val="20"/>
                <w:szCs w:val="20"/>
                <w:highlight w:val="yellow"/>
              </w:rPr>
              <w:t>58</w:t>
            </w:r>
          </w:p>
        </w:tc>
        <w:tc>
          <w:tcPr>
            <w:tcW w:w="1134" w:type="dxa"/>
            <w:tcBorders>
              <w:top w:val="single" w:sz="4" w:space="0" w:color="auto"/>
              <w:left w:val="single" w:sz="4" w:space="0" w:color="auto"/>
              <w:bottom w:val="single" w:sz="4" w:space="0" w:color="auto"/>
              <w:right w:val="single" w:sz="4" w:space="0" w:color="auto"/>
            </w:tcBorders>
          </w:tcPr>
          <w:p w:rsidR="004F1AF2" w:rsidRDefault="004F1AF2" w:rsidP="004F1AF2">
            <w:r>
              <w:t>Россия</w:t>
            </w:r>
          </w:p>
        </w:tc>
        <w:tc>
          <w:tcPr>
            <w:tcW w:w="1701" w:type="dxa"/>
            <w:tcBorders>
              <w:top w:val="single" w:sz="4" w:space="0" w:color="auto"/>
              <w:left w:val="single" w:sz="4" w:space="0" w:color="auto"/>
              <w:bottom w:val="single" w:sz="4" w:space="0" w:color="auto"/>
              <w:right w:val="single" w:sz="4" w:space="0" w:color="auto"/>
            </w:tcBorders>
          </w:tcPr>
          <w:p w:rsidR="004F1AF2" w:rsidRDefault="004F1AF2" w:rsidP="00E85A33">
            <w:pPr>
              <w:rPr>
                <w:bCs/>
              </w:rPr>
            </w:pPr>
            <w:r>
              <w:rPr>
                <w:bCs/>
              </w:rPr>
              <w:t>Патент</w:t>
            </w:r>
          </w:p>
          <w:p w:rsidR="004F1AF2" w:rsidRPr="004F1AF2" w:rsidRDefault="00574243" w:rsidP="004F1AF2">
            <w:pPr>
              <w:shd w:val="clear" w:color="auto" w:fill="FFFFFF"/>
              <w:textAlignment w:val="top"/>
              <w:rPr>
                <w:bCs/>
                <w:color w:val="000000" w:themeColor="text1"/>
                <w:spacing w:val="6"/>
              </w:rPr>
            </w:pPr>
            <w:hyperlink r:id="rId38" w:tgtFrame="_blank" w:tooltip="Ссылка на реестр (открывается в отдельном окне)" w:history="1">
              <w:r w:rsidR="004F1AF2" w:rsidRPr="004F1AF2">
                <w:rPr>
                  <w:rStyle w:val="ab"/>
                  <w:bCs/>
                  <w:color w:val="000000" w:themeColor="text1"/>
                  <w:spacing w:val="6"/>
                  <w:u w:val="none"/>
                </w:rPr>
                <w:t>2 623 876</w:t>
              </w:r>
            </w:hyperlink>
          </w:p>
          <w:p w:rsidR="004F1AF2" w:rsidRPr="004F1AF2" w:rsidRDefault="004F1AF2" w:rsidP="004F1AF2">
            <w:pPr>
              <w:shd w:val="clear" w:color="auto" w:fill="FFFFFF"/>
              <w:textAlignment w:val="top"/>
              <w:rPr>
                <w:bCs/>
                <w:color w:val="000000" w:themeColor="text1"/>
              </w:rPr>
            </w:pPr>
            <w:r w:rsidRPr="004F1AF2">
              <w:rPr>
                <w:bCs/>
                <w:color w:val="000000" w:themeColor="text1"/>
                <w:spacing w:val="6"/>
              </w:rPr>
              <w:t>C2</w:t>
            </w:r>
          </w:p>
          <w:p w:rsidR="004F1AF2" w:rsidRDefault="00574243" w:rsidP="00E85A33">
            <w:pPr>
              <w:rPr>
                <w:rStyle w:val="ab"/>
                <w:bCs/>
                <w:color w:val="000000" w:themeColor="text1"/>
                <w:spacing w:val="6"/>
                <w:sz w:val="20"/>
                <w:szCs w:val="20"/>
                <w:u w:val="none"/>
                <w:shd w:val="clear" w:color="auto" w:fill="FFFFFF"/>
              </w:rPr>
            </w:pPr>
            <w:hyperlink r:id="rId39" w:tgtFrame="_blank" w:tooltip="Официальная публикация в формате PDF (открывается в отдельном окне)" w:history="1">
              <w:r w:rsidR="004F1AF2" w:rsidRPr="004F1AF2">
                <w:rPr>
                  <w:rStyle w:val="ab"/>
                  <w:bCs/>
                  <w:color w:val="000000" w:themeColor="text1"/>
                  <w:spacing w:val="6"/>
                  <w:sz w:val="20"/>
                  <w:szCs w:val="20"/>
                  <w:u w:val="none"/>
                  <w:shd w:val="clear" w:color="auto" w:fill="FFFFFF"/>
                </w:rPr>
                <w:t>29.06.17</w:t>
              </w:r>
            </w:hyperlink>
          </w:p>
          <w:p w:rsidR="004C7E53" w:rsidRPr="004C7E53" w:rsidRDefault="004C7E53" w:rsidP="00E85A33">
            <w:pPr>
              <w:rPr>
                <w:rStyle w:val="ab"/>
                <w:bCs/>
                <w:color w:val="000000" w:themeColor="text1"/>
                <w:spacing w:val="6"/>
                <w:u w:val="none"/>
                <w:shd w:val="clear" w:color="auto" w:fill="FFFFFF"/>
              </w:rPr>
            </w:pPr>
            <w:r w:rsidRPr="004C7E53">
              <w:rPr>
                <w:rStyle w:val="ab"/>
                <w:bCs/>
                <w:color w:val="000000" w:themeColor="text1"/>
                <w:spacing w:val="6"/>
                <w:u w:val="none"/>
                <w:shd w:val="clear" w:color="auto" w:fill="FFFFFF"/>
              </w:rPr>
              <w:t>Заявка</w:t>
            </w:r>
          </w:p>
          <w:p w:rsidR="004C7E53" w:rsidRPr="004C7E53" w:rsidRDefault="00574243" w:rsidP="004C7E53">
            <w:pPr>
              <w:shd w:val="clear" w:color="auto" w:fill="FFFFFF"/>
              <w:textAlignment w:val="top"/>
              <w:rPr>
                <w:bCs/>
                <w:color w:val="000000" w:themeColor="text1"/>
                <w:spacing w:val="6"/>
              </w:rPr>
            </w:pPr>
            <w:hyperlink r:id="rId40" w:tgtFrame="_blank" w:tooltip="Ссылка на реестр (открывается в отдельном окне)" w:history="1">
              <w:r w:rsidR="004C7E53" w:rsidRPr="004C7E53">
                <w:rPr>
                  <w:rStyle w:val="ab"/>
                  <w:bCs/>
                  <w:color w:val="000000" w:themeColor="text1"/>
                  <w:spacing w:val="6"/>
                  <w:u w:val="none"/>
                </w:rPr>
                <w:t>2017 120 028</w:t>
              </w:r>
            </w:hyperlink>
          </w:p>
          <w:p w:rsidR="004C7E53" w:rsidRDefault="004C7E53" w:rsidP="004C7E53">
            <w:pPr>
              <w:rPr>
                <w:rStyle w:val="ab"/>
                <w:bCs/>
                <w:color w:val="000000" w:themeColor="text1"/>
                <w:spacing w:val="6"/>
                <w:sz w:val="20"/>
                <w:szCs w:val="20"/>
                <w:u w:val="none"/>
                <w:shd w:val="clear" w:color="auto" w:fill="FFFFFF"/>
              </w:rPr>
            </w:pPr>
            <w:r>
              <w:rPr>
                <w:rStyle w:val="ab"/>
                <w:bCs/>
                <w:color w:val="000000" w:themeColor="text1"/>
                <w:spacing w:val="6"/>
                <w:sz w:val="20"/>
                <w:szCs w:val="20"/>
                <w:u w:val="none"/>
                <w:shd w:val="clear" w:color="auto" w:fill="FFFFFF"/>
              </w:rPr>
              <w:t>А</w:t>
            </w:r>
          </w:p>
          <w:p w:rsidR="004C7E53" w:rsidRPr="004C7E53" w:rsidRDefault="004C7E53" w:rsidP="00E85A33">
            <w:pPr>
              <w:rPr>
                <w:bCs/>
              </w:rPr>
            </w:pPr>
            <w:r w:rsidRPr="004C7E53">
              <w:rPr>
                <w:rStyle w:val="ab"/>
                <w:color w:val="000000" w:themeColor="text1"/>
                <w:spacing w:val="6"/>
                <w:u w:val="none"/>
                <w:shd w:val="clear" w:color="auto" w:fill="FFFFFF"/>
              </w:rPr>
              <w:t>07.12.18</w:t>
            </w:r>
          </w:p>
        </w:tc>
        <w:tc>
          <w:tcPr>
            <w:tcW w:w="3544" w:type="dxa"/>
            <w:tcBorders>
              <w:top w:val="single" w:sz="4" w:space="0" w:color="auto"/>
              <w:left w:val="single" w:sz="4" w:space="0" w:color="auto"/>
              <w:bottom w:val="single" w:sz="4" w:space="0" w:color="auto"/>
              <w:right w:val="single" w:sz="4" w:space="0" w:color="auto"/>
            </w:tcBorders>
          </w:tcPr>
          <w:p w:rsidR="004F1AF2" w:rsidRPr="004F1AF2" w:rsidRDefault="004F1AF2" w:rsidP="008B2F2E">
            <w:pPr>
              <w:rPr>
                <w:bCs/>
                <w:color w:val="000000"/>
                <w:spacing w:val="6"/>
                <w:shd w:val="clear" w:color="auto" w:fill="FFFFFF"/>
              </w:rPr>
            </w:pPr>
            <w:r w:rsidRPr="004F1AF2">
              <w:rPr>
                <w:bCs/>
                <w:color w:val="000000"/>
                <w:spacing w:val="6"/>
                <w:shd w:val="clear" w:color="auto" w:fill="FFFFFF"/>
              </w:rPr>
              <w:t>Фармацевтическая компози</w:t>
            </w:r>
            <w:r w:rsidR="00485213">
              <w:rPr>
                <w:bCs/>
                <w:color w:val="000000"/>
                <w:spacing w:val="6"/>
                <w:shd w:val="clear" w:color="auto" w:fill="FFFFFF"/>
              </w:rPr>
              <w:t>-</w:t>
            </w:r>
            <w:r w:rsidRPr="004F1AF2">
              <w:rPr>
                <w:bCs/>
                <w:color w:val="000000"/>
                <w:spacing w:val="6"/>
                <w:shd w:val="clear" w:color="auto" w:fill="FFFFFF"/>
              </w:rPr>
              <w:t>ция для лечения гиперлипи</w:t>
            </w:r>
            <w:r w:rsidR="00485213">
              <w:rPr>
                <w:bCs/>
                <w:color w:val="000000"/>
                <w:spacing w:val="6"/>
                <w:shd w:val="clear" w:color="auto" w:fill="FFFFFF"/>
              </w:rPr>
              <w:t>-</w:t>
            </w:r>
            <w:r w:rsidRPr="004F1AF2">
              <w:rPr>
                <w:bCs/>
                <w:color w:val="000000"/>
                <w:spacing w:val="6"/>
                <w:shd w:val="clear" w:color="auto" w:fill="FFFFFF"/>
              </w:rPr>
              <w:t>демии</w:t>
            </w:r>
          </w:p>
        </w:tc>
        <w:tc>
          <w:tcPr>
            <w:tcW w:w="5812" w:type="dxa"/>
            <w:tcBorders>
              <w:top w:val="single" w:sz="4" w:space="0" w:color="auto"/>
              <w:left w:val="single" w:sz="4" w:space="0" w:color="auto"/>
              <w:bottom w:val="single" w:sz="4" w:space="0" w:color="auto"/>
              <w:right w:val="single" w:sz="4" w:space="0" w:color="auto"/>
            </w:tcBorders>
          </w:tcPr>
          <w:p w:rsidR="004F1AF2" w:rsidRPr="007B73A1" w:rsidRDefault="004F1AF2" w:rsidP="004C7E53">
            <w:pPr>
              <w:spacing w:before="100" w:beforeAutospacing="1" w:after="100" w:afterAutospacing="1"/>
              <w:rPr>
                <w:color w:val="000000"/>
                <w:spacing w:val="6"/>
                <w:shd w:val="clear" w:color="auto" w:fill="FFFFFF"/>
              </w:rPr>
            </w:pPr>
            <w:r>
              <w:rPr>
                <w:color w:val="000000"/>
                <w:spacing w:val="6"/>
                <w:shd w:val="clear" w:color="auto" w:fill="FFFFFF"/>
              </w:rPr>
              <w:t>Фармацевтическая композиция для лечения гипер</w:t>
            </w:r>
            <w:r w:rsidR="004C7E53" w:rsidRPr="004C7E53">
              <w:rPr>
                <w:color w:val="000000"/>
                <w:spacing w:val="6"/>
                <w:shd w:val="clear" w:color="auto" w:fill="FFFFFF"/>
              </w:rPr>
              <w:t>-</w:t>
            </w:r>
            <w:r>
              <w:rPr>
                <w:color w:val="000000"/>
                <w:spacing w:val="6"/>
                <w:shd w:val="clear" w:color="auto" w:fill="FFFFFF"/>
              </w:rPr>
              <w:t>липидемии содержит смесь глицирризинового про</w:t>
            </w:r>
            <w:r w:rsidR="004C7E53" w:rsidRPr="004C7E53">
              <w:rPr>
                <w:color w:val="000000"/>
                <w:spacing w:val="6"/>
                <w:shd w:val="clear" w:color="auto" w:fill="FFFFFF"/>
              </w:rPr>
              <w:t>-</w:t>
            </w:r>
            <w:r>
              <w:rPr>
                <w:color w:val="000000"/>
                <w:spacing w:val="6"/>
                <w:shd w:val="clear" w:color="auto" w:fill="FFFFFF"/>
              </w:rPr>
              <w:t>изводного, выбранного из глицирризиновой кисло</w:t>
            </w:r>
            <w:r w:rsidR="004C7E53" w:rsidRPr="004C7E53">
              <w:rPr>
                <w:color w:val="000000"/>
                <w:spacing w:val="6"/>
                <w:shd w:val="clear" w:color="auto" w:fill="FFFFFF"/>
              </w:rPr>
              <w:t>-</w:t>
            </w:r>
            <w:r>
              <w:rPr>
                <w:color w:val="000000"/>
                <w:spacing w:val="6"/>
                <w:shd w:val="clear" w:color="auto" w:fill="FFFFFF"/>
              </w:rPr>
              <w:t>ты и ее фармацевтически приемлемой соли, и ги</w:t>
            </w:r>
            <w:r w:rsidR="004C7E53" w:rsidRPr="004C7E53">
              <w:rPr>
                <w:color w:val="000000"/>
                <w:spacing w:val="6"/>
                <w:shd w:val="clear" w:color="auto" w:fill="FFFFFF"/>
              </w:rPr>
              <w:t>-</w:t>
            </w:r>
            <w:r>
              <w:rPr>
                <w:color w:val="000000"/>
                <w:spacing w:val="6"/>
                <w:shd w:val="clear" w:color="auto" w:fill="FFFFFF"/>
              </w:rPr>
              <w:t>полипидимического лекарственного средства-ста</w:t>
            </w:r>
            <w:r w:rsidR="004C7E53" w:rsidRPr="004C7E53">
              <w:rPr>
                <w:color w:val="000000"/>
                <w:spacing w:val="6"/>
                <w:shd w:val="clear" w:color="auto" w:fill="FFFFFF"/>
              </w:rPr>
              <w:t>-</w:t>
            </w:r>
            <w:r>
              <w:rPr>
                <w:color w:val="000000"/>
                <w:spacing w:val="6"/>
                <w:shd w:val="clear" w:color="auto" w:fill="FFFFFF"/>
              </w:rPr>
              <w:t>тина, выбранного из аторвастатина, ловастатина, розувастатина, симвастатина, правастатина, пита</w:t>
            </w:r>
            <w:r w:rsidR="004C7E53" w:rsidRPr="004C7E53">
              <w:rPr>
                <w:color w:val="000000"/>
                <w:spacing w:val="6"/>
                <w:shd w:val="clear" w:color="auto" w:fill="FFFFFF"/>
              </w:rPr>
              <w:t>-</w:t>
            </w:r>
            <w:r>
              <w:rPr>
                <w:color w:val="000000"/>
                <w:spacing w:val="6"/>
                <w:shd w:val="clear" w:color="auto" w:fill="FFFFFF"/>
              </w:rPr>
              <w:t>вастатина, флувастатина и их фармацевтически приемлемых солей или смесей, и вспомогательные вещества</w:t>
            </w:r>
          </w:p>
        </w:tc>
        <w:tc>
          <w:tcPr>
            <w:tcW w:w="2268" w:type="dxa"/>
            <w:tcBorders>
              <w:top w:val="single" w:sz="4" w:space="0" w:color="auto"/>
              <w:left w:val="single" w:sz="4" w:space="0" w:color="auto"/>
              <w:bottom w:val="single" w:sz="4" w:space="0" w:color="auto"/>
              <w:right w:val="single" w:sz="4" w:space="0" w:color="auto"/>
            </w:tcBorders>
          </w:tcPr>
          <w:p w:rsidR="004F1AF2" w:rsidRPr="004F1AF2" w:rsidRDefault="004F1AF2" w:rsidP="004F1AF2">
            <w:pPr>
              <w:rPr>
                <w:bCs/>
                <w:color w:val="000000"/>
                <w:spacing w:val="6"/>
                <w:sz w:val="20"/>
                <w:szCs w:val="20"/>
                <w:shd w:val="clear" w:color="auto" w:fill="FFFFFF"/>
              </w:rPr>
            </w:pPr>
            <w:r w:rsidRPr="004F1AF2">
              <w:rPr>
                <w:bCs/>
                <w:color w:val="000000"/>
                <w:spacing w:val="6"/>
                <w:sz w:val="20"/>
                <w:szCs w:val="20"/>
                <w:shd w:val="clear" w:color="auto" w:fill="FFFFFF"/>
              </w:rPr>
              <w:t xml:space="preserve">Диковский А. В. </w:t>
            </w:r>
          </w:p>
          <w:p w:rsidR="004F1AF2" w:rsidRPr="004C7E53" w:rsidRDefault="004C7E53" w:rsidP="004F1AF2">
            <w:pPr>
              <w:rPr>
                <w:bCs/>
                <w:color w:val="000000"/>
                <w:sz w:val="18"/>
                <w:szCs w:val="18"/>
                <w:shd w:val="clear" w:color="auto" w:fill="FFFFFF"/>
              </w:rPr>
            </w:pPr>
            <w:r w:rsidRPr="004C7E53">
              <w:rPr>
                <w:bCs/>
                <w:color w:val="000000"/>
                <w:spacing w:val="6"/>
                <w:sz w:val="20"/>
                <w:szCs w:val="20"/>
                <w:shd w:val="clear" w:color="auto" w:fill="FFFFFF"/>
              </w:rPr>
              <w:t>Закирова</w:t>
            </w:r>
            <w:r w:rsidRPr="00657EE3">
              <w:rPr>
                <w:bCs/>
                <w:color w:val="000000"/>
                <w:spacing w:val="6"/>
                <w:sz w:val="20"/>
                <w:szCs w:val="20"/>
                <w:shd w:val="clear" w:color="auto" w:fill="FFFFFF"/>
              </w:rPr>
              <w:t xml:space="preserve"> </w:t>
            </w:r>
            <w:r>
              <w:rPr>
                <w:bCs/>
                <w:color w:val="000000"/>
                <w:spacing w:val="6"/>
                <w:sz w:val="20"/>
                <w:szCs w:val="20"/>
                <w:shd w:val="clear" w:color="auto" w:fill="FFFFFF"/>
                <w:lang w:val="en-US"/>
              </w:rPr>
              <w:t>C</w:t>
            </w:r>
            <w:r>
              <w:rPr>
                <w:bCs/>
                <w:color w:val="000000"/>
                <w:spacing w:val="6"/>
                <w:sz w:val="20"/>
                <w:szCs w:val="20"/>
                <w:shd w:val="clear" w:color="auto" w:fill="FFFFFF"/>
              </w:rPr>
              <w:t>.А.</w:t>
            </w:r>
          </w:p>
        </w:tc>
      </w:tr>
      <w:tr w:rsidR="00321908"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21908" w:rsidRPr="00F32F62" w:rsidRDefault="00F32F62" w:rsidP="004F1AF2">
            <w:pPr>
              <w:rPr>
                <w:sz w:val="20"/>
                <w:szCs w:val="20"/>
                <w:highlight w:val="yellow"/>
                <w:lang w:val="en-US"/>
              </w:rPr>
            </w:pPr>
            <w:r w:rsidRPr="00623AD0">
              <w:rPr>
                <w:sz w:val="20"/>
                <w:szCs w:val="20"/>
                <w:highlight w:val="yellow"/>
                <w:lang w:val="uk-UA"/>
              </w:rPr>
              <w:t>2.5</w:t>
            </w:r>
            <w:r>
              <w:rPr>
                <w:sz w:val="20"/>
                <w:szCs w:val="20"/>
                <w:highlight w:val="yellow"/>
              </w:rPr>
              <w:t>5</w:t>
            </w:r>
            <w:r>
              <w:rPr>
                <w:sz w:val="20"/>
                <w:szCs w:val="20"/>
                <w:highlight w:val="yellow"/>
                <w:lang w:val="en-US"/>
              </w:rPr>
              <w:t>9</w:t>
            </w:r>
          </w:p>
        </w:tc>
        <w:tc>
          <w:tcPr>
            <w:tcW w:w="1134" w:type="dxa"/>
            <w:tcBorders>
              <w:top w:val="single" w:sz="4" w:space="0" w:color="auto"/>
              <w:left w:val="single" w:sz="4" w:space="0" w:color="auto"/>
              <w:bottom w:val="single" w:sz="4" w:space="0" w:color="auto"/>
              <w:right w:val="single" w:sz="4" w:space="0" w:color="auto"/>
            </w:tcBorders>
          </w:tcPr>
          <w:p w:rsidR="00321908" w:rsidRPr="004D5A76" w:rsidRDefault="004D5A76" w:rsidP="004F1AF2">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321908" w:rsidRDefault="004D5A76" w:rsidP="00E85A33">
            <w:pPr>
              <w:rPr>
                <w:bCs/>
              </w:rPr>
            </w:pPr>
            <w:r>
              <w:rPr>
                <w:bCs/>
              </w:rPr>
              <w:t>Заявка</w:t>
            </w:r>
          </w:p>
          <w:p w:rsidR="004D5A76" w:rsidRPr="004D5A76" w:rsidRDefault="004D5A76" w:rsidP="00E85A33">
            <w:pPr>
              <w:rPr>
                <w:bCs/>
                <w:color w:val="000000"/>
                <w:shd w:val="clear" w:color="auto" w:fill="FFFFFF"/>
              </w:rPr>
            </w:pPr>
            <w:r w:rsidRPr="004D5A76">
              <w:rPr>
                <w:bCs/>
                <w:color w:val="000000"/>
                <w:shd w:val="clear" w:color="auto" w:fill="FFFFFF"/>
              </w:rPr>
              <w:t>20170183386</w:t>
            </w:r>
          </w:p>
          <w:p w:rsidR="004D5A76" w:rsidRPr="004D5A76" w:rsidRDefault="004D5A76" w:rsidP="00E85A33">
            <w:pPr>
              <w:rPr>
                <w:bCs/>
                <w:color w:val="000000"/>
                <w:shd w:val="clear" w:color="auto" w:fill="FFFFFF"/>
              </w:rPr>
            </w:pPr>
            <w:r w:rsidRPr="004D5A76">
              <w:rPr>
                <w:bCs/>
                <w:color w:val="000000"/>
                <w:shd w:val="clear" w:color="auto" w:fill="FFFFFF"/>
              </w:rPr>
              <w:t>А1</w:t>
            </w:r>
          </w:p>
          <w:p w:rsidR="004D5A76" w:rsidRPr="004D5A76" w:rsidRDefault="004D5A76" w:rsidP="00E85A33">
            <w:pPr>
              <w:rPr>
                <w:bCs/>
              </w:rPr>
            </w:pPr>
            <w:r w:rsidRPr="004D5A76">
              <w:rPr>
                <w:bCs/>
                <w:color w:val="000000"/>
                <w:shd w:val="clear" w:color="auto" w:fill="FFFFFF"/>
              </w:rPr>
              <w:t>29.04.17</w:t>
            </w:r>
          </w:p>
          <w:p w:rsidR="004D5A76" w:rsidRDefault="004D5A76" w:rsidP="00E85A33">
            <w:pPr>
              <w:rPr>
                <w:bCs/>
              </w:rPr>
            </w:pPr>
          </w:p>
        </w:tc>
        <w:tc>
          <w:tcPr>
            <w:tcW w:w="3544" w:type="dxa"/>
            <w:tcBorders>
              <w:top w:val="single" w:sz="4" w:space="0" w:color="auto"/>
              <w:left w:val="single" w:sz="4" w:space="0" w:color="auto"/>
              <w:bottom w:val="single" w:sz="4" w:space="0" w:color="auto"/>
              <w:right w:val="single" w:sz="4" w:space="0" w:color="auto"/>
            </w:tcBorders>
          </w:tcPr>
          <w:p w:rsidR="00321908" w:rsidRPr="004F1AF2" w:rsidRDefault="004D5A76" w:rsidP="00F32F62">
            <w:pPr>
              <w:rPr>
                <w:bCs/>
                <w:color w:val="000000"/>
                <w:spacing w:val="6"/>
                <w:shd w:val="clear" w:color="auto" w:fill="FFFFFF"/>
              </w:rPr>
            </w:pPr>
            <w:r w:rsidRPr="004D5A76">
              <w:rPr>
                <w:bCs/>
                <w:color w:val="000000"/>
                <w:spacing w:val="6"/>
                <w:shd w:val="clear" w:color="auto" w:fill="FFFFFF"/>
              </w:rPr>
              <w:t>П</w:t>
            </w:r>
            <w:r w:rsidR="00F32F62">
              <w:rPr>
                <w:bCs/>
                <w:color w:val="000000"/>
                <w:spacing w:val="6"/>
                <w:shd w:val="clear" w:color="auto" w:fill="FFFFFF"/>
              </w:rPr>
              <w:t>ептиды и</w:t>
            </w:r>
            <w:r w:rsidRPr="004D5A76">
              <w:rPr>
                <w:bCs/>
                <w:color w:val="000000"/>
                <w:spacing w:val="6"/>
                <w:shd w:val="clear" w:color="auto" w:fill="FFFFFF"/>
              </w:rPr>
              <w:t xml:space="preserve"> </w:t>
            </w:r>
            <w:r>
              <w:rPr>
                <w:bCs/>
                <w:color w:val="000000"/>
                <w:spacing w:val="6"/>
                <w:shd w:val="clear" w:color="auto" w:fill="FFFFFF"/>
              </w:rPr>
              <w:t>их применение</w:t>
            </w:r>
          </w:p>
        </w:tc>
        <w:tc>
          <w:tcPr>
            <w:tcW w:w="5812" w:type="dxa"/>
            <w:tcBorders>
              <w:top w:val="single" w:sz="4" w:space="0" w:color="auto"/>
              <w:left w:val="single" w:sz="4" w:space="0" w:color="auto"/>
              <w:bottom w:val="single" w:sz="4" w:space="0" w:color="auto"/>
              <w:right w:val="single" w:sz="4" w:space="0" w:color="auto"/>
            </w:tcBorders>
          </w:tcPr>
          <w:p w:rsidR="00321908" w:rsidRDefault="004D5A76" w:rsidP="004D5A76">
            <w:pPr>
              <w:spacing w:before="100" w:beforeAutospacing="1" w:after="100" w:afterAutospacing="1"/>
              <w:rPr>
                <w:color w:val="000000"/>
                <w:spacing w:val="6"/>
                <w:shd w:val="clear" w:color="auto" w:fill="FFFFFF"/>
              </w:rPr>
            </w:pPr>
            <w:r w:rsidRPr="004D5A76">
              <w:rPr>
                <w:color w:val="000000"/>
                <w:spacing w:val="6"/>
                <w:shd w:val="clear" w:color="auto" w:fill="FFFFFF"/>
              </w:rPr>
              <w:t>[0136]</w:t>
            </w:r>
            <w:r>
              <w:t xml:space="preserve"> </w:t>
            </w:r>
            <w:r w:rsidRPr="004D5A76">
              <w:rPr>
                <w:color w:val="000000"/>
                <w:spacing w:val="6"/>
                <w:shd w:val="clear" w:color="auto" w:fill="FFFFFF"/>
              </w:rPr>
              <w:t>Примеры активаторов ферментов включают коэнзим A, Q10 (убихинон), глицирризин, бербе</w:t>
            </w:r>
            <w:r>
              <w:rPr>
                <w:color w:val="000000"/>
                <w:spacing w:val="6"/>
                <w:shd w:val="clear" w:color="auto" w:fill="FFFFFF"/>
              </w:rPr>
              <w:t>-</w:t>
            </w:r>
            <w:r w:rsidRPr="004D5A76">
              <w:rPr>
                <w:color w:val="000000"/>
                <w:spacing w:val="6"/>
                <w:shd w:val="clear" w:color="auto" w:fill="FFFFFF"/>
              </w:rPr>
              <w:t>рин, хризин</w:t>
            </w:r>
            <w:r>
              <w:rPr>
                <w:color w:val="000000"/>
                <w:spacing w:val="6"/>
                <w:shd w:val="clear" w:color="auto" w:fill="FFFFFF"/>
              </w:rPr>
              <w:t xml:space="preserve">. </w:t>
            </w:r>
            <w:r w:rsidRPr="004D5A76">
              <w:rPr>
                <w:color w:val="000000"/>
                <w:spacing w:val="6"/>
                <w:shd w:val="clear" w:color="auto" w:fill="FFFFFF"/>
              </w:rPr>
              <w:t>Примеры ингибиторов ферментов вк</w:t>
            </w:r>
            <w:r>
              <w:rPr>
                <w:color w:val="000000"/>
                <w:spacing w:val="6"/>
                <w:shd w:val="clear" w:color="auto" w:fill="FFFFFF"/>
              </w:rPr>
              <w:t>-</w:t>
            </w:r>
            <w:r w:rsidRPr="004D5A76">
              <w:rPr>
                <w:color w:val="000000"/>
                <w:spacing w:val="6"/>
                <w:shd w:val="clear" w:color="auto" w:fill="FFFFFF"/>
              </w:rPr>
              <w:t>лючают ингибиторы трипсина, ингибиторы Боун</w:t>
            </w:r>
            <w:r>
              <w:rPr>
                <w:color w:val="000000"/>
                <w:spacing w:val="6"/>
                <w:shd w:val="clear" w:color="auto" w:fill="FFFFFF"/>
              </w:rPr>
              <w:t>-</w:t>
            </w:r>
            <w:r w:rsidRPr="004D5A76">
              <w:rPr>
                <w:color w:val="000000"/>
                <w:spacing w:val="6"/>
                <w:shd w:val="clear" w:color="auto" w:fill="FFFFFF"/>
              </w:rPr>
              <w:t>мана Бирка, ингибиторы химотрипсина, ботани</w:t>
            </w:r>
            <w:r>
              <w:rPr>
                <w:color w:val="000000"/>
                <w:spacing w:val="6"/>
                <w:shd w:val="clear" w:color="auto" w:fill="FFFFFF"/>
              </w:rPr>
              <w:t>-</w:t>
            </w:r>
            <w:r w:rsidRPr="004D5A76">
              <w:rPr>
                <w:color w:val="000000"/>
                <w:spacing w:val="6"/>
                <w:shd w:val="clear" w:color="auto" w:fill="FFFFFF"/>
              </w:rPr>
              <w:t>ческие экстр</w:t>
            </w:r>
            <w:r>
              <w:rPr>
                <w:color w:val="000000"/>
                <w:spacing w:val="6"/>
                <w:shd w:val="clear" w:color="auto" w:fill="FFFFFF"/>
              </w:rPr>
              <w:t>акты, флавоноиды, кверцетин-хал</w:t>
            </w:r>
            <w:r w:rsidRPr="004D5A76">
              <w:rPr>
                <w:color w:val="000000"/>
                <w:spacing w:val="6"/>
                <w:shd w:val="clear" w:color="auto" w:fill="FFFFFF"/>
              </w:rPr>
              <w:t>кон</w:t>
            </w:r>
            <w:r>
              <w:rPr>
                <w:color w:val="000000"/>
                <w:spacing w:val="6"/>
                <w:shd w:val="clear" w:color="auto" w:fill="FFFFFF"/>
              </w:rPr>
              <w:t>.</w:t>
            </w:r>
            <w:r w:rsidRPr="004D5A76">
              <w:rPr>
                <w:color w:val="000000"/>
                <w:spacing w:val="6"/>
                <w:shd w:val="clear" w:color="auto" w:fill="FFFFFF"/>
              </w:rPr>
              <w:t xml:space="preserve"> Было обнаружено, что биоактивные пептиды, вк</w:t>
            </w:r>
            <w:r>
              <w:rPr>
                <w:color w:val="000000"/>
                <w:spacing w:val="6"/>
                <w:shd w:val="clear" w:color="auto" w:fill="FFFFFF"/>
              </w:rPr>
              <w:t>-</w:t>
            </w:r>
            <w:r w:rsidRPr="004D5A76">
              <w:rPr>
                <w:color w:val="000000"/>
                <w:spacing w:val="6"/>
                <w:shd w:val="clear" w:color="auto" w:fill="FFFFFF"/>
              </w:rPr>
              <w:t>люченные в состав, обладают противовоспалите</w:t>
            </w:r>
            <w:r>
              <w:rPr>
                <w:color w:val="000000"/>
                <w:spacing w:val="6"/>
                <w:shd w:val="clear" w:color="auto" w:fill="FFFFFF"/>
              </w:rPr>
              <w:t>-</w:t>
            </w:r>
            <w:r w:rsidRPr="004D5A76">
              <w:rPr>
                <w:color w:val="000000"/>
                <w:spacing w:val="6"/>
                <w:shd w:val="clear" w:color="auto" w:fill="FFFFFF"/>
              </w:rPr>
              <w:t>льными, способствующими развитию транспорта глюкозы и способс</w:t>
            </w:r>
            <w:r>
              <w:rPr>
                <w:color w:val="000000"/>
                <w:spacing w:val="6"/>
                <w:shd w:val="clear" w:color="auto" w:fill="FFFFFF"/>
              </w:rPr>
              <w:t>твующими росту клеточного роста</w:t>
            </w:r>
          </w:p>
        </w:tc>
        <w:tc>
          <w:tcPr>
            <w:tcW w:w="2268" w:type="dxa"/>
            <w:tcBorders>
              <w:top w:val="single" w:sz="4" w:space="0" w:color="auto"/>
              <w:left w:val="single" w:sz="4" w:space="0" w:color="auto"/>
              <w:bottom w:val="single" w:sz="4" w:space="0" w:color="auto"/>
              <w:right w:val="single" w:sz="4" w:space="0" w:color="auto"/>
            </w:tcBorders>
          </w:tcPr>
          <w:p w:rsidR="00770AC1" w:rsidRPr="00F32F62" w:rsidRDefault="00770AC1" w:rsidP="00770AC1">
            <w:pPr>
              <w:rPr>
                <w:sz w:val="18"/>
                <w:szCs w:val="18"/>
                <w:lang w:val="en-US"/>
              </w:rPr>
            </w:pPr>
            <w:r w:rsidRPr="00F32F62">
              <w:rPr>
                <w:bCs/>
                <w:sz w:val="18"/>
                <w:szCs w:val="18"/>
                <w:lang w:val="en-US"/>
              </w:rPr>
              <w:t>K</w:t>
            </w:r>
            <w:r w:rsidR="00F32F62" w:rsidRPr="00F32F62">
              <w:rPr>
                <w:bCs/>
                <w:sz w:val="18"/>
                <w:szCs w:val="18"/>
                <w:lang w:val="en-US"/>
              </w:rPr>
              <w:t>haldi</w:t>
            </w:r>
            <w:r w:rsidRPr="00F32F62">
              <w:rPr>
                <w:bCs/>
                <w:sz w:val="18"/>
                <w:szCs w:val="18"/>
                <w:lang w:val="en-US"/>
              </w:rPr>
              <w:t xml:space="preserve">  Nora</w:t>
            </w:r>
            <w:r w:rsidRPr="00F32F62">
              <w:rPr>
                <w:sz w:val="18"/>
                <w:szCs w:val="18"/>
                <w:lang w:val="en-US"/>
              </w:rPr>
              <w:t xml:space="preserve"> </w:t>
            </w:r>
          </w:p>
          <w:p w:rsidR="00770AC1" w:rsidRPr="00F32F62" w:rsidRDefault="00770AC1" w:rsidP="00770AC1">
            <w:pPr>
              <w:rPr>
                <w:sz w:val="18"/>
                <w:szCs w:val="18"/>
                <w:lang w:val="en-US"/>
              </w:rPr>
            </w:pPr>
            <w:r w:rsidRPr="00F32F62">
              <w:rPr>
                <w:sz w:val="18"/>
                <w:szCs w:val="18"/>
              </w:rPr>
              <w:t>и</w:t>
            </w:r>
            <w:r w:rsidRPr="00F32F62">
              <w:rPr>
                <w:sz w:val="18"/>
                <w:szCs w:val="18"/>
                <w:lang w:val="en-US"/>
              </w:rPr>
              <w:t xml:space="preserve"> </w:t>
            </w:r>
            <w:r w:rsidRPr="00F32F62">
              <w:rPr>
                <w:sz w:val="18"/>
                <w:szCs w:val="18"/>
              </w:rPr>
              <w:t>др</w:t>
            </w:r>
            <w:r w:rsidRPr="00F32F62">
              <w:rPr>
                <w:sz w:val="18"/>
                <w:szCs w:val="18"/>
                <w:lang w:val="en-US"/>
              </w:rPr>
              <w:t>.</w:t>
            </w:r>
          </w:p>
          <w:p w:rsidR="00770AC1" w:rsidRPr="00CE726B" w:rsidRDefault="00770AC1" w:rsidP="00770AC1">
            <w:pPr>
              <w:rPr>
                <w:sz w:val="18"/>
                <w:szCs w:val="18"/>
                <w:lang w:val="en-US"/>
              </w:rPr>
            </w:pPr>
            <w:r w:rsidRPr="00F32F62">
              <w:rPr>
                <w:sz w:val="18"/>
                <w:szCs w:val="18"/>
                <w:lang w:val="en-US"/>
              </w:rPr>
              <w:t>(</w:t>
            </w:r>
            <w:r w:rsidRPr="00F32F62">
              <w:rPr>
                <w:bCs/>
                <w:color w:val="000000"/>
                <w:sz w:val="18"/>
                <w:szCs w:val="18"/>
                <w:shd w:val="clear" w:color="auto" w:fill="FFFFFF"/>
                <w:lang w:val="en-US"/>
              </w:rPr>
              <w:t>N</w:t>
            </w:r>
            <w:r w:rsidR="00F32F62" w:rsidRPr="00F32F62">
              <w:rPr>
                <w:bCs/>
                <w:color w:val="000000"/>
                <w:sz w:val="18"/>
                <w:szCs w:val="18"/>
                <w:shd w:val="clear" w:color="auto" w:fill="FFFFFF"/>
                <w:lang w:val="en-US"/>
              </w:rPr>
              <w:t>uritas</w:t>
            </w:r>
            <w:r w:rsidRPr="00F32F62">
              <w:rPr>
                <w:bCs/>
                <w:color w:val="000000"/>
                <w:sz w:val="18"/>
                <w:szCs w:val="18"/>
                <w:shd w:val="clear" w:color="auto" w:fill="FFFFFF"/>
                <w:lang w:val="en-US"/>
              </w:rPr>
              <w:t xml:space="preserve"> L</w:t>
            </w:r>
            <w:r w:rsidR="00F32F62" w:rsidRPr="00F32F62">
              <w:rPr>
                <w:bCs/>
                <w:color w:val="000000"/>
                <w:sz w:val="18"/>
                <w:szCs w:val="18"/>
                <w:shd w:val="clear" w:color="auto" w:fill="FFFFFF"/>
                <w:lang w:val="en-US"/>
              </w:rPr>
              <w:t>imited</w:t>
            </w:r>
            <w:r w:rsidRPr="00CE726B">
              <w:rPr>
                <w:bCs/>
                <w:color w:val="000000"/>
                <w:sz w:val="18"/>
                <w:szCs w:val="18"/>
                <w:shd w:val="clear" w:color="auto" w:fill="FFFFFF"/>
                <w:lang w:val="en-US"/>
              </w:rPr>
              <w:t>)</w:t>
            </w:r>
          </w:p>
          <w:p w:rsidR="00321908" w:rsidRPr="00770AC1" w:rsidRDefault="00321908" w:rsidP="004F1AF2">
            <w:pPr>
              <w:rPr>
                <w:bCs/>
                <w:color w:val="000000"/>
                <w:spacing w:val="6"/>
                <w:sz w:val="20"/>
                <w:szCs w:val="20"/>
                <w:shd w:val="clear" w:color="auto" w:fill="FFFFFF"/>
                <w:lang w:val="en-US"/>
              </w:rPr>
            </w:pPr>
          </w:p>
        </w:tc>
      </w:tr>
      <w:tr w:rsidR="00321908"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21908" w:rsidRPr="00F32F62" w:rsidRDefault="00AA5FC3" w:rsidP="00F32F62">
            <w:pPr>
              <w:rPr>
                <w:sz w:val="20"/>
                <w:szCs w:val="20"/>
                <w:highlight w:val="yellow"/>
                <w:lang w:val="en-US"/>
              </w:rPr>
            </w:pPr>
            <w:r w:rsidRPr="00623AD0">
              <w:rPr>
                <w:sz w:val="20"/>
                <w:szCs w:val="20"/>
                <w:highlight w:val="yellow"/>
                <w:lang w:val="uk-UA"/>
              </w:rPr>
              <w:t>2.5</w:t>
            </w:r>
            <w:r w:rsidR="00F32F62">
              <w:rPr>
                <w:sz w:val="20"/>
                <w:szCs w:val="20"/>
                <w:highlight w:val="yellow"/>
                <w:lang w:val="en-US"/>
              </w:rPr>
              <w:t>60</w:t>
            </w:r>
          </w:p>
        </w:tc>
        <w:tc>
          <w:tcPr>
            <w:tcW w:w="1134" w:type="dxa"/>
            <w:tcBorders>
              <w:top w:val="single" w:sz="4" w:space="0" w:color="auto"/>
              <w:left w:val="single" w:sz="4" w:space="0" w:color="auto"/>
              <w:bottom w:val="single" w:sz="4" w:space="0" w:color="auto"/>
              <w:right w:val="single" w:sz="4" w:space="0" w:color="auto"/>
            </w:tcBorders>
          </w:tcPr>
          <w:p w:rsidR="00321908" w:rsidRDefault="00321908" w:rsidP="004F1AF2">
            <w:r>
              <w:t>США</w:t>
            </w:r>
          </w:p>
        </w:tc>
        <w:tc>
          <w:tcPr>
            <w:tcW w:w="1701" w:type="dxa"/>
            <w:tcBorders>
              <w:top w:val="single" w:sz="4" w:space="0" w:color="auto"/>
              <w:left w:val="single" w:sz="4" w:space="0" w:color="auto"/>
              <w:bottom w:val="single" w:sz="4" w:space="0" w:color="auto"/>
              <w:right w:val="single" w:sz="4" w:space="0" w:color="auto"/>
            </w:tcBorders>
          </w:tcPr>
          <w:p w:rsidR="00321908" w:rsidRDefault="00321908" w:rsidP="00E85A33">
            <w:pPr>
              <w:rPr>
                <w:bCs/>
              </w:rPr>
            </w:pPr>
            <w:r>
              <w:rPr>
                <w:bCs/>
              </w:rPr>
              <w:t>Патент</w:t>
            </w:r>
          </w:p>
          <w:p w:rsidR="00321908" w:rsidRPr="00321908" w:rsidRDefault="00321908" w:rsidP="00321908">
            <w:r w:rsidRPr="00321908">
              <w:rPr>
                <w:bCs/>
              </w:rPr>
              <w:t>9,693,968</w:t>
            </w:r>
          </w:p>
          <w:p w:rsidR="00321908" w:rsidRDefault="00321908" w:rsidP="00E85A33">
            <w:pPr>
              <w:rPr>
                <w:bCs/>
              </w:rPr>
            </w:pPr>
            <w:r>
              <w:rPr>
                <w:bCs/>
              </w:rPr>
              <w:t>04.07.17</w:t>
            </w:r>
          </w:p>
        </w:tc>
        <w:tc>
          <w:tcPr>
            <w:tcW w:w="3544" w:type="dxa"/>
            <w:tcBorders>
              <w:top w:val="single" w:sz="4" w:space="0" w:color="auto"/>
              <w:left w:val="single" w:sz="4" w:space="0" w:color="auto"/>
              <w:bottom w:val="single" w:sz="4" w:space="0" w:color="auto"/>
              <w:right w:val="single" w:sz="4" w:space="0" w:color="auto"/>
            </w:tcBorders>
          </w:tcPr>
          <w:p w:rsidR="00321908" w:rsidRPr="004F1AF2" w:rsidRDefault="00321908" w:rsidP="008B2F2E">
            <w:pPr>
              <w:rPr>
                <w:bCs/>
                <w:color w:val="000000"/>
                <w:spacing w:val="6"/>
                <w:shd w:val="clear" w:color="auto" w:fill="FFFFFF"/>
              </w:rPr>
            </w:pPr>
            <w:r w:rsidRPr="00321908">
              <w:rPr>
                <w:bCs/>
                <w:color w:val="000000"/>
                <w:spacing w:val="6"/>
                <w:shd w:val="clear" w:color="auto" w:fill="FFFFFF"/>
              </w:rPr>
              <w:t>Холестосомные везикулы для включения молекул в хиломикроны</w:t>
            </w:r>
          </w:p>
        </w:tc>
        <w:tc>
          <w:tcPr>
            <w:tcW w:w="5812" w:type="dxa"/>
            <w:tcBorders>
              <w:top w:val="single" w:sz="4" w:space="0" w:color="auto"/>
              <w:left w:val="single" w:sz="4" w:space="0" w:color="auto"/>
              <w:bottom w:val="single" w:sz="4" w:space="0" w:color="auto"/>
              <w:right w:val="single" w:sz="4" w:space="0" w:color="auto"/>
            </w:tcBorders>
          </w:tcPr>
          <w:p w:rsidR="00321908" w:rsidRDefault="00321908" w:rsidP="00F32F62">
            <w:pPr>
              <w:spacing w:before="100" w:beforeAutospacing="1" w:after="100" w:afterAutospacing="1"/>
              <w:jc w:val="both"/>
              <w:rPr>
                <w:color w:val="000000"/>
                <w:spacing w:val="6"/>
                <w:shd w:val="clear" w:color="auto" w:fill="FFFFFF"/>
              </w:rPr>
            </w:pPr>
            <w:r w:rsidRPr="00321908">
              <w:rPr>
                <w:color w:val="000000"/>
                <w:spacing w:val="6"/>
                <w:shd w:val="clear" w:color="auto" w:fill="FFFFFF"/>
              </w:rPr>
              <w:t>В соответствии с настоящим изобретением новые загруженные грузы холестосомы в соответствии с настоящим изобретением способны осаждать активные молекулы внутри клеток пациента или субъекта и осуществлять терапию или диагностику пациента или субъекта.</w:t>
            </w:r>
            <w:r>
              <w:t xml:space="preserve"> </w:t>
            </w:r>
            <w:r w:rsidRPr="00321908">
              <w:rPr>
                <w:color w:val="000000"/>
                <w:spacing w:val="6"/>
                <w:shd w:val="clear" w:color="auto" w:fill="FFFFFF"/>
              </w:rPr>
              <w:t xml:space="preserve">Термин «освобождающий агент тормозного гормона Ileal» используется для описания питательного вещества, которое </w:t>
            </w:r>
            <w:r w:rsidRPr="00321908">
              <w:rPr>
                <w:color w:val="000000"/>
                <w:spacing w:val="6"/>
                <w:shd w:val="clear" w:color="auto" w:fill="FFFFFF"/>
              </w:rPr>
              <w:lastRenderedPageBreak/>
              <w:t>модулирует гормоны в подвздошной кишке.</w:t>
            </w:r>
            <w:r>
              <w:t xml:space="preserve"> </w:t>
            </w:r>
            <w:r>
              <w:rPr>
                <w:color w:val="000000"/>
                <w:spacing w:val="6"/>
                <w:shd w:val="clear" w:color="auto" w:fill="FFFFFF"/>
              </w:rPr>
              <w:t>З</w:t>
            </w:r>
            <w:r w:rsidRPr="00321908">
              <w:rPr>
                <w:color w:val="000000"/>
                <w:spacing w:val="6"/>
                <w:shd w:val="clear" w:color="auto" w:fill="FFFFFF"/>
              </w:rPr>
              <w:t xml:space="preserve">аменители натурального сахара </w:t>
            </w:r>
            <w:r>
              <w:rPr>
                <w:color w:val="000000"/>
                <w:spacing w:val="6"/>
                <w:shd w:val="clear" w:color="auto" w:fill="FFFFFF"/>
              </w:rPr>
              <w:t>б</w:t>
            </w:r>
            <w:r w:rsidRPr="00321908">
              <w:rPr>
                <w:color w:val="000000"/>
                <w:spacing w:val="6"/>
                <w:shd w:val="clear" w:color="auto" w:fill="FFFFFF"/>
              </w:rPr>
              <w:t>рццеин</w:t>
            </w:r>
            <w:r w:rsidR="00F32F62" w:rsidRPr="00F32F62">
              <w:rPr>
                <w:color w:val="000000"/>
                <w:spacing w:val="6"/>
                <w:shd w:val="clear" w:color="auto" w:fill="FFFFFF"/>
              </w:rPr>
              <w:t>,</w:t>
            </w:r>
            <w:r w:rsidRPr="00321908">
              <w:rPr>
                <w:color w:val="000000"/>
                <w:spacing w:val="6"/>
                <w:shd w:val="clear" w:color="auto" w:fill="FFFFFF"/>
              </w:rPr>
              <w:t xml:space="preserve"> </w:t>
            </w:r>
            <w:r>
              <w:rPr>
                <w:color w:val="000000"/>
                <w:spacing w:val="6"/>
                <w:shd w:val="clear" w:color="auto" w:fill="FFFFFF"/>
              </w:rPr>
              <w:t>к</w:t>
            </w:r>
            <w:r w:rsidRPr="00321908">
              <w:rPr>
                <w:color w:val="000000"/>
                <w:spacing w:val="6"/>
                <w:shd w:val="clear" w:color="auto" w:fill="FFFFFF"/>
              </w:rPr>
              <w:t>уркулин, эритрит, фруктоз</w:t>
            </w:r>
            <w:r>
              <w:rPr>
                <w:color w:val="000000"/>
                <w:spacing w:val="6"/>
                <w:shd w:val="clear" w:color="auto" w:fill="FFFFFF"/>
              </w:rPr>
              <w:t xml:space="preserve">а, глицирризин, </w:t>
            </w:r>
            <w:r w:rsidRPr="00321908">
              <w:rPr>
                <w:color w:val="000000"/>
                <w:spacing w:val="6"/>
                <w:shd w:val="clear" w:color="auto" w:fill="FFFFFF"/>
              </w:rPr>
              <w:t xml:space="preserve"> глицерин, гид</w:t>
            </w:r>
            <w:r>
              <w:rPr>
                <w:color w:val="000000"/>
                <w:spacing w:val="6"/>
                <w:shd w:val="clear" w:color="auto" w:fill="FFFFFF"/>
              </w:rPr>
              <w:t>рированные гидролизаты крахмала и т.п.</w:t>
            </w:r>
          </w:p>
        </w:tc>
        <w:tc>
          <w:tcPr>
            <w:tcW w:w="2268" w:type="dxa"/>
            <w:tcBorders>
              <w:top w:val="single" w:sz="4" w:space="0" w:color="auto"/>
              <w:left w:val="single" w:sz="4" w:space="0" w:color="auto"/>
              <w:bottom w:val="single" w:sz="4" w:space="0" w:color="auto"/>
              <w:right w:val="single" w:sz="4" w:space="0" w:color="auto"/>
            </w:tcBorders>
          </w:tcPr>
          <w:p w:rsidR="00321908" w:rsidRPr="00321908" w:rsidRDefault="00321908" w:rsidP="004F1AF2">
            <w:pPr>
              <w:rPr>
                <w:bCs/>
                <w:color w:val="000000"/>
                <w:spacing w:val="6"/>
                <w:sz w:val="18"/>
                <w:szCs w:val="18"/>
                <w:shd w:val="clear" w:color="auto" w:fill="FFFFFF"/>
                <w:lang w:val="en-US"/>
              </w:rPr>
            </w:pPr>
            <w:r w:rsidRPr="00321908">
              <w:rPr>
                <w:bCs/>
                <w:color w:val="000000"/>
                <w:sz w:val="18"/>
                <w:szCs w:val="18"/>
                <w:shd w:val="clear" w:color="auto" w:fill="FFFFFF"/>
                <w:lang w:val="en-US"/>
              </w:rPr>
              <w:lastRenderedPageBreak/>
              <w:t xml:space="preserve">Schentag  Jerome J. </w:t>
            </w:r>
            <w:r w:rsidRPr="00321908">
              <w:rPr>
                <w:bCs/>
                <w:color w:val="000000"/>
                <w:sz w:val="18"/>
                <w:szCs w:val="18"/>
                <w:shd w:val="clear" w:color="auto" w:fill="FFFFFF"/>
              </w:rPr>
              <w:t>и</w:t>
            </w:r>
            <w:r w:rsidRPr="00321908">
              <w:rPr>
                <w:bCs/>
                <w:color w:val="000000"/>
                <w:sz w:val="18"/>
                <w:szCs w:val="18"/>
                <w:shd w:val="clear" w:color="auto" w:fill="FFFFFF"/>
                <w:lang w:val="en-US"/>
              </w:rPr>
              <w:t xml:space="preserve"> </w:t>
            </w:r>
            <w:r w:rsidRPr="00321908">
              <w:rPr>
                <w:bCs/>
                <w:color w:val="000000"/>
                <w:sz w:val="18"/>
                <w:szCs w:val="18"/>
                <w:shd w:val="clear" w:color="auto" w:fill="FFFFFF"/>
              </w:rPr>
              <w:t>др</w:t>
            </w:r>
            <w:r w:rsidRPr="00321908">
              <w:rPr>
                <w:bCs/>
                <w:color w:val="000000"/>
                <w:sz w:val="18"/>
                <w:szCs w:val="18"/>
                <w:shd w:val="clear" w:color="auto" w:fill="FFFFFF"/>
                <w:lang w:val="en-US"/>
              </w:rPr>
              <w:t>.</w:t>
            </w:r>
          </w:p>
        </w:tc>
      </w:tr>
      <w:tr w:rsidR="00321908" w:rsidRPr="003F43BC"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21908" w:rsidRPr="00623AD0" w:rsidRDefault="003650BD" w:rsidP="003650BD">
            <w:pPr>
              <w:rPr>
                <w:sz w:val="20"/>
                <w:szCs w:val="20"/>
                <w:highlight w:val="yellow"/>
                <w:lang w:val="uk-UA"/>
              </w:rPr>
            </w:pPr>
            <w:r w:rsidRPr="00623AD0">
              <w:rPr>
                <w:sz w:val="20"/>
                <w:szCs w:val="20"/>
                <w:highlight w:val="yellow"/>
                <w:lang w:val="uk-UA"/>
              </w:rPr>
              <w:lastRenderedPageBreak/>
              <w:t>2.5</w:t>
            </w:r>
            <w:r>
              <w:rPr>
                <w:sz w:val="20"/>
                <w:szCs w:val="20"/>
                <w:highlight w:val="yellow"/>
                <w:lang w:val="en-US"/>
              </w:rPr>
              <w:t>61</w:t>
            </w:r>
          </w:p>
        </w:tc>
        <w:tc>
          <w:tcPr>
            <w:tcW w:w="1134" w:type="dxa"/>
            <w:tcBorders>
              <w:top w:val="single" w:sz="4" w:space="0" w:color="auto"/>
              <w:left w:val="single" w:sz="4" w:space="0" w:color="auto"/>
              <w:bottom w:val="single" w:sz="4" w:space="0" w:color="auto"/>
              <w:right w:val="single" w:sz="4" w:space="0" w:color="auto"/>
            </w:tcBorders>
          </w:tcPr>
          <w:p w:rsidR="00321908" w:rsidRPr="00321908" w:rsidRDefault="005051A0" w:rsidP="004F1AF2">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CE726B" w:rsidRDefault="00CE726B" w:rsidP="00CE726B">
            <w:pPr>
              <w:rPr>
                <w:bCs/>
              </w:rPr>
            </w:pPr>
            <w:r>
              <w:rPr>
                <w:bCs/>
              </w:rPr>
              <w:t>Патент</w:t>
            </w:r>
          </w:p>
          <w:p w:rsidR="00CE726B" w:rsidRPr="00055344" w:rsidRDefault="00CE726B" w:rsidP="00CE726B">
            <w:r w:rsidRPr="00055344">
              <w:rPr>
                <w:bCs/>
              </w:rPr>
              <w:t>9,693,991</w:t>
            </w:r>
          </w:p>
          <w:p w:rsidR="00321908" w:rsidRDefault="00CE726B" w:rsidP="00CE726B">
            <w:pPr>
              <w:rPr>
                <w:bCs/>
              </w:rPr>
            </w:pPr>
            <w:r>
              <w:rPr>
                <w:bCs/>
              </w:rPr>
              <w:t>04.07.17</w:t>
            </w:r>
          </w:p>
          <w:p w:rsidR="003F43BC" w:rsidRDefault="003F43BC" w:rsidP="003F43BC">
            <w:pPr>
              <w:rPr>
                <w:bCs/>
              </w:rPr>
            </w:pPr>
            <w:r>
              <w:rPr>
                <w:bCs/>
              </w:rPr>
              <w:t>Патент</w:t>
            </w:r>
          </w:p>
          <w:p w:rsidR="003F43BC" w:rsidRPr="003F43BC" w:rsidRDefault="003F43BC" w:rsidP="003F43BC">
            <w:pPr>
              <w:rPr>
                <w:bCs/>
              </w:rPr>
            </w:pPr>
            <w:r w:rsidRPr="00920B8E">
              <w:rPr>
                <w:bCs/>
                <w:color w:val="000000"/>
                <w:spacing w:val="6"/>
                <w:shd w:val="clear" w:color="auto" w:fill="FFFFFF"/>
              </w:rPr>
              <w:t>10</w:t>
            </w:r>
            <w:r>
              <w:rPr>
                <w:bCs/>
                <w:color w:val="000000"/>
                <w:spacing w:val="6"/>
                <w:shd w:val="clear" w:color="auto" w:fill="FFFFFF"/>
              </w:rPr>
              <w:t>,</w:t>
            </w:r>
            <w:r w:rsidRPr="00920B8E">
              <w:rPr>
                <w:bCs/>
                <w:color w:val="000000"/>
                <w:spacing w:val="6"/>
                <w:shd w:val="clear" w:color="auto" w:fill="FFFFFF"/>
              </w:rPr>
              <w:t>130</w:t>
            </w:r>
            <w:r>
              <w:rPr>
                <w:bCs/>
                <w:color w:val="000000"/>
                <w:spacing w:val="6"/>
                <w:shd w:val="clear" w:color="auto" w:fill="FFFFFF"/>
              </w:rPr>
              <w:t>,</w:t>
            </w:r>
            <w:r w:rsidRPr="00920B8E">
              <w:rPr>
                <w:bCs/>
                <w:color w:val="000000"/>
                <w:spacing w:val="6"/>
                <w:shd w:val="clear" w:color="auto" w:fill="FFFFFF"/>
              </w:rPr>
              <w:t xml:space="preserve">607 </w:t>
            </w:r>
            <w:r>
              <w:rPr>
                <w:bCs/>
              </w:rPr>
              <w:t>20.11.18</w:t>
            </w:r>
          </w:p>
        </w:tc>
        <w:tc>
          <w:tcPr>
            <w:tcW w:w="3544" w:type="dxa"/>
            <w:tcBorders>
              <w:top w:val="single" w:sz="4" w:space="0" w:color="auto"/>
              <w:left w:val="single" w:sz="4" w:space="0" w:color="auto"/>
              <w:bottom w:val="single" w:sz="4" w:space="0" w:color="auto"/>
              <w:right w:val="single" w:sz="4" w:space="0" w:color="auto"/>
            </w:tcBorders>
          </w:tcPr>
          <w:p w:rsidR="00321908" w:rsidRPr="00CE726B" w:rsidRDefault="00CE726B" w:rsidP="008B2F2E">
            <w:pPr>
              <w:rPr>
                <w:bCs/>
                <w:color w:val="000000"/>
                <w:spacing w:val="6"/>
                <w:shd w:val="clear" w:color="auto" w:fill="FFFFFF"/>
              </w:rPr>
            </w:pPr>
            <w:r w:rsidRPr="00CE726B">
              <w:rPr>
                <w:bCs/>
                <w:color w:val="000000"/>
                <w:spacing w:val="6"/>
                <w:shd w:val="clear" w:color="auto" w:fill="FFFFFF"/>
              </w:rPr>
              <w:t>Методы снижения концентрации лактата в крови</w:t>
            </w:r>
          </w:p>
        </w:tc>
        <w:tc>
          <w:tcPr>
            <w:tcW w:w="5812" w:type="dxa"/>
            <w:tcBorders>
              <w:top w:val="single" w:sz="4" w:space="0" w:color="auto"/>
              <w:left w:val="single" w:sz="4" w:space="0" w:color="auto"/>
              <w:bottom w:val="single" w:sz="4" w:space="0" w:color="auto"/>
              <w:right w:val="single" w:sz="4" w:space="0" w:color="auto"/>
            </w:tcBorders>
          </w:tcPr>
          <w:p w:rsidR="00321908" w:rsidRPr="00CE726B" w:rsidRDefault="00CE726B" w:rsidP="00055344">
            <w:pPr>
              <w:spacing w:before="100" w:beforeAutospacing="1" w:after="100" w:afterAutospacing="1"/>
              <w:jc w:val="both"/>
              <w:rPr>
                <w:color w:val="000000"/>
                <w:spacing w:val="6"/>
                <w:shd w:val="clear" w:color="auto" w:fill="FFFFFF"/>
              </w:rPr>
            </w:pPr>
            <w:r>
              <w:rPr>
                <w:color w:val="000000"/>
                <w:spacing w:val="6"/>
                <w:shd w:val="clear" w:color="auto" w:fill="FFFFFF"/>
              </w:rPr>
              <w:t>И</w:t>
            </w:r>
            <w:r w:rsidRPr="00CE726B">
              <w:rPr>
                <w:color w:val="000000"/>
                <w:spacing w:val="6"/>
                <w:shd w:val="clear" w:color="auto" w:fill="FFFFFF"/>
              </w:rPr>
              <w:t>зобретение относится к способам снижения концентрации лактата в крови во время физических нагрузок, физической активности или спортивных результатов.</w:t>
            </w:r>
            <w:r>
              <w:t xml:space="preserve"> </w:t>
            </w:r>
            <w:r w:rsidRPr="00CE726B">
              <w:rPr>
                <w:color w:val="000000"/>
                <w:spacing w:val="6"/>
                <w:shd w:val="clear" w:color="auto" w:fill="FFFFFF"/>
              </w:rPr>
              <w:t>Высокоэффективные подсластители, используемые в напитках по настоящему изобретению, включают один или несколько природных подсласт</w:t>
            </w:r>
            <w:r>
              <w:rPr>
                <w:color w:val="000000"/>
                <w:spacing w:val="6"/>
                <w:shd w:val="clear" w:color="auto" w:fill="FFFFFF"/>
              </w:rPr>
              <w:t>ителей с высокой эффективностью:</w:t>
            </w:r>
            <w:r w:rsidR="00055344">
              <w:t xml:space="preserve"> </w:t>
            </w:r>
            <w:r w:rsidR="00055344" w:rsidRPr="00055344">
              <w:rPr>
                <w:color w:val="000000"/>
                <w:spacing w:val="6"/>
                <w:shd w:val="clear" w:color="auto" w:fill="FFFFFF"/>
              </w:rPr>
              <w:t>глицирризиновая кислота и ее соли, тауматин</w:t>
            </w:r>
            <w:r w:rsidR="00055344">
              <w:rPr>
                <w:color w:val="000000"/>
                <w:spacing w:val="6"/>
                <w:shd w:val="clear" w:color="auto" w:fill="FFFFFF"/>
              </w:rPr>
              <w:t xml:space="preserve"> и т.п.</w:t>
            </w:r>
            <w:r w:rsidR="00055344" w:rsidRPr="00055344">
              <w:rPr>
                <w:color w:val="000000"/>
                <w:spacing w:val="6"/>
                <w:shd w:val="clear" w:color="auto" w:fill="FFFFFF"/>
              </w:rPr>
              <w:t xml:space="preserve"> </w:t>
            </w:r>
            <w:r w:rsidR="00055344">
              <w:rPr>
                <w:color w:val="000000"/>
                <w:spacing w:val="6"/>
                <w:shd w:val="clear" w:color="auto" w:fill="FFFFFF"/>
              </w:rPr>
              <w:t>и их комбинации</w:t>
            </w:r>
          </w:p>
        </w:tc>
        <w:tc>
          <w:tcPr>
            <w:tcW w:w="2268" w:type="dxa"/>
            <w:tcBorders>
              <w:top w:val="single" w:sz="4" w:space="0" w:color="auto"/>
              <w:left w:val="single" w:sz="4" w:space="0" w:color="auto"/>
              <w:bottom w:val="single" w:sz="4" w:space="0" w:color="auto"/>
              <w:right w:val="single" w:sz="4" w:space="0" w:color="auto"/>
            </w:tcBorders>
          </w:tcPr>
          <w:p w:rsidR="003F43BC" w:rsidRDefault="005051A0" w:rsidP="005051A0">
            <w:pPr>
              <w:rPr>
                <w:bCs/>
                <w:sz w:val="16"/>
                <w:szCs w:val="16"/>
              </w:rPr>
            </w:pPr>
            <w:r>
              <w:rPr>
                <w:bCs/>
                <w:sz w:val="16"/>
                <w:szCs w:val="16"/>
              </w:rPr>
              <w:t xml:space="preserve">Zachwieja </w:t>
            </w:r>
            <w:r w:rsidRPr="00556ED7">
              <w:rPr>
                <w:bCs/>
                <w:sz w:val="16"/>
                <w:szCs w:val="16"/>
              </w:rPr>
              <w:t>Jeffrey J.</w:t>
            </w:r>
          </w:p>
          <w:p w:rsidR="005051A0" w:rsidRPr="00AC19CE" w:rsidRDefault="005051A0" w:rsidP="005051A0">
            <w:pPr>
              <w:rPr>
                <w:bCs/>
                <w:sz w:val="16"/>
                <w:szCs w:val="16"/>
              </w:rPr>
            </w:pPr>
            <w:r w:rsidRPr="00AC19CE">
              <w:rPr>
                <w:bCs/>
                <w:sz w:val="16"/>
                <w:szCs w:val="16"/>
              </w:rPr>
              <w:t xml:space="preserve"> </w:t>
            </w:r>
            <w:r>
              <w:rPr>
                <w:bCs/>
                <w:sz w:val="16"/>
                <w:szCs w:val="16"/>
              </w:rPr>
              <w:t>и</w:t>
            </w:r>
            <w:r w:rsidRPr="00AC19CE">
              <w:rPr>
                <w:bCs/>
                <w:sz w:val="16"/>
                <w:szCs w:val="16"/>
              </w:rPr>
              <w:t xml:space="preserve"> </w:t>
            </w:r>
            <w:r>
              <w:rPr>
                <w:bCs/>
                <w:sz w:val="16"/>
                <w:szCs w:val="16"/>
              </w:rPr>
              <w:t>др</w:t>
            </w:r>
            <w:r w:rsidRPr="00AC19CE">
              <w:rPr>
                <w:bCs/>
                <w:sz w:val="16"/>
                <w:szCs w:val="16"/>
              </w:rPr>
              <w:t>.</w:t>
            </w:r>
          </w:p>
          <w:p w:rsidR="005051A0" w:rsidRPr="003F43BC" w:rsidRDefault="005051A0" w:rsidP="005051A0">
            <w:pPr>
              <w:rPr>
                <w:bCs/>
                <w:color w:val="000000"/>
                <w:spacing w:val="6"/>
                <w:sz w:val="20"/>
                <w:szCs w:val="20"/>
                <w:shd w:val="clear" w:color="auto" w:fill="FFFFFF"/>
                <w:lang w:val="en-US"/>
              </w:rPr>
            </w:pPr>
            <w:r w:rsidRPr="003F43BC">
              <w:rPr>
                <w:bCs/>
                <w:sz w:val="16"/>
                <w:szCs w:val="16"/>
                <w:lang w:val="en-US"/>
              </w:rPr>
              <w:t>(Stokely-Van Camp, Inc.)</w:t>
            </w:r>
          </w:p>
        </w:tc>
      </w:tr>
      <w:tr w:rsidR="00321908"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21908" w:rsidRPr="00623AD0" w:rsidRDefault="003650BD" w:rsidP="003650BD">
            <w:pPr>
              <w:rPr>
                <w:sz w:val="20"/>
                <w:szCs w:val="20"/>
                <w:highlight w:val="yellow"/>
                <w:lang w:val="uk-UA"/>
              </w:rPr>
            </w:pPr>
            <w:r w:rsidRPr="00623AD0">
              <w:rPr>
                <w:sz w:val="20"/>
                <w:szCs w:val="20"/>
                <w:highlight w:val="yellow"/>
                <w:lang w:val="uk-UA"/>
              </w:rPr>
              <w:t>2.5</w:t>
            </w:r>
            <w:r>
              <w:rPr>
                <w:sz w:val="20"/>
                <w:szCs w:val="20"/>
                <w:highlight w:val="yellow"/>
                <w:lang w:val="en-US"/>
              </w:rPr>
              <w:t>62</w:t>
            </w:r>
          </w:p>
        </w:tc>
        <w:tc>
          <w:tcPr>
            <w:tcW w:w="1134" w:type="dxa"/>
            <w:tcBorders>
              <w:top w:val="single" w:sz="4" w:space="0" w:color="auto"/>
              <w:left w:val="single" w:sz="4" w:space="0" w:color="auto"/>
              <w:bottom w:val="single" w:sz="4" w:space="0" w:color="auto"/>
              <w:right w:val="single" w:sz="4" w:space="0" w:color="auto"/>
            </w:tcBorders>
          </w:tcPr>
          <w:p w:rsidR="00321908" w:rsidRPr="006759E3" w:rsidRDefault="006759E3" w:rsidP="004F1AF2">
            <w:r>
              <w:t>Китай</w:t>
            </w:r>
          </w:p>
        </w:tc>
        <w:tc>
          <w:tcPr>
            <w:tcW w:w="1701" w:type="dxa"/>
            <w:tcBorders>
              <w:top w:val="single" w:sz="4" w:space="0" w:color="auto"/>
              <w:left w:val="single" w:sz="4" w:space="0" w:color="auto"/>
              <w:bottom w:val="single" w:sz="4" w:space="0" w:color="auto"/>
              <w:right w:val="single" w:sz="4" w:space="0" w:color="auto"/>
            </w:tcBorders>
          </w:tcPr>
          <w:p w:rsidR="006759E3" w:rsidRDefault="006759E3" w:rsidP="00E85A33">
            <w:pPr>
              <w:rPr>
                <w:bCs/>
              </w:rPr>
            </w:pPr>
            <w:r>
              <w:rPr>
                <w:bCs/>
              </w:rPr>
              <w:t>Заявка</w:t>
            </w:r>
          </w:p>
          <w:p w:rsidR="006759E3" w:rsidRDefault="006759E3" w:rsidP="00E85A33">
            <w:pPr>
              <w:rPr>
                <w:bCs/>
              </w:rPr>
            </w:pPr>
            <w:r w:rsidRPr="006759E3">
              <w:rPr>
                <w:bCs/>
              </w:rPr>
              <w:t xml:space="preserve">106420778 </w:t>
            </w:r>
          </w:p>
          <w:p w:rsidR="006759E3" w:rsidRDefault="006759E3" w:rsidP="00E85A33">
            <w:pPr>
              <w:rPr>
                <w:bCs/>
              </w:rPr>
            </w:pPr>
            <w:r>
              <w:rPr>
                <w:bCs/>
              </w:rPr>
              <w:t xml:space="preserve">(A) </w:t>
            </w:r>
          </w:p>
          <w:p w:rsidR="00321908" w:rsidRPr="00CE726B" w:rsidRDefault="006759E3" w:rsidP="00E85A33">
            <w:pPr>
              <w:rPr>
                <w:bCs/>
              </w:rPr>
            </w:pPr>
            <w:r w:rsidRPr="006759E3">
              <w:rPr>
                <w:bCs/>
              </w:rPr>
              <w:t>22</w:t>
            </w:r>
            <w:r>
              <w:rPr>
                <w:bCs/>
              </w:rPr>
              <w:t>.02.17</w:t>
            </w:r>
          </w:p>
        </w:tc>
        <w:tc>
          <w:tcPr>
            <w:tcW w:w="3544" w:type="dxa"/>
            <w:tcBorders>
              <w:top w:val="single" w:sz="4" w:space="0" w:color="auto"/>
              <w:left w:val="single" w:sz="4" w:space="0" w:color="auto"/>
              <w:bottom w:val="single" w:sz="4" w:space="0" w:color="auto"/>
              <w:right w:val="single" w:sz="4" w:space="0" w:color="auto"/>
            </w:tcBorders>
          </w:tcPr>
          <w:p w:rsidR="00321908" w:rsidRPr="00CE726B" w:rsidRDefault="006759E3" w:rsidP="008B2F2E">
            <w:pPr>
              <w:rPr>
                <w:bCs/>
                <w:color w:val="000000"/>
                <w:spacing w:val="6"/>
                <w:shd w:val="clear" w:color="auto" w:fill="FFFFFF"/>
              </w:rPr>
            </w:pPr>
            <w:r w:rsidRPr="006759E3">
              <w:rPr>
                <w:bCs/>
                <w:color w:val="000000"/>
                <w:spacing w:val="6"/>
                <w:shd w:val="clear" w:color="auto" w:fill="FFFFFF"/>
              </w:rPr>
              <w:t>Гипокалиемия, индуцирован-ная диаммонием-глицирризи-натом, применение фармацев-тической композиции спиро-нолактона и диаммония гли-цирризината</w:t>
            </w:r>
          </w:p>
        </w:tc>
        <w:tc>
          <w:tcPr>
            <w:tcW w:w="5812" w:type="dxa"/>
            <w:tcBorders>
              <w:top w:val="single" w:sz="4" w:space="0" w:color="auto"/>
              <w:left w:val="single" w:sz="4" w:space="0" w:color="auto"/>
              <w:bottom w:val="single" w:sz="4" w:space="0" w:color="auto"/>
              <w:right w:val="single" w:sz="4" w:space="0" w:color="auto"/>
            </w:tcBorders>
          </w:tcPr>
          <w:p w:rsidR="00321908" w:rsidRPr="003650BD" w:rsidRDefault="006759E3" w:rsidP="003650BD">
            <w:pPr>
              <w:spacing w:before="100" w:beforeAutospacing="1" w:after="100" w:afterAutospacing="1"/>
              <w:rPr>
                <w:color w:val="000000"/>
                <w:spacing w:val="6"/>
                <w:shd w:val="clear" w:color="auto" w:fill="FFFFFF"/>
              </w:rPr>
            </w:pPr>
            <w:r w:rsidRPr="006759E3">
              <w:rPr>
                <w:color w:val="000000"/>
                <w:spacing w:val="6"/>
                <w:shd w:val="clear" w:color="auto" w:fill="FFFFFF"/>
              </w:rPr>
              <w:t>Изобретение обеспечивает применение резистент</w:t>
            </w:r>
            <w:r w:rsidR="003650BD" w:rsidRPr="003650BD">
              <w:rPr>
                <w:color w:val="000000"/>
                <w:spacing w:val="6"/>
                <w:shd w:val="clear" w:color="auto" w:fill="FFFFFF"/>
              </w:rPr>
              <w:t>-</w:t>
            </w:r>
            <w:r w:rsidRPr="006759E3">
              <w:rPr>
                <w:color w:val="000000"/>
                <w:spacing w:val="6"/>
                <w:shd w:val="clear" w:color="auto" w:fill="FFFFFF"/>
              </w:rPr>
              <w:t>ной к диаммоний-глицирризинату гипокалиемии фармацевтической композиции спиронолактона и диаммония глицирризината. Отношение масс спи</w:t>
            </w:r>
            <w:r w:rsidR="003650BD" w:rsidRPr="003650BD">
              <w:rPr>
                <w:color w:val="000000"/>
                <w:spacing w:val="6"/>
                <w:shd w:val="clear" w:color="auto" w:fill="FFFFFF"/>
              </w:rPr>
              <w:t>-</w:t>
            </w:r>
            <w:r w:rsidRPr="006759E3">
              <w:rPr>
                <w:color w:val="000000"/>
                <w:spacing w:val="6"/>
                <w:shd w:val="clear" w:color="auto" w:fill="FFFFFF"/>
              </w:rPr>
              <w:t>ронолактона к глицирризину в фармацевтической композиции составляет (0,021-0,084) до 1, а опти</w:t>
            </w:r>
            <w:r w:rsidR="003650BD" w:rsidRPr="003650BD">
              <w:rPr>
                <w:color w:val="000000"/>
                <w:spacing w:val="6"/>
                <w:shd w:val="clear" w:color="auto" w:fill="FFFFFF"/>
              </w:rPr>
              <w:t>-</w:t>
            </w:r>
            <w:r w:rsidRPr="006759E3">
              <w:rPr>
                <w:color w:val="000000"/>
                <w:spacing w:val="6"/>
                <w:shd w:val="clear" w:color="auto" w:fill="FFFFFF"/>
              </w:rPr>
              <w:t>мальн</w:t>
            </w:r>
            <w:r w:rsidR="003650BD">
              <w:rPr>
                <w:color w:val="000000"/>
                <w:spacing w:val="6"/>
                <w:shd w:val="clear" w:color="auto" w:fill="FFFFFF"/>
              </w:rPr>
              <w:t>ая пропорция составляет 0,042-1</w:t>
            </w:r>
          </w:p>
        </w:tc>
        <w:tc>
          <w:tcPr>
            <w:tcW w:w="2268" w:type="dxa"/>
            <w:tcBorders>
              <w:top w:val="single" w:sz="4" w:space="0" w:color="auto"/>
              <w:left w:val="single" w:sz="4" w:space="0" w:color="auto"/>
              <w:bottom w:val="single" w:sz="4" w:space="0" w:color="auto"/>
              <w:right w:val="single" w:sz="4" w:space="0" w:color="auto"/>
            </w:tcBorders>
          </w:tcPr>
          <w:p w:rsidR="00321908" w:rsidRDefault="006759E3" w:rsidP="004F1AF2">
            <w:pPr>
              <w:rPr>
                <w:bCs/>
                <w:color w:val="000000"/>
                <w:spacing w:val="6"/>
                <w:sz w:val="20"/>
                <w:szCs w:val="20"/>
                <w:shd w:val="clear" w:color="auto" w:fill="FFFFFF"/>
                <w:lang w:val="en-US"/>
              </w:rPr>
            </w:pPr>
            <w:r w:rsidRPr="006759E3">
              <w:rPr>
                <w:bCs/>
                <w:color w:val="000000"/>
                <w:spacing w:val="6"/>
                <w:sz w:val="20"/>
                <w:szCs w:val="20"/>
                <w:shd w:val="clear" w:color="auto" w:fill="FFFFFF"/>
                <w:lang w:val="en-US"/>
              </w:rPr>
              <w:t>Y</w:t>
            </w:r>
            <w:r w:rsidR="005051A0">
              <w:rPr>
                <w:bCs/>
                <w:color w:val="000000"/>
                <w:spacing w:val="6"/>
                <w:sz w:val="20"/>
                <w:szCs w:val="20"/>
                <w:shd w:val="clear" w:color="auto" w:fill="FFFFFF"/>
                <w:lang w:val="en-US"/>
              </w:rPr>
              <w:t>ang</w:t>
            </w:r>
            <w:r w:rsidRPr="006759E3">
              <w:rPr>
                <w:bCs/>
                <w:color w:val="000000"/>
                <w:spacing w:val="6"/>
                <w:sz w:val="20"/>
                <w:szCs w:val="20"/>
                <w:shd w:val="clear" w:color="auto" w:fill="FFFFFF"/>
                <w:lang w:val="en-US"/>
              </w:rPr>
              <w:t xml:space="preserve"> J</w:t>
            </w:r>
            <w:r w:rsidR="005051A0">
              <w:rPr>
                <w:bCs/>
                <w:color w:val="000000"/>
                <w:spacing w:val="6"/>
                <w:sz w:val="20"/>
                <w:szCs w:val="20"/>
                <w:shd w:val="clear" w:color="auto" w:fill="FFFFFF"/>
                <w:lang w:val="en-US"/>
              </w:rPr>
              <w:t>ing</w:t>
            </w:r>
            <w:r>
              <w:rPr>
                <w:bCs/>
                <w:color w:val="000000"/>
                <w:spacing w:val="6"/>
                <w:sz w:val="20"/>
                <w:szCs w:val="20"/>
                <w:shd w:val="clear" w:color="auto" w:fill="FFFFFF"/>
                <w:lang w:val="en-US"/>
              </w:rPr>
              <w:t xml:space="preserve"> </w:t>
            </w:r>
            <w:r w:rsidR="005051A0">
              <w:rPr>
                <w:bCs/>
                <w:color w:val="000000"/>
                <w:spacing w:val="6"/>
                <w:sz w:val="20"/>
                <w:szCs w:val="20"/>
                <w:shd w:val="clear" w:color="auto" w:fill="FFFFFF"/>
              </w:rPr>
              <w:t>и</w:t>
            </w:r>
            <w:r w:rsidR="005051A0" w:rsidRPr="005051A0">
              <w:rPr>
                <w:bCs/>
                <w:color w:val="000000"/>
                <w:spacing w:val="6"/>
                <w:sz w:val="20"/>
                <w:szCs w:val="20"/>
                <w:shd w:val="clear" w:color="auto" w:fill="FFFFFF"/>
                <w:lang w:val="en-US"/>
              </w:rPr>
              <w:t xml:space="preserve"> </w:t>
            </w:r>
            <w:r w:rsidR="005051A0">
              <w:rPr>
                <w:bCs/>
                <w:color w:val="000000"/>
                <w:spacing w:val="6"/>
                <w:sz w:val="20"/>
                <w:szCs w:val="20"/>
                <w:shd w:val="clear" w:color="auto" w:fill="FFFFFF"/>
              </w:rPr>
              <w:t>др</w:t>
            </w:r>
            <w:r w:rsidR="005051A0" w:rsidRPr="005051A0">
              <w:rPr>
                <w:bCs/>
                <w:color w:val="000000"/>
                <w:spacing w:val="6"/>
                <w:sz w:val="20"/>
                <w:szCs w:val="20"/>
                <w:shd w:val="clear" w:color="auto" w:fill="FFFFFF"/>
                <w:lang w:val="en-US"/>
              </w:rPr>
              <w:t>.</w:t>
            </w:r>
          </w:p>
          <w:p w:rsidR="006759E3" w:rsidRPr="006759E3" w:rsidRDefault="006759E3" w:rsidP="005051A0">
            <w:pPr>
              <w:rPr>
                <w:bCs/>
                <w:color w:val="000000"/>
                <w:spacing w:val="6"/>
                <w:sz w:val="20"/>
                <w:szCs w:val="20"/>
                <w:shd w:val="clear" w:color="auto" w:fill="FFFFFF"/>
                <w:lang w:val="en-US"/>
              </w:rPr>
            </w:pPr>
            <w:r>
              <w:rPr>
                <w:bCs/>
                <w:color w:val="000000"/>
                <w:spacing w:val="6"/>
                <w:sz w:val="20"/>
                <w:szCs w:val="20"/>
                <w:shd w:val="clear" w:color="auto" w:fill="FFFFFF"/>
                <w:lang w:val="en-US"/>
              </w:rPr>
              <w:t>(</w:t>
            </w:r>
            <w:r w:rsidRPr="006759E3">
              <w:rPr>
                <w:bCs/>
                <w:color w:val="000000"/>
                <w:spacing w:val="6"/>
                <w:sz w:val="20"/>
                <w:szCs w:val="20"/>
                <w:shd w:val="clear" w:color="auto" w:fill="FFFFFF"/>
                <w:lang w:val="en-US"/>
              </w:rPr>
              <w:t>U</w:t>
            </w:r>
            <w:r w:rsidR="005051A0">
              <w:rPr>
                <w:bCs/>
                <w:color w:val="000000"/>
                <w:spacing w:val="6"/>
                <w:sz w:val="20"/>
                <w:szCs w:val="20"/>
                <w:shd w:val="clear" w:color="auto" w:fill="FFFFFF"/>
                <w:lang w:val="en-US"/>
              </w:rPr>
              <w:t>niv</w:t>
            </w:r>
            <w:r w:rsidRPr="006759E3">
              <w:rPr>
                <w:bCs/>
                <w:color w:val="000000"/>
                <w:spacing w:val="6"/>
                <w:sz w:val="20"/>
                <w:szCs w:val="20"/>
                <w:shd w:val="clear" w:color="auto" w:fill="FFFFFF"/>
                <w:lang w:val="en-US"/>
              </w:rPr>
              <w:t xml:space="preserve"> C</w:t>
            </w:r>
            <w:r w:rsidR="005051A0">
              <w:rPr>
                <w:bCs/>
                <w:color w:val="000000"/>
                <w:spacing w:val="6"/>
                <w:sz w:val="20"/>
                <w:szCs w:val="20"/>
                <w:shd w:val="clear" w:color="auto" w:fill="FFFFFF"/>
                <w:lang w:val="en-US"/>
              </w:rPr>
              <w:t>hina</w:t>
            </w:r>
            <w:r w:rsidRPr="006759E3">
              <w:rPr>
                <w:bCs/>
                <w:color w:val="000000"/>
                <w:spacing w:val="6"/>
                <w:sz w:val="20"/>
                <w:szCs w:val="20"/>
                <w:shd w:val="clear" w:color="auto" w:fill="FFFFFF"/>
                <w:lang w:val="en-US"/>
              </w:rPr>
              <w:t xml:space="preserve"> P</w:t>
            </w:r>
            <w:r w:rsidR="005051A0">
              <w:rPr>
                <w:bCs/>
                <w:color w:val="000000"/>
                <w:spacing w:val="6"/>
                <w:sz w:val="20"/>
                <w:szCs w:val="20"/>
                <w:shd w:val="clear" w:color="auto" w:fill="FFFFFF"/>
                <w:lang w:val="en-US"/>
              </w:rPr>
              <w:t>harma</w:t>
            </w:r>
            <w:r>
              <w:rPr>
                <w:bCs/>
                <w:color w:val="000000"/>
                <w:spacing w:val="6"/>
                <w:sz w:val="20"/>
                <w:szCs w:val="20"/>
                <w:shd w:val="clear" w:color="auto" w:fill="FFFFFF"/>
                <w:lang w:val="en-US"/>
              </w:rPr>
              <w:t>)</w:t>
            </w:r>
          </w:p>
        </w:tc>
      </w:tr>
      <w:tr w:rsidR="00321908"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21908" w:rsidRPr="00623AD0" w:rsidRDefault="003650BD" w:rsidP="003650BD">
            <w:pPr>
              <w:rPr>
                <w:sz w:val="20"/>
                <w:szCs w:val="20"/>
                <w:highlight w:val="yellow"/>
                <w:lang w:val="uk-UA"/>
              </w:rPr>
            </w:pPr>
            <w:r w:rsidRPr="00623AD0">
              <w:rPr>
                <w:sz w:val="20"/>
                <w:szCs w:val="20"/>
                <w:highlight w:val="yellow"/>
                <w:lang w:val="uk-UA"/>
              </w:rPr>
              <w:t>2.5</w:t>
            </w:r>
            <w:r>
              <w:rPr>
                <w:sz w:val="20"/>
                <w:szCs w:val="20"/>
                <w:highlight w:val="yellow"/>
                <w:lang w:val="en-US"/>
              </w:rPr>
              <w:t>63</w:t>
            </w:r>
          </w:p>
        </w:tc>
        <w:tc>
          <w:tcPr>
            <w:tcW w:w="1134" w:type="dxa"/>
            <w:tcBorders>
              <w:top w:val="single" w:sz="4" w:space="0" w:color="auto"/>
              <w:left w:val="single" w:sz="4" w:space="0" w:color="auto"/>
              <w:bottom w:val="single" w:sz="4" w:space="0" w:color="auto"/>
              <w:right w:val="single" w:sz="4" w:space="0" w:color="auto"/>
            </w:tcBorders>
          </w:tcPr>
          <w:p w:rsidR="00321908" w:rsidRPr="006759E3" w:rsidRDefault="005051A0" w:rsidP="004F1AF2">
            <w:pPr>
              <w:rPr>
                <w:lang w:val="en-US"/>
              </w:rPr>
            </w:pPr>
            <w:r>
              <w:t>Китай</w:t>
            </w:r>
          </w:p>
        </w:tc>
        <w:tc>
          <w:tcPr>
            <w:tcW w:w="1701" w:type="dxa"/>
            <w:tcBorders>
              <w:top w:val="single" w:sz="4" w:space="0" w:color="auto"/>
              <w:left w:val="single" w:sz="4" w:space="0" w:color="auto"/>
              <w:bottom w:val="single" w:sz="4" w:space="0" w:color="auto"/>
              <w:right w:val="single" w:sz="4" w:space="0" w:color="auto"/>
            </w:tcBorders>
          </w:tcPr>
          <w:p w:rsidR="00487D96" w:rsidRDefault="00487D96" w:rsidP="00487D96">
            <w:pPr>
              <w:rPr>
                <w:bCs/>
              </w:rPr>
            </w:pPr>
            <w:r>
              <w:rPr>
                <w:bCs/>
              </w:rPr>
              <w:t>Заявка</w:t>
            </w:r>
          </w:p>
          <w:p w:rsidR="00487D96" w:rsidRDefault="005051A0" w:rsidP="00487D96">
            <w:pPr>
              <w:rPr>
                <w:bCs/>
              </w:rPr>
            </w:pPr>
            <w:r w:rsidRPr="000D4CF1">
              <w:rPr>
                <w:bCs/>
                <w:color w:val="000000"/>
                <w:spacing w:val="6"/>
                <w:shd w:val="clear" w:color="auto" w:fill="FFFFFF"/>
              </w:rPr>
              <w:t xml:space="preserve">106420695 (A) </w:t>
            </w:r>
            <w:r w:rsidR="00487D96">
              <w:rPr>
                <w:bCs/>
              </w:rPr>
              <w:t xml:space="preserve"> </w:t>
            </w:r>
          </w:p>
          <w:p w:rsidR="00321908" w:rsidRPr="006759E3" w:rsidRDefault="00487D96" w:rsidP="00487D96">
            <w:pPr>
              <w:rPr>
                <w:bCs/>
              </w:rPr>
            </w:pPr>
            <w:r w:rsidRPr="006759E3">
              <w:rPr>
                <w:bCs/>
              </w:rPr>
              <w:t>22</w:t>
            </w:r>
            <w:r>
              <w:rPr>
                <w:bCs/>
              </w:rPr>
              <w:t>.02.17</w:t>
            </w:r>
          </w:p>
        </w:tc>
        <w:tc>
          <w:tcPr>
            <w:tcW w:w="3544" w:type="dxa"/>
            <w:tcBorders>
              <w:top w:val="single" w:sz="4" w:space="0" w:color="auto"/>
              <w:left w:val="single" w:sz="4" w:space="0" w:color="auto"/>
              <w:bottom w:val="single" w:sz="4" w:space="0" w:color="auto"/>
              <w:right w:val="single" w:sz="4" w:space="0" w:color="auto"/>
            </w:tcBorders>
          </w:tcPr>
          <w:p w:rsidR="00321908" w:rsidRPr="006759E3" w:rsidRDefault="000D4CF1" w:rsidP="008B2F2E">
            <w:pPr>
              <w:rPr>
                <w:bCs/>
                <w:color w:val="000000"/>
                <w:spacing w:val="6"/>
                <w:shd w:val="clear" w:color="auto" w:fill="FFFFFF"/>
              </w:rPr>
            </w:pPr>
            <w:r w:rsidRPr="000D4CF1">
              <w:rPr>
                <w:bCs/>
                <w:color w:val="000000"/>
                <w:spacing w:val="6"/>
                <w:shd w:val="clear" w:color="auto" w:fill="FFFFFF"/>
              </w:rPr>
              <w:t>Применение глицирризина в резистентности к инфекции PEDV (свиной эпидемии диареи)</w:t>
            </w:r>
          </w:p>
        </w:tc>
        <w:tc>
          <w:tcPr>
            <w:tcW w:w="5812" w:type="dxa"/>
            <w:tcBorders>
              <w:top w:val="single" w:sz="4" w:space="0" w:color="auto"/>
              <w:left w:val="single" w:sz="4" w:space="0" w:color="auto"/>
              <w:bottom w:val="single" w:sz="4" w:space="0" w:color="auto"/>
              <w:right w:val="single" w:sz="4" w:space="0" w:color="auto"/>
            </w:tcBorders>
          </w:tcPr>
          <w:p w:rsidR="00321908" w:rsidRPr="006759E3" w:rsidRDefault="000D4CF1" w:rsidP="003650BD">
            <w:pPr>
              <w:spacing w:before="100" w:beforeAutospacing="1" w:after="100" w:afterAutospacing="1"/>
              <w:rPr>
                <w:color w:val="000000"/>
                <w:spacing w:val="6"/>
                <w:shd w:val="clear" w:color="auto" w:fill="FFFFFF"/>
              </w:rPr>
            </w:pPr>
            <w:r w:rsidRPr="000D4CF1">
              <w:rPr>
                <w:color w:val="000000"/>
                <w:spacing w:val="6"/>
                <w:shd w:val="clear" w:color="auto" w:fill="FFFFFF"/>
              </w:rPr>
              <w:t>Клетки Vero подтверждают, что глицирризин вы</w:t>
            </w:r>
            <w:r w:rsidR="003650BD" w:rsidRPr="003650BD">
              <w:rPr>
                <w:color w:val="000000"/>
                <w:spacing w:val="6"/>
                <w:shd w:val="clear" w:color="auto" w:fill="FFFFFF"/>
              </w:rPr>
              <w:t>-</w:t>
            </w:r>
            <w:r w:rsidRPr="000D4CF1">
              <w:rPr>
                <w:color w:val="000000"/>
                <w:spacing w:val="6"/>
                <w:shd w:val="clear" w:color="auto" w:fill="FFFFFF"/>
              </w:rPr>
              <w:t>полняет антивирусный эффект главным образом путем ингибирования вирусного эндоцитоза и дуб</w:t>
            </w:r>
            <w:r w:rsidR="003650BD" w:rsidRPr="003650BD">
              <w:rPr>
                <w:color w:val="000000"/>
                <w:spacing w:val="6"/>
                <w:shd w:val="clear" w:color="auto" w:fill="FFFFFF"/>
              </w:rPr>
              <w:t>-</w:t>
            </w:r>
            <w:r w:rsidRPr="000D4CF1">
              <w:rPr>
                <w:color w:val="000000"/>
                <w:spacing w:val="6"/>
                <w:shd w:val="clear" w:color="auto" w:fill="FFFFFF"/>
              </w:rPr>
              <w:t>лирования</w:t>
            </w:r>
          </w:p>
        </w:tc>
        <w:tc>
          <w:tcPr>
            <w:tcW w:w="2268" w:type="dxa"/>
            <w:tcBorders>
              <w:top w:val="single" w:sz="4" w:space="0" w:color="auto"/>
              <w:left w:val="single" w:sz="4" w:space="0" w:color="auto"/>
              <w:bottom w:val="single" w:sz="4" w:space="0" w:color="auto"/>
              <w:right w:val="single" w:sz="4" w:space="0" w:color="auto"/>
            </w:tcBorders>
          </w:tcPr>
          <w:p w:rsidR="00321908" w:rsidRPr="000D4CF1" w:rsidRDefault="000D4CF1" w:rsidP="004F1AF2">
            <w:pPr>
              <w:rPr>
                <w:bCs/>
                <w:color w:val="000000"/>
                <w:spacing w:val="6"/>
                <w:sz w:val="20"/>
                <w:szCs w:val="20"/>
                <w:shd w:val="clear" w:color="auto" w:fill="FFFFFF"/>
                <w:lang w:val="en-US"/>
              </w:rPr>
            </w:pPr>
            <w:r w:rsidRPr="000D4CF1">
              <w:rPr>
                <w:bCs/>
                <w:color w:val="000000"/>
                <w:spacing w:val="6"/>
                <w:sz w:val="20"/>
                <w:szCs w:val="20"/>
                <w:shd w:val="clear" w:color="auto" w:fill="FFFFFF"/>
                <w:lang w:val="en-US"/>
              </w:rPr>
              <w:t>H</w:t>
            </w:r>
            <w:r w:rsidR="005051A0">
              <w:rPr>
                <w:bCs/>
                <w:color w:val="000000"/>
                <w:spacing w:val="6"/>
                <w:sz w:val="20"/>
                <w:szCs w:val="20"/>
                <w:shd w:val="clear" w:color="auto" w:fill="FFFFFF"/>
                <w:lang w:val="en-US"/>
              </w:rPr>
              <w:t>uan</w:t>
            </w:r>
            <w:r w:rsidRPr="000D4CF1">
              <w:rPr>
                <w:bCs/>
                <w:color w:val="000000"/>
                <w:spacing w:val="6"/>
                <w:sz w:val="20"/>
                <w:szCs w:val="20"/>
                <w:shd w:val="clear" w:color="auto" w:fill="FFFFFF"/>
                <w:lang w:val="en-US"/>
              </w:rPr>
              <w:t xml:space="preserve"> C</w:t>
            </w:r>
            <w:r w:rsidR="005051A0">
              <w:rPr>
                <w:bCs/>
                <w:color w:val="000000"/>
                <w:spacing w:val="6"/>
                <w:sz w:val="20"/>
                <w:szCs w:val="20"/>
                <w:shd w:val="clear" w:color="auto" w:fill="FFFFFF"/>
                <w:lang w:val="en-US"/>
              </w:rPr>
              <w:t>hangchao</w:t>
            </w:r>
            <w:r w:rsidRPr="000D4CF1">
              <w:rPr>
                <w:bCs/>
                <w:color w:val="000000"/>
                <w:spacing w:val="6"/>
                <w:sz w:val="20"/>
                <w:szCs w:val="20"/>
                <w:shd w:val="clear" w:color="auto" w:fill="FFFFFF"/>
                <w:lang w:val="en-US"/>
              </w:rPr>
              <w:t xml:space="preserve"> </w:t>
            </w:r>
            <w:r>
              <w:rPr>
                <w:bCs/>
                <w:color w:val="000000"/>
                <w:spacing w:val="6"/>
                <w:sz w:val="20"/>
                <w:szCs w:val="20"/>
                <w:shd w:val="clear" w:color="auto" w:fill="FFFFFF"/>
              </w:rPr>
              <w:t>и</w:t>
            </w:r>
            <w:r w:rsidRPr="000D4CF1">
              <w:rPr>
                <w:bCs/>
                <w:color w:val="000000"/>
                <w:spacing w:val="6"/>
                <w:sz w:val="20"/>
                <w:szCs w:val="20"/>
                <w:shd w:val="clear" w:color="auto" w:fill="FFFFFF"/>
                <w:lang w:val="en-US"/>
              </w:rPr>
              <w:t xml:space="preserve"> </w:t>
            </w:r>
            <w:r>
              <w:rPr>
                <w:bCs/>
                <w:color w:val="000000"/>
                <w:spacing w:val="6"/>
                <w:sz w:val="20"/>
                <w:szCs w:val="20"/>
                <w:shd w:val="clear" w:color="auto" w:fill="FFFFFF"/>
              </w:rPr>
              <w:t>др</w:t>
            </w:r>
            <w:r w:rsidRPr="000D4CF1">
              <w:rPr>
                <w:bCs/>
                <w:color w:val="000000"/>
                <w:spacing w:val="6"/>
                <w:sz w:val="20"/>
                <w:szCs w:val="20"/>
                <w:shd w:val="clear" w:color="auto" w:fill="FFFFFF"/>
                <w:lang w:val="en-US"/>
              </w:rPr>
              <w:t>.</w:t>
            </w:r>
          </w:p>
          <w:p w:rsidR="000D4CF1" w:rsidRPr="003650BD" w:rsidRDefault="000D4CF1" w:rsidP="003650BD">
            <w:pPr>
              <w:rPr>
                <w:bCs/>
                <w:color w:val="000000"/>
                <w:spacing w:val="6"/>
                <w:sz w:val="20"/>
                <w:szCs w:val="20"/>
                <w:shd w:val="clear" w:color="auto" w:fill="FFFFFF"/>
                <w:lang w:val="en-US"/>
              </w:rPr>
            </w:pPr>
            <w:r w:rsidRPr="000D4CF1">
              <w:rPr>
                <w:bCs/>
                <w:color w:val="000000"/>
                <w:spacing w:val="6"/>
                <w:sz w:val="20"/>
                <w:szCs w:val="20"/>
                <w:shd w:val="clear" w:color="auto" w:fill="FFFFFF"/>
                <w:lang w:val="en-US"/>
              </w:rPr>
              <w:t>(U</w:t>
            </w:r>
            <w:r w:rsidR="003650BD">
              <w:rPr>
                <w:bCs/>
                <w:color w:val="000000"/>
                <w:spacing w:val="6"/>
                <w:sz w:val="20"/>
                <w:szCs w:val="20"/>
                <w:shd w:val="clear" w:color="auto" w:fill="FFFFFF"/>
                <w:lang w:val="en-US"/>
              </w:rPr>
              <w:t>niv</w:t>
            </w:r>
            <w:r w:rsidRPr="000D4CF1">
              <w:rPr>
                <w:bCs/>
                <w:color w:val="000000"/>
                <w:spacing w:val="6"/>
                <w:sz w:val="20"/>
                <w:szCs w:val="20"/>
                <w:shd w:val="clear" w:color="auto" w:fill="FFFFFF"/>
                <w:lang w:val="en-US"/>
              </w:rPr>
              <w:t xml:space="preserve"> N</w:t>
            </w:r>
            <w:r w:rsidR="003650BD">
              <w:rPr>
                <w:bCs/>
                <w:color w:val="000000"/>
                <w:spacing w:val="6"/>
                <w:sz w:val="20"/>
                <w:szCs w:val="20"/>
                <w:shd w:val="clear" w:color="auto" w:fill="FFFFFF"/>
                <w:lang w:val="en-US"/>
              </w:rPr>
              <w:t>anjing</w:t>
            </w:r>
            <w:r w:rsidRPr="000D4CF1">
              <w:rPr>
                <w:bCs/>
                <w:color w:val="000000"/>
                <w:spacing w:val="6"/>
                <w:sz w:val="20"/>
                <w:szCs w:val="20"/>
                <w:shd w:val="clear" w:color="auto" w:fill="FFFFFF"/>
                <w:lang w:val="en-US"/>
              </w:rPr>
              <w:t xml:space="preserve"> A</w:t>
            </w:r>
            <w:r w:rsidR="003650BD">
              <w:rPr>
                <w:bCs/>
                <w:color w:val="000000"/>
                <w:spacing w:val="6"/>
                <w:sz w:val="20"/>
                <w:szCs w:val="20"/>
                <w:shd w:val="clear" w:color="auto" w:fill="FFFFFF"/>
                <w:lang w:val="en-US"/>
              </w:rPr>
              <w:t>gricultural</w:t>
            </w:r>
            <w:r w:rsidRPr="003650BD">
              <w:rPr>
                <w:bCs/>
                <w:color w:val="000000"/>
                <w:spacing w:val="6"/>
                <w:sz w:val="20"/>
                <w:szCs w:val="20"/>
                <w:shd w:val="clear" w:color="auto" w:fill="FFFFFF"/>
                <w:lang w:val="en-US"/>
              </w:rPr>
              <w:t>)</w:t>
            </w:r>
          </w:p>
        </w:tc>
      </w:tr>
      <w:tr w:rsidR="00D24C3F"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D24C3F" w:rsidRPr="001C1B78" w:rsidRDefault="001C1B78" w:rsidP="003650BD">
            <w:pPr>
              <w:rPr>
                <w:sz w:val="20"/>
                <w:szCs w:val="20"/>
                <w:highlight w:val="yellow"/>
              </w:rPr>
            </w:pPr>
            <w:r w:rsidRPr="00623AD0">
              <w:rPr>
                <w:sz w:val="20"/>
                <w:szCs w:val="20"/>
                <w:highlight w:val="yellow"/>
                <w:lang w:val="uk-UA"/>
              </w:rPr>
              <w:t>2.5</w:t>
            </w:r>
            <w:r>
              <w:rPr>
                <w:sz w:val="20"/>
                <w:szCs w:val="20"/>
                <w:highlight w:val="yellow"/>
                <w:lang w:val="en-US"/>
              </w:rPr>
              <w:t>6</w:t>
            </w:r>
            <w:r>
              <w:rPr>
                <w:sz w:val="20"/>
                <w:szCs w:val="20"/>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D24C3F" w:rsidRDefault="00D24C3F" w:rsidP="004F1AF2">
            <w:r>
              <w:t>США</w:t>
            </w:r>
          </w:p>
        </w:tc>
        <w:tc>
          <w:tcPr>
            <w:tcW w:w="1701" w:type="dxa"/>
            <w:tcBorders>
              <w:top w:val="single" w:sz="4" w:space="0" w:color="auto"/>
              <w:left w:val="single" w:sz="4" w:space="0" w:color="auto"/>
              <w:bottom w:val="single" w:sz="4" w:space="0" w:color="auto"/>
              <w:right w:val="single" w:sz="4" w:space="0" w:color="auto"/>
            </w:tcBorders>
          </w:tcPr>
          <w:p w:rsidR="00D24C3F" w:rsidRDefault="00D24C3F" w:rsidP="00487D96">
            <w:pPr>
              <w:rPr>
                <w:bCs/>
              </w:rPr>
            </w:pPr>
            <w:r>
              <w:rPr>
                <w:bCs/>
              </w:rPr>
              <w:t>Заявка</w:t>
            </w:r>
          </w:p>
          <w:p w:rsidR="00D24C3F" w:rsidRDefault="00D24C3F" w:rsidP="00487D96">
            <w:pPr>
              <w:rPr>
                <w:bCs/>
                <w:color w:val="000000"/>
                <w:spacing w:val="6"/>
                <w:shd w:val="clear" w:color="auto" w:fill="FFFFFF"/>
              </w:rPr>
            </w:pPr>
            <w:r w:rsidRPr="00D24C3F">
              <w:rPr>
                <w:bCs/>
                <w:color w:val="000000"/>
                <w:spacing w:val="6"/>
                <w:shd w:val="clear" w:color="auto" w:fill="FFFFFF"/>
              </w:rPr>
              <w:t>20170202833</w:t>
            </w:r>
          </w:p>
          <w:p w:rsidR="00D24C3F" w:rsidRDefault="00D24C3F" w:rsidP="00487D96">
            <w:pPr>
              <w:rPr>
                <w:bCs/>
                <w:color w:val="000000"/>
                <w:spacing w:val="6"/>
                <w:shd w:val="clear" w:color="auto" w:fill="FFFFFF"/>
              </w:rPr>
            </w:pPr>
            <w:r>
              <w:rPr>
                <w:bCs/>
                <w:color w:val="000000"/>
                <w:spacing w:val="6"/>
                <w:shd w:val="clear" w:color="auto" w:fill="FFFFFF"/>
              </w:rPr>
              <w:t>А1</w:t>
            </w:r>
          </w:p>
          <w:p w:rsidR="00D24C3F" w:rsidRDefault="00D24C3F" w:rsidP="00487D96">
            <w:pPr>
              <w:rPr>
                <w:bCs/>
                <w:color w:val="000000"/>
                <w:spacing w:val="6"/>
                <w:shd w:val="clear" w:color="auto" w:fill="FFFFFF"/>
              </w:rPr>
            </w:pPr>
            <w:r>
              <w:rPr>
                <w:bCs/>
                <w:color w:val="000000"/>
                <w:spacing w:val="6"/>
                <w:shd w:val="clear" w:color="auto" w:fill="FFFFFF"/>
              </w:rPr>
              <w:t>20.07.17</w:t>
            </w:r>
          </w:p>
          <w:p w:rsidR="00AD6346" w:rsidRDefault="00AD6346" w:rsidP="00AD6346">
            <w:pPr>
              <w:rPr>
                <w:bCs/>
              </w:rPr>
            </w:pPr>
            <w:r>
              <w:rPr>
                <w:bCs/>
              </w:rPr>
              <w:t>Заявка</w:t>
            </w:r>
          </w:p>
          <w:p w:rsidR="00AD6346" w:rsidRPr="00AD6346" w:rsidRDefault="00AD6346" w:rsidP="00AD6346">
            <w:r w:rsidRPr="00AD6346">
              <w:rPr>
                <w:bCs/>
              </w:rPr>
              <w:t>20180055840</w:t>
            </w:r>
          </w:p>
          <w:p w:rsidR="00AD6346" w:rsidRDefault="00AD6346" w:rsidP="00AD6346">
            <w:pPr>
              <w:rPr>
                <w:bCs/>
                <w:color w:val="000000"/>
                <w:spacing w:val="6"/>
                <w:shd w:val="clear" w:color="auto" w:fill="FFFFFF"/>
              </w:rPr>
            </w:pPr>
            <w:r>
              <w:rPr>
                <w:bCs/>
                <w:color w:val="000000"/>
                <w:spacing w:val="6"/>
                <w:shd w:val="clear" w:color="auto" w:fill="FFFFFF"/>
              </w:rPr>
              <w:t>А1</w:t>
            </w:r>
          </w:p>
          <w:p w:rsidR="00AD6346" w:rsidRDefault="00AD6346" w:rsidP="00AD6346">
            <w:pPr>
              <w:rPr>
                <w:bCs/>
                <w:color w:val="000000"/>
                <w:spacing w:val="6"/>
                <w:shd w:val="clear" w:color="auto" w:fill="FFFFFF"/>
              </w:rPr>
            </w:pPr>
            <w:r>
              <w:rPr>
                <w:bCs/>
                <w:color w:val="000000"/>
                <w:spacing w:val="6"/>
                <w:shd w:val="clear" w:color="auto" w:fill="FFFFFF"/>
              </w:rPr>
              <w:t>10.03.18</w:t>
            </w:r>
          </w:p>
          <w:p w:rsidR="00AD6346" w:rsidRDefault="00AD6346" w:rsidP="00487D96">
            <w:pPr>
              <w:rPr>
                <w:bCs/>
                <w:color w:val="000000"/>
                <w:spacing w:val="6"/>
                <w:shd w:val="clear" w:color="auto" w:fill="FFFFFF"/>
              </w:rPr>
            </w:pPr>
          </w:p>
          <w:p w:rsidR="00AD6346" w:rsidRDefault="00AD6346" w:rsidP="00487D96">
            <w:pPr>
              <w:rPr>
                <w:bCs/>
              </w:rPr>
            </w:pPr>
          </w:p>
        </w:tc>
        <w:tc>
          <w:tcPr>
            <w:tcW w:w="3544" w:type="dxa"/>
            <w:tcBorders>
              <w:top w:val="single" w:sz="4" w:space="0" w:color="auto"/>
              <w:left w:val="single" w:sz="4" w:space="0" w:color="auto"/>
              <w:bottom w:val="single" w:sz="4" w:space="0" w:color="auto"/>
              <w:right w:val="single" w:sz="4" w:space="0" w:color="auto"/>
            </w:tcBorders>
          </w:tcPr>
          <w:p w:rsidR="00D24C3F" w:rsidRPr="000D4CF1" w:rsidRDefault="00D24C3F" w:rsidP="00D24C3F">
            <w:pPr>
              <w:jc w:val="both"/>
              <w:rPr>
                <w:bCs/>
                <w:color w:val="000000"/>
                <w:spacing w:val="6"/>
                <w:shd w:val="clear" w:color="auto" w:fill="FFFFFF"/>
              </w:rPr>
            </w:pPr>
            <w:r>
              <w:rPr>
                <w:bCs/>
                <w:color w:val="000000"/>
                <w:spacing w:val="6"/>
                <w:shd w:val="clear" w:color="auto" w:fill="FFFFFF"/>
              </w:rPr>
              <w:lastRenderedPageBreak/>
              <w:t>Пероральная</w:t>
            </w:r>
            <w:r w:rsidRPr="00D24C3F">
              <w:rPr>
                <w:bCs/>
                <w:color w:val="000000"/>
                <w:spacing w:val="6"/>
                <w:shd w:val="clear" w:color="auto" w:fill="FFFFFF"/>
              </w:rPr>
              <w:t xml:space="preserve"> </w:t>
            </w:r>
            <w:r>
              <w:rPr>
                <w:bCs/>
                <w:color w:val="000000"/>
                <w:spacing w:val="6"/>
                <w:shd w:val="clear" w:color="auto" w:fill="FFFFFF"/>
              </w:rPr>
              <w:t>композиция</w:t>
            </w:r>
          </w:p>
        </w:tc>
        <w:tc>
          <w:tcPr>
            <w:tcW w:w="5812" w:type="dxa"/>
            <w:tcBorders>
              <w:top w:val="single" w:sz="4" w:space="0" w:color="auto"/>
              <w:left w:val="single" w:sz="4" w:space="0" w:color="auto"/>
              <w:bottom w:val="single" w:sz="4" w:space="0" w:color="auto"/>
              <w:right w:val="single" w:sz="4" w:space="0" w:color="auto"/>
            </w:tcBorders>
          </w:tcPr>
          <w:p w:rsidR="00D24C3F" w:rsidRPr="000D4CF1" w:rsidRDefault="00D24C3F" w:rsidP="001C1B78">
            <w:pPr>
              <w:spacing w:before="100" w:beforeAutospacing="1" w:after="100" w:afterAutospacing="1"/>
              <w:jc w:val="both"/>
              <w:rPr>
                <w:color w:val="000000"/>
                <w:spacing w:val="6"/>
                <w:shd w:val="clear" w:color="auto" w:fill="FFFFFF"/>
              </w:rPr>
            </w:pPr>
            <w:r>
              <w:rPr>
                <w:color w:val="000000"/>
                <w:spacing w:val="6"/>
                <w:shd w:val="clear" w:color="auto" w:fill="FFFFFF"/>
              </w:rPr>
              <w:t>С</w:t>
            </w:r>
            <w:r w:rsidRPr="00D24C3F">
              <w:rPr>
                <w:color w:val="000000"/>
                <w:spacing w:val="6"/>
                <w:shd w:val="clear" w:color="auto" w:fill="FFFFFF"/>
              </w:rPr>
              <w:t>пособная улучшать легкую аддитивность и де</w:t>
            </w:r>
            <w:r w:rsidR="001C1B78" w:rsidRPr="001C1B78">
              <w:rPr>
                <w:color w:val="000000"/>
                <w:spacing w:val="6"/>
                <w:shd w:val="clear" w:color="auto" w:fill="FFFFFF"/>
              </w:rPr>
              <w:t>-</w:t>
            </w:r>
            <w:r w:rsidRPr="00D24C3F">
              <w:rPr>
                <w:color w:val="000000"/>
                <w:spacing w:val="6"/>
                <w:shd w:val="clear" w:color="auto" w:fill="FFFFFF"/>
              </w:rPr>
              <w:t>монстрировать хорошую стабильность при сохра</w:t>
            </w:r>
            <w:r w:rsidR="001C1B78" w:rsidRPr="001C1B78">
              <w:rPr>
                <w:color w:val="000000"/>
                <w:spacing w:val="6"/>
                <w:shd w:val="clear" w:color="auto" w:fill="FFFFFF"/>
              </w:rPr>
              <w:t>-</w:t>
            </w:r>
            <w:r w:rsidRPr="00D24C3F">
              <w:rPr>
                <w:color w:val="000000"/>
                <w:spacing w:val="6"/>
                <w:shd w:val="clear" w:color="auto" w:fill="FFFFFF"/>
              </w:rPr>
              <w:t>нении и субстрат для перорального препарата.</w:t>
            </w:r>
            <w:r>
              <w:rPr>
                <w:color w:val="000000"/>
                <w:spacing w:val="6"/>
                <w:shd w:val="clear" w:color="auto" w:fill="FFFFFF"/>
              </w:rPr>
              <w:t xml:space="preserve"> </w:t>
            </w:r>
            <w:r w:rsidRPr="00D24C3F">
              <w:rPr>
                <w:color w:val="000000"/>
                <w:spacing w:val="6"/>
                <w:shd w:val="clear" w:color="auto" w:fill="FFFFFF"/>
              </w:rPr>
              <w:t>[0012] В пероральной композиции по настоящему изобретению, лекарственный препарат не имеет особых ограничений, и,</w:t>
            </w:r>
            <w:r w:rsidR="0059573D" w:rsidRPr="0059573D">
              <w:rPr>
                <w:color w:val="000000"/>
                <w:spacing w:val="6"/>
                <w:shd w:val="clear" w:color="auto" w:fill="FFFFFF"/>
              </w:rPr>
              <w:t xml:space="preserve"> противоаллергические средства (например, траниласт, транексамовая кис</w:t>
            </w:r>
            <w:r w:rsidR="001C1B78" w:rsidRPr="001C1B78">
              <w:rPr>
                <w:color w:val="000000"/>
                <w:spacing w:val="6"/>
                <w:shd w:val="clear" w:color="auto" w:fill="FFFFFF"/>
              </w:rPr>
              <w:t>-</w:t>
            </w:r>
            <w:r w:rsidR="0059573D" w:rsidRPr="0059573D">
              <w:rPr>
                <w:color w:val="000000"/>
                <w:spacing w:val="6"/>
                <w:shd w:val="clear" w:color="auto" w:fill="FFFFFF"/>
              </w:rPr>
              <w:t>лота, кетотифен фумарат, repirinast, оксатомид, на</w:t>
            </w:r>
            <w:r w:rsidR="001C1B78" w:rsidRPr="001C1B78">
              <w:rPr>
                <w:color w:val="000000"/>
                <w:spacing w:val="6"/>
                <w:shd w:val="clear" w:color="auto" w:fill="FFFFFF"/>
              </w:rPr>
              <w:t>-</w:t>
            </w:r>
            <w:r w:rsidR="0059573D" w:rsidRPr="0059573D">
              <w:rPr>
                <w:color w:val="000000"/>
                <w:spacing w:val="6"/>
                <w:shd w:val="clear" w:color="auto" w:fill="FFFFFF"/>
              </w:rPr>
              <w:t xml:space="preserve">трий кромогликат, глицирретиновая кислота, </w:t>
            </w:r>
            <w:r w:rsidR="0059573D" w:rsidRPr="0059573D">
              <w:rPr>
                <w:color w:val="000000"/>
                <w:spacing w:val="6"/>
                <w:shd w:val="clear" w:color="auto" w:fill="FFFFFF"/>
              </w:rPr>
              <w:lastRenderedPageBreak/>
              <w:t>глицирризин</w:t>
            </w:r>
            <w:r w:rsidR="001C1B78">
              <w:rPr>
                <w:color w:val="000000"/>
                <w:spacing w:val="6"/>
                <w:shd w:val="clear" w:color="auto" w:fill="FFFFFF"/>
              </w:rPr>
              <w:t>овая</w:t>
            </w:r>
            <w:r w:rsidR="0059573D" w:rsidRPr="0059573D">
              <w:rPr>
                <w:color w:val="000000"/>
                <w:spacing w:val="6"/>
                <w:shd w:val="clear" w:color="auto" w:fill="FFFFFF"/>
              </w:rPr>
              <w:t xml:space="preserve"> кислота, глицирризинат дикали</w:t>
            </w:r>
            <w:r w:rsidR="001C1B78">
              <w:rPr>
                <w:color w:val="000000"/>
                <w:spacing w:val="6"/>
                <w:shd w:val="clear" w:color="auto" w:fill="FFFFFF"/>
              </w:rPr>
              <w:t>я</w:t>
            </w:r>
            <w:r w:rsidR="0059573D" w:rsidRPr="0059573D">
              <w:rPr>
                <w:color w:val="000000"/>
                <w:spacing w:val="6"/>
                <w:shd w:val="clear" w:color="auto" w:fill="FFFFFF"/>
              </w:rPr>
              <w:t>, глицирризинат аммония, моноаммониев</w:t>
            </w:r>
            <w:r w:rsidR="001C1B78">
              <w:rPr>
                <w:color w:val="000000"/>
                <w:spacing w:val="6"/>
                <w:shd w:val="clear" w:color="auto" w:fill="FFFFFF"/>
              </w:rPr>
              <w:t>ый</w:t>
            </w:r>
            <w:r w:rsidR="0059573D" w:rsidRPr="0059573D">
              <w:rPr>
                <w:color w:val="000000"/>
                <w:spacing w:val="6"/>
                <w:shd w:val="clear" w:color="auto" w:fill="FFFFFF"/>
              </w:rPr>
              <w:t xml:space="preserve"> гли</w:t>
            </w:r>
            <w:r w:rsidR="001C1B78">
              <w:rPr>
                <w:color w:val="000000"/>
                <w:spacing w:val="6"/>
                <w:shd w:val="clear" w:color="auto" w:fill="FFFFFF"/>
              </w:rPr>
              <w:t>-</w:t>
            </w:r>
            <w:r w:rsidR="0059573D" w:rsidRPr="0059573D">
              <w:rPr>
                <w:color w:val="000000"/>
                <w:spacing w:val="6"/>
                <w:shd w:val="clear" w:color="auto" w:fill="FFFFFF"/>
              </w:rPr>
              <w:t>цирризинат, метилэфедрин гидрохлорид, фенил</w:t>
            </w:r>
            <w:r w:rsidR="001C1B78">
              <w:rPr>
                <w:color w:val="000000"/>
                <w:spacing w:val="6"/>
                <w:shd w:val="clear" w:color="auto" w:fill="FFFFFF"/>
              </w:rPr>
              <w:t>-</w:t>
            </w:r>
            <w:r w:rsidR="0059573D" w:rsidRPr="0059573D">
              <w:rPr>
                <w:color w:val="000000"/>
                <w:spacing w:val="6"/>
                <w:shd w:val="clear" w:color="auto" w:fill="FFFFFF"/>
              </w:rPr>
              <w:t>пропаноламин гидрохлорид,</w:t>
            </w:r>
            <w:r w:rsidR="0059573D">
              <w:rPr>
                <w:color w:val="000000"/>
                <w:spacing w:val="6"/>
                <w:shd w:val="clear" w:color="auto" w:fill="FFFFFF"/>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D24C3F" w:rsidRPr="001C1B78" w:rsidRDefault="00D24C3F" w:rsidP="004F1AF2">
            <w:pPr>
              <w:rPr>
                <w:bCs/>
                <w:color w:val="000000"/>
                <w:sz w:val="18"/>
                <w:szCs w:val="18"/>
                <w:shd w:val="clear" w:color="auto" w:fill="FFFFFF"/>
                <w:lang w:val="en-US"/>
              </w:rPr>
            </w:pPr>
            <w:r w:rsidRPr="001C1B78">
              <w:rPr>
                <w:bCs/>
                <w:color w:val="000000"/>
                <w:sz w:val="18"/>
                <w:szCs w:val="18"/>
                <w:shd w:val="clear" w:color="auto" w:fill="FFFFFF"/>
                <w:lang w:val="en-US"/>
              </w:rPr>
              <w:lastRenderedPageBreak/>
              <w:t>I</w:t>
            </w:r>
            <w:r w:rsidR="001C1B78">
              <w:rPr>
                <w:bCs/>
                <w:color w:val="000000"/>
                <w:sz w:val="18"/>
                <w:szCs w:val="18"/>
                <w:shd w:val="clear" w:color="auto" w:fill="FFFFFF"/>
                <w:lang w:val="en-US"/>
              </w:rPr>
              <w:t>wamoto</w:t>
            </w:r>
            <w:r w:rsidRPr="001C1B78">
              <w:rPr>
                <w:bCs/>
                <w:color w:val="000000"/>
                <w:sz w:val="18"/>
                <w:szCs w:val="18"/>
                <w:shd w:val="clear" w:color="auto" w:fill="FFFFFF"/>
                <w:lang w:val="en-US"/>
              </w:rPr>
              <w:t xml:space="preserve"> Taro </w:t>
            </w:r>
            <w:r w:rsidRPr="001C1B78">
              <w:rPr>
                <w:bCs/>
                <w:color w:val="000000"/>
                <w:sz w:val="18"/>
                <w:szCs w:val="18"/>
                <w:shd w:val="clear" w:color="auto" w:fill="FFFFFF"/>
              </w:rPr>
              <w:t>и</w:t>
            </w:r>
            <w:r w:rsidRPr="001C1B78">
              <w:rPr>
                <w:bCs/>
                <w:color w:val="000000"/>
                <w:sz w:val="18"/>
                <w:szCs w:val="18"/>
                <w:shd w:val="clear" w:color="auto" w:fill="FFFFFF"/>
                <w:lang w:val="en-US"/>
              </w:rPr>
              <w:t xml:space="preserve"> </w:t>
            </w:r>
            <w:r w:rsidRPr="001C1B78">
              <w:rPr>
                <w:bCs/>
                <w:color w:val="000000"/>
                <w:sz w:val="18"/>
                <w:szCs w:val="18"/>
                <w:shd w:val="clear" w:color="auto" w:fill="FFFFFF"/>
              </w:rPr>
              <w:t>др</w:t>
            </w:r>
            <w:r w:rsidRPr="001C1B78">
              <w:rPr>
                <w:bCs/>
                <w:color w:val="000000"/>
                <w:sz w:val="18"/>
                <w:szCs w:val="18"/>
                <w:shd w:val="clear" w:color="auto" w:fill="FFFFFF"/>
                <w:lang w:val="en-US"/>
              </w:rPr>
              <w:t>.</w:t>
            </w:r>
          </w:p>
          <w:p w:rsidR="00D24C3F" w:rsidRPr="001C1B78" w:rsidRDefault="00D24C3F" w:rsidP="001C1B78">
            <w:pPr>
              <w:rPr>
                <w:bCs/>
                <w:color w:val="000000"/>
                <w:spacing w:val="6"/>
                <w:sz w:val="20"/>
                <w:szCs w:val="20"/>
                <w:shd w:val="clear" w:color="auto" w:fill="FFFFFF"/>
                <w:lang w:val="en-US"/>
              </w:rPr>
            </w:pPr>
            <w:r w:rsidRPr="001C1B78">
              <w:rPr>
                <w:bCs/>
                <w:color w:val="000000"/>
                <w:sz w:val="18"/>
                <w:szCs w:val="18"/>
                <w:shd w:val="clear" w:color="auto" w:fill="FFFFFF"/>
                <w:lang w:val="en-US"/>
              </w:rPr>
              <w:t>(O</w:t>
            </w:r>
            <w:r w:rsidR="001C1B78">
              <w:rPr>
                <w:bCs/>
                <w:color w:val="000000"/>
                <w:sz w:val="18"/>
                <w:szCs w:val="18"/>
                <w:shd w:val="clear" w:color="auto" w:fill="FFFFFF"/>
                <w:lang w:val="en-US"/>
              </w:rPr>
              <w:t>tsuka</w:t>
            </w:r>
            <w:r w:rsidRPr="001C1B78">
              <w:rPr>
                <w:bCs/>
                <w:color w:val="000000"/>
                <w:sz w:val="18"/>
                <w:szCs w:val="18"/>
                <w:shd w:val="clear" w:color="auto" w:fill="FFFFFF"/>
                <w:lang w:val="en-US"/>
              </w:rPr>
              <w:t xml:space="preserve"> P</w:t>
            </w:r>
            <w:r w:rsidR="001C1B78">
              <w:rPr>
                <w:bCs/>
                <w:color w:val="000000"/>
                <w:sz w:val="18"/>
                <w:szCs w:val="18"/>
                <w:shd w:val="clear" w:color="auto" w:fill="FFFFFF"/>
                <w:lang w:val="en-US"/>
              </w:rPr>
              <w:t>harmaceutical</w:t>
            </w:r>
            <w:r w:rsidRPr="001C1B78">
              <w:rPr>
                <w:bCs/>
                <w:color w:val="000000"/>
                <w:sz w:val="18"/>
                <w:szCs w:val="18"/>
                <w:shd w:val="clear" w:color="auto" w:fill="FFFFFF"/>
                <w:lang w:val="en-US"/>
              </w:rPr>
              <w:t xml:space="preserve"> C</w:t>
            </w:r>
            <w:r w:rsidR="001C1B78">
              <w:rPr>
                <w:bCs/>
                <w:color w:val="000000"/>
                <w:sz w:val="18"/>
                <w:szCs w:val="18"/>
                <w:shd w:val="clear" w:color="auto" w:fill="FFFFFF"/>
                <w:lang w:val="en-US"/>
              </w:rPr>
              <w:t>o</w:t>
            </w:r>
            <w:r w:rsidRPr="001C1B78">
              <w:rPr>
                <w:bCs/>
                <w:color w:val="000000"/>
                <w:sz w:val="18"/>
                <w:szCs w:val="18"/>
                <w:shd w:val="clear" w:color="auto" w:fill="FFFFFF"/>
                <w:lang w:val="en-US"/>
              </w:rPr>
              <w:t>., L</w:t>
            </w:r>
            <w:r w:rsidR="001C1B78">
              <w:rPr>
                <w:bCs/>
                <w:color w:val="000000"/>
                <w:sz w:val="18"/>
                <w:szCs w:val="18"/>
                <w:shd w:val="clear" w:color="auto" w:fill="FFFFFF"/>
                <w:lang w:val="en-US"/>
              </w:rPr>
              <w:t>td</w:t>
            </w:r>
            <w:r w:rsidRPr="001C1B78">
              <w:rPr>
                <w:bCs/>
                <w:color w:val="000000"/>
                <w:sz w:val="18"/>
                <w:szCs w:val="18"/>
                <w:shd w:val="clear" w:color="auto" w:fill="FFFFFF"/>
                <w:lang w:val="en-US"/>
              </w:rPr>
              <w:t>.)</w:t>
            </w:r>
          </w:p>
        </w:tc>
      </w:tr>
      <w:tr w:rsidR="005B10F0" w:rsidRPr="005B10F0"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B10F0" w:rsidRPr="0051064C" w:rsidRDefault="005B10F0" w:rsidP="00C82AF0">
            <w:pPr>
              <w:rPr>
                <w:highlight w:val="yellow"/>
                <w:lang w:val="uk-UA"/>
              </w:rPr>
            </w:pPr>
            <w:r w:rsidRPr="00623AD0">
              <w:rPr>
                <w:sz w:val="20"/>
                <w:szCs w:val="20"/>
                <w:highlight w:val="yellow"/>
                <w:lang w:val="uk-UA"/>
              </w:rPr>
              <w:lastRenderedPageBreak/>
              <w:t>2.5</w:t>
            </w:r>
            <w:r>
              <w:rPr>
                <w:sz w:val="20"/>
                <w:szCs w:val="20"/>
                <w:highlight w:val="yellow"/>
                <w:lang w:val="en-US"/>
              </w:rPr>
              <w:t>6</w:t>
            </w:r>
            <w:r>
              <w:rPr>
                <w:sz w:val="20"/>
                <w:szCs w:val="20"/>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5B10F0" w:rsidRPr="004A2F2E" w:rsidRDefault="005B10F0" w:rsidP="00C82AF0">
            <w:r>
              <w:t>США</w:t>
            </w:r>
          </w:p>
        </w:tc>
        <w:tc>
          <w:tcPr>
            <w:tcW w:w="1701" w:type="dxa"/>
            <w:tcBorders>
              <w:top w:val="single" w:sz="4" w:space="0" w:color="auto"/>
              <w:left w:val="single" w:sz="4" w:space="0" w:color="auto"/>
              <w:bottom w:val="single" w:sz="4" w:space="0" w:color="auto"/>
              <w:right w:val="single" w:sz="4" w:space="0" w:color="auto"/>
            </w:tcBorders>
          </w:tcPr>
          <w:p w:rsidR="005B10F0" w:rsidRDefault="005B10F0" w:rsidP="00C82AF0">
            <w:pPr>
              <w:rPr>
                <w:bCs/>
              </w:rPr>
            </w:pPr>
            <w:r>
              <w:rPr>
                <w:bCs/>
              </w:rPr>
              <w:t>Патент</w:t>
            </w:r>
          </w:p>
          <w:p w:rsidR="005B10F0" w:rsidRPr="00757ED2" w:rsidRDefault="005B10F0" w:rsidP="00C82AF0">
            <w:pPr>
              <w:rPr>
                <w:bCs/>
              </w:rPr>
            </w:pPr>
            <w:r>
              <w:rPr>
                <w:bCs/>
                <w:color w:val="000000"/>
                <w:spacing w:val="6"/>
                <w:shd w:val="clear" w:color="auto" w:fill="FFFFFF"/>
              </w:rPr>
              <w:t xml:space="preserve">9,713,604 </w:t>
            </w:r>
            <w:r w:rsidRPr="009928E2">
              <w:rPr>
                <w:bCs/>
                <w:color w:val="000000"/>
                <w:spacing w:val="6"/>
                <w:shd w:val="clear" w:color="auto" w:fill="FFFFFF"/>
              </w:rPr>
              <w:t xml:space="preserve"> </w:t>
            </w:r>
            <w:r>
              <w:rPr>
                <w:bCs/>
              </w:rPr>
              <w:t>25.07.17</w:t>
            </w:r>
          </w:p>
        </w:tc>
        <w:tc>
          <w:tcPr>
            <w:tcW w:w="3544" w:type="dxa"/>
            <w:tcBorders>
              <w:top w:val="single" w:sz="4" w:space="0" w:color="auto"/>
              <w:left w:val="single" w:sz="4" w:space="0" w:color="auto"/>
              <w:bottom w:val="single" w:sz="4" w:space="0" w:color="auto"/>
              <w:right w:val="single" w:sz="4" w:space="0" w:color="auto"/>
            </w:tcBorders>
          </w:tcPr>
          <w:p w:rsidR="005B10F0" w:rsidRPr="009928E2" w:rsidRDefault="005B10F0" w:rsidP="00C82AF0">
            <w:pPr>
              <w:rPr>
                <w:bCs/>
                <w:color w:val="000000"/>
                <w:spacing w:val="6"/>
                <w:shd w:val="clear" w:color="auto" w:fill="FFFFFF"/>
              </w:rPr>
            </w:pPr>
            <w:r>
              <w:rPr>
                <w:bCs/>
                <w:color w:val="000000"/>
                <w:spacing w:val="6"/>
                <w:shd w:val="clear" w:color="auto" w:fill="FFFFFF"/>
              </w:rPr>
              <w:t>А</w:t>
            </w:r>
            <w:r w:rsidRPr="009928E2">
              <w:rPr>
                <w:bCs/>
                <w:color w:val="000000"/>
                <w:spacing w:val="6"/>
                <w:shd w:val="clear" w:color="auto" w:fill="FFFFFF"/>
              </w:rPr>
              <w:t>нтиоксидантные композиции и способы их использования</w:t>
            </w:r>
          </w:p>
        </w:tc>
        <w:tc>
          <w:tcPr>
            <w:tcW w:w="5812" w:type="dxa"/>
            <w:tcBorders>
              <w:top w:val="single" w:sz="4" w:space="0" w:color="auto"/>
              <w:left w:val="single" w:sz="4" w:space="0" w:color="auto"/>
              <w:bottom w:val="single" w:sz="4" w:space="0" w:color="auto"/>
              <w:right w:val="single" w:sz="4" w:space="0" w:color="auto"/>
            </w:tcBorders>
          </w:tcPr>
          <w:p w:rsidR="005B10F0" w:rsidRPr="009928E2" w:rsidRDefault="005B10F0" w:rsidP="00C82AF0">
            <w:pPr>
              <w:spacing w:before="100" w:beforeAutospacing="1" w:after="100" w:afterAutospacing="1"/>
              <w:jc w:val="both"/>
              <w:rPr>
                <w:color w:val="000000"/>
                <w:spacing w:val="6"/>
                <w:shd w:val="clear" w:color="auto" w:fill="FFFFFF"/>
              </w:rPr>
            </w:pPr>
            <w:r>
              <w:rPr>
                <w:color w:val="000000"/>
                <w:spacing w:val="6"/>
                <w:shd w:val="clear" w:color="auto" w:fill="FFFFFF"/>
              </w:rPr>
              <w:t>К</w:t>
            </w:r>
            <w:r w:rsidRPr="001C61D6">
              <w:rPr>
                <w:color w:val="000000"/>
                <w:spacing w:val="6"/>
                <w:shd w:val="clear" w:color="auto" w:fill="FFFFFF"/>
              </w:rPr>
              <w:t>омпозиции могут использоваться для облегчения профилактики или лечения свободного кислорода, азота и / или других повреждений, связанных с свободными радикалами.</w:t>
            </w:r>
            <w:r>
              <w:t xml:space="preserve"> </w:t>
            </w:r>
            <w:r>
              <w:rPr>
                <w:color w:val="000000"/>
                <w:spacing w:val="6"/>
                <w:shd w:val="clear" w:color="auto" w:fill="FFFFFF"/>
              </w:rPr>
              <w:t>П</w:t>
            </w:r>
            <w:r w:rsidRPr="001C61D6">
              <w:rPr>
                <w:color w:val="000000"/>
                <w:spacing w:val="6"/>
                <w:shd w:val="clear" w:color="auto" w:fill="FFFFFF"/>
              </w:rPr>
              <w:t>редставлены способы модификации повреждения</w:t>
            </w:r>
            <w:r>
              <w:rPr>
                <w:color w:val="000000"/>
                <w:spacing w:val="6"/>
                <w:shd w:val="clear" w:color="auto" w:fill="FFFFFF"/>
              </w:rPr>
              <w:t xml:space="preserve"> </w:t>
            </w:r>
            <w:r w:rsidRPr="001C61D6">
              <w:rPr>
                <w:color w:val="000000"/>
                <w:spacing w:val="6"/>
                <w:shd w:val="clear" w:color="auto" w:fill="FFFFFF"/>
              </w:rPr>
              <w:t>кож</w:t>
            </w:r>
            <w:r>
              <w:rPr>
                <w:color w:val="000000"/>
                <w:spacing w:val="6"/>
                <w:shd w:val="clear" w:color="auto" w:fill="FFFFFF"/>
              </w:rPr>
              <w:t>и</w:t>
            </w:r>
            <w:r w:rsidRPr="001C61D6">
              <w:rPr>
                <w:color w:val="000000"/>
                <w:spacing w:val="6"/>
                <w:shd w:val="clear" w:color="auto" w:fill="FFFFFF"/>
              </w:rPr>
              <w:t xml:space="preserve"> свободны</w:t>
            </w:r>
            <w:r>
              <w:rPr>
                <w:color w:val="000000"/>
                <w:spacing w:val="6"/>
                <w:shd w:val="clear" w:color="auto" w:fill="FFFFFF"/>
              </w:rPr>
              <w:t>ми</w:t>
            </w:r>
            <w:r w:rsidRPr="001C61D6">
              <w:rPr>
                <w:color w:val="000000"/>
                <w:spacing w:val="6"/>
                <w:shd w:val="clear" w:color="auto" w:fill="FFFFFF"/>
              </w:rPr>
              <w:t xml:space="preserve"> ра</w:t>
            </w:r>
            <w:r>
              <w:rPr>
                <w:color w:val="000000"/>
                <w:spacing w:val="6"/>
                <w:shd w:val="clear" w:color="auto" w:fill="FFFFFF"/>
              </w:rPr>
              <w:t>-</w:t>
            </w:r>
            <w:r w:rsidRPr="001C61D6">
              <w:rPr>
                <w:color w:val="000000"/>
                <w:spacing w:val="6"/>
                <w:shd w:val="clear" w:color="auto" w:fill="FFFFFF"/>
              </w:rPr>
              <w:t>дикал</w:t>
            </w:r>
            <w:r>
              <w:rPr>
                <w:color w:val="000000"/>
                <w:spacing w:val="6"/>
                <w:shd w:val="clear" w:color="auto" w:fill="FFFFFF"/>
              </w:rPr>
              <w:t>ами</w:t>
            </w:r>
            <w:r w:rsidRPr="001C61D6">
              <w:rPr>
                <w:color w:val="000000"/>
                <w:spacing w:val="6"/>
                <w:shd w:val="clear" w:color="auto" w:fill="FFFFFF"/>
              </w:rPr>
              <w:t xml:space="preserve"> путем введения таких композиций в ко</w:t>
            </w:r>
            <w:r>
              <w:rPr>
                <w:color w:val="000000"/>
                <w:spacing w:val="6"/>
                <w:shd w:val="clear" w:color="auto" w:fill="FFFFFF"/>
              </w:rPr>
              <w:t>-</w:t>
            </w:r>
            <w:r w:rsidRPr="001C61D6">
              <w:rPr>
                <w:color w:val="000000"/>
                <w:spacing w:val="6"/>
                <w:shd w:val="clear" w:color="auto" w:fill="FFFFFF"/>
              </w:rPr>
              <w:t>личестве, достаточном для лечения и / или пред</w:t>
            </w:r>
            <w:r>
              <w:rPr>
                <w:color w:val="000000"/>
                <w:spacing w:val="6"/>
                <w:shd w:val="clear" w:color="auto" w:fill="FFFFFF"/>
              </w:rPr>
              <w:t>-отвращения повреждения свободными</w:t>
            </w:r>
            <w:r w:rsidRPr="001C61D6">
              <w:rPr>
                <w:color w:val="000000"/>
                <w:spacing w:val="6"/>
                <w:shd w:val="clear" w:color="auto" w:fill="FFFFFF"/>
              </w:rPr>
              <w:t xml:space="preserve"> радикал</w:t>
            </w:r>
            <w:r>
              <w:rPr>
                <w:color w:val="000000"/>
                <w:spacing w:val="6"/>
                <w:shd w:val="clear" w:color="auto" w:fill="FFFFFF"/>
              </w:rPr>
              <w:t>а-ми</w:t>
            </w:r>
            <w:r w:rsidRPr="001C61D6">
              <w:rPr>
                <w:color w:val="000000"/>
                <w:spacing w:val="6"/>
                <w:shd w:val="clear" w:color="auto" w:fill="FFFFFF"/>
              </w:rPr>
              <w:t>. Используемые здесь противовоспалительные агенты включают аллантоин и соединения солод</w:t>
            </w:r>
            <w:r>
              <w:rPr>
                <w:color w:val="000000"/>
                <w:spacing w:val="6"/>
                <w:shd w:val="clear" w:color="auto" w:fill="FFFFFF"/>
              </w:rPr>
              <w:t>-</w:t>
            </w:r>
            <w:r w:rsidRPr="001C61D6">
              <w:rPr>
                <w:color w:val="000000"/>
                <w:spacing w:val="6"/>
                <w:shd w:val="clear" w:color="auto" w:fill="FFFFFF"/>
              </w:rPr>
              <w:t>ки, включая глицирр</w:t>
            </w:r>
            <w:r>
              <w:rPr>
                <w:color w:val="000000"/>
                <w:spacing w:val="6"/>
                <w:shd w:val="clear" w:color="auto" w:fill="FFFFFF"/>
              </w:rPr>
              <w:t>е</w:t>
            </w:r>
            <w:r w:rsidRPr="001C61D6">
              <w:rPr>
                <w:color w:val="000000"/>
                <w:spacing w:val="6"/>
                <w:shd w:val="clear" w:color="auto" w:fill="FFFFFF"/>
              </w:rPr>
              <w:t>т</w:t>
            </w:r>
            <w:r>
              <w:rPr>
                <w:color w:val="000000"/>
                <w:spacing w:val="6"/>
                <w:shd w:val="clear" w:color="auto" w:fill="FFFFFF"/>
              </w:rPr>
              <w:t>ин</w:t>
            </w:r>
            <w:r w:rsidRPr="001C61D6">
              <w:rPr>
                <w:color w:val="000000"/>
                <w:spacing w:val="6"/>
                <w:shd w:val="clear" w:color="auto" w:fill="FFFFFF"/>
              </w:rPr>
              <w:t>овую кислоту, глицирри</w:t>
            </w:r>
            <w:r>
              <w:rPr>
                <w:color w:val="000000"/>
                <w:spacing w:val="6"/>
                <w:shd w:val="clear" w:color="auto" w:fill="FFFFFF"/>
              </w:rPr>
              <w:t>-</w:t>
            </w:r>
            <w:r w:rsidRPr="001C61D6">
              <w:rPr>
                <w:color w:val="000000"/>
                <w:spacing w:val="6"/>
                <w:shd w:val="clear" w:color="auto" w:fill="FFFFFF"/>
              </w:rPr>
              <w:t>зиновую кислоту и ее производные (например, соли и подходящие сложные эфиры). Дополнитель</w:t>
            </w:r>
            <w:r>
              <w:rPr>
                <w:color w:val="000000"/>
                <w:spacing w:val="6"/>
                <w:shd w:val="clear" w:color="auto" w:fill="FFFFFF"/>
              </w:rPr>
              <w:t>-</w:t>
            </w:r>
            <w:r w:rsidRPr="001C61D6">
              <w:rPr>
                <w:color w:val="000000"/>
                <w:spacing w:val="6"/>
                <w:shd w:val="clear" w:color="auto" w:fill="FFFFFF"/>
              </w:rPr>
              <w:t>ные противовоспалительные средства включают диосгенол, сапонины, сапогенины, лигнаны, тритерпеновые сапонозиды и гены</w:t>
            </w:r>
          </w:p>
        </w:tc>
        <w:tc>
          <w:tcPr>
            <w:tcW w:w="2268" w:type="dxa"/>
            <w:tcBorders>
              <w:top w:val="single" w:sz="4" w:space="0" w:color="auto"/>
              <w:left w:val="single" w:sz="4" w:space="0" w:color="auto"/>
              <w:bottom w:val="single" w:sz="4" w:space="0" w:color="auto"/>
              <w:right w:val="single" w:sz="4" w:space="0" w:color="auto"/>
            </w:tcBorders>
          </w:tcPr>
          <w:p w:rsidR="005B10F0" w:rsidRPr="004A2F2E" w:rsidRDefault="005B10F0" w:rsidP="00C82AF0">
            <w:pPr>
              <w:rPr>
                <w:bCs/>
                <w:sz w:val="18"/>
                <w:szCs w:val="18"/>
              </w:rPr>
            </w:pPr>
            <w:r w:rsidRPr="004A2F2E">
              <w:rPr>
                <w:bCs/>
                <w:sz w:val="18"/>
                <w:szCs w:val="18"/>
              </w:rPr>
              <w:t>Dreher Frank</w:t>
            </w:r>
          </w:p>
          <w:p w:rsidR="005B10F0" w:rsidRPr="004A2F2E" w:rsidRDefault="005B10F0" w:rsidP="00C82AF0">
            <w:pPr>
              <w:rPr>
                <w:sz w:val="18"/>
                <w:szCs w:val="18"/>
              </w:rPr>
            </w:pPr>
            <w:r w:rsidRPr="004A2F2E">
              <w:rPr>
                <w:bCs/>
                <w:sz w:val="18"/>
                <w:szCs w:val="18"/>
              </w:rPr>
              <w:t>(</w:t>
            </w:r>
            <w:r w:rsidRPr="004A2F2E">
              <w:rPr>
                <w:bCs/>
                <w:color w:val="000000"/>
                <w:sz w:val="18"/>
                <w:szCs w:val="18"/>
                <w:shd w:val="clear" w:color="auto" w:fill="FFFFFF"/>
              </w:rPr>
              <w:t>Anteis SA)</w:t>
            </w:r>
            <w:r w:rsidRPr="004A2F2E">
              <w:rPr>
                <w:sz w:val="18"/>
                <w:szCs w:val="18"/>
              </w:rPr>
              <w:t> </w:t>
            </w:r>
          </w:p>
          <w:p w:rsidR="005B10F0" w:rsidRPr="009928E2" w:rsidRDefault="005B10F0" w:rsidP="00C82AF0">
            <w:pPr>
              <w:rPr>
                <w:bCs/>
                <w:color w:val="000000"/>
                <w:sz w:val="27"/>
                <w:szCs w:val="27"/>
                <w:shd w:val="clear" w:color="auto" w:fill="FFFFFF"/>
              </w:rPr>
            </w:pPr>
          </w:p>
        </w:tc>
      </w:tr>
      <w:tr w:rsidR="005B10F0"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B10F0" w:rsidRPr="0051064C" w:rsidRDefault="005B10F0" w:rsidP="005B10F0">
            <w:pPr>
              <w:rPr>
                <w:highlight w:val="yellow"/>
                <w:lang w:val="uk-UA"/>
              </w:rPr>
            </w:pPr>
            <w:r w:rsidRPr="00623AD0">
              <w:rPr>
                <w:sz w:val="20"/>
                <w:szCs w:val="20"/>
                <w:highlight w:val="yellow"/>
                <w:lang w:val="uk-UA"/>
              </w:rPr>
              <w:t>2.5</w:t>
            </w:r>
            <w:r>
              <w:rPr>
                <w:sz w:val="20"/>
                <w:szCs w:val="20"/>
                <w:highlight w:val="yellow"/>
                <w:lang w:val="en-US"/>
              </w:rPr>
              <w:t>6</w:t>
            </w:r>
            <w:r>
              <w:rPr>
                <w:sz w:val="20"/>
                <w:szCs w:val="20"/>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5B10F0" w:rsidRPr="004A2F2E" w:rsidRDefault="005B10F0" w:rsidP="00C82AF0">
            <w:r>
              <w:t>США</w:t>
            </w:r>
          </w:p>
        </w:tc>
        <w:tc>
          <w:tcPr>
            <w:tcW w:w="1701" w:type="dxa"/>
            <w:tcBorders>
              <w:top w:val="single" w:sz="4" w:space="0" w:color="auto"/>
              <w:left w:val="single" w:sz="4" w:space="0" w:color="auto"/>
              <w:bottom w:val="single" w:sz="4" w:space="0" w:color="auto"/>
              <w:right w:val="single" w:sz="4" w:space="0" w:color="auto"/>
            </w:tcBorders>
          </w:tcPr>
          <w:p w:rsidR="005B10F0" w:rsidRDefault="005B10F0" w:rsidP="00C82AF0">
            <w:pPr>
              <w:rPr>
                <w:bCs/>
              </w:rPr>
            </w:pPr>
            <w:r>
              <w:rPr>
                <w:bCs/>
              </w:rPr>
              <w:t>Патент</w:t>
            </w:r>
          </w:p>
          <w:p w:rsidR="005B10F0" w:rsidRDefault="005B10F0" w:rsidP="00C82AF0">
            <w:pPr>
              <w:rPr>
                <w:bCs/>
              </w:rPr>
            </w:pPr>
            <w:r w:rsidRPr="00CC5B26">
              <w:rPr>
                <w:bCs/>
                <w:color w:val="000000"/>
                <w:spacing w:val="6"/>
                <w:shd w:val="clear" w:color="auto" w:fill="FFFFFF"/>
              </w:rPr>
              <w:t xml:space="preserve">9,714,422 </w:t>
            </w:r>
            <w:r>
              <w:rPr>
                <w:bCs/>
              </w:rPr>
              <w:t>25.07.17</w:t>
            </w:r>
          </w:p>
          <w:p w:rsidR="002778F2" w:rsidRDefault="002778F2" w:rsidP="00C82AF0">
            <w:pPr>
              <w:rPr>
                <w:bCs/>
              </w:rPr>
            </w:pPr>
            <w:r>
              <w:rPr>
                <w:bCs/>
              </w:rPr>
              <w:t>Заявка</w:t>
            </w:r>
          </w:p>
          <w:p w:rsidR="002778F2" w:rsidRPr="002778F2" w:rsidRDefault="002778F2" w:rsidP="00C82AF0">
            <w:pPr>
              <w:rPr>
                <w:bCs/>
                <w:color w:val="000000"/>
                <w:shd w:val="clear" w:color="auto" w:fill="FFFFFF"/>
              </w:rPr>
            </w:pPr>
            <w:r w:rsidRPr="002778F2">
              <w:rPr>
                <w:bCs/>
                <w:color w:val="000000"/>
                <w:shd w:val="clear" w:color="auto" w:fill="FFFFFF"/>
              </w:rPr>
              <w:t>20180002694</w:t>
            </w:r>
          </w:p>
          <w:p w:rsidR="002778F2" w:rsidRPr="002778F2" w:rsidRDefault="002778F2" w:rsidP="00C82AF0">
            <w:pPr>
              <w:rPr>
                <w:bCs/>
              </w:rPr>
            </w:pPr>
            <w:r w:rsidRPr="002778F2">
              <w:rPr>
                <w:bCs/>
                <w:color w:val="000000"/>
                <w:shd w:val="clear" w:color="auto" w:fill="FFFFFF"/>
              </w:rPr>
              <w:t>А1</w:t>
            </w:r>
          </w:p>
          <w:p w:rsidR="002778F2" w:rsidRPr="00757ED2" w:rsidRDefault="002778F2" w:rsidP="00C82AF0">
            <w:pPr>
              <w:rPr>
                <w:bCs/>
              </w:rPr>
            </w:pPr>
            <w:r>
              <w:rPr>
                <w:bCs/>
              </w:rPr>
              <w:t>04.01.18</w:t>
            </w:r>
          </w:p>
        </w:tc>
        <w:tc>
          <w:tcPr>
            <w:tcW w:w="3544" w:type="dxa"/>
            <w:tcBorders>
              <w:top w:val="single" w:sz="4" w:space="0" w:color="auto"/>
              <w:left w:val="single" w:sz="4" w:space="0" w:color="auto"/>
              <w:bottom w:val="single" w:sz="4" w:space="0" w:color="auto"/>
              <w:right w:val="single" w:sz="4" w:space="0" w:color="auto"/>
            </w:tcBorders>
          </w:tcPr>
          <w:p w:rsidR="007E0724" w:rsidRPr="009928E2" w:rsidRDefault="007E0724" w:rsidP="00C82AF0">
            <w:pPr>
              <w:rPr>
                <w:bCs/>
                <w:color w:val="000000"/>
                <w:spacing w:val="6"/>
                <w:shd w:val="clear" w:color="auto" w:fill="FFFFFF"/>
              </w:rPr>
            </w:pPr>
            <w:r>
              <w:rPr>
                <w:bCs/>
                <w:color w:val="000000"/>
                <w:spacing w:val="6"/>
                <w:shd w:val="clear" w:color="auto" w:fill="FFFFFF"/>
              </w:rPr>
              <w:t>С</w:t>
            </w:r>
            <w:r w:rsidRPr="007E0724">
              <w:rPr>
                <w:bCs/>
                <w:color w:val="000000"/>
                <w:spacing w:val="6"/>
                <w:shd w:val="clear" w:color="auto" w:fill="FFFFFF"/>
              </w:rPr>
              <w:t>окращение задержки интрона</w:t>
            </w:r>
          </w:p>
        </w:tc>
        <w:tc>
          <w:tcPr>
            <w:tcW w:w="5812" w:type="dxa"/>
            <w:tcBorders>
              <w:top w:val="single" w:sz="4" w:space="0" w:color="auto"/>
              <w:left w:val="single" w:sz="4" w:space="0" w:color="auto"/>
              <w:bottom w:val="single" w:sz="4" w:space="0" w:color="auto"/>
              <w:right w:val="single" w:sz="4" w:space="0" w:color="auto"/>
            </w:tcBorders>
          </w:tcPr>
          <w:p w:rsidR="005B10F0" w:rsidRPr="009928E2" w:rsidRDefault="005B10F0" w:rsidP="00C82AF0">
            <w:pPr>
              <w:spacing w:before="100" w:beforeAutospacing="1" w:after="100" w:afterAutospacing="1"/>
              <w:jc w:val="both"/>
              <w:rPr>
                <w:color w:val="000000"/>
                <w:spacing w:val="6"/>
                <w:shd w:val="clear" w:color="auto" w:fill="FFFFFF"/>
              </w:rPr>
            </w:pPr>
            <w:r>
              <w:rPr>
                <w:color w:val="000000"/>
                <w:spacing w:val="6"/>
                <w:shd w:val="clear" w:color="auto" w:fill="FFFFFF"/>
              </w:rPr>
              <w:t>С</w:t>
            </w:r>
            <w:r w:rsidRPr="00E85573">
              <w:rPr>
                <w:color w:val="000000"/>
                <w:spacing w:val="6"/>
                <w:shd w:val="clear" w:color="auto" w:fill="FFFFFF"/>
              </w:rPr>
              <w:t>пособы, композиции, полимеры полинуклеино</w:t>
            </w:r>
            <w:r>
              <w:rPr>
                <w:color w:val="000000"/>
                <w:spacing w:val="6"/>
                <w:shd w:val="clear" w:color="auto" w:fill="FFFFFF"/>
              </w:rPr>
              <w:t>-</w:t>
            </w:r>
            <w:r w:rsidRPr="00E85573">
              <w:rPr>
                <w:color w:val="000000"/>
                <w:spacing w:val="6"/>
                <w:shd w:val="clear" w:color="auto" w:fill="FFFFFF"/>
              </w:rPr>
              <w:t>вой кислоты, анализы и наборы для индукции об</w:t>
            </w:r>
            <w:r>
              <w:rPr>
                <w:color w:val="000000"/>
                <w:spacing w:val="6"/>
                <w:shd w:val="clear" w:color="auto" w:fill="FFFFFF"/>
              </w:rPr>
              <w:t>-</w:t>
            </w:r>
            <w:r w:rsidRPr="00E85573">
              <w:rPr>
                <w:color w:val="000000"/>
                <w:spacing w:val="6"/>
                <w:shd w:val="clear" w:color="auto" w:fill="FFFFFF"/>
              </w:rPr>
              <w:t>работки частично обработанного транскрипта мРНК для удаления удерживаемого интрона для получения полностью обработанного транскрипта мРНК, который кодирует полноразмерную функ</w:t>
            </w:r>
            <w:r>
              <w:rPr>
                <w:color w:val="000000"/>
                <w:spacing w:val="6"/>
                <w:shd w:val="clear" w:color="auto" w:fill="FFFFFF"/>
              </w:rPr>
              <w:t>-</w:t>
            </w:r>
            <w:r w:rsidRPr="00E85573">
              <w:rPr>
                <w:color w:val="000000"/>
                <w:spacing w:val="6"/>
                <w:shd w:val="clear" w:color="auto" w:fill="FFFFFF"/>
              </w:rPr>
              <w:t>циональную форму белка.</w:t>
            </w:r>
            <w:r>
              <w:t xml:space="preserve"> </w:t>
            </w:r>
            <w:r w:rsidRPr="00E85573">
              <w:rPr>
                <w:color w:val="000000"/>
                <w:spacing w:val="6"/>
                <w:shd w:val="clear" w:color="auto" w:fill="FFFFFF"/>
              </w:rPr>
              <w:t>Фармацевтические сос</w:t>
            </w:r>
            <w:r>
              <w:rPr>
                <w:color w:val="000000"/>
                <w:spacing w:val="6"/>
                <w:shd w:val="clear" w:color="auto" w:fill="FFFFFF"/>
              </w:rPr>
              <w:t>-</w:t>
            </w:r>
            <w:r w:rsidRPr="00E85573">
              <w:rPr>
                <w:color w:val="000000"/>
                <w:spacing w:val="6"/>
                <w:shd w:val="clear" w:color="auto" w:fill="FFFFFF"/>
              </w:rPr>
              <w:t>тавы могут включать ароматизаторы и / или под</w:t>
            </w:r>
            <w:r>
              <w:rPr>
                <w:color w:val="000000"/>
                <w:spacing w:val="6"/>
                <w:shd w:val="clear" w:color="auto" w:fill="FFFFFF"/>
              </w:rPr>
              <w:t>-</w:t>
            </w:r>
            <w:r w:rsidRPr="00E85573">
              <w:rPr>
                <w:color w:val="000000"/>
                <w:spacing w:val="6"/>
                <w:shd w:val="clear" w:color="auto" w:fill="FFFFFF"/>
              </w:rPr>
              <w:t>сла</w:t>
            </w:r>
            <w:r>
              <w:rPr>
                <w:color w:val="000000"/>
                <w:spacing w:val="6"/>
                <w:shd w:val="clear" w:color="auto" w:fill="FFFFFF"/>
              </w:rPr>
              <w:t>стители</w:t>
            </w:r>
            <w:r w:rsidRPr="00E85573">
              <w:rPr>
                <w:color w:val="000000"/>
                <w:spacing w:val="6"/>
                <w:shd w:val="clear" w:color="auto" w:fill="FFFFFF"/>
              </w:rPr>
              <w:t>, такие как, например, сироп акации, ацесульфам К, алитам,</w:t>
            </w:r>
            <w:r>
              <w:t xml:space="preserve"> </w:t>
            </w:r>
            <w:r w:rsidRPr="00E85573">
              <w:rPr>
                <w:color w:val="000000"/>
                <w:spacing w:val="6"/>
                <w:shd w:val="clear" w:color="auto" w:fill="FFFFFF"/>
              </w:rPr>
              <w:t xml:space="preserve">имбирь, </w:t>
            </w:r>
            <w:r>
              <w:rPr>
                <w:color w:val="000000"/>
                <w:spacing w:val="6"/>
                <w:shd w:val="clear" w:color="auto" w:fill="FFFFFF"/>
              </w:rPr>
              <w:t>г</w:t>
            </w:r>
            <w:r w:rsidRPr="00E85573">
              <w:rPr>
                <w:color w:val="000000"/>
                <w:spacing w:val="6"/>
                <w:shd w:val="clear" w:color="auto" w:fill="FFFFFF"/>
              </w:rPr>
              <w:t>лицирр</w:t>
            </w:r>
            <w:r>
              <w:rPr>
                <w:color w:val="000000"/>
                <w:spacing w:val="6"/>
                <w:shd w:val="clear" w:color="auto" w:fill="FFFFFF"/>
              </w:rPr>
              <w:t>етинат (солодка), виногради т.п.</w:t>
            </w:r>
          </w:p>
        </w:tc>
        <w:tc>
          <w:tcPr>
            <w:tcW w:w="2268" w:type="dxa"/>
            <w:tcBorders>
              <w:top w:val="single" w:sz="4" w:space="0" w:color="auto"/>
              <w:left w:val="single" w:sz="4" w:space="0" w:color="auto"/>
              <w:bottom w:val="single" w:sz="4" w:space="0" w:color="auto"/>
              <w:right w:val="single" w:sz="4" w:space="0" w:color="auto"/>
            </w:tcBorders>
          </w:tcPr>
          <w:p w:rsidR="005B10F0" w:rsidRPr="005B10F0" w:rsidRDefault="005B10F0" w:rsidP="00C82AF0">
            <w:pPr>
              <w:rPr>
                <w:color w:val="000000"/>
                <w:sz w:val="18"/>
                <w:szCs w:val="18"/>
                <w:shd w:val="clear" w:color="auto" w:fill="FFFFFF"/>
                <w:lang w:val="en-US"/>
              </w:rPr>
            </w:pPr>
            <w:r w:rsidRPr="005B10F0">
              <w:rPr>
                <w:bCs/>
                <w:color w:val="000000"/>
                <w:sz w:val="18"/>
                <w:szCs w:val="18"/>
                <w:shd w:val="clear" w:color="auto" w:fill="FFFFFF"/>
                <w:lang w:val="en-US"/>
              </w:rPr>
              <w:t>Vorechovsky Igor, Kralovicova Jana</w:t>
            </w:r>
            <w:r w:rsidRPr="005B10F0">
              <w:rPr>
                <w:color w:val="000000"/>
                <w:sz w:val="18"/>
                <w:szCs w:val="18"/>
                <w:shd w:val="clear" w:color="auto" w:fill="FFFFFF"/>
                <w:lang w:val="en-US"/>
              </w:rPr>
              <w:t> </w:t>
            </w:r>
          </w:p>
          <w:p w:rsidR="005B10F0" w:rsidRPr="005B10F0" w:rsidRDefault="005B10F0" w:rsidP="00C82AF0">
            <w:pPr>
              <w:rPr>
                <w:bCs/>
                <w:color w:val="000000"/>
                <w:sz w:val="18"/>
                <w:szCs w:val="18"/>
                <w:shd w:val="clear" w:color="auto" w:fill="FFFFFF"/>
                <w:lang w:val="en-US"/>
              </w:rPr>
            </w:pPr>
            <w:r w:rsidRPr="005B10F0">
              <w:rPr>
                <w:color w:val="000000"/>
                <w:sz w:val="18"/>
                <w:szCs w:val="18"/>
                <w:shd w:val="clear" w:color="auto" w:fill="FFFFFF"/>
                <w:lang w:val="en-US"/>
              </w:rPr>
              <w:t>(</w:t>
            </w:r>
            <w:r w:rsidRPr="005B10F0">
              <w:rPr>
                <w:bCs/>
                <w:color w:val="000000"/>
                <w:sz w:val="18"/>
                <w:szCs w:val="18"/>
                <w:shd w:val="clear" w:color="auto" w:fill="FFFFFF"/>
                <w:lang w:val="en-US"/>
              </w:rPr>
              <w:t>University of Southampton)</w:t>
            </w:r>
          </w:p>
        </w:tc>
      </w:tr>
      <w:tr w:rsidR="005B10F0"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B10F0" w:rsidRPr="00623AD0" w:rsidRDefault="003832A4" w:rsidP="003650BD">
            <w:pPr>
              <w:rPr>
                <w:sz w:val="20"/>
                <w:szCs w:val="20"/>
                <w:highlight w:val="yellow"/>
                <w:lang w:val="uk-UA"/>
              </w:rPr>
            </w:pPr>
            <w:r w:rsidRPr="00623AD0">
              <w:rPr>
                <w:sz w:val="20"/>
                <w:szCs w:val="20"/>
                <w:highlight w:val="yellow"/>
                <w:lang w:val="uk-UA"/>
              </w:rPr>
              <w:t>2.5</w:t>
            </w:r>
            <w:r>
              <w:rPr>
                <w:sz w:val="20"/>
                <w:szCs w:val="20"/>
                <w:highlight w:val="yellow"/>
                <w:lang w:val="en-US"/>
              </w:rPr>
              <w:t>6</w:t>
            </w:r>
            <w:r>
              <w:rPr>
                <w:sz w:val="20"/>
                <w:szCs w:val="20"/>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5B10F0" w:rsidRPr="003832A4" w:rsidRDefault="003832A4" w:rsidP="004F1AF2">
            <w:r>
              <w:t>США</w:t>
            </w:r>
          </w:p>
        </w:tc>
        <w:tc>
          <w:tcPr>
            <w:tcW w:w="1701" w:type="dxa"/>
            <w:tcBorders>
              <w:top w:val="single" w:sz="4" w:space="0" w:color="auto"/>
              <w:left w:val="single" w:sz="4" w:space="0" w:color="auto"/>
              <w:bottom w:val="single" w:sz="4" w:space="0" w:color="auto"/>
              <w:right w:val="single" w:sz="4" w:space="0" w:color="auto"/>
            </w:tcBorders>
          </w:tcPr>
          <w:p w:rsidR="00C82AF0" w:rsidRDefault="002604A3" w:rsidP="00487D96">
            <w:pPr>
              <w:rPr>
                <w:bCs/>
              </w:rPr>
            </w:pPr>
            <w:r>
              <w:rPr>
                <w:bCs/>
              </w:rPr>
              <w:t>Патент</w:t>
            </w:r>
          </w:p>
          <w:p w:rsidR="002604A3" w:rsidRPr="002604A3" w:rsidRDefault="002604A3" w:rsidP="002604A3">
            <w:r w:rsidRPr="002604A3">
              <w:rPr>
                <w:bCs/>
              </w:rPr>
              <w:t>9,718,815</w:t>
            </w:r>
          </w:p>
          <w:p w:rsidR="002604A3" w:rsidRDefault="002604A3" w:rsidP="00487D96">
            <w:pPr>
              <w:rPr>
                <w:bCs/>
              </w:rPr>
            </w:pPr>
            <w:r w:rsidRPr="002604A3">
              <w:rPr>
                <w:bCs/>
              </w:rPr>
              <w:t>01.08.17</w:t>
            </w:r>
          </w:p>
          <w:p w:rsidR="00651BC1" w:rsidRDefault="00651BC1" w:rsidP="00487D96">
            <w:pPr>
              <w:rPr>
                <w:bCs/>
              </w:rPr>
            </w:pPr>
          </w:p>
          <w:p w:rsidR="00651BC1" w:rsidRDefault="00651BC1" w:rsidP="00651BC1">
            <w:pPr>
              <w:rPr>
                <w:bCs/>
              </w:rPr>
            </w:pPr>
            <w:r>
              <w:rPr>
                <w:bCs/>
              </w:rPr>
              <w:t>Патент</w:t>
            </w:r>
          </w:p>
          <w:p w:rsidR="00651BC1" w:rsidRDefault="00651BC1" w:rsidP="00651BC1">
            <w:pPr>
              <w:rPr>
                <w:bCs/>
              </w:rPr>
            </w:pPr>
            <w:r w:rsidRPr="00651BC1">
              <w:rPr>
                <w:bCs/>
              </w:rPr>
              <w:t>9,828,377</w:t>
            </w:r>
          </w:p>
          <w:p w:rsidR="00651BC1" w:rsidRDefault="00651BC1" w:rsidP="00651BC1">
            <w:pPr>
              <w:rPr>
                <w:bCs/>
              </w:rPr>
            </w:pPr>
            <w:r>
              <w:rPr>
                <w:bCs/>
              </w:rPr>
              <w:t>28</w:t>
            </w:r>
            <w:r w:rsidRPr="002604A3">
              <w:rPr>
                <w:bCs/>
              </w:rPr>
              <w:t>.</w:t>
            </w:r>
            <w:r>
              <w:rPr>
                <w:bCs/>
              </w:rPr>
              <w:t>11</w:t>
            </w:r>
            <w:r w:rsidRPr="002604A3">
              <w:rPr>
                <w:bCs/>
              </w:rPr>
              <w:t>.17</w:t>
            </w:r>
          </w:p>
          <w:p w:rsidR="000C4447" w:rsidRDefault="000C4447" w:rsidP="00651BC1">
            <w:pPr>
              <w:rPr>
                <w:bCs/>
              </w:rPr>
            </w:pPr>
            <w:r>
              <w:rPr>
                <w:bCs/>
              </w:rPr>
              <w:t>Заявка</w:t>
            </w:r>
          </w:p>
          <w:p w:rsidR="000C4447" w:rsidRDefault="000C4447" w:rsidP="00651BC1">
            <w:pPr>
              <w:rPr>
                <w:bCs/>
                <w:color w:val="000000"/>
                <w:shd w:val="clear" w:color="auto" w:fill="FFFFFF"/>
              </w:rPr>
            </w:pPr>
            <w:r w:rsidRPr="000C4447">
              <w:rPr>
                <w:bCs/>
                <w:color w:val="000000"/>
                <w:shd w:val="clear" w:color="auto" w:fill="FFFFFF"/>
              </w:rPr>
              <w:t>20170369511</w:t>
            </w:r>
          </w:p>
          <w:p w:rsidR="000C4447" w:rsidRDefault="000C4447" w:rsidP="00651BC1">
            <w:pPr>
              <w:rPr>
                <w:bCs/>
                <w:color w:val="000000"/>
                <w:shd w:val="clear" w:color="auto" w:fill="FFFFFF"/>
              </w:rPr>
            </w:pPr>
            <w:r>
              <w:rPr>
                <w:bCs/>
                <w:color w:val="000000"/>
                <w:shd w:val="clear" w:color="auto" w:fill="FFFFFF"/>
              </w:rPr>
              <w:t>А1</w:t>
            </w:r>
          </w:p>
          <w:p w:rsidR="000C4447" w:rsidRDefault="000C4447" w:rsidP="000C4447">
            <w:pPr>
              <w:rPr>
                <w:bCs/>
              </w:rPr>
            </w:pPr>
            <w:r>
              <w:rPr>
                <w:bCs/>
              </w:rPr>
              <w:t>28</w:t>
            </w:r>
            <w:r w:rsidRPr="002604A3">
              <w:rPr>
                <w:bCs/>
              </w:rPr>
              <w:t>.</w:t>
            </w:r>
            <w:r>
              <w:rPr>
                <w:bCs/>
              </w:rPr>
              <w:t>12</w:t>
            </w:r>
            <w:r w:rsidRPr="002604A3">
              <w:rPr>
                <w:bCs/>
              </w:rPr>
              <w:t>.17</w:t>
            </w:r>
          </w:p>
          <w:p w:rsidR="000C4447" w:rsidRDefault="000C4447" w:rsidP="00651BC1">
            <w:pPr>
              <w:rPr>
                <w:bCs/>
                <w:color w:val="000000"/>
                <w:shd w:val="clear" w:color="auto" w:fill="FFFFFF"/>
              </w:rPr>
            </w:pPr>
          </w:p>
          <w:p w:rsidR="000C4447" w:rsidRPr="000C4447" w:rsidRDefault="000C4447" w:rsidP="00651BC1">
            <w:pPr>
              <w:rPr>
                <w:bCs/>
                <w:color w:val="000000"/>
                <w:shd w:val="clear" w:color="auto" w:fill="FFFFFF"/>
              </w:rPr>
            </w:pPr>
          </w:p>
          <w:p w:rsidR="000C4447" w:rsidRPr="002604A3" w:rsidRDefault="000C4447" w:rsidP="00651BC1">
            <w:pPr>
              <w:rPr>
                <w:bCs/>
              </w:rPr>
            </w:pPr>
          </w:p>
        </w:tc>
        <w:tc>
          <w:tcPr>
            <w:tcW w:w="3544" w:type="dxa"/>
            <w:tcBorders>
              <w:top w:val="single" w:sz="4" w:space="0" w:color="auto"/>
              <w:left w:val="single" w:sz="4" w:space="0" w:color="auto"/>
              <w:bottom w:val="single" w:sz="4" w:space="0" w:color="auto"/>
              <w:right w:val="single" w:sz="4" w:space="0" w:color="auto"/>
            </w:tcBorders>
          </w:tcPr>
          <w:p w:rsidR="005B10F0" w:rsidRDefault="002604A3" w:rsidP="00C82AF0">
            <w:pPr>
              <w:rPr>
                <w:bCs/>
                <w:color w:val="000000"/>
                <w:spacing w:val="6"/>
                <w:shd w:val="clear" w:color="auto" w:fill="FFFFFF"/>
              </w:rPr>
            </w:pPr>
            <w:r w:rsidRPr="002604A3">
              <w:rPr>
                <w:bCs/>
                <w:color w:val="000000"/>
                <w:spacing w:val="6"/>
                <w:shd w:val="clear" w:color="auto" w:fill="FFFFFF"/>
              </w:rPr>
              <w:lastRenderedPageBreak/>
              <w:t>Гетероциклические соединения и их применение</w:t>
            </w:r>
          </w:p>
          <w:p w:rsidR="00651BC1" w:rsidRDefault="00651BC1" w:rsidP="00C82AF0">
            <w:pPr>
              <w:rPr>
                <w:bCs/>
                <w:color w:val="000000"/>
                <w:spacing w:val="6"/>
                <w:shd w:val="clear" w:color="auto" w:fill="FFFFFF"/>
              </w:rPr>
            </w:pPr>
          </w:p>
          <w:p w:rsidR="00651BC1" w:rsidRPr="00651BC1" w:rsidRDefault="00651BC1" w:rsidP="00651BC1">
            <w:r>
              <w:rPr>
                <w:b/>
                <w:bCs/>
              </w:rPr>
              <w:lastRenderedPageBreak/>
              <w:br/>
            </w:r>
          </w:p>
          <w:p w:rsidR="00651BC1" w:rsidRPr="002604A3" w:rsidRDefault="00651BC1" w:rsidP="00C82AF0">
            <w:pPr>
              <w:rPr>
                <w:bCs/>
                <w:color w:val="000000"/>
                <w:spacing w:val="6"/>
                <w:shd w:val="clear" w:color="auto" w:fill="FFFFFF"/>
              </w:rPr>
            </w:pPr>
          </w:p>
        </w:tc>
        <w:tc>
          <w:tcPr>
            <w:tcW w:w="5812" w:type="dxa"/>
            <w:tcBorders>
              <w:top w:val="single" w:sz="4" w:space="0" w:color="auto"/>
              <w:left w:val="single" w:sz="4" w:space="0" w:color="auto"/>
              <w:bottom w:val="single" w:sz="4" w:space="0" w:color="auto"/>
              <w:right w:val="single" w:sz="4" w:space="0" w:color="auto"/>
            </w:tcBorders>
          </w:tcPr>
          <w:p w:rsidR="005B10F0" w:rsidRPr="002604A3" w:rsidRDefault="002604A3" w:rsidP="006F244D">
            <w:pPr>
              <w:spacing w:before="100" w:beforeAutospacing="1" w:after="100" w:afterAutospacing="1"/>
              <w:jc w:val="both"/>
              <w:rPr>
                <w:color w:val="000000"/>
                <w:spacing w:val="6"/>
                <w:shd w:val="clear" w:color="auto" w:fill="FFFFFF"/>
              </w:rPr>
            </w:pPr>
            <w:r w:rsidRPr="002604A3">
              <w:rPr>
                <w:color w:val="000000"/>
                <w:spacing w:val="6"/>
                <w:shd w:val="clear" w:color="auto" w:fill="FFFFFF"/>
              </w:rPr>
              <w:lastRenderedPageBreak/>
              <w:t xml:space="preserve">В некоторых вариантах осуществления, где фиброз или фиброзное состояние печени обрабатывают, предотвращают и / или управляют, соединение, </w:t>
            </w:r>
            <w:r w:rsidRPr="002604A3">
              <w:rPr>
                <w:color w:val="000000"/>
                <w:spacing w:val="6"/>
                <w:shd w:val="clear" w:color="auto" w:fill="FFFFFF"/>
              </w:rPr>
              <w:lastRenderedPageBreak/>
              <w:t>представленное здесь, может быть объединено, на</w:t>
            </w:r>
            <w:r w:rsidR="006F244D">
              <w:rPr>
                <w:color w:val="000000"/>
                <w:spacing w:val="6"/>
                <w:shd w:val="clear" w:color="auto" w:fill="FFFFFF"/>
              </w:rPr>
              <w:t>-</w:t>
            </w:r>
            <w:r w:rsidRPr="002604A3">
              <w:rPr>
                <w:color w:val="000000"/>
                <w:spacing w:val="6"/>
                <w:shd w:val="clear" w:color="auto" w:fill="FFFFFF"/>
              </w:rPr>
              <w:t>пример, с адефовиром дипивоксилом, кандесар</w:t>
            </w:r>
            <w:r w:rsidR="003832A4">
              <w:rPr>
                <w:color w:val="000000"/>
                <w:spacing w:val="6"/>
                <w:shd w:val="clear" w:color="auto" w:fill="FFFFFF"/>
              </w:rPr>
              <w:t>-</w:t>
            </w:r>
            <w:r w:rsidRPr="002604A3">
              <w:rPr>
                <w:color w:val="000000"/>
                <w:spacing w:val="6"/>
                <w:shd w:val="clear" w:color="auto" w:fill="FFFFFF"/>
              </w:rPr>
              <w:t>таном, колхицином, комбинированным АТГ, мико</w:t>
            </w:r>
            <w:r w:rsidR="003832A4">
              <w:rPr>
                <w:color w:val="000000"/>
                <w:spacing w:val="6"/>
                <w:shd w:val="clear" w:color="auto" w:fill="FFFFFF"/>
              </w:rPr>
              <w:t>-</w:t>
            </w:r>
            <w:r w:rsidRPr="002604A3">
              <w:rPr>
                <w:color w:val="000000"/>
                <w:spacing w:val="6"/>
                <w:shd w:val="clear" w:color="auto" w:fill="FFFFFF"/>
              </w:rPr>
              <w:t>фенолятом мофетилом и такролимусом, комбини</w:t>
            </w:r>
            <w:r w:rsidR="003832A4">
              <w:rPr>
                <w:color w:val="000000"/>
                <w:spacing w:val="6"/>
                <w:shd w:val="clear" w:color="auto" w:fill="FFFFFF"/>
              </w:rPr>
              <w:t>-</w:t>
            </w:r>
            <w:r w:rsidRPr="002604A3">
              <w:rPr>
                <w:color w:val="000000"/>
                <w:spacing w:val="6"/>
                <w:shd w:val="clear" w:color="auto" w:fill="FFFFFF"/>
              </w:rPr>
              <w:t xml:space="preserve">рованным циклоспорином </w:t>
            </w:r>
            <w:r w:rsidR="003832A4">
              <w:rPr>
                <w:color w:val="000000"/>
                <w:spacing w:val="6"/>
                <w:shd w:val="clear" w:color="auto" w:fill="FFFFFF"/>
              </w:rPr>
              <w:t>м</w:t>
            </w:r>
            <w:r w:rsidRPr="002604A3">
              <w:rPr>
                <w:color w:val="000000"/>
                <w:spacing w:val="6"/>
                <w:shd w:val="clear" w:color="auto" w:fill="FFFFFF"/>
              </w:rPr>
              <w:t>икроэмульсии и такро</w:t>
            </w:r>
            <w:r w:rsidR="006F244D">
              <w:rPr>
                <w:color w:val="000000"/>
                <w:spacing w:val="6"/>
                <w:shd w:val="clear" w:color="auto" w:fill="FFFFFF"/>
              </w:rPr>
              <w:t>-</w:t>
            </w:r>
            <w:r w:rsidRPr="002604A3">
              <w:rPr>
                <w:color w:val="000000"/>
                <w:spacing w:val="6"/>
                <w:shd w:val="clear" w:color="auto" w:fill="FFFFFF"/>
              </w:rPr>
              <w:t>лимуса, эластометрии, эверолимуса, FG-3019, Fu</w:t>
            </w:r>
            <w:r w:rsidR="006F244D">
              <w:rPr>
                <w:color w:val="000000"/>
                <w:spacing w:val="6"/>
                <w:shd w:val="clear" w:color="auto" w:fill="FFFFFF"/>
              </w:rPr>
              <w:t>-</w:t>
            </w:r>
            <w:r w:rsidRPr="002604A3">
              <w:rPr>
                <w:color w:val="000000"/>
                <w:spacing w:val="6"/>
                <w:shd w:val="clear" w:color="auto" w:fill="FFFFFF"/>
              </w:rPr>
              <w:t>zheng Huayu, GI262570, глицирризина (моноаммо</w:t>
            </w:r>
            <w:r w:rsidR="006F244D">
              <w:rPr>
                <w:color w:val="000000"/>
                <w:spacing w:val="6"/>
                <w:shd w:val="clear" w:color="auto" w:fill="FFFFFF"/>
              </w:rPr>
              <w:t>-</w:t>
            </w:r>
            <w:r w:rsidRPr="002604A3">
              <w:rPr>
                <w:color w:val="000000"/>
                <w:spacing w:val="6"/>
                <w:shd w:val="clear" w:color="auto" w:fill="FFFFFF"/>
              </w:rPr>
              <w:t>ния глицирризината</w:t>
            </w:r>
            <w:r w:rsidR="00153B8A">
              <w:rPr>
                <w:color w:val="000000"/>
                <w:spacing w:val="6"/>
                <w:shd w:val="clear" w:color="auto" w:fill="FFFFFF"/>
              </w:rPr>
              <w:t>)</w:t>
            </w:r>
            <w:r w:rsidRPr="002604A3">
              <w:rPr>
                <w:color w:val="000000"/>
                <w:spacing w:val="6"/>
                <w:shd w:val="clear" w:color="auto" w:fill="FFFFFF"/>
              </w:rPr>
              <w:t>, глицина,</w:t>
            </w:r>
            <w:r w:rsidR="00153B8A" w:rsidRPr="00153B8A">
              <w:rPr>
                <w:color w:val="000000"/>
                <w:spacing w:val="6"/>
                <w:shd w:val="clear" w:color="auto" w:fill="FFFFFF"/>
              </w:rPr>
              <w:t xml:space="preserve"> </w:t>
            </w:r>
            <w:r w:rsidR="00153B8A">
              <w:rPr>
                <w:color w:val="000000"/>
                <w:spacing w:val="6"/>
                <w:shd w:val="clear" w:color="auto" w:fill="FFFFFF"/>
              </w:rPr>
              <w:t xml:space="preserve">и т.п. </w:t>
            </w:r>
            <w:r w:rsidR="00153B8A" w:rsidRPr="00153B8A">
              <w:rPr>
                <w:color w:val="000000"/>
                <w:spacing w:val="6"/>
                <w:shd w:val="clear" w:color="auto" w:fill="FFFFFF"/>
              </w:rPr>
              <w:t>или их комбинаций</w:t>
            </w:r>
          </w:p>
        </w:tc>
        <w:tc>
          <w:tcPr>
            <w:tcW w:w="2268" w:type="dxa"/>
            <w:tcBorders>
              <w:top w:val="single" w:sz="4" w:space="0" w:color="auto"/>
              <w:left w:val="single" w:sz="4" w:space="0" w:color="auto"/>
              <w:bottom w:val="single" w:sz="4" w:space="0" w:color="auto"/>
              <w:right w:val="single" w:sz="4" w:space="0" w:color="auto"/>
            </w:tcBorders>
          </w:tcPr>
          <w:p w:rsidR="00153B8A" w:rsidRPr="00AE54D8" w:rsidRDefault="00153B8A" w:rsidP="00153B8A">
            <w:pPr>
              <w:rPr>
                <w:color w:val="222222"/>
                <w:sz w:val="18"/>
                <w:szCs w:val="18"/>
                <w:lang w:val="en-US"/>
              </w:rPr>
            </w:pPr>
            <w:r>
              <w:rPr>
                <w:color w:val="222222"/>
                <w:sz w:val="18"/>
                <w:szCs w:val="18"/>
                <w:lang w:val="en-US"/>
              </w:rPr>
              <w:lastRenderedPageBreak/>
              <w:t>Castro</w:t>
            </w:r>
            <w:r w:rsidRPr="00855574">
              <w:rPr>
                <w:color w:val="222222"/>
                <w:sz w:val="18"/>
                <w:szCs w:val="18"/>
                <w:lang w:val="en-US"/>
              </w:rPr>
              <w:t xml:space="preserve"> </w:t>
            </w:r>
            <w:r w:rsidRPr="00AE54D8">
              <w:rPr>
                <w:color w:val="222222"/>
                <w:sz w:val="18"/>
                <w:szCs w:val="18"/>
                <w:lang w:val="en-US"/>
              </w:rPr>
              <w:t xml:space="preserve">Alfredo C. </w:t>
            </w:r>
            <w:r>
              <w:rPr>
                <w:color w:val="222222"/>
                <w:sz w:val="18"/>
                <w:szCs w:val="18"/>
              </w:rPr>
              <w:t>и</w:t>
            </w:r>
            <w:r w:rsidRPr="00AE54D8">
              <w:rPr>
                <w:color w:val="222222"/>
                <w:sz w:val="18"/>
                <w:szCs w:val="18"/>
                <w:lang w:val="en-US"/>
              </w:rPr>
              <w:t xml:space="preserve"> </w:t>
            </w:r>
            <w:r>
              <w:rPr>
                <w:color w:val="222222"/>
                <w:sz w:val="18"/>
                <w:szCs w:val="18"/>
              </w:rPr>
              <w:t>др</w:t>
            </w:r>
            <w:r w:rsidRPr="00AE54D8">
              <w:rPr>
                <w:color w:val="222222"/>
                <w:sz w:val="18"/>
                <w:szCs w:val="18"/>
                <w:lang w:val="en-US"/>
              </w:rPr>
              <w:t>.</w:t>
            </w:r>
          </w:p>
          <w:p w:rsidR="00305DDF" w:rsidRPr="00153B8A" w:rsidRDefault="00153B8A" w:rsidP="00153B8A">
            <w:pPr>
              <w:rPr>
                <w:bCs/>
                <w:color w:val="000000"/>
                <w:spacing w:val="6"/>
                <w:sz w:val="20"/>
                <w:szCs w:val="20"/>
                <w:shd w:val="clear" w:color="auto" w:fill="FFFFFF"/>
                <w:lang w:val="en-US"/>
              </w:rPr>
            </w:pPr>
            <w:r>
              <w:rPr>
                <w:color w:val="222222"/>
                <w:sz w:val="18"/>
                <w:szCs w:val="18"/>
                <w:lang w:val="en-US"/>
              </w:rPr>
              <w:t>(</w:t>
            </w:r>
            <w:r w:rsidRPr="00AE54D8">
              <w:rPr>
                <w:color w:val="222222"/>
                <w:sz w:val="18"/>
                <w:szCs w:val="18"/>
                <w:lang w:val="en-US"/>
              </w:rPr>
              <w:t>Infinity Pharmaceuticals, Inc. (Cambridge, MA)</w:t>
            </w:r>
          </w:p>
        </w:tc>
      </w:tr>
      <w:tr w:rsidR="005B10F0" w:rsidRPr="00153B8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5B10F0" w:rsidRPr="00623AD0" w:rsidRDefault="00E15A17" w:rsidP="003650BD">
            <w:pPr>
              <w:rPr>
                <w:sz w:val="20"/>
                <w:szCs w:val="20"/>
                <w:highlight w:val="yellow"/>
                <w:lang w:val="uk-UA"/>
              </w:rPr>
            </w:pPr>
            <w:r w:rsidRPr="00623AD0">
              <w:rPr>
                <w:sz w:val="20"/>
                <w:szCs w:val="20"/>
                <w:highlight w:val="yellow"/>
                <w:lang w:val="uk-UA"/>
              </w:rPr>
              <w:lastRenderedPageBreak/>
              <w:t>2.5</w:t>
            </w:r>
            <w:r>
              <w:rPr>
                <w:sz w:val="20"/>
                <w:szCs w:val="20"/>
                <w:highlight w:val="yellow"/>
                <w:lang w:val="en-US"/>
              </w:rPr>
              <w:t>6</w:t>
            </w:r>
            <w:r>
              <w:rPr>
                <w:sz w:val="20"/>
                <w:szCs w:val="20"/>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5B10F0" w:rsidRPr="008624C6" w:rsidRDefault="008624C6" w:rsidP="004F1AF2">
            <w:r>
              <w:t>Россия</w:t>
            </w:r>
          </w:p>
        </w:tc>
        <w:tc>
          <w:tcPr>
            <w:tcW w:w="1701" w:type="dxa"/>
            <w:tcBorders>
              <w:top w:val="single" w:sz="4" w:space="0" w:color="auto"/>
              <w:left w:val="single" w:sz="4" w:space="0" w:color="auto"/>
              <w:bottom w:val="single" w:sz="4" w:space="0" w:color="auto"/>
              <w:right w:val="single" w:sz="4" w:space="0" w:color="auto"/>
            </w:tcBorders>
          </w:tcPr>
          <w:p w:rsidR="008624C6" w:rsidRDefault="008624C6" w:rsidP="00487D96">
            <w:pPr>
              <w:rPr>
                <w:bCs/>
              </w:rPr>
            </w:pPr>
            <w:r>
              <w:rPr>
                <w:bCs/>
              </w:rPr>
              <w:t>Патент</w:t>
            </w:r>
          </w:p>
          <w:p w:rsidR="008624C6" w:rsidRPr="008624C6" w:rsidRDefault="00574243" w:rsidP="008624C6">
            <w:pPr>
              <w:shd w:val="clear" w:color="auto" w:fill="FFFFFF"/>
              <w:textAlignment w:val="top"/>
              <w:rPr>
                <w:bCs/>
                <w:color w:val="000000" w:themeColor="text1"/>
                <w:spacing w:val="6"/>
              </w:rPr>
            </w:pPr>
            <w:hyperlink r:id="rId41" w:tgtFrame="_blank" w:tooltip="Ссылка на реестр (открывается в отдельном окне)" w:history="1">
              <w:r w:rsidR="008624C6" w:rsidRPr="008624C6">
                <w:rPr>
                  <w:rStyle w:val="ab"/>
                  <w:bCs/>
                  <w:color w:val="000000" w:themeColor="text1"/>
                  <w:spacing w:val="6"/>
                  <w:u w:val="none"/>
                </w:rPr>
                <w:t>2 627 171</w:t>
              </w:r>
            </w:hyperlink>
          </w:p>
          <w:p w:rsidR="008624C6" w:rsidRDefault="008624C6" w:rsidP="008624C6">
            <w:pPr>
              <w:shd w:val="clear" w:color="auto" w:fill="FFFFFF"/>
              <w:textAlignment w:val="top"/>
              <w:rPr>
                <w:bCs/>
              </w:rPr>
            </w:pPr>
            <w:r w:rsidRPr="008624C6">
              <w:rPr>
                <w:bCs/>
                <w:color w:val="000000"/>
                <w:spacing w:val="6"/>
              </w:rPr>
              <w:t>C2</w:t>
            </w:r>
          </w:p>
          <w:p w:rsidR="008624C6" w:rsidRPr="008624C6" w:rsidRDefault="008624C6" w:rsidP="00487D96">
            <w:pPr>
              <w:rPr>
                <w:bCs/>
              </w:rPr>
            </w:pPr>
            <w:r>
              <w:rPr>
                <w:bCs/>
              </w:rPr>
              <w:t>03.08.17</w:t>
            </w:r>
          </w:p>
        </w:tc>
        <w:tc>
          <w:tcPr>
            <w:tcW w:w="3544" w:type="dxa"/>
            <w:tcBorders>
              <w:top w:val="single" w:sz="4" w:space="0" w:color="auto"/>
              <w:left w:val="single" w:sz="4" w:space="0" w:color="auto"/>
              <w:bottom w:val="single" w:sz="4" w:space="0" w:color="auto"/>
              <w:right w:val="single" w:sz="4" w:space="0" w:color="auto"/>
            </w:tcBorders>
          </w:tcPr>
          <w:p w:rsidR="005B10F0" w:rsidRPr="008624C6" w:rsidRDefault="008624C6" w:rsidP="00E15A17">
            <w:pPr>
              <w:rPr>
                <w:bCs/>
                <w:color w:val="000000"/>
                <w:spacing w:val="6"/>
                <w:shd w:val="clear" w:color="auto" w:fill="FFFFFF"/>
              </w:rPr>
            </w:pPr>
            <w:r w:rsidRPr="008624C6">
              <w:rPr>
                <w:bCs/>
                <w:color w:val="000000"/>
                <w:spacing w:val="6"/>
                <w:sz w:val="20"/>
                <w:szCs w:val="20"/>
                <w:shd w:val="clear" w:color="auto" w:fill="FFFFFF"/>
              </w:rPr>
              <w:t xml:space="preserve">IL-1 </w:t>
            </w:r>
            <w:r>
              <w:rPr>
                <w:bCs/>
                <w:color w:val="000000"/>
                <w:spacing w:val="6"/>
                <w:shd w:val="clear" w:color="auto" w:fill="FFFFFF"/>
              </w:rPr>
              <w:t>альфа и бета биспецифи</w:t>
            </w:r>
            <w:r w:rsidR="00E15A17">
              <w:rPr>
                <w:bCs/>
                <w:color w:val="000000"/>
                <w:spacing w:val="6"/>
                <w:shd w:val="clear" w:color="auto" w:fill="FFFFFF"/>
              </w:rPr>
              <w:t>-</w:t>
            </w:r>
            <w:r>
              <w:rPr>
                <w:bCs/>
                <w:color w:val="000000"/>
                <w:spacing w:val="6"/>
                <w:shd w:val="clear" w:color="auto" w:fill="FFFFFF"/>
              </w:rPr>
              <w:t>ческие иммуноглобулины с двойными вариабельными доменами и их применение</w:t>
            </w:r>
            <w:r w:rsidRPr="008624C6">
              <w:rPr>
                <w:bCs/>
                <w:color w:val="000000"/>
                <w:spacing w:val="6"/>
                <w:sz w:val="20"/>
                <w:szCs w:val="20"/>
                <w:shd w:val="clear" w:color="auto" w:fill="FFFFFF"/>
              </w:rPr>
              <w:t xml:space="preserve"> </w:t>
            </w:r>
          </w:p>
        </w:tc>
        <w:tc>
          <w:tcPr>
            <w:tcW w:w="5812" w:type="dxa"/>
            <w:tcBorders>
              <w:top w:val="single" w:sz="4" w:space="0" w:color="auto"/>
              <w:left w:val="single" w:sz="4" w:space="0" w:color="auto"/>
              <w:bottom w:val="single" w:sz="4" w:space="0" w:color="auto"/>
              <w:right w:val="single" w:sz="4" w:space="0" w:color="auto"/>
            </w:tcBorders>
          </w:tcPr>
          <w:p w:rsidR="005B10F0" w:rsidRPr="008624C6" w:rsidRDefault="008624C6" w:rsidP="0089622D">
            <w:pPr>
              <w:spacing w:before="100" w:beforeAutospacing="1" w:after="100" w:afterAutospacing="1"/>
              <w:jc w:val="both"/>
              <w:rPr>
                <w:color w:val="000000"/>
                <w:spacing w:val="6"/>
                <w:shd w:val="clear" w:color="auto" w:fill="FFFFFF"/>
              </w:rPr>
            </w:pPr>
            <w:r>
              <w:rPr>
                <w:color w:val="000000"/>
                <w:spacing w:val="6"/>
                <w:shd w:val="clear" w:color="auto" w:fill="FFFFFF"/>
              </w:rPr>
              <w:t>Неограничивающие примеры терапевтических сре</w:t>
            </w:r>
            <w:r w:rsidR="00E15A17">
              <w:rPr>
                <w:color w:val="000000"/>
                <w:spacing w:val="6"/>
                <w:shd w:val="clear" w:color="auto" w:fill="FFFFFF"/>
              </w:rPr>
              <w:t>-</w:t>
            </w:r>
            <w:r>
              <w:rPr>
                <w:color w:val="000000"/>
                <w:spacing w:val="6"/>
                <w:shd w:val="clear" w:color="auto" w:fill="FFFFFF"/>
              </w:rPr>
              <w:t>дств против HCV, с которыми можно комбиниро</w:t>
            </w:r>
            <w:r w:rsidR="00E15A17">
              <w:rPr>
                <w:color w:val="000000"/>
                <w:spacing w:val="6"/>
                <w:shd w:val="clear" w:color="auto" w:fill="FFFFFF"/>
              </w:rPr>
              <w:t>-</w:t>
            </w:r>
            <w:r>
              <w:rPr>
                <w:color w:val="000000"/>
                <w:spacing w:val="6"/>
                <w:shd w:val="clear" w:color="auto" w:fill="FFFFFF"/>
              </w:rPr>
              <w:t>вать связывающие белки по изобретению, включа</w:t>
            </w:r>
            <w:r w:rsidR="00E15A17">
              <w:rPr>
                <w:color w:val="000000"/>
                <w:spacing w:val="6"/>
                <w:shd w:val="clear" w:color="auto" w:fill="FFFFFF"/>
              </w:rPr>
              <w:t>-</w:t>
            </w:r>
            <w:r>
              <w:rPr>
                <w:color w:val="000000"/>
                <w:spacing w:val="6"/>
                <w:shd w:val="clear" w:color="auto" w:fill="FFFFFF"/>
              </w:rPr>
              <w:t>ют следующее: интерферон-альфа-2a, интерферон-альфа-2b, интерферон-альфа con1, интерферон-аль</w:t>
            </w:r>
            <w:r w:rsidR="00E15A17">
              <w:rPr>
                <w:color w:val="000000"/>
                <w:spacing w:val="6"/>
                <w:shd w:val="clear" w:color="auto" w:fill="FFFFFF"/>
              </w:rPr>
              <w:t>-</w:t>
            </w:r>
            <w:r>
              <w:rPr>
                <w:color w:val="000000"/>
                <w:spacing w:val="6"/>
                <w:shd w:val="clear" w:color="auto" w:fill="FFFFFF"/>
              </w:rPr>
              <w:t>фа-n1, пегилированный интерферон-альфа-2a, пе</w:t>
            </w:r>
            <w:r w:rsidR="00E15A17">
              <w:rPr>
                <w:color w:val="000000"/>
                <w:spacing w:val="6"/>
                <w:shd w:val="clear" w:color="auto" w:fill="FFFFFF"/>
              </w:rPr>
              <w:t>-</w:t>
            </w:r>
            <w:r>
              <w:rPr>
                <w:color w:val="000000"/>
                <w:spacing w:val="6"/>
                <w:shd w:val="clear" w:color="auto" w:fill="FFFFFF"/>
              </w:rPr>
              <w:t>гилированный интерферон-альфа-2b, рибавирин, пе</w:t>
            </w:r>
            <w:r w:rsidR="00E15A17">
              <w:rPr>
                <w:color w:val="000000"/>
                <w:spacing w:val="6"/>
                <w:shd w:val="clear" w:color="auto" w:fill="FFFFFF"/>
              </w:rPr>
              <w:t xml:space="preserve">гинтерферон-альфа-2b+рибавирин, </w:t>
            </w:r>
            <w:r>
              <w:rPr>
                <w:color w:val="000000"/>
                <w:spacing w:val="6"/>
                <w:shd w:val="clear" w:color="auto" w:fill="FFFFFF"/>
              </w:rPr>
              <w:t>урсодезокси</w:t>
            </w:r>
            <w:r w:rsidR="00E15A17">
              <w:rPr>
                <w:color w:val="000000"/>
                <w:spacing w:val="6"/>
                <w:shd w:val="clear" w:color="auto" w:fill="FFFFFF"/>
              </w:rPr>
              <w:t>-</w:t>
            </w:r>
            <w:r>
              <w:rPr>
                <w:color w:val="000000"/>
                <w:spacing w:val="6"/>
                <w:shd w:val="clear" w:color="auto" w:fill="FFFFFF"/>
              </w:rPr>
              <w:t>холевая</w:t>
            </w:r>
            <w:r w:rsidR="00E15A17">
              <w:rPr>
                <w:color w:val="000000"/>
                <w:spacing w:val="6"/>
                <w:shd w:val="clear" w:color="auto" w:fill="FFFFFF"/>
              </w:rPr>
              <w:t xml:space="preserve"> </w:t>
            </w:r>
            <w:r w:rsidRPr="00E15A17">
              <w:rPr>
                <w:rStyle w:val="key"/>
                <w:bCs/>
                <w:color w:val="000000" w:themeColor="text1"/>
                <w:spacing w:val="6"/>
                <w:shd w:val="clear" w:color="auto" w:fill="FFFFFF"/>
              </w:rPr>
              <w:t>кислота</w:t>
            </w:r>
            <w:r w:rsidRPr="00E15A17">
              <w:rPr>
                <w:color w:val="000000" w:themeColor="text1"/>
                <w:spacing w:val="6"/>
                <w:shd w:val="clear" w:color="auto" w:fill="FFFFFF"/>
              </w:rPr>
              <w:t>, </w:t>
            </w:r>
            <w:r w:rsidRPr="00E15A17">
              <w:rPr>
                <w:rStyle w:val="key"/>
                <w:bCs/>
                <w:color w:val="000000" w:themeColor="text1"/>
                <w:spacing w:val="6"/>
                <w:shd w:val="clear" w:color="auto" w:fill="FFFFFF"/>
              </w:rPr>
              <w:t>глицирризиновая</w:t>
            </w:r>
            <w:r w:rsidRPr="00E15A17">
              <w:rPr>
                <w:color w:val="000000" w:themeColor="text1"/>
                <w:spacing w:val="6"/>
                <w:shd w:val="clear" w:color="auto" w:fill="FFFFFF"/>
              </w:rPr>
              <w:t> </w:t>
            </w:r>
            <w:r w:rsidRPr="00E15A17">
              <w:rPr>
                <w:rStyle w:val="key"/>
                <w:bCs/>
                <w:color w:val="000000" w:themeColor="text1"/>
                <w:spacing w:val="6"/>
                <w:shd w:val="clear" w:color="auto" w:fill="FFFFFF"/>
              </w:rPr>
              <w:t>кислота</w:t>
            </w:r>
            <w:r w:rsidRPr="00E15A17">
              <w:rPr>
                <w:color w:val="000000" w:themeColor="text1"/>
                <w:spacing w:val="6"/>
                <w:shd w:val="clear" w:color="auto" w:fill="FFFFFF"/>
              </w:rPr>
              <w:t xml:space="preserve">, </w:t>
            </w:r>
            <w:r>
              <w:rPr>
                <w:color w:val="000000"/>
                <w:spacing w:val="6"/>
                <w:shd w:val="clear" w:color="auto" w:fill="FFFFFF"/>
              </w:rPr>
              <w:t>тима</w:t>
            </w:r>
            <w:r w:rsidR="00E15A17">
              <w:rPr>
                <w:color w:val="000000"/>
                <w:spacing w:val="6"/>
                <w:shd w:val="clear" w:color="auto" w:fill="FFFFFF"/>
              </w:rPr>
              <w:t>-</w:t>
            </w:r>
            <w:r>
              <w:rPr>
                <w:color w:val="000000"/>
                <w:spacing w:val="6"/>
                <w:shd w:val="clear" w:color="auto" w:fill="FFFFFF"/>
              </w:rPr>
              <w:t>лфазин, максамин, VX-497 и любые соединения, которые используют для лечения HCV, посредст</w:t>
            </w:r>
            <w:r w:rsidR="00E15A17">
              <w:rPr>
                <w:color w:val="000000"/>
                <w:spacing w:val="6"/>
                <w:shd w:val="clear" w:color="auto" w:fill="FFFFFF"/>
              </w:rPr>
              <w:t>-</w:t>
            </w:r>
            <w:r>
              <w:rPr>
                <w:color w:val="000000"/>
                <w:spacing w:val="6"/>
                <w:shd w:val="clear" w:color="auto" w:fill="FFFFFF"/>
              </w:rPr>
              <w:t>вом препятствия следующим мишеням: полимераза HCV, протеаза HCV, геликаза HCV, IRES (внут</w:t>
            </w:r>
            <w:r w:rsidR="00E15A17">
              <w:rPr>
                <w:color w:val="000000"/>
                <w:spacing w:val="6"/>
                <w:shd w:val="clear" w:color="auto" w:fill="FFFFFF"/>
              </w:rPr>
              <w:t>-</w:t>
            </w:r>
            <w:r>
              <w:rPr>
                <w:color w:val="000000"/>
                <w:spacing w:val="6"/>
                <w:shd w:val="clear" w:color="auto" w:fill="FFFFFF"/>
              </w:rPr>
              <w:t>ренний у</w:t>
            </w:r>
            <w:r w:rsidR="00E15A17">
              <w:rPr>
                <w:color w:val="000000"/>
                <w:spacing w:val="6"/>
                <w:shd w:val="clear" w:color="auto" w:fill="FFFFFF"/>
              </w:rPr>
              <w:t>часток связывания рибосомы) HCV</w:t>
            </w:r>
          </w:p>
        </w:tc>
        <w:tc>
          <w:tcPr>
            <w:tcW w:w="2268" w:type="dxa"/>
            <w:tcBorders>
              <w:top w:val="single" w:sz="4" w:space="0" w:color="auto"/>
              <w:left w:val="single" w:sz="4" w:space="0" w:color="auto"/>
              <w:bottom w:val="single" w:sz="4" w:space="0" w:color="auto"/>
              <w:right w:val="single" w:sz="4" w:space="0" w:color="auto"/>
            </w:tcBorders>
          </w:tcPr>
          <w:p w:rsidR="005B10F0" w:rsidRPr="008624C6" w:rsidRDefault="008624C6" w:rsidP="004F1AF2">
            <w:pPr>
              <w:rPr>
                <w:bCs/>
                <w:color w:val="000000"/>
                <w:spacing w:val="6"/>
                <w:sz w:val="20"/>
                <w:szCs w:val="20"/>
                <w:shd w:val="clear" w:color="auto" w:fill="FFFFFF"/>
              </w:rPr>
            </w:pPr>
            <w:r w:rsidRPr="008624C6">
              <w:rPr>
                <w:bCs/>
                <w:color w:val="000000"/>
                <w:spacing w:val="6"/>
                <w:sz w:val="20"/>
                <w:szCs w:val="20"/>
                <w:shd w:val="clear" w:color="auto" w:fill="FFFFFF"/>
              </w:rPr>
              <w:t>В</w:t>
            </w:r>
            <w:r w:rsidR="00E15A17">
              <w:rPr>
                <w:bCs/>
                <w:color w:val="000000"/>
                <w:spacing w:val="6"/>
                <w:sz w:val="20"/>
                <w:szCs w:val="20"/>
                <w:shd w:val="clear" w:color="auto" w:fill="FFFFFF"/>
              </w:rPr>
              <w:t>у</w:t>
            </w:r>
            <w:r w:rsidRPr="008624C6">
              <w:rPr>
                <w:bCs/>
                <w:color w:val="000000"/>
                <w:spacing w:val="6"/>
                <w:sz w:val="20"/>
                <w:szCs w:val="20"/>
                <w:shd w:val="clear" w:color="auto" w:fill="FFFFFF"/>
              </w:rPr>
              <w:t xml:space="preserve"> Ченбин</w:t>
            </w:r>
          </w:p>
          <w:p w:rsidR="008624C6" w:rsidRPr="008624C6" w:rsidRDefault="008624C6" w:rsidP="00B101EE">
            <w:pPr>
              <w:rPr>
                <w:bCs/>
                <w:color w:val="000000"/>
                <w:spacing w:val="6"/>
                <w:sz w:val="20"/>
                <w:szCs w:val="20"/>
                <w:shd w:val="clear" w:color="auto" w:fill="FFFFFF"/>
              </w:rPr>
            </w:pPr>
            <w:r w:rsidRPr="008624C6">
              <w:rPr>
                <w:bCs/>
                <w:color w:val="000000"/>
                <w:spacing w:val="6"/>
                <w:sz w:val="20"/>
                <w:szCs w:val="20"/>
                <w:shd w:val="clear" w:color="auto" w:fill="FFFFFF"/>
              </w:rPr>
              <w:t>(ЭББВИ И</w:t>
            </w:r>
            <w:r w:rsidR="00B101EE">
              <w:rPr>
                <w:bCs/>
                <w:color w:val="000000"/>
                <w:spacing w:val="6"/>
                <w:sz w:val="20"/>
                <w:szCs w:val="20"/>
                <w:shd w:val="clear" w:color="auto" w:fill="FFFFFF"/>
              </w:rPr>
              <w:t>нк</w:t>
            </w:r>
            <w:r w:rsidRPr="008624C6">
              <w:rPr>
                <w:bCs/>
                <w:color w:val="000000"/>
                <w:spacing w:val="6"/>
                <w:sz w:val="20"/>
                <w:szCs w:val="20"/>
                <w:shd w:val="clear" w:color="auto" w:fill="FFFFFF"/>
              </w:rPr>
              <w:t>.)</w:t>
            </w:r>
          </w:p>
        </w:tc>
      </w:tr>
      <w:tr w:rsidR="003D69B5"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3D69B5" w:rsidRPr="00623AD0" w:rsidRDefault="00C460E6" w:rsidP="00C460E6">
            <w:pPr>
              <w:rPr>
                <w:sz w:val="20"/>
                <w:szCs w:val="20"/>
                <w:highlight w:val="yellow"/>
                <w:lang w:val="uk-UA"/>
              </w:rPr>
            </w:pPr>
            <w:r w:rsidRPr="00623AD0">
              <w:rPr>
                <w:sz w:val="20"/>
                <w:szCs w:val="20"/>
                <w:highlight w:val="yellow"/>
                <w:lang w:val="uk-UA"/>
              </w:rPr>
              <w:t>2.5</w:t>
            </w:r>
            <w:r>
              <w:rPr>
                <w:sz w:val="20"/>
                <w:szCs w:val="20"/>
                <w:highlight w:val="yellow"/>
                <w:lang w:val="en-US"/>
              </w:rPr>
              <w:t>6</w:t>
            </w:r>
            <w:r>
              <w:rPr>
                <w:sz w:val="20"/>
                <w:szCs w:val="20"/>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3D69B5" w:rsidRPr="00993BAF" w:rsidRDefault="00993BAF" w:rsidP="004F1AF2">
            <w:r>
              <w:t>США</w:t>
            </w:r>
          </w:p>
        </w:tc>
        <w:tc>
          <w:tcPr>
            <w:tcW w:w="1701" w:type="dxa"/>
            <w:tcBorders>
              <w:top w:val="single" w:sz="4" w:space="0" w:color="auto"/>
              <w:left w:val="single" w:sz="4" w:space="0" w:color="auto"/>
              <w:bottom w:val="single" w:sz="4" w:space="0" w:color="auto"/>
              <w:right w:val="single" w:sz="4" w:space="0" w:color="auto"/>
            </w:tcBorders>
          </w:tcPr>
          <w:p w:rsidR="003D69B5" w:rsidRDefault="003D69B5" w:rsidP="00B27C43">
            <w:pPr>
              <w:shd w:val="clear" w:color="auto" w:fill="FFFFFF"/>
              <w:textAlignment w:val="top"/>
              <w:rPr>
                <w:bCs/>
                <w:color w:val="000000"/>
                <w:spacing w:val="6"/>
              </w:rPr>
            </w:pPr>
            <w:r>
              <w:rPr>
                <w:bCs/>
                <w:color w:val="000000"/>
                <w:spacing w:val="6"/>
              </w:rPr>
              <w:t>Патент</w:t>
            </w:r>
          </w:p>
          <w:p w:rsidR="003D69B5" w:rsidRDefault="003D69B5" w:rsidP="00B27C43">
            <w:pPr>
              <w:shd w:val="clear" w:color="auto" w:fill="FFFFFF"/>
              <w:textAlignment w:val="top"/>
              <w:rPr>
                <w:bCs/>
                <w:color w:val="000000"/>
                <w:spacing w:val="6"/>
              </w:rPr>
            </w:pPr>
            <w:r w:rsidRPr="003D69B5">
              <w:rPr>
                <w:bCs/>
              </w:rPr>
              <w:t>9,724,281</w:t>
            </w:r>
          </w:p>
          <w:p w:rsidR="003D69B5" w:rsidRDefault="003D69B5" w:rsidP="00B27C43">
            <w:pPr>
              <w:shd w:val="clear" w:color="auto" w:fill="FFFFFF"/>
              <w:textAlignment w:val="top"/>
              <w:rPr>
                <w:bCs/>
                <w:color w:val="000000"/>
                <w:spacing w:val="6"/>
              </w:rPr>
            </w:pPr>
            <w:r>
              <w:rPr>
                <w:bCs/>
                <w:color w:val="000000"/>
                <w:spacing w:val="6"/>
              </w:rPr>
              <w:t>08.08.17</w:t>
            </w:r>
          </w:p>
        </w:tc>
        <w:tc>
          <w:tcPr>
            <w:tcW w:w="3544" w:type="dxa"/>
            <w:tcBorders>
              <w:top w:val="single" w:sz="4" w:space="0" w:color="auto"/>
              <w:left w:val="single" w:sz="4" w:space="0" w:color="auto"/>
              <w:bottom w:val="single" w:sz="4" w:space="0" w:color="auto"/>
              <w:right w:val="single" w:sz="4" w:space="0" w:color="auto"/>
            </w:tcBorders>
          </w:tcPr>
          <w:p w:rsidR="003D69B5" w:rsidRPr="00B26E03" w:rsidRDefault="003D69B5" w:rsidP="008B2F2E">
            <w:pPr>
              <w:rPr>
                <w:bCs/>
              </w:rPr>
            </w:pPr>
            <w:r>
              <w:rPr>
                <w:bCs/>
              </w:rPr>
              <w:t>С</w:t>
            </w:r>
            <w:r w:rsidRPr="003D69B5">
              <w:rPr>
                <w:bCs/>
              </w:rPr>
              <w:t>остав ресвератрола и метод его использования при лечении кожных заболеваний</w:t>
            </w:r>
          </w:p>
        </w:tc>
        <w:tc>
          <w:tcPr>
            <w:tcW w:w="5812" w:type="dxa"/>
            <w:tcBorders>
              <w:top w:val="single" w:sz="4" w:space="0" w:color="auto"/>
              <w:left w:val="single" w:sz="4" w:space="0" w:color="auto"/>
              <w:bottom w:val="single" w:sz="4" w:space="0" w:color="auto"/>
              <w:right w:val="single" w:sz="4" w:space="0" w:color="auto"/>
            </w:tcBorders>
          </w:tcPr>
          <w:p w:rsidR="003D69B5" w:rsidRDefault="003D69B5" w:rsidP="0089622D">
            <w:pPr>
              <w:spacing w:before="100" w:beforeAutospacing="1" w:after="100" w:afterAutospacing="1"/>
              <w:jc w:val="both"/>
              <w:rPr>
                <w:color w:val="000000"/>
                <w:spacing w:val="6"/>
                <w:shd w:val="clear" w:color="auto" w:fill="FFFFFF"/>
              </w:rPr>
            </w:pPr>
            <w:r w:rsidRPr="003D69B5">
              <w:rPr>
                <w:color w:val="000000"/>
                <w:spacing w:val="6"/>
                <w:shd w:val="clear" w:color="auto" w:fill="FFFFFF"/>
              </w:rPr>
              <w:t>В одном аспекте изобретения ресвератрол контак</w:t>
            </w:r>
            <w:r w:rsidR="0089622D">
              <w:rPr>
                <w:color w:val="000000"/>
                <w:spacing w:val="6"/>
                <w:shd w:val="clear" w:color="auto" w:fill="FFFFFF"/>
              </w:rPr>
              <w:t>-</w:t>
            </w:r>
            <w:r w:rsidRPr="003D69B5">
              <w:rPr>
                <w:color w:val="000000"/>
                <w:spacing w:val="6"/>
                <w:shd w:val="clear" w:color="auto" w:fill="FFFFFF"/>
              </w:rPr>
              <w:t>тирует с (например, комбинированным, смешан</w:t>
            </w:r>
            <w:r w:rsidR="0089622D">
              <w:rPr>
                <w:color w:val="000000"/>
                <w:spacing w:val="6"/>
                <w:shd w:val="clear" w:color="auto" w:fill="FFFFFF"/>
              </w:rPr>
              <w:t>-</w:t>
            </w:r>
            <w:r w:rsidRPr="003D69B5">
              <w:rPr>
                <w:color w:val="000000"/>
                <w:spacing w:val="6"/>
                <w:shd w:val="clear" w:color="auto" w:fill="FFFFFF"/>
              </w:rPr>
              <w:t>ным или смешанным) с одним или несколькими био</w:t>
            </w:r>
            <w:r w:rsidR="00DD06F2">
              <w:rPr>
                <w:color w:val="000000"/>
                <w:spacing w:val="6"/>
                <w:shd w:val="clear" w:color="auto" w:fill="FFFFFF"/>
              </w:rPr>
              <w:t>усилителями</w:t>
            </w:r>
            <w:r w:rsidRPr="003D69B5">
              <w:rPr>
                <w:color w:val="000000"/>
                <w:spacing w:val="6"/>
                <w:shd w:val="clear" w:color="auto" w:fill="FFFFFF"/>
              </w:rPr>
              <w:t>. Такие био</w:t>
            </w:r>
            <w:r w:rsidR="00DD06F2">
              <w:rPr>
                <w:color w:val="000000"/>
                <w:spacing w:val="6"/>
                <w:shd w:val="clear" w:color="auto" w:fill="FFFFFF"/>
              </w:rPr>
              <w:t>усилители</w:t>
            </w:r>
            <w:r w:rsidRPr="003D69B5">
              <w:rPr>
                <w:color w:val="000000"/>
                <w:spacing w:val="6"/>
                <w:shd w:val="clear" w:color="auto" w:fill="FFFFFF"/>
              </w:rPr>
              <w:t xml:space="preserve"> могут уве</w:t>
            </w:r>
            <w:r w:rsidR="0089622D">
              <w:rPr>
                <w:color w:val="000000"/>
                <w:spacing w:val="6"/>
                <w:shd w:val="clear" w:color="auto" w:fill="FFFFFF"/>
              </w:rPr>
              <w:t>-</w:t>
            </w:r>
            <w:r w:rsidRPr="003D69B5">
              <w:rPr>
                <w:color w:val="000000"/>
                <w:spacing w:val="6"/>
                <w:shd w:val="clear" w:color="auto" w:fill="FFFFFF"/>
              </w:rPr>
              <w:t>личить биодоступность, биологическую активно</w:t>
            </w:r>
            <w:r w:rsidR="0089622D">
              <w:rPr>
                <w:color w:val="000000"/>
                <w:spacing w:val="6"/>
                <w:shd w:val="clear" w:color="auto" w:fill="FFFFFF"/>
              </w:rPr>
              <w:t>-</w:t>
            </w:r>
            <w:r w:rsidRPr="003D69B5">
              <w:rPr>
                <w:color w:val="000000"/>
                <w:spacing w:val="6"/>
                <w:shd w:val="clear" w:color="auto" w:fill="FFFFFF"/>
              </w:rPr>
              <w:t>сть и / или эффективность ресвератрола. Некото</w:t>
            </w:r>
            <w:r w:rsidR="0089622D">
              <w:rPr>
                <w:color w:val="000000"/>
                <w:spacing w:val="6"/>
                <w:shd w:val="clear" w:color="auto" w:fill="FFFFFF"/>
              </w:rPr>
              <w:t>-</w:t>
            </w:r>
            <w:r w:rsidRPr="003D69B5">
              <w:rPr>
                <w:color w:val="000000"/>
                <w:spacing w:val="6"/>
                <w:shd w:val="clear" w:color="auto" w:fill="FFFFFF"/>
              </w:rPr>
              <w:t xml:space="preserve">рые неограничивающие примеры </w:t>
            </w:r>
            <w:r w:rsidR="00DD06F2" w:rsidRPr="003D69B5">
              <w:rPr>
                <w:color w:val="000000"/>
                <w:spacing w:val="6"/>
                <w:shd w:val="clear" w:color="auto" w:fill="FFFFFF"/>
              </w:rPr>
              <w:t>био</w:t>
            </w:r>
            <w:r w:rsidR="00DD06F2">
              <w:rPr>
                <w:color w:val="000000"/>
                <w:spacing w:val="6"/>
                <w:shd w:val="clear" w:color="auto" w:fill="FFFFFF"/>
              </w:rPr>
              <w:t>усилителей</w:t>
            </w:r>
            <w:r w:rsidRPr="003D69B5">
              <w:rPr>
                <w:color w:val="000000"/>
                <w:spacing w:val="6"/>
                <w:shd w:val="clear" w:color="auto" w:fill="FFFFFF"/>
              </w:rPr>
              <w:t xml:space="preserve"> для комбинирования с ресвератролом включают, но не ограничиваются ими, лецитин, пиперин, чес</w:t>
            </w:r>
            <w:r w:rsidR="0089622D">
              <w:rPr>
                <w:color w:val="000000"/>
                <w:spacing w:val="6"/>
                <w:shd w:val="clear" w:color="auto" w:fill="FFFFFF"/>
              </w:rPr>
              <w:t>-</w:t>
            </w:r>
            <w:r w:rsidRPr="003D69B5">
              <w:rPr>
                <w:color w:val="000000"/>
                <w:spacing w:val="6"/>
                <w:shd w:val="clear" w:color="auto" w:fill="FFFFFF"/>
              </w:rPr>
              <w:lastRenderedPageBreak/>
              <w:t>нок, лизергол, нарингин, кверцетин, ниазиридин, глицирризин, капсаицин, куркумин, феруловую кислоту и масла, такие</w:t>
            </w:r>
            <w:r w:rsidR="00DD06F2">
              <w:rPr>
                <w:color w:val="000000"/>
                <w:spacing w:val="6"/>
                <w:shd w:val="clear" w:color="auto" w:fill="FFFFFF"/>
              </w:rPr>
              <w:t xml:space="preserve"> как масло виноградных кос</w:t>
            </w:r>
            <w:r w:rsidR="0089622D">
              <w:rPr>
                <w:color w:val="000000"/>
                <w:spacing w:val="6"/>
                <w:shd w:val="clear" w:color="auto" w:fill="FFFFFF"/>
              </w:rPr>
              <w:t>-</w:t>
            </w:r>
            <w:r w:rsidR="00DD06F2">
              <w:rPr>
                <w:color w:val="000000"/>
                <w:spacing w:val="6"/>
                <w:shd w:val="clear" w:color="auto" w:fill="FFFFFF"/>
              </w:rPr>
              <w:t>точек и др.</w:t>
            </w:r>
          </w:p>
        </w:tc>
        <w:tc>
          <w:tcPr>
            <w:tcW w:w="2268" w:type="dxa"/>
            <w:tcBorders>
              <w:top w:val="single" w:sz="4" w:space="0" w:color="auto"/>
              <w:left w:val="single" w:sz="4" w:space="0" w:color="auto"/>
              <w:bottom w:val="single" w:sz="4" w:space="0" w:color="auto"/>
              <w:right w:val="single" w:sz="4" w:space="0" w:color="auto"/>
            </w:tcBorders>
          </w:tcPr>
          <w:p w:rsidR="00993BAF" w:rsidRPr="00C460E6" w:rsidRDefault="00DD06F2" w:rsidP="00B27C43">
            <w:pPr>
              <w:rPr>
                <w:bCs/>
                <w:color w:val="000000"/>
                <w:sz w:val="18"/>
                <w:szCs w:val="18"/>
                <w:shd w:val="clear" w:color="auto" w:fill="FFFFFF"/>
                <w:lang w:val="en-US"/>
              </w:rPr>
            </w:pPr>
            <w:r w:rsidRPr="00993BAF">
              <w:rPr>
                <w:bCs/>
                <w:color w:val="000000"/>
                <w:sz w:val="18"/>
                <w:szCs w:val="18"/>
                <w:shd w:val="clear" w:color="auto" w:fill="FFFFFF"/>
                <w:lang w:val="en-US"/>
              </w:rPr>
              <w:lastRenderedPageBreak/>
              <w:t>Howe Bruce L.</w:t>
            </w:r>
            <w:r w:rsidRPr="00993BAF">
              <w:rPr>
                <w:color w:val="000000"/>
                <w:sz w:val="18"/>
                <w:szCs w:val="18"/>
                <w:shd w:val="clear" w:color="auto" w:fill="FFFFFF"/>
                <w:lang w:val="en-US"/>
              </w:rPr>
              <w:t> </w:t>
            </w:r>
            <w:r w:rsidRPr="00993BAF">
              <w:rPr>
                <w:bCs/>
                <w:color w:val="000000"/>
                <w:sz w:val="18"/>
                <w:szCs w:val="18"/>
                <w:shd w:val="clear" w:color="auto" w:fill="FFFFFF"/>
                <w:lang w:val="en-US"/>
              </w:rPr>
              <w:t>,</w:t>
            </w:r>
          </w:p>
          <w:p w:rsidR="003D69B5" w:rsidRPr="00993BAF" w:rsidRDefault="00DD06F2" w:rsidP="00B27C43">
            <w:pPr>
              <w:rPr>
                <w:bCs/>
                <w:color w:val="000000"/>
                <w:spacing w:val="6"/>
                <w:sz w:val="18"/>
                <w:szCs w:val="18"/>
                <w:shd w:val="clear" w:color="auto" w:fill="FFFFFF"/>
                <w:lang w:val="en-US"/>
              </w:rPr>
            </w:pPr>
            <w:r w:rsidRPr="00993BAF">
              <w:rPr>
                <w:bCs/>
                <w:color w:val="000000"/>
                <w:sz w:val="18"/>
                <w:szCs w:val="18"/>
                <w:shd w:val="clear" w:color="auto" w:fill="FFFFFF"/>
                <w:lang w:val="en-US"/>
              </w:rPr>
              <w:t xml:space="preserve"> Prasad Kodimule Shyam</w:t>
            </w:r>
          </w:p>
        </w:tc>
      </w:tr>
      <w:tr w:rsidR="00993BAF"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993BAF" w:rsidRPr="00C460E6" w:rsidRDefault="00C460E6" w:rsidP="00C460E6">
            <w:pPr>
              <w:rPr>
                <w:sz w:val="20"/>
                <w:szCs w:val="20"/>
                <w:highlight w:val="yellow"/>
              </w:rPr>
            </w:pPr>
            <w:r w:rsidRPr="00623AD0">
              <w:rPr>
                <w:sz w:val="20"/>
                <w:szCs w:val="20"/>
                <w:highlight w:val="yellow"/>
                <w:lang w:val="uk-UA"/>
              </w:rPr>
              <w:lastRenderedPageBreak/>
              <w:t>2.5</w:t>
            </w:r>
            <w:r>
              <w:rPr>
                <w:sz w:val="20"/>
                <w:szCs w:val="20"/>
                <w:highlight w:val="yellow"/>
              </w:rPr>
              <w:t>70</w:t>
            </w:r>
          </w:p>
        </w:tc>
        <w:tc>
          <w:tcPr>
            <w:tcW w:w="1134" w:type="dxa"/>
            <w:tcBorders>
              <w:top w:val="single" w:sz="4" w:space="0" w:color="auto"/>
              <w:left w:val="single" w:sz="4" w:space="0" w:color="auto"/>
              <w:bottom w:val="single" w:sz="4" w:space="0" w:color="auto"/>
              <w:right w:val="single" w:sz="4" w:space="0" w:color="auto"/>
            </w:tcBorders>
          </w:tcPr>
          <w:p w:rsidR="00993BAF" w:rsidRPr="00993BAF" w:rsidRDefault="00993BAF" w:rsidP="00C460E6">
            <w:r>
              <w:t>США</w:t>
            </w:r>
          </w:p>
        </w:tc>
        <w:tc>
          <w:tcPr>
            <w:tcW w:w="1701" w:type="dxa"/>
            <w:tcBorders>
              <w:top w:val="single" w:sz="4" w:space="0" w:color="auto"/>
              <w:left w:val="single" w:sz="4" w:space="0" w:color="auto"/>
              <w:bottom w:val="single" w:sz="4" w:space="0" w:color="auto"/>
              <w:right w:val="single" w:sz="4" w:space="0" w:color="auto"/>
            </w:tcBorders>
          </w:tcPr>
          <w:p w:rsidR="00993BAF" w:rsidRDefault="00993BAF" w:rsidP="00C460E6">
            <w:pPr>
              <w:shd w:val="clear" w:color="auto" w:fill="FFFFFF"/>
              <w:textAlignment w:val="top"/>
              <w:rPr>
                <w:bCs/>
                <w:color w:val="000000"/>
                <w:spacing w:val="6"/>
              </w:rPr>
            </w:pPr>
            <w:r>
              <w:rPr>
                <w:bCs/>
                <w:color w:val="000000"/>
                <w:spacing w:val="6"/>
              </w:rPr>
              <w:t>Патент</w:t>
            </w:r>
          </w:p>
          <w:p w:rsidR="00993BAF" w:rsidRDefault="00C460E6" w:rsidP="00C460E6">
            <w:pPr>
              <w:shd w:val="clear" w:color="auto" w:fill="FFFFFF"/>
              <w:textAlignment w:val="top"/>
              <w:rPr>
                <w:bCs/>
                <w:color w:val="000000"/>
                <w:spacing w:val="6"/>
              </w:rPr>
            </w:pPr>
            <w:r>
              <w:rPr>
                <w:bCs/>
              </w:rPr>
              <w:t xml:space="preserve">9,724,292 </w:t>
            </w:r>
            <w:r w:rsidRPr="00DD06F2">
              <w:rPr>
                <w:bCs/>
              </w:rPr>
              <w:t xml:space="preserve"> </w:t>
            </w:r>
            <w:r w:rsidR="00993BAF">
              <w:rPr>
                <w:bCs/>
                <w:color w:val="000000"/>
                <w:spacing w:val="6"/>
              </w:rPr>
              <w:t>08.08.17</w:t>
            </w:r>
          </w:p>
        </w:tc>
        <w:tc>
          <w:tcPr>
            <w:tcW w:w="3544" w:type="dxa"/>
            <w:tcBorders>
              <w:top w:val="single" w:sz="4" w:space="0" w:color="auto"/>
              <w:left w:val="single" w:sz="4" w:space="0" w:color="auto"/>
              <w:bottom w:val="single" w:sz="4" w:space="0" w:color="auto"/>
              <w:right w:val="single" w:sz="4" w:space="0" w:color="auto"/>
            </w:tcBorders>
          </w:tcPr>
          <w:p w:rsidR="00993BAF" w:rsidRPr="00DD06F2" w:rsidRDefault="00C460E6" w:rsidP="00C460E6">
            <w:pPr>
              <w:rPr>
                <w:bCs/>
              </w:rPr>
            </w:pPr>
            <w:r>
              <w:rPr>
                <w:bCs/>
              </w:rPr>
              <w:t>М</w:t>
            </w:r>
            <w:r w:rsidR="00993BAF" w:rsidRPr="00DD06F2">
              <w:rPr>
                <w:bCs/>
              </w:rPr>
              <w:t>етод улучшения внешнего вида стареющей кожи</w:t>
            </w:r>
          </w:p>
        </w:tc>
        <w:tc>
          <w:tcPr>
            <w:tcW w:w="5812" w:type="dxa"/>
            <w:tcBorders>
              <w:top w:val="single" w:sz="4" w:space="0" w:color="auto"/>
              <w:left w:val="single" w:sz="4" w:space="0" w:color="auto"/>
              <w:bottom w:val="single" w:sz="4" w:space="0" w:color="auto"/>
              <w:right w:val="single" w:sz="4" w:space="0" w:color="auto"/>
            </w:tcBorders>
          </w:tcPr>
          <w:p w:rsidR="00993BAF" w:rsidRPr="00DD06F2" w:rsidRDefault="00993BAF" w:rsidP="00F277BD">
            <w:pPr>
              <w:spacing w:before="100" w:beforeAutospacing="1" w:after="100" w:afterAutospacing="1"/>
              <w:jc w:val="both"/>
              <w:rPr>
                <w:color w:val="000000"/>
                <w:spacing w:val="6"/>
                <w:shd w:val="clear" w:color="auto" w:fill="FFFFFF"/>
              </w:rPr>
            </w:pPr>
            <w:r w:rsidRPr="00B4334B">
              <w:rPr>
                <w:color w:val="000000"/>
                <w:spacing w:val="6"/>
                <w:shd w:val="clear" w:color="auto" w:fill="FFFFFF"/>
              </w:rPr>
              <w:t>Подходящие противовоспалительные агенты вклю</w:t>
            </w:r>
            <w:r w:rsidR="00F277BD">
              <w:rPr>
                <w:color w:val="000000"/>
                <w:spacing w:val="6"/>
                <w:shd w:val="clear" w:color="auto" w:fill="FFFFFF"/>
              </w:rPr>
              <w:t>-</w:t>
            </w:r>
            <w:r w:rsidRPr="00B4334B">
              <w:rPr>
                <w:color w:val="000000"/>
                <w:spacing w:val="6"/>
                <w:shd w:val="clear" w:color="auto" w:fill="FFFFFF"/>
              </w:rPr>
              <w:t>чают, но не ограничиваются ими, нестероидные противовоспалительные средства (NSAIDS, вклю</w:t>
            </w:r>
            <w:r w:rsidR="00F277BD">
              <w:rPr>
                <w:color w:val="000000"/>
                <w:spacing w:val="6"/>
                <w:shd w:val="clear" w:color="auto" w:fill="FFFFFF"/>
              </w:rPr>
              <w:t>-</w:t>
            </w:r>
            <w:r w:rsidRPr="00B4334B">
              <w:rPr>
                <w:color w:val="000000"/>
                <w:spacing w:val="6"/>
                <w:shd w:val="clear" w:color="auto" w:fill="FFFFFF"/>
              </w:rPr>
              <w:t>чая, но не ограничиваясь ими, ибупрофен, напрок</w:t>
            </w:r>
            <w:r w:rsidR="00F277BD">
              <w:rPr>
                <w:color w:val="000000"/>
                <w:spacing w:val="6"/>
                <w:shd w:val="clear" w:color="auto" w:fill="FFFFFF"/>
              </w:rPr>
              <w:t>-</w:t>
            </w:r>
            <w:r w:rsidRPr="00B4334B">
              <w:rPr>
                <w:color w:val="000000"/>
                <w:spacing w:val="6"/>
                <w:shd w:val="clear" w:color="auto" w:fill="FFFFFF"/>
              </w:rPr>
              <w:t>сен, флуфенаминовую кислоту, этофенамат, аспи</w:t>
            </w:r>
            <w:r w:rsidR="00F277BD">
              <w:rPr>
                <w:color w:val="000000"/>
                <w:spacing w:val="6"/>
                <w:shd w:val="clear" w:color="auto" w:fill="FFFFFF"/>
              </w:rPr>
              <w:t>-</w:t>
            </w:r>
            <w:r w:rsidRPr="00B4334B">
              <w:rPr>
                <w:color w:val="000000"/>
                <w:spacing w:val="6"/>
                <w:shd w:val="clear" w:color="auto" w:fill="FFFFFF"/>
              </w:rPr>
              <w:t>рин, мефенамовую кислоту, меклофенамовую кис</w:t>
            </w:r>
            <w:r w:rsidR="00F277BD">
              <w:rPr>
                <w:color w:val="000000"/>
                <w:spacing w:val="6"/>
                <w:shd w:val="clear" w:color="auto" w:fill="FFFFFF"/>
              </w:rPr>
              <w:t>-</w:t>
            </w:r>
            <w:r w:rsidRPr="00B4334B">
              <w:rPr>
                <w:color w:val="000000"/>
                <w:spacing w:val="6"/>
                <w:shd w:val="clear" w:color="auto" w:fill="FFFFFF"/>
              </w:rPr>
              <w:t xml:space="preserve">лоту, пироксикам и фелбинак), глицирризиновую кислоту (также </w:t>
            </w:r>
            <w:r w:rsidR="00F277BD">
              <w:rPr>
                <w:color w:val="000000"/>
                <w:spacing w:val="6"/>
                <w:shd w:val="clear" w:color="auto" w:fill="FFFFFF"/>
              </w:rPr>
              <w:t>и</w:t>
            </w:r>
            <w:r w:rsidRPr="00B4334B">
              <w:rPr>
                <w:color w:val="000000"/>
                <w:spacing w:val="6"/>
                <w:shd w:val="clear" w:color="auto" w:fill="FFFFFF"/>
              </w:rPr>
              <w:t>звестными как глицирризин, гли</w:t>
            </w:r>
            <w:r w:rsidR="00F277BD">
              <w:rPr>
                <w:color w:val="000000"/>
                <w:spacing w:val="6"/>
                <w:shd w:val="clear" w:color="auto" w:fill="FFFFFF"/>
              </w:rPr>
              <w:t>-</w:t>
            </w:r>
            <w:r w:rsidRPr="00B4334B">
              <w:rPr>
                <w:color w:val="000000"/>
                <w:spacing w:val="6"/>
                <w:shd w:val="clear" w:color="auto" w:fill="FFFFFF"/>
              </w:rPr>
              <w:t>цирри</w:t>
            </w:r>
            <w:r w:rsidR="00F277BD">
              <w:rPr>
                <w:color w:val="000000"/>
                <w:spacing w:val="6"/>
                <w:shd w:val="clear" w:color="auto" w:fill="FFFFFF"/>
              </w:rPr>
              <w:t>з</w:t>
            </w:r>
            <w:r w:rsidRPr="00B4334B">
              <w:rPr>
                <w:color w:val="000000"/>
                <w:spacing w:val="6"/>
                <w:shd w:val="clear" w:color="auto" w:fill="FFFFFF"/>
              </w:rPr>
              <w:t>иновая кислота и гликозид глицирритино</w:t>
            </w:r>
            <w:r w:rsidR="00F277BD">
              <w:rPr>
                <w:color w:val="000000"/>
                <w:spacing w:val="6"/>
                <w:shd w:val="clear" w:color="auto" w:fill="FFFFFF"/>
              </w:rPr>
              <w:t>-</w:t>
            </w:r>
            <w:r w:rsidRPr="00B4334B">
              <w:rPr>
                <w:color w:val="000000"/>
                <w:spacing w:val="6"/>
                <w:shd w:val="clear" w:color="auto" w:fill="FFFFFF"/>
              </w:rPr>
              <w:t>вой кислоты) и соли, такие как дикалиевый глици</w:t>
            </w:r>
            <w:r w:rsidR="00F277BD">
              <w:rPr>
                <w:color w:val="000000"/>
                <w:spacing w:val="6"/>
                <w:shd w:val="clear" w:color="auto" w:fill="FFFFFF"/>
              </w:rPr>
              <w:t>-</w:t>
            </w:r>
            <w:r w:rsidRPr="00B4334B">
              <w:rPr>
                <w:color w:val="000000"/>
                <w:spacing w:val="6"/>
                <w:shd w:val="clear" w:color="auto" w:fill="FFFFFF"/>
              </w:rPr>
              <w:t>рризат, глицирритовая кислота, экстракт солодки, бисаболол (</w:t>
            </w:r>
            <w:r w:rsidR="00F277BD">
              <w:rPr>
                <w:color w:val="000000"/>
                <w:spacing w:val="6"/>
                <w:shd w:val="clear" w:color="auto" w:fill="FFFFFF"/>
              </w:rPr>
              <w:t>например, альфа-бисаболол) и т.п.</w:t>
            </w:r>
          </w:p>
        </w:tc>
        <w:tc>
          <w:tcPr>
            <w:tcW w:w="2268" w:type="dxa"/>
            <w:tcBorders>
              <w:top w:val="single" w:sz="4" w:space="0" w:color="auto"/>
              <w:left w:val="single" w:sz="4" w:space="0" w:color="auto"/>
              <w:bottom w:val="single" w:sz="4" w:space="0" w:color="auto"/>
              <w:right w:val="single" w:sz="4" w:space="0" w:color="auto"/>
            </w:tcBorders>
          </w:tcPr>
          <w:p w:rsidR="00993BAF" w:rsidRPr="00993BAF" w:rsidRDefault="00993BAF" w:rsidP="00B27C43">
            <w:pPr>
              <w:rPr>
                <w:color w:val="000000"/>
                <w:sz w:val="18"/>
                <w:szCs w:val="18"/>
                <w:shd w:val="clear" w:color="auto" w:fill="FFFFFF"/>
                <w:lang w:val="en-US"/>
              </w:rPr>
            </w:pPr>
            <w:r w:rsidRPr="00993BAF">
              <w:rPr>
                <w:bCs/>
                <w:color w:val="000000"/>
                <w:sz w:val="18"/>
                <w:szCs w:val="18"/>
                <w:shd w:val="clear" w:color="auto" w:fill="FFFFFF"/>
                <w:lang w:val="en-US"/>
              </w:rPr>
              <w:t>Osborne Rosemarie</w:t>
            </w:r>
            <w:r w:rsidRPr="00993BAF">
              <w:rPr>
                <w:color w:val="000000"/>
                <w:sz w:val="18"/>
                <w:szCs w:val="18"/>
                <w:shd w:val="clear" w:color="auto" w:fill="FFFFFF"/>
                <w:lang w:val="en-US"/>
              </w:rPr>
              <w:t> </w:t>
            </w:r>
            <w:r w:rsidRPr="00993BAF">
              <w:rPr>
                <w:color w:val="000000"/>
                <w:sz w:val="18"/>
                <w:szCs w:val="18"/>
                <w:shd w:val="clear" w:color="auto" w:fill="FFFFFF"/>
              </w:rPr>
              <w:t>и</w:t>
            </w:r>
            <w:r w:rsidRPr="00993BAF">
              <w:rPr>
                <w:color w:val="000000"/>
                <w:sz w:val="18"/>
                <w:szCs w:val="18"/>
                <w:shd w:val="clear" w:color="auto" w:fill="FFFFFF"/>
                <w:lang w:val="en-US"/>
              </w:rPr>
              <w:t xml:space="preserve"> </w:t>
            </w:r>
            <w:r w:rsidRPr="00993BAF">
              <w:rPr>
                <w:color w:val="000000"/>
                <w:sz w:val="18"/>
                <w:szCs w:val="18"/>
                <w:shd w:val="clear" w:color="auto" w:fill="FFFFFF"/>
              </w:rPr>
              <w:t>др</w:t>
            </w:r>
            <w:r w:rsidRPr="00993BAF">
              <w:rPr>
                <w:color w:val="000000"/>
                <w:sz w:val="18"/>
                <w:szCs w:val="18"/>
                <w:shd w:val="clear" w:color="auto" w:fill="FFFFFF"/>
                <w:lang w:val="en-US"/>
              </w:rPr>
              <w:t>.</w:t>
            </w:r>
          </w:p>
          <w:p w:rsidR="00993BAF" w:rsidRPr="00C460E6" w:rsidRDefault="00993BAF" w:rsidP="00B27C43">
            <w:pPr>
              <w:rPr>
                <w:b/>
                <w:bCs/>
                <w:color w:val="000000"/>
                <w:spacing w:val="6"/>
                <w:sz w:val="20"/>
                <w:szCs w:val="20"/>
                <w:shd w:val="clear" w:color="auto" w:fill="FFFFFF"/>
                <w:lang w:val="en-US"/>
              </w:rPr>
            </w:pPr>
            <w:r w:rsidRPr="00993BAF">
              <w:rPr>
                <w:color w:val="000000"/>
                <w:sz w:val="18"/>
                <w:szCs w:val="18"/>
                <w:shd w:val="clear" w:color="auto" w:fill="FFFFFF"/>
                <w:lang w:val="en-US"/>
              </w:rPr>
              <w:t>(</w:t>
            </w:r>
            <w:r w:rsidRPr="00993BAF">
              <w:rPr>
                <w:bCs/>
                <w:color w:val="000000"/>
                <w:sz w:val="18"/>
                <w:szCs w:val="18"/>
                <w:shd w:val="clear" w:color="auto" w:fill="FFFFFF"/>
                <w:lang w:val="en-US"/>
              </w:rPr>
              <w:t>The Procter &amp; Gamble Company</w:t>
            </w:r>
            <w:r w:rsidRPr="00C460E6">
              <w:rPr>
                <w:bCs/>
                <w:color w:val="000000"/>
                <w:sz w:val="18"/>
                <w:szCs w:val="18"/>
                <w:shd w:val="clear" w:color="auto" w:fill="FFFFFF"/>
                <w:lang w:val="en-US"/>
              </w:rPr>
              <w:t>)</w:t>
            </w:r>
          </w:p>
        </w:tc>
      </w:tr>
      <w:tr w:rsidR="00C460E6" w:rsidRPr="00806CBA"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C460E6" w:rsidRPr="00C460E6" w:rsidRDefault="00C460E6" w:rsidP="00C460E6">
            <w:pPr>
              <w:rPr>
                <w:sz w:val="20"/>
                <w:szCs w:val="20"/>
                <w:highlight w:val="yellow"/>
              </w:rPr>
            </w:pPr>
            <w:r w:rsidRPr="00623AD0">
              <w:rPr>
                <w:sz w:val="20"/>
                <w:szCs w:val="20"/>
                <w:highlight w:val="yellow"/>
                <w:lang w:val="uk-UA"/>
              </w:rPr>
              <w:t>2.5</w:t>
            </w:r>
            <w:r>
              <w:rPr>
                <w:sz w:val="20"/>
                <w:szCs w:val="20"/>
                <w:highlight w:val="yellow"/>
              </w:rPr>
              <w:t>71</w:t>
            </w:r>
          </w:p>
        </w:tc>
        <w:tc>
          <w:tcPr>
            <w:tcW w:w="1134" w:type="dxa"/>
            <w:tcBorders>
              <w:top w:val="single" w:sz="4" w:space="0" w:color="auto"/>
              <w:left w:val="single" w:sz="4" w:space="0" w:color="auto"/>
              <w:bottom w:val="single" w:sz="4" w:space="0" w:color="auto"/>
              <w:right w:val="single" w:sz="4" w:space="0" w:color="auto"/>
            </w:tcBorders>
          </w:tcPr>
          <w:p w:rsidR="00C460E6" w:rsidRPr="00993BAF" w:rsidRDefault="00C460E6" w:rsidP="00C460E6">
            <w:r>
              <w:t>США</w:t>
            </w:r>
          </w:p>
        </w:tc>
        <w:tc>
          <w:tcPr>
            <w:tcW w:w="1701" w:type="dxa"/>
            <w:tcBorders>
              <w:top w:val="single" w:sz="4" w:space="0" w:color="auto"/>
              <w:left w:val="single" w:sz="4" w:space="0" w:color="auto"/>
              <w:bottom w:val="single" w:sz="4" w:space="0" w:color="auto"/>
              <w:right w:val="single" w:sz="4" w:space="0" w:color="auto"/>
            </w:tcBorders>
          </w:tcPr>
          <w:p w:rsidR="00C460E6" w:rsidRDefault="00C460E6" w:rsidP="00C460E6">
            <w:pPr>
              <w:shd w:val="clear" w:color="auto" w:fill="FFFFFF"/>
              <w:textAlignment w:val="top"/>
              <w:rPr>
                <w:bCs/>
                <w:color w:val="000000"/>
                <w:spacing w:val="6"/>
              </w:rPr>
            </w:pPr>
            <w:r>
              <w:rPr>
                <w:bCs/>
                <w:color w:val="000000"/>
                <w:spacing w:val="6"/>
              </w:rPr>
              <w:t>Патент</w:t>
            </w:r>
          </w:p>
          <w:p w:rsidR="00C460E6" w:rsidRDefault="00C460E6" w:rsidP="00C460E6">
            <w:pPr>
              <w:shd w:val="clear" w:color="auto" w:fill="FFFFFF"/>
              <w:textAlignment w:val="top"/>
              <w:rPr>
                <w:bCs/>
              </w:rPr>
            </w:pPr>
            <w:r>
              <w:rPr>
                <w:bCs/>
              </w:rPr>
              <w:t>9,724,317</w:t>
            </w:r>
          </w:p>
          <w:p w:rsidR="00C460E6" w:rsidRDefault="00C460E6" w:rsidP="00C460E6">
            <w:pPr>
              <w:shd w:val="clear" w:color="auto" w:fill="FFFFFF"/>
              <w:textAlignment w:val="top"/>
              <w:rPr>
                <w:bCs/>
                <w:color w:val="000000"/>
                <w:spacing w:val="6"/>
              </w:rPr>
            </w:pPr>
            <w:r>
              <w:rPr>
                <w:bCs/>
                <w:color w:val="000000"/>
                <w:spacing w:val="6"/>
              </w:rPr>
              <w:t>08.08.17</w:t>
            </w:r>
          </w:p>
        </w:tc>
        <w:tc>
          <w:tcPr>
            <w:tcW w:w="3544" w:type="dxa"/>
            <w:tcBorders>
              <w:top w:val="single" w:sz="4" w:space="0" w:color="auto"/>
              <w:left w:val="single" w:sz="4" w:space="0" w:color="auto"/>
              <w:bottom w:val="single" w:sz="4" w:space="0" w:color="auto"/>
              <w:right w:val="single" w:sz="4" w:space="0" w:color="auto"/>
            </w:tcBorders>
          </w:tcPr>
          <w:p w:rsidR="00C460E6" w:rsidRDefault="00C460E6" w:rsidP="008B2F2E">
            <w:pPr>
              <w:rPr>
                <w:bCs/>
              </w:rPr>
            </w:pPr>
            <w:r w:rsidRPr="00806CBA">
              <w:rPr>
                <w:bCs/>
              </w:rPr>
              <w:t xml:space="preserve">Композиции и способы лечения </w:t>
            </w:r>
            <w:r w:rsidRPr="00C460E6">
              <w:rPr>
                <w:bCs/>
              </w:rPr>
              <w:t>простуды</w:t>
            </w:r>
            <w:r w:rsidRPr="00806CBA">
              <w:rPr>
                <w:bCs/>
              </w:rPr>
              <w:t xml:space="preserve"> и их симптомов</w:t>
            </w:r>
          </w:p>
          <w:p w:rsidR="00C460E6" w:rsidRDefault="00C460E6" w:rsidP="008B2F2E">
            <w:pPr>
              <w:rPr>
                <w:bCs/>
              </w:rPr>
            </w:pPr>
          </w:p>
          <w:p w:rsidR="00C460E6" w:rsidRPr="00C460E6" w:rsidRDefault="00C460E6" w:rsidP="008B2F2E">
            <w:pPr>
              <w:rPr>
                <w:bCs/>
              </w:rPr>
            </w:pPr>
          </w:p>
        </w:tc>
        <w:tc>
          <w:tcPr>
            <w:tcW w:w="5812" w:type="dxa"/>
            <w:tcBorders>
              <w:top w:val="single" w:sz="4" w:space="0" w:color="auto"/>
              <w:left w:val="single" w:sz="4" w:space="0" w:color="auto"/>
              <w:bottom w:val="single" w:sz="4" w:space="0" w:color="auto"/>
              <w:right w:val="single" w:sz="4" w:space="0" w:color="auto"/>
            </w:tcBorders>
          </w:tcPr>
          <w:p w:rsidR="00C460E6" w:rsidRPr="00806CBA" w:rsidRDefault="00C460E6" w:rsidP="00F277BD">
            <w:pPr>
              <w:spacing w:before="100" w:beforeAutospacing="1" w:after="100" w:afterAutospacing="1"/>
              <w:jc w:val="both"/>
              <w:rPr>
                <w:color w:val="000000"/>
                <w:spacing w:val="6"/>
                <w:shd w:val="clear" w:color="auto" w:fill="FFFFFF"/>
              </w:rPr>
            </w:pPr>
            <w:r w:rsidRPr="00806CBA">
              <w:rPr>
                <w:color w:val="000000"/>
                <w:spacing w:val="6"/>
                <w:shd w:val="clear" w:color="auto" w:fill="FFFFFF"/>
              </w:rPr>
              <w:t>Варианты осуществления изобретения относятся к способам и композициям для лечения симптомов, связанных с воспалительными состояниями, и к способам и композициям для лечения воспалите</w:t>
            </w:r>
            <w:r w:rsidR="00F277BD">
              <w:rPr>
                <w:color w:val="000000"/>
                <w:spacing w:val="6"/>
                <w:shd w:val="clear" w:color="auto" w:fill="FFFFFF"/>
              </w:rPr>
              <w:t>-</w:t>
            </w:r>
            <w:r w:rsidRPr="00806CBA">
              <w:rPr>
                <w:color w:val="000000"/>
                <w:spacing w:val="6"/>
                <w:shd w:val="clear" w:color="auto" w:fill="FFFFFF"/>
              </w:rPr>
              <w:t>льных компонентов простуды,</w:t>
            </w:r>
            <w:r>
              <w:t xml:space="preserve"> </w:t>
            </w:r>
            <w:r w:rsidRPr="00806CBA">
              <w:rPr>
                <w:color w:val="000000"/>
                <w:spacing w:val="6"/>
                <w:shd w:val="clear" w:color="auto" w:fill="FFFFFF"/>
              </w:rPr>
              <w:t>Обе газированные и негазированные напитки могут быть «диетически</w:t>
            </w:r>
            <w:r w:rsidR="00F277BD">
              <w:rPr>
                <w:color w:val="000000"/>
                <w:spacing w:val="6"/>
                <w:shd w:val="clear" w:color="auto" w:fill="FFFFFF"/>
              </w:rPr>
              <w:t>-</w:t>
            </w:r>
            <w:r w:rsidRPr="00806CBA">
              <w:rPr>
                <w:color w:val="000000"/>
                <w:spacing w:val="6"/>
                <w:shd w:val="clear" w:color="auto" w:fill="FFFFFF"/>
              </w:rPr>
              <w:t>ми» напитками, приготовленными с низким содер</w:t>
            </w:r>
            <w:r w:rsidR="00F277BD">
              <w:rPr>
                <w:color w:val="000000"/>
                <w:spacing w:val="6"/>
                <w:shd w:val="clear" w:color="auto" w:fill="FFFFFF"/>
              </w:rPr>
              <w:t>-</w:t>
            </w:r>
            <w:r w:rsidRPr="00806CBA">
              <w:rPr>
                <w:color w:val="000000"/>
                <w:spacing w:val="6"/>
                <w:shd w:val="clear" w:color="auto" w:fill="FFFFFF"/>
              </w:rPr>
              <w:t>жа</w:t>
            </w:r>
            <w:r w:rsidR="00F277BD">
              <w:rPr>
                <w:color w:val="000000"/>
                <w:spacing w:val="6"/>
                <w:shd w:val="clear" w:color="auto" w:fill="FFFFFF"/>
              </w:rPr>
              <w:t>-</w:t>
            </w:r>
            <w:r w:rsidRPr="00806CBA">
              <w:rPr>
                <w:color w:val="000000"/>
                <w:spacing w:val="6"/>
                <w:shd w:val="clear" w:color="auto" w:fill="FFFFFF"/>
              </w:rPr>
              <w:t>нием калорий или без калорийных подсласти</w:t>
            </w:r>
            <w:r w:rsidR="00F277BD">
              <w:rPr>
                <w:color w:val="000000"/>
                <w:spacing w:val="6"/>
                <w:shd w:val="clear" w:color="auto" w:fill="FFFFFF"/>
              </w:rPr>
              <w:t>-</w:t>
            </w:r>
            <w:r w:rsidRPr="00806CBA">
              <w:rPr>
                <w:color w:val="000000"/>
                <w:spacing w:val="6"/>
                <w:shd w:val="clear" w:color="auto" w:fill="FFFFFF"/>
              </w:rPr>
              <w:t>телей, включая сахарин, аспартам, дигидрохалко</w:t>
            </w:r>
            <w:r w:rsidR="00F277BD">
              <w:rPr>
                <w:color w:val="000000"/>
                <w:spacing w:val="6"/>
                <w:shd w:val="clear" w:color="auto" w:fill="FFFFFF"/>
              </w:rPr>
              <w:t>-</w:t>
            </w:r>
            <w:r w:rsidRPr="00806CBA">
              <w:rPr>
                <w:color w:val="000000"/>
                <w:spacing w:val="6"/>
                <w:shd w:val="clear" w:color="auto" w:fill="FFFFFF"/>
              </w:rPr>
              <w:t>ны, монеллин, стевиозиды, глицирризин, сорбит, маннит, мальтит и другие</w:t>
            </w:r>
          </w:p>
        </w:tc>
        <w:tc>
          <w:tcPr>
            <w:tcW w:w="2268" w:type="dxa"/>
            <w:tcBorders>
              <w:top w:val="single" w:sz="4" w:space="0" w:color="auto"/>
              <w:left w:val="single" w:sz="4" w:space="0" w:color="auto"/>
              <w:bottom w:val="single" w:sz="4" w:space="0" w:color="auto"/>
              <w:right w:val="single" w:sz="4" w:space="0" w:color="auto"/>
            </w:tcBorders>
          </w:tcPr>
          <w:p w:rsidR="00C460E6" w:rsidRPr="00C460E6" w:rsidRDefault="00C460E6" w:rsidP="00806CBA">
            <w:pPr>
              <w:rPr>
                <w:bCs/>
                <w:sz w:val="18"/>
                <w:szCs w:val="18"/>
                <w:lang w:val="en-US"/>
              </w:rPr>
            </w:pPr>
            <w:r w:rsidRPr="00993BAF">
              <w:rPr>
                <w:bCs/>
                <w:sz w:val="18"/>
                <w:szCs w:val="18"/>
                <w:lang w:val="en-US"/>
              </w:rPr>
              <w:t>Lasser Elliott C.,</w:t>
            </w:r>
          </w:p>
          <w:p w:rsidR="00C460E6" w:rsidRPr="00993BAF" w:rsidRDefault="00C460E6" w:rsidP="00806CBA">
            <w:pPr>
              <w:rPr>
                <w:bCs/>
                <w:sz w:val="18"/>
                <w:szCs w:val="18"/>
                <w:lang w:val="en-US"/>
              </w:rPr>
            </w:pPr>
            <w:r w:rsidRPr="00993BAF">
              <w:rPr>
                <w:bCs/>
                <w:sz w:val="18"/>
                <w:szCs w:val="18"/>
                <w:lang w:val="en-US"/>
              </w:rPr>
              <w:t xml:space="preserve"> Lasser Kenneth H.</w:t>
            </w:r>
          </w:p>
          <w:p w:rsidR="00C460E6" w:rsidRPr="00993BAF" w:rsidRDefault="00C460E6" w:rsidP="00806CBA">
            <w:pPr>
              <w:rPr>
                <w:sz w:val="18"/>
                <w:szCs w:val="18"/>
                <w:lang w:val="en-US"/>
              </w:rPr>
            </w:pPr>
            <w:r w:rsidRPr="00993BAF">
              <w:rPr>
                <w:bCs/>
                <w:sz w:val="18"/>
                <w:szCs w:val="18"/>
                <w:lang w:val="en-US"/>
              </w:rPr>
              <w:t>(</w:t>
            </w:r>
            <w:r w:rsidRPr="00993BAF">
              <w:rPr>
                <w:bCs/>
                <w:color w:val="000000"/>
                <w:sz w:val="18"/>
                <w:szCs w:val="18"/>
                <w:shd w:val="clear" w:color="auto" w:fill="FFFFFF"/>
                <w:lang w:val="en-US"/>
              </w:rPr>
              <w:t>3E Therapeutics Corporation)</w:t>
            </w:r>
          </w:p>
          <w:p w:rsidR="00C460E6" w:rsidRPr="00806CBA" w:rsidRDefault="00C460E6" w:rsidP="00B27C43">
            <w:pPr>
              <w:rPr>
                <w:b/>
                <w:bCs/>
                <w:color w:val="000000"/>
                <w:spacing w:val="6"/>
                <w:sz w:val="20"/>
                <w:szCs w:val="20"/>
                <w:shd w:val="clear" w:color="auto" w:fill="FFFFFF"/>
                <w:lang w:val="en-US"/>
              </w:rPr>
            </w:pPr>
          </w:p>
        </w:tc>
      </w:tr>
      <w:tr w:rsidR="00C460E6" w:rsidRPr="00574243"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C460E6" w:rsidRPr="00C460E6" w:rsidRDefault="00C460E6" w:rsidP="00C460E6">
            <w:pPr>
              <w:rPr>
                <w:sz w:val="20"/>
                <w:szCs w:val="20"/>
                <w:highlight w:val="yellow"/>
              </w:rPr>
            </w:pPr>
            <w:r w:rsidRPr="00623AD0">
              <w:rPr>
                <w:sz w:val="20"/>
                <w:szCs w:val="20"/>
                <w:highlight w:val="yellow"/>
                <w:lang w:val="uk-UA"/>
              </w:rPr>
              <w:t>2.5</w:t>
            </w:r>
            <w:r>
              <w:rPr>
                <w:sz w:val="20"/>
                <w:szCs w:val="20"/>
                <w:highlight w:val="yellow"/>
              </w:rPr>
              <w:t>72</w:t>
            </w:r>
          </w:p>
        </w:tc>
        <w:tc>
          <w:tcPr>
            <w:tcW w:w="1134" w:type="dxa"/>
            <w:tcBorders>
              <w:top w:val="single" w:sz="4" w:space="0" w:color="auto"/>
              <w:left w:val="single" w:sz="4" w:space="0" w:color="auto"/>
              <w:bottom w:val="single" w:sz="4" w:space="0" w:color="auto"/>
              <w:right w:val="single" w:sz="4" w:space="0" w:color="auto"/>
            </w:tcBorders>
          </w:tcPr>
          <w:p w:rsidR="00C460E6" w:rsidRPr="00C460E6" w:rsidRDefault="00C460E6" w:rsidP="004F1AF2">
            <w:r>
              <w:t>США</w:t>
            </w:r>
          </w:p>
        </w:tc>
        <w:tc>
          <w:tcPr>
            <w:tcW w:w="1701" w:type="dxa"/>
            <w:tcBorders>
              <w:top w:val="single" w:sz="4" w:space="0" w:color="auto"/>
              <w:left w:val="single" w:sz="4" w:space="0" w:color="auto"/>
              <w:bottom w:val="single" w:sz="4" w:space="0" w:color="auto"/>
              <w:right w:val="single" w:sz="4" w:space="0" w:color="auto"/>
            </w:tcBorders>
          </w:tcPr>
          <w:p w:rsidR="00C460E6" w:rsidRPr="00590187" w:rsidRDefault="00C460E6" w:rsidP="00590187">
            <w:pPr>
              <w:rPr>
                <w:bCs/>
              </w:rPr>
            </w:pPr>
            <w:r w:rsidRPr="00590187">
              <w:rPr>
                <w:bCs/>
              </w:rPr>
              <w:t>Патент</w:t>
            </w:r>
            <w:r w:rsidRPr="00590187">
              <w:rPr>
                <w:bCs/>
              </w:rPr>
              <w:br/>
              <w:t>9,724,319</w:t>
            </w:r>
          </w:p>
          <w:p w:rsidR="00C460E6" w:rsidRDefault="00C460E6" w:rsidP="00590187">
            <w:pPr>
              <w:rPr>
                <w:bCs/>
              </w:rPr>
            </w:pPr>
            <w:r w:rsidRPr="00590187">
              <w:rPr>
                <w:bCs/>
              </w:rPr>
              <w:t>08.08.17</w:t>
            </w:r>
          </w:p>
          <w:p w:rsidR="007D63F3" w:rsidRDefault="007D63F3" w:rsidP="00590187">
            <w:pPr>
              <w:rPr>
                <w:bCs/>
              </w:rPr>
            </w:pPr>
          </w:p>
          <w:p w:rsidR="007D63F3" w:rsidRPr="00590187" w:rsidRDefault="007D63F3" w:rsidP="007D63F3">
            <w:pPr>
              <w:rPr>
                <w:bCs/>
              </w:rPr>
            </w:pPr>
            <w:r w:rsidRPr="00590187">
              <w:rPr>
                <w:bCs/>
              </w:rPr>
              <w:t>Патент</w:t>
            </w:r>
            <w:r w:rsidRPr="00590187">
              <w:rPr>
                <w:bCs/>
              </w:rPr>
              <w:br/>
            </w:r>
            <w:r w:rsidRPr="007D63F3">
              <w:rPr>
                <w:bCs/>
              </w:rPr>
              <w:t>9,872,844</w:t>
            </w:r>
          </w:p>
          <w:p w:rsidR="007D63F3" w:rsidRPr="00590187" w:rsidRDefault="007D63F3" w:rsidP="007D63F3">
            <w:r>
              <w:rPr>
                <w:bCs/>
              </w:rPr>
              <w:t>23</w:t>
            </w:r>
            <w:r w:rsidRPr="00590187">
              <w:rPr>
                <w:bCs/>
              </w:rPr>
              <w:t>.0</w:t>
            </w:r>
            <w:r>
              <w:rPr>
                <w:bCs/>
              </w:rPr>
              <w:t>1</w:t>
            </w:r>
            <w:r w:rsidRPr="00590187">
              <w:rPr>
                <w:bCs/>
              </w:rPr>
              <w:t>.1</w:t>
            </w:r>
            <w:r>
              <w:rPr>
                <w:bCs/>
              </w:rPr>
              <w:t>8</w:t>
            </w:r>
          </w:p>
          <w:p w:rsidR="007D63F3" w:rsidRPr="00590187" w:rsidRDefault="007D63F3" w:rsidP="00590187"/>
          <w:p w:rsidR="00C460E6" w:rsidRPr="00806CBA" w:rsidRDefault="00C460E6" w:rsidP="00B27C43">
            <w:pPr>
              <w:shd w:val="clear" w:color="auto" w:fill="FFFFFF"/>
              <w:textAlignment w:val="top"/>
              <w:rPr>
                <w:bCs/>
                <w:color w:val="000000"/>
                <w:spacing w:val="6"/>
                <w:lang w:val="en-US"/>
              </w:rPr>
            </w:pPr>
          </w:p>
        </w:tc>
        <w:tc>
          <w:tcPr>
            <w:tcW w:w="3544" w:type="dxa"/>
            <w:tcBorders>
              <w:top w:val="single" w:sz="4" w:space="0" w:color="auto"/>
              <w:left w:val="single" w:sz="4" w:space="0" w:color="auto"/>
              <w:bottom w:val="single" w:sz="4" w:space="0" w:color="auto"/>
              <w:right w:val="single" w:sz="4" w:space="0" w:color="auto"/>
            </w:tcBorders>
          </w:tcPr>
          <w:p w:rsidR="00C460E6" w:rsidRPr="00590187" w:rsidRDefault="00C460E6" w:rsidP="008B2F2E">
            <w:pPr>
              <w:rPr>
                <w:bCs/>
              </w:rPr>
            </w:pPr>
            <w:r w:rsidRPr="00590187">
              <w:rPr>
                <w:bCs/>
              </w:rPr>
              <w:lastRenderedPageBreak/>
              <w:t>Композиции и методы для снижения или предотвращения стеатоза печени</w:t>
            </w:r>
          </w:p>
        </w:tc>
        <w:tc>
          <w:tcPr>
            <w:tcW w:w="5812" w:type="dxa"/>
            <w:tcBorders>
              <w:top w:val="single" w:sz="4" w:space="0" w:color="auto"/>
              <w:left w:val="single" w:sz="4" w:space="0" w:color="auto"/>
              <w:bottom w:val="single" w:sz="4" w:space="0" w:color="auto"/>
              <w:right w:val="single" w:sz="4" w:space="0" w:color="auto"/>
            </w:tcBorders>
          </w:tcPr>
          <w:p w:rsidR="00C460E6" w:rsidRPr="00806CBA" w:rsidRDefault="00C460E6" w:rsidP="00F277BD">
            <w:pPr>
              <w:spacing w:before="100" w:beforeAutospacing="1" w:after="100" w:afterAutospacing="1"/>
              <w:jc w:val="both"/>
              <w:rPr>
                <w:color w:val="000000"/>
                <w:spacing w:val="6"/>
                <w:shd w:val="clear" w:color="auto" w:fill="FFFFFF"/>
              </w:rPr>
            </w:pPr>
            <w:r>
              <w:rPr>
                <w:color w:val="000000"/>
                <w:spacing w:val="6"/>
                <w:shd w:val="clear" w:color="auto" w:fill="FFFFFF"/>
              </w:rPr>
              <w:t>С</w:t>
            </w:r>
            <w:r w:rsidRPr="00590187">
              <w:rPr>
                <w:color w:val="000000"/>
                <w:spacing w:val="6"/>
                <w:shd w:val="clear" w:color="auto" w:fill="FFFFFF"/>
              </w:rPr>
              <w:t>пособы могут включать введение субъекту, нуж</w:t>
            </w:r>
            <w:r w:rsidR="00F277BD">
              <w:rPr>
                <w:color w:val="000000"/>
                <w:spacing w:val="6"/>
                <w:shd w:val="clear" w:color="auto" w:fill="FFFFFF"/>
              </w:rPr>
              <w:t>-</w:t>
            </w:r>
            <w:r w:rsidRPr="00590187">
              <w:rPr>
                <w:color w:val="000000"/>
                <w:spacing w:val="6"/>
                <w:shd w:val="clear" w:color="auto" w:fill="FFFFFF"/>
              </w:rPr>
              <w:t>дающемуся в этом, активатора пути sirtuin и / или ингибитора PDE5 отдельно или в сочетании с ко</w:t>
            </w:r>
            <w:r w:rsidR="00F277BD">
              <w:rPr>
                <w:color w:val="000000"/>
                <w:spacing w:val="6"/>
                <w:shd w:val="clear" w:color="auto" w:fill="FFFFFF"/>
              </w:rPr>
              <w:t>-</w:t>
            </w:r>
            <w:r w:rsidRPr="00590187">
              <w:rPr>
                <w:color w:val="000000"/>
                <w:spacing w:val="6"/>
                <w:shd w:val="clear" w:color="auto" w:fill="FFFFFF"/>
              </w:rPr>
              <w:t>личеством разветвленной аминокислоты в свобод</w:t>
            </w:r>
            <w:r w:rsidR="00F277BD">
              <w:rPr>
                <w:color w:val="000000"/>
                <w:spacing w:val="6"/>
                <w:shd w:val="clear" w:color="auto" w:fill="FFFFFF"/>
              </w:rPr>
              <w:t>-</w:t>
            </w:r>
            <w:r w:rsidRPr="00590187">
              <w:rPr>
                <w:color w:val="000000"/>
                <w:spacing w:val="6"/>
                <w:shd w:val="clear" w:color="auto" w:fill="FFFFFF"/>
              </w:rPr>
              <w:t xml:space="preserve">ной аминокислотной форме или ее метаболитом. </w:t>
            </w:r>
            <w:r w:rsidRPr="00806CBA">
              <w:rPr>
                <w:color w:val="000000"/>
                <w:spacing w:val="6"/>
                <w:shd w:val="clear" w:color="auto" w:fill="FFFFFF"/>
              </w:rPr>
              <w:t xml:space="preserve">Также здесь представлены композиции и наборы для применения любого из способов, описанных </w:t>
            </w:r>
            <w:r w:rsidRPr="00806CBA">
              <w:rPr>
                <w:color w:val="000000"/>
                <w:spacing w:val="6"/>
                <w:shd w:val="clear" w:color="auto" w:fill="FFFFFF"/>
              </w:rPr>
              <w:lastRenderedPageBreak/>
              <w:t>здесь</w:t>
            </w:r>
            <w:r>
              <w:rPr>
                <w:color w:val="000000"/>
                <w:spacing w:val="6"/>
                <w:shd w:val="clear" w:color="auto" w:fill="FFFFFF"/>
              </w:rPr>
              <w:t>.</w:t>
            </w:r>
            <w:r>
              <w:t xml:space="preserve"> </w:t>
            </w:r>
            <w:r w:rsidRPr="00590187">
              <w:rPr>
                <w:color w:val="000000"/>
                <w:spacing w:val="6"/>
                <w:shd w:val="clear" w:color="auto" w:fill="FFFFFF"/>
              </w:rPr>
              <w:t>Можно также использовать природный дез</w:t>
            </w:r>
            <w:r w:rsidR="00F277BD">
              <w:rPr>
                <w:color w:val="000000"/>
                <w:spacing w:val="6"/>
                <w:shd w:val="clear" w:color="auto" w:fill="FFFFFF"/>
              </w:rPr>
              <w:t>-</w:t>
            </w:r>
            <w:r w:rsidRPr="00590187">
              <w:rPr>
                <w:color w:val="000000"/>
                <w:spacing w:val="6"/>
                <w:shd w:val="clear" w:color="auto" w:fill="FFFFFF"/>
              </w:rPr>
              <w:t>одорант, такой как тауматин, экстракт стевии, ле</w:t>
            </w:r>
            <w:r w:rsidR="00F277BD">
              <w:rPr>
                <w:color w:val="000000"/>
                <w:spacing w:val="6"/>
                <w:shd w:val="clear" w:color="auto" w:fill="FFFFFF"/>
              </w:rPr>
              <w:t>-</w:t>
            </w:r>
            <w:r w:rsidRPr="00590187">
              <w:rPr>
                <w:color w:val="000000"/>
                <w:spacing w:val="6"/>
                <w:shd w:val="clear" w:color="auto" w:fill="FFFFFF"/>
              </w:rPr>
              <w:t>ваудиозид А, глицирризин и синтетический дезо</w:t>
            </w:r>
            <w:r w:rsidR="00F277BD">
              <w:rPr>
                <w:color w:val="000000"/>
                <w:spacing w:val="6"/>
                <w:shd w:val="clear" w:color="auto" w:fill="FFFFFF"/>
              </w:rPr>
              <w:t>-</w:t>
            </w:r>
            <w:r w:rsidRPr="00590187">
              <w:rPr>
                <w:color w:val="000000"/>
                <w:spacing w:val="6"/>
                <w:shd w:val="clear" w:color="auto" w:fill="FFFFFF"/>
              </w:rPr>
              <w:t>дорант, такой как сахарин и аспартам</w:t>
            </w:r>
          </w:p>
        </w:tc>
        <w:tc>
          <w:tcPr>
            <w:tcW w:w="2268" w:type="dxa"/>
            <w:tcBorders>
              <w:top w:val="single" w:sz="4" w:space="0" w:color="auto"/>
              <w:left w:val="single" w:sz="4" w:space="0" w:color="auto"/>
              <w:bottom w:val="single" w:sz="4" w:space="0" w:color="auto"/>
              <w:right w:val="single" w:sz="4" w:space="0" w:color="auto"/>
            </w:tcBorders>
          </w:tcPr>
          <w:p w:rsidR="00C460E6" w:rsidRPr="00C460E6" w:rsidRDefault="00C460E6" w:rsidP="00B27C43">
            <w:pPr>
              <w:rPr>
                <w:bCs/>
                <w:color w:val="000000"/>
                <w:sz w:val="18"/>
                <w:szCs w:val="18"/>
                <w:shd w:val="clear" w:color="auto" w:fill="FFFFFF"/>
                <w:lang w:val="en-US"/>
              </w:rPr>
            </w:pPr>
            <w:r w:rsidRPr="00590187">
              <w:rPr>
                <w:bCs/>
                <w:color w:val="000000"/>
                <w:sz w:val="18"/>
                <w:szCs w:val="18"/>
                <w:shd w:val="clear" w:color="auto" w:fill="FFFFFF"/>
                <w:lang w:val="en-US"/>
              </w:rPr>
              <w:lastRenderedPageBreak/>
              <w:t xml:space="preserve">Zemel Michael, </w:t>
            </w:r>
          </w:p>
          <w:p w:rsidR="00C460E6" w:rsidRPr="00590187" w:rsidRDefault="00C460E6" w:rsidP="00B27C43">
            <w:pPr>
              <w:rPr>
                <w:color w:val="000000"/>
                <w:sz w:val="18"/>
                <w:szCs w:val="18"/>
                <w:shd w:val="clear" w:color="auto" w:fill="FFFFFF"/>
                <w:lang w:val="en-US"/>
              </w:rPr>
            </w:pPr>
            <w:r w:rsidRPr="00590187">
              <w:rPr>
                <w:bCs/>
                <w:color w:val="000000"/>
                <w:sz w:val="18"/>
                <w:szCs w:val="18"/>
                <w:shd w:val="clear" w:color="auto" w:fill="FFFFFF"/>
                <w:lang w:val="en-US"/>
              </w:rPr>
              <w:t>Bruckbauer Antje</w:t>
            </w:r>
            <w:r w:rsidRPr="00590187">
              <w:rPr>
                <w:color w:val="000000"/>
                <w:sz w:val="18"/>
                <w:szCs w:val="18"/>
                <w:shd w:val="clear" w:color="auto" w:fill="FFFFFF"/>
                <w:lang w:val="en-US"/>
              </w:rPr>
              <w:t> </w:t>
            </w:r>
          </w:p>
          <w:p w:rsidR="00C460E6" w:rsidRPr="00590187" w:rsidRDefault="00C460E6" w:rsidP="00B27C43">
            <w:pPr>
              <w:rPr>
                <w:b/>
                <w:bCs/>
                <w:color w:val="000000"/>
                <w:spacing w:val="6"/>
                <w:sz w:val="20"/>
                <w:szCs w:val="20"/>
                <w:shd w:val="clear" w:color="auto" w:fill="FFFFFF"/>
                <w:lang w:val="en-US"/>
              </w:rPr>
            </w:pPr>
            <w:r w:rsidRPr="00590187">
              <w:rPr>
                <w:color w:val="000000"/>
                <w:sz w:val="18"/>
                <w:szCs w:val="18"/>
                <w:shd w:val="clear" w:color="auto" w:fill="FFFFFF"/>
                <w:lang w:val="en-US"/>
              </w:rPr>
              <w:t>(</w:t>
            </w:r>
            <w:r w:rsidRPr="00590187">
              <w:rPr>
                <w:bCs/>
                <w:color w:val="000000"/>
                <w:sz w:val="18"/>
                <w:szCs w:val="18"/>
                <w:shd w:val="clear" w:color="auto" w:fill="FFFFFF"/>
                <w:lang w:val="en-US"/>
              </w:rPr>
              <w:t>NuSirt Sciences, Inc.)</w:t>
            </w:r>
          </w:p>
        </w:tc>
      </w:tr>
      <w:tr w:rsidR="00C460E6" w:rsidRPr="00CF5607" w:rsidTr="00020037">
        <w:trPr>
          <w:gridAfter w:val="2"/>
          <w:wAfter w:w="2196" w:type="dxa"/>
        </w:trPr>
        <w:tc>
          <w:tcPr>
            <w:tcW w:w="817" w:type="dxa"/>
            <w:tcBorders>
              <w:top w:val="single" w:sz="4" w:space="0" w:color="auto"/>
              <w:left w:val="single" w:sz="4" w:space="0" w:color="auto"/>
              <w:bottom w:val="single" w:sz="4" w:space="0" w:color="auto"/>
              <w:right w:val="single" w:sz="4" w:space="0" w:color="auto"/>
            </w:tcBorders>
          </w:tcPr>
          <w:p w:rsidR="00C460E6" w:rsidRPr="00623AD0" w:rsidRDefault="00E674AD" w:rsidP="004F1AF2">
            <w:pPr>
              <w:rPr>
                <w:sz w:val="20"/>
                <w:szCs w:val="20"/>
                <w:highlight w:val="yellow"/>
                <w:lang w:val="uk-UA"/>
              </w:rPr>
            </w:pPr>
            <w:r w:rsidRPr="00623AD0">
              <w:rPr>
                <w:sz w:val="20"/>
                <w:szCs w:val="20"/>
                <w:highlight w:val="yellow"/>
                <w:lang w:val="uk-UA"/>
              </w:rPr>
              <w:lastRenderedPageBreak/>
              <w:t>2.5</w:t>
            </w:r>
            <w:r>
              <w:rPr>
                <w:sz w:val="20"/>
                <w:szCs w:val="20"/>
                <w:highlight w:val="yellow"/>
              </w:rPr>
              <w:t>73</w:t>
            </w:r>
          </w:p>
        </w:tc>
        <w:tc>
          <w:tcPr>
            <w:tcW w:w="1134" w:type="dxa"/>
            <w:tcBorders>
              <w:top w:val="single" w:sz="4" w:space="0" w:color="auto"/>
              <w:left w:val="single" w:sz="4" w:space="0" w:color="auto"/>
              <w:bottom w:val="single" w:sz="4" w:space="0" w:color="auto"/>
              <w:right w:val="single" w:sz="4" w:space="0" w:color="auto"/>
            </w:tcBorders>
          </w:tcPr>
          <w:p w:rsidR="00C460E6" w:rsidRPr="00CF5607" w:rsidRDefault="00CF5607" w:rsidP="004F1AF2">
            <w:r>
              <w:t>Россия</w:t>
            </w:r>
          </w:p>
        </w:tc>
        <w:tc>
          <w:tcPr>
            <w:tcW w:w="1701" w:type="dxa"/>
            <w:tcBorders>
              <w:top w:val="single" w:sz="4" w:space="0" w:color="auto"/>
              <w:left w:val="single" w:sz="4" w:space="0" w:color="auto"/>
              <w:bottom w:val="single" w:sz="4" w:space="0" w:color="auto"/>
              <w:right w:val="single" w:sz="4" w:space="0" w:color="auto"/>
            </w:tcBorders>
          </w:tcPr>
          <w:p w:rsidR="00C460E6" w:rsidRDefault="00CF5607" w:rsidP="00B27C43">
            <w:pPr>
              <w:shd w:val="clear" w:color="auto" w:fill="FFFFFF"/>
              <w:textAlignment w:val="top"/>
              <w:rPr>
                <w:bCs/>
                <w:color w:val="000000"/>
                <w:spacing w:val="6"/>
              </w:rPr>
            </w:pPr>
            <w:r>
              <w:rPr>
                <w:bCs/>
                <w:color w:val="000000"/>
                <w:spacing w:val="6"/>
              </w:rPr>
              <w:t>Заявка</w:t>
            </w:r>
          </w:p>
          <w:p w:rsidR="00CF5607" w:rsidRPr="00CF5607" w:rsidRDefault="00574243" w:rsidP="00CF5607">
            <w:pPr>
              <w:shd w:val="clear" w:color="auto" w:fill="FFFFFF"/>
              <w:jc w:val="center"/>
              <w:textAlignment w:val="top"/>
              <w:rPr>
                <w:bCs/>
                <w:color w:val="000000" w:themeColor="text1"/>
                <w:spacing w:val="6"/>
              </w:rPr>
            </w:pPr>
            <w:hyperlink r:id="rId42" w:tgtFrame="_blank" w:tooltip="Ссылка на реестр (открывается в отдельном окне)" w:history="1">
              <w:r w:rsidR="00CF5607" w:rsidRPr="00CF5607">
                <w:rPr>
                  <w:rStyle w:val="ab"/>
                  <w:bCs/>
                  <w:color w:val="000000" w:themeColor="text1"/>
                  <w:spacing w:val="6"/>
                  <w:u w:val="none"/>
                </w:rPr>
                <w:t>2015 156 033</w:t>
              </w:r>
            </w:hyperlink>
          </w:p>
          <w:p w:rsidR="00CF5607" w:rsidRPr="00CF5607" w:rsidRDefault="00CF5607" w:rsidP="00CF5607">
            <w:pPr>
              <w:rPr>
                <w:color w:val="000000" w:themeColor="text1"/>
                <w:spacing w:val="6"/>
                <w:shd w:val="clear" w:color="auto" w:fill="FFFFFF"/>
              </w:rPr>
            </w:pPr>
            <w:r w:rsidRPr="00CF5607">
              <w:rPr>
                <w:color w:val="000000" w:themeColor="text1"/>
                <w:spacing w:val="6"/>
                <w:shd w:val="clear" w:color="auto" w:fill="FFFFFF"/>
              </w:rPr>
              <w:t>А</w:t>
            </w:r>
          </w:p>
          <w:p w:rsidR="00CF5607" w:rsidRPr="00CF5607" w:rsidRDefault="00CF5607" w:rsidP="00CF5607">
            <w:pPr>
              <w:rPr>
                <w:bCs/>
                <w:color w:val="000000"/>
                <w:spacing w:val="6"/>
              </w:rPr>
            </w:pPr>
            <w:r w:rsidRPr="00CF5607">
              <w:rPr>
                <w:color w:val="000000"/>
                <w:spacing w:val="6"/>
                <w:shd w:val="clear" w:color="auto" w:fill="FFFFFF"/>
              </w:rPr>
              <w:t>13.07.17</w:t>
            </w:r>
          </w:p>
        </w:tc>
        <w:tc>
          <w:tcPr>
            <w:tcW w:w="3544" w:type="dxa"/>
            <w:tcBorders>
              <w:top w:val="single" w:sz="4" w:space="0" w:color="auto"/>
              <w:left w:val="single" w:sz="4" w:space="0" w:color="auto"/>
              <w:bottom w:val="single" w:sz="4" w:space="0" w:color="auto"/>
              <w:right w:val="single" w:sz="4" w:space="0" w:color="auto"/>
            </w:tcBorders>
          </w:tcPr>
          <w:p w:rsidR="00C460E6" w:rsidRPr="00CF5607" w:rsidRDefault="00CF5607" w:rsidP="00E674AD">
            <w:pPr>
              <w:rPr>
                <w:bCs/>
              </w:rPr>
            </w:pPr>
            <w:r w:rsidRPr="00CF5607">
              <w:rPr>
                <w:bCs/>
                <w:color w:val="000000"/>
                <w:spacing w:val="6"/>
                <w:shd w:val="clear" w:color="auto" w:fill="FFFFFF"/>
              </w:rPr>
              <w:t>Т</w:t>
            </w:r>
            <w:r w:rsidR="00C424E1">
              <w:rPr>
                <w:bCs/>
                <w:color w:val="000000"/>
                <w:spacing w:val="6"/>
                <w:shd w:val="clear" w:color="auto" w:fill="FFFFFF"/>
              </w:rPr>
              <w:t>вердая фармацевтическая ле</w:t>
            </w:r>
            <w:r w:rsidR="00E674AD">
              <w:rPr>
                <w:bCs/>
                <w:color w:val="000000"/>
                <w:spacing w:val="6"/>
                <w:shd w:val="clear" w:color="auto" w:fill="FFFFFF"/>
              </w:rPr>
              <w:t>-</w:t>
            </w:r>
            <w:r w:rsidR="00C424E1">
              <w:rPr>
                <w:bCs/>
                <w:color w:val="000000"/>
                <w:spacing w:val="6"/>
                <w:shd w:val="clear" w:color="auto" w:fill="FFFFFF"/>
              </w:rPr>
              <w:t>карственная форма</w:t>
            </w:r>
            <w:r w:rsidRPr="00CF5607">
              <w:rPr>
                <w:bCs/>
                <w:color w:val="000000"/>
                <w:spacing w:val="6"/>
                <w:shd w:val="clear" w:color="auto" w:fill="FFFFFF"/>
              </w:rPr>
              <w:t xml:space="preserve">, </w:t>
            </w:r>
            <w:r w:rsidR="00C424E1">
              <w:rPr>
                <w:bCs/>
                <w:color w:val="000000"/>
                <w:spacing w:val="6"/>
                <w:shd w:val="clear" w:color="auto" w:fill="FFFFFF"/>
              </w:rPr>
              <w:t>предназ</w:t>
            </w:r>
            <w:r w:rsidR="00E674AD">
              <w:rPr>
                <w:bCs/>
                <w:color w:val="000000"/>
                <w:spacing w:val="6"/>
                <w:shd w:val="clear" w:color="auto" w:fill="FFFFFF"/>
              </w:rPr>
              <w:t>-</w:t>
            </w:r>
            <w:r w:rsidR="00C424E1">
              <w:rPr>
                <w:bCs/>
                <w:color w:val="000000"/>
                <w:spacing w:val="6"/>
                <w:shd w:val="clear" w:color="auto" w:fill="FFFFFF"/>
              </w:rPr>
              <w:t>наченная для высвобождения, по меньшей мере</w:t>
            </w:r>
            <w:r w:rsidR="00E674AD">
              <w:rPr>
                <w:bCs/>
                <w:color w:val="000000"/>
                <w:spacing w:val="6"/>
                <w:shd w:val="clear" w:color="auto" w:fill="FFFFFF"/>
              </w:rPr>
              <w:t>,</w:t>
            </w:r>
            <w:r w:rsidR="00C424E1">
              <w:rPr>
                <w:bCs/>
                <w:color w:val="000000"/>
                <w:spacing w:val="6"/>
                <w:shd w:val="clear" w:color="auto" w:fill="FFFFFF"/>
              </w:rPr>
              <w:t xml:space="preserve"> одного ак</w:t>
            </w:r>
            <w:r w:rsidR="00E674AD">
              <w:rPr>
                <w:bCs/>
                <w:color w:val="000000"/>
                <w:spacing w:val="6"/>
                <w:shd w:val="clear" w:color="auto" w:fill="FFFFFF"/>
              </w:rPr>
              <w:t>-</w:t>
            </w:r>
            <w:r w:rsidR="00C424E1">
              <w:rPr>
                <w:bCs/>
                <w:color w:val="000000"/>
                <w:spacing w:val="6"/>
                <w:shd w:val="clear" w:color="auto" w:fill="FFFFFF"/>
              </w:rPr>
              <w:t xml:space="preserve">тивного </w:t>
            </w:r>
            <w:r w:rsidR="00E674AD">
              <w:rPr>
                <w:bCs/>
                <w:color w:val="000000"/>
                <w:spacing w:val="6"/>
                <w:shd w:val="clear" w:color="auto" w:fill="FFFFFF"/>
              </w:rPr>
              <w:t>фармацевтич</w:t>
            </w:r>
            <w:r w:rsidR="00C424E1">
              <w:rPr>
                <w:bCs/>
                <w:color w:val="000000"/>
                <w:spacing w:val="6"/>
                <w:shd w:val="clear" w:color="auto" w:fill="FFFFFF"/>
              </w:rPr>
              <w:t xml:space="preserve">еского ингредиента в ротовой полости </w:t>
            </w:r>
          </w:p>
        </w:tc>
        <w:tc>
          <w:tcPr>
            <w:tcW w:w="5812" w:type="dxa"/>
            <w:tcBorders>
              <w:top w:val="single" w:sz="4" w:space="0" w:color="auto"/>
              <w:left w:val="single" w:sz="4" w:space="0" w:color="auto"/>
              <w:bottom w:val="single" w:sz="4" w:space="0" w:color="auto"/>
              <w:right w:val="single" w:sz="4" w:space="0" w:color="auto"/>
            </w:tcBorders>
          </w:tcPr>
          <w:p w:rsidR="00C460E6" w:rsidRPr="00CF5607" w:rsidRDefault="00C424E1" w:rsidP="00F277BD">
            <w:pPr>
              <w:spacing w:before="100" w:beforeAutospacing="1" w:after="100" w:afterAutospacing="1"/>
              <w:jc w:val="both"/>
              <w:rPr>
                <w:color w:val="000000"/>
                <w:spacing w:val="6"/>
                <w:shd w:val="clear" w:color="auto" w:fill="FFFFFF"/>
              </w:rPr>
            </w:pPr>
            <w:r>
              <w:rPr>
                <w:color w:val="000000"/>
                <w:spacing w:val="6"/>
                <w:shd w:val="clear" w:color="auto" w:fill="FFFFFF"/>
              </w:rPr>
              <w:t>П. 2. Лекарственная форма по п.1, отличающаяся тем, что указанные компоненты содержат, по мень</w:t>
            </w:r>
            <w:r w:rsidR="00F277BD">
              <w:rPr>
                <w:color w:val="000000"/>
                <w:spacing w:val="6"/>
                <w:shd w:val="clear" w:color="auto" w:fill="FFFFFF"/>
              </w:rPr>
              <w:t>-</w:t>
            </w:r>
            <w:r>
              <w:rPr>
                <w:color w:val="000000"/>
                <w:spacing w:val="6"/>
                <w:shd w:val="clear" w:color="auto" w:fill="FFFFFF"/>
              </w:rPr>
              <w:t>шей мере, один пленкообразующий полимер, по меньшей мере, одну вкусовую добавку и по мень</w:t>
            </w:r>
            <w:r w:rsidR="00F277BD">
              <w:rPr>
                <w:color w:val="000000"/>
                <w:spacing w:val="6"/>
                <w:shd w:val="clear" w:color="auto" w:fill="FFFFFF"/>
              </w:rPr>
              <w:t>-</w:t>
            </w:r>
            <w:r>
              <w:rPr>
                <w:color w:val="000000"/>
                <w:spacing w:val="6"/>
                <w:shd w:val="clear" w:color="auto" w:fill="FFFFFF"/>
              </w:rPr>
              <w:t>шей мере один подсластитель</w:t>
            </w:r>
            <w:r w:rsidR="00985CEC">
              <w:rPr>
                <w:color w:val="000000"/>
                <w:spacing w:val="6"/>
                <w:shd w:val="clear" w:color="auto" w:fill="FFFFFF"/>
              </w:rPr>
              <w:t xml:space="preserve"> и не содержат нико</w:t>
            </w:r>
            <w:r w:rsidR="00F277BD">
              <w:rPr>
                <w:color w:val="000000"/>
                <w:spacing w:val="6"/>
                <w:shd w:val="clear" w:color="auto" w:fill="FFFFFF"/>
              </w:rPr>
              <w:t>-</w:t>
            </w:r>
            <w:r w:rsidR="00985CEC">
              <w:rPr>
                <w:color w:val="000000"/>
                <w:spacing w:val="6"/>
                <w:shd w:val="clear" w:color="auto" w:fill="FFFFFF"/>
              </w:rPr>
              <w:t>тина.</w:t>
            </w:r>
            <w:r>
              <w:rPr>
                <w:color w:val="000000"/>
                <w:spacing w:val="6"/>
                <w:shd w:val="clear" w:color="auto" w:fill="FFFFFF"/>
              </w:rPr>
              <w:t xml:space="preserve"> </w:t>
            </w:r>
            <w:r w:rsidR="00CF5607">
              <w:rPr>
                <w:color w:val="000000"/>
                <w:spacing w:val="6"/>
                <w:shd w:val="clear" w:color="auto" w:fill="FFFFFF"/>
              </w:rPr>
              <w:t>П. 16. Лекарственная форма по любому из предыдущих пунктов, отличающаяся тем, что один или более подсластителей выбраны из группы, сос</w:t>
            </w:r>
            <w:r w:rsidR="00F277BD">
              <w:rPr>
                <w:color w:val="000000"/>
                <w:spacing w:val="6"/>
                <w:shd w:val="clear" w:color="auto" w:fill="FFFFFF"/>
              </w:rPr>
              <w:t>-</w:t>
            </w:r>
            <w:r w:rsidR="00CF5607">
              <w:rPr>
                <w:color w:val="000000"/>
                <w:spacing w:val="6"/>
                <w:shd w:val="clear" w:color="auto" w:fill="FFFFFF"/>
              </w:rPr>
              <w:t>тоящей из синтетических или натуральных саха</w:t>
            </w:r>
            <w:r w:rsidR="00F277BD">
              <w:rPr>
                <w:color w:val="000000"/>
                <w:spacing w:val="6"/>
                <w:shd w:val="clear" w:color="auto" w:fill="FFFFFF"/>
              </w:rPr>
              <w:t>-</w:t>
            </w:r>
            <w:r w:rsidR="00CF5607">
              <w:rPr>
                <w:color w:val="000000"/>
                <w:spacing w:val="6"/>
                <w:shd w:val="clear" w:color="auto" w:fill="FFFFFF"/>
              </w:rPr>
              <w:t>ров, </w:t>
            </w:r>
            <w:r>
              <w:rPr>
                <w:color w:val="000000"/>
                <w:spacing w:val="6"/>
                <w:shd w:val="clear" w:color="auto" w:fill="FFFFFF"/>
              </w:rPr>
              <w:t>а также так называемых искусственных под</w:t>
            </w:r>
            <w:r w:rsidR="00F277BD">
              <w:rPr>
                <w:color w:val="000000"/>
                <w:spacing w:val="6"/>
                <w:shd w:val="clear" w:color="auto" w:fill="FFFFFF"/>
              </w:rPr>
              <w:t>-</w:t>
            </w:r>
            <w:r>
              <w:rPr>
                <w:color w:val="000000"/>
                <w:spacing w:val="6"/>
                <w:shd w:val="clear" w:color="auto" w:fill="FFFFFF"/>
              </w:rPr>
              <w:t>сластителей, таких как сахарин, сахарин натрия, аспартам, ацесульфам или ацесульфам К, ацесуль</w:t>
            </w:r>
            <w:r w:rsidR="00F277BD">
              <w:rPr>
                <w:color w:val="000000"/>
                <w:spacing w:val="6"/>
                <w:shd w:val="clear" w:color="auto" w:fill="FFFFFF"/>
              </w:rPr>
              <w:t>-</w:t>
            </w:r>
            <w:r>
              <w:rPr>
                <w:color w:val="000000"/>
                <w:spacing w:val="6"/>
                <w:shd w:val="clear" w:color="auto" w:fill="FFFFFF"/>
              </w:rPr>
              <w:t>фам калия, тауматин, </w:t>
            </w:r>
            <w:r w:rsidRPr="00E674AD">
              <w:rPr>
                <w:rStyle w:val="key"/>
                <w:bCs/>
                <w:color w:val="000000" w:themeColor="text1"/>
                <w:spacing w:val="6"/>
                <w:shd w:val="clear" w:color="auto" w:fill="FFFFFF"/>
              </w:rPr>
              <w:t>глицирризин</w:t>
            </w:r>
            <w:r w:rsidR="00E674AD">
              <w:rPr>
                <w:color w:val="000000"/>
                <w:spacing w:val="6"/>
                <w:shd w:val="clear" w:color="auto" w:fill="FFFFFF"/>
              </w:rPr>
              <w:t>,сукралоза,</w:t>
            </w:r>
            <w:r w:rsidR="00F277BD">
              <w:rPr>
                <w:color w:val="000000"/>
                <w:spacing w:val="6"/>
                <w:shd w:val="clear" w:color="auto" w:fill="FFFFFF"/>
              </w:rPr>
              <w:t xml:space="preserve"> </w:t>
            </w:r>
            <w:r>
              <w:rPr>
                <w:color w:val="000000"/>
                <w:spacing w:val="6"/>
                <w:shd w:val="clear" w:color="auto" w:fill="FFFFFF"/>
              </w:rPr>
              <w:t>ди</w:t>
            </w:r>
            <w:r w:rsidR="00F277BD">
              <w:rPr>
                <w:color w:val="000000"/>
                <w:spacing w:val="6"/>
                <w:shd w:val="clear" w:color="auto" w:fill="FFFFFF"/>
              </w:rPr>
              <w:t>-</w:t>
            </w:r>
            <w:r>
              <w:rPr>
                <w:color w:val="000000"/>
                <w:spacing w:val="6"/>
                <w:shd w:val="clear" w:color="auto" w:fill="FFFFFF"/>
              </w:rPr>
              <w:t>гидрохал</w:t>
            </w:r>
            <w:r w:rsidR="00E674AD">
              <w:rPr>
                <w:color w:val="000000"/>
                <w:spacing w:val="6"/>
                <w:shd w:val="clear" w:color="auto" w:fill="FFFFFF"/>
              </w:rPr>
              <w:t>кон</w:t>
            </w:r>
            <w:r>
              <w:rPr>
                <w:color w:val="000000"/>
                <w:spacing w:val="6"/>
                <w:shd w:val="clear" w:color="auto" w:fill="FFFFFF"/>
              </w:rPr>
              <w:t>, миракулин, монеллин, стевиозид, не</w:t>
            </w:r>
            <w:r w:rsidR="00F277BD">
              <w:rPr>
                <w:color w:val="000000"/>
                <w:spacing w:val="6"/>
                <w:shd w:val="clear" w:color="auto" w:fill="FFFFFF"/>
              </w:rPr>
              <w:t>-</w:t>
            </w:r>
            <w:r>
              <w:rPr>
                <w:color w:val="000000"/>
                <w:spacing w:val="6"/>
                <w:shd w:val="clear" w:color="auto" w:fill="FFFFFF"/>
              </w:rPr>
              <w:t>отам, N-замещенные производные аспартама, цик</w:t>
            </w:r>
            <w:r w:rsidR="00F277BD">
              <w:rPr>
                <w:color w:val="000000"/>
                <w:spacing w:val="6"/>
                <w:shd w:val="clear" w:color="auto" w:fill="FFFFFF"/>
              </w:rPr>
              <w:t>-</w:t>
            </w:r>
            <w:r>
              <w:rPr>
                <w:color w:val="000000"/>
                <w:spacing w:val="6"/>
                <w:shd w:val="clear" w:color="auto" w:fill="FFFFFF"/>
              </w:rPr>
              <w:t>ламовая кислота и ее соли и алитам</w:t>
            </w:r>
          </w:p>
        </w:tc>
        <w:tc>
          <w:tcPr>
            <w:tcW w:w="2268" w:type="dxa"/>
            <w:tcBorders>
              <w:top w:val="single" w:sz="4" w:space="0" w:color="auto"/>
              <w:left w:val="single" w:sz="4" w:space="0" w:color="auto"/>
              <w:bottom w:val="single" w:sz="4" w:space="0" w:color="auto"/>
              <w:right w:val="single" w:sz="4" w:space="0" w:color="auto"/>
            </w:tcBorders>
          </w:tcPr>
          <w:p w:rsidR="00C460E6" w:rsidRPr="00E674AD" w:rsidRDefault="00CF5607" w:rsidP="00CF5607">
            <w:pPr>
              <w:rPr>
                <w:bCs/>
                <w:color w:val="000000"/>
                <w:spacing w:val="6"/>
                <w:sz w:val="20"/>
                <w:szCs w:val="20"/>
                <w:shd w:val="clear" w:color="auto" w:fill="FFFFFF"/>
              </w:rPr>
            </w:pPr>
            <w:r w:rsidRPr="00CF5607">
              <w:rPr>
                <w:bCs/>
                <w:color w:val="000000"/>
                <w:spacing w:val="6"/>
                <w:sz w:val="20"/>
                <w:szCs w:val="20"/>
                <w:shd w:val="clear" w:color="auto" w:fill="FFFFFF"/>
              </w:rPr>
              <w:t>Х</w:t>
            </w:r>
            <w:r>
              <w:rPr>
                <w:bCs/>
                <w:color w:val="000000"/>
                <w:spacing w:val="6"/>
                <w:sz w:val="20"/>
                <w:szCs w:val="20"/>
                <w:shd w:val="clear" w:color="auto" w:fill="FFFFFF"/>
              </w:rPr>
              <w:t>угерт</w:t>
            </w:r>
            <w:r>
              <w:rPr>
                <w:b/>
                <w:bCs/>
                <w:color w:val="000000"/>
                <w:spacing w:val="6"/>
                <w:sz w:val="20"/>
                <w:szCs w:val="20"/>
                <w:shd w:val="clear" w:color="auto" w:fill="FFFFFF"/>
              </w:rPr>
              <w:t xml:space="preserve"> </w:t>
            </w:r>
            <w:r w:rsidRPr="00E674AD">
              <w:rPr>
                <w:bCs/>
                <w:color w:val="000000"/>
                <w:spacing w:val="6"/>
                <w:sz w:val="20"/>
                <w:szCs w:val="20"/>
                <w:shd w:val="clear" w:color="auto" w:fill="FFFFFF"/>
              </w:rPr>
              <w:t>Андреас и др.</w:t>
            </w:r>
          </w:p>
          <w:p w:rsidR="00CF5607" w:rsidRPr="00CF5607" w:rsidRDefault="00CF5607" w:rsidP="00CF5607">
            <w:pPr>
              <w:rPr>
                <w:b/>
                <w:bCs/>
                <w:color w:val="000000"/>
                <w:spacing w:val="6"/>
                <w:sz w:val="20"/>
                <w:szCs w:val="20"/>
                <w:shd w:val="clear" w:color="auto" w:fill="FFFFFF"/>
              </w:rPr>
            </w:pPr>
            <w:r w:rsidRPr="00E674AD">
              <w:rPr>
                <w:bCs/>
                <w:color w:val="000000"/>
                <w:spacing w:val="6"/>
                <w:sz w:val="20"/>
                <w:szCs w:val="20"/>
                <w:shd w:val="clear" w:color="auto" w:fill="FFFFFF"/>
              </w:rPr>
              <w:t>(МАКНЕЙЛ АБ)</w:t>
            </w:r>
            <w:r>
              <w:rPr>
                <w:b/>
                <w:bCs/>
                <w:color w:val="000000"/>
                <w:spacing w:val="6"/>
                <w:sz w:val="20"/>
                <w:szCs w:val="20"/>
                <w:shd w:val="clear" w:color="auto" w:fill="FFFFFF"/>
              </w:rPr>
              <w:t> </w:t>
            </w:r>
          </w:p>
        </w:tc>
      </w:tr>
      <w:tr w:rsidR="00C460E6" w:rsidRPr="00F33882"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460E6" w:rsidRPr="00623AD0" w:rsidRDefault="00B11DD1" w:rsidP="004F1AF2">
            <w:pPr>
              <w:rPr>
                <w:sz w:val="20"/>
                <w:szCs w:val="20"/>
                <w:highlight w:val="yellow"/>
                <w:lang w:val="uk-UA"/>
              </w:rPr>
            </w:pPr>
            <w:r w:rsidRPr="00623AD0">
              <w:rPr>
                <w:sz w:val="20"/>
                <w:szCs w:val="20"/>
                <w:highlight w:val="yellow"/>
                <w:lang w:val="uk-UA"/>
              </w:rPr>
              <w:t>2.5</w:t>
            </w:r>
            <w:r>
              <w:rPr>
                <w:sz w:val="20"/>
                <w:szCs w:val="20"/>
                <w:highlight w:val="yellow"/>
              </w:rPr>
              <w:t>74</w:t>
            </w:r>
          </w:p>
        </w:tc>
        <w:tc>
          <w:tcPr>
            <w:tcW w:w="1134" w:type="dxa"/>
            <w:tcBorders>
              <w:top w:val="single" w:sz="4" w:space="0" w:color="auto"/>
              <w:left w:val="single" w:sz="4" w:space="0" w:color="auto"/>
              <w:bottom w:val="single" w:sz="4" w:space="0" w:color="auto"/>
              <w:right w:val="single" w:sz="4" w:space="0" w:color="auto"/>
            </w:tcBorders>
          </w:tcPr>
          <w:p w:rsidR="00C460E6" w:rsidRPr="00CF5607" w:rsidRDefault="00B11DD1" w:rsidP="004F1AF2">
            <w:r>
              <w:t>США</w:t>
            </w:r>
          </w:p>
        </w:tc>
        <w:tc>
          <w:tcPr>
            <w:tcW w:w="1701" w:type="dxa"/>
            <w:tcBorders>
              <w:top w:val="single" w:sz="4" w:space="0" w:color="auto"/>
              <w:left w:val="single" w:sz="4" w:space="0" w:color="auto"/>
              <w:bottom w:val="single" w:sz="4" w:space="0" w:color="auto"/>
              <w:right w:val="single" w:sz="4" w:space="0" w:color="auto"/>
            </w:tcBorders>
          </w:tcPr>
          <w:p w:rsidR="00C460E6" w:rsidRDefault="008248A8" w:rsidP="00B27C43">
            <w:pPr>
              <w:shd w:val="clear" w:color="auto" w:fill="FFFFFF"/>
              <w:textAlignment w:val="top"/>
              <w:rPr>
                <w:bCs/>
                <w:color w:val="000000"/>
                <w:spacing w:val="6"/>
              </w:rPr>
            </w:pPr>
            <w:r>
              <w:rPr>
                <w:bCs/>
                <w:color w:val="000000"/>
                <w:spacing w:val="6"/>
              </w:rPr>
              <w:t>Заявка</w:t>
            </w:r>
          </w:p>
          <w:p w:rsidR="008248A8" w:rsidRDefault="008248A8" w:rsidP="008248A8">
            <w:pPr>
              <w:rPr>
                <w:bCs/>
              </w:rPr>
            </w:pPr>
            <w:r w:rsidRPr="008248A8">
              <w:rPr>
                <w:bCs/>
              </w:rPr>
              <w:t>20170231925</w:t>
            </w:r>
          </w:p>
          <w:p w:rsidR="008248A8" w:rsidRPr="008248A8" w:rsidRDefault="008248A8" w:rsidP="008248A8">
            <w:r>
              <w:rPr>
                <w:bCs/>
              </w:rPr>
              <w:t>А1</w:t>
            </w:r>
          </w:p>
          <w:p w:rsidR="008248A8" w:rsidRDefault="008248A8" w:rsidP="00B27C43">
            <w:pPr>
              <w:shd w:val="clear" w:color="auto" w:fill="FFFFFF"/>
              <w:textAlignment w:val="top"/>
              <w:rPr>
                <w:bCs/>
                <w:color w:val="000000"/>
                <w:spacing w:val="6"/>
              </w:rPr>
            </w:pPr>
            <w:r>
              <w:rPr>
                <w:bCs/>
                <w:color w:val="000000"/>
                <w:spacing w:val="6"/>
              </w:rPr>
              <w:t>17.08.17</w:t>
            </w:r>
          </w:p>
          <w:p w:rsidR="005D74E5" w:rsidRDefault="005D74E5" w:rsidP="00B27C43">
            <w:pPr>
              <w:shd w:val="clear" w:color="auto" w:fill="FFFFFF"/>
              <w:textAlignment w:val="top"/>
              <w:rPr>
                <w:bCs/>
                <w:color w:val="000000"/>
                <w:spacing w:val="6"/>
              </w:rPr>
            </w:pPr>
            <w:r>
              <w:rPr>
                <w:bCs/>
                <w:color w:val="000000"/>
                <w:spacing w:val="6"/>
              </w:rPr>
              <w:t>Патент</w:t>
            </w:r>
          </w:p>
          <w:p w:rsidR="005D74E5" w:rsidRDefault="005D74E5" w:rsidP="00B27C43">
            <w:pPr>
              <w:shd w:val="clear" w:color="auto" w:fill="FFFFFF"/>
              <w:textAlignment w:val="top"/>
              <w:rPr>
                <w:bCs/>
                <w:color w:val="000000"/>
                <w:spacing w:val="6"/>
              </w:rPr>
            </w:pPr>
            <w:r w:rsidRPr="005D74E5">
              <w:rPr>
                <w:bCs/>
                <w:color w:val="000000"/>
                <w:spacing w:val="6"/>
              </w:rPr>
              <w:t>10,463,632</w:t>
            </w:r>
          </w:p>
          <w:p w:rsidR="005D74E5" w:rsidRPr="008248A8" w:rsidRDefault="005D74E5" w:rsidP="00B27C43">
            <w:pPr>
              <w:shd w:val="clear" w:color="auto" w:fill="FFFFFF"/>
              <w:textAlignment w:val="top"/>
              <w:rPr>
                <w:bCs/>
                <w:color w:val="000000"/>
                <w:spacing w:val="6"/>
              </w:rPr>
            </w:pPr>
            <w:r>
              <w:rPr>
                <w:bCs/>
                <w:color w:val="000000"/>
                <w:spacing w:val="6"/>
              </w:rPr>
              <w:t>05.11.19</w:t>
            </w:r>
          </w:p>
        </w:tc>
        <w:tc>
          <w:tcPr>
            <w:tcW w:w="3544" w:type="dxa"/>
            <w:tcBorders>
              <w:top w:val="single" w:sz="4" w:space="0" w:color="auto"/>
              <w:left w:val="single" w:sz="4" w:space="0" w:color="auto"/>
              <w:bottom w:val="single" w:sz="4" w:space="0" w:color="auto"/>
              <w:right w:val="single" w:sz="4" w:space="0" w:color="auto"/>
            </w:tcBorders>
          </w:tcPr>
          <w:p w:rsidR="00C460E6" w:rsidRPr="00CF5607" w:rsidRDefault="008248A8" w:rsidP="00F33882">
            <w:pPr>
              <w:rPr>
                <w:bCs/>
              </w:rPr>
            </w:pPr>
            <w:r w:rsidRPr="008248A8">
              <w:rPr>
                <w:bCs/>
              </w:rPr>
              <w:t>С</w:t>
            </w:r>
            <w:r w:rsidR="00F33882">
              <w:rPr>
                <w:bCs/>
              </w:rPr>
              <w:t>пособ</w:t>
            </w:r>
            <w:r w:rsidRPr="008248A8">
              <w:rPr>
                <w:bCs/>
              </w:rPr>
              <w:t xml:space="preserve"> </w:t>
            </w:r>
            <w:r w:rsidR="00F33882">
              <w:rPr>
                <w:bCs/>
              </w:rPr>
              <w:t xml:space="preserve">для лечения </w:t>
            </w:r>
            <w:r w:rsidR="005D74E5" w:rsidRPr="005D74E5">
              <w:rPr>
                <w:bCs/>
              </w:rPr>
              <w:t>нейровас</w:t>
            </w:r>
            <w:r w:rsidR="005D74E5">
              <w:rPr>
                <w:bCs/>
              </w:rPr>
              <w:t>-</w:t>
            </w:r>
            <w:r w:rsidR="005D74E5" w:rsidRPr="005D74E5">
              <w:rPr>
                <w:bCs/>
              </w:rPr>
              <w:t>кулярного</w:t>
            </w:r>
            <w:r w:rsidR="005D74E5">
              <w:rPr>
                <w:bCs/>
              </w:rPr>
              <w:t xml:space="preserve"> </w:t>
            </w:r>
            <w:r w:rsidR="00F33882">
              <w:rPr>
                <w:bCs/>
              </w:rPr>
              <w:t>осложнения при диабете</w:t>
            </w:r>
          </w:p>
        </w:tc>
        <w:tc>
          <w:tcPr>
            <w:tcW w:w="5812" w:type="dxa"/>
            <w:tcBorders>
              <w:top w:val="single" w:sz="4" w:space="0" w:color="auto"/>
              <w:left w:val="single" w:sz="4" w:space="0" w:color="auto"/>
              <w:bottom w:val="single" w:sz="4" w:space="0" w:color="auto"/>
              <w:right w:val="single" w:sz="4" w:space="0" w:color="auto"/>
            </w:tcBorders>
          </w:tcPr>
          <w:p w:rsidR="00C460E6" w:rsidRPr="00CF5607" w:rsidRDefault="00F33882" w:rsidP="00F277BD">
            <w:pPr>
              <w:spacing w:before="100" w:beforeAutospacing="1" w:after="100" w:afterAutospacing="1"/>
              <w:jc w:val="both"/>
              <w:rPr>
                <w:color w:val="000000"/>
                <w:spacing w:val="6"/>
                <w:shd w:val="clear" w:color="auto" w:fill="FFFFFF"/>
              </w:rPr>
            </w:pPr>
            <w:r w:rsidRPr="00F33882">
              <w:rPr>
                <w:color w:val="000000"/>
                <w:spacing w:val="6"/>
                <w:shd w:val="clear" w:color="auto" w:fill="FFFFFF"/>
              </w:rPr>
              <w:t>Способ профилактики и / или лечения заболевания, вызванного осложнениями диабета, включает вве</w:t>
            </w:r>
            <w:r w:rsidR="00F277BD">
              <w:rPr>
                <w:color w:val="000000"/>
                <w:spacing w:val="6"/>
                <w:shd w:val="clear" w:color="auto" w:fill="FFFFFF"/>
              </w:rPr>
              <w:t>-</w:t>
            </w:r>
            <w:r w:rsidRPr="00F33882">
              <w:rPr>
                <w:color w:val="000000"/>
                <w:spacing w:val="6"/>
                <w:shd w:val="clear" w:color="auto" w:fill="FFFFFF"/>
              </w:rPr>
              <w:t>дение пациенту, нуждающемуся в этом, эффектив</w:t>
            </w:r>
            <w:r w:rsidR="00F277BD">
              <w:rPr>
                <w:color w:val="000000"/>
                <w:spacing w:val="6"/>
                <w:shd w:val="clear" w:color="auto" w:fill="FFFFFF"/>
              </w:rPr>
              <w:t>-</w:t>
            </w:r>
            <w:r w:rsidRPr="00F33882">
              <w:rPr>
                <w:color w:val="000000"/>
                <w:spacing w:val="6"/>
                <w:shd w:val="clear" w:color="auto" w:fill="FFFFFF"/>
              </w:rPr>
              <w:t>ного количества тимохинона или его фармацевти</w:t>
            </w:r>
            <w:r w:rsidR="00F277BD">
              <w:rPr>
                <w:color w:val="000000"/>
                <w:spacing w:val="6"/>
                <w:shd w:val="clear" w:color="auto" w:fill="FFFFFF"/>
              </w:rPr>
              <w:t>-</w:t>
            </w:r>
            <w:r w:rsidRPr="00F33882">
              <w:rPr>
                <w:color w:val="000000"/>
                <w:spacing w:val="6"/>
                <w:shd w:val="clear" w:color="auto" w:fill="FFFFFF"/>
              </w:rPr>
              <w:t>чески приемлемой соли либо по отдельности, либо в комбинации с фармацевтически приемлемым но</w:t>
            </w:r>
            <w:r w:rsidR="00F277BD">
              <w:rPr>
                <w:color w:val="000000"/>
                <w:spacing w:val="6"/>
                <w:shd w:val="clear" w:color="auto" w:fill="FFFFFF"/>
              </w:rPr>
              <w:t>-</w:t>
            </w:r>
            <w:r w:rsidRPr="00F33882">
              <w:rPr>
                <w:color w:val="000000"/>
                <w:spacing w:val="6"/>
                <w:shd w:val="clear" w:color="auto" w:fill="FFFFFF"/>
              </w:rPr>
              <w:t>сителем, разбавителем или эксципиентом.</w:t>
            </w:r>
            <w:r>
              <w:rPr>
                <w:color w:val="000000"/>
                <w:spacing w:val="6"/>
                <w:shd w:val="clear" w:color="auto" w:fill="FFFFFF"/>
              </w:rPr>
              <w:t xml:space="preserve"> </w:t>
            </w:r>
            <w:r w:rsidR="00F277BD">
              <w:rPr>
                <w:color w:val="000000"/>
                <w:spacing w:val="6"/>
                <w:shd w:val="clear" w:color="auto" w:fill="FFFFFF"/>
              </w:rPr>
              <w:t>Пред-поч</w:t>
            </w:r>
            <w:r w:rsidR="008248A8" w:rsidRPr="008248A8">
              <w:rPr>
                <w:color w:val="000000"/>
                <w:spacing w:val="6"/>
                <w:shd w:val="clear" w:color="auto" w:fill="FFFFFF"/>
              </w:rPr>
              <w:t xml:space="preserve">тительные примеры </w:t>
            </w:r>
            <w:r w:rsidRPr="00F33882">
              <w:rPr>
                <w:color w:val="000000"/>
                <w:spacing w:val="6"/>
                <w:shd w:val="clear" w:color="auto" w:fill="FFFFFF"/>
              </w:rPr>
              <w:t>эскорканов</w:t>
            </w:r>
            <w:r w:rsidR="008248A8" w:rsidRPr="008248A8">
              <w:rPr>
                <w:color w:val="000000"/>
                <w:spacing w:val="6"/>
                <w:shd w:val="clear" w:color="auto" w:fill="FFFFFF"/>
              </w:rPr>
              <w:t xml:space="preserve"> включают са</w:t>
            </w:r>
            <w:r w:rsidR="00F277BD">
              <w:rPr>
                <w:color w:val="000000"/>
                <w:spacing w:val="6"/>
                <w:shd w:val="clear" w:color="auto" w:fill="FFFFFF"/>
              </w:rPr>
              <w:t>-</w:t>
            </w:r>
            <w:r w:rsidR="008248A8" w:rsidRPr="008248A8">
              <w:rPr>
                <w:color w:val="000000"/>
                <w:spacing w:val="6"/>
                <w:shd w:val="clear" w:color="auto" w:fill="FFFFFF"/>
              </w:rPr>
              <w:t>харат натрия, дикалий глицирризина, аспартам, стевию, и т.п.</w:t>
            </w:r>
          </w:p>
        </w:tc>
        <w:tc>
          <w:tcPr>
            <w:tcW w:w="2268" w:type="dxa"/>
            <w:tcBorders>
              <w:top w:val="single" w:sz="4" w:space="0" w:color="auto"/>
              <w:left w:val="single" w:sz="4" w:space="0" w:color="auto"/>
              <w:bottom w:val="single" w:sz="4" w:space="0" w:color="auto"/>
              <w:right w:val="single" w:sz="4" w:space="0" w:color="auto"/>
            </w:tcBorders>
          </w:tcPr>
          <w:p w:rsidR="00C460E6" w:rsidRPr="00F33882" w:rsidRDefault="00F33882" w:rsidP="00B27C43">
            <w:pPr>
              <w:rPr>
                <w:bCs/>
                <w:color w:val="000000"/>
                <w:sz w:val="18"/>
                <w:szCs w:val="18"/>
                <w:shd w:val="clear" w:color="auto" w:fill="FFFFFF"/>
                <w:lang w:val="en-US"/>
              </w:rPr>
            </w:pPr>
            <w:r w:rsidRPr="00F33882">
              <w:rPr>
                <w:bCs/>
                <w:color w:val="000000"/>
                <w:sz w:val="18"/>
                <w:szCs w:val="18"/>
                <w:shd w:val="clear" w:color="auto" w:fill="FFFFFF"/>
                <w:lang w:val="en-US"/>
              </w:rPr>
              <w:t>A</w:t>
            </w:r>
            <w:r w:rsidR="00ED05D4">
              <w:rPr>
                <w:bCs/>
                <w:color w:val="000000"/>
                <w:sz w:val="18"/>
                <w:szCs w:val="18"/>
                <w:shd w:val="clear" w:color="auto" w:fill="FFFFFF"/>
                <w:lang w:val="en-US"/>
              </w:rPr>
              <w:t xml:space="preserve">lkharfy </w:t>
            </w:r>
            <w:r w:rsidRPr="00F33882">
              <w:rPr>
                <w:bCs/>
                <w:color w:val="000000"/>
                <w:sz w:val="18"/>
                <w:szCs w:val="18"/>
                <w:shd w:val="clear" w:color="auto" w:fill="FFFFFF"/>
                <w:lang w:val="en-US"/>
              </w:rPr>
              <w:t xml:space="preserve"> K</w:t>
            </w:r>
            <w:r w:rsidR="00ED05D4">
              <w:rPr>
                <w:bCs/>
                <w:color w:val="000000"/>
                <w:sz w:val="18"/>
                <w:szCs w:val="18"/>
                <w:shd w:val="clear" w:color="auto" w:fill="FFFFFF"/>
                <w:lang w:val="en-US"/>
              </w:rPr>
              <w:t>halid</w:t>
            </w:r>
            <w:r w:rsidRPr="00F33882">
              <w:rPr>
                <w:bCs/>
                <w:color w:val="000000"/>
                <w:sz w:val="18"/>
                <w:szCs w:val="18"/>
                <w:shd w:val="clear" w:color="auto" w:fill="FFFFFF"/>
                <w:lang w:val="en-US"/>
              </w:rPr>
              <w:t xml:space="preserve"> M</w:t>
            </w:r>
            <w:r w:rsidR="00ED05D4">
              <w:rPr>
                <w:bCs/>
                <w:color w:val="000000"/>
                <w:sz w:val="18"/>
                <w:szCs w:val="18"/>
                <w:shd w:val="clear" w:color="auto" w:fill="FFFFFF"/>
                <w:lang w:val="en-US"/>
              </w:rPr>
              <w:t>ohammed</w:t>
            </w:r>
            <w:r w:rsidRPr="00F33882">
              <w:rPr>
                <w:bCs/>
                <w:color w:val="000000"/>
                <w:sz w:val="18"/>
                <w:szCs w:val="18"/>
                <w:shd w:val="clear" w:color="auto" w:fill="FFFFFF"/>
                <w:lang w:val="en-US"/>
              </w:rPr>
              <w:t xml:space="preserve"> </w:t>
            </w:r>
            <w:r w:rsidRPr="00F33882">
              <w:rPr>
                <w:bCs/>
                <w:color w:val="000000"/>
                <w:sz w:val="18"/>
                <w:szCs w:val="18"/>
                <w:shd w:val="clear" w:color="auto" w:fill="FFFFFF"/>
              </w:rPr>
              <w:t>и</w:t>
            </w:r>
            <w:r w:rsidRPr="00F33882">
              <w:rPr>
                <w:bCs/>
                <w:color w:val="000000"/>
                <w:sz w:val="18"/>
                <w:szCs w:val="18"/>
                <w:shd w:val="clear" w:color="auto" w:fill="FFFFFF"/>
                <w:lang w:val="en-US"/>
              </w:rPr>
              <w:t xml:space="preserve"> </w:t>
            </w:r>
            <w:r w:rsidRPr="00F33882">
              <w:rPr>
                <w:bCs/>
                <w:color w:val="000000"/>
                <w:sz w:val="18"/>
                <w:szCs w:val="18"/>
                <w:shd w:val="clear" w:color="auto" w:fill="FFFFFF"/>
              </w:rPr>
              <w:t>др</w:t>
            </w:r>
            <w:r w:rsidRPr="00F33882">
              <w:rPr>
                <w:bCs/>
                <w:color w:val="000000"/>
                <w:sz w:val="18"/>
                <w:szCs w:val="18"/>
                <w:shd w:val="clear" w:color="auto" w:fill="FFFFFF"/>
                <w:lang w:val="en-US"/>
              </w:rPr>
              <w:t>.</w:t>
            </w:r>
          </w:p>
          <w:p w:rsidR="00F33882" w:rsidRPr="00F33882" w:rsidRDefault="00F33882" w:rsidP="00ED05D4">
            <w:pPr>
              <w:rPr>
                <w:b/>
                <w:bCs/>
                <w:color w:val="000000"/>
                <w:spacing w:val="6"/>
                <w:sz w:val="20"/>
                <w:szCs w:val="20"/>
                <w:shd w:val="clear" w:color="auto" w:fill="FFFFFF"/>
              </w:rPr>
            </w:pPr>
            <w:r w:rsidRPr="00F33882">
              <w:rPr>
                <w:bCs/>
                <w:color w:val="000000"/>
                <w:sz w:val="18"/>
                <w:szCs w:val="18"/>
                <w:shd w:val="clear" w:color="auto" w:fill="FFFFFF"/>
              </w:rPr>
              <w:t>(K</w:t>
            </w:r>
            <w:r w:rsidR="00ED05D4">
              <w:rPr>
                <w:bCs/>
                <w:color w:val="000000"/>
                <w:sz w:val="18"/>
                <w:szCs w:val="18"/>
                <w:shd w:val="clear" w:color="auto" w:fill="FFFFFF"/>
                <w:lang w:val="en-US"/>
              </w:rPr>
              <w:t>ing</w:t>
            </w:r>
            <w:r w:rsidRPr="00F33882">
              <w:rPr>
                <w:bCs/>
                <w:color w:val="000000"/>
                <w:sz w:val="18"/>
                <w:szCs w:val="18"/>
                <w:shd w:val="clear" w:color="auto" w:fill="FFFFFF"/>
              </w:rPr>
              <w:t xml:space="preserve"> S</w:t>
            </w:r>
            <w:r w:rsidR="00ED05D4">
              <w:rPr>
                <w:bCs/>
                <w:color w:val="000000"/>
                <w:sz w:val="18"/>
                <w:szCs w:val="18"/>
                <w:shd w:val="clear" w:color="auto" w:fill="FFFFFF"/>
                <w:lang w:val="en-US"/>
              </w:rPr>
              <w:t>aud</w:t>
            </w:r>
            <w:r w:rsidRPr="00F33882">
              <w:rPr>
                <w:bCs/>
                <w:color w:val="000000"/>
                <w:sz w:val="18"/>
                <w:szCs w:val="18"/>
                <w:shd w:val="clear" w:color="auto" w:fill="FFFFFF"/>
              </w:rPr>
              <w:t xml:space="preserve"> U</w:t>
            </w:r>
            <w:r w:rsidR="00ED05D4">
              <w:rPr>
                <w:bCs/>
                <w:color w:val="000000"/>
                <w:sz w:val="18"/>
                <w:szCs w:val="18"/>
                <w:shd w:val="clear" w:color="auto" w:fill="FFFFFF"/>
                <w:lang w:val="en-US"/>
              </w:rPr>
              <w:t>niversity</w:t>
            </w:r>
            <w:r w:rsidRPr="00F33882">
              <w:rPr>
                <w:bCs/>
                <w:color w:val="000000"/>
                <w:sz w:val="18"/>
                <w:szCs w:val="18"/>
                <w:shd w:val="clear" w:color="auto" w:fill="FFFFFF"/>
              </w:rPr>
              <w:t>)</w:t>
            </w:r>
          </w:p>
        </w:tc>
      </w:tr>
      <w:tr w:rsidR="000F150E" w:rsidRPr="000F150E"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F150E" w:rsidRPr="00623AD0" w:rsidRDefault="00E0632E" w:rsidP="004F1AF2">
            <w:pPr>
              <w:rPr>
                <w:sz w:val="20"/>
                <w:szCs w:val="20"/>
                <w:highlight w:val="yellow"/>
                <w:lang w:val="uk-UA"/>
              </w:rPr>
            </w:pPr>
            <w:r w:rsidRPr="00623AD0">
              <w:rPr>
                <w:sz w:val="20"/>
                <w:szCs w:val="20"/>
                <w:highlight w:val="yellow"/>
                <w:lang w:val="uk-UA"/>
              </w:rPr>
              <w:lastRenderedPageBreak/>
              <w:t>2.5</w:t>
            </w:r>
            <w:r>
              <w:rPr>
                <w:sz w:val="20"/>
                <w:szCs w:val="20"/>
                <w:highlight w:val="yellow"/>
              </w:rPr>
              <w:t>75</w:t>
            </w:r>
          </w:p>
        </w:tc>
        <w:tc>
          <w:tcPr>
            <w:tcW w:w="1134" w:type="dxa"/>
            <w:tcBorders>
              <w:top w:val="single" w:sz="4" w:space="0" w:color="auto"/>
              <w:left w:val="single" w:sz="4" w:space="0" w:color="auto"/>
              <w:bottom w:val="single" w:sz="4" w:space="0" w:color="auto"/>
              <w:right w:val="single" w:sz="4" w:space="0" w:color="auto"/>
            </w:tcBorders>
          </w:tcPr>
          <w:p w:rsidR="000F150E" w:rsidRPr="00CF5607" w:rsidRDefault="000F150E" w:rsidP="00434A36">
            <w:r>
              <w:t>США</w:t>
            </w:r>
          </w:p>
        </w:tc>
        <w:tc>
          <w:tcPr>
            <w:tcW w:w="1701" w:type="dxa"/>
            <w:tcBorders>
              <w:top w:val="single" w:sz="4" w:space="0" w:color="auto"/>
              <w:left w:val="single" w:sz="4" w:space="0" w:color="auto"/>
              <w:bottom w:val="single" w:sz="4" w:space="0" w:color="auto"/>
              <w:right w:val="single" w:sz="4" w:space="0" w:color="auto"/>
            </w:tcBorders>
          </w:tcPr>
          <w:p w:rsidR="000F150E" w:rsidRDefault="000F150E" w:rsidP="00434A36">
            <w:pPr>
              <w:shd w:val="clear" w:color="auto" w:fill="FFFFFF"/>
              <w:textAlignment w:val="top"/>
              <w:rPr>
                <w:bCs/>
                <w:color w:val="000000"/>
                <w:spacing w:val="6"/>
              </w:rPr>
            </w:pPr>
            <w:r>
              <w:rPr>
                <w:bCs/>
                <w:color w:val="000000"/>
                <w:spacing w:val="6"/>
              </w:rPr>
              <w:t>Заявка</w:t>
            </w:r>
          </w:p>
          <w:p w:rsidR="000F150E" w:rsidRPr="008248A8" w:rsidRDefault="000F150E" w:rsidP="00434A36">
            <w:r w:rsidRPr="000F150E">
              <w:rPr>
                <w:bCs/>
                <w:color w:val="000000"/>
                <w:shd w:val="clear" w:color="auto" w:fill="FFFFFF"/>
              </w:rPr>
              <w:t>20170232020</w:t>
            </w:r>
            <w:r>
              <w:rPr>
                <w:bCs/>
              </w:rPr>
              <w:t>А1</w:t>
            </w:r>
          </w:p>
          <w:p w:rsidR="000F150E" w:rsidRPr="008248A8" w:rsidRDefault="000F150E" w:rsidP="00434A36">
            <w:pPr>
              <w:shd w:val="clear" w:color="auto" w:fill="FFFFFF"/>
              <w:textAlignment w:val="top"/>
              <w:rPr>
                <w:bCs/>
                <w:color w:val="000000"/>
                <w:spacing w:val="6"/>
              </w:rPr>
            </w:pPr>
            <w:r>
              <w:rPr>
                <w:bCs/>
                <w:color w:val="000000"/>
                <w:spacing w:val="6"/>
              </w:rPr>
              <w:t>17.08.17</w:t>
            </w:r>
          </w:p>
        </w:tc>
        <w:tc>
          <w:tcPr>
            <w:tcW w:w="3544" w:type="dxa"/>
            <w:tcBorders>
              <w:top w:val="single" w:sz="4" w:space="0" w:color="auto"/>
              <w:left w:val="single" w:sz="4" w:space="0" w:color="auto"/>
              <w:bottom w:val="single" w:sz="4" w:space="0" w:color="auto"/>
              <w:right w:val="single" w:sz="4" w:space="0" w:color="auto"/>
            </w:tcBorders>
          </w:tcPr>
          <w:p w:rsidR="000F150E" w:rsidRPr="008248A8" w:rsidRDefault="000F150E" w:rsidP="000F150E">
            <w:pPr>
              <w:rPr>
                <w:bCs/>
              </w:rPr>
            </w:pPr>
            <w:r w:rsidRPr="0007604D">
              <w:rPr>
                <w:bCs/>
              </w:rPr>
              <w:t>Ф</w:t>
            </w:r>
            <w:r w:rsidR="00E0632E">
              <w:rPr>
                <w:bCs/>
              </w:rPr>
              <w:t>а</w:t>
            </w:r>
            <w:r>
              <w:rPr>
                <w:bCs/>
              </w:rPr>
              <w:t>рмацевтические композиции</w:t>
            </w:r>
          </w:p>
        </w:tc>
        <w:tc>
          <w:tcPr>
            <w:tcW w:w="5812" w:type="dxa"/>
            <w:tcBorders>
              <w:top w:val="single" w:sz="4" w:space="0" w:color="auto"/>
              <w:left w:val="single" w:sz="4" w:space="0" w:color="auto"/>
              <w:bottom w:val="single" w:sz="4" w:space="0" w:color="auto"/>
              <w:right w:val="single" w:sz="4" w:space="0" w:color="auto"/>
            </w:tcBorders>
          </w:tcPr>
          <w:p w:rsidR="00031C67" w:rsidRDefault="000F150E" w:rsidP="00BD61A0">
            <w:pPr>
              <w:spacing w:before="100" w:beforeAutospacing="1" w:after="100" w:afterAutospacing="1"/>
              <w:jc w:val="both"/>
              <w:rPr>
                <w:color w:val="000000"/>
                <w:spacing w:val="6"/>
                <w:shd w:val="clear" w:color="auto" w:fill="FFFFFF"/>
              </w:rPr>
            </w:pPr>
            <w:r w:rsidRPr="0007604D">
              <w:rPr>
                <w:color w:val="000000"/>
                <w:spacing w:val="6"/>
                <w:shd w:val="clear" w:color="auto" w:fill="FFFFFF"/>
              </w:rPr>
              <w:t>Для лечения заболеваний, вызванных ретр</w:t>
            </w:r>
            <w:r>
              <w:rPr>
                <w:color w:val="000000"/>
                <w:spacing w:val="6"/>
                <w:shd w:val="clear" w:color="auto" w:fill="FFFFFF"/>
              </w:rPr>
              <w:t>овируса</w:t>
            </w:r>
            <w:r w:rsidR="00BD61A0">
              <w:rPr>
                <w:color w:val="000000"/>
                <w:spacing w:val="6"/>
                <w:shd w:val="clear" w:color="auto" w:fill="FFFFFF"/>
              </w:rPr>
              <w:t>-</w:t>
            </w:r>
            <w:r>
              <w:rPr>
                <w:color w:val="000000"/>
                <w:spacing w:val="6"/>
                <w:shd w:val="clear" w:color="auto" w:fill="FFFFFF"/>
              </w:rPr>
              <w:t>ми или вирусами гепатита</w:t>
            </w:r>
            <w:r w:rsidRPr="0007604D">
              <w:rPr>
                <w:color w:val="000000"/>
                <w:spacing w:val="6"/>
                <w:shd w:val="clear" w:color="auto" w:fill="FFFFFF"/>
              </w:rPr>
              <w:t>В, предусмотрена перо</w:t>
            </w:r>
            <w:r w:rsidR="00BD61A0">
              <w:rPr>
                <w:color w:val="000000"/>
                <w:spacing w:val="6"/>
                <w:shd w:val="clear" w:color="auto" w:fill="FFFFFF"/>
              </w:rPr>
              <w:t>-</w:t>
            </w:r>
            <w:r w:rsidRPr="0007604D">
              <w:rPr>
                <w:color w:val="000000"/>
                <w:spacing w:val="6"/>
                <w:shd w:val="clear" w:color="auto" w:fill="FFFFFF"/>
              </w:rPr>
              <w:t>ральная или инъекционная фармацевтическая ком</w:t>
            </w:r>
            <w:r w:rsidR="00BD61A0">
              <w:rPr>
                <w:color w:val="000000"/>
                <w:spacing w:val="6"/>
                <w:shd w:val="clear" w:color="auto" w:fill="FFFFFF"/>
              </w:rPr>
              <w:t>-</w:t>
            </w:r>
            <w:r w:rsidRPr="0007604D">
              <w:rPr>
                <w:color w:val="000000"/>
                <w:spacing w:val="6"/>
                <w:shd w:val="clear" w:color="auto" w:fill="FFFFFF"/>
              </w:rPr>
              <w:t>позиция. Композиция включает терапевтически эффективное количество по меньшей мере одного антиретровирусного лекарстве</w:t>
            </w:r>
          </w:p>
          <w:p w:rsidR="000F150E" w:rsidRPr="00F33882" w:rsidRDefault="000F150E" w:rsidP="00BD61A0">
            <w:pPr>
              <w:spacing w:before="100" w:beforeAutospacing="1" w:after="100" w:afterAutospacing="1"/>
              <w:jc w:val="both"/>
              <w:rPr>
                <w:color w:val="000000"/>
                <w:spacing w:val="6"/>
                <w:shd w:val="clear" w:color="auto" w:fill="FFFFFF"/>
              </w:rPr>
            </w:pPr>
            <w:r w:rsidRPr="0007604D">
              <w:rPr>
                <w:color w:val="000000"/>
                <w:spacing w:val="6"/>
                <w:shd w:val="clear" w:color="auto" w:fill="FFFFFF"/>
              </w:rPr>
              <w:t>нного средства и терапевтически эффективное количество по мень</w:t>
            </w:r>
            <w:r w:rsidR="00BD61A0">
              <w:rPr>
                <w:color w:val="000000"/>
                <w:spacing w:val="6"/>
                <w:shd w:val="clear" w:color="auto" w:fill="FFFFFF"/>
              </w:rPr>
              <w:t>-</w:t>
            </w:r>
            <w:r w:rsidRPr="0007604D">
              <w:rPr>
                <w:color w:val="000000"/>
                <w:spacing w:val="6"/>
                <w:shd w:val="clear" w:color="auto" w:fill="FFFFFF"/>
              </w:rPr>
              <w:t>шей мере одного фармакокинетического усилителя или энхансера или его производного.</w:t>
            </w:r>
            <w:r>
              <w:t xml:space="preserve"> </w:t>
            </w:r>
            <w:r w:rsidRPr="000F150E">
              <w:rPr>
                <w:color w:val="000000"/>
                <w:spacing w:val="6"/>
                <w:shd w:val="clear" w:color="auto" w:fill="FFFFFF"/>
              </w:rPr>
              <w:t>[0014]</w:t>
            </w:r>
            <w:r>
              <w:t xml:space="preserve"> </w:t>
            </w:r>
            <w:r w:rsidRPr="000F150E">
              <w:rPr>
                <w:color w:val="000000"/>
                <w:spacing w:val="6"/>
                <w:shd w:val="clear" w:color="auto" w:fill="FFFFFF"/>
              </w:rPr>
              <w:t>Примерами этих био</w:t>
            </w:r>
            <w:r>
              <w:rPr>
                <w:color w:val="000000"/>
                <w:spacing w:val="6"/>
                <w:shd w:val="clear" w:color="auto" w:fill="FFFFFF"/>
              </w:rPr>
              <w:t>усилителей</w:t>
            </w:r>
            <w:r w:rsidRPr="000F150E">
              <w:rPr>
                <w:color w:val="000000"/>
                <w:spacing w:val="6"/>
                <w:shd w:val="clear" w:color="auto" w:fill="FFFFFF"/>
              </w:rPr>
              <w:t xml:space="preserve"> являются пиперин, чеснок, Carum carvi, Cumin cyminum, лизергол, нарингин, кверцетин, ниазиридин, глицирризин, стевия, моча коровы, дистиллятный имбирь и т. </w:t>
            </w:r>
            <w:r>
              <w:rPr>
                <w:color w:val="000000"/>
                <w:spacing w:val="6"/>
                <w:shd w:val="clear" w:color="auto" w:fill="FFFFFF"/>
              </w:rPr>
              <w:t>д</w:t>
            </w:r>
            <w:r w:rsidRPr="000F150E">
              <w:rPr>
                <w:color w:val="000000"/>
                <w:spacing w:val="6"/>
                <w:shd w:val="clear" w:color="auto" w:fill="FFFFFF"/>
              </w:rPr>
              <w:t>.</w:t>
            </w:r>
          </w:p>
        </w:tc>
        <w:tc>
          <w:tcPr>
            <w:tcW w:w="2268" w:type="dxa"/>
            <w:tcBorders>
              <w:top w:val="single" w:sz="4" w:space="0" w:color="auto"/>
              <w:left w:val="single" w:sz="4" w:space="0" w:color="auto"/>
              <w:bottom w:val="single" w:sz="4" w:space="0" w:color="auto"/>
              <w:right w:val="single" w:sz="4" w:space="0" w:color="auto"/>
            </w:tcBorders>
          </w:tcPr>
          <w:p w:rsidR="000F150E" w:rsidRDefault="000F150E" w:rsidP="000F150E">
            <w:pPr>
              <w:rPr>
                <w:bCs/>
                <w:color w:val="000000"/>
                <w:sz w:val="27"/>
                <w:szCs w:val="27"/>
                <w:shd w:val="clear" w:color="auto" w:fill="FFFFFF"/>
              </w:rPr>
            </w:pPr>
            <w:r w:rsidRPr="000F150E">
              <w:rPr>
                <w:bCs/>
                <w:color w:val="000000"/>
                <w:sz w:val="18"/>
                <w:szCs w:val="18"/>
                <w:shd w:val="clear" w:color="auto" w:fill="FFFFFF"/>
                <w:lang w:val="en-US"/>
              </w:rPr>
              <w:t>Malhotra Geena</w:t>
            </w:r>
            <w:r w:rsidRPr="000F150E">
              <w:rPr>
                <w:bCs/>
                <w:color w:val="000000"/>
                <w:sz w:val="27"/>
                <w:szCs w:val="27"/>
                <w:shd w:val="clear" w:color="auto" w:fill="FFFFFF"/>
                <w:lang w:val="en-US"/>
              </w:rPr>
              <w:t> </w:t>
            </w:r>
            <w:r w:rsidRPr="000F150E">
              <w:rPr>
                <w:bCs/>
                <w:color w:val="000000"/>
                <w:sz w:val="18"/>
                <w:szCs w:val="18"/>
                <w:shd w:val="clear" w:color="auto" w:fill="FFFFFF"/>
              </w:rPr>
              <w:t>и</w:t>
            </w:r>
            <w:r w:rsidRPr="000F150E">
              <w:rPr>
                <w:bCs/>
                <w:color w:val="000000"/>
                <w:sz w:val="18"/>
                <w:szCs w:val="18"/>
                <w:shd w:val="clear" w:color="auto" w:fill="FFFFFF"/>
                <w:lang w:val="en-US"/>
              </w:rPr>
              <w:t xml:space="preserve"> </w:t>
            </w:r>
            <w:r w:rsidRPr="000F150E">
              <w:rPr>
                <w:bCs/>
                <w:color w:val="000000"/>
                <w:sz w:val="18"/>
                <w:szCs w:val="18"/>
                <w:shd w:val="clear" w:color="auto" w:fill="FFFFFF"/>
              </w:rPr>
              <w:t>др</w:t>
            </w:r>
            <w:r w:rsidRPr="000F150E">
              <w:rPr>
                <w:bCs/>
                <w:color w:val="000000"/>
                <w:sz w:val="18"/>
                <w:szCs w:val="18"/>
                <w:shd w:val="clear" w:color="auto" w:fill="FFFFFF"/>
                <w:lang w:val="en-US"/>
              </w:rPr>
              <w:t>.</w:t>
            </w:r>
            <w:r w:rsidRPr="000F150E">
              <w:rPr>
                <w:bCs/>
                <w:color w:val="000000"/>
                <w:sz w:val="27"/>
                <w:szCs w:val="27"/>
                <w:shd w:val="clear" w:color="auto" w:fill="FFFFFF"/>
                <w:lang w:val="en-US"/>
              </w:rPr>
              <w:t xml:space="preserve"> </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49"/>
              <w:gridCol w:w="95"/>
            </w:tblGrid>
            <w:tr w:rsidR="000F150E" w:rsidRPr="000F150E" w:rsidTr="000F150E">
              <w:trPr>
                <w:tblCellSpacing w:w="15" w:type="dxa"/>
              </w:trPr>
              <w:tc>
                <w:tcPr>
                  <w:tcW w:w="1904" w:type="dxa"/>
                  <w:shd w:val="clear" w:color="auto" w:fill="FFFFFF"/>
                  <w:vAlign w:val="center"/>
                  <w:hideMark/>
                </w:tcPr>
                <w:p w:rsidR="000F150E" w:rsidRPr="000F150E" w:rsidRDefault="000F150E" w:rsidP="000F150E">
                  <w:pPr>
                    <w:rPr>
                      <w:sz w:val="18"/>
                      <w:szCs w:val="18"/>
                      <w:lang w:eastAsia="en-US"/>
                    </w:rPr>
                  </w:pPr>
                  <w:r w:rsidRPr="000F150E">
                    <w:rPr>
                      <w:bCs/>
                      <w:color w:val="000000"/>
                      <w:sz w:val="18"/>
                      <w:szCs w:val="18"/>
                      <w:shd w:val="clear" w:color="auto" w:fill="FFFFFF"/>
                    </w:rPr>
                    <w:t>(</w:t>
                  </w:r>
                  <w:r w:rsidRPr="000F150E">
                    <w:rPr>
                      <w:bCs/>
                      <w:sz w:val="18"/>
                      <w:szCs w:val="18"/>
                      <w:lang w:val="en-US" w:eastAsia="en-US"/>
                    </w:rPr>
                    <w:t>C</w:t>
                  </w:r>
                  <w:r>
                    <w:rPr>
                      <w:bCs/>
                      <w:sz w:val="18"/>
                      <w:szCs w:val="18"/>
                      <w:lang w:val="en-US" w:eastAsia="en-US"/>
                    </w:rPr>
                    <w:t>ipla</w:t>
                  </w:r>
                  <w:r w:rsidRPr="000F150E">
                    <w:rPr>
                      <w:bCs/>
                      <w:sz w:val="18"/>
                      <w:szCs w:val="18"/>
                      <w:lang w:val="en-US" w:eastAsia="en-US"/>
                    </w:rPr>
                    <w:t xml:space="preserve"> L</w:t>
                  </w:r>
                  <w:r>
                    <w:rPr>
                      <w:bCs/>
                      <w:sz w:val="18"/>
                      <w:szCs w:val="18"/>
                      <w:lang w:val="en-US" w:eastAsia="en-US"/>
                    </w:rPr>
                    <w:t>imited</w:t>
                  </w:r>
                  <w:r w:rsidRPr="000F150E">
                    <w:rPr>
                      <w:bCs/>
                      <w:sz w:val="18"/>
                      <w:szCs w:val="18"/>
                      <w:lang w:eastAsia="en-US"/>
                    </w:rPr>
                    <w:t>)</w:t>
                  </w:r>
                </w:p>
              </w:tc>
              <w:tc>
                <w:tcPr>
                  <w:tcW w:w="50" w:type="dxa"/>
                  <w:shd w:val="clear" w:color="auto" w:fill="FFFFFF"/>
                  <w:vAlign w:val="center"/>
                  <w:hideMark/>
                </w:tcPr>
                <w:p w:rsidR="000F150E" w:rsidRPr="000F150E" w:rsidRDefault="000F150E" w:rsidP="000F150E">
                  <w:pPr>
                    <w:rPr>
                      <w:lang w:val="en-US" w:eastAsia="en-US"/>
                    </w:rPr>
                  </w:pPr>
                </w:p>
              </w:tc>
            </w:tr>
          </w:tbl>
          <w:p w:rsidR="000F150E" w:rsidRPr="000F150E" w:rsidRDefault="000F150E" w:rsidP="000F150E">
            <w:pPr>
              <w:rPr>
                <w:bCs/>
                <w:color w:val="000000"/>
                <w:sz w:val="18"/>
                <w:szCs w:val="18"/>
                <w:shd w:val="clear" w:color="auto" w:fill="FFFFFF"/>
              </w:rPr>
            </w:pPr>
          </w:p>
        </w:tc>
      </w:tr>
      <w:tr w:rsidR="00434A36"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34A36" w:rsidRPr="00623AD0" w:rsidRDefault="00434A36" w:rsidP="001D4B14">
            <w:pPr>
              <w:rPr>
                <w:sz w:val="20"/>
                <w:szCs w:val="20"/>
                <w:highlight w:val="yellow"/>
                <w:lang w:val="uk-UA"/>
              </w:rPr>
            </w:pPr>
            <w:r w:rsidRPr="00623AD0">
              <w:rPr>
                <w:sz w:val="20"/>
                <w:szCs w:val="20"/>
                <w:highlight w:val="yellow"/>
                <w:lang w:val="uk-UA"/>
              </w:rPr>
              <w:t>2.5</w:t>
            </w:r>
            <w:r>
              <w:rPr>
                <w:sz w:val="20"/>
                <w:szCs w:val="20"/>
                <w:highlight w:val="yellow"/>
              </w:rPr>
              <w:t>7</w:t>
            </w:r>
            <w:r w:rsidR="001D4B14">
              <w:rPr>
                <w:sz w:val="20"/>
                <w:szCs w:val="20"/>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434A36" w:rsidRPr="00CF5607" w:rsidRDefault="00434A36" w:rsidP="00434A36">
            <w:r>
              <w:t>США</w:t>
            </w:r>
          </w:p>
        </w:tc>
        <w:tc>
          <w:tcPr>
            <w:tcW w:w="1701" w:type="dxa"/>
            <w:tcBorders>
              <w:top w:val="single" w:sz="4" w:space="0" w:color="auto"/>
              <w:left w:val="single" w:sz="4" w:space="0" w:color="auto"/>
              <w:bottom w:val="single" w:sz="4" w:space="0" w:color="auto"/>
              <w:right w:val="single" w:sz="4" w:space="0" w:color="auto"/>
            </w:tcBorders>
          </w:tcPr>
          <w:p w:rsidR="00434A36" w:rsidRDefault="00434A36" w:rsidP="00434A36">
            <w:pPr>
              <w:shd w:val="clear" w:color="auto" w:fill="FFFFFF"/>
              <w:textAlignment w:val="top"/>
              <w:rPr>
                <w:bCs/>
                <w:color w:val="000000"/>
                <w:spacing w:val="6"/>
              </w:rPr>
            </w:pPr>
            <w:r>
              <w:rPr>
                <w:bCs/>
                <w:color w:val="000000"/>
                <w:spacing w:val="6"/>
              </w:rPr>
              <w:t>Патент</w:t>
            </w:r>
          </w:p>
          <w:p w:rsidR="00434A36" w:rsidRPr="001D4B14" w:rsidRDefault="00434A36" w:rsidP="00434A36">
            <w:pPr>
              <w:shd w:val="clear" w:color="auto" w:fill="FFFFFF"/>
              <w:textAlignment w:val="top"/>
              <w:rPr>
                <w:bCs/>
                <w:color w:val="000000"/>
                <w:spacing w:val="6"/>
              </w:rPr>
            </w:pPr>
            <w:r w:rsidRPr="001D4B14">
              <w:rPr>
                <w:bCs/>
                <w:color w:val="000000"/>
                <w:shd w:val="clear" w:color="auto" w:fill="FFFFFF"/>
              </w:rPr>
              <w:t>9,737,501</w:t>
            </w:r>
          </w:p>
          <w:p w:rsidR="00434A36" w:rsidRDefault="00434A36" w:rsidP="00434A36">
            <w:pPr>
              <w:shd w:val="clear" w:color="auto" w:fill="FFFFFF"/>
              <w:textAlignment w:val="top"/>
              <w:rPr>
                <w:bCs/>
                <w:color w:val="000000"/>
                <w:spacing w:val="6"/>
              </w:rPr>
            </w:pPr>
            <w:r>
              <w:rPr>
                <w:bCs/>
                <w:color w:val="000000"/>
                <w:spacing w:val="6"/>
              </w:rPr>
              <w:t>22.08.17</w:t>
            </w:r>
          </w:p>
          <w:p w:rsidR="005F714D" w:rsidRPr="005F714D" w:rsidRDefault="005F714D" w:rsidP="00434A36">
            <w:pPr>
              <w:shd w:val="clear" w:color="auto" w:fill="FFFFFF"/>
              <w:textAlignment w:val="top"/>
              <w:rPr>
                <w:bCs/>
                <w:color w:val="000000"/>
                <w:spacing w:val="6"/>
              </w:rPr>
            </w:pPr>
            <w:r w:rsidRPr="005F714D">
              <w:rPr>
                <w:bCs/>
                <w:color w:val="000000"/>
                <w:spacing w:val="6"/>
              </w:rPr>
              <w:t>Заявка</w:t>
            </w:r>
          </w:p>
          <w:p w:rsidR="005F714D" w:rsidRPr="005F714D" w:rsidRDefault="005F714D" w:rsidP="00434A36">
            <w:pPr>
              <w:shd w:val="clear" w:color="auto" w:fill="FFFFFF"/>
              <w:textAlignment w:val="top"/>
              <w:rPr>
                <w:bCs/>
                <w:color w:val="000000"/>
                <w:shd w:val="clear" w:color="auto" w:fill="FFFFFF"/>
              </w:rPr>
            </w:pPr>
            <w:r w:rsidRPr="005F714D">
              <w:rPr>
                <w:bCs/>
                <w:color w:val="000000"/>
                <w:shd w:val="clear" w:color="auto" w:fill="FFFFFF"/>
              </w:rPr>
              <w:t>20170368012</w:t>
            </w:r>
          </w:p>
          <w:p w:rsidR="005F714D" w:rsidRPr="005F714D" w:rsidRDefault="005F714D" w:rsidP="00434A36">
            <w:pPr>
              <w:shd w:val="clear" w:color="auto" w:fill="FFFFFF"/>
              <w:textAlignment w:val="top"/>
              <w:rPr>
                <w:bCs/>
                <w:color w:val="000000"/>
                <w:shd w:val="clear" w:color="auto" w:fill="FFFFFF"/>
              </w:rPr>
            </w:pPr>
            <w:r w:rsidRPr="005F714D">
              <w:rPr>
                <w:bCs/>
                <w:color w:val="000000"/>
                <w:shd w:val="clear" w:color="auto" w:fill="FFFFFF"/>
              </w:rPr>
              <w:t>А1</w:t>
            </w:r>
          </w:p>
          <w:p w:rsidR="005F714D" w:rsidRDefault="005F714D" w:rsidP="00434A36">
            <w:pPr>
              <w:shd w:val="clear" w:color="auto" w:fill="FFFFFF"/>
              <w:textAlignment w:val="top"/>
              <w:rPr>
                <w:bCs/>
                <w:color w:val="000000"/>
                <w:shd w:val="clear" w:color="auto" w:fill="FFFFFF"/>
              </w:rPr>
            </w:pPr>
            <w:r w:rsidRPr="005F714D">
              <w:rPr>
                <w:bCs/>
                <w:color w:val="000000"/>
                <w:shd w:val="clear" w:color="auto" w:fill="FFFFFF"/>
              </w:rPr>
              <w:t>28.12.17</w:t>
            </w:r>
          </w:p>
          <w:p w:rsidR="006E6477" w:rsidRDefault="006E6477" w:rsidP="00434A36">
            <w:pPr>
              <w:shd w:val="clear" w:color="auto" w:fill="FFFFFF"/>
              <w:textAlignment w:val="top"/>
              <w:rPr>
                <w:bCs/>
                <w:color w:val="000000"/>
                <w:shd w:val="clear" w:color="auto" w:fill="FFFFFF"/>
              </w:rPr>
            </w:pPr>
            <w:r>
              <w:rPr>
                <w:bCs/>
                <w:color w:val="000000"/>
                <w:shd w:val="clear" w:color="auto" w:fill="FFFFFF"/>
              </w:rPr>
              <w:t>Патент</w:t>
            </w:r>
          </w:p>
          <w:p w:rsidR="006E6477" w:rsidRDefault="006E6477" w:rsidP="00434A36">
            <w:pPr>
              <w:shd w:val="clear" w:color="auto" w:fill="FFFFFF"/>
              <w:textAlignment w:val="top"/>
              <w:rPr>
                <w:bCs/>
                <w:color w:val="000000"/>
                <w:spacing w:val="6"/>
                <w:shd w:val="clear" w:color="auto" w:fill="FFFFFF"/>
              </w:rPr>
            </w:pPr>
            <w:r w:rsidRPr="002700F2">
              <w:rPr>
                <w:bCs/>
                <w:color w:val="000000"/>
                <w:spacing w:val="6"/>
                <w:shd w:val="clear" w:color="auto" w:fill="FFFFFF"/>
              </w:rPr>
              <w:t>10 039</w:t>
            </w:r>
            <w:r>
              <w:rPr>
                <w:bCs/>
                <w:color w:val="000000"/>
                <w:spacing w:val="6"/>
                <w:shd w:val="clear" w:color="auto" w:fill="FFFFFF"/>
              </w:rPr>
              <w:t> </w:t>
            </w:r>
            <w:r w:rsidRPr="002700F2">
              <w:rPr>
                <w:bCs/>
                <w:color w:val="000000"/>
                <w:spacing w:val="6"/>
                <w:shd w:val="clear" w:color="auto" w:fill="FFFFFF"/>
              </w:rPr>
              <w:t>733</w:t>
            </w:r>
          </w:p>
          <w:p w:rsidR="006E6477" w:rsidRPr="005F714D" w:rsidRDefault="006E6477" w:rsidP="00434A36">
            <w:pPr>
              <w:shd w:val="clear" w:color="auto" w:fill="FFFFFF"/>
              <w:textAlignment w:val="top"/>
              <w:rPr>
                <w:bCs/>
                <w:color w:val="000000"/>
                <w:shd w:val="clear" w:color="auto" w:fill="FFFFFF"/>
              </w:rPr>
            </w:pPr>
            <w:r>
              <w:rPr>
                <w:bCs/>
                <w:color w:val="000000"/>
                <w:spacing w:val="6"/>
                <w:shd w:val="clear" w:color="auto" w:fill="FFFFFF"/>
              </w:rPr>
              <w:t>07.08.18</w:t>
            </w:r>
          </w:p>
          <w:p w:rsidR="005F714D" w:rsidRDefault="005F714D" w:rsidP="00434A36">
            <w:pPr>
              <w:shd w:val="clear" w:color="auto" w:fill="FFFFFF"/>
              <w:textAlignment w:val="top"/>
              <w:rPr>
                <w:bCs/>
                <w:color w:val="000000"/>
                <w:sz w:val="27"/>
                <w:szCs w:val="27"/>
                <w:shd w:val="clear" w:color="auto" w:fill="FFFFFF"/>
              </w:rPr>
            </w:pPr>
          </w:p>
          <w:p w:rsidR="005F714D" w:rsidRPr="008248A8" w:rsidRDefault="005F714D" w:rsidP="00434A36">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434A36" w:rsidRPr="0007604D" w:rsidRDefault="00434A36" w:rsidP="000F150E">
            <w:pPr>
              <w:rPr>
                <w:bCs/>
              </w:rPr>
            </w:pPr>
            <w:r w:rsidRPr="00434A36">
              <w:rPr>
                <w:bCs/>
              </w:rPr>
              <w:t>Композиции, метод и наборы для лечения легочных состояний</w:t>
            </w:r>
          </w:p>
        </w:tc>
        <w:tc>
          <w:tcPr>
            <w:tcW w:w="5812" w:type="dxa"/>
            <w:tcBorders>
              <w:top w:val="single" w:sz="4" w:space="0" w:color="auto"/>
              <w:left w:val="single" w:sz="4" w:space="0" w:color="auto"/>
              <w:bottom w:val="single" w:sz="4" w:space="0" w:color="auto"/>
              <w:right w:val="single" w:sz="4" w:space="0" w:color="auto"/>
            </w:tcBorders>
          </w:tcPr>
          <w:p w:rsidR="00434A36" w:rsidRPr="0007604D" w:rsidRDefault="00434A36" w:rsidP="00B124C5">
            <w:pPr>
              <w:spacing w:before="100" w:beforeAutospacing="1" w:after="100" w:afterAutospacing="1"/>
              <w:jc w:val="both"/>
              <w:rPr>
                <w:color w:val="000000"/>
                <w:spacing w:val="6"/>
                <w:shd w:val="clear" w:color="auto" w:fill="FFFFFF"/>
              </w:rPr>
            </w:pPr>
            <w:r w:rsidRPr="00434A36">
              <w:rPr>
                <w:color w:val="000000"/>
                <w:spacing w:val="6"/>
                <w:shd w:val="clear" w:color="auto" w:fill="FFFFFF"/>
              </w:rPr>
              <w:t>Такие композиции могут содержать синергизиру</w:t>
            </w:r>
            <w:r w:rsidR="00B124C5">
              <w:rPr>
                <w:color w:val="000000"/>
                <w:spacing w:val="6"/>
                <w:shd w:val="clear" w:color="auto" w:fill="FFFFFF"/>
              </w:rPr>
              <w:t>-</w:t>
            </w:r>
            <w:r w:rsidRPr="00434A36">
              <w:rPr>
                <w:color w:val="000000"/>
                <w:spacing w:val="6"/>
                <w:shd w:val="clear" w:color="auto" w:fill="FFFFFF"/>
              </w:rPr>
              <w:t>ющие количества неспецифического ингибитора фосфодиэстеразы, такого как метилксантин, в со</w:t>
            </w:r>
            <w:r w:rsidR="00B124C5">
              <w:rPr>
                <w:color w:val="000000"/>
                <w:spacing w:val="6"/>
                <w:shd w:val="clear" w:color="auto" w:fill="FFFFFF"/>
              </w:rPr>
              <w:t>-</w:t>
            </w:r>
            <w:r w:rsidRPr="00434A36">
              <w:rPr>
                <w:color w:val="000000"/>
                <w:spacing w:val="6"/>
                <w:shd w:val="clear" w:color="auto" w:fill="FFFFFF"/>
              </w:rPr>
              <w:t>четании с лейцином и / или метаболитом лейцина и ресвератролом.</w:t>
            </w:r>
            <w:r>
              <w:t xml:space="preserve"> </w:t>
            </w:r>
            <w:r w:rsidRPr="00434A36">
              <w:rPr>
                <w:color w:val="000000"/>
                <w:spacing w:val="6"/>
                <w:shd w:val="clear" w:color="auto" w:fill="FFFFFF"/>
              </w:rPr>
              <w:t>В некоторых вариантах осуществ</w:t>
            </w:r>
            <w:r w:rsidR="00B124C5">
              <w:rPr>
                <w:color w:val="000000"/>
                <w:spacing w:val="6"/>
                <w:shd w:val="clear" w:color="auto" w:fill="FFFFFF"/>
              </w:rPr>
              <w:t>-</w:t>
            </w:r>
            <w:r w:rsidRPr="00434A36">
              <w:rPr>
                <w:color w:val="000000"/>
                <w:spacing w:val="6"/>
                <w:shd w:val="clear" w:color="auto" w:fill="FFFFFF"/>
              </w:rPr>
              <w:t>ления могут использоваться жидкие пищевые но</w:t>
            </w:r>
            <w:r w:rsidR="00B124C5">
              <w:rPr>
                <w:color w:val="000000"/>
                <w:spacing w:val="6"/>
                <w:shd w:val="clear" w:color="auto" w:fill="FFFFFF"/>
              </w:rPr>
              <w:t>-</w:t>
            </w:r>
            <w:r w:rsidRPr="00434A36">
              <w:rPr>
                <w:color w:val="000000"/>
                <w:spacing w:val="6"/>
                <w:shd w:val="clear" w:color="auto" w:fill="FFFFFF"/>
              </w:rPr>
              <w:t>сители, например, в виде напитков, таких как до</w:t>
            </w:r>
            <w:r w:rsidR="00B124C5">
              <w:rPr>
                <w:color w:val="000000"/>
                <w:spacing w:val="6"/>
                <w:shd w:val="clear" w:color="auto" w:fill="FFFFFF"/>
              </w:rPr>
              <w:t>-</w:t>
            </w:r>
            <w:r w:rsidRPr="00434A36">
              <w:rPr>
                <w:color w:val="000000"/>
                <w:spacing w:val="6"/>
                <w:shd w:val="clear" w:color="auto" w:fill="FFFFFF"/>
              </w:rPr>
              <w:t>бавленные соки, кофе, чай, газированные напитки, ароматизированные воды и тому подобное</w:t>
            </w:r>
            <w:r w:rsidR="001D4B14">
              <w:rPr>
                <w:color w:val="000000"/>
                <w:spacing w:val="6"/>
                <w:shd w:val="clear" w:color="auto" w:fill="FFFFFF"/>
              </w:rPr>
              <w:t>.</w:t>
            </w:r>
            <w:r w:rsidR="001D4B14">
              <w:t xml:space="preserve"> </w:t>
            </w:r>
            <w:r w:rsidR="001D4B14" w:rsidRPr="001D4B14">
              <w:rPr>
                <w:color w:val="000000"/>
                <w:spacing w:val="6"/>
                <w:shd w:val="clear" w:color="auto" w:fill="FFFFFF"/>
              </w:rPr>
              <w:t>Можно также использовать природный дезодорант, такой как тауматин, экстракт стевии, леваудиозид А, глицирризин и синтетический дезодоран</w:t>
            </w:r>
            <w:r w:rsidR="001D4B14">
              <w:rPr>
                <w:color w:val="000000"/>
                <w:spacing w:val="6"/>
                <w:shd w:val="clear" w:color="auto" w:fill="FFFFFF"/>
              </w:rPr>
              <w:t>т, такой как сахарин и аспартам</w:t>
            </w:r>
          </w:p>
        </w:tc>
        <w:tc>
          <w:tcPr>
            <w:tcW w:w="2268" w:type="dxa"/>
            <w:tcBorders>
              <w:top w:val="single" w:sz="4" w:space="0" w:color="auto"/>
              <w:left w:val="single" w:sz="4" w:space="0" w:color="auto"/>
              <w:bottom w:val="single" w:sz="4" w:space="0" w:color="auto"/>
              <w:right w:val="single" w:sz="4" w:space="0" w:color="auto"/>
            </w:tcBorders>
          </w:tcPr>
          <w:p w:rsidR="001D4B14" w:rsidRPr="00BC7718" w:rsidRDefault="001D4B14" w:rsidP="001D4B14">
            <w:pPr>
              <w:rPr>
                <w:bCs/>
                <w:color w:val="000000"/>
                <w:sz w:val="18"/>
                <w:szCs w:val="18"/>
                <w:shd w:val="clear" w:color="auto" w:fill="FFFFFF"/>
                <w:lang w:val="en-US"/>
              </w:rPr>
            </w:pPr>
            <w:r>
              <w:rPr>
                <w:bCs/>
                <w:color w:val="000000"/>
                <w:sz w:val="18"/>
                <w:szCs w:val="18"/>
                <w:shd w:val="clear" w:color="auto" w:fill="FFFFFF"/>
                <w:lang w:val="en-US"/>
              </w:rPr>
              <w:t>Zemel Michael</w:t>
            </w:r>
            <w:r w:rsidRPr="00BC7718">
              <w:rPr>
                <w:bCs/>
                <w:color w:val="000000"/>
                <w:sz w:val="18"/>
                <w:szCs w:val="18"/>
                <w:shd w:val="clear" w:color="auto" w:fill="FFFFFF"/>
                <w:lang w:val="en-US"/>
              </w:rPr>
              <w:t xml:space="preserve"> </w:t>
            </w:r>
            <w:r>
              <w:rPr>
                <w:bCs/>
                <w:color w:val="000000"/>
                <w:sz w:val="18"/>
                <w:szCs w:val="18"/>
                <w:shd w:val="clear" w:color="auto" w:fill="FFFFFF"/>
              </w:rPr>
              <w:t>и</w:t>
            </w:r>
            <w:r w:rsidRPr="00BC7718">
              <w:rPr>
                <w:bCs/>
                <w:color w:val="000000"/>
                <w:sz w:val="18"/>
                <w:szCs w:val="18"/>
                <w:shd w:val="clear" w:color="auto" w:fill="FFFFFF"/>
                <w:lang w:val="en-US"/>
              </w:rPr>
              <w:t xml:space="preserve"> </w:t>
            </w:r>
            <w:r>
              <w:rPr>
                <w:bCs/>
                <w:color w:val="000000"/>
                <w:sz w:val="18"/>
                <w:szCs w:val="18"/>
                <w:shd w:val="clear" w:color="auto" w:fill="FFFFFF"/>
              </w:rPr>
              <w:t>др</w:t>
            </w:r>
            <w:r w:rsidRPr="00BC7718">
              <w:rPr>
                <w:bCs/>
                <w:color w:val="000000"/>
                <w:sz w:val="18"/>
                <w:szCs w:val="18"/>
                <w:shd w:val="clear" w:color="auto" w:fill="FFFFFF"/>
                <w:lang w:val="en-US"/>
              </w:rPr>
              <w:t>.</w:t>
            </w:r>
          </w:p>
          <w:p w:rsidR="00434A36" w:rsidRPr="00BC7718" w:rsidRDefault="001D4B14" w:rsidP="001D4B14">
            <w:pPr>
              <w:rPr>
                <w:bCs/>
                <w:color w:val="000000"/>
                <w:sz w:val="18"/>
                <w:szCs w:val="18"/>
                <w:shd w:val="clear" w:color="auto" w:fill="FFFFFF"/>
                <w:lang w:val="en-US"/>
              </w:rPr>
            </w:pPr>
            <w:r w:rsidRPr="00590187">
              <w:rPr>
                <w:color w:val="000000"/>
                <w:sz w:val="18"/>
                <w:szCs w:val="18"/>
                <w:shd w:val="clear" w:color="auto" w:fill="FFFFFF"/>
                <w:lang w:val="en-US"/>
              </w:rPr>
              <w:t>(</w:t>
            </w:r>
            <w:r w:rsidRPr="00590187">
              <w:rPr>
                <w:bCs/>
                <w:color w:val="000000"/>
                <w:sz w:val="18"/>
                <w:szCs w:val="18"/>
                <w:shd w:val="clear" w:color="auto" w:fill="FFFFFF"/>
                <w:lang w:val="en-US"/>
              </w:rPr>
              <w:t>NuSirt Sciences, Inc.)</w:t>
            </w:r>
          </w:p>
        </w:tc>
      </w:tr>
      <w:tr w:rsidR="00434A36"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34A36" w:rsidRPr="00623AD0" w:rsidRDefault="0038262E" w:rsidP="004F1AF2">
            <w:pPr>
              <w:rPr>
                <w:sz w:val="20"/>
                <w:szCs w:val="20"/>
                <w:highlight w:val="yellow"/>
                <w:lang w:val="uk-UA"/>
              </w:rPr>
            </w:pPr>
            <w:r w:rsidRPr="00623AD0">
              <w:rPr>
                <w:sz w:val="20"/>
                <w:szCs w:val="20"/>
                <w:highlight w:val="yellow"/>
                <w:lang w:val="uk-UA"/>
              </w:rPr>
              <w:lastRenderedPageBreak/>
              <w:t>2.5</w:t>
            </w:r>
            <w:r>
              <w:rPr>
                <w:sz w:val="20"/>
                <w:szCs w:val="20"/>
                <w:highlight w:val="yellow"/>
              </w:rPr>
              <w:t>77</w:t>
            </w:r>
          </w:p>
        </w:tc>
        <w:tc>
          <w:tcPr>
            <w:tcW w:w="1134" w:type="dxa"/>
            <w:tcBorders>
              <w:top w:val="single" w:sz="4" w:space="0" w:color="auto"/>
              <w:left w:val="single" w:sz="4" w:space="0" w:color="auto"/>
              <w:bottom w:val="single" w:sz="4" w:space="0" w:color="auto"/>
              <w:right w:val="single" w:sz="4" w:space="0" w:color="auto"/>
            </w:tcBorders>
          </w:tcPr>
          <w:p w:rsidR="00434A36" w:rsidRPr="00BC7718" w:rsidRDefault="00BC7718" w:rsidP="00434A36">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434A36" w:rsidRDefault="00BC7718" w:rsidP="00434A36">
            <w:pPr>
              <w:shd w:val="clear" w:color="auto" w:fill="FFFFFF"/>
              <w:textAlignment w:val="top"/>
              <w:rPr>
                <w:bCs/>
                <w:color w:val="000000"/>
                <w:spacing w:val="6"/>
              </w:rPr>
            </w:pPr>
            <w:r>
              <w:rPr>
                <w:bCs/>
                <w:color w:val="000000"/>
                <w:spacing w:val="6"/>
              </w:rPr>
              <w:t>Заявка</w:t>
            </w:r>
          </w:p>
          <w:p w:rsidR="00BC7718" w:rsidRPr="00BC7718" w:rsidRDefault="00BC7718" w:rsidP="00BC7718">
            <w:r w:rsidRPr="00BC7718">
              <w:rPr>
                <w:bCs/>
              </w:rPr>
              <w:t>20170239253</w:t>
            </w:r>
          </w:p>
          <w:p w:rsidR="00BC7718" w:rsidRDefault="00BC7718" w:rsidP="00434A36">
            <w:pPr>
              <w:shd w:val="clear" w:color="auto" w:fill="FFFFFF"/>
              <w:textAlignment w:val="top"/>
              <w:rPr>
                <w:bCs/>
                <w:color w:val="000000"/>
                <w:spacing w:val="6"/>
              </w:rPr>
            </w:pPr>
            <w:r>
              <w:rPr>
                <w:bCs/>
                <w:color w:val="000000"/>
                <w:spacing w:val="6"/>
              </w:rPr>
              <w:t>А1</w:t>
            </w:r>
          </w:p>
          <w:p w:rsidR="00BC7718" w:rsidRDefault="00BC7718" w:rsidP="00434A36">
            <w:pPr>
              <w:shd w:val="clear" w:color="auto" w:fill="FFFFFF"/>
              <w:textAlignment w:val="top"/>
              <w:rPr>
                <w:bCs/>
                <w:color w:val="000000"/>
                <w:spacing w:val="6"/>
              </w:rPr>
            </w:pPr>
            <w:r>
              <w:rPr>
                <w:bCs/>
                <w:color w:val="000000"/>
                <w:spacing w:val="6"/>
              </w:rPr>
              <w:t>24.08.17</w:t>
            </w:r>
          </w:p>
          <w:p w:rsidR="00DF6D90" w:rsidRDefault="00DF6D90" w:rsidP="00434A36">
            <w:pPr>
              <w:shd w:val="clear" w:color="auto" w:fill="FFFFFF"/>
              <w:textAlignment w:val="top"/>
              <w:rPr>
                <w:bCs/>
                <w:color w:val="000000"/>
                <w:spacing w:val="6"/>
              </w:rPr>
            </w:pPr>
          </w:p>
          <w:p w:rsidR="00DF6D90" w:rsidRDefault="00DF6D90" w:rsidP="00434A36">
            <w:pPr>
              <w:shd w:val="clear" w:color="auto" w:fill="FFFFFF"/>
              <w:textAlignment w:val="top"/>
              <w:rPr>
                <w:bCs/>
                <w:color w:val="000000"/>
                <w:spacing w:val="6"/>
              </w:rPr>
            </w:pPr>
          </w:p>
          <w:p w:rsidR="00DF6D90" w:rsidRDefault="00DF6D90" w:rsidP="00DF6D90">
            <w:pPr>
              <w:shd w:val="clear" w:color="auto" w:fill="FFFFFF"/>
              <w:textAlignment w:val="top"/>
              <w:rPr>
                <w:bCs/>
                <w:color w:val="000000"/>
                <w:spacing w:val="6"/>
              </w:rPr>
            </w:pPr>
            <w:r>
              <w:rPr>
                <w:bCs/>
                <w:color w:val="000000"/>
                <w:spacing w:val="6"/>
              </w:rPr>
              <w:t>Заявка</w:t>
            </w:r>
          </w:p>
          <w:p w:rsidR="00DF6D90" w:rsidRDefault="00DF6D90" w:rsidP="00DF6D90">
            <w:pPr>
              <w:shd w:val="clear" w:color="auto" w:fill="FFFFFF"/>
              <w:textAlignment w:val="top"/>
              <w:rPr>
                <w:bCs/>
                <w:color w:val="000000"/>
                <w:spacing w:val="6"/>
              </w:rPr>
            </w:pPr>
            <w:r w:rsidRPr="00DF6D90">
              <w:rPr>
                <w:bCs/>
              </w:rPr>
              <w:t>20180169043</w:t>
            </w:r>
            <w:r>
              <w:rPr>
                <w:bCs/>
                <w:color w:val="000000"/>
                <w:spacing w:val="6"/>
              </w:rPr>
              <w:t>А1</w:t>
            </w:r>
          </w:p>
          <w:p w:rsidR="00DF6D90" w:rsidRPr="00BC7718" w:rsidRDefault="00DF6D90" w:rsidP="00DF6D90">
            <w:pPr>
              <w:shd w:val="clear" w:color="auto" w:fill="FFFFFF"/>
              <w:textAlignment w:val="top"/>
              <w:rPr>
                <w:bCs/>
                <w:color w:val="000000"/>
                <w:spacing w:val="6"/>
              </w:rPr>
            </w:pPr>
            <w:r>
              <w:rPr>
                <w:bCs/>
                <w:color w:val="000000"/>
                <w:spacing w:val="6"/>
              </w:rPr>
              <w:t>21.06.18</w:t>
            </w:r>
          </w:p>
        </w:tc>
        <w:tc>
          <w:tcPr>
            <w:tcW w:w="3544" w:type="dxa"/>
            <w:tcBorders>
              <w:top w:val="single" w:sz="4" w:space="0" w:color="auto"/>
              <w:left w:val="single" w:sz="4" w:space="0" w:color="auto"/>
              <w:bottom w:val="single" w:sz="4" w:space="0" w:color="auto"/>
              <w:right w:val="single" w:sz="4" w:space="0" w:color="auto"/>
            </w:tcBorders>
          </w:tcPr>
          <w:p w:rsidR="00434A36" w:rsidRDefault="00BC7718" w:rsidP="00BC7718">
            <w:pPr>
              <w:rPr>
                <w:bCs/>
              </w:rPr>
            </w:pPr>
            <w:r w:rsidRPr="00BC7718">
              <w:rPr>
                <w:bCs/>
              </w:rPr>
              <w:t>К</w:t>
            </w:r>
            <w:r>
              <w:rPr>
                <w:bCs/>
              </w:rPr>
              <w:t>омпозиции и методы сокраще-ния или предотвращения неал-когольного стеатогепатита</w:t>
            </w:r>
            <w:r w:rsidRPr="00BC7718">
              <w:rPr>
                <w:bCs/>
              </w:rPr>
              <w:t xml:space="preserve"> (</w:t>
            </w:r>
            <w:r w:rsidRPr="00BC7718">
              <w:rPr>
                <w:bCs/>
                <w:lang w:val="en-US"/>
              </w:rPr>
              <w:t>NASH</w:t>
            </w:r>
            <w:r w:rsidRPr="00BC7718">
              <w:rPr>
                <w:bCs/>
              </w:rPr>
              <w:t>)</w:t>
            </w:r>
          </w:p>
          <w:p w:rsidR="007D63F3" w:rsidRDefault="007D63F3" w:rsidP="00BC7718">
            <w:pPr>
              <w:rPr>
                <w:bCs/>
              </w:rPr>
            </w:pPr>
          </w:p>
          <w:p w:rsidR="007D63F3" w:rsidRDefault="007D63F3" w:rsidP="00BC7718">
            <w:pPr>
              <w:rPr>
                <w:bCs/>
              </w:rPr>
            </w:pPr>
          </w:p>
          <w:p w:rsidR="007D63F3" w:rsidRPr="00BC7718" w:rsidRDefault="007D63F3" w:rsidP="00BC7718">
            <w:pPr>
              <w:rPr>
                <w:bCs/>
              </w:rPr>
            </w:pPr>
            <w:r w:rsidRPr="007D63F3">
              <w:rPr>
                <w:bCs/>
              </w:rPr>
              <w:t>Композиции и методы для снижения или предотвращения стеатоза печени</w:t>
            </w:r>
          </w:p>
        </w:tc>
        <w:tc>
          <w:tcPr>
            <w:tcW w:w="5812" w:type="dxa"/>
            <w:tcBorders>
              <w:top w:val="single" w:sz="4" w:space="0" w:color="auto"/>
              <w:left w:val="single" w:sz="4" w:space="0" w:color="auto"/>
              <w:bottom w:val="single" w:sz="4" w:space="0" w:color="auto"/>
              <w:right w:val="single" w:sz="4" w:space="0" w:color="auto"/>
            </w:tcBorders>
          </w:tcPr>
          <w:p w:rsidR="00434A36" w:rsidRPr="00BC7718" w:rsidRDefault="00BC7718" w:rsidP="000F150E">
            <w:pPr>
              <w:spacing w:before="100" w:beforeAutospacing="1" w:after="100" w:afterAutospacing="1"/>
              <w:jc w:val="both"/>
              <w:rPr>
                <w:color w:val="000000"/>
                <w:spacing w:val="6"/>
                <w:shd w:val="clear" w:color="auto" w:fill="FFFFFF"/>
              </w:rPr>
            </w:pPr>
            <w:r w:rsidRPr="00BC7718">
              <w:rPr>
                <w:color w:val="000000"/>
                <w:spacing w:val="6"/>
                <w:shd w:val="clear" w:color="auto" w:fill="FFFFFF"/>
              </w:rPr>
              <w:t>Такие способы могут включать введение субъекту, нуждающемуся в этом, активатора пути sirtuin и / или ингибитора PDE5 отдельно или в сочетании</w:t>
            </w:r>
            <w:r>
              <w:rPr>
                <w:color w:val="000000"/>
                <w:spacing w:val="6"/>
                <w:shd w:val="clear" w:color="auto" w:fill="FFFFFF"/>
              </w:rPr>
              <w:t>.</w:t>
            </w:r>
            <w:r w:rsidR="003017E1">
              <w:t xml:space="preserve"> </w:t>
            </w:r>
            <w:r w:rsidR="003017E1" w:rsidRPr="003017E1">
              <w:rPr>
                <w:color w:val="000000"/>
                <w:spacing w:val="6"/>
                <w:shd w:val="clear" w:color="auto" w:fill="FFFFFF"/>
              </w:rPr>
              <w:t>[0230]</w:t>
            </w:r>
            <w:r w:rsidR="003017E1">
              <w:rPr>
                <w:color w:val="000000"/>
                <w:spacing w:val="6"/>
                <w:shd w:val="clear" w:color="auto" w:fill="FFFFFF"/>
              </w:rPr>
              <w:t xml:space="preserve"> </w:t>
            </w:r>
            <w:r w:rsidR="003017E1" w:rsidRPr="003017E1">
              <w:rPr>
                <w:color w:val="000000"/>
                <w:spacing w:val="6"/>
                <w:shd w:val="clear" w:color="auto" w:fill="FFFFFF"/>
              </w:rPr>
              <w:t>В некоторых вариантах осуществления могут быть использованы жидкие пищевые носители, например, в виде напитков, таких как добавленные соки, кофе, чай, газированные напитки, ароматизированные воды и тому подобное</w:t>
            </w:r>
            <w:r w:rsidR="003017E1">
              <w:rPr>
                <w:color w:val="000000"/>
                <w:spacing w:val="6"/>
                <w:shd w:val="clear" w:color="auto" w:fill="FFFFFF"/>
              </w:rPr>
              <w:t>.</w:t>
            </w:r>
            <w:r w:rsidR="003017E1">
              <w:t xml:space="preserve"> </w:t>
            </w:r>
            <w:r w:rsidR="003017E1" w:rsidRPr="003017E1">
              <w:rPr>
                <w:color w:val="000000"/>
                <w:spacing w:val="6"/>
                <w:shd w:val="clear" w:color="auto" w:fill="FFFFFF"/>
              </w:rPr>
              <w:t>Например,</w:t>
            </w:r>
            <w:r w:rsidR="003017E1">
              <w:t xml:space="preserve"> </w:t>
            </w:r>
            <w:r w:rsidR="003017E1" w:rsidRPr="003017E1">
              <w:rPr>
                <w:color w:val="000000"/>
                <w:spacing w:val="6"/>
                <w:shd w:val="clear" w:color="auto" w:fill="FFFFFF"/>
              </w:rPr>
              <w:t>Можно также использовать природный дезодорант, такой как тауматин, экстракт стевии, леваудиозид А, глицирризин и синтетический дезодоран</w:t>
            </w:r>
            <w:r w:rsidR="003017E1">
              <w:rPr>
                <w:color w:val="000000"/>
                <w:spacing w:val="6"/>
                <w:shd w:val="clear" w:color="auto" w:fill="FFFFFF"/>
              </w:rPr>
              <w:t>т, такой как сахарин и аспартам</w:t>
            </w:r>
          </w:p>
        </w:tc>
        <w:tc>
          <w:tcPr>
            <w:tcW w:w="2268" w:type="dxa"/>
            <w:tcBorders>
              <w:top w:val="single" w:sz="4" w:space="0" w:color="auto"/>
              <w:left w:val="single" w:sz="4" w:space="0" w:color="auto"/>
              <w:bottom w:val="single" w:sz="4" w:space="0" w:color="auto"/>
              <w:right w:val="single" w:sz="4" w:space="0" w:color="auto"/>
            </w:tcBorders>
          </w:tcPr>
          <w:p w:rsidR="00BC7718" w:rsidRPr="00BC7718" w:rsidRDefault="00BC7718" w:rsidP="00BC7718">
            <w:pPr>
              <w:rPr>
                <w:bCs/>
                <w:color w:val="000000"/>
                <w:sz w:val="18"/>
                <w:szCs w:val="18"/>
                <w:shd w:val="clear" w:color="auto" w:fill="FFFFFF"/>
                <w:lang w:val="en-US"/>
              </w:rPr>
            </w:pPr>
            <w:r>
              <w:rPr>
                <w:bCs/>
                <w:color w:val="000000"/>
                <w:sz w:val="18"/>
                <w:szCs w:val="18"/>
                <w:shd w:val="clear" w:color="auto" w:fill="FFFFFF"/>
                <w:lang w:val="en-US"/>
              </w:rPr>
              <w:t>Zemel Michael</w:t>
            </w:r>
            <w:r w:rsidRPr="00BC7718">
              <w:rPr>
                <w:bCs/>
                <w:color w:val="000000"/>
                <w:sz w:val="18"/>
                <w:szCs w:val="18"/>
                <w:shd w:val="clear" w:color="auto" w:fill="FFFFFF"/>
                <w:lang w:val="en-US"/>
              </w:rPr>
              <w:t xml:space="preserve"> </w:t>
            </w:r>
            <w:r>
              <w:rPr>
                <w:bCs/>
                <w:color w:val="000000"/>
                <w:sz w:val="18"/>
                <w:szCs w:val="18"/>
                <w:shd w:val="clear" w:color="auto" w:fill="FFFFFF"/>
              </w:rPr>
              <w:t>и</w:t>
            </w:r>
            <w:r w:rsidRPr="00BC7718">
              <w:rPr>
                <w:bCs/>
                <w:color w:val="000000"/>
                <w:sz w:val="18"/>
                <w:szCs w:val="18"/>
                <w:shd w:val="clear" w:color="auto" w:fill="FFFFFF"/>
                <w:lang w:val="en-US"/>
              </w:rPr>
              <w:t xml:space="preserve"> </w:t>
            </w:r>
            <w:r>
              <w:rPr>
                <w:bCs/>
                <w:color w:val="000000"/>
                <w:sz w:val="18"/>
                <w:szCs w:val="18"/>
                <w:shd w:val="clear" w:color="auto" w:fill="FFFFFF"/>
              </w:rPr>
              <w:t>др</w:t>
            </w:r>
            <w:r w:rsidRPr="00BC7718">
              <w:rPr>
                <w:bCs/>
                <w:color w:val="000000"/>
                <w:sz w:val="18"/>
                <w:szCs w:val="18"/>
                <w:shd w:val="clear" w:color="auto" w:fill="FFFFFF"/>
                <w:lang w:val="en-US"/>
              </w:rPr>
              <w:t>.</w:t>
            </w:r>
          </w:p>
          <w:p w:rsidR="00434A36" w:rsidRPr="007E0724" w:rsidRDefault="00BC7718" w:rsidP="00BC7718">
            <w:pPr>
              <w:rPr>
                <w:bCs/>
                <w:color w:val="000000"/>
                <w:sz w:val="18"/>
                <w:szCs w:val="18"/>
                <w:shd w:val="clear" w:color="auto" w:fill="FFFFFF"/>
                <w:lang w:val="en-US"/>
              </w:rPr>
            </w:pPr>
            <w:r w:rsidRPr="00590187">
              <w:rPr>
                <w:color w:val="000000"/>
                <w:sz w:val="18"/>
                <w:szCs w:val="18"/>
                <w:shd w:val="clear" w:color="auto" w:fill="FFFFFF"/>
                <w:lang w:val="en-US"/>
              </w:rPr>
              <w:t>(</w:t>
            </w:r>
            <w:r w:rsidRPr="00590187">
              <w:rPr>
                <w:bCs/>
                <w:color w:val="000000"/>
                <w:sz w:val="18"/>
                <w:szCs w:val="18"/>
                <w:shd w:val="clear" w:color="auto" w:fill="FFFFFF"/>
                <w:lang w:val="en-US"/>
              </w:rPr>
              <w:t>NuSirt Sciences, Inc.)</w:t>
            </w:r>
          </w:p>
        </w:tc>
      </w:tr>
      <w:tr w:rsidR="0033146F"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3146F" w:rsidRPr="00623AD0" w:rsidRDefault="00BA3196" w:rsidP="004F1AF2">
            <w:pPr>
              <w:rPr>
                <w:sz w:val="20"/>
                <w:szCs w:val="20"/>
                <w:highlight w:val="yellow"/>
                <w:lang w:val="uk-UA"/>
              </w:rPr>
            </w:pPr>
            <w:r w:rsidRPr="00623AD0">
              <w:rPr>
                <w:sz w:val="20"/>
                <w:szCs w:val="20"/>
                <w:highlight w:val="yellow"/>
                <w:lang w:val="uk-UA"/>
              </w:rPr>
              <w:t>2.5</w:t>
            </w:r>
            <w:r>
              <w:rPr>
                <w:sz w:val="20"/>
                <w:szCs w:val="20"/>
                <w:highlight w:val="yellow"/>
              </w:rPr>
              <w:t>78</w:t>
            </w:r>
          </w:p>
        </w:tc>
        <w:tc>
          <w:tcPr>
            <w:tcW w:w="1134" w:type="dxa"/>
            <w:tcBorders>
              <w:top w:val="single" w:sz="4" w:space="0" w:color="auto"/>
              <w:left w:val="single" w:sz="4" w:space="0" w:color="auto"/>
              <w:bottom w:val="single" w:sz="4" w:space="0" w:color="auto"/>
              <w:right w:val="single" w:sz="4" w:space="0" w:color="auto"/>
            </w:tcBorders>
          </w:tcPr>
          <w:p w:rsidR="0033146F" w:rsidRPr="00C14C79" w:rsidRDefault="00C14C79" w:rsidP="00434A36">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33146F" w:rsidRDefault="00C14C79" w:rsidP="00434A36">
            <w:pPr>
              <w:shd w:val="clear" w:color="auto" w:fill="FFFFFF"/>
              <w:textAlignment w:val="top"/>
              <w:rPr>
                <w:bCs/>
                <w:color w:val="000000"/>
                <w:spacing w:val="6"/>
              </w:rPr>
            </w:pPr>
            <w:r>
              <w:rPr>
                <w:bCs/>
                <w:color w:val="000000"/>
                <w:spacing w:val="6"/>
              </w:rPr>
              <w:t>Патент</w:t>
            </w:r>
          </w:p>
          <w:p w:rsidR="00C14C79" w:rsidRDefault="00C14C79" w:rsidP="00434A36">
            <w:pPr>
              <w:shd w:val="clear" w:color="auto" w:fill="FFFFFF"/>
              <w:textAlignment w:val="top"/>
              <w:rPr>
                <w:bCs/>
              </w:rPr>
            </w:pPr>
            <w:r w:rsidRPr="0033146F">
              <w:rPr>
                <w:bCs/>
              </w:rPr>
              <w:t>9,752,151</w:t>
            </w:r>
          </w:p>
          <w:p w:rsidR="00C14C79" w:rsidRDefault="00C14C79" w:rsidP="00434A36">
            <w:pPr>
              <w:shd w:val="clear" w:color="auto" w:fill="FFFFFF"/>
              <w:textAlignment w:val="top"/>
              <w:rPr>
                <w:bCs/>
                <w:color w:val="000000"/>
                <w:spacing w:val="6"/>
              </w:rPr>
            </w:pPr>
            <w:r>
              <w:rPr>
                <w:bCs/>
              </w:rPr>
              <w:t>05.09.17</w:t>
            </w:r>
          </w:p>
          <w:p w:rsidR="00C14C79" w:rsidRDefault="00C14C79" w:rsidP="00434A36">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33146F" w:rsidRPr="00BC7718" w:rsidRDefault="0033146F" w:rsidP="00BC7718">
            <w:pPr>
              <w:rPr>
                <w:bCs/>
              </w:rPr>
            </w:pPr>
            <w:r w:rsidRPr="0033146F">
              <w:rPr>
                <w:bCs/>
              </w:rPr>
              <w:t>Композиция для лечения или метастазирования подавления рака, которая включает ингиби</w:t>
            </w:r>
            <w:r w:rsidR="00C14C79">
              <w:rPr>
                <w:bCs/>
              </w:rPr>
              <w:t>-</w:t>
            </w:r>
            <w:r w:rsidRPr="0033146F">
              <w:rPr>
                <w:bCs/>
              </w:rPr>
              <w:t>тор экспрессии р34 или ингиби</w:t>
            </w:r>
            <w:r w:rsidR="00C14C79">
              <w:rPr>
                <w:bCs/>
              </w:rPr>
              <w:t>-</w:t>
            </w:r>
            <w:r w:rsidRPr="0033146F">
              <w:rPr>
                <w:bCs/>
              </w:rPr>
              <w:t>тор активности в качестве акти</w:t>
            </w:r>
            <w:r w:rsidR="00C14C79">
              <w:rPr>
                <w:bCs/>
              </w:rPr>
              <w:t>-</w:t>
            </w:r>
            <w:r w:rsidRPr="0033146F">
              <w:rPr>
                <w:bCs/>
              </w:rPr>
              <w:t>вного ингредиента</w:t>
            </w:r>
          </w:p>
        </w:tc>
        <w:tc>
          <w:tcPr>
            <w:tcW w:w="5812" w:type="dxa"/>
            <w:tcBorders>
              <w:top w:val="single" w:sz="4" w:space="0" w:color="auto"/>
              <w:left w:val="single" w:sz="4" w:space="0" w:color="auto"/>
              <w:bottom w:val="single" w:sz="4" w:space="0" w:color="auto"/>
              <w:right w:val="single" w:sz="4" w:space="0" w:color="auto"/>
            </w:tcBorders>
          </w:tcPr>
          <w:p w:rsidR="0033146F" w:rsidRPr="00BC7718" w:rsidRDefault="0033146F" w:rsidP="00C14C79">
            <w:pPr>
              <w:spacing w:before="100" w:beforeAutospacing="1" w:after="100" w:afterAutospacing="1"/>
              <w:jc w:val="both"/>
              <w:rPr>
                <w:color w:val="000000"/>
                <w:spacing w:val="6"/>
                <w:shd w:val="clear" w:color="auto" w:fill="FFFFFF"/>
              </w:rPr>
            </w:pPr>
            <w:r w:rsidRPr="0033146F">
              <w:rPr>
                <w:color w:val="000000"/>
                <w:spacing w:val="6"/>
                <w:shd w:val="clear" w:color="auto" w:fill="FFFFFF"/>
              </w:rPr>
              <w:t>Помимо включения вышеуказанных активных ин</w:t>
            </w:r>
            <w:r w:rsidR="00C14C79">
              <w:rPr>
                <w:color w:val="000000"/>
                <w:spacing w:val="6"/>
                <w:shd w:val="clear" w:color="auto" w:fill="FFFFFF"/>
              </w:rPr>
              <w:t>-</w:t>
            </w:r>
            <w:r w:rsidRPr="0033146F">
              <w:rPr>
                <w:color w:val="000000"/>
                <w:spacing w:val="6"/>
                <w:shd w:val="clear" w:color="auto" w:fill="FFFFFF"/>
              </w:rPr>
              <w:t>гредиентов в качестве основных ингредиентов в указанном выше проценте функциональный пище</w:t>
            </w:r>
            <w:r w:rsidR="00C14C79">
              <w:rPr>
                <w:color w:val="000000"/>
                <w:spacing w:val="6"/>
                <w:shd w:val="clear" w:color="auto" w:fill="FFFFFF"/>
              </w:rPr>
              <w:t>-</w:t>
            </w:r>
            <w:r w:rsidRPr="0033146F">
              <w:rPr>
                <w:color w:val="000000"/>
                <w:spacing w:val="6"/>
                <w:shd w:val="clear" w:color="auto" w:fill="FFFFFF"/>
              </w:rPr>
              <w:t>вой продукт по настоящему изобретению может включать пищевые приемлемые добавки, такие как различные ароматизаторы или природные углево</w:t>
            </w:r>
            <w:r w:rsidR="00C14C79">
              <w:rPr>
                <w:color w:val="000000"/>
                <w:spacing w:val="6"/>
                <w:shd w:val="clear" w:color="auto" w:fill="FFFFFF"/>
              </w:rPr>
              <w:t>-</w:t>
            </w:r>
            <w:r w:rsidRPr="0033146F">
              <w:rPr>
                <w:color w:val="000000"/>
                <w:spacing w:val="6"/>
                <w:shd w:val="clear" w:color="auto" w:fill="FFFFFF"/>
              </w:rPr>
              <w:t>ды и тому подобное, в качестве дополнительных ингредиентов.</w:t>
            </w:r>
            <w:r>
              <w:t xml:space="preserve"> </w:t>
            </w:r>
            <w:r w:rsidRPr="0033146F">
              <w:rPr>
                <w:color w:val="000000"/>
                <w:spacing w:val="6"/>
                <w:shd w:val="clear" w:color="auto" w:fill="FFFFFF"/>
              </w:rPr>
              <w:t>Кроме того, могут быть успешно использованы другие ароматизаторы, в том числе натуральные ароматизаторы (тауматин, экстракты стевии (например, реб</w:t>
            </w:r>
            <w:r>
              <w:rPr>
                <w:color w:val="000000"/>
                <w:spacing w:val="6"/>
                <w:shd w:val="clear" w:color="auto" w:fill="FFFFFF"/>
              </w:rPr>
              <w:t>аудиозид А, глицирризин и т. п.</w:t>
            </w:r>
            <w:r w:rsidRPr="0033146F">
              <w:rPr>
                <w:color w:val="000000"/>
                <w:spacing w:val="6"/>
                <w:shd w:val="clear" w:color="auto" w:fill="FFFFFF"/>
              </w:rPr>
              <w:t xml:space="preserve">) </w:t>
            </w:r>
            <w:r>
              <w:rPr>
                <w:color w:val="000000"/>
                <w:spacing w:val="6"/>
                <w:shd w:val="clear" w:color="auto" w:fill="FFFFFF"/>
              </w:rPr>
              <w:t>и</w:t>
            </w:r>
            <w:r w:rsidRPr="0033146F">
              <w:rPr>
                <w:color w:val="000000"/>
                <w:spacing w:val="6"/>
                <w:shd w:val="clear" w:color="auto" w:fill="FFFFFF"/>
              </w:rPr>
              <w:t xml:space="preserve"> синтетические ароматизаторы (сахарин, аспартам и т.п.).</w:t>
            </w:r>
          </w:p>
        </w:tc>
        <w:tc>
          <w:tcPr>
            <w:tcW w:w="2268" w:type="dxa"/>
            <w:tcBorders>
              <w:top w:val="single" w:sz="4" w:space="0" w:color="auto"/>
              <w:left w:val="single" w:sz="4" w:space="0" w:color="auto"/>
              <w:bottom w:val="single" w:sz="4" w:space="0" w:color="auto"/>
              <w:right w:val="single" w:sz="4" w:space="0" w:color="auto"/>
            </w:tcBorders>
          </w:tcPr>
          <w:p w:rsidR="0033146F" w:rsidRPr="00AB17C6" w:rsidRDefault="0033146F" w:rsidP="00BC7718">
            <w:pPr>
              <w:rPr>
                <w:color w:val="000000"/>
                <w:sz w:val="18"/>
                <w:szCs w:val="18"/>
                <w:shd w:val="clear" w:color="auto" w:fill="FFFFFF"/>
                <w:lang w:val="en-US"/>
              </w:rPr>
            </w:pPr>
            <w:r w:rsidRPr="00AB17C6">
              <w:rPr>
                <w:bCs/>
                <w:color w:val="000000"/>
                <w:sz w:val="18"/>
                <w:szCs w:val="18"/>
                <w:shd w:val="clear" w:color="auto" w:fill="FFFFFF"/>
                <w:lang w:val="en-US"/>
              </w:rPr>
              <w:t>Kim Tae Won</w:t>
            </w:r>
            <w:r w:rsidRPr="00AB17C6">
              <w:rPr>
                <w:color w:val="000000"/>
                <w:sz w:val="18"/>
                <w:szCs w:val="18"/>
                <w:shd w:val="clear" w:color="auto" w:fill="FFFFFF"/>
                <w:lang w:val="en-US"/>
              </w:rPr>
              <w:t> </w:t>
            </w:r>
          </w:p>
          <w:p w:rsidR="0033146F" w:rsidRPr="00C45393" w:rsidRDefault="0033146F" w:rsidP="0033146F">
            <w:pPr>
              <w:jc w:val="both"/>
              <w:rPr>
                <w:color w:val="000000"/>
                <w:sz w:val="18"/>
                <w:szCs w:val="18"/>
                <w:shd w:val="clear" w:color="auto" w:fill="FFFFFF"/>
                <w:lang w:val="en-US"/>
              </w:rPr>
            </w:pPr>
            <w:r w:rsidRPr="00C45393">
              <w:rPr>
                <w:color w:val="000000"/>
                <w:sz w:val="18"/>
                <w:szCs w:val="18"/>
                <w:shd w:val="clear" w:color="auto" w:fill="FFFFFF"/>
              </w:rPr>
              <w:t>и</w:t>
            </w:r>
            <w:r w:rsidRPr="00C45393">
              <w:rPr>
                <w:color w:val="000000"/>
                <w:sz w:val="18"/>
                <w:szCs w:val="18"/>
                <w:shd w:val="clear" w:color="auto" w:fill="FFFFFF"/>
                <w:lang w:val="en-US"/>
              </w:rPr>
              <w:t xml:space="preserve"> </w:t>
            </w:r>
            <w:r w:rsidRPr="00C45393">
              <w:rPr>
                <w:color w:val="000000"/>
                <w:sz w:val="18"/>
                <w:szCs w:val="18"/>
                <w:shd w:val="clear" w:color="auto" w:fill="FFFFFF"/>
              </w:rPr>
              <w:t>др</w:t>
            </w:r>
            <w:r w:rsidRPr="00C45393">
              <w:rPr>
                <w:color w:val="000000"/>
                <w:sz w:val="18"/>
                <w:szCs w:val="18"/>
                <w:shd w:val="clear" w:color="auto" w:fill="FFFFFF"/>
                <w:lang w:val="en-US"/>
              </w:rPr>
              <w:t>.</w:t>
            </w:r>
          </w:p>
          <w:p w:rsidR="0033146F" w:rsidRPr="00C45393" w:rsidRDefault="0033146F" w:rsidP="0033146F">
            <w:pPr>
              <w:jc w:val="both"/>
              <w:rPr>
                <w:bCs/>
                <w:color w:val="000000"/>
                <w:sz w:val="18"/>
                <w:szCs w:val="18"/>
                <w:shd w:val="clear" w:color="auto" w:fill="FFFFFF"/>
                <w:lang w:val="en-US"/>
              </w:rPr>
            </w:pPr>
            <w:r w:rsidRPr="00C45393">
              <w:rPr>
                <w:color w:val="000000"/>
                <w:sz w:val="18"/>
                <w:szCs w:val="18"/>
                <w:shd w:val="clear" w:color="auto" w:fill="FFFFFF"/>
                <w:lang w:val="en-US"/>
              </w:rPr>
              <w:t>(</w:t>
            </w:r>
            <w:r w:rsidR="00C14C79">
              <w:rPr>
                <w:bCs/>
                <w:color w:val="000000"/>
                <w:sz w:val="18"/>
                <w:szCs w:val="18"/>
                <w:shd w:val="clear" w:color="auto" w:fill="FFFFFF"/>
                <w:lang w:val="en-US"/>
              </w:rPr>
              <w:t xml:space="preserve">The </w:t>
            </w:r>
            <w:r w:rsidR="00C45393" w:rsidRPr="00C45393">
              <w:rPr>
                <w:bCs/>
                <w:color w:val="000000"/>
                <w:sz w:val="18"/>
                <w:szCs w:val="18"/>
                <w:shd w:val="clear" w:color="auto" w:fill="FFFFFF"/>
                <w:lang w:val="en-US"/>
              </w:rPr>
              <w:t>Asan Foundation</w:t>
            </w:r>
            <w:r w:rsidR="00C14C79">
              <w:rPr>
                <w:color w:val="000000"/>
                <w:sz w:val="18"/>
                <w:szCs w:val="18"/>
                <w:shd w:val="clear" w:color="auto" w:fill="FFFFFF"/>
                <w:lang w:val="en-US"/>
              </w:rPr>
              <w:t> </w:t>
            </w:r>
            <w:r w:rsidR="00C45393" w:rsidRPr="00C45393">
              <w:rPr>
                <w:color w:val="000000"/>
                <w:sz w:val="18"/>
                <w:szCs w:val="18"/>
                <w:shd w:val="clear" w:color="auto" w:fill="FFFFFF"/>
                <w:lang w:val="en-US"/>
              </w:rPr>
              <w:t> </w:t>
            </w:r>
            <w:r w:rsidR="00C45393" w:rsidRPr="00C45393">
              <w:rPr>
                <w:color w:val="000000"/>
                <w:sz w:val="18"/>
                <w:szCs w:val="18"/>
                <w:lang w:val="en-US"/>
              </w:rPr>
              <w:br/>
            </w:r>
            <w:r w:rsidR="00C45393" w:rsidRPr="00C45393">
              <w:rPr>
                <w:bCs/>
                <w:color w:val="000000"/>
                <w:sz w:val="18"/>
                <w:szCs w:val="18"/>
                <w:shd w:val="clear" w:color="auto" w:fill="FFFFFF"/>
                <w:lang w:val="en-US"/>
              </w:rPr>
              <w:t>University of Ulsan Foundation for Industry Cooperation)</w:t>
            </w:r>
          </w:p>
        </w:tc>
      </w:tr>
      <w:tr w:rsidR="00092428"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92428" w:rsidRPr="00EF0F74" w:rsidRDefault="00EF0F74" w:rsidP="004F1AF2">
            <w:pPr>
              <w:rPr>
                <w:sz w:val="20"/>
                <w:szCs w:val="20"/>
                <w:highlight w:val="yellow"/>
                <w:lang w:val="en-US"/>
              </w:rPr>
            </w:pPr>
            <w:r w:rsidRPr="00623AD0">
              <w:rPr>
                <w:sz w:val="20"/>
                <w:szCs w:val="20"/>
                <w:highlight w:val="yellow"/>
                <w:lang w:val="uk-UA"/>
              </w:rPr>
              <w:lastRenderedPageBreak/>
              <w:t>2.5</w:t>
            </w:r>
            <w:r>
              <w:rPr>
                <w:sz w:val="20"/>
                <w:szCs w:val="20"/>
                <w:highlight w:val="yellow"/>
              </w:rPr>
              <w:t>7</w:t>
            </w:r>
            <w:r>
              <w:rPr>
                <w:sz w:val="20"/>
                <w:szCs w:val="20"/>
                <w:highlight w:val="yellow"/>
                <w:lang w:val="en-US"/>
              </w:rPr>
              <w:t>9</w:t>
            </w:r>
          </w:p>
        </w:tc>
        <w:tc>
          <w:tcPr>
            <w:tcW w:w="1134" w:type="dxa"/>
            <w:tcBorders>
              <w:top w:val="single" w:sz="4" w:space="0" w:color="auto"/>
              <w:left w:val="single" w:sz="4" w:space="0" w:color="auto"/>
              <w:bottom w:val="single" w:sz="4" w:space="0" w:color="auto"/>
              <w:right w:val="single" w:sz="4" w:space="0" w:color="auto"/>
            </w:tcBorders>
          </w:tcPr>
          <w:p w:rsidR="00092428" w:rsidRPr="00C14C79" w:rsidRDefault="00092428" w:rsidP="00EF0F74">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092428" w:rsidRDefault="00092428" w:rsidP="00EF0F74">
            <w:pPr>
              <w:shd w:val="clear" w:color="auto" w:fill="FFFFFF"/>
              <w:textAlignment w:val="top"/>
              <w:rPr>
                <w:bCs/>
                <w:color w:val="000000"/>
                <w:spacing w:val="6"/>
              </w:rPr>
            </w:pPr>
            <w:r>
              <w:rPr>
                <w:bCs/>
                <w:color w:val="000000"/>
                <w:spacing w:val="6"/>
              </w:rPr>
              <w:t>Заявка</w:t>
            </w:r>
          </w:p>
          <w:p w:rsidR="00092428" w:rsidRDefault="00092428" w:rsidP="00EF0F74">
            <w:pPr>
              <w:shd w:val="clear" w:color="auto" w:fill="FFFFFF"/>
              <w:textAlignment w:val="top"/>
              <w:rPr>
                <w:bCs/>
                <w:sz w:val="20"/>
                <w:szCs w:val="20"/>
              </w:rPr>
            </w:pPr>
            <w:r w:rsidRPr="00092428">
              <w:rPr>
                <w:bCs/>
                <w:sz w:val="20"/>
                <w:szCs w:val="20"/>
              </w:rPr>
              <w:t>20170252357</w:t>
            </w:r>
          </w:p>
          <w:p w:rsidR="00092428" w:rsidRDefault="00092428" w:rsidP="00EF0F74">
            <w:pPr>
              <w:shd w:val="clear" w:color="auto" w:fill="FFFFFF"/>
              <w:textAlignment w:val="top"/>
              <w:rPr>
                <w:bCs/>
                <w:sz w:val="20"/>
                <w:szCs w:val="20"/>
              </w:rPr>
            </w:pPr>
            <w:r>
              <w:rPr>
                <w:bCs/>
                <w:sz w:val="20"/>
                <w:szCs w:val="20"/>
              </w:rPr>
              <w:t>А1</w:t>
            </w:r>
          </w:p>
          <w:p w:rsidR="00092428" w:rsidRPr="00EF0F74" w:rsidRDefault="00092428" w:rsidP="00EF0F74">
            <w:pPr>
              <w:shd w:val="clear" w:color="auto" w:fill="FFFFFF"/>
              <w:textAlignment w:val="top"/>
              <w:rPr>
                <w:bCs/>
                <w:color w:val="000000"/>
                <w:spacing w:val="6"/>
                <w:lang w:val="en-US"/>
              </w:rPr>
            </w:pPr>
            <w:r>
              <w:rPr>
                <w:bCs/>
              </w:rPr>
              <w:t>07.09.17</w:t>
            </w:r>
          </w:p>
          <w:p w:rsidR="00092428" w:rsidRDefault="00092428" w:rsidP="00EF0F74">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092428" w:rsidRPr="001A179B" w:rsidRDefault="00092428" w:rsidP="001A179B">
            <w:pPr>
              <w:rPr>
                <w:bCs/>
              </w:rPr>
            </w:pPr>
            <w:r w:rsidRPr="00821166">
              <w:rPr>
                <w:bCs/>
              </w:rPr>
              <w:t xml:space="preserve"> Стероидные композиции</w:t>
            </w:r>
          </w:p>
        </w:tc>
        <w:tc>
          <w:tcPr>
            <w:tcW w:w="5812" w:type="dxa"/>
            <w:tcBorders>
              <w:top w:val="single" w:sz="4" w:space="0" w:color="auto"/>
              <w:left w:val="single" w:sz="4" w:space="0" w:color="auto"/>
              <w:bottom w:val="single" w:sz="4" w:space="0" w:color="auto"/>
              <w:right w:val="single" w:sz="4" w:space="0" w:color="auto"/>
            </w:tcBorders>
          </w:tcPr>
          <w:p w:rsidR="00EF0F74" w:rsidRPr="00DA0A73" w:rsidRDefault="00092428" w:rsidP="00EF0F74">
            <w:pPr>
              <w:spacing w:before="100" w:beforeAutospacing="1" w:after="100" w:afterAutospacing="1"/>
              <w:jc w:val="both"/>
              <w:rPr>
                <w:color w:val="000000"/>
                <w:spacing w:val="6"/>
                <w:shd w:val="clear" w:color="auto" w:fill="FFFFFF"/>
              </w:rPr>
            </w:pPr>
            <w:r w:rsidRPr="00821166">
              <w:rPr>
                <w:color w:val="000000"/>
                <w:spacing w:val="6"/>
                <w:shd w:val="clear" w:color="auto" w:fill="FFFFFF"/>
              </w:rPr>
              <w:t>Предлагаемые здесь композиции, содержащие сте</w:t>
            </w:r>
            <w:r>
              <w:rPr>
                <w:color w:val="000000"/>
                <w:spacing w:val="6"/>
                <w:shd w:val="clear" w:color="auto" w:fill="FFFFFF"/>
              </w:rPr>
              <w:t>-</w:t>
            </w:r>
            <w:r w:rsidRPr="00821166">
              <w:rPr>
                <w:color w:val="000000"/>
                <w:spacing w:val="6"/>
                <w:shd w:val="clear" w:color="auto" w:fill="FFFFFF"/>
              </w:rPr>
              <w:t>роиды, пригодные для обеспечения терапевтически эффективных количеств по меньшей мере одного стероида для индивидуумов.</w:t>
            </w:r>
            <w:r>
              <w:t xml:space="preserve"> </w:t>
            </w:r>
            <w:r w:rsidRPr="00821166">
              <w:rPr>
                <w:color w:val="000000"/>
                <w:spacing w:val="6"/>
                <w:shd w:val="clear" w:color="auto" w:fill="FFFFFF"/>
              </w:rPr>
              <w:t>Кроме того, предлага</w:t>
            </w:r>
            <w:r>
              <w:rPr>
                <w:color w:val="000000"/>
                <w:spacing w:val="6"/>
                <w:shd w:val="clear" w:color="auto" w:fill="FFFFFF"/>
              </w:rPr>
              <w:t>-</w:t>
            </w:r>
            <w:r w:rsidRPr="00821166">
              <w:rPr>
                <w:color w:val="000000"/>
                <w:spacing w:val="6"/>
                <w:shd w:val="clear" w:color="auto" w:fill="FFFFFF"/>
              </w:rPr>
              <w:t>ются способы лечения андро- и / или тестостеро</w:t>
            </w:r>
            <w:r>
              <w:rPr>
                <w:color w:val="000000"/>
                <w:spacing w:val="6"/>
                <w:shd w:val="clear" w:color="auto" w:fill="FFFFFF"/>
              </w:rPr>
              <w:t>-</w:t>
            </w:r>
            <w:r w:rsidRPr="00821166">
              <w:rPr>
                <w:color w:val="000000"/>
                <w:spacing w:val="6"/>
                <w:shd w:val="clear" w:color="auto" w:fill="FFFFFF"/>
              </w:rPr>
              <w:t>новой недостаточности у индивидуумов путем введения описанным здесь композициям индиви</w:t>
            </w:r>
            <w:r>
              <w:rPr>
                <w:color w:val="000000"/>
                <w:spacing w:val="6"/>
                <w:shd w:val="clear" w:color="auto" w:fill="FFFFFF"/>
              </w:rPr>
              <w:t>-</w:t>
            </w:r>
            <w:r w:rsidRPr="00821166">
              <w:rPr>
                <w:color w:val="000000"/>
                <w:spacing w:val="6"/>
                <w:shd w:val="clear" w:color="auto" w:fill="FFFFFF"/>
              </w:rPr>
              <w:t>дуумов.</w:t>
            </w:r>
            <w:r>
              <w:rPr>
                <w:color w:val="000000"/>
                <w:spacing w:val="6"/>
                <w:shd w:val="clear" w:color="auto" w:fill="FFFFFF"/>
              </w:rPr>
              <w:t xml:space="preserve"> </w:t>
            </w:r>
            <w:r w:rsidRPr="00092428">
              <w:rPr>
                <w:color w:val="000000"/>
                <w:spacing w:val="6"/>
                <w:shd w:val="clear" w:color="auto" w:fill="FFFFFF"/>
              </w:rPr>
              <w:t>[</w:t>
            </w:r>
            <w:r>
              <w:rPr>
                <w:color w:val="000000"/>
                <w:spacing w:val="6"/>
                <w:shd w:val="clear" w:color="auto" w:fill="FFFFFF"/>
              </w:rPr>
              <w:t>0044</w:t>
            </w:r>
            <w:r w:rsidRPr="00092428">
              <w:rPr>
                <w:color w:val="000000"/>
                <w:spacing w:val="6"/>
                <w:shd w:val="clear" w:color="auto" w:fill="FFFFFF"/>
              </w:rPr>
              <w:t>]</w:t>
            </w:r>
            <w:r>
              <w:rPr>
                <w:color w:val="000000"/>
                <w:spacing w:val="6"/>
                <w:shd w:val="clear" w:color="auto" w:fill="FFFFFF"/>
              </w:rPr>
              <w:t xml:space="preserve"> </w:t>
            </w:r>
            <w:r w:rsidRPr="00821166">
              <w:rPr>
                <w:color w:val="000000"/>
                <w:spacing w:val="6"/>
                <w:shd w:val="clear" w:color="auto" w:fill="FFFFFF"/>
              </w:rPr>
              <w:t>Еще несколько примеров подходя</w:t>
            </w:r>
            <w:r w:rsidRPr="00092428">
              <w:rPr>
                <w:color w:val="000000"/>
                <w:spacing w:val="6"/>
                <w:shd w:val="clear" w:color="auto" w:fill="FFFFFF"/>
              </w:rPr>
              <w:t>-</w:t>
            </w:r>
            <w:r w:rsidRPr="00821166">
              <w:rPr>
                <w:color w:val="000000"/>
                <w:spacing w:val="6"/>
                <w:shd w:val="clear" w:color="auto" w:fill="FFFFFF"/>
              </w:rPr>
              <w:t>щих добавок для композиций и / или лекарствен</w:t>
            </w:r>
            <w:r w:rsidRPr="00092428">
              <w:rPr>
                <w:color w:val="000000"/>
                <w:spacing w:val="6"/>
                <w:shd w:val="clear" w:color="auto" w:fill="FFFFFF"/>
              </w:rPr>
              <w:t>-</w:t>
            </w:r>
            <w:r w:rsidRPr="00821166">
              <w:rPr>
                <w:color w:val="000000"/>
                <w:spacing w:val="6"/>
                <w:shd w:val="clear" w:color="auto" w:fill="FFFFFF"/>
              </w:rPr>
              <w:t>ных форм, описанных здесь, включают в себя не</w:t>
            </w:r>
            <w:r w:rsidRPr="00092428">
              <w:rPr>
                <w:color w:val="000000"/>
                <w:spacing w:val="6"/>
                <w:shd w:val="clear" w:color="auto" w:fill="FFFFFF"/>
              </w:rPr>
              <w:t>-</w:t>
            </w:r>
            <w:r w:rsidRPr="00821166">
              <w:rPr>
                <w:color w:val="000000"/>
                <w:spacing w:val="6"/>
                <w:shd w:val="clear" w:color="auto" w:fill="FFFFFF"/>
              </w:rPr>
              <w:t>ограничивающий пример: тальк, стеарат магния, аспартам, сахарин, сахариновые соли, глицирри</w:t>
            </w:r>
            <w:r w:rsidRPr="00092428">
              <w:rPr>
                <w:color w:val="000000"/>
                <w:spacing w:val="6"/>
                <w:shd w:val="clear" w:color="auto" w:fill="FFFFFF"/>
              </w:rPr>
              <w:t>-</w:t>
            </w:r>
            <w:r>
              <w:rPr>
                <w:color w:val="000000"/>
                <w:spacing w:val="6"/>
                <w:shd w:val="clear" w:color="auto" w:fill="FFFFFF"/>
              </w:rPr>
              <w:t>зин</w:t>
            </w:r>
            <w:r w:rsidRPr="00821166">
              <w:rPr>
                <w:color w:val="000000"/>
                <w:spacing w:val="6"/>
                <w:shd w:val="clear" w:color="auto" w:fill="FFFFFF"/>
              </w:rPr>
              <w:t>, модификаторы вязкости, сахара, поливинил</w:t>
            </w:r>
            <w:r w:rsidRPr="00092428">
              <w:rPr>
                <w:color w:val="000000"/>
                <w:spacing w:val="6"/>
                <w:shd w:val="clear" w:color="auto" w:fill="FFFFFF"/>
              </w:rPr>
              <w:t>-</w:t>
            </w:r>
            <w:r w:rsidRPr="00821166">
              <w:rPr>
                <w:color w:val="000000"/>
                <w:spacing w:val="6"/>
                <w:shd w:val="clear" w:color="auto" w:fill="FFFFFF"/>
              </w:rPr>
              <w:t>пирролидон, целлюлозы, полимеры, камеди и / или альгинаты</w:t>
            </w:r>
          </w:p>
        </w:tc>
        <w:tc>
          <w:tcPr>
            <w:tcW w:w="2268" w:type="dxa"/>
            <w:tcBorders>
              <w:top w:val="single" w:sz="4" w:space="0" w:color="auto"/>
              <w:left w:val="single" w:sz="4" w:space="0" w:color="auto"/>
              <w:bottom w:val="single" w:sz="4" w:space="0" w:color="auto"/>
              <w:right w:val="single" w:sz="4" w:space="0" w:color="auto"/>
            </w:tcBorders>
          </w:tcPr>
          <w:p w:rsidR="001736FF" w:rsidRDefault="00092428" w:rsidP="00BC7718">
            <w:pPr>
              <w:rPr>
                <w:color w:val="000000"/>
                <w:sz w:val="18"/>
                <w:szCs w:val="18"/>
                <w:shd w:val="clear" w:color="auto" w:fill="FFFFFF"/>
                <w:lang w:val="en-US"/>
              </w:rPr>
            </w:pPr>
            <w:r w:rsidRPr="001736FF">
              <w:rPr>
                <w:bCs/>
                <w:color w:val="000000"/>
                <w:sz w:val="18"/>
                <w:szCs w:val="18"/>
                <w:shd w:val="clear" w:color="auto" w:fill="FFFFFF"/>
                <w:lang w:val="en-US"/>
              </w:rPr>
              <w:t>Giliyar Chandrashekar</w:t>
            </w:r>
            <w:r w:rsidRPr="001736FF">
              <w:rPr>
                <w:color w:val="000000"/>
                <w:sz w:val="18"/>
                <w:szCs w:val="18"/>
                <w:shd w:val="clear" w:color="auto" w:fill="FFFFFF"/>
                <w:lang w:val="en-US"/>
              </w:rPr>
              <w:t xml:space="preserve">  </w:t>
            </w:r>
          </w:p>
          <w:p w:rsidR="00092428" w:rsidRPr="001736FF" w:rsidRDefault="00092428" w:rsidP="00BC7718">
            <w:pPr>
              <w:rPr>
                <w:color w:val="000000"/>
                <w:sz w:val="18"/>
                <w:szCs w:val="18"/>
                <w:shd w:val="clear" w:color="auto" w:fill="FFFFFF"/>
                <w:lang w:val="en-US"/>
              </w:rPr>
            </w:pPr>
            <w:r w:rsidRPr="001736FF">
              <w:rPr>
                <w:color w:val="000000"/>
                <w:sz w:val="18"/>
                <w:szCs w:val="18"/>
                <w:shd w:val="clear" w:color="auto" w:fill="FFFFFF"/>
                <w:lang w:val="en-US"/>
              </w:rPr>
              <w:t xml:space="preserve">  </w:t>
            </w:r>
            <w:r w:rsidRPr="001736FF">
              <w:rPr>
                <w:color w:val="000000"/>
                <w:sz w:val="18"/>
                <w:szCs w:val="18"/>
                <w:shd w:val="clear" w:color="auto" w:fill="FFFFFF"/>
              </w:rPr>
              <w:t>и</w:t>
            </w:r>
            <w:r w:rsidRPr="001736FF">
              <w:rPr>
                <w:color w:val="000000"/>
                <w:sz w:val="18"/>
                <w:szCs w:val="18"/>
                <w:shd w:val="clear" w:color="auto" w:fill="FFFFFF"/>
                <w:lang w:val="en-US"/>
              </w:rPr>
              <w:t xml:space="preserve"> </w:t>
            </w:r>
            <w:r w:rsidRPr="001736FF">
              <w:rPr>
                <w:color w:val="000000"/>
                <w:sz w:val="18"/>
                <w:szCs w:val="18"/>
                <w:shd w:val="clear" w:color="auto" w:fill="FFFFFF"/>
              </w:rPr>
              <w:t>др</w:t>
            </w:r>
            <w:r w:rsidRPr="001736FF">
              <w:rPr>
                <w:color w:val="000000"/>
                <w:sz w:val="18"/>
                <w:szCs w:val="18"/>
                <w:shd w:val="clear" w:color="auto" w:fill="FFFFFF"/>
                <w:lang w:val="en-US"/>
              </w:rPr>
              <w:t>.</w:t>
            </w:r>
          </w:p>
          <w:p w:rsidR="00092428" w:rsidRPr="00092428" w:rsidRDefault="00092428" w:rsidP="00BC7718">
            <w:pPr>
              <w:rPr>
                <w:bCs/>
                <w:color w:val="000000"/>
                <w:sz w:val="18"/>
                <w:szCs w:val="18"/>
                <w:shd w:val="clear" w:color="auto" w:fill="FFFFFF"/>
                <w:lang w:val="en-US"/>
              </w:rPr>
            </w:pPr>
            <w:r w:rsidRPr="001736FF">
              <w:rPr>
                <w:color w:val="000000"/>
                <w:sz w:val="18"/>
                <w:szCs w:val="18"/>
                <w:shd w:val="clear" w:color="auto" w:fill="FFFFFF"/>
                <w:lang w:val="en-US"/>
              </w:rPr>
              <w:t>(</w:t>
            </w:r>
            <w:r w:rsidRPr="001736FF">
              <w:rPr>
                <w:bCs/>
                <w:color w:val="000000"/>
                <w:sz w:val="18"/>
                <w:szCs w:val="18"/>
                <w:shd w:val="clear" w:color="auto" w:fill="FFFFFF"/>
                <w:lang w:val="en-US"/>
              </w:rPr>
              <w:t>Lipocine Inc)</w:t>
            </w:r>
          </w:p>
        </w:tc>
      </w:tr>
      <w:tr w:rsidR="00EF0F74"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F0F74" w:rsidRPr="00EF0F74" w:rsidRDefault="00EF0F74" w:rsidP="004F1AF2">
            <w:pPr>
              <w:rPr>
                <w:sz w:val="20"/>
                <w:szCs w:val="20"/>
                <w:highlight w:val="yellow"/>
                <w:lang w:val="en-US"/>
              </w:rPr>
            </w:pPr>
            <w:r w:rsidRPr="00623AD0">
              <w:rPr>
                <w:sz w:val="20"/>
                <w:szCs w:val="20"/>
                <w:highlight w:val="yellow"/>
                <w:lang w:val="uk-UA"/>
              </w:rPr>
              <w:t>2.5</w:t>
            </w:r>
            <w:r>
              <w:rPr>
                <w:sz w:val="20"/>
                <w:szCs w:val="20"/>
                <w:highlight w:val="yellow"/>
                <w:lang w:val="en-US"/>
              </w:rPr>
              <w:t>80</w:t>
            </w:r>
          </w:p>
        </w:tc>
        <w:tc>
          <w:tcPr>
            <w:tcW w:w="1134" w:type="dxa"/>
            <w:tcBorders>
              <w:top w:val="single" w:sz="4" w:space="0" w:color="auto"/>
              <w:left w:val="single" w:sz="4" w:space="0" w:color="auto"/>
              <w:bottom w:val="single" w:sz="4" w:space="0" w:color="auto"/>
              <w:right w:val="single" w:sz="4" w:space="0" w:color="auto"/>
            </w:tcBorders>
          </w:tcPr>
          <w:p w:rsidR="00EF0F74" w:rsidRDefault="00EF0F74" w:rsidP="00EF0F74">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tbl>
            <w:tblPr>
              <w:tblW w:w="17490" w:type="dxa"/>
              <w:tblLayout w:type="fixed"/>
              <w:tblLook w:val="0020" w:firstRow="1" w:lastRow="0" w:firstColumn="0" w:lastColumn="0" w:noHBand="0" w:noVBand="0"/>
            </w:tblPr>
            <w:tblGrid>
              <w:gridCol w:w="4756"/>
              <w:gridCol w:w="12734"/>
            </w:tblGrid>
            <w:tr w:rsidR="00EF0F74" w:rsidRPr="00EF0F74" w:rsidTr="00EF0F74">
              <w:trPr>
                <w:trHeight w:val="855"/>
              </w:trPr>
              <w:tc>
                <w:tcPr>
                  <w:tcW w:w="1465" w:type="dxa"/>
                  <w:tcBorders>
                    <w:top w:val="single" w:sz="4" w:space="0" w:color="auto"/>
                    <w:left w:val="single" w:sz="4" w:space="0" w:color="auto"/>
                    <w:bottom w:val="single" w:sz="4" w:space="0" w:color="auto"/>
                    <w:right w:val="single" w:sz="4" w:space="0" w:color="auto"/>
                  </w:tcBorders>
                  <w:hideMark/>
                </w:tcPr>
                <w:p w:rsidR="00EF0F74" w:rsidRDefault="00EF0F74">
                  <w:pPr>
                    <w:spacing w:line="276" w:lineRule="auto"/>
                    <w:rPr>
                      <w:bCs/>
                    </w:rPr>
                  </w:pPr>
                  <w:r>
                    <w:rPr>
                      <w:bCs/>
                    </w:rPr>
                    <w:t>Заявка</w:t>
                  </w:r>
                </w:p>
                <w:p w:rsidR="00EF0F74" w:rsidRDefault="00EF0F74">
                  <w:pPr>
                    <w:spacing w:line="276" w:lineRule="auto"/>
                    <w:rPr>
                      <w:bCs/>
                      <w:color w:val="000000"/>
                      <w:spacing w:val="6"/>
                      <w:sz w:val="20"/>
                      <w:szCs w:val="20"/>
                      <w:shd w:val="clear" w:color="auto" w:fill="FFFFFF"/>
                      <w:lang w:val="en-US"/>
                    </w:rPr>
                  </w:pPr>
                  <w:r>
                    <w:rPr>
                      <w:bCs/>
                      <w:color w:val="000000"/>
                      <w:spacing w:val="6"/>
                      <w:sz w:val="20"/>
                      <w:szCs w:val="20"/>
                      <w:shd w:val="clear" w:color="auto" w:fill="FFFFFF"/>
                    </w:rPr>
                    <w:t>20170252392</w:t>
                  </w:r>
                </w:p>
                <w:p w:rsidR="00EF0F74" w:rsidRDefault="00EF0F74">
                  <w:pPr>
                    <w:spacing w:line="276" w:lineRule="auto"/>
                    <w:rPr>
                      <w:bCs/>
                      <w:color w:val="000000"/>
                      <w:spacing w:val="6"/>
                      <w:sz w:val="20"/>
                      <w:szCs w:val="20"/>
                      <w:shd w:val="clear" w:color="auto" w:fill="FFFFFF"/>
                    </w:rPr>
                  </w:pPr>
                  <w:r>
                    <w:rPr>
                      <w:bCs/>
                      <w:color w:val="000000"/>
                      <w:spacing w:val="6"/>
                      <w:sz w:val="20"/>
                      <w:szCs w:val="20"/>
                      <w:shd w:val="clear" w:color="auto" w:fill="FFFFFF"/>
                    </w:rPr>
                    <w:t>А1</w:t>
                  </w:r>
                </w:p>
                <w:p w:rsidR="00EF0F74" w:rsidRDefault="00EF0F74">
                  <w:pPr>
                    <w:spacing w:line="276" w:lineRule="auto"/>
                    <w:rPr>
                      <w:bCs/>
                    </w:rPr>
                  </w:pPr>
                  <w:r>
                    <w:rPr>
                      <w:bCs/>
                      <w:color w:val="000000"/>
                      <w:spacing w:val="6"/>
                      <w:shd w:val="clear" w:color="auto" w:fill="FFFFFF"/>
                    </w:rPr>
                    <w:t>07.09.17</w:t>
                  </w:r>
                </w:p>
              </w:tc>
              <w:tc>
                <w:tcPr>
                  <w:tcW w:w="3922" w:type="dxa"/>
                  <w:tcBorders>
                    <w:top w:val="single" w:sz="4" w:space="0" w:color="auto"/>
                    <w:left w:val="single" w:sz="4" w:space="0" w:color="auto"/>
                    <w:bottom w:val="single" w:sz="4" w:space="0" w:color="auto"/>
                    <w:right w:val="single" w:sz="4" w:space="0" w:color="auto"/>
                  </w:tcBorders>
                  <w:hideMark/>
                </w:tcPr>
                <w:p w:rsidR="00EF0F74" w:rsidRDefault="00EF0F74">
                  <w:pPr>
                    <w:spacing w:line="276" w:lineRule="auto"/>
                    <w:rPr>
                      <w:bCs/>
                      <w:color w:val="000000"/>
                      <w:spacing w:val="6"/>
                      <w:shd w:val="clear" w:color="auto" w:fill="FFFFFF"/>
                    </w:rPr>
                  </w:pPr>
                  <w:r>
                    <w:rPr>
                      <w:bCs/>
                      <w:color w:val="000000"/>
                      <w:spacing w:val="6"/>
                      <w:shd w:val="clear" w:color="auto" w:fill="FFFFFF"/>
                    </w:rPr>
                    <w:t>Композиция для улучшения, ле-чения или предотвращения запо-ра, включающих молочную кис-лоту ферментированных бактерий семян касси, как эффективный ингредиент и метод подготовки</w:t>
                  </w:r>
                </w:p>
              </w:tc>
            </w:tr>
          </w:tbl>
          <w:p w:rsidR="00EF0F74" w:rsidRPr="00EF0F74" w:rsidRDefault="00EF0F74" w:rsidP="00EF0F74">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EF0F74" w:rsidRPr="00EF0F74" w:rsidRDefault="00EF0F74" w:rsidP="001A179B">
            <w:pPr>
              <w:rPr>
                <w:bCs/>
              </w:rPr>
            </w:pPr>
            <w:r>
              <w:rPr>
                <w:bCs/>
                <w:color w:val="000000"/>
                <w:spacing w:val="6"/>
                <w:shd w:val="clear" w:color="auto" w:fill="FFFFFF"/>
              </w:rPr>
              <w:t>Композиция для улучшения, лечения или предотвращения запора, включающих молоч</w:t>
            </w:r>
            <w:r w:rsidRPr="00EF0F74">
              <w:rPr>
                <w:bCs/>
                <w:color w:val="000000"/>
                <w:spacing w:val="6"/>
                <w:shd w:val="clear" w:color="auto" w:fill="FFFFFF"/>
              </w:rPr>
              <w:t>-</w:t>
            </w:r>
            <w:r>
              <w:rPr>
                <w:bCs/>
                <w:color w:val="000000"/>
                <w:spacing w:val="6"/>
                <w:shd w:val="clear" w:color="auto" w:fill="FFFFFF"/>
              </w:rPr>
              <w:t>ную кислоту ферментирован</w:t>
            </w:r>
            <w:r w:rsidRPr="00EF0F74">
              <w:rPr>
                <w:bCs/>
                <w:color w:val="000000"/>
                <w:spacing w:val="6"/>
                <w:shd w:val="clear" w:color="auto" w:fill="FFFFFF"/>
              </w:rPr>
              <w:t>-</w:t>
            </w:r>
            <w:r>
              <w:rPr>
                <w:bCs/>
                <w:color w:val="000000"/>
                <w:spacing w:val="6"/>
                <w:shd w:val="clear" w:color="auto" w:fill="FFFFFF"/>
              </w:rPr>
              <w:t>ных бактерий семян касси, как эффективный ингредиент и метод подготовки</w:t>
            </w:r>
          </w:p>
        </w:tc>
        <w:tc>
          <w:tcPr>
            <w:tcW w:w="5812" w:type="dxa"/>
            <w:tcBorders>
              <w:top w:val="single" w:sz="4" w:space="0" w:color="auto"/>
              <w:left w:val="single" w:sz="4" w:space="0" w:color="auto"/>
              <w:bottom w:val="single" w:sz="4" w:space="0" w:color="auto"/>
              <w:right w:val="single" w:sz="4" w:space="0" w:color="auto"/>
            </w:tcBorders>
          </w:tcPr>
          <w:p w:rsidR="00EF0F74" w:rsidRPr="00EF0F74" w:rsidRDefault="00EF0F74" w:rsidP="00EF0F74">
            <w:pPr>
              <w:spacing w:before="100" w:beforeAutospacing="1" w:after="100" w:afterAutospacing="1"/>
              <w:jc w:val="both"/>
              <w:rPr>
                <w:color w:val="000000"/>
                <w:spacing w:val="6"/>
                <w:shd w:val="clear" w:color="auto" w:fill="FFFFFF"/>
              </w:rPr>
            </w:pPr>
            <w:r>
              <w:rPr>
                <w:color w:val="000000"/>
                <w:spacing w:val="6"/>
                <w:shd w:val="clear" w:color="auto" w:fill="FFFFFF"/>
              </w:rPr>
              <w:t>Относится к ферментированному продукту молоч-ной кислоты семян кассии. Ферментированный продукт по настоящему изобретению использует семена кассии, которые уже давно используются и доказали свою безопасность, не вызывая побочных эффектов.</w:t>
            </w:r>
            <w:r>
              <w:t xml:space="preserve"> </w:t>
            </w:r>
            <w:r>
              <w:rPr>
                <w:color w:val="000000"/>
                <w:spacing w:val="6"/>
                <w:shd w:val="clear" w:color="auto" w:fill="FFFFFF"/>
              </w:rPr>
              <w:t>Благодаря этому преимуществу фермен-тированный продукт молочной кислоты по настоя-щему изобретению эффективен в увеличении коли-чества, содержания воды и / или веса фекалий. [0059] В дополнение к активному ингредиенту фу-нкциональный пищевой продукт может необязате-льно дополнительно включать один или несколько ингредиентов, которые обычно добавляют для про-изводства продуктов питания. Могут быть исполь-зованы природные ароматизаторы, такие как экст-ракты таумартина и стевии (например, ребаудио-зид А и глицирризин) и синтетические ароматиза-торы (например, сахарин и аспартам)</w:t>
            </w:r>
          </w:p>
        </w:tc>
        <w:tc>
          <w:tcPr>
            <w:tcW w:w="2268" w:type="dxa"/>
            <w:tcBorders>
              <w:top w:val="single" w:sz="4" w:space="0" w:color="auto"/>
              <w:left w:val="single" w:sz="4" w:space="0" w:color="auto"/>
              <w:bottom w:val="single" w:sz="4" w:space="0" w:color="auto"/>
              <w:right w:val="single" w:sz="4" w:space="0" w:color="auto"/>
            </w:tcBorders>
          </w:tcPr>
          <w:p w:rsidR="004C2ADA" w:rsidRPr="00EC06B8" w:rsidRDefault="00EF0F74" w:rsidP="00EF0F74">
            <w:pPr>
              <w:rPr>
                <w:color w:val="000000"/>
                <w:sz w:val="18"/>
                <w:szCs w:val="18"/>
                <w:shd w:val="clear" w:color="auto" w:fill="FFFFFF"/>
                <w:lang w:val="en-US"/>
              </w:rPr>
            </w:pPr>
            <w:r>
              <w:rPr>
                <w:bCs/>
                <w:color w:val="000000"/>
                <w:sz w:val="18"/>
                <w:szCs w:val="18"/>
                <w:shd w:val="clear" w:color="auto" w:fill="FFFFFF"/>
                <w:lang w:val="en-US"/>
              </w:rPr>
              <w:t>Hwang Sang Duk</w:t>
            </w:r>
            <w:r>
              <w:rPr>
                <w:color w:val="000000"/>
                <w:sz w:val="18"/>
                <w:szCs w:val="18"/>
                <w:shd w:val="clear" w:color="auto" w:fill="FFFFFF"/>
                <w:lang w:val="en-US"/>
              </w:rPr>
              <w:t xml:space="preserve"> </w:t>
            </w:r>
          </w:p>
          <w:p w:rsidR="00EF0F74" w:rsidRDefault="00EF0F74" w:rsidP="00EF0F74">
            <w:pPr>
              <w:rPr>
                <w:color w:val="000000"/>
                <w:sz w:val="18"/>
                <w:szCs w:val="18"/>
                <w:shd w:val="clear" w:color="auto" w:fill="FFFFFF"/>
                <w:lang w:val="en-US"/>
              </w:rPr>
            </w:pPr>
            <w:r>
              <w:rPr>
                <w:color w:val="000000"/>
                <w:sz w:val="18"/>
                <w:szCs w:val="18"/>
                <w:shd w:val="clear" w:color="auto" w:fill="FFFFFF"/>
              </w:rPr>
              <w:t>и</w:t>
            </w:r>
            <w:r>
              <w:rPr>
                <w:color w:val="000000"/>
                <w:sz w:val="18"/>
                <w:szCs w:val="18"/>
                <w:shd w:val="clear" w:color="auto" w:fill="FFFFFF"/>
                <w:lang w:val="en-US"/>
              </w:rPr>
              <w:t xml:space="preserve"> </w:t>
            </w:r>
            <w:r>
              <w:rPr>
                <w:color w:val="000000"/>
                <w:sz w:val="18"/>
                <w:szCs w:val="18"/>
                <w:shd w:val="clear" w:color="auto" w:fill="FFFFFF"/>
              </w:rPr>
              <w:t>др</w:t>
            </w:r>
            <w:r>
              <w:rPr>
                <w:color w:val="000000"/>
                <w:sz w:val="18"/>
                <w:szCs w:val="18"/>
                <w:shd w:val="clear" w:color="auto" w:fill="FFFFFF"/>
                <w:lang w:val="en-US"/>
              </w:rPr>
              <w:t>.</w:t>
            </w:r>
          </w:p>
          <w:p w:rsidR="00EF0F74" w:rsidRPr="00EF0F74" w:rsidRDefault="00EF0F74" w:rsidP="00EF0F74">
            <w:pPr>
              <w:rPr>
                <w:b/>
                <w:bCs/>
                <w:color w:val="000000"/>
                <w:sz w:val="18"/>
                <w:szCs w:val="18"/>
                <w:shd w:val="clear" w:color="auto" w:fill="FFFFFF"/>
                <w:lang w:val="en-US"/>
              </w:rPr>
            </w:pPr>
            <w:r>
              <w:rPr>
                <w:color w:val="000000"/>
                <w:sz w:val="18"/>
                <w:szCs w:val="18"/>
                <w:shd w:val="clear" w:color="auto" w:fill="FFFFFF"/>
                <w:lang w:val="en-US"/>
              </w:rPr>
              <w:t>(</w:t>
            </w:r>
            <w:r>
              <w:rPr>
                <w:bCs/>
                <w:color w:val="000000"/>
                <w:sz w:val="18"/>
                <w:szCs w:val="18"/>
                <w:shd w:val="clear" w:color="auto" w:fill="FFFFFF"/>
                <w:lang w:val="en-US"/>
              </w:rPr>
              <w:t>Haenam Natural Farming Association Cooperation</w:t>
            </w:r>
          </w:p>
        </w:tc>
      </w:tr>
      <w:tr w:rsidR="00DA0A73"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DA0A73" w:rsidRPr="00DA0A73" w:rsidRDefault="00DA0A73" w:rsidP="004740AD">
            <w:r w:rsidRPr="00623AD0">
              <w:rPr>
                <w:sz w:val="20"/>
                <w:szCs w:val="20"/>
                <w:highlight w:val="yellow"/>
                <w:lang w:val="uk-UA"/>
              </w:rPr>
              <w:lastRenderedPageBreak/>
              <w:t>2.5</w:t>
            </w:r>
            <w:r>
              <w:rPr>
                <w:sz w:val="20"/>
                <w:szCs w:val="20"/>
                <w:highlight w:val="yellow"/>
                <w:lang w:val="en-US"/>
              </w:rPr>
              <w:t>8</w:t>
            </w:r>
            <w:r>
              <w:rPr>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DA0A73" w:rsidRPr="006D147E" w:rsidRDefault="00DA0A73" w:rsidP="004740AD">
            <w:r>
              <w:t>США</w:t>
            </w:r>
          </w:p>
        </w:tc>
        <w:tc>
          <w:tcPr>
            <w:tcW w:w="1701" w:type="dxa"/>
            <w:tcBorders>
              <w:top w:val="single" w:sz="4" w:space="0" w:color="auto"/>
              <w:left w:val="single" w:sz="4" w:space="0" w:color="auto"/>
              <w:bottom w:val="single" w:sz="4" w:space="0" w:color="auto"/>
              <w:right w:val="single" w:sz="4" w:space="0" w:color="auto"/>
            </w:tcBorders>
          </w:tcPr>
          <w:p w:rsidR="00DA0A73" w:rsidRPr="00064801" w:rsidRDefault="00DA0A73" w:rsidP="004740AD">
            <w:r>
              <w:rPr>
                <w:bCs/>
              </w:rPr>
              <w:t>Патент</w:t>
            </w:r>
            <w:r>
              <w:rPr>
                <w:b/>
                <w:bCs/>
              </w:rPr>
              <w:br/>
            </w:r>
            <w:r w:rsidRPr="00064801">
              <w:rPr>
                <w:bCs/>
              </w:rPr>
              <w:t>9,757,346</w:t>
            </w:r>
          </w:p>
          <w:p w:rsidR="00DA0A73" w:rsidRPr="006D147E" w:rsidRDefault="00DA0A73" w:rsidP="004740AD">
            <w:pPr>
              <w:rPr>
                <w:bCs/>
              </w:rPr>
            </w:pPr>
            <w:r>
              <w:rPr>
                <w:bCs/>
              </w:rPr>
              <w:t>12.09.17</w:t>
            </w:r>
          </w:p>
        </w:tc>
        <w:tc>
          <w:tcPr>
            <w:tcW w:w="3544" w:type="dxa"/>
            <w:tcBorders>
              <w:top w:val="single" w:sz="4" w:space="0" w:color="auto"/>
              <w:left w:val="single" w:sz="4" w:space="0" w:color="auto"/>
              <w:bottom w:val="single" w:sz="4" w:space="0" w:color="auto"/>
              <w:right w:val="single" w:sz="4" w:space="0" w:color="auto"/>
            </w:tcBorders>
          </w:tcPr>
          <w:p w:rsidR="00DA0A73" w:rsidRPr="00FF27E9" w:rsidRDefault="00DA0A73" w:rsidP="004740AD">
            <w:pPr>
              <w:rPr>
                <w:bCs/>
                <w:color w:val="000000"/>
                <w:spacing w:val="6"/>
                <w:shd w:val="clear" w:color="auto" w:fill="FFFFFF"/>
              </w:rPr>
            </w:pPr>
            <w:r>
              <w:rPr>
                <w:bCs/>
                <w:color w:val="000000"/>
                <w:spacing w:val="6"/>
                <w:shd w:val="clear" w:color="auto" w:fill="FFFFFF"/>
              </w:rPr>
              <w:t>К</w:t>
            </w:r>
            <w:r w:rsidRPr="00FF27E9">
              <w:rPr>
                <w:bCs/>
                <w:color w:val="000000"/>
                <w:spacing w:val="6"/>
                <w:shd w:val="clear" w:color="auto" w:fill="FFFFFF"/>
              </w:rPr>
              <w:t>омпозиции и методы лече</w:t>
            </w:r>
            <w:r>
              <w:rPr>
                <w:bCs/>
                <w:color w:val="000000"/>
                <w:spacing w:val="6"/>
                <w:shd w:val="clear" w:color="auto" w:fill="FFFFFF"/>
              </w:rPr>
              <w:t>-</w:t>
            </w:r>
            <w:r w:rsidRPr="00FF27E9">
              <w:rPr>
                <w:bCs/>
                <w:color w:val="000000"/>
                <w:spacing w:val="6"/>
                <w:shd w:val="clear" w:color="auto" w:fill="FFFFFF"/>
              </w:rPr>
              <w:t>ния резистентности к инсули</w:t>
            </w:r>
            <w:r>
              <w:rPr>
                <w:bCs/>
                <w:color w:val="000000"/>
                <w:spacing w:val="6"/>
                <w:shd w:val="clear" w:color="auto" w:fill="FFFFFF"/>
              </w:rPr>
              <w:t>-</w:t>
            </w:r>
            <w:r w:rsidRPr="00FF27E9">
              <w:rPr>
                <w:bCs/>
                <w:color w:val="000000"/>
                <w:spacing w:val="6"/>
                <w:shd w:val="clear" w:color="auto" w:fill="FFFFFF"/>
              </w:rPr>
              <w:t xml:space="preserve">ну и инсулиннезависимого сахарного диабета (диабет типа </w:t>
            </w:r>
            <w:r w:rsidRPr="00FF27E9">
              <w:rPr>
                <w:bCs/>
                <w:color w:val="000000"/>
                <w:spacing w:val="6"/>
                <w:shd w:val="clear" w:color="auto" w:fill="FFFFFF"/>
                <w:lang w:val="en-US"/>
              </w:rPr>
              <w:t>II</w:t>
            </w:r>
            <w:r w:rsidRPr="00FF27E9">
              <w:rPr>
                <w:bCs/>
                <w:color w:val="000000"/>
                <w:spacing w:val="6"/>
                <w:shd w:val="clear" w:color="auto" w:fill="FFFFFF"/>
              </w:rPr>
              <w:t>)</w:t>
            </w:r>
          </w:p>
        </w:tc>
        <w:tc>
          <w:tcPr>
            <w:tcW w:w="5812" w:type="dxa"/>
            <w:tcBorders>
              <w:top w:val="single" w:sz="4" w:space="0" w:color="auto"/>
              <w:left w:val="single" w:sz="4" w:space="0" w:color="auto"/>
              <w:bottom w:val="single" w:sz="4" w:space="0" w:color="auto"/>
              <w:right w:val="single" w:sz="4" w:space="0" w:color="auto"/>
            </w:tcBorders>
          </w:tcPr>
          <w:p w:rsidR="00DA0A73" w:rsidRPr="00FF27E9" w:rsidRDefault="00DA0A73" w:rsidP="00DA0A73">
            <w:pPr>
              <w:spacing w:before="100" w:beforeAutospacing="1" w:after="100" w:afterAutospacing="1"/>
              <w:rPr>
                <w:color w:val="000000"/>
                <w:spacing w:val="6"/>
                <w:shd w:val="clear" w:color="auto" w:fill="FFFFFF"/>
              </w:rPr>
            </w:pPr>
            <w:r w:rsidRPr="00064801">
              <w:rPr>
                <w:color w:val="000000"/>
                <w:spacing w:val="6"/>
                <w:shd w:val="clear" w:color="auto" w:fill="FFFFFF"/>
              </w:rPr>
              <w:t>Настоящее изобретение также относится к способу лечения неинсулинозависимого сахарного диабета, преддиабетических симптомов и резистентности к инсулину, а также к ряду заболеваний и состояний, включая желудочно-кишечные расстройства, как описано здесь.</w:t>
            </w:r>
            <w:r>
              <w:rPr>
                <w:color w:val="000000"/>
                <w:spacing w:val="6"/>
                <w:shd w:val="clear" w:color="auto" w:fill="FFFFFF"/>
              </w:rPr>
              <w:t xml:space="preserve"> </w:t>
            </w:r>
            <w:r w:rsidRPr="00FF27E9">
              <w:rPr>
                <w:color w:val="000000"/>
                <w:spacing w:val="6"/>
                <w:shd w:val="clear" w:color="auto" w:fill="FFFFFF"/>
              </w:rPr>
              <w:t>Термин «пищевое вещество» отно</w:t>
            </w:r>
            <w:r>
              <w:rPr>
                <w:color w:val="000000"/>
                <w:spacing w:val="6"/>
                <w:shd w:val="clear" w:color="auto" w:fill="FFFFFF"/>
              </w:rPr>
              <w:t>-</w:t>
            </w:r>
            <w:r w:rsidRPr="00FF27E9">
              <w:rPr>
                <w:color w:val="000000"/>
                <w:spacing w:val="6"/>
                <w:shd w:val="clear" w:color="auto" w:fill="FFFFFF"/>
              </w:rPr>
              <w:t>сится к веществу, которое производит предполага</w:t>
            </w:r>
            <w:r>
              <w:rPr>
                <w:color w:val="000000"/>
                <w:spacing w:val="6"/>
                <w:shd w:val="clear" w:color="auto" w:fill="FFFFFF"/>
              </w:rPr>
              <w:t>-</w:t>
            </w:r>
            <w:r w:rsidRPr="00FF27E9">
              <w:rPr>
                <w:color w:val="000000"/>
                <w:spacing w:val="6"/>
                <w:shd w:val="clear" w:color="auto" w:fill="FFFFFF"/>
              </w:rPr>
              <w:t>емый эффект в подвздошной кишке пациента или субъекта в соответствии с настоящим изобретени</w:t>
            </w:r>
            <w:r>
              <w:rPr>
                <w:color w:val="000000"/>
                <w:spacing w:val="6"/>
                <w:shd w:val="clear" w:color="auto" w:fill="FFFFFF"/>
              </w:rPr>
              <w:t>-</w:t>
            </w:r>
            <w:r w:rsidRPr="00FF27E9">
              <w:rPr>
                <w:color w:val="000000"/>
                <w:spacing w:val="6"/>
                <w:shd w:val="clear" w:color="auto" w:fill="FFFFFF"/>
              </w:rPr>
              <w:t>ем</w:t>
            </w:r>
            <w:r>
              <w:rPr>
                <w:color w:val="000000"/>
                <w:spacing w:val="6"/>
                <w:shd w:val="clear" w:color="auto" w:fill="FFFFFF"/>
              </w:rPr>
              <w:t>. Н</w:t>
            </w:r>
            <w:r w:rsidRPr="00FF27E9">
              <w:rPr>
                <w:color w:val="000000"/>
                <w:spacing w:val="6"/>
                <w:shd w:val="clear" w:color="auto" w:fill="FFFFFF"/>
              </w:rPr>
              <w:t>атуральный сахар заменители (включая бр</w:t>
            </w:r>
            <w:r>
              <w:rPr>
                <w:color w:val="000000"/>
                <w:spacing w:val="6"/>
                <w:shd w:val="clear" w:color="auto" w:fill="FFFFFF"/>
              </w:rPr>
              <w:t>а</w:t>
            </w:r>
            <w:r w:rsidRPr="00FF27E9">
              <w:rPr>
                <w:color w:val="000000"/>
                <w:spacing w:val="6"/>
                <w:shd w:val="clear" w:color="auto" w:fill="FFFFFF"/>
              </w:rPr>
              <w:t>ц</w:t>
            </w:r>
            <w:r>
              <w:rPr>
                <w:color w:val="000000"/>
                <w:spacing w:val="6"/>
                <w:shd w:val="clear" w:color="auto" w:fill="FFFFFF"/>
              </w:rPr>
              <w:t>-</w:t>
            </w:r>
            <w:r w:rsidRPr="00FF27E9">
              <w:rPr>
                <w:color w:val="000000"/>
                <w:spacing w:val="6"/>
                <w:shd w:val="clear" w:color="auto" w:fill="FFFFFF"/>
              </w:rPr>
              <w:t>цеин, куркулин, эритрит, фруктозу, глицирризин, глицерин, гидрированные гидролизаты крахмала, изомальт, лактит, малинлин, мальтит, маннит, миракулин, монеллин, пентадин, сорбит, стевию, тагатозу, тауматин и ксилит)</w:t>
            </w:r>
          </w:p>
        </w:tc>
        <w:tc>
          <w:tcPr>
            <w:tcW w:w="2268" w:type="dxa"/>
            <w:tcBorders>
              <w:top w:val="single" w:sz="4" w:space="0" w:color="auto"/>
              <w:left w:val="single" w:sz="4" w:space="0" w:color="auto"/>
              <w:bottom w:val="single" w:sz="4" w:space="0" w:color="auto"/>
              <w:right w:val="single" w:sz="4" w:space="0" w:color="auto"/>
            </w:tcBorders>
          </w:tcPr>
          <w:p w:rsidR="00DA0A73" w:rsidRPr="00F27B65" w:rsidRDefault="00DA0A73" w:rsidP="004740AD">
            <w:pPr>
              <w:rPr>
                <w:bCs/>
                <w:color w:val="000000"/>
                <w:sz w:val="18"/>
                <w:szCs w:val="18"/>
                <w:shd w:val="clear" w:color="auto" w:fill="FFFFFF"/>
                <w:lang w:val="en-US"/>
              </w:rPr>
            </w:pPr>
            <w:r w:rsidRPr="00F27B65">
              <w:rPr>
                <w:bCs/>
                <w:color w:val="000000"/>
                <w:sz w:val="18"/>
                <w:szCs w:val="18"/>
                <w:shd w:val="clear" w:color="auto" w:fill="FFFFFF"/>
                <w:lang w:val="en-US"/>
              </w:rPr>
              <w:t>Fayad Joseph M.</w:t>
            </w:r>
          </w:p>
          <w:p w:rsidR="00CE576F" w:rsidRPr="00166ED1" w:rsidRDefault="00DA0A73" w:rsidP="00DA0A73">
            <w:pPr>
              <w:rPr>
                <w:bCs/>
                <w:sz w:val="18"/>
                <w:szCs w:val="18"/>
                <w:lang w:val="en-US"/>
              </w:rPr>
            </w:pPr>
            <w:r w:rsidRPr="00F27B65">
              <w:rPr>
                <w:sz w:val="18"/>
                <w:szCs w:val="18"/>
                <w:lang w:val="en-US"/>
              </w:rPr>
              <w:t>(</w:t>
            </w:r>
            <w:r w:rsidRPr="00F27B65">
              <w:rPr>
                <w:bCs/>
                <w:sz w:val="18"/>
                <w:szCs w:val="18"/>
                <w:lang w:val="en-US"/>
              </w:rPr>
              <w:t>V</w:t>
            </w:r>
            <w:r w:rsidRPr="00EE109B">
              <w:rPr>
                <w:bCs/>
                <w:sz w:val="18"/>
                <w:szCs w:val="18"/>
                <w:lang w:val="en-US"/>
              </w:rPr>
              <w:t>olant</w:t>
            </w:r>
            <w:r w:rsidRPr="00F27B65">
              <w:rPr>
                <w:bCs/>
                <w:sz w:val="18"/>
                <w:szCs w:val="18"/>
                <w:lang w:val="en-US"/>
              </w:rPr>
              <w:t xml:space="preserve"> H</w:t>
            </w:r>
            <w:r w:rsidRPr="00EE109B">
              <w:rPr>
                <w:bCs/>
                <w:sz w:val="18"/>
                <w:szCs w:val="18"/>
                <w:lang w:val="en-US"/>
              </w:rPr>
              <w:t>oldi</w:t>
            </w:r>
            <w:r>
              <w:rPr>
                <w:bCs/>
                <w:sz w:val="18"/>
                <w:szCs w:val="18"/>
                <w:lang w:val="en-US"/>
              </w:rPr>
              <w:t>n</w:t>
            </w:r>
            <w:r w:rsidRPr="00EE109B">
              <w:rPr>
                <w:bCs/>
                <w:sz w:val="18"/>
                <w:szCs w:val="18"/>
                <w:lang w:val="en-US"/>
              </w:rPr>
              <w:t>gs</w:t>
            </w:r>
          </w:p>
          <w:p w:rsidR="00DA0A73" w:rsidRPr="00F27B65" w:rsidRDefault="00DA0A73" w:rsidP="00DA0A73">
            <w:pPr>
              <w:rPr>
                <w:sz w:val="18"/>
                <w:szCs w:val="18"/>
                <w:lang w:val="en-US"/>
              </w:rPr>
            </w:pPr>
            <w:r w:rsidRPr="00F27B65">
              <w:rPr>
                <w:bCs/>
                <w:sz w:val="18"/>
                <w:szCs w:val="18"/>
                <w:lang w:val="en-US"/>
              </w:rPr>
              <w:t xml:space="preserve"> GMBH)</w:t>
            </w:r>
          </w:p>
          <w:p w:rsidR="00DA0A73" w:rsidRPr="00F27B65" w:rsidRDefault="00DA0A73" w:rsidP="004740AD">
            <w:pPr>
              <w:rPr>
                <w:bCs/>
                <w:color w:val="000000"/>
                <w:sz w:val="18"/>
                <w:szCs w:val="18"/>
                <w:shd w:val="clear" w:color="auto" w:fill="FFFFFF"/>
                <w:lang w:val="en-US"/>
              </w:rPr>
            </w:pPr>
          </w:p>
        </w:tc>
      </w:tr>
      <w:tr w:rsidR="00F27B65"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27B65" w:rsidRPr="004951C6" w:rsidRDefault="00F27B65" w:rsidP="00F27B65">
            <w:pPr>
              <w:rPr>
                <w:sz w:val="20"/>
                <w:szCs w:val="20"/>
                <w:highlight w:val="yellow"/>
                <w:lang w:val="en-US"/>
              </w:rPr>
            </w:pPr>
            <w:r w:rsidRPr="00623AD0">
              <w:rPr>
                <w:sz w:val="20"/>
                <w:szCs w:val="20"/>
                <w:highlight w:val="yellow"/>
                <w:lang w:val="uk-UA"/>
              </w:rPr>
              <w:t>2.5</w:t>
            </w:r>
            <w:r>
              <w:rPr>
                <w:sz w:val="20"/>
                <w:szCs w:val="20"/>
                <w:highlight w:val="yellow"/>
                <w:lang w:val="en-US"/>
              </w:rPr>
              <w:t>8</w:t>
            </w:r>
            <w:r>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F27B65" w:rsidRDefault="00F27B65" w:rsidP="00F27B65">
            <w:r>
              <w:t>Между</w:t>
            </w:r>
            <w:r w:rsidR="006B0C56">
              <w:t>-</w:t>
            </w:r>
            <w:r>
              <w:t>народ</w:t>
            </w:r>
            <w:r w:rsidR="006B0C56">
              <w:t>.</w:t>
            </w:r>
          </w:p>
          <w:p w:rsidR="00F27B65" w:rsidRPr="006F459E" w:rsidRDefault="00F27B65" w:rsidP="00F27B65">
            <w:r>
              <w:t>заявка</w:t>
            </w:r>
          </w:p>
        </w:tc>
        <w:tc>
          <w:tcPr>
            <w:tcW w:w="1701" w:type="dxa"/>
            <w:tcBorders>
              <w:top w:val="single" w:sz="4" w:space="0" w:color="auto"/>
              <w:left w:val="single" w:sz="4" w:space="0" w:color="auto"/>
              <w:bottom w:val="single" w:sz="4" w:space="0" w:color="auto"/>
              <w:right w:val="single" w:sz="4" w:space="0" w:color="auto"/>
            </w:tcBorders>
          </w:tcPr>
          <w:p w:rsidR="00F27B65" w:rsidRDefault="00F27B65" w:rsidP="00F27B65">
            <w:pPr>
              <w:rPr>
                <w:bCs/>
                <w:color w:val="000000"/>
                <w:shd w:val="clear" w:color="auto" w:fill="FFFFFF"/>
              </w:rPr>
            </w:pPr>
            <w:r>
              <w:rPr>
                <w:bCs/>
                <w:color w:val="000000"/>
                <w:shd w:val="clear" w:color="auto" w:fill="FFFFFF"/>
              </w:rPr>
              <w:t>Заявка</w:t>
            </w:r>
          </w:p>
          <w:p w:rsidR="00F27B65" w:rsidRDefault="00F27B65" w:rsidP="00F27B65">
            <w:pPr>
              <w:rPr>
                <w:bCs/>
                <w:color w:val="000000"/>
                <w:shd w:val="clear" w:color="auto" w:fill="FFFFFF"/>
              </w:rPr>
            </w:pPr>
            <w:r w:rsidRPr="009C47ED">
              <w:rPr>
                <w:bCs/>
                <w:color w:val="000000"/>
                <w:shd w:val="clear" w:color="auto" w:fill="FFFFFF"/>
              </w:rPr>
              <w:t>2017148418 (A1)</w:t>
            </w:r>
          </w:p>
          <w:p w:rsidR="00F27B65" w:rsidRDefault="00F27B65" w:rsidP="00F27B65">
            <w:pPr>
              <w:rPr>
                <w:bCs/>
                <w:color w:val="000000"/>
                <w:shd w:val="clear" w:color="auto" w:fill="FFFFFF"/>
              </w:rPr>
            </w:pPr>
            <w:r w:rsidRPr="009C47ED">
              <w:rPr>
                <w:bCs/>
                <w:color w:val="000000"/>
                <w:shd w:val="clear" w:color="auto" w:fill="FFFFFF"/>
              </w:rPr>
              <w:t>08</w:t>
            </w:r>
            <w:r>
              <w:rPr>
                <w:bCs/>
                <w:color w:val="000000"/>
                <w:shd w:val="clear" w:color="auto" w:fill="FFFFFF"/>
              </w:rPr>
              <w:t>.09.17</w:t>
            </w:r>
          </w:p>
        </w:tc>
        <w:tc>
          <w:tcPr>
            <w:tcW w:w="3544" w:type="dxa"/>
            <w:tcBorders>
              <w:top w:val="single" w:sz="4" w:space="0" w:color="auto"/>
              <w:left w:val="single" w:sz="4" w:space="0" w:color="auto"/>
              <w:bottom w:val="single" w:sz="4" w:space="0" w:color="auto"/>
              <w:right w:val="single" w:sz="4" w:space="0" w:color="auto"/>
            </w:tcBorders>
          </w:tcPr>
          <w:p w:rsidR="00F27B65" w:rsidRPr="006F459E" w:rsidRDefault="00F27B65" w:rsidP="00F27B65">
            <w:pPr>
              <w:rPr>
                <w:bCs/>
                <w:color w:val="000000"/>
                <w:spacing w:val="6"/>
                <w:shd w:val="clear" w:color="auto" w:fill="FFFFFF"/>
              </w:rPr>
            </w:pPr>
            <w:r w:rsidRPr="009C47ED">
              <w:rPr>
                <w:bCs/>
                <w:color w:val="000000"/>
                <w:spacing w:val="6"/>
                <w:shd w:val="clear" w:color="auto" w:fill="FFFFFF"/>
              </w:rPr>
              <w:t>С</w:t>
            </w:r>
            <w:r>
              <w:rPr>
                <w:bCs/>
                <w:color w:val="000000"/>
                <w:spacing w:val="6"/>
                <w:shd w:val="clear" w:color="auto" w:fill="FFFFFF"/>
              </w:rPr>
              <w:t>пособ определения компо</w:t>
            </w:r>
            <w:r w:rsidR="006B0C56">
              <w:rPr>
                <w:bCs/>
                <w:color w:val="000000"/>
                <w:spacing w:val="6"/>
                <w:shd w:val="clear" w:color="auto" w:fill="FFFFFF"/>
              </w:rPr>
              <w:t>-</w:t>
            </w:r>
            <w:r>
              <w:rPr>
                <w:bCs/>
                <w:color w:val="000000"/>
                <w:spacing w:val="6"/>
                <w:shd w:val="clear" w:color="auto" w:fill="FFFFFF"/>
              </w:rPr>
              <w:t>не</w:t>
            </w:r>
            <w:r w:rsidR="006B0C56">
              <w:rPr>
                <w:bCs/>
                <w:color w:val="000000"/>
                <w:spacing w:val="6"/>
                <w:shd w:val="clear" w:color="auto" w:fill="FFFFFF"/>
              </w:rPr>
              <w:t>нтного содержания состава ки</w:t>
            </w:r>
            <w:r>
              <w:rPr>
                <w:bCs/>
                <w:color w:val="000000"/>
                <w:spacing w:val="6"/>
                <w:shd w:val="clear" w:color="auto" w:fill="FFFFFF"/>
              </w:rPr>
              <w:t>тайской медицины</w:t>
            </w:r>
          </w:p>
        </w:tc>
        <w:tc>
          <w:tcPr>
            <w:tcW w:w="5812" w:type="dxa"/>
            <w:tcBorders>
              <w:top w:val="single" w:sz="4" w:space="0" w:color="auto"/>
              <w:left w:val="single" w:sz="4" w:space="0" w:color="auto"/>
              <w:bottom w:val="single" w:sz="4" w:space="0" w:color="auto"/>
              <w:right w:val="single" w:sz="4" w:space="0" w:color="auto"/>
            </w:tcBorders>
          </w:tcPr>
          <w:p w:rsidR="00F27B65" w:rsidRDefault="00F27B65" w:rsidP="00F27B65">
            <w:pPr>
              <w:spacing w:before="100" w:beforeAutospacing="1" w:after="100" w:afterAutospacing="1"/>
              <w:jc w:val="both"/>
              <w:rPr>
                <w:color w:val="000000"/>
                <w:spacing w:val="6"/>
                <w:shd w:val="clear" w:color="auto" w:fill="FFFFFF"/>
              </w:rPr>
            </w:pPr>
            <w:r w:rsidRPr="009C47ED">
              <w:rPr>
                <w:color w:val="000000"/>
                <w:spacing w:val="6"/>
                <w:shd w:val="clear" w:color="auto" w:fill="FFFFFF"/>
              </w:rPr>
              <w:t>Приведен способ определения содержания компонентов в китайской лекарственной композиции.</w:t>
            </w:r>
            <w:r>
              <w:t xml:space="preserve"> </w:t>
            </w:r>
            <w:r w:rsidRPr="009C47ED">
              <w:rPr>
                <w:color w:val="000000"/>
                <w:spacing w:val="6"/>
                <w:shd w:val="clear" w:color="auto" w:fill="FFFFFF"/>
              </w:rPr>
              <w:t>Сырье для китайской микстурной композиции состоит из</w:t>
            </w:r>
            <w:r>
              <w:rPr>
                <w:color w:val="000000"/>
                <w:spacing w:val="6"/>
                <w:shd w:val="clear" w:color="auto" w:fill="FFFFFF"/>
              </w:rPr>
              <w:t xml:space="preserve"> 10 растений, в т.ч.солодки</w:t>
            </w:r>
            <w:r>
              <w:t xml:space="preserve"> </w:t>
            </w:r>
            <w:r w:rsidRPr="009C47ED">
              <w:rPr>
                <w:color w:val="000000"/>
                <w:spacing w:val="6"/>
                <w:shd w:val="clear" w:color="auto" w:fill="FFFFFF"/>
              </w:rPr>
              <w:t xml:space="preserve">Метод определения содержания компонента использует </w:t>
            </w:r>
            <w:r>
              <w:rPr>
                <w:color w:val="000000"/>
                <w:spacing w:val="6"/>
                <w:shd w:val="clear" w:color="auto" w:fill="FFFFFF"/>
              </w:rPr>
              <w:t>ВЭЖХ</w:t>
            </w:r>
            <w:r w:rsidRPr="009C47ED">
              <w:rPr>
                <w:color w:val="000000"/>
                <w:spacing w:val="6"/>
                <w:shd w:val="clear" w:color="auto" w:fill="FFFFFF"/>
              </w:rPr>
              <w:t xml:space="preserve"> для одновременного определения содержания семи компонентов: неохлорогеновой кислоты, хлорогеновой кислоты, криптохлорогеновой кислоты, изофоритиазида А, 4,5-ди-О-каффеоилхиновой кислоты, кверцитрина и глицирризиновой кислоты соль аммония.</w:t>
            </w:r>
            <w:r>
              <w:t xml:space="preserve"> </w:t>
            </w:r>
            <w:r w:rsidRPr="009C47ED">
              <w:rPr>
                <w:color w:val="000000"/>
                <w:spacing w:val="6"/>
                <w:shd w:val="clear" w:color="auto" w:fill="FFFFFF"/>
              </w:rPr>
              <w:t>Испытуемый образец экстрагируют метанолом или этанолом. Хроматографические условия включают использование водного раствора метанол / ацетонитрил / 0,1-0,5% фосфорной кислоты в качестве подвижной фазы для проведения градиентного элюирования и использование двух длин волн</w:t>
            </w:r>
            <w:r>
              <w:rPr>
                <w:color w:val="000000"/>
                <w:spacing w:val="6"/>
                <w:shd w:val="clear" w:color="auto" w:fill="FFFFFF"/>
              </w:rPr>
              <w:t xml:space="preserve"> детектирования 327 нм и 250 нм</w:t>
            </w:r>
          </w:p>
        </w:tc>
        <w:tc>
          <w:tcPr>
            <w:tcW w:w="2268" w:type="dxa"/>
            <w:tcBorders>
              <w:top w:val="single" w:sz="4" w:space="0" w:color="auto"/>
              <w:left w:val="single" w:sz="4" w:space="0" w:color="auto"/>
              <w:bottom w:val="single" w:sz="4" w:space="0" w:color="auto"/>
              <w:right w:val="single" w:sz="4" w:space="0" w:color="auto"/>
            </w:tcBorders>
          </w:tcPr>
          <w:p w:rsidR="00F27B65" w:rsidRPr="003651D3" w:rsidRDefault="00F27B65" w:rsidP="00F27B65">
            <w:pPr>
              <w:rPr>
                <w:bCs/>
                <w:color w:val="000000"/>
                <w:sz w:val="18"/>
                <w:szCs w:val="18"/>
                <w:shd w:val="clear" w:color="auto" w:fill="FFFFFF"/>
                <w:lang w:val="en-US"/>
              </w:rPr>
            </w:pPr>
            <w:r w:rsidRPr="003651D3">
              <w:rPr>
                <w:bCs/>
                <w:color w:val="000000"/>
                <w:sz w:val="18"/>
                <w:szCs w:val="18"/>
                <w:shd w:val="clear" w:color="auto" w:fill="FFFFFF"/>
                <w:lang w:val="en-US"/>
              </w:rPr>
              <w:t>C</w:t>
            </w:r>
            <w:r>
              <w:rPr>
                <w:bCs/>
                <w:color w:val="000000"/>
                <w:sz w:val="18"/>
                <w:szCs w:val="18"/>
                <w:shd w:val="clear" w:color="auto" w:fill="FFFFFF"/>
                <w:lang w:val="en-US"/>
              </w:rPr>
              <w:t>hen</w:t>
            </w:r>
            <w:r w:rsidRPr="003651D3">
              <w:rPr>
                <w:bCs/>
                <w:color w:val="000000"/>
                <w:sz w:val="18"/>
                <w:szCs w:val="18"/>
                <w:shd w:val="clear" w:color="auto" w:fill="FFFFFF"/>
                <w:lang w:val="en-US"/>
              </w:rPr>
              <w:t xml:space="preserve"> Y</w:t>
            </w:r>
            <w:r>
              <w:rPr>
                <w:bCs/>
                <w:color w:val="000000"/>
                <w:sz w:val="18"/>
                <w:szCs w:val="18"/>
                <w:shd w:val="clear" w:color="auto" w:fill="FFFFFF"/>
                <w:lang w:val="en-US"/>
              </w:rPr>
              <w:t>upeng</w:t>
            </w:r>
            <w:r w:rsidRPr="003651D3">
              <w:rPr>
                <w:bCs/>
                <w:color w:val="000000"/>
                <w:sz w:val="18"/>
                <w:szCs w:val="18"/>
                <w:shd w:val="clear" w:color="auto" w:fill="FFFFFF"/>
                <w:lang w:val="en-US"/>
              </w:rPr>
              <w:t xml:space="preserve"> </w:t>
            </w:r>
            <w:r>
              <w:rPr>
                <w:bCs/>
                <w:color w:val="000000"/>
                <w:sz w:val="18"/>
                <w:szCs w:val="18"/>
                <w:shd w:val="clear" w:color="auto" w:fill="FFFFFF"/>
              </w:rPr>
              <w:t>и</w:t>
            </w:r>
            <w:r w:rsidRPr="003651D3">
              <w:rPr>
                <w:bCs/>
                <w:color w:val="000000"/>
                <w:sz w:val="18"/>
                <w:szCs w:val="18"/>
                <w:shd w:val="clear" w:color="auto" w:fill="FFFFFF"/>
                <w:lang w:val="en-US"/>
              </w:rPr>
              <w:t xml:space="preserve"> </w:t>
            </w:r>
            <w:r>
              <w:rPr>
                <w:bCs/>
                <w:color w:val="000000"/>
                <w:sz w:val="18"/>
                <w:szCs w:val="18"/>
                <w:shd w:val="clear" w:color="auto" w:fill="FFFFFF"/>
              </w:rPr>
              <w:t>др</w:t>
            </w:r>
            <w:r w:rsidRPr="003651D3">
              <w:rPr>
                <w:bCs/>
                <w:color w:val="000000"/>
                <w:sz w:val="18"/>
                <w:szCs w:val="18"/>
                <w:shd w:val="clear" w:color="auto" w:fill="FFFFFF"/>
                <w:lang w:val="en-US"/>
              </w:rPr>
              <w:t>.</w:t>
            </w:r>
          </w:p>
          <w:p w:rsidR="00F27B65" w:rsidRPr="003651D3" w:rsidRDefault="00F27B65" w:rsidP="00F27B65">
            <w:pPr>
              <w:rPr>
                <w:bCs/>
                <w:color w:val="000000"/>
                <w:sz w:val="18"/>
                <w:szCs w:val="18"/>
                <w:shd w:val="clear" w:color="auto" w:fill="FFFFFF"/>
                <w:lang w:val="en-US"/>
              </w:rPr>
            </w:pPr>
            <w:r w:rsidRPr="003651D3">
              <w:rPr>
                <w:bCs/>
                <w:color w:val="000000"/>
                <w:sz w:val="18"/>
                <w:szCs w:val="18"/>
                <w:shd w:val="clear" w:color="auto" w:fill="FFFFFF"/>
                <w:lang w:val="en-US"/>
              </w:rPr>
              <w:t>(S</w:t>
            </w:r>
            <w:r>
              <w:rPr>
                <w:bCs/>
                <w:color w:val="000000"/>
                <w:sz w:val="18"/>
                <w:szCs w:val="18"/>
                <w:shd w:val="clear" w:color="auto" w:fill="FFFFFF"/>
                <w:lang w:val="en-US"/>
              </w:rPr>
              <w:t>hijiazhuandg</w:t>
            </w:r>
            <w:r w:rsidRPr="003651D3">
              <w:rPr>
                <w:bCs/>
                <w:color w:val="000000"/>
                <w:sz w:val="18"/>
                <w:szCs w:val="18"/>
                <w:shd w:val="clear" w:color="auto" w:fill="FFFFFF"/>
                <w:lang w:val="en-US"/>
              </w:rPr>
              <w:t xml:space="preserve"> Y</w:t>
            </w:r>
            <w:r>
              <w:rPr>
                <w:bCs/>
                <w:color w:val="000000"/>
                <w:sz w:val="18"/>
                <w:szCs w:val="18"/>
                <w:shd w:val="clear" w:color="auto" w:fill="FFFFFF"/>
                <w:lang w:val="en-US"/>
              </w:rPr>
              <w:t>iling</w:t>
            </w:r>
            <w:r w:rsidRPr="003651D3">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3651D3">
              <w:rPr>
                <w:bCs/>
                <w:color w:val="000000"/>
                <w:sz w:val="18"/>
                <w:szCs w:val="18"/>
                <w:shd w:val="clear" w:color="auto" w:fill="FFFFFF"/>
                <w:lang w:val="en-US"/>
              </w:rPr>
              <w:t xml:space="preserve"> C</w:t>
            </w:r>
            <w:r>
              <w:rPr>
                <w:bCs/>
                <w:color w:val="000000"/>
                <w:sz w:val="18"/>
                <w:szCs w:val="18"/>
                <w:shd w:val="clear" w:color="auto" w:fill="FFFFFF"/>
                <w:lang w:val="en-US"/>
              </w:rPr>
              <w:t>o</w:t>
            </w:r>
            <w:r w:rsidRPr="003651D3">
              <w:rPr>
                <w:bCs/>
                <w:color w:val="000000"/>
                <w:sz w:val="18"/>
                <w:szCs w:val="18"/>
                <w:shd w:val="clear" w:color="auto" w:fill="FFFFFF"/>
                <w:lang w:val="en-US"/>
              </w:rPr>
              <w:t xml:space="preserve"> L</w:t>
            </w:r>
            <w:r>
              <w:rPr>
                <w:bCs/>
                <w:color w:val="000000"/>
                <w:sz w:val="18"/>
                <w:szCs w:val="18"/>
                <w:shd w:val="clear" w:color="auto" w:fill="FFFFFF"/>
                <w:lang w:val="en-US"/>
              </w:rPr>
              <w:t>td</w:t>
            </w:r>
            <w:r w:rsidRPr="003651D3">
              <w:rPr>
                <w:bCs/>
                <w:color w:val="000000"/>
                <w:sz w:val="18"/>
                <w:szCs w:val="18"/>
                <w:shd w:val="clear" w:color="auto" w:fill="FFFFFF"/>
                <w:lang w:val="en-US"/>
              </w:rPr>
              <w:t>)</w:t>
            </w:r>
          </w:p>
        </w:tc>
      </w:tr>
      <w:tr w:rsidR="00F27B65"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27B65" w:rsidRPr="004951C6" w:rsidRDefault="00F27B65" w:rsidP="00F27B65">
            <w:pPr>
              <w:rPr>
                <w:sz w:val="20"/>
                <w:szCs w:val="20"/>
                <w:highlight w:val="yellow"/>
                <w:lang w:val="en-US"/>
              </w:rPr>
            </w:pPr>
            <w:r w:rsidRPr="00623AD0">
              <w:rPr>
                <w:sz w:val="20"/>
                <w:szCs w:val="20"/>
                <w:highlight w:val="yellow"/>
                <w:lang w:val="uk-UA"/>
              </w:rPr>
              <w:lastRenderedPageBreak/>
              <w:t>2.5</w:t>
            </w:r>
            <w:r>
              <w:rPr>
                <w:sz w:val="20"/>
                <w:szCs w:val="20"/>
                <w:highlight w:val="yellow"/>
                <w:lang w:val="en-US"/>
              </w:rPr>
              <w:t>8</w:t>
            </w:r>
            <w:r>
              <w:rPr>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F27B65" w:rsidRDefault="00F27B65" w:rsidP="00F27B65">
            <w:r>
              <w:t>Между</w:t>
            </w:r>
            <w:r w:rsidR="006B0C56">
              <w:t>-</w:t>
            </w:r>
            <w:r>
              <w:t>народ</w:t>
            </w:r>
            <w:r w:rsidR="006B0C56">
              <w:t>.</w:t>
            </w:r>
          </w:p>
          <w:p w:rsidR="00F27B65" w:rsidRPr="006F459E" w:rsidRDefault="00F27B65" w:rsidP="00F27B65">
            <w:r>
              <w:t>заявка</w:t>
            </w:r>
          </w:p>
        </w:tc>
        <w:tc>
          <w:tcPr>
            <w:tcW w:w="1701" w:type="dxa"/>
            <w:tcBorders>
              <w:top w:val="single" w:sz="4" w:space="0" w:color="auto"/>
              <w:left w:val="single" w:sz="4" w:space="0" w:color="auto"/>
              <w:bottom w:val="single" w:sz="4" w:space="0" w:color="auto"/>
              <w:right w:val="single" w:sz="4" w:space="0" w:color="auto"/>
            </w:tcBorders>
          </w:tcPr>
          <w:p w:rsidR="00F27B65" w:rsidRDefault="00F27B65" w:rsidP="00F27B65">
            <w:pPr>
              <w:rPr>
                <w:bCs/>
                <w:color w:val="000000"/>
                <w:shd w:val="clear" w:color="auto" w:fill="FFFFFF"/>
              </w:rPr>
            </w:pPr>
            <w:r>
              <w:rPr>
                <w:bCs/>
                <w:color w:val="000000"/>
                <w:shd w:val="clear" w:color="auto" w:fill="FFFFFF"/>
              </w:rPr>
              <w:t>Заявка</w:t>
            </w:r>
          </w:p>
          <w:p w:rsidR="00F27B65" w:rsidRDefault="00F27B65" w:rsidP="00F27B65">
            <w:pPr>
              <w:rPr>
                <w:bCs/>
                <w:color w:val="000000"/>
                <w:shd w:val="clear" w:color="auto" w:fill="FFFFFF"/>
              </w:rPr>
            </w:pPr>
            <w:r w:rsidRPr="009C47ED">
              <w:rPr>
                <w:bCs/>
                <w:color w:val="000000"/>
                <w:shd w:val="clear" w:color="auto" w:fill="FFFFFF"/>
              </w:rPr>
              <w:t>20171484</w:t>
            </w:r>
            <w:r>
              <w:rPr>
                <w:bCs/>
                <w:color w:val="000000"/>
                <w:shd w:val="clear" w:color="auto" w:fill="FFFFFF"/>
              </w:rPr>
              <w:t>26</w:t>
            </w:r>
            <w:r w:rsidRPr="009C47ED">
              <w:rPr>
                <w:bCs/>
                <w:color w:val="000000"/>
                <w:shd w:val="clear" w:color="auto" w:fill="FFFFFF"/>
              </w:rPr>
              <w:t xml:space="preserve"> (A1)</w:t>
            </w:r>
          </w:p>
          <w:p w:rsidR="00F27B65" w:rsidRDefault="00F27B65" w:rsidP="00F27B65">
            <w:pPr>
              <w:rPr>
                <w:bCs/>
                <w:color w:val="000000"/>
                <w:shd w:val="clear" w:color="auto" w:fill="FFFFFF"/>
              </w:rPr>
            </w:pPr>
            <w:r w:rsidRPr="009C47ED">
              <w:rPr>
                <w:bCs/>
                <w:color w:val="000000"/>
                <w:shd w:val="clear" w:color="auto" w:fill="FFFFFF"/>
              </w:rPr>
              <w:t>08</w:t>
            </w:r>
            <w:r>
              <w:rPr>
                <w:bCs/>
                <w:color w:val="000000"/>
                <w:shd w:val="clear" w:color="auto" w:fill="FFFFFF"/>
              </w:rPr>
              <w:t>.09.17</w:t>
            </w:r>
          </w:p>
        </w:tc>
        <w:tc>
          <w:tcPr>
            <w:tcW w:w="3544" w:type="dxa"/>
            <w:tcBorders>
              <w:top w:val="single" w:sz="4" w:space="0" w:color="auto"/>
              <w:left w:val="single" w:sz="4" w:space="0" w:color="auto"/>
              <w:bottom w:val="single" w:sz="4" w:space="0" w:color="auto"/>
              <w:right w:val="single" w:sz="4" w:space="0" w:color="auto"/>
            </w:tcBorders>
          </w:tcPr>
          <w:p w:rsidR="00F27B65" w:rsidRPr="004951C6" w:rsidRDefault="00F27B65" w:rsidP="00F27B65">
            <w:pPr>
              <w:rPr>
                <w:bCs/>
                <w:color w:val="000000"/>
                <w:spacing w:val="6"/>
                <w:shd w:val="clear" w:color="auto" w:fill="FFFFFF"/>
              </w:rPr>
            </w:pPr>
            <w:r w:rsidRPr="009C47ED">
              <w:rPr>
                <w:bCs/>
                <w:color w:val="000000"/>
                <w:spacing w:val="6"/>
                <w:shd w:val="clear" w:color="auto" w:fill="FFFFFF"/>
              </w:rPr>
              <w:t>С</w:t>
            </w:r>
            <w:r>
              <w:rPr>
                <w:bCs/>
                <w:color w:val="000000"/>
                <w:spacing w:val="6"/>
                <w:shd w:val="clear" w:color="auto" w:fill="FFFFFF"/>
              </w:rPr>
              <w:t>пособ определения отпечат</w:t>
            </w:r>
            <w:r w:rsidR="006B0C56">
              <w:rPr>
                <w:bCs/>
                <w:color w:val="000000"/>
                <w:spacing w:val="6"/>
                <w:shd w:val="clear" w:color="auto" w:fill="FFFFFF"/>
              </w:rPr>
              <w:t>-</w:t>
            </w:r>
            <w:r>
              <w:rPr>
                <w:bCs/>
                <w:color w:val="000000"/>
                <w:spacing w:val="6"/>
                <w:shd w:val="clear" w:color="auto" w:fill="FFFFFF"/>
              </w:rPr>
              <w:t>ка пальцев</w:t>
            </w:r>
            <w:r w:rsidRPr="003651D3">
              <w:rPr>
                <w:bCs/>
                <w:color w:val="000000"/>
                <w:spacing w:val="6"/>
                <w:shd w:val="clear" w:color="auto" w:fill="FFFFFF"/>
              </w:rPr>
              <w:t xml:space="preserve"> </w:t>
            </w:r>
            <w:r>
              <w:rPr>
                <w:bCs/>
                <w:color w:val="000000"/>
                <w:spacing w:val="6"/>
                <w:shd w:val="clear" w:color="auto" w:fill="FFFFFF"/>
              </w:rPr>
              <w:t>состава китайской медицины</w:t>
            </w:r>
          </w:p>
        </w:tc>
        <w:tc>
          <w:tcPr>
            <w:tcW w:w="5812" w:type="dxa"/>
            <w:tcBorders>
              <w:top w:val="single" w:sz="4" w:space="0" w:color="auto"/>
              <w:left w:val="single" w:sz="4" w:space="0" w:color="auto"/>
              <w:bottom w:val="single" w:sz="4" w:space="0" w:color="auto"/>
              <w:right w:val="single" w:sz="4" w:space="0" w:color="auto"/>
            </w:tcBorders>
          </w:tcPr>
          <w:p w:rsidR="00F27B65" w:rsidRPr="003651D3" w:rsidRDefault="00F27B65" w:rsidP="00F27B65">
            <w:pPr>
              <w:spacing w:before="100" w:beforeAutospacing="1" w:after="100" w:afterAutospacing="1"/>
              <w:jc w:val="both"/>
              <w:rPr>
                <w:color w:val="000000"/>
                <w:spacing w:val="6"/>
                <w:shd w:val="clear" w:color="auto" w:fill="FFFFFF"/>
              </w:rPr>
            </w:pPr>
            <w:r w:rsidRPr="009C47ED">
              <w:rPr>
                <w:color w:val="000000"/>
                <w:spacing w:val="6"/>
                <w:shd w:val="clear" w:color="auto" w:fill="FFFFFF"/>
              </w:rPr>
              <w:t>Сырье для китайской микстурной композиции состоит из</w:t>
            </w:r>
            <w:r>
              <w:rPr>
                <w:color w:val="000000"/>
                <w:spacing w:val="6"/>
                <w:shd w:val="clear" w:color="auto" w:fill="FFFFFF"/>
              </w:rPr>
              <w:t xml:space="preserve"> 10 растений, в т.ч.солодки</w:t>
            </w:r>
            <w:r>
              <w:t xml:space="preserve"> </w:t>
            </w:r>
            <w:r w:rsidRPr="003651D3">
              <w:rPr>
                <w:color w:val="000000"/>
                <w:spacing w:val="6"/>
                <w:shd w:val="clear" w:color="auto" w:fill="FFFFFF"/>
              </w:rPr>
              <w:t xml:space="preserve">Приведен способ определения </w:t>
            </w:r>
            <w:r>
              <w:rPr>
                <w:color w:val="000000"/>
                <w:spacing w:val="6"/>
                <w:shd w:val="clear" w:color="auto" w:fill="FFFFFF"/>
              </w:rPr>
              <w:t>ВЭЖХ</w:t>
            </w:r>
            <w:r w:rsidRPr="003651D3">
              <w:rPr>
                <w:color w:val="000000"/>
                <w:spacing w:val="6"/>
                <w:shd w:val="clear" w:color="auto" w:fill="FFFFFF"/>
              </w:rPr>
              <w:t xml:space="preserve"> отпечатка китайской лекарственной композиции.</w:t>
            </w:r>
            <w:r>
              <w:t xml:space="preserve"> </w:t>
            </w:r>
            <w:r w:rsidRPr="003651D3">
              <w:rPr>
                <w:color w:val="000000"/>
                <w:spacing w:val="6"/>
                <w:shd w:val="clear" w:color="auto" w:fill="FFFFFF"/>
              </w:rPr>
              <w:t>Метод определения отпечатка пальца обнаруживает 15 основных хроматографических пиков и идентифицирует девять основных хроматографических пиков как неохлорогеновую кислоту, хлорогеновую кислоту, криптохлорогеновую кислоту, изофорситиазид А, форситиазид А, форситин, кверцитрин, 4,5-ди-О-каффеоилхиновую кислоту и глицирризиновой соли аммония, соответственно.</w:t>
            </w:r>
          </w:p>
        </w:tc>
        <w:tc>
          <w:tcPr>
            <w:tcW w:w="2268" w:type="dxa"/>
            <w:tcBorders>
              <w:top w:val="single" w:sz="4" w:space="0" w:color="auto"/>
              <w:left w:val="single" w:sz="4" w:space="0" w:color="auto"/>
              <w:bottom w:val="single" w:sz="4" w:space="0" w:color="auto"/>
              <w:right w:val="single" w:sz="4" w:space="0" w:color="auto"/>
            </w:tcBorders>
          </w:tcPr>
          <w:p w:rsidR="00F27B65" w:rsidRPr="003651D3" w:rsidRDefault="00F27B65" w:rsidP="00F27B65">
            <w:pPr>
              <w:rPr>
                <w:bCs/>
                <w:color w:val="000000"/>
                <w:sz w:val="18"/>
                <w:szCs w:val="18"/>
                <w:shd w:val="clear" w:color="auto" w:fill="FFFFFF"/>
                <w:lang w:val="en-US"/>
              </w:rPr>
            </w:pPr>
            <w:r w:rsidRPr="003651D3">
              <w:rPr>
                <w:bCs/>
                <w:color w:val="000000"/>
                <w:sz w:val="18"/>
                <w:szCs w:val="18"/>
                <w:shd w:val="clear" w:color="auto" w:fill="FFFFFF"/>
                <w:lang w:val="en-US"/>
              </w:rPr>
              <w:t>B</w:t>
            </w:r>
            <w:r>
              <w:rPr>
                <w:bCs/>
                <w:color w:val="000000"/>
                <w:sz w:val="18"/>
                <w:szCs w:val="18"/>
                <w:shd w:val="clear" w:color="auto" w:fill="FFFFFF"/>
                <w:lang w:val="en-US"/>
              </w:rPr>
              <w:t>i</w:t>
            </w:r>
            <w:r w:rsidRPr="003651D3">
              <w:rPr>
                <w:bCs/>
                <w:color w:val="000000"/>
                <w:sz w:val="18"/>
                <w:szCs w:val="18"/>
                <w:shd w:val="clear" w:color="auto" w:fill="FFFFFF"/>
                <w:lang w:val="en-US"/>
              </w:rPr>
              <w:t xml:space="preserve"> D</w:t>
            </w:r>
            <w:r>
              <w:rPr>
                <w:bCs/>
                <w:color w:val="000000"/>
                <w:sz w:val="18"/>
                <w:szCs w:val="18"/>
                <w:shd w:val="clear" w:color="auto" w:fill="FFFFFF"/>
                <w:lang w:val="en-US"/>
              </w:rPr>
              <w:t>an</w:t>
            </w:r>
            <w:r w:rsidRPr="003651D3">
              <w:rPr>
                <w:bCs/>
                <w:color w:val="000000"/>
                <w:sz w:val="18"/>
                <w:szCs w:val="18"/>
                <w:shd w:val="clear" w:color="auto" w:fill="FFFFFF"/>
                <w:lang w:val="en-US"/>
              </w:rPr>
              <w:t xml:space="preserve"> </w:t>
            </w:r>
            <w:r>
              <w:rPr>
                <w:bCs/>
                <w:color w:val="000000"/>
                <w:sz w:val="18"/>
                <w:szCs w:val="18"/>
                <w:shd w:val="clear" w:color="auto" w:fill="FFFFFF"/>
              </w:rPr>
              <w:t>и</w:t>
            </w:r>
            <w:r w:rsidRPr="003651D3">
              <w:rPr>
                <w:bCs/>
                <w:color w:val="000000"/>
                <w:sz w:val="18"/>
                <w:szCs w:val="18"/>
                <w:shd w:val="clear" w:color="auto" w:fill="FFFFFF"/>
                <w:lang w:val="en-US"/>
              </w:rPr>
              <w:t xml:space="preserve"> </w:t>
            </w:r>
            <w:r>
              <w:rPr>
                <w:bCs/>
                <w:color w:val="000000"/>
                <w:sz w:val="18"/>
                <w:szCs w:val="18"/>
                <w:shd w:val="clear" w:color="auto" w:fill="FFFFFF"/>
              </w:rPr>
              <w:t>др</w:t>
            </w:r>
            <w:r w:rsidRPr="003651D3">
              <w:rPr>
                <w:bCs/>
                <w:color w:val="000000"/>
                <w:sz w:val="18"/>
                <w:szCs w:val="18"/>
                <w:shd w:val="clear" w:color="auto" w:fill="FFFFFF"/>
                <w:lang w:val="en-US"/>
              </w:rPr>
              <w:t>.</w:t>
            </w:r>
          </w:p>
          <w:p w:rsidR="00F27B65" w:rsidRPr="003651D3" w:rsidRDefault="00F27B65" w:rsidP="00F27B65">
            <w:pPr>
              <w:rPr>
                <w:bCs/>
                <w:color w:val="000000"/>
                <w:sz w:val="18"/>
                <w:szCs w:val="18"/>
                <w:shd w:val="clear" w:color="auto" w:fill="FFFFFF"/>
                <w:lang w:val="en-US"/>
              </w:rPr>
            </w:pPr>
            <w:r w:rsidRPr="003651D3">
              <w:rPr>
                <w:bCs/>
                <w:color w:val="000000"/>
                <w:sz w:val="18"/>
                <w:szCs w:val="18"/>
                <w:shd w:val="clear" w:color="auto" w:fill="FFFFFF"/>
                <w:lang w:val="en-US"/>
              </w:rPr>
              <w:t>(S</w:t>
            </w:r>
            <w:r>
              <w:rPr>
                <w:bCs/>
                <w:color w:val="000000"/>
                <w:sz w:val="18"/>
                <w:szCs w:val="18"/>
                <w:shd w:val="clear" w:color="auto" w:fill="FFFFFF"/>
                <w:lang w:val="en-US"/>
              </w:rPr>
              <w:t>hijiazhuandg</w:t>
            </w:r>
            <w:r w:rsidRPr="003651D3">
              <w:rPr>
                <w:bCs/>
                <w:color w:val="000000"/>
                <w:sz w:val="18"/>
                <w:szCs w:val="18"/>
                <w:shd w:val="clear" w:color="auto" w:fill="FFFFFF"/>
                <w:lang w:val="en-US"/>
              </w:rPr>
              <w:t xml:space="preserve"> Y</w:t>
            </w:r>
            <w:r>
              <w:rPr>
                <w:bCs/>
                <w:color w:val="000000"/>
                <w:sz w:val="18"/>
                <w:szCs w:val="18"/>
                <w:shd w:val="clear" w:color="auto" w:fill="FFFFFF"/>
                <w:lang w:val="en-US"/>
              </w:rPr>
              <w:t>iling</w:t>
            </w:r>
            <w:r w:rsidRPr="003651D3">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3651D3">
              <w:rPr>
                <w:bCs/>
                <w:color w:val="000000"/>
                <w:sz w:val="18"/>
                <w:szCs w:val="18"/>
                <w:shd w:val="clear" w:color="auto" w:fill="FFFFFF"/>
                <w:lang w:val="en-US"/>
              </w:rPr>
              <w:t xml:space="preserve"> C</w:t>
            </w:r>
            <w:r>
              <w:rPr>
                <w:bCs/>
                <w:color w:val="000000"/>
                <w:sz w:val="18"/>
                <w:szCs w:val="18"/>
                <w:shd w:val="clear" w:color="auto" w:fill="FFFFFF"/>
                <w:lang w:val="en-US"/>
              </w:rPr>
              <w:t>o</w:t>
            </w:r>
            <w:r w:rsidRPr="003651D3">
              <w:rPr>
                <w:bCs/>
                <w:color w:val="000000"/>
                <w:sz w:val="18"/>
                <w:szCs w:val="18"/>
                <w:shd w:val="clear" w:color="auto" w:fill="FFFFFF"/>
                <w:lang w:val="en-US"/>
              </w:rPr>
              <w:t xml:space="preserve"> L</w:t>
            </w:r>
            <w:r>
              <w:rPr>
                <w:bCs/>
                <w:color w:val="000000"/>
                <w:sz w:val="18"/>
                <w:szCs w:val="18"/>
                <w:shd w:val="clear" w:color="auto" w:fill="FFFFFF"/>
                <w:lang w:val="en-US"/>
              </w:rPr>
              <w:t>td</w:t>
            </w:r>
            <w:r w:rsidRPr="003651D3">
              <w:rPr>
                <w:bCs/>
                <w:color w:val="000000"/>
                <w:sz w:val="18"/>
                <w:szCs w:val="18"/>
                <w:shd w:val="clear" w:color="auto" w:fill="FFFFFF"/>
                <w:lang w:val="en-US"/>
              </w:rPr>
              <w:t>)</w:t>
            </w:r>
          </w:p>
        </w:tc>
      </w:tr>
      <w:tr w:rsidR="00615276" w:rsidRPr="0061527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15276" w:rsidRPr="00623AD0" w:rsidRDefault="00476EBB" w:rsidP="00F27B65">
            <w:pPr>
              <w:rPr>
                <w:sz w:val="20"/>
                <w:szCs w:val="20"/>
                <w:highlight w:val="yellow"/>
                <w:lang w:val="uk-UA"/>
              </w:rPr>
            </w:pPr>
            <w:r w:rsidRPr="00623AD0">
              <w:rPr>
                <w:sz w:val="20"/>
                <w:szCs w:val="20"/>
                <w:highlight w:val="yellow"/>
                <w:lang w:val="uk-UA"/>
              </w:rPr>
              <w:t>2.5</w:t>
            </w:r>
            <w:r>
              <w:rPr>
                <w:sz w:val="20"/>
                <w:szCs w:val="20"/>
                <w:highlight w:val="yellow"/>
                <w:lang w:val="en-US"/>
              </w:rPr>
              <w:t>8</w:t>
            </w:r>
            <w:r>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615276" w:rsidRDefault="00615276" w:rsidP="00F27B65">
            <w:r>
              <w:t>США</w:t>
            </w:r>
          </w:p>
        </w:tc>
        <w:tc>
          <w:tcPr>
            <w:tcW w:w="1701" w:type="dxa"/>
            <w:tcBorders>
              <w:top w:val="single" w:sz="4" w:space="0" w:color="auto"/>
              <w:left w:val="single" w:sz="4" w:space="0" w:color="auto"/>
              <w:bottom w:val="single" w:sz="4" w:space="0" w:color="auto"/>
              <w:right w:val="single" w:sz="4" w:space="0" w:color="auto"/>
            </w:tcBorders>
          </w:tcPr>
          <w:p w:rsidR="00615276" w:rsidRDefault="00615276" w:rsidP="00F27B65">
            <w:pPr>
              <w:rPr>
                <w:bCs/>
                <w:color w:val="000000"/>
                <w:shd w:val="clear" w:color="auto" w:fill="FFFFFF"/>
              </w:rPr>
            </w:pPr>
            <w:r>
              <w:rPr>
                <w:bCs/>
                <w:color w:val="000000"/>
                <w:shd w:val="clear" w:color="auto" w:fill="FFFFFF"/>
              </w:rPr>
              <w:t>Патент</w:t>
            </w:r>
          </w:p>
          <w:p w:rsidR="00615276" w:rsidRPr="00615276" w:rsidRDefault="00615276" w:rsidP="00F27B65">
            <w:pPr>
              <w:rPr>
                <w:bCs/>
                <w:color w:val="000000"/>
                <w:shd w:val="clear" w:color="auto" w:fill="FFFFFF"/>
              </w:rPr>
            </w:pPr>
            <w:r w:rsidRPr="00615276">
              <w:rPr>
                <w:bCs/>
                <w:color w:val="000000"/>
                <w:shd w:val="clear" w:color="auto" w:fill="FFFFFF"/>
              </w:rPr>
              <w:t>9,763,974</w:t>
            </w:r>
          </w:p>
          <w:p w:rsidR="00615276" w:rsidRDefault="00615276" w:rsidP="00F27B65">
            <w:pPr>
              <w:rPr>
                <w:bCs/>
                <w:color w:val="000000"/>
                <w:shd w:val="clear" w:color="auto" w:fill="FFFFFF"/>
              </w:rPr>
            </w:pPr>
            <w:r>
              <w:rPr>
                <w:bCs/>
                <w:color w:val="000000"/>
                <w:shd w:val="clear" w:color="auto" w:fill="FFFFFF"/>
              </w:rPr>
              <w:t>19.09.17</w:t>
            </w:r>
          </w:p>
        </w:tc>
        <w:tc>
          <w:tcPr>
            <w:tcW w:w="3544" w:type="dxa"/>
            <w:tcBorders>
              <w:top w:val="single" w:sz="4" w:space="0" w:color="auto"/>
              <w:left w:val="single" w:sz="4" w:space="0" w:color="auto"/>
              <w:bottom w:val="single" w:sz="4" w:space="0" w:color="auto"/>
              <w:right w:val="single" w:sz="4" w:space="0" w:color="auto"/>
            </w:tcBorders>
          </w:tcPr>
          <w:p w:rsidR="00615276" w:rsidRPr="009C47ED" w:rsidRDefault="00615276" w:rsidP="00F27B65">
            <w:pPr>
              <w:rPr>
                <w:bCs/>
                <w:color w:val="000000"/>
                <w:spacing w:val="6"/>
                <w:shd w:val="clear" w:color="auto" w:fill="FFFFFF"/>
              </w:rPr>
            </w:pPr>
            <w:r w:rsidRPr="00615276">
              <w:rPr>
                <w:bCs/>
                <w:color w:val="000000"/>
                <w:spacing w:val="6"/>
                <w:shd w:val="clear" w:color="auto" w:fill="FFFFFF"/>
              </w:rPr>
              <w:t>Галакто-рамногалактуронат</w:t>
            </w:r>
            <w:r w:rsidR="00476EBB">
              <w:rPr>
                <w:bCs/>
                <w:color w:val="000000"/>
                <w:spacing w:val="6"/>
                <w:shd w:val="clear" w:color="auto" w:fill="FFFFFF"/>
              </w:rPr>
              <w:t>-</w:t>
            </w:r>
            <w:r w:rsidRPr="00615276">
              <w:rPr>
                <w:bCs/>
                <w:color w:val="000000"/>
                <w:spacing w:val="6"/>
                <w:shd w:val="clear" w:color="auto" w:fill="FFFFFF"/>
              </w:rPr>
              <w:t>ные композиции для лечения заболеваний, связанных с повышенной индуцируемой синтазой оксида азота</w:t>
            </w:r>
          </w:p>
        </w:tc>
        <w:tc>
          <w:tcPr>
            <w:tcW w:w="5812" w:type="dxa"/>
            <w:tcBorders>
              <w:top w:val="single" w:sz="4" w:space="0" w:color="auto"/>
              <w:left w:val="single" w:sz="4" w:space="0" w:color="auto"/>
              <w:bottom w:val="single" w:sz="4" w:space="0" w:color="auto"/>
              <w:right w:val="single" w:sz="4" w:space="0" w:color="auto"/>
            </w:tcBorders>
          </w:tcPr>
          <w:p w:rsidR="00615276" w:rsidRPr="009C47ED" w:rsidRDefault="00615276" w:rsidP="00476EBB">
            <w:pPr>
              <w:spacing w:before="100" w:beforeAutospacing="1" w:after="100" w:afterAutospacing="1"/>
              <w:rPr>
                <w:color w:val="000000"/>
                <w:spacing w:val="6"/>
                <w:shd w:val="clear" w:color="auto" w:fill="FFFFFF"/>
              </w:rPr>
            </w:pPr>
            <w:r w:rsidRPr="00615276">
              <w:rPr>
                <w:color w:val="000000"/>
                <w:spacing w:val="6"/>
                <w:shd w:val="clear" w:color="auto" w:fill="FFFFFF"/>
              </w:rPr>
              <w:t>Аспекты изобретения обеспечивают способы лече</w:t>
            </w:r>
            <w:r w:rsidR="00476EBB">
              <w:rPr>
                <w:color w:val="000000"/>
                <w:spacing w:val="6"/>
                <w:shd w:val="clear" w:color="auto" w:fill="FFFFFF"/>
              </w:rPr>
              <w:t>-</w:t>
            </w:r>
            <w:r w:rsidRPr="00615276">
              <w:rPr>
                <w:color w:val="000000"/>
                <w:spacing w:val="6"/>
                <w:shd w:val="clear" w:color="auto" w:fill="FFFFFF"/>
              </w:rPr>
              <w:t>ния заболевания, связанного с повышенным iNOS, включая аутоиммунные, хронические воспалитель</w:t>
            </w:r>
            <w:r w:rsidR="00476EBB">
              <w:rPr>
                <w:color w:val="000000"/>
                <w:spacing w:val="6"/>
                <w:shd w:val="clear" w:color="auto" w:fill="FFFFFF"/>
              </w:rPr>
              <w:t>-</w:t>
            </w:r>
            <w:r w:rsidRPr="00615276">
              <w:rPr>
                <w:color w:val="000000"/>
                <w:spacing w:val="6"/>
                <w:shd w:val="clear" w:color="auto" w:fill="FFFFFF"/>
              </w:rPr>
              <w:t>ные, нейродегенеративные или сердечно-сосуди</w:t>
            </w:r>
            <w:r w:rsidR="00476EBB">
              <w:rPr>
                <w:color w:val="000000"/>
                <w:spacing w:val="6"/>
                <w:shd w:val="clear" w:color="auto" w:fill="FFFFFF"/>
              </w:rPr>
              <w:t>-</w:t>
            </w:r>
            <w:r w:rsidRPr="00615276">
              <w:rPr>
                <w:color w:val="000000"/>
                <w:spacing w:val="6"/>
                <w:shd w:val="clear" w:color="auto" w:fill="FFFFFF"/>
              </w:rPr>
              <w:t>стые заболевания.</w:t>
            </w:r>
            <w:r>
              <w:t xml:space="preserve"> </w:t>
            </w:r>
            <w:r w:rsidRPr="00615276">
              <w:rPr>
                <w:color w:val="000000"/>
                <w:spacing w:val="6"/>
                <w:shd w:val="clear" w:color="auto" w:fill="FFFFFF"/>
              </w:rPr>
              <w:t>В некоторых вариантах осуще</w:t>
            </w:r>
            <w:r w:rsidR="00476EBB">
              <w:rPr>
                <w:color w:val="000000"/>
                <w:spacing w:val="6"/>
                <w:shd w:val="clear" w:color="auto" w:fill="FFFFFF"/>
              </w:rPr>
              <w:t>-</w:t>
            </w:r>
            <w:r w:rsidRPr="00615276">
              <w:rPr>
                <w:color w:val="000000"/>
                <w:spacing w:val="6"/>
                <w:shd w:val="clear" w:color="auto" w:fill="FFFFFF"/>
              </w:rPr>
              <w:t>ствления галакто-рамногалактуронат может быть использован в комбинации с терапевтически эф</w:t>
            </w:r>
            <w:r w:rsidR="00476EBB">
              <w:rPr>
                <w:color w:val="000000"/>
                <w:spacing w:val="6"/>
                <w:shd w:val="clear" w:color="auto" w:fill="FFFFFF"/>
              </w:rPr>
              <w:t>-</w:t>
            </w:r>
            <w:r w:rsidRPr="00615276">
              <w:rPr>
                <w:color w:val="000000"/>
                <w:spacing w:val="6"/>
                <w:shd w:val="clear" w:color="auto" w:fill="FFFFFF"/>
              </w:rPr>
              <w:t>фективным количеством различных антиоксидан</w:t>
            </w:r>
            <w:r w:rsidR="00476EBB">
              <w:rPr>
                <w:color w:val="000000"/>
                <w:spacing w:val="6"/>
                <w:shd w:val="clear" w:color="auto" w:fill="FFFFFF"/>
              </w:rPr>
              <w:t>-</w:t>
            </w:r>
            <w:r w:rsidRPr="00615276">
              <w:rPr>
                <w:color w:val="000000"/>
                <w:spacing w:val="6"/>
                <w:shd w:val="clear" w:color="auto" w:fill="FFFFFF"/>
              </w:rPr>
              <w:t>тных соединений, включая, но не ограничиваясь этим, парентеральное или пероральное введение композиций, включающих глицирризин, шизандр</w:t>
            </w:r>
            <w:r>
              <w:rPr>
                <w:color w:val="000000"/>
                <w:spacing w:val="6"/>
                <w:shd w:val="clear" w:color="auto" w:fill="FFFFFF"/>
              </w:rPr>
              <w:t>у</w:t>
            </w:r>
            <w:r w:rsidRPr="00615276">
              <w:rPr>
                <w:color w:val="000000"/>
                <w:spacing w:val="6"/>
                <w:shd w:val="clear" w:color="auto" w:fill="FFFFFF"/>
              </w:rPr>
              <w:t>, аскорбиновую кислоту, L-глутатион, силимарин, липоев</w:t>
            </w:r>
            <w:r>
              <w:rPr>
                <w:color w:val="000000"/>
                <w:spacing w:val="6"/>
                <w:shd w:val="clear" w:color="auto" w:fill="FFFFFF"/>
              </w:rPr>
              <w:t>ую кислоту и d-альфа-токоферол</w:t>
            </w:r>
          </w:p>
        </w:tc>
        <w:tc>
          <w:tcPr>
            <w:tcW w:w="2268" w:type="dxa"/>
            <w:tcBorders>
              <w:top w:val="single" w:sz="4" w:space="0" w:color="auto"/>
              <w:left w:val="single" w:sz="4" w:space="0" w:color="auto"/>
              <w:bottom w:val="single" w:sz="4" w:space="0" w:color="auto"/>
              <w:right w:val="single" w:sz="4" w:space="0" w:color="auto"/>
            </w:tcBorders>
          </w:tcPr>
          <w:p w:rsidR="00615276" w:rsidRPr="00615276" w:rsidRDefault="00615276" w:rsidP="00615276">
            <w:pPr>
              <w:rPr>
                <w:color w:val="000000"/>
                <w:sz w:val="18"/>
                <w:szCs w:val="18"/>
                <w:shd w:val="clear" w:color="auto" w:fill="FFFFFF"/>
                <w:lang w:val="en-US"/>
              </w:rPr>
            </w:pPr>
            <w:r>
              <w:rPr>
                <w:bCs/>
                <w:color w:val="000000"/>
                <w:sz w:val="18"/>
                <w:szCs w:val="18"/>
                <w:shd w:val="clear" w:color="auto" w:fill="FFFFFF"/>
                <w:lang w:val="en-US"/>
              </w:rPr>
              <w:t>Traber</w:t>
            </w:r>
            <w:r w:rsidRPr="00615276">
              <w:rPr>
                <w:bCs/>
                <w:color w:val="000000"/>
                <w:sz w:val="18"/>
                <w:szCs w:val="18"/>
                <w:shd w:val="clear" w:color="auto" w:fill="FFFFFF"/>
                <w:lang w:val="en-US"/>
              </w:rPr>
              <w:t xml:space="preserve"> Peter G.</w:t>
            </w:r>
            <w:r w:rsidRPr="00615276">
              <w:rPr>
                <w:color w:val="000000"/>
                <w:sz w:val="18"/>
                <w:szCs w:val="18"/>
                <w:shd w:val="clear" w:color="auto" w:fill="FFFFFF"/>
                <w:lang w:val="en-US"/>
              </w:rPr>
              <w:t> </w:t>
            </w:r>
            <w:r w:rsidRPr="00615276">
              <w:rPr>
                <w:color w:val="000000"/>
                <w:sz w:val="18"/>
                <w:szCs w:val="18"/>
                <w:shd w:val="clear" w:color="auto" w:fill="FFFFFF"/>
              </w:rPr>
              <w:t>и</w:t>
            </w:r>
            <w:r w:rsidRPr="00615276">
              <w:rPr>
                <w:color w:val="000000"/>
                <w:sz w:val="18"/>
                <w:szCs w:val="18"/>
                <w:shd w:val="clear" w:color="auto" w:fill="FFFFFF"/>
                <w:lang w:val="en-US"/>
              </w:rPr>
              <w:t xml:space="preserve"> </w:t>
            </w:r>
            <w:r w:rsidRPr="00615276">
              <w:rPr>
                <w:color w:val="000000"/>
                <w:sz w:val="18"/>
                <w:szCs w:val="18"/>
                <w:shd w:val="clear" w:color="auto" w:fill="FFFFFF"/>
              </w:rPr>
              <w:t>др</w:t>
            </w:r>
            <w:r w:rsidRPr="00615276">
              <w:rPr>
                <w:color w:val="000000"/>
                <w:sz w:val="18"/>
                <w:szCs w:val="18"/>
                <w:shd w:val="clear" w:color="auto" w:fill="FFFFFF"/>
                <w:lang w:val="en-US"/>
              </w:rPr>
              <w:t>.</w:t>
            </w:r>
          </w:p>
          <w:p w:rsidR="00615276" w:rsidRPr="00615276" w:rsidRDefault="00615276" w:rsidP="00615276">
            <w:pPr>
              <w:rPr>
                <w:bCs/>
                <w:color w:val="000000"/>
                <w:sz w:val="18"/>
                <w:szCs w:val="18"/>
                <w:shd w:val="clear" w:color="auto" w:fill="FFFFFF"/>
              </w:rPr>
            </w:pPr>
            <w:r w:rsidRPr="00615276">
              <w:rPr>
                <w:color w:val="000000"/>
                <w:sz w:val="18"/>
                <w:szCs w:val="18"/>
                <w:shd w:val="clear" w:color="auto" w:fill="FFFFFF"/>
              </w:rPr>
              <w:t>(</w:t>
            </w:r>
            <w:r w:rsidRPr="00615276">
              <w:rPr>
                <w:bCs/>
                <w:color w:val="000000"/>
                <w:sz w:val="18"/>
                <w:szCs w:val="18"/>
                <w:shd w:val="clear" w:color="auto" w:fill="FFFFFF"/>
              </w:rPr>
              <w:t>Galectin Therapeutics, Inc.)</w:t>
            </w:r>
          </w:p>
        </w:tc>
      </w:tr>
      <w:tr w:rsidR="00B130E3" w:rsidRPr="00C1374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130E3" w:rsidRPr="00410438" w:rsidRDefault="00410438" w:rsidP="00410438">
            <w:pPr>
              <w:rPr>
                <w:sz w:val="20"/>
                <w:szCs w:val="20"/>
                <w:highlight w:val="yellow"/>
                <w:lang w:val="en-US"/>
              </w:rPr>
            </w:pPr>
            <w:r w:rsidRPr="00623AD0">
              <w:rPr>
                <w:sz w:val="20"/>
                <w:szCs w:val="20"/>
                <w:highlight w:val="yellow"/>
                <w:lang w:val="uk-UA"/>
              </w:rPr>
              <w:lastRenderedPageBreak/>
              <w:t>2.5</w:t>
            </w:r>
            <w:r>
              <w:rPr>
                <w:sz w:val="20"/>
                <w:szCs w:val="20"/>
                <w:highlight w:val="yellow"/>
                <w:lang w:val="en-US"/>
              </w:rPr>
              <w:t>8</w:t>
            </w:r>
            <w:r>
              <w:rPr>
                <w:sz w:val="20"/>
                <w:szCs w:val="20"/>
                <w:lang w:val="en-US"/>
              </w:rPr>
              <w:t>5</w:t>
            </w:r>
          </w:p>
        </w:tc>
        <w:tc>
          <w:tcPr>
            <w:tcW w:w="1134" w:type="dxa"/>
            <w:tcBorders>
              <w:top w:val="single" w:sz="4" w:space="0" w:color="auto"/>
              <w:left w:val="single" w:sz="4" w:space="0" w:color="auto"/>
              <w:bottom w:val="single" w:sz="4" w:space="0" w:color="auto"/>
              <w:right w:val="single" w:sz="4" w:space="0" w:color="auto"/>
            </w:tcBorders>
          </w:tcPr>
          <w:p w:rsidR="00B130E3" w:rsidRDefault="00B130E3" w:rsidP="00B130E3">
            <w:r>
              <w:t>США</w:t>
            </w:r>
          </w:p>
        </w:tc>
        <w:tc>
          <w:tcPr>
            <w:tcW w:w="1701" w:type="dxa"/>
            <w:tcBorders>
              <w:top w:val="single" w:sz="4" w:space="0" w:color="auto"/>
              <w:left w:val="single" w:sz="4" w:space="0" w:color="auto"/>
              <w:bottom w:val="single" w:sz="4" w:space="0" w:color="auto"/>
              <w:right w:val="single" w:sz="4" w:space="0" w:color="auto"/>
            </w:tcBorders>
          </w:tcPr>
          <w:p w:rsidR="00B130E3" w:rsidRDefault="00B130E3" w:rsidP="00B130E3">
            <w:pPr>
              <w:rPr>
                <w:bCs/>
                <w:color w:val="000000"/>
                <w:shd w:val="clear" w:color="auto" w:fill="FFFFFF"/>
              </w:rPr>
            </w:pPr>
            <w:r>
              <w:rPr>
                <w:bCs/>
                <w:color w:val="000000"/>
                <w:shd w:val="clear" w:color="auto" w:fill="FFFFFF"/>
              </w:rPr>
              <w:t>Заявка</w:t>
            </w:r>
          </w:p>
          <w:p w:rsidR="00B130E3" w:rsidRPr="00615276" w:rsidRDefault="00B130E3" w:rsidP="00B130E3">
            <w:pPr>
              <w:rPr>
                <w:bCs/>
                <w:color w:val="000000"/>
                <w:shd w:val="clear" w:color="auto" w:fill="FFFFFF"/>
              </w:rPr>
            </w:pPr>
            <w:r w:rsidRPr="00F81E93">
              <w:rPr>
                <w:bCs/>
                <w:color w:val="000000"/>
                <w:spacing w:val="6"/>
                <w:shd w:val="clear" w:color="auto" w:fill="FFFFFF"/>
              </w:rPr>
              <w:t>20170266219</w:t>
            </w:r>
            <w:r>
              <w:rPr>
                <w:bCs/>
                <w:color w:val="000000"/>
                <w:spacing w:val="6"/>
                <w:shd w:val="clear" w:color="auto" w:fill="FFFFFF"/>
              </w:rPr>
              <w:t>А1</w:t>
            </w:r>
          </w:p>
          <w:p w:rsidR="00B130E3" w:rsidRDefault="00B130E3" w:rsidP="00B130E3">
            <w:pPr>
              <w:rPr>
                <w:bCs/>
                <w:color w:val="000000"/>
                <w:shd w:val="clear" w:color="auto" w:fill="FFFFFF"/>
              </w:rPr>
            </w:pPr>
            <w:r>
              <w:rPr>
                <w:bCs/>
                <w:color w:val="000000"/>
                <w:shd w:val="clear" w:color="auto" w:fill="FFFFFF"/>
              </w:rPr>
              <w:t>21.09.17</w:t>
            </w:r>
          </w:p>
          <w:p w:rsidR="002D4015" w:rsidRDefault="002D4015" w:rsidP="00B130E3">
            <w:pPr>
              <w:rPr>
                <w:bCs/>
                <w:color w:val="000000"/>
                <w:shd w:val="clear" w:color="auto" w:fill="FFFFFF"/>
              </w:rPr>
            </w:pPr>
            <w:r>
              <w:rPr>
                <w:bCs/>
                <w:color w:val="000000"/>
                <w:shd w:val="clear" w:color="auto" w:fill="FFFFFF"/>
              </w:rPr>
              <w:t>Патент</w:t>
            </w:r>
          </w:p>
          <w:p w:rsidR="002D4015" w:rsidRPr="002D4015" w:rsidRDefault="002D4015" w:rsidP="00B130E3">
            <w:pPr>
              <w:rPr>
                <w:bCs/>
                <w:color w:val="000000"/>
                <w:shd w:val="clear" w:color="auto" w:fill="FFFFFF"/>
              </w:rPr>
            </w:pPr>
            <w:r w:rsidRPr="002D4015">
              <w:rPr>
                <w:bCs/>
                <w:color w:val="000000"/>
                <w:shd w:val="clear" w:color="auto" w:fill="FFFFFF"/>
              </w:rPr>
              <w:t>10,639,320</w:t>
            </w:r>
          </w:p>
          <w:p w:rsidR="002D4015" w:rsidRDefault="002D4015" w:rsidP="00B130E3">
            <w:pPr>
              <w:rPr>
                <w:bCs/>
                <w:color w:val="000000"/>
                <w:shd w:val="clear" w:color="auto" w:fill="FFFFFF"/>
              </w:rPr>
            </w:pPr>
            <w:r>
              <w:rPr>
                <w:bCs/>
                <w:color w:val="000000"/>
                <w:shd w:val="clear" w:color="auto" w:fill="FFFFFF"/>
              </w:rPr>
              <w:t>05.05.20</w:t>
            </w:r>
          </w:p>
        </w:tc>
        <w:tc>
          <w:tcPr>
            <w:tcW w:w="3544" w:type="dxa"/>
            <w:tcBorders>
              <w:top w:val="single" w:sz="4" w:space="0" w:color="auto"/>
              <w:left w:val="single" w:sz="4" w:space="0" w:color="auto"/>
              <w:bottom w:val="single" w:sz="4" w:space="0" w:color="auto"/>
              <w:right w:val="single" w:sz="4" w:space="0" w:color="auto"/>
            </w:tcBorders>
          </w:tcPr>
          <w:p w:rsidR="00B130E3" w:rsidRPr="00F81E93" w:rsidRDefault="00B130E3" w:rsidP="002D4015">
            <w:pPr>
              <w:rPr>
                <w:bCs/>
                <w:color w:val="000000"/>
                <w:spacing w:val="6"/>
                <w:shd w:val="clear" w:color="auto" w:fill="FFFFFF"/>
              </w:rPr>
            </w:pPr>
            <w:r w:rsidRPr="00F81E93">
              <w:rPr>
                <w:bCs/>
                <w:color w:val="000000"/>
                <w:spacing w:val="6"/>
                <w:shd w:val="clear" w:color="auto" w:fill="FFFFFF"/>
              </w:rPr>
              <w:t>Ф</w:t>
            </w:r>
            <w:r>
              <w:rPr>
                <w:bCs/>
                <w:color w:val="000000"/>
                <w:spacing w:val="6"/>
                <w:shd w:val="clear" w:color="auto" w:fill="FFFFFF"/>
              </w:rPr>
              <w:t>армацевтическая компози-ция</w:t>
            </w:r>
            <w:r w:rsidRPr="00F81E93">
              <w:rPr>
                <w:bCs/>
                <w:color w:val="000000"/>
                <w:spacing w:val="6"/>
                <w:shd w:val="clear" w:color="auto" w:fill="FFFFFF"/>
              </w:rPr>
              <w:t>,</w:t>
            </w:r>
            <w:r>
              <w:rPr>
                <w:bCs/>
                <w:color w:val="000000"/>
                <w:spacing w:val="6"/>
                <w:shd w:val="clear" w:color="auto" w:fill="FFFFFF"/>
              </w:rPr>
              <w:t xml:space="preserve"> содержащая золотосодер-жащий агент для пр</w:t>
            </w:r>
            <w:r w:rsidR="002D4015">
              <w:rPr>
                <w:bCs/>
                <w:color w:val="000000"/>
                <w:spacing w:val="6"/>
                <w:shd w:val="clear" w:color="auto" w:fill="FFFFFF"/>
              </w:rPr>
              <w:t>офилакти-ки</w:t>
            </w:r>
            <w:r>
              <w:rPr>
                <w:bCs/>
                <w:color w:val="000000"/>
                <w:spacing w:val="6"/>
                <w:shd w:val="clear" w:color="auto" w:fill="FFFFFF"/>
              </w:rPr>
              <w:t xml:space="preserve"> или </w:t>
            </w:r>
            <w:r w:rsidR="002D4015">
              <w:rPr>
                <w:bCs/>
                <w:color w:val="000000"/>
                <w:spacing w:val="6"/>
                <w:shd w:val="clear" w:color="auto" w:fill="FFFFFF"/>
              </w:rPr>
              <w:t>лечения</w:t>
            </w:r>
            <w:r>
              <w:rPr>
                <w:bCs/>
                <w:color w:val="000000"/>
                <w:spacing w:val="6"/>
                <w:shd w:val="clear" w:color="auto" w:fill="FFFFFF"/>
              </w:rPr>
              <w:t xml:space="preserve"> фиброза или цирроза печени</w:t>
            </w:r>
          </w:p>
        </w:tc>
        <w:tc>
          <w:tcPr>
            <w:tcW w:w="5812" w:type="dxa"/>
            <w:tcBorders>
              <w:top w:val="single" w:sz="4" w:space="0" w:color="auto"/>
              <w:left w:val="single" w:sz="4" w:space="0" w:color="auto"/>
              <w:bottom w:val="single" w:sz="4" w:space="0" w:color="auto"/>
              <w:right w:val="single" w:sz="4" w:space="0" w:color="auto"/>
            </w:tcBorders>
          </w:tcPr>
          <w:p w:rsidR="00B130E3" w:rsidRPr="00F81E93" w:rsidRDefault="00B130E3" w:rsidP="00B130E3">
            <w:pPr>
              <w:spacing w:before="100" w:beforeAutospacing="1" w:after="100" w:afterAutospacing="1"/>
              <w:jc w:val="both"/>
              <w:rPr>
                <w:color w:val="000000"/>
                <w:spacing w:val="6"/>
                <w:shd w:val="clear" w:color="auto" w:fill="FFFFFF"/>
              </w:rPr>
            </w:pPr>
            <w:r w:rsidRPr="00F81E93">
              <w:rPr>
                <w:color w:val="000000"/>
                <w:spacing w:val="6"/>
                <w:shd w:val="clear" w:color="auto" w:fill="FFFFFF"/>
              </w:rPr>
              <w:t>Кроме того, золотосодержащие агенты, такие как ауранофин, авротиомалат натрия и ауротиоглюко</w:t>
            </w:r>
            <w:r>
              <w:rPr>
                <w:color w:val="000000"/>
                <w:spacing w:val="6"/>
                <w:shd w:val="clear" w:color="auto" w:fill="FFFFFF"/>
              </w:rPr>
              <w:t>-</w:t>
            </w:r>
            <w:r w:rsidRPr="00F81E93">
              <w:rPr>
                <w:color w:val="000000"/>
                <w:spacing w:val="6"/>
                <w:shd w:val="clear" w:color="auto" w:fill="FFFFFF"/>
              </w:rPr>
              <w:t>за, уже давно используются для лечения другого заболевания (ревматоидного артрита), и поэтому они имеют преимущество в том, что они менее склонны вызывать неблагоприятные эффекты. [0051] Что касается функциональной пищевой ком</w:t>
            </w:r>
            <w:r>
              <w:rPr>
                <w:color w:val="000000"/>
                <w:spacing w:val="6"/>
                <w:shd w:val="clear" w:color="auto" w:fill="FFFFFF"/>
              </w:rPr>
              <w:t>-</w:t>
            </w:r>
            <w:r w:rsidRPr="00F81E93">
              <w:rPr>
                <w:color w:val="000000"/>
                <w:spacing w:val="6"/>
                <w:shd w:val="clear" w:color="auto" w:fill="FFFFFF"/>
              </w:rPr>
              <w:t>позиции для здоровья по настоящему изобретению, то никаких особых ограничений для других ингре</w:t>
            </w:r>
            <w:r>
              <w:rPr>
                <w:color w:val="000000"/>
                <w:spacing w:val="6"/>
                <w:shd w:val="clear" w:color="auto" w:fill="FFFFFF"/>
              </w:rPr>
              <w:t>-</w:t>
            </w:r>
            <w:r w:rsidRPr="00F81E93">
              <w:rPr>
                <w:color w:val="000000"/>
                <w:spacing w:val="6"/>
                <w:shd w:val="clear" w:color="auto" w:fill="FFFFFF"/>
              </w:rPr>
              <w:t>диентов нет, кроме того, что активные ингредиен</w:t>
            </w:r>
            <w:r>
              <w:rPr>
                <w:color w:val="000000"/>
                <w:spacing w:val="6"/>
                <w:shd w:val="clear" w:color="auto" w:fill="FFFFFF"/>
              </w:rPr>
              <w:t>-</w:t>
            </w:r>
            <w:r w:rsidRPr="00F81E93">
              <w:rPr>
                <w:color w:val="000000"/>
                <w:spacing w:val="6"/>
                <w:shd w:val="clear" w:color="auto" w:fill="FFFFFF"/>
              </w:rPr>
              <w:t>ты, описанные выше, содержатся в качестве осно</w:t>
            </w:r>
            <w:r>
              <w:rPr>
                <w:color w:val="000000"/>
                <w:spacing w:val="6"/>
                <w:shd w:val="clear" w:color="auto" w:fill="FFFFFF"/>
              </w:rPr>
              <w:t>-</w:t>
            </w:r>
            <w:r w:rsidRPr="00F81E93">
              <w:rPr>
                <w:color w:val="000000"/>
                <w:spacing w:val="6"/>
                <w:shd w:val="clear" w:color="auto" w:fill="FFFFFF"/>
              </w:rPr>
              <w:t>вных ингредиентов, а также различные виды аро</w:t>
            </w:r>
            <w:r>
              <w:rPr>
                <w:color w:val="000000"/>
                <w:spacing w:val="6"/>
                <w:shd w:val="clear" w:color="auto" w:fill="FFFFFF"/>
              </w:rPr>
              <w:t>-</w:t>
            </w:r>
            <w:r w:rsidRPr="00F81E93">
              <w:rPr>
                <w:color w:val="000000"/>
                <w:spacing w:val="6"/>
                <w:shd w:val="clear" w:color="auto" w:fill="FFFFFF"/>
              </w:rPr>
              <w:t xml:space="preserve">матизаторов или натуральных углеводов и т. </w:t>
            </w:r>
            <w:r>
              <w:rPr>
                <w:color w:val="000000"/>
                <w:spacing w:val="6"/>
                <w:shd w:val="clear" w:color="auto" w:fill="FFFFFF"/>
              </w:rPr>
              <w:t>д</w:t>
            </w:r>
            <w:r w:rsidRPr="00F81E93">
              <w:rPr>
                <w:color w:val="000000"/>
                <w:spacing w:val="6"/>
                <w:shd w:val="clear" w:color="auto" w:fill="FFFFFF"/>
              </w:rPr>
              <w:t>. может содержаться в качестве дополнительного ингредиента (ингредиентов), как в обычных напит</w:t>
            </w:r>
            <w:r>
              <w:rPr>
                <w:color w:val="000000"/>
                <w:spacing w:val="6"/>
                <w:shd w:val="clear" w:color="auto" w:fill="FFFFFF"/>
              </w:rPr>
              <w:t>-</w:t>
            </w:r>
            <w:r w:rsidRPr="00F81E93">
              <w:rPr>
                <w:color w:val="000000"/>
                <w:spacing w:val="6"/>
                <w:shd w:val="clear" w:color="auto" w:fill="FFFFFF"/>
              </w:rPr>
              <w:t>ках.</w:t>
            </w:r>
            <w:r>
              <w:t xml:space="preserve"> </w:t>
            </w:r>
            <w:r w:rsidRPr="00F81E93">
              <w:rPr>
                <w:color w:val="000000"/>
                <w:spacing w:val="6"/>
                <w:shd w:val="clear" w:color="auto" w:fill="FFFFFF"/>
              </w:rPr>
              <w:t>В качестве ароматизаторов, отличных от опи</w:t>
            </w:r>
            <w:r>
              <w:rPr>
                <w:color w:val="000000"/>
                <w:spacing w:val="6"/>
                <w:shd w:val="clear" w:color="auto" w:fill="FFFFFF"/>
              </w:rPr>
              <w:t>-</w:t>
            </w:r>
            <w:r w:rsidRPr="00F81E93">
              <w:rPr>
                <w:color w:val="000000"/>
                <w:spacing w:val="6"/>
                <w:shd w:val="clear" w:color="auto" w:fill="FFFFFF"/>
              </w:rPr>
              <w:t>санных выше, натуральные ароматизаторы (экстра</w:t>
            </w:r>
            <w:r>
              <w:rPr>
                <w:color w:val="000000"/>
                <w:spacing w:val="6"/>
                <w:shd w:val="clear" w:color="auto" w:fill="FFFFFF"/>
              </w:rPr>
              <w:t>-</w:t>
            </w:r>
            <w:r w:rsidRPr="00F81E93">
              <w:rPr>
                <w:color w:val="000000"/>
                <w:spacing w:val="6"/>
                <w:shd w:val="clear" w:color="auto" w:fill="FFFFFF"/>
              </w:rPr>
              <w:t>кты тауматина, стевии (например, реб</w:t>
            </w:r>
            <w:r>
              <w:rPr>
                <w:color w:val="000000"/>
                <w:spacing w:val="6"/>
                <w:shd w:val="clear" w:color="auto" w:fill="FFFFFF"/>
              </w:rPr>
              <w:t>аудиозид А, глицирризин и т. д.</w:t>
            </w:r>
            <w:r w:rsidRPr="00F81E93">
              <w:rPr>
                <w:color w:val="000000"/>
                <w:spacing w:val="6"/>
                <w:shd w:val="clear" w:color="auto" w:fill="FFFFFF"/>
              </w:rPr>
              <w:t>) и синтетические ароматизато</w:t>
            </w:r>
            <w:r>
              <w:rPr>
                <w:color w:val="000000"/>
                <w:spacing w:val="6"/>
                <w:shd w:val="clear" w:color="auto" w:fill="FFFFFF"/>
              </w:rPr>
              <w:t>-</w:t>
            </w:r>
            <w:r w:rsidRPr="00F81E93">
              <w:rPr>
                <w:color w:val="000000"/>
                <w:spacing w:val="6"/>
                <w:shd w:val="clear" w:color="auto" w:fill="FFFFFF"/>
              </w:rPr>
              <w:t>ры (сахарин, аспартам и т. д.)</w:t>
            </w:r>
          </w:p>
        </w:tc>
        <w:tc>
          <w:tcPr>
            <w:tcW w:w="2268" w:type="dxa"/>
            <w:tcBorders>
              <w:top w:val="single" w:sz="4" w:space="0" w:color="auto"/>
              <w:left w:val="single" w:sz="4" w:space="0" w:color="auto"/>
              <w:bottom w:val="single" w:sz="4" w:space="0" w:color="auto"/>
              <w:right w:val="single" w:sz="4" w:space="0" w:color="auto"/>
            </w:tcBorders>
          </w:tcPr>
          <w:p w:rsidR="00C1374D" w:rsidRPr="00D1367B" w:rsidRDefault="00B130E3" w:rsidP="00F27B65">
            <w:pPr>
              <w:rPr>
                <w:bCs/>
                <w:color w:val="000000"/>
                <w:sz w:val="18"/>
                <w:szCs w:val="18"/>
                <w:shd w:val="clear" w:color="auto" w:fill="FFFFFF"/>
                <w:lang w:val="en-US"/>
              </w:rPr>
            </w:pPr>
            <w:r w:rsidRPr="00410438">
              <w:rPr>
                <w:bCs/>
                <w:color w:val="000000"/>
                <w:sz w:val="18"/>
                <w:szCs w:val="18"/>
                <w:shd w:val="clear" w:color="auto" w:fill="FFFFFF"/>
                <w:lang w:val="en-US"/>
              </w:rPr>
              <w:t>Kang Keon Wook</w:t>
            </w:r>
          </w:p>
          <w:p w:rsidR="00B130E3" w:rsidRPr="00410438" w:rsidRDefault="00B130E3" w:rsidP="00F27B65">
            <w:pPr>
              <w:rPr>
                <w:color w:val="000000"/>
                <w:sz w:val="18"/>
                <w:szCs w:val="18"/>
                <w:shd w:val="clear" w:color="auto" w:fill="FFFFFF"/>
                <w:lang w:val="en-US"/>
              </w:rPr>
            </w:pPr>
            <w:r w:rsidRPr="00410438">
              <w:rPr>
                <w:color w:val="000000"/>
                <w:sz w:val="18"/>
                <w:szCs w:val="18"/>
                <w:shd w:val="clear" w:color="auto" w:fill="FFFFFF"/>
                <w:lang w:val="en-US"/>
              </w:rPr>
              <w:t xml:space="preserve"> </w:t>
            </w:r>
            <w:r w:rsidRPr="00410438">
              <w:rPr>
                <w:color w:val="000000"/>
                <w:sz w:val="18"/>
                <w:szCs w:val="18"/>
                <w:shd w:val="clear" w:color="auto" w:fill="FFFFFF"/>
              </w:rPr>
              <w:t>и</w:t>
            </w:r>
            <w:r w:rsidRPr="00410438">
              <w:rPr>
                <w:color w:val="000000"/>
                <w:sz w:val="18"/>
                <w:szCs w:val="18"/>
                <w:shd w:val="clear" w:color="auto" w:fill="FFFFFF"/>
                <w:lang w:val="en-US"/>
              </w:rPr>
              <w:t xml:space="preserve"> </w:t>
            </w:r>
            <w:r w:rsidRPr="00410438">
              <w:rPr>
                <w:color w:val="000000"/>
                <w:sz w:val="18"/>
                <w:szCs w:val="18"/>
                <w:shd w:val="clear" w:color="auto" w:fill="FFFFFF"/>
              </w:rPr>
              <w:t>др</w:t>
            </w:r>
            <w:r w:rsidRPr="00410438">
              <w:rPr>
                <w:color w:val="000000"/>
                <w:sz w:val="18"/>
                <w:szCs w:val="18"/>
                <w:shd w:val="clear" w:color="auto" w:fill="FFFFFF"/>
                <w:lang w:val="en-US"/>
              </w:rPr>
              <w:t>.</w:t>
            </w:r>
          </w:p>
          <w:p w:rsidR="00B130E3" w:rsidRPr="00C1374D" w:rsidRDefault="00B130E3" w:rsidP="00410438">
            <w:pPr>
              <w:rPr>
                <w:bCs/>
                <w:color w:val="000000"/>
                <w:sz w:val="18"/>
                <w:szCs w:val="18"/>
                <w:shd w:val="clear" w:color="auto" w:fill="FFFFFF"/>
                <w:lang w:val="en-US"/>
              </w:rPr>
            </w:pPr>
            <w:r w:rsidRPr="00C1374D">
              <w:rPr>
                <w:color w:val="000000"/>
                <w:sz w:val="18"/>
                <w:szCs w:val="18"/>
                <w:shd w:val="clear" w:color="auto" w:fill="FFFFFF"/>
                <w:lang w:val="en-US"/>
              </w:rPr>
              <w:t>(</w:t>
            </w:r>
            <w:r w:rsidRPr="00C1374D">
              <w:rPr>
                <w:bCs/>
                <w:color w:val="000000"/>
                <w:sz w:val="18"/>
                <w:szCs w:val="18"/>
                <w:shd w:val="clear" w:color="auto" w:fill="FFFFFF"/>
                <w:lang w:val="en-US"/>
              </w:rPr>
              <w:t>K</w:t>
            </w:r>
            <w:r w:rsidR="00410438" w:rsidRPr="00410438">
              <w:rPr>
                <w:bCs/>
                <w:color w:val="000000"/>
                <w:sz w:val="18"/>
                <w:szCs w:val="18"/>
                <w:shd w:val="clear" w:color="auto" w:fill="FFFFFF"/>
                <w:lang w:val="en-US"/>
              </w:rPr>
              <w:t>orea</w:t>
            </w:r>
            <w:r w:rsidRPr="00C1374D">
              <w:rPr>
                <w:bCs/>
                <w:color w:val="000000"/>
                <w:sz w:val="18"/>
                <w:szCs w:val="18"/>
                <w:shd w:val="clear" w:color="auto" w:fill="FFFFFF"/>
                <w:lang w:val="en-US"/>
              </w:rPr>
              <w:t xml:space="preserve"> U</w:t>
            </w:r>
            <w:r w:rsidR="00410438" w:rsidRPr="00410438">
              <w:rPr>
                <w:bCs/>
                <w:color w:val="000000"/>
                <w:sz w:val="18"/>
                <w:szCs w:val="18"/>
                <w:shd w:val="clear" w:color="auto" w:fill="FFFFFF"/>
                <w:lang w:val="en-US"/>
              </w:rPr>
              <w:t>nited</w:t>
            </w:r>
            <w:r w:rsidRPr="00C1374D">
              <w:rPr>
                <w:bCs/>
                <w:color w:val="000000"/>
                <w:sz w:val="18"/>
                <w:szCs w:val="18"/>
                <w:shd w:val="clear" w:color="auto" w:fill="FFFFFF"/>
                <w:lang w:val="en-US"/>
              </w:rPr>
              <w:t xml:space="preserve"> P</w:t>
            </w:r>
            <w:r w:rsidR="00410438" w:rsidRPr="00410438">
              <w:rPr>
                <w:bCs/>
                <w:color w:val="000000"/>
                <w:sz w:val="18"/>
                <w:szCs w:val="18"/>
                <w:shd w:val="clear" w:color="auto" w:fill="FFFFFF"/>
                <w:lang w:val="en-US"/>
              </w:rPr>
              <w:t>harm</w:t>
            </w:r>
            <w:r w:rsidRPr="00C1374D">
              <w:rPr>
                <w:bCs/>
                <w:color w:val="000000"/>
                <w:sz w:val="18"/>
                <w:szCs w:val="18"/>
                <w:shd w:val="clear" w:color="auto" w:fill="FFFFFF"/>
                <w:lang w:val="en-US"/>
              </w:rPr>
              <w:t>. I</w:t>
            </w:r>
            <w:r w:rsidR="00410438" w:rsidRPr="00410438">
              <w:rPr>
                <w:bCs/>
                <w:color w:val="000000"/>
                <w:sz w:val="18"/>
                <w:szCs w:val="18"/>
                <w:shd w:val="clear" w:color="auto" w:fill="FFFFFF"/>
                <w:lang w:val="en-US"/>
              </w:rPr>
              <w:t>bc</w:t>
            </w:r>
            <w:r w:rsidRPr="00C1374D">
              <w:rPr>
                <w:bCs/>
                <w:color w:val="000000"/>
                <w:sz w:val="18"/>
                <w:szCs w:val="18"/>
                <w:shd w:val="clear" w:color="auto" w:fill="FFFFFF"/>
                <w:lang w:val="en-US"/>
              </w:rPr>
              <w:t>.)</w:t>
            </w:r>
            <w:r w:rsidRPr="00C1374D">
              <w:rPr>
                <w:color w:val="000000"/>
                <w:sz w:val="27"/>
                <w:szCs w:val="27"/>
                <w:shd w:val="clear" w:color="auto" w:fill="FFFFFF"/>
                <w:lang w:val="en-US"/>
              </w:rPr>
              <w:t> </w:t>
            </w:r>
          </w:p>
        </w:tc>
      </w:tr>
      <w:tr w:rsidR="00B567A1" w:rsidRPr="00AA69DB"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Default="00B567A1" w:rsidP="00BD61A0">
            <w:r w:rsidRPr="009E797D">
              <w:rPr>
                <w:sz w:val="20"/>
                <w:szCs w:val="20"/>
                <w:highlight w:val="yellow"/>
                <w:lang w:val="uk-UA"/>
              </w:rPr>
              <w:t>2.5</w:t>
            </w:r>
            <w:r w:rsidRPr="009E797D">
              <w:rPr>
                <w:sz w:val="20"/>
                <w:szCs w:val="20"/>
                <w:highlight w:val="yellow"/>
                <w:lang w:val="en-US"/>
              </w:rPr>
              <w:t>8</w:t>
            </w:r>
            <w:r w:rsidRPr="009E797D">
              <w:rPr>
                <w:sz w:val="20"/>
                <w:szCs w:val="20"/>
                <w:lang w:val="en-US"/>
              </w:rPr>
              <w:t>6</w:t>
            </w:r>
          </w:p>
        </w:tc>
        <w:tc>
          <w:tcPr>
            <w:tcW w:w="1134" w:type="dxa"/>
            <w:tcBorders>
              <w:top w:val="single" w:sz="4" w:space="0" w:color="auto"/>
              <w:left w:val="single" w:sz="4" w:space="0" w:color="auto"/>
              <w:bottom w:val="single" w:sz="4" w:space="0" w:color="auto"/>
              <w:right w:val="single" w:sz="4" w:space="0" w:color="auto"/>
            </w:tcBorders>
          </w:tcPr>
          <w:p w:rsidR="00B567A1" w:rsidRDefault="00B567A1" w:rsidP="00BD61A0">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BD61A0">
            <w:pPr>
              <w:rPr>
                <w:bCs/>
                <w:color w:val="000000"/>
                <w:shd w:val="clear" w:color="auto" w:fill="FFFFFF"/>
              </w:rPr>
            </w:pPr>
            <w:r>
              <w:rPr>
                <w:bCs/>
                <w:color w:val="000000"/>
                <w:shd w:val="clear" w:color="auto" w:fill="FFFFFF"/>
              </w:rPr>
              <w:t>Заявка</w:t>
            </w:r>
          </w:p>
          <w:p w:rsidR="00B567A1" w:rsidRDefault="00B567A1" w:rsidP="00BD61A0">
            <w:pPr>
              <w:rPr>
                <w:bCs/>
                <w:color w:val="000000"/>
                <w:spacing w:val="6"/>
                <w:shd w:val="clear" w:color="auto" w:fill="FFFFFF"/>
              </w:rPr>
            </w:pPr>
            <w:r w:rsidRPr="0066424C">
              <w:rPr>
                <w:bCs/>
                <w:color w:val="000000"/>
                <w:spacing w:val="6"/>
                <w:shd w:val="clear" w:color="auto" w:fill="FFFFFF"/>
              </w:rPr>
              <w:t>20170266263</w:t>
            </w:r>
          </w:p>
          <w:p w:rsidR="00B567A1" w:rsidRPr="00615276" w:rsidRDefault="00B567A1" w:rsidP="00BD61A0">
            <w:pPr>
              <w:rPr>
                <w:bCs/>
                <w:color w:val="000000"/>
                <w:shd w:val="clear" w:color="auto" w:fill="FFFFFF"/>
              </w:rPr>
            </w:pPr>
            <w:r>
              <w:rPr>
                <w:bCs/>
                <w:color w:val="000000"/>
                <w:spacing w:val="6"/>
                <w:shd w:val="clear" w:color="auto" w:fill="FFFFFF"/>
              </w:rPr>
              <w:t>А1</w:t>
            </w:r>
          </w:p>
          <w:p w:rsidR="00B567A1" w:rsidRDefault="00B567A1" w:rsidP="00BD61A0">
            <w:pPr>
              <w:rPr>
                <w:bCs/>
                <w:color w:val="000000"/>
                <w:shd w:val="clear" w:color="auto" w:fill="FFFFFF"/>
              </w:rPr>
            </w:pPr>
            <w:r>
              <w:rPr>
                <w:bCs/>
                <w:color w:val="000000"/>
                <w:shd w:val="clear" w:color="auto" w:fill="FFFFFF"/>
              </w:rPr>
              <w:t>21.09.17</w:t>
            </w:r>
          </w:p>
        </w:tc>
        <w:tc>
          <w:tcPr>
            <w:tcW w:w="3544" w:type="dxa"/>
            <w:tcBorders>
              <w:top w:val="single" w:sz="4" w:space="0" w:color="auto"/>
              <w:left w:val="single" w:sz="4" w:space="0" w:color="auto"/>
              <w:bottom w:val="single" w:sz="4" w:space="0" w:color="auto"/>
              <w:right w:val="single" w:sz="4" w:space="0" w:color="auto"/>
            </w:tcBorders>
          </w:tcPr>
          <w:p w:rsidR="00B567A1" w:rsidRPr="00F81E93" w:rsidRDefault="00B567A1" w:rsidP="00BD61A0">
            <w:pPr>
              <w:rPr>
                <w:bCs/>
                <w:color w:val="000000"/>
                <w:spacing w:val="6"/>
                <w:shd w:val="clear" w:color="auto" w:fill="FFFFFF"/>
              </w:rPr>
            </w:pPr>
            <w:r w:rsidRPr="0066424C">
              <w:rPr>
                <w:bCs/>
                <w:color w:val="000000"/>
                <w:spacing w:val="6"/>
                <w:shd w:val="clear" w:color="auto" w:fill="FFFFFF"/>
              </w:rPr>
              <w:t>М</w:t>
            </w:r>
            <w:r>
              <w:rPr>
                <w:bCs/>
                <w:color w:val="000000"/>
                <w:spacing w:val="6"/>
                <w:shd w:val="clear" w:color="auto" w:fill="FFFFFF"/>
              </w:rPr>
              <w:t>етоды</w:t>
            </w:r>
            <w:r w:rsidRPr="0066424C">
              <w:rPr>
                <w:bCs/>
                <w:color w:val="000000"/>
                <w:spacing w:val="6"/>
                <w:shd w:val="clear" w:color="auto" w:fill="FFFFFF"/>
              </w:rPr>
              <w:t xml:space="preserve"> </w:t>
            </w:r>
            <w:r>
              <w:rPr>
                <w:bCs/>
                <w:color w:val="000000"/>
                <w:spacing w:val="6"/>
                <w:shd w:val="clear" w:color="auto" w:fill="FFFFFF"/>
              </w:rPr>
              <w:t>повышения</w:t>
            </w:r>
            <w:r w:rsidRPr="0066424C">
              <w:rPr>
                <w:bCs/>
                <w:color w:val="000000"/>
                <w:spacing w:val="6"/>
                <w:shd w:val="clear" w:color="auto" w:fill="FFFFFF"/>
              </w:rPr>
              <w:t xml:space="preserve"> </w:t>
            </w:r>
            <w:r>
              <w:rPr>
                <w:bCs/>
                <w:color w:val="000000"/>
                <w:spacing w:val="6"/>
                <w:shd w:val="clear" w:color="auto" w:fill="FFFFFF"/>
              </w:rPr>
              <w:t>внутри-клеточной активности</w:t>
            </w:r>
            <w:r w:rsidRPr="0066424C">
              <w:rPr>
                <w:bCs/>
                <w:color w:val="000000"/>
                <w:spacing w:val="6"/>
                <w:shd w:val="clear" w:color="auto" w:fill="FFFFFF"/>
              </w:rPr>
              <w:t xml:space="preserve"> HSP70</w:t>
            </w:r>
          </w:p>
        </w:tc>
        <w:tc>
          <w:tcPr>
            <w:tcW w:w="5812" w:type="dxa"/>
            <w:tcBorders>
              <w:top w:val="single" w:sz="4" w:space="0" w:color="auto"/>
              <w:left w:val="single" w:sz="4" w:space="0" w:color="auto"/>
              <w:bottom w:val="single" w:sz="4" w:space="0" w:color="auto"/>
              <w:right w:val="single" w:sz="4" w:space="0" w:color="auto"/>
            </w:tcBorders>
          </w:tcPr>
          <w:p w:rsidR="00B567A1" w:rsidRPr="00AA69DB" w:rsidRDefault="00B567A1" w:rsidP="00B567A1">
            <w:pPr>
              <w:spacing w:before="100" w:beforeAutospacing="1" w:after="100" w:afterAutospacing="1"/>
              <w:rPr>
                <w:color w:val="000000"/>
                <w:spacing w:val="6"/>
                <w:shd w:val="clear" w:color="auto" w:fill="FFFFFF"/>
              </w:rPr>
            </w:pPr>
            <w:r>
              <w:rPr>
                <w:color w:val="000000"/>
                <w:spacing w:val="6"/>
                <w:shd w:val="clear" w:color="auto" w:fill="FFFFFF"/>
              </w:rPr>
              <w:t>О</w:t>
            </w:r>
            <w:r w:rsidRPr="0066424C">
              <w:rPr>
                <w:color w:val="000000"/>
                <w:spacing w:val="6"/>
                <w:shd w:val="clear" w:color="auto" w:fill="FFFFFF"/>
              </w:rPr>
              <w:t>тносится к биоактивному агенту, способному увеличивать внутриклеточную концентрацию и / или активность Hsp70 для использования при ле</w:t>
            </w:r>
            <w:r>
              <w:rPr>
                <w:color w:val="000000"/>
                <w:spacing w:val="6"/>
                <w:shd w:val="clear" w:color="auto" w:fill="FFFFFF"/>
              </w:rPr>
              <w:t>-</w:t>
            </w:r>
            <w:r w:rsidRPr="0066424C">
              <w:rPr>
                <w:color w:val="000000"/>
                <w:spacing w:val="6"/>
                <w:shd w:val="clear" w:color="auto" w:fill="FFFFFF"/>
              </w:rPr>
              <w:t>чении лизосомного заболевания хранения, которое возникает из-за дефекта в ферменте, активность которого напрямую не связана с наличием лизосо</w:t>
            </w:r>
            <w:r>
              <w:rPr>
                <w:color w:val="000000"/>
                <w:spacing w:val="6"/>
                <w:shd w:val="clear" w:color="auto" w:fill="FFFFFF"/>
              </w:rPr>
              <w:t>-</w:t>
            </w:r>
            <w:r w:rsidRPr="0066424C">
              <w:rPr>
                <w:color w:val="000000"/>
                <w:spacing w:val="6"/>
                <w:shd w:val="clear" w:color="auto" w:fill="FFFFFF"/>
              </w:rPr>
              <w:t>мальной BMP как кофактор; такие как гемогено</w:t>
            </w:r>
            <w:r>
              <w:rPr>
                <w:color w:val="000000"/>
                <w:spacing w:val="6"/>
                <w:shd w:val="clear" w:color="auto" w:fill="FFFFFF"/>
              </w:rPr>
              <w:t>-</w:t>
            </w:r>
            <w:r w:rsidRPr="0066424C">
              <w:rPr>
                <w:color w:val="000000"/>
                <w:spacing w:val="6"/>
                <w:shd w:val="clear" w:color="auto" w:fill="FFFFFF"/>
              </w:rPr>
              <w:t>идозы, ганглиозидозы, липофусцинозы нейронов, лихорадочно-сосудистые заболевания го</w:t>
            </w:r>
            <w:r>
              <w:rPr>
                <w:color w:val="000000"/>
                <w:spacing w:val="6"/>
                <w:shd w:val="clear" w:color="auto" w:fill="FFFFFF"/>
              </w:rPr>
              <w:t>ловного мозга, болезнь Вольмана и др. болезни. П.</w:t>
            </w:r>
            <w:r>
              <w:t xml:space="preserve"> </w:t>
            </w:r>
            <w:r w:rsidRPr="00AA69DB">
              <w:rPr>
                <w:color w:val="000000"/>
                <w:spacing w:val="6"/>
                <w:shd w:val="clear" w:color="auto" w:fill="FFFFFF"/>
              </w:rPr>
              <w:t>26. Био</w:t>
            </w:r>
            <w:r>
              <w:rPr>
                <w:color w:val="000000"/>
                <w:spacing w:val="6"/>
                <w:shd w:val="clear" w:color="auto" w:fill="FFFFFF"/>
              </w:rPr>
              <w:t>-</w:t>
            </w:r>
            <w:r w:rsidRPr="00AA69DB">
              <w:rPr>
                <w:color w:val="000000"/>
                <w:spacing w:val="6"/>
                <w:shd w:val="clear" w:color="auto" w:fill="FFFFFF"/>
              </w:rPr>
              <w:t>активный агент по п.17, в котором указанный ин</w:t>
            </w:r>
            <w:r>
              <w:rPr>
                <w:color w:val="000000"/>
                <w:spacing w:val="6"/>
                <w:shd w:val="clear" w:color="auto" w:fill="FFFFFF"/>
              </w:rPr>
              <w:t>-</w:t>
            </w:r>
            <w:r w:rsidRPr="00AA69DB">
              <w:rPr>
                <w:color w:val="000000"/>
                <w:spacing w:val="6"/>
                <w:shd w:val="clear" w:color="auto" w:fill="FFFFFF"/>
              </w:rPr>
              <w:t>дуктор Hsp70 или соиндуктор выбран из группы, состоящей из</w:t>
            </w:r>
            <w:r>
              <w:rPr>
                <w:color w:val="000000"/>
                <w:spacing w:val="6"/>
                <w:shd w:val="clear" w:color="auto" w:fill="FFFFFF"/>
              </w:rPr>
              <w:t>:</w:t>
            </w:r>
            <w:r>
              <w:t xml:space="preserve"> </w:t>
            </w:r>
            <w:r w:rsidRPr="00AA69DB">
              <w:rPr>
                <w:color w:val="000000"/>
                <w:spacing w:val="6"/>
                <w:shd w:val="clear" w:color="auto" w:fill="FFFFFF"/>
              </w:rPr>
              <w:t>карбеноксолон</w:t>
            </w:r>
            <w:r>
              <w:rPr>
                <w:color w:val="000000"/>
                <w:spacing w:val="6"/>
                <w:shd w:val="clear" w:color="auto" w:fill="FFFFFF"/>
              </w:rPr>
              <w:t>а</w:t>
            </w:r>
            <w:r w:rsidRPr="00AA69DB">
              <w:rPr>
                <w:color w:val="000000"/>
                <w:spacing w:val="6"/>
                <w:shd w:val="clear" w:color="auto" w:fill="FFFFFF"/>
              </w:rPr>
              <w:t>,</w:t>
            </w:r>
            <w:r>
              <w:t xml:space="preserve"> </w:t>
            </w:r>
            <w:r w:rsidRPr="00AA69DB">
              <w:rPr>
                <w:color w:val="000000"/>
                <w:spacing w:val="6"/>
                <w:shd w:val="clear" w:color="auto" w:fill="FFFFFF"/>
              </w:rPr>
              <w:t>глицирризин</w:t>
            </w:r>
            <w:r>
              <w:rPr>
                <w:color w:val="000000"/>
                <w:spacing w:val="6"/>
                <w:shd w:val="clear" w:color="auto" w:fill="FFFFFF"/>
              </w:rPr>
              <w:t>а</w:t>
            </w:r>
            <w:r w:rsidRPr="00AA69DB">
              <w:rPr>
                <w:color w:val="000000"/>
                <w:spacing w:val="6"/>
                <w:shd w:val="clear" w:color="auto" w:fill="FFFFFF"/>
              </w:rPr>
              <w:t xml:space="preserve">, </w:t>
            </w:r>
            <w:r>
              <w:rPr>
                <w:color w:val="000000"/>
                <w:spacing w:val="6"/>
                <w:shd w:val="clear" w:color="auto" w:fill="FFFFFF"/>
              </w:rPr>
              <w:t>и др.</w:t>
            </w:r>
          </w:p>
        </w:tc>
        <w:tc>
          <w:tcPr>
            <w:tcW w:w="2268" w:type="dxa"/>
            <w:tcBorders>
              <w:top w:val="single" w:sz="4" w:space="0" w:color="auto"/>
              <w:left w:val="single" w:sz="4" w:space="0" w:color="auto"/>
              <w:bottom w:val="single" w:sz="4" w:space="0" w:color="auto"/>
              <w:right w:val="single" w:sz="4" w:space="0" w:color="auto"/>
            </w:tcBorders>
          </w:tcPr>
          <w:p w:rsidR="00B567A1" w:rsidRPr="00B130E3" w:rsidRDefault="00B567A1" w:rsidP="00BD61A0">
            <w:pPr>
              <w:rPr>
                <w:bCs/>
                <w:color w:val="000000"/>
                <w:sz w:val="18"/>
                <w:szCs w:val="18"/>
                <w:shd w:val="clear" w:color="auto" w:fill="FFFFFF"/>
                <w:lang w:val="en-US"/>
              </w:rPr>
            </w:pPr>
            <w:r w:rsidRPr="0066424C">
              <w:rPr>
                <w:bCs/>
                <w:color w:val="000000"/>
                <w:sz w:val="18"/>
                <w:szCs w:val="18"/>
                <w:shd w:val="clear" w:color="auto" w:fill="FFFFFF"/>
                <w:lang w:val="en-US"/>
              </w:rPr>
              <w:t>Jensen</w:t>
            </w:r>
            <w:r w:rsidRPr="00B130E3">
              <w:rPr>
                <w:bCs/>
                <w:color w:val="000000"/>
                <w:sz w:val="18"/>
                <w:szCs w:val="18"/>
                <w:shd w:val="clear" w:color="auto" w:fill="FFFFFF"/>
                <w:lang w:val="en-US"/>
              </w:rPr>
              <w:t xml:space="preserve"> </w:t>
            </w:r>
            <w:r w:rsidRPr="0066424C">
              <w:rPr>
                <w:bCs/>
                <w:color w:val="000000"/>
                <w:sz w:val="18"/>
                <w:szCs w:val="18"/>
                <w:shd w:val="clear" w:color="auto" w:fill="FFFFFF"/>
                <w:lang w:val="en-US"/>
              </w:rPr>
              <w:t>Thomas</w:t>
            </w:r>
            <w:r w:rsidRPr="00B130E3">
              <w:rPr>
                <w:bCs/>
                <w:color w:val="000000"/>
                <w:sz w:val="18"/>
                <w:szCs w:val="18"/>
                <w:shd w:val="clear" w:color="auto" w:fill="FFFFFF"/>
                <w:lang w:val="en-US"/>
              </w:rPr>
              <w:t xml:space="preserve"> </w:t>
            </w:r>
            <w:r w:rsidRPr="0066424C">
              <w:rPr>
                <w:bCs/>
                <w:color w:val="000000"/>
                <w:sz w:val="18"/>
                <w:szCs w:val="18"/>
                <w:shd w:val="clear" w:color="auto" w:fill="FFFFFF"/>
                <w:lang w:val="en-US"/>
              </w:rPr>
              <w:t>K</w:t>
            </w:r>
            <w:r w:rsidRPr="00B130E3">
              <w:rPr>
                <w:bCs/>
                <w:color w:val="000000"/>
                <w:sz w:val="18"/>
                <w:szCs w:val="18"/>
                <w:shd w:val="clear" w:color="auto" w:fill="FFFFFF"/>
                <w:lang w:val="en-US"/>
              </w:rPr>
              <w:t>.</w:t>
            </w:r>
            <w:r w:rsidRPr="00B130E3">
              <w:rPr>
                <w:color w:val="000000"/>
                <w:sz w:val="18"/>
                <w:szCs w:val="18"/>
                <w:shd w:val="clear" w:color="auto" w:fill="FFFFFF"/>
                <w:lang w:val="en-US"/>
              </w:rPr>
              <w:t>,</w:t>
            </w:r>
          </w:p>
          <w:p w:rsidR="00B567A1" w:rsidRPr="00B130E3" w:rsidRDefault="00B567A1" w:rsidP="00BD61A0">
            <w:pPr>
              <w:rPr>
                <w:color w:val="000000"/>
                <w:sz w:val="18"/>
                <w:szCs w:val="18"/>
                <w:shd w:val="clear" w:color="auto" w:fill="FFFFFF"/>
                <w:lang w:val="en-US"/>
              </w:rPr>
            </w:pPr>
            <w:r w:rsidRPr="0066424C">
              <w:rPr>
                <w:bCs/>
                <w:color w:val="000000"/>
                <w:sz w:val="18"/>
                <w:szCs w:val="18"/>
                <w:shd w:val="clear" w:color="auto" w:fill="FFFFFF"/>
                <w:lang w:val="en-US"/>
              </w:rPr>
              <w:t>Hinsby</w:t>
            </w:r>
            <w:r w:rsidRPr="00B130E3">
              <w:rPr>
                <w:bCs/>
                <w:color w:val="000000"/>
                <w:sz w:val="18"/>
                <w:szCs w:val="18"/>
                <w:shd w:val="clear" w:color="auto" w:fill="FFFFFF"/>
                <w:lang w:val="en-US"/>
              </w:rPr>
              <w:t xml:space="preserve"> </w:t>
            </w:r>
            <w:r w:rsidRPr="0066424C">
              <w:rPr>
                <w:bCs/>
                <w:color w:val="000000"/>
                <w:sz w:val="18"/>
                <w:szCs w:val="18"/>
                <w:shd w:val="clear" w:color="auto" w:fill="FFFFFF"/>
                <w:lang w:val="en-US"/>
              </w:rPr>
              <w:t>Anders</w:t>
            </w:r>
            <w:r w:rsidRPr="00B130E3">
              <w:rPr>
                <w:bCs/>
                <w:color w:val="000000"/>
                <w:sz w:val="18"/>
                <w:szCs w:val="18"/>
                <w:shd w:val="clear" w:color="auto" w:fill="FFFFFF"/>
                <w:lang w:val="en-US"/>
              </w:rPr>
              <w:t xml:space="preserve"> </w:t>
            </w:r>
            <w:r w:rsidRPr="0066424C">
              <w:rPr>
                <w:bCs/>
                <w:color w:val="000000"/>
                <w:sz w:val="18"/>
                <w:szCs w:val="18"/>
                <w:shd w:val="clear" w:color="auto" w:fill="FFFFFF"/>
                <w:lang w:val="en-US"/>
              </w:rPr>
              <w:t>Morkeberg</w:t>
            </w:r>
          </w:p>
          <w:p w:rsidR="00B567A1" w:rsidRPr="00AA69DB" w:rsidRDefault="00B567A1" w:rsidP="00BD61A0">
            <w:pPr>
              <w:rPr>
                <w:b/>
                <w:bCs/>
                <w:color w:val="000000"/>
                <w:sz w:val="18"/>
                <w:szCs w:val="18"/>
                <w:shd w:val="clear" w:color="auto" w:fill="FFFFFF"/>
              </w:rPr>
            </w:pPr>
            <w:r w:rsidRPr="0066424C">
              <w:rPr>
                <w:color w:val="000000"/>
                <w:sz w:val="18"/>
                <w:szCs w:val="18"/>
                <w:shd w:val="clear" w:color="auto" w:fill="FFFFFF"/>
              </w:rPr>
              <w:t>(</w:t>
            </w:r>
            <w:r w:rsidRPr="0066424C">
              <w:rPr>
                <w:bCs/>
                <w:color w:val="000000"/>
                <w:sz w:val="18"/>
                <w:szCs w:val="18"/>
                <w:shd w:val="clear" w:color="auto" w:fill="FFFFFF"/>
              </w:rPr>
              <w:t>Orphazyme ApS)</w:t>
            </w:r>
            <w:r w:rsidRPr="0066424C">
              <w:rPr>
                <w:color w:val="000000"/>
                <w:sz w:val="27"/>
                <w:szCs w:val="27"/>
                <w:shd w:val="clear" w:color="auto" w:fill="FFFFFF"/>
                <w:lang w:val="en-US"/>
              </w:rPr>
              <w:t> </w:t>
            </w:r>
          </w:p>
        </w:tc>
      </w:tr>
      <w:tr w:rsidR="00B567A1" w:rsidRPr="00AA69DB"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0071F3" w:rsidRDefault="00B567A1" w:rsidP="000071F3">
            <w:r w:rsidRPr="009E797D">
              <w:rPr>
                <w:sz w:val="20"/>
                <w:szCs w:val="20"/>
                <w:highlight w:val="yellow"/>
                <w:lang w:val="uk-UA"/>
              </w:rPr>
              <w:lastRenderedPageBreak/>
              <w:t>2.5</w:t>
            </w:r>
            <w:r w:rsidRPr="009E797D">
              <w:rPr>
                <w:sz w:val="20"/>
                <w:szCs w:val="20"/>
                <w:highlight w:val="yellow"/>
                <w:lang w:val="en-US"/>
              </w:rPr>
              <w:t>8</w:t>
            </w:r>
            <w:r>
              <w:rPr>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B567A1" w:rsidRDefault="00B567A1" w:rsidP="00E8400F">
            <w:r>
              <w:t>США</w:t>
            </w:r>
          </w:p>
        </w:tc>
        <w:tc>
          <w:tcPr>
            <w:tcW w:w="1701" w:type="dxa"/>
            <w:tcBorders>
              <w:top w:val="single" w:sz="4" w:space="0" w:color="auto"/>
              <w:left w:val="single" w:sz="4" w:space="0" w:color="auto"/>
              <w:bottom w:val="single" w:sz="4" w:space="0" w:color="auto"/>
              <w:right w:val="single" w:sz="4" w:space="0" w:color="auto"/>
            </w:tcBorders>
          </w:tcPr>
          <w:p w:rsidR="00B567A1" w:rsidRPr="00E8400F" w:rsidRDefault="00B567A1" w:rsidP="00E8400F">
            <w:pPr>
              <w:rPr>
                <w:bCs/>
                <w:color w:val="000000"/>
                <w:shd w:val="clear" w:color="auto" w:fill="FFFFFF"/>
              </w:rPr>
            </w:pPr>
            <w:r>
              <w:rPr>
                <w:bCs/>
                <w:color w:val="000000"/>
                <w:shd w:val="clear" w:color="auto" w:fill="FFFFFF"/>
              </w:rPr>
              <w:t>Патент</w:t>
            </w:r>
          </w:p>
          <w:p w:rsidR="00B567A1" w:rsidRPr="00E8400F" w:rsidRDefault="00B567A1" w:rsidP="00E8400F">
            <w:r w:rsidRPr="00E8400F">
              <w:rPr>
                <w:bCs/>
              </w:rPr>
              <w:t>9,775,844</w:t>
            </w:r>
          </w:p>
          <w:p w:rsidR="00B567A1" w:rsidRDefault="00B567A1" w:rsidP="00E8400F">
            <w:pPr>
              <w:rPr>
                <w:bCs/>
                <w:color w:val="000000"/>
                <w:shd w:val="clear" w:color="auto" w:fill="FFFFFF"/>
              </w:rPr>
            </w:pPr>
            <w:r>
              <w:rPr>
                <w:bCs/>
                <w:color w:val="000000"/>
                <w:shd w:val="clear" w:color="auto" w:fill="FFFFFF"/>
                <w:lang w:val="en-US"/>
              </w:rPr>
              <w:t>03</w:t>
            </w:r>
            <w:r>
              <w:rPr>
                <w:bCs/>
                <w:color w:val="000000"/>
                <w:shd w:val="clear" w:color="auto" w:fill="FFFFFF"/>
              </w:rPr>
              <w:t>.</w:t>
            </w:r>
            <w:r>
              <w:rPr>
                <w:bCs/>
                <w:color w:val="000000"/>
                <w:shd w:val="clear" w:color="auto" w:fill="FFFFFF"/>
                <w:lang w:val="en-US"/>
              </w:rPr>
              <w:t>1</w:t>
            </w:r>
            <w:r>
              <w:rPr>
                <w:bCs/>
                <w:color w:val="000000"/>
                <w:shd w:val="clear" w:color="auto" w:fill="FFFFFF"/>
              </w:rPr>
              <w:t>0.17</w:t>
            </w:r>
          </w:p>
          <w:p w:rsidR="00AD6346" w:rsidRDefault="00AD6346" w:rsidP="00E8400F">
            <w:pPr>
              <w:rPr>
                <w:bCs/>
                <w:color w:val="000000"/>
                <w:shd w:val="clear" w:color="auto" w:fill="FFFFFF"/>
              </w:rPr>
            </w:pPr>
            <w:r>
              <w:rPr>
                <w:bCs/>
                <w:color w:val="000000"/>
                <w:shd w:val="clear" w:color="auto" w:fill="FFFFFF"/>
              </w:rPr>
              <w:t>Заявка</w:t>
            </w:r>
          </w:p>
          <w:p w:rsidR="00AD6346" w:rsidRPr="00AD6346" w:rsidRDefault="00AD6346" w:rsidP="00AD6346">
            <w:r w:rsidRPr="00AD6346">
              <w:rPr>
                <w:bCs/>
              </w:rPr>
              <w:t>20180055852</w:t>
            </w:r>
          </w:p>
          <w:p w:rsidR="00AD6346" w:rsidRDefault="00AD6346" w:rsidP="00E8400F">
            <w:pPr>
              <w:rPr>
                <w:bCs/>
                <w:color w:val="000000"/>
                <w:shd w:val="clear" w:color="auto" w:fill="FFFFFF"/>
              </w:rPr>
            </w:pPr>
            <w:r>
              <w:rPr>
                <w:bCs/>
                <w:color w:val="000000"/>
                <w:shd w:val="clear" w:color="auto" w:fill="FFFFFF"/>
              </w:rPr>
              <w:t>А1</w:t>
            </w:r>
          </w:p>
          <w:p w:rsidR="00AD6346" w:rsidRDefault="00AD6346" w:rsidP="00E8400F">
            <w:pPr>
              <w:rPr>
                <w:bCs/>
                <w:color w:val="000000"/>
                <w:shd w:val="clear" w:color="auto" w:fill="FFFFFF"/>
                <w:lang w:val="en-US"/>
              </w:rPr>
            </w:pPr>
            <w:r>
              <w:rPr>
                <w:bCs/>
                <w:color w:val="000000"/>
                <w:shd w:val="clear" w:color="auto" w:fill="FFFFFF"/>
              </w:rPr>
              <w:t>01.03.18</w:t>
            </w:r>
          </w:p>
          <w:p w:rsidR="001614FD" w:rsidRPr="00E8400F" w:rsidRDefault="001614FD" w:rsidP="001614FD">
            <w:pPr>
              <w:rPr>
                <w:bCs/>
                <w:color w:val="000000"/>
                <w:shd w:val="clear" w:color="auto" w:fill="FFFFFF"/>
              </w:rPr>
            </w:pPr>
            <w:r>
              <w:rPr>
                <w:bCs/>
                <w:color w:val="000000"/>
                <w:shd w:val="clear" w:color="auto" w:fill="FFFFFF"/>
              </w:rPr>
              <w:t>Патент</w:t>
            </w:r>
          </w:p>
          <w:p w:rsidR="001614FD" w:rsidRPr="001614FD" w:rsidRDefault="001614FD" w:rsidP="001614FD">
            <w:pPr>
              <w:rPr>
                <w:bCs/>
                <w:color w:val="000000"/>
                <w:shd w:val="clear" w:color="auto" w:fill="FFFFFF"/>
                <w:lang w:val="en-US"/>
              </w:rPr>
            </w:pPr>
            <w:r w:rsidRPr="001614FD">
              <w:rPr>
                <w:bCs/>
                <w:color w:val="000000"/>
                <w:shd w:val="clear" w:color="auto" w:fill="FFFFFF"/>
              </w:rPr>
              <w:t>10,675,286</w:t>
            </w:r>
          </w:p>
          <w:p w:rsidR="001614FD" w:rsidRPr="001614FD" w:rsidRDefault="001614FD" w:rsidP="001614FD">
            <w:pPr>
              <w:rPr>
                <w:bCs/>
                <w:color w:val="000000"/>
                <w:shd w:val="clear" w:color="auto" w:fill="FFFFFF"/>
                <w:lang w:val="en-US"/>
              </w:rPr>
            </w:pPr>
            <w:r>
              <w:rPr>
                <w:bCs/>
                <w:color w:val="000000"/>
                <w:shd w:val="clear" w:color="auto" w:fill="FFFFFF"/>
                <w:lang w:val="en-US"/>
              </w:rPr>
              <w:t>09</w:t>
            </w:r>
            <w:r>
              <w:rPr>
                <w:bCs/>
                <w:color w:val="000000"/>
                <w:shd w:val="clear" w:color="auto" w:fill="FFFFFF"/>
              </w:rPr>
              <w:t>.0</w:t>
            </w:r>
            <w:r>
              <w:rPr>
                <w:bCs/>
                <w:color w:val="000000"/>
                <w:shd w:val="clear" w:color="auto" w:fill="FFFFFF"/>
                <w:lang w:val="en-US"/>
              </w:rPr>
              <w:t>6</w:t>
            </w:r>
            <w:r>
              <w:rPr>
                <w:bCs/>
                <w:color w:val="000000"/>
                <w:shd w:val="clear" w:color="auto" w:fill="FFFFFF"/>
              </w:rPr>
              <w:t>.</w:t>
            </w:r>
            <w:r>
              <w:rPr>
                <w:bCs/>
                <w:color w:val="000000"/>
                <w:shd w:val="clear" w:color="auto" w:fill="FFFFFF"/>
                <w:lang w:val="en-US"/>
              </w:rPr>
              <w:t>20</w:t>
            </w:r>
          </w:p>
          <w:p w:rsidR="001614FD" w:rsidRPr="001614FD" w:rsidRDefault="001614FD" w:rsidP="00E8400F">
            <w:pPr>
              <w:rPr>
                <w:bCs/>
                <w:color w:val="000000"/>
                <w:shd w:val="clear" w:color="auto" w:fill="FFFFFF"/>
                <w:lang w:val="en-US"/>
              </w:rPr>
            </w:pPr>
          </w:p>
        </w:tc>
        <w:tc>
          <w:tcPr>
            <w:tcW w:w="3544" w:type="dxa"/>
            <w:tcBorders>
              <w:top w:val="single" w:sz="4" w:space="0" w:color="auto"/>
              <w:left w:val="single" w:sz="4" w:space="0" w:color="auto"/>
              <w:bottom w:val="single" w:sz="4" w:space="0" w:color="auto"/>
              <w:right w:val="single" w:sz="4" w:space="0" w:color="auto"/>
            </w:tcBorders>
          </w:tcPr>
          <w:p w:rsidR="00B567A1" w:rsidRPr="0066424C" w:rsidRDefault="00B567A1" w:rsidP="00410438">
            <w:pPr>
              <w:rPr>
                <w:bCs/>
                <w:color w:val="000000"/>
                <w:spacing w:val="6"/>
                <w:shd w:val="clear" w:color="auto" w:fill="FFFFFF"/>
              </w:rPr>
            </w:pPr>
            <w:r>
              <w:rPr>
                <w:bCs/>
                <w:color w:val="000000"/>
                <w:spacing w:val="6"/>
                <w:shd w:val="clear" w:color="auto" w:fill="FFFFFF"/>
              </w:rPr>
              <w:t>Г</w:t>
            </w:r>
            <w:r w:rsidRPr="00E8400F">
              <w:rPr>
                <w:bCs/>
                <w:color w:val="000000"/>
                <w:spacing w:val="6"/>
                <w:shd w:val="clear" w:color="auto" w:fill="FFFFFF"/>
              </w:rPr>
              <w:t>етероциклические соединения и их применение</w:t>
            </w:r>
          </w:p>
        </w:tc>
        <w:tc>
          <w:tcPr>
            <w:tcW w:w="5812" w:type="dxa"/>
            <w:tcBorders>
              <w:top w:val="single" w:sz="4" w:space="0" w:color="auto"/>
              <w:left w:val="single" w:sz="4" w:space="0" w:color="auto"/>
              <w:bottom w:val="single" w:sz="4" w:space="0" w:color="auto"/>
              <w:right w:val="single" w:sz="4" w:space="0" w:color="auto"/>
            </w:tcBorders>
          </w:tcPr>
          <w:p w:rsidR="00B567A1" w:rsidRDefault="001614FD" w:rsidP="001614FD">
            <w:pPr>
              <w:spacing w:before="100" w:beforeAutospacing="1" w:after="100" w:afterAutospacing="1"/>
              <w:rPr>
                <w:color w:val="000000"/>
                <w:spacing w:val="6"/>
                <w:shd w:val="clear" w:color="auto" w:fill="FFFFFF"/>
              </w:rPr>
            </w:pPr>
            <w:r w:rsidRPr="001614FD">
              <w:rPr>
                <w:color w:val="000000"/>
                <w:sz w:val="22"/>
                <w:szCs w:val="22"/>
                <w:shd w:val="clear" w:color="auto" w:fill="FFFFFF"/>
              </w:rPr>
              <w:t>Соединения и фармацевтические композиции, которые мо-дулируют активность киназы, включая активность киназы PI3, и соединения, фармацевтические композиции и спо-собы лечения заболеваний и состояний.</w:t>
            </w:r>
            <w:r w:rsidRPr="001614FD">
              <w:rPr>
                <w:color w:val="000000"/>
                <w:sz w:val="27"/>
                <w:szCs w:val="27"/>
                <w:shd w:val="clear" w:color="auto" w:fill="FFFFFF"/>
              </w:rPr>
              <w:t xml:space="preserve"> </w:t>
            </w:r>
            <w:r w:rsidR="00AD6346">
              <w:rPr>
                <w:color w:val="000000"/>
                <w:sz w:val="27"/>
                <w:szCs w:val="27"/>
                <w:shd w:val="clear" w:color="auto" w:fill="FFFFFF"/>
              </w:rPr>
              <w:t>[1180] </w:t>
            </w:r>
            <w:r w:rsidR="00B567A1" w:rsidRPr="00E8400F">
              <w:rPr>
                <w:color w:val="000000"/>
                <w:spacing w:val="6"/>
                <w:shd w:val="clear" w:color="auto" w:fill="FFFFFF"/>
              </w:rPr>
              <w:t>В неко</w:t>
            </w:r>
            <w:r w:rsidRPr="001614FD">
              <w:rPr>
                <w:color w:val="000000"/>
                <w:spacing w:val="6"/>
                <w:shd w:val="clear" w:color="auto" w:fill="FFFFFF"/>
              </w:rPr>
              <w:t>-</w:t>
            </w:r>
            <w:r w:rsidR="00B567A1" w:rsidRPr="00E8400F">
              <w:rPr>
                <w:color w:val="000000"/>
                <w:spacing w:val="6"/>
                <w:shd w:val="clear" w:color="auto" w:fill="FFFFFF"/>
              </w:rPr>
              <w:t>торых вариантах осуществления, где фиброз или фиброзное состояние печени обрабатывают, пред</w:t>
            </w:r>
            <w:r w:rsidRPr="001614FD">
              <w:rPr>
                <w:color w:val="000000"/>
                <w:spacing w:val="6"/>
                <w:shd w:val="clear" w:color="auto" w:fill="FFFFFF"/>
              </w:rPr>
              <w:t>-</w:t>
            </w:r>
            <w:r w:rsidR="00B567A1" w:rsidRPr="00E8400F">
              <w:rPr>
                <w:color w:val="000000"/>
                <w:spacing w:val="6"/>
                <w:shd w:val="clear" w:color="auto" w:fill="FFFFFF"/>
              </w:rPr>
              <w:t>отвращают и / или управляют, предлагаемое здесь соединение может быть объединено, например, с адефовиром дипивоксилом, кандесартаном, колхи</w:t>
            </w:r>
            <w:r w:rsidRPr="001614FD">
              <w:rPr>
                <w:color w:val="000000"/>
                <w:spacing w:val="6"/>
                <w:shd w:val="clear" w:color="auto" w:fill="FFFFFF"/>
              </w:rPr>
              <w:t>-</w:t>
            </w:r>
            <w:r w:rsidR="00B567A1" w:rsidRPr="00E8400F">
              <w:rPr>
                <w:color w:val="000000"/>
                <w:spacing w:val="6"/>
                <w:shd w:val="clear" w:color="auto" w:fill="FFFFFF"/>
              </w:rPr>
              <w:t>цином, комбинированным АТГ, микофенолятом мофетилом и такролимусом, объединенным цикло</w:t>
            </w:r>
            <w:r w:rsidRPr="001614FD">
              <w:rPr>
                <w:color w:val="000000"/>
                <w:spacing w:val="6"/>
                <w:shd w:val="clear" w:color="auto" w:fill="FFFFFF"/>
              </w:rPr>
              <w:t>-</w:t>
            </w:r>
            <w:r w:rsidR="00B567A1" w:rsidRPr="00E8400F">
              <w:rPr>
                <w:color w:val="000000"/>
                <w:spacing w:val="6"/>
                <w:shd w:val="clear" w:color="auto" w:fill="FFFFFF"/>
              </w:rPr>
              <w:t>спорином микроэмульсии и такролимуса, эласто</w:t>
            </w:r>
            <w:r w:rsidRPr="001614FD">
              <w:rPr>
                <w:color w:val="000000"/>
                <w:spacing w:val="6"/>
                <w:shd w:val="clear" w:color="auto" w:fill="FFFFFF"/>
              </w:rPr>
              <w:t>-</w:t>
            </w:r>
            <w:r w:rsidR="00B567A1" w:rsidRPr="00E8400F">
              <w:rPr>
                <w:color w:val="000000"/>
                <w:spacing w:val="6"/>
                <w:shd w:val="clear" w:color="auto" w:fill="FFFFFF"/>
              </w:rPr>
              <w:t>метрии, эверолимуса, FG-3019, Fuzheng Huayu, GI262570, глицирризина (моноаммоний</w:t>
            </w:r>
            <w:r w:rsidR="00B567A1">
              <w:rPr>
                <w:color w:val="000000"/>
                <w:spacing w:val="6"/>
                <w:shd w:val="clear" w:color="auto" w:fill="FFFFFF"/>
              </w:rPr>
              <w:t xml:space="preserve"> </w:t>
            </w:r>
            <w:r w:rsidR="00B567A1" w:rsidRPr="00E8400F">
              <w:rPr>
                <w:color w:val="000000"/>
                <w:spacing w:val="6"/>
                <w:shd w:val="clear" w:color="auto" w:fill="FFFFFF"/>
              </w:rPr>
              <w:t>глицир</w:t>
            </w:r>
            <w:r w:rsidR="00B567A1">
              <w:rPr>
                <w:color w:val="000000"/>
                <w:spacing w:val="6"/>
                <w:shd w:val="clear" w:color="auto" w:fill="FFFFFF"/>
              </w:rPr>
              <w:t>р</w:t>
            </w:r>
            <w:r w:rsidR="00B567A1" w:rsidRPr="00E8400F">
              <w:rPr>
                <w:color w:val="000000"/>
                <w:spacing w:val="6"/>
                <w:shd w:val="clear" w:color="auto" w:fill="FFFFFF"/>
              </w:rPr>
              <w:t>и</w:t>
            </w:r>
            <w:r w:rsidRPr="001614FD">
              <w:rPr>
                <w:color w:val="000000"/>
                <w:spacing w:val="6"/>
                <w:shd w:val="clear" w:color="auto" w:fill="FFFFFF"/>
              </w:rPr>
              <w:t>-</w:t>
            </w:r>
            <w:r w:rsidR="00B567A1" w:rsidRPr="00E8400F">
              <w:rPr>
                <w:color w:val="000000"/>
                <w:spacing w:val="6"/>
                <w:shd w:val="clear" w:color="auto" w:fill="FFFFFF"/>
              </w:rPr>
              <w:t>зината, глицин</w:t>
            </w:r>
            <w:r w:rsidR="00B567A1">
              <w:rPr>
                <w:color w:val="000000"/>
                <w:spacing w:val="6"/>
                <w:shd w:val="clear" w:color="auto" w:fill="FFFFFF"/>
              </w:rPr>
              <w:t>а, моногидрохлорида L-цистеина) и др.,</w:t>
            </w:r>
            <w:r w:rsidR="00B567A1">
              <w:t xml:space="preserve"> </w:t>
            </w:r>
            <w:r w:rsidR="00B567A1" w:rsidRPr="00426F70">
              <w:rPr>
                <w:color w:val="000000"/>
                <w:spacing w:val="6"/>
                <w:shd w:val="clear" w:color="auto" w:fill="FFFFFF"/>
              </w:rPr>
              <w:t>токоферола, урсодио</w:t>
            </w:r>
            <w:r w:rsidR="00B567A1">
              <w:rPr>
                <w:color w:val="000000"/>
                <w:spacing w:val="6"/>
                <w:shd w:val="clear" w:color="auto" w:fill="FFFFFF"/>
              </w:rPr>
              <w:t>ла, варфарина или их комбинаций</w:t>
            </w:r>
          </w:p>
        </w:tc>
        <w:tc>
          <w:tcPr>
            <w:tcW w:w="2268" w:type="dxa"/>
            <w:tcBorders>
              <w:top w:val="single" w:sz="4" w:space="0" w:color="auto"/>
              <w:left w:val="single" w:sz="4" w:space="0" w:color="auto"/>
              <w:bottom w:val="single" w:sz="4" w:space="0" w:color="auto"/>
              <w:right w:val="single" w:sz="4" w:space="0" w:color="auto"/>
            </w:tcBorders>
          </w:tcPr>
          <w:p w:rsidR="00B567A1" w:rsidRPr="000071F3" w:rsidRDefault="00B567A1" w:rsidP="00F27B65">
            <w:pPr>
              <w:rPr>
                <w:bCs/>
                <w:color w:val="000000"/>
                <w:sz w:val="18"/>
                <w:szCs w:val="18"/>
                <w:shd w:val="clear" w:color="auto" w:fill="FFFFFF"/>
                <w:lang w:val="en-US"/>
              </w:rPr>
            </w:pPr>
            <w:r w:rsidRPr="000071F3">
              <w:rPr>
                <w:bCs/>
                <w:color w:val="000000"/>
                <w:sz w:val="18"/>
                <w:szCs w:val="18"/>
                <w:shd w:val="clear" w:color="auto" w:fill="FFFFFF"/>
                <w:lang w:val="en-US"/>
              </w:rPr>
              <w:t>Kutok Jeffery L.</w:t>
            </w:r>
          </w:p>
          <w:p w:rsidR="00B567A1" w:rsidRPr="000071F3" w:rsidRDefault="00B567A1" w:rsidP="00F27B65">
            <w:pPr>
              <w:rPr>
                <w:bCs/>
                <w:color w:val="000000"/>
                <w:sz w:val="18"/>
                <w:szCs w:val="18"/>
                <w:shd w:val="clear" w:color="auto" w:fill="FFFFFF"/>
                <w:lang w:val="en-US"/>
              </w:rPr>
            </w:pPr>
            <w:r w:rsidRPr="00E8400F">
              <w:rPr>
                <w:bCs/>
                <w:color w:val="000000"/>
                <w:sz w:val="18"/>
                <w:szCs w:val="18"/>
                <w:shd w:val="clear" w:color="auto" w:fill="FFFFFF"/>
              </w:rPr>
              <w:t>и</w:t>
            </w:r>
            <w:r w:rsidRPr="000071F3">
              <w:rPr>
                <w:bCs/>
                <w:color w:val="000000"/>
                <w:sz w:val="18"/>
                <w:szCs w:val="18"/>
                <w:shd w:val="clear" w:color="auto" w:fill="FFFFFF"/>
                <w:lang w:val="en-US"/>
              </w:rPr>
              <w:t xml:space="preserve"> </w:t>
            </w:r>
            <w:r w:rsidRPr="00E8400F">
              <w:rPr>
                <w:bCs/>
                <w:color w:val="000000"/>
                <w:sz w:val="18"/>
                <w:szCs w:val="18"/>
                <w:shd w:val="clear" w:color="auto" w:fill="FFFFFF"/>
              </w:rPr>
              <w:t>др</w:t>
            </w:r>
            <w:r w:rsidRPr="000071F3">
              <w:rPr>
                <w:bCs/>
                <w:color w:val="000000"/>
                <w:sz w:val="18"/>
                <w:szCs w:val="18"/>
                <w:shd w:val="clear" w:color="auto" w:fill="FFFFFF"/>
                <w:lang w:val="en-US"/>
              </w:rPr>
              <w:t>.</w:t>
            </w:r>
          </w:p>
          <w:tbl>
            <w:tblPr>
              <w:tblW w:w="3224"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29"/>
              <w:gridCol w:w="95"/>
            </w:tblGrid>
            <w:tr w:rsidR="00B567A1" w:rsidRPr="00426F70" w:rsidTr="00E8400F">
              <w:trPr>
                <w:tblCellSpacing w:w="15" w:type="dxa"/>
              </w:trPr>
              <w:tc>
                <w:tcPr>
                  <w:tcW w:w="3084" w:type="dxa"/>
                  <w:shd w:val="clear" w:color="auto" w:fill="FFFFFF"/>
                  <w:vAlign w:val="center"/>
                  <w:hideMark/>
                </w:tcPr>
                <w:p w:rsidR="00B567A1" w:rsidRPr="00E8400F" w:rsidRDefault="00B567A1" w:rsidP="00E8400F">
                  <w:pPr>
                    <w:rPr>
                      <w:bCs/>
                      <w:sz w:val="18"/>
                      <w:szCs w:val="18"/>
                      <w:lang w:eastAsia="en-US"/>
                    </w:rPr>
                  </w:pPr>
                  <w:r w:rsidRPr="00E8400F">
                    <w:rPr>
                      <w:bCs/>
                      <w:color w:val="000000"/>
                      <w:sz w:val="18"/>
                      <w:szCs w:val="18"/>
                      <w:shd w:val="clear" w:color="auto" w:fill="FFFFFF"/>
                    </w:rPr>
                    <w:t>(</w:t>
                  </w:r>
                  <w:r w:rsidRPr="00E8400F">
                    <w:rPr>
                      <w:bCs/>
                      <w:sz w:val="18"/>
                      <w:szCs w:val="18"/>
                      <w:lang w:val="en-US" w:eastAsia="en-US"/>
                    </w:rPr>
                    <w:t>Infinity</w:t>
                  </w:r>
                  <w:r w:rsidRPr="00426F70">
                    <w:rPr>
                      <w:bCs/>
                      <w:sz w:val="18"/>
                      <w:szCs w:val="18"/>
                      <w:lang w:eastAsia="en-US"/>
                    </w:rPr>
                    <w:t xml:space="preserve"> </w:t>
                  </w:r>
                  <w:r w:rsidRPr="00E8400F">
                    <w:rPr>
                      <w:bCs/>
                      <w:sz w:val="18"/>
                      <w:szCs w:val="18"/>
                      <w:lang w:val="en-US" w:eastAsia="en-US"/>
                    </w:rPr>
                    <w:t>Pharmaceuticals</w:t>
                  </w:r>
                  <w:r w:rsidRPr="00426F70">
                    <w:rPr>
                      <w:bCs/>
                      <w:sz w:val="18"/>
                      <w:szCs w:val="18"/>
                      <w:lang w:eastAsia="en-US"/>
                    </w:rPr>
                    <w:t xml:space="preserve">, </w:t>
                  </w:r>
                </w:p>
                <w:p w:rsidR="00B567A1" w:rsidRPr="00E8400F" w:rsidRDefault="00B567A1" w:rsidP="00E8400F">
                  <w:pPr>
                    <w:rPr>
                      <w:sz w:val="18"/>
                      <w:szCs w:val="18"/>
                      <w:lang w:eastAsia="en-US"/>
                    </w:rPr>
                  </w:pPr>
                  <w:r w:rsidRPr="00E8400F">
                    <w:rPr>
                      <w:bCs/>
                      <w:sz w:val="18"/>
                      <w:szCs w:val="18"/>
                      <w:lang w:val="en-US" w:eastAsia="en-US"/>
                    </w:rPr>
                    <w:t>Inc</w:t>
                  </w:r>
                  <w:r w:rsidRPr="00426F70">
                    <w:rPr>
                      <w:bCs/>
                      <w:sz w:val="18"/>
                      <w:szCs w:val="18"/>
                      <w:lang w:eastAsia="en-US"/>
                    </w:rPr>
                    <w:t>.</w:t>
                  </w:r>
                  <w:r w:rsidRPr="00E8400F">
                    <w:rPr>
                      <w:bCs/>
                      <w:sz w:val="18"/>
                      <w:szCs w:val="18"/>
                      <w:lang w:eastAsia="en-US"/>
                    </w:rPr>
                    <w:t>)</w:t>
                  </w:r>
                </w:p>
              </w:tc>
              <w:tc>
                <w:tcPr>
                  <w:tcW w:w="50" w:type="dxa"/>
                  <w:shd w:val="clear" w:color="auto" w:fill="FFFFFF"/>
                  <w:vAlign w:val="center"/>
                  <w:hideMark/>
                </w:tcPr>
                <w:p w:rsidR="00B567A1" w:rsidRPr="00426F70" w:rsidRDefault="00B567A1" w:rsidP="00E8400F">
                  <w:pPr>
                    <w:rPr>
                      <w:sz w:val="18"/>
                      <w:szCs w:val="18"/>
                      <w:lang w:eastAsia="en-US"/>
                    </w:rPr>
                  </w:pPr>
                </w:p>
              </w:tc>
            </w:tr>
          </w:tbl>
          <w:p w:rsidR="00B567A1" w:rsidRPr="00E8400F" w:rsidRDefault="00B567A1" w:rsidP="00F27B65">
            <w:pPr>
              <w:rPr>
                <w:bCs/>
                <w:color w:val="000000"/>
                <w:sz w:val="18"/>
                <w:szCs w:val="18"/>
                <w:shd w:val="clear" w:color="auto" w:fill="FFFFFF"/>
              </w:rPr>
            </w:pPr>
          </w:p>
        </w:tc>
      </w:tr>
      <w:tr w:rsidR="00B567A1" w:rsidRPr="00AA69DB"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623AD0" w:rsidRDefault="00B567A1" w:rsidP="00F27B65">
            <w:pPr>
              <w:rPr>
                <w:sz w:val="20"/>
                <w:szCs w:val="20"/>
                <w:highlight w:val="yellow"/>
                <w:lang w:val="uk-UA"/>
              </w:rPr>
            </w:pPr>
            <w:r w:rsidRPr="009E797D">
              <w:rPr>
                <w:sz w:val="20"/>
                <w:szCs w:val="20"/>
                <w:highlight w:val="yellow"/>
                <w:lang w:val="uk-UA"/>
              </w:rPr>
              <w:t>2.5</w:t>
            </w:r>
            <w:r w:rsidRPr="009E797D">
              <w:rPr>
                <w:sz w:val="20"/>
                <w:szCs w:val="20"/>
                <w:highlight w:val="yellow"/>
                <w:lang w:val="en-US"/>
              </w:rPr>
              <w:t>8</w:t>
            </w:r>
            <w:r>
              <w:rPr>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B567A1" w:rsidRDefault="00B567A1" w:rsidP="00B130E3">
            <w:r>
              <w:t>Россия</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B130E3">
            <w:pPr>
              <w:rPr>
                <w:bCs/>
                <w:color w:val="000000"/>
                <w:shd w:val="clear" w:color="auto" w:fill="FFFFFF"/>
              </w:rPr>
            </w:pPr>
            <w:r>
              <w:rPr>
                <w:bCs/>
                <w:color w:val="000000"/>
                <w:shd w:val="clear" w:color="auto" w:fill="FFFFFF"/>
              </w:rPr>
              <w:t>Патент</w:t>
            </w:r>
          </w:p>
          <w:p w:rsidR="00B567A1" w:rsidRPr="00DB498F" w:rsidRDefault="00574243" w:rsidP="002F739B">
            <w:pPr>
              <w:shd w:val="clear" w:color="auto" w:fill="FFFFFF"/>
              <w:textAlignment w:val="top"/>
              <w:rPr>
                <w:bCs/>
                <w:color w:val="000000" w:themeColor="text1"/>
                <w:spacing w:val="6"/>
              </w:rPr>
            </w:pPr>
            <w:hyperlink r:id="rId43" w:tgtFrame="_blank" w:tooltip="Ссылка на реестр (открывается в отдельном окне)" w:history="1">
              <w:r w:rsidR="00B567A1" w:rsidRPr="00DB498F">
                <w:rPr>
                  <w:rStyle w:val="ab"/>
                  <w:bCs/>
                  <w:color w:val="000000" w:themeColor="text1"/>
                  <w:spacing w:val="6"/>
                  <w:u w:val="none"/>
                </w:rPr>
                <w:t>2 630 581</w:t>
              </w:r>
            </w:hyperlink>
          </w:p>
          <w:p w:rsidR="00B567A1" w:rsidRPr="002F739B" w:rsidRDefault="00B567A1" w:rsidP="002F739B">
            <w:pPr>
              <w:shd w:val="clear" w:color="auto" w:fill="FFFFFF"/>
              <w:textAlignment w:val="top"/>
              <w:rPr>
                <w:bCs/>
                <w:color w:val="000000"/>
                <w:spacing w:val="6"/>
              </w:rPr>
            </w:pPr>
            <w:r w:rsidRPr="002F739B">
              <w:rPr>
                <w:bCs/>
                <w:color w:val="000000"/>
                <w:spacing w:val="6"/>
              </w:rPr>
              <w:t>C2</w:t>
            </w:r>
          </w:p>
          <w:p w:rsidR="00B567A1" w:rsidRDefault="00B567A1" w:rsidP="00B130E3">
            <w:pPr>
              <w:rPr>
                <w:bCs/>
                <w:color w:val="000000"/>
                <w:shd w:val="clear" w:color="auto" w:fill="FFFFFF"/>
              </w:rPr>
            </w:pPr>
            <w:r>
              <w:rPr>
                <w:bCs/>
                <w:color w:val="000000"/>
                <w:shd w:val="clear" w:color="auto" w:fill="FFFFFF"/>
              </w:rPr>
              <w:t>11.09.17</w:t>
            </w:r>
          </w:p>
        </w:tc>
        <w:tc>
          <w:tcPr>
            <w:tcW w:w="3544" w:type="dxa"/>
            <w:tcBorders>
              <w:top w:val="single" w:sz="4" w:space="0" w:color="auto"/>
              <w:left w:val="single" w:sz="4" w:space="0" w:color="auto"/>
              <w:bottom w:val="single" w:sz="4" w:space="0" w:color="auto"/>
              <w:right w:val="single" w:sz="4" w:space="0" w:color="auto"/>
            </w:tcBorders>
          </w:tcPr>
          <w:p w:rsidR="00B567A1" w:rsidRPr="002F739B" w:rsidRDefault="00B567A1" w:rsidP="005D6835">
            <w:pPr>
              <w:rPr>
                <w:bCs/>
                <w:color w:val="000000"/>
                <w:spacing w:val="6"/>
                <w:shd w:val="clear" w:color="auto" w:fill="FFFFFF"/>
              </w:rPr>
            </w:pPr>
            <w:r w:rsidRPr="002F739B">
              <w:rPr>
                <w:bCs/>
                <w:color w:val="000000"/>
                <w:spacing w:val="6"/>
                <w:shd w:val="clear" w:color="auto" w:fill="FFFFFF"/>
              </w:rPr>
              <w:t>З</w:t>
            </w:r>
            <w:r>
              <w:rPr>
                <w:bCs/>
                <w:color w:val="000000"/>
                <w:spacing w:val="6"/>
                <w:shd w:val="clear" w:color="auto" w:fill="FFFFFF"/>
              </w:rPr>
              <w:t>ащитное средство для рого-вицы и конъюнктивы или супрессивное средство при кератоконъюнктивальном нарушении</w:t>
            </w:r>
          </w:p>
        </w:tc>
        <w:tc>
          <w:tcPr>
            <w:tcW w:w="5812" w:type="dxa"/>
            <w:tcBorders>
              <w:top w:val="single" w:sz="4" w:space="0" w:color="auto"/>
              <w:left w:val="single" w:sz="4" w:space="0" w:color="auto"/>
              <w:bottom w:val="single" w:sz="4" w:space="0" w:color="auto"/>
              <w:right w:val="single" w:sz="4" w:space="0" w:color="auto"/>
            </w:tcBorders>
          </w:tcPr>
          <w:p w:rsidR="00B567A1" w:rsidRDefault="00B567A1" w:rsidP="005D6835">
            <w:pPr>
              <w:spacing w:before="100" w:beforeAutospacing="1" w:after="100" w:afterAutospacing="1"/>
              <w:rPr>
                <w:color w:val="000000"/>
                <w:spacing w:val="6"/>
                <w:shd w:val="clear" w:color="auto" w:fill="FFFFFF"/>
              </w:rPr>
            </w:pPr>
            <w:r>
              <w:rPr>
                <w:color w:val="000000"/>
                <w:spacing w:val="6"/>
                <w:shd w:val="clear" w:color="auto" w:fill="FFFFFF"/>
              </w:rPr>
              <w:t>Средство (содержащее гликозилглицерин) исполь-зуют для защиты конъюнктивы и роговицы при синдроме Шегрена, синдроме Стивенса-Джонсона, синдроме сухого глаза (сухой глаз), экзогенном за-болевании, вызванном послеоперационным состо-янием, лекарством, повреждением или ношением контактных линз. Если защитное средство включа-ет в состав фармацевтических препаратов, могут быть добавлены различные компоненты (включая фармакологически активный компонент и биологи-чески активный компонент), которые применяются в фармацевтическом препарате для офтальмологи-ческого местного применения, по необходимости в диапазоне, который не ингибирует эффект изобре-тения. Тип такого ком-понента особенно не огра-ничен,и, примеры компонента противовоспалите-льного средства или вяжущего компонента вклю-</w:t>
            </w:r>
            <w:r>
              <w:rPr>
                <w:color w:val="000000"/>
                <w:spacing w:val="6"/>
                <w:shd w:val="clear" w:color="auto" w:fill="FFFFFF"/>
              </w:rPr>
              <w:lastRenderedPageBreak/>
              <w:t>чают целекоксиб, рофекоксиб, индометацин, алла-нтоин и </w:t>
            </w:r>
            <w:r w:rsidRPr="00B60764">
              <w:rPr>
                <w:rStyle w:val="key"/>
                <w:bCs/>
                <w:color w:val="000000" w:themeColor="text1"/>
                <w:spacing w:val="6"/>
                <w:shd w:val="clear" w:color="auto" w:fill="FFFFFF"/>
              </w:rPr>
              <w:t>глицирризиновую</w:t>
            </w:r>
            <w:r w:rsidRPr="00B60764">
              <w:rPr>
                <w:color w:val="000000" w:themeColor="text1"/>
                <w:spacing w:val="6"/>
                <w:shd w:val="clear" w:color="auto" w:fill="FFFFFF"/>
              </w:rPr>
              <w:t> </w:t>
            </w:r>
            <w:r w:rsidRPr="00B60764">
              <w:rPr>
                <w:rStyle w:val="key"/>
                <w:bCs/>
                <w:color w:val="000000" w:themeColor="text1"/>
                <w:spacing w:val="6"/>
                <w:shd w:val="clear" w:color="auto" w:fill="FFFFFF"/>
              </w:rPr>
              <w:t>кислоту</w:t>
            </w:r>
            <w:r w:rsidRPr="00B60764">
              <w:rPr>
                <w:color w:val="000000" w:themeColor="text1"/>
                <w:spacing w:val="6"/>
                <w:shd w:val="clear" w:color="auto" w:fill="FFFFFF"/>
              </w:rPr>
              <w:t> </w:t>
            </w:r>
            <w:r>
              <w:rPr>
                <w:color w:val="000000"/>
                <w:spacing w:val="6"/>
                <w:shd w:val="clear" w:color="auto" w:fill="FFFFFF"/>
              </w:rPr>
              <w:t>и их фармацев-тически приемлемые соли (такие как глицирризи-нат калия двойной и глицирризинат аммония) и другие соединения</w:t>
            </w:r>
          </w:p>
        </w:tc>
        <w:tc>
          <w:tcPr>
            <w:tcW w:w="2268" w:type="dxa"/>
            <w:tcBorders>
              <w:top w:val="single" w:sz="4" w:space="0" w:color="auto"/>
              <w:left w:val="single" w:sz="4" w:space="0" w:color="auto"/>
              <w:bottom w:val="single" w:sz="4" w:space="0" w:color="auto"/>
              <w:right w:val="single" w:sz="4" w:space="0" w:color="auto"/>
            </w:tcBorders>
          </w:tcPr>
          <w:p w:rsidR="00B567A1" w:rsidRPr="00277CB7" w:rsidRDefault="00B567A1" w:rsidP="00F27B65">
            <w:pPr>
              <w:rPr>
                <w:bCs/>
                <w:color w:val="000000"/>
                <w:spacing w:val="6"/>
                <w:sz w:val="18"/>
                <w:szCs w:val="18"/>
                <w:shd w:val="clear" w:color="auto" w:fill="FFFFFF"/>
              </w:rPr>
            </w:pPr>
            <w:r>
              <w:rPr>
                <w:bCs/>
                <w:color w:val="000000"/>
                <w:spacing w:val="6"/>
                <w:sz w:val="18"/>
                <w:szCs w:val="18"/>
                <w:shd w:val="clear" w:color="auto" w:fill="FFFFFF"/>
              </w:rPr>
              <w:lastRenderedPageBreak/>
              <w:t>Аизава</w:t>
            </w:r>
            <w:r w:rsidRPr="00277CB7">
              <w:rPr>
                <w:bCs/>
                <w:color w:val="000000"/>
                <w:spacing w:val="6"/>
                <w:sz w:val="18"/>
                <w:szCs w:val="18"/>
                <w:shd w:val="clear" w:color="auto" w:fill="FFFFFF"/>
              </w:rPr>
              <w:t xml:space="preserve"> Ясуси и др.</w:t>
            </w:r>
          </w:p>
          <w:p w:rsidR="00B567A1" w:rsidRPr="00E8400F" w:rsidRDefault="00B567A1" w:rsidP="00277CB7">
            <w:pPr>
              <w:rPr>
                <w:bCs/>
                <w:color w:val="000000"/>
                <w:sz w:val="18"/>
                <w:szCs w:val="18"/>
                <w:shd w:val="clear" w:color="auto" w:fill="FFFFFF"/>
              </w:rPr>
            </w:pPr>
            <w:r w:rsidRPr="00277CB7">
              <w:rPr>
                <w:bCs/>
                <w:color w:val="000000"/>
                <w:spacing w:val="6"/>
                <w:sz w:val="18"/>
                <w:szCs w:val="18"/>
                <w:shd w:val="clear" w:color="auto" w:fill="FFFFFF"/>
              </w:rPr>
              <w:t>(Тойо Шугар Рифайнинг Ко., Лтд. . Оцука Фармасьютикал Фэктори, Инк.)</w:t>
            </w:r>
            <w:r>
              <w:rPr>
                <w:b/>
                <w:bCs/>
                <w:color w:val="000000"/>
                <w:spacing w:val="6"/>
                <w:sz w:val="20"/>
                <w:szCs w:val="20"/>
                <w:shd w:val="clear" w:color="auto" w:fill="FFFFFF"/>
              </w:rPr>
              <w:t> </w:t>
            </w:r>
          </w:p>
        </w:tc>
      </w:tr>
      <w:tr w:rsidR="00B567A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9E797D" w:rsidRDefault="00B567A1" w:rsidP="00F27B65">
            <w:pPr>
              <w:rPr>
                <w:sz w:val="20"/>
                <w:szCs w:val="20"/>
                <w:highlight w:val="yellow"/>
                <w:lang w:val="uk-UA"/>
              </w:rPr>
            </w:pPr>
            <w:r w:rsidRPr="009E797D">
              <w:rPr>
                <w:sz w:val="20"/>
                <w:szCs w:val="20"/>
                <w:highlight w:val="yellow"/>
                <w:lang w:val="uk-UA"/>
              </w:rPr>
              <w:lastRenderedPageBreak/>
              <w:t>2.5</w:t>
            </w:r>
            <w:r w:rsidRPr="009E797D">
              <w:rPr>
                <w:sz w:val="20"/>
                <w:szCs w:val="20"/>
                <w:highlight w:val="yellow"/>
                <w:lang w:val="en-US"/>
              </w:rPr>
              <w:t>8</w:t>
            </w:r>
            <w:r>
              <w:rPr>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B567A1" w:rsidRDefault="00B567A1" w:rsidP="00B130E3">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B130E3">
            <w:pPr>
              <w:rPr>
                <w:bCs/>
                <w:color w:val="000000"/>
                <w:shd w:val="clear" w:color="auto" w:fill="FFFFFF"/>
              </w:rPr>
            </w:pPr>
            <w:r>
              <w:rPr>
                <w:bCs/>
                <w:color w:val="000000"/>
                <w:shd w:val="clear" w:color="auto" w:fill="FFFFFF"/>
              </w:rPr>
              <w:t>Патент</w:t>
            </w:r>
          </w:p>
          <w:p w:rsidR="00B567A1" w:rsidRPr="002D3ABA" w:rsidRDefault="00B567A1" w:rsidP="002D3ABA">
            <w:r w:rsidRPr="002D3ABA">
              <w:rPr>
                <w:bCs/>
              </w:rPr>
              <w:t>9,797,895</w:t>
            </w:r>
          </w:p>
          <w:p w:rsidR="00B567A1" w:rsidRDefault="00B567A1" w:rsidP="00B130E3">
            <w:pPr>
              <w:rPr>
                <w:bCs/>
                <w:color w:val="000000"/>
                <w:shd w:val="clear" w:color="auto" w:fill="FFFFFF"/>
              </w:rPr>
            </w:pPr>
            <w:r>
              <w:rPr>
                <w:bCs/>
                <w:color w:val="000000"/>
                <w:shd w:val="clear" w:color="auto" w:fill="FFFFFF"/>
              </w:rPr>
              <w:t>24.10.17</w:t>
            </w:r>
          </w:p>
          <w:p w:rsidR="00923E51" w:rsidRDefault="00923E51" w:rsidP="00923E51">
            <w:pPr>
              <w:rPr>
                <w:bCs/>
                <w:color w:val="000000"/>
                <w:shd w:val="clear" w:color="auto" w:fill="FFFFFF"/>
              </w:rPr>
            </w:pPr>
            <w:r>
              <w:rPr>
                <w:bCs/>
                <w:color w:val="000000"/>
                <w:shd w:val="clear" w:color="auto" w:fill="FFFFFF"/>
              </w:rPr>
              <w:t>Заявка</w:t>
            </w:r>
          </w:p>
          <w:p w:rsidR="00923E51" w:rsidRPr="00D31874" w:rsidRDefault="00923E51" w:rsidP="00923E51">
            <w:r w:rsidRPr="00923E51">
              <w:rPr>
                <w:bCs/>
              </w:rPr>
              <w:t>20180204137</w:t>
            </w:r>
            <w:r w:rsidRPr="00D31874">
              <w:rPr>
                <w:bCs/>
              </w:rPr>
              <w:t>А1</w:t>
            </w:r>
          </w:p>
          <w:p w:rsidR="00923E51" w:rsidRDefault="00923E51" w:rsidP="00923E51">
            <w:pPr>
              <w:rPr>
                <w:bCs/>
                <w:color w:val="000000"/>
                <w:shd w:val="clear" w:color="auto" w:fill="FFFFFF"/>
              </w:rPr>
            </w:pPr>
            <w:r>
              <w:rPr>
                <w:bCs/>
                <w:color w:val="000000"/>
                <w:shd w:val="clear" w:color="auto" w:fill="FFFFFF"/>
              </w:rPr>
              <w:t>19.07.18</w:t>
            </w:r>
          </w:p>
        </w:tc>
        <w:tc>
          <w:tcPr>
            <w:tcW w:w="3544" w:type="dxa"/>
            <w:tcBorders>
              <w:top w:val="single" w:sz="4" w:space="0" w:color="auto"/>
              <w:left w:val="single" w:sz="4" w:space="0" w:color="auto"/>
              <w:bottom w:val="single" w:sz="4" w:space="0" w:color="auto"/>
              <w:right w:val="single" w:sz="4" w:space="0" w:color="auto"/>
            </w:tcBorders>
          </w:tcPr>
          <w:p w:rsidR="00B567A1" w:rsidRPr="002F739B" w:rsidRDefault="00B567A1" w:rsidP="005D6835">
            <w:pPr>
              <w:rPr>
                <w:bCs/>
                <w:color w:val="000000"/>
                <w:spacing w:val="6"/>
                <w:shd w:val="clear" w:color="auto" w:fill="FFFFFF"/>
              </w:rPr>
            </w:pPr>
            <w:r w:rsidRPr="002D3ABA">
              <w:rPr>
                <w:bCs/>
                <w:color w:val="000000"/>
                <w:spacing w:val="6"/>
                <w:shd w:val="clear" w:color="auto" w:fill="FFFFFF"/>
              </w:rPr>
              <w:t>Стабилизирующие компози</w:t>
            </w:r>
            <w:r>
              <w:rPr>
                <w:bCs/>
                <w:color w:val="000000"/>
                <w:spacing w:val="6"/>
                <w:shd w:val="clear" w:color="auto" w:fill="FFFFFF"/>
              </w:rPr>
              <w:t>-</w:t>
            </w:r>
            <w:r w:rsidRPr="002D3ABA">
              <w:rPr>
                <w:bCs/>
                <w:color w:val="000000"/>
                <w:spacing w:val="6"/>
                <w:shd w:val="clear" w:color="auto" w:fill="FFFFFF"/>
              </w:rPr>
              <w:t>ции для иммобилизованных биомолекул</w:t>
            </w:r>
          </w:p>
        </w:tc>
        <w:tc>
          <w:tcPr>
            <w:tcW w:w="5812" w:type="dxa"/>
            <w:tcBorders>
              <w:top w:val="single" w:sz="4" w:space="0" w:color="auto"/>
              <w:left w:val="single" w:sz="4" w:space="0" w:color="auto"/>
              <w:bottom w:val="single" w:sz="4" w:space="0" w:color="auto"/>
              <w:right w:val="single" w:sz="4" w:space="0" w:color="auto"/>
            </w:tcBorders>
          </w:tcPr>
          <w:p w:rsidR="00D743C8" w:rsidRDefault="00B567A1" w:rsidP="002D3ABA">
            <w:pPr>
              <w:spacing w:before="100" w:beforeAutospacing="1" w:after="100" w:afterAutospacing="1"/>
              <w:rPr>
                <w:color w:val="000000"/>
                <w:spacing w:val="6"/>
                <w:shd w:val="clear" w:color="auto" w:fill="FFFFFF"/>
              </w:rPr>
            </w:pPr>
            <w:r>
              <w:rPr>
                <w:color w:val="000000"/>
                <w:spacing w:val="6"/>
                <w:shd w:val="clear" w:color="auto" w:fill="FFFFFF"/>
              </w:rPr>
              <w:t xml:space="preserve">П. </w:t>
            </w:r>
            <w:r w:rsidRPr="002D3ABA">
              <w:rPr>
                <w:color w:val="000000"/>
                <w:spacing w:val="6"/>
                <w:shd w:val="clear" w:color="auto" w:fill="FFFFFF"/>
              </w:rPr>
              <w:t>1. Способ получения стабилизированных биомо</w:t>
            </w:r>
            <w:r>
              <w:rPr>
                <w:color w:val="000000"/>
                <w:spacing w:val="6"/>
                <w:shd w:val="clear" w:color="auto" w:fill="FFFFFF"/>
              </w:rPr>
              <w:t>-</w:t>
            </w:r>
            <w:r w:rsidRPr="002D3ABA">
              <w:rPr>
                <w:color w:val="000000"/>
                <w:spacing w:val="6"/>
                <w:shd w:val="clear" w:color="auto" w:fill="FFFFFF"/>
              </w:rPr>
              <w:t>лекул, включающий (а) обратимое присоединение биомолекул к твердому носителю; и (ii) компози</w:t>
            </w:r>
            <w:r>
              <w:rPr>
                <w:color w:val="000000"/>
                <w:spacing w:val="6"/>
                <w:shd w:val="clear" w:color="auto" w:fill="FFFFFF"/>
              </w:rPr>
              <w:t>-</w:t>
            </w:r>
            <w:r w:rsidRPr="002D3ABA">
              <w:rPr>
                <w:color w:val="000000"/>
                <w:spacing w:val="6"/>
                <w:shd w:val="clear" w:color="auto" w:fill="FFFFFF"/>
              </w:rPr>
              <w:t>цию, содержащую по меньшей мере две различные аминокислоты и сапонин, где композиция (i) со</w:t>
            </w:r>
            <w:r>
              <w:rPr>
                <w:color w:val="000000"/>
                <w:spacing w:val="6"/>
                <w:shd w:val="clear" w:color="auto" w:fill="FFFFFF"/>
              </w:rPr>
              <w:t>-</w:t>
            </w:r>
            <w:r w:rsidRPr="002D3ABA">
              <w:rPr>
                <w:color w:val="000000"/>
                <w:spacing w:val="6"/>
                <w:shd w:val="clear" w:color="auto" w:fill="FFFFFF"/>
              </w:rPr>
              <w:t>держит по меньшей мере две разные аминокисло</w:t>
            </w:r>
            <w:r>
              <w:rPr>
                <w:color w:val="000000"/>
                <w:spacing w:val="6"/>
                <w:shd w:val="clear" w:color="auto" w:fill="FFFFFF"/>
              </w:rPr>
              <w:t>-</w:t>
            </w:r>
            <w:r w:rsidRPr="002D3ABA">
              <w:rPr>
                <w:color w:val="000000"/>
                <w:spacing w:val="6"/>
                <w:shd w:val="clear" w:color="auto" w:fill="FFFFFF"/>
              </w:rPr>
              <w:t>ты, не содержит дипептидов или трипептидов.</w:t>
            </w:r>
          </w:p>
          <w:p w:rsidR="00B567A1" w:rsidRDefault="00B567A1" w:rsidP="002D3ABA">
            <w:pPr>
              <w:spacing w:before="100" w:beforeAutospacing="1" w:after="100" w:afterAutospacing="1"/>
              <w:rPr>
                <w:color w:val="000000"/>
                <w:spacing w:val="6"/>
                <w:shd w:val="clear" w:color="auto" w:fill="FFFFFF"/>
              </w:rPr>
            </w:pPr>
            <w:r>
              <w:rPr>
                <w:color w:val="000000"/>
                <w:spacing w:val="6"/>
                <w:shd w:val="clear" w:color="auto" w:fill="FFFFFF"/>
              </w:rPr>
              <w:t xml:space="preserve"> П.</w:t>
            </w:r>
            <w:r>
              <w:t xml:space="preserve"> </w:t>
            </w:r>
            <w:r w:rsidRPr="002D3ABA">
              <w:rPr>
                <w:color w:val="000000"/>
                <w:spacing w:val="6"/>
                <w:shd w:val="clear" w:color="auto" w:fill="FFFFFF"/>
              </w:rPr>
              <w:t>8. Способ по п.1, в котором сапонин представ</w:t>
            </w:r>
            <w:r w:rsidR="00D743C8">
              <w:rPr>
                <w:color w:val="000000"/>
                <w:spacing w:val="6"/>
                <w:shd w:val="clear" w:color="auto" w:fill="FFFFFF"/>
              </w:rPr>
              <w:t>-</w:t>
            </w:r>
            <w:r w:rsidRPr="002D3ABA">
              <w:rPr>
                <w:color w:val="000000"/>
                <w:spacing w:val="6"/>
                <w:shd w:val="clear" w:color="auto" w:fill="FFFFFF"/>
              </w:rPr>
              <w:t>ляет собой глицирризиновую кислоту или ее про</w:t>
            </w:r>
            <w:r w:rsidR="00D743C8">
              <w:rPr>
                <w:color w:val="000000"/>
                <w:spacing w:val="6"/>
                <w:shd w:val="clear" w:color="auto" w:fill="FFFFFF"/>
              </w:rPr>
              <w:t>-</w:t>
            </w:r>
            <w:r w:rsidRPr="002D3ABA">
              <w:rPr>
                <w:color w:val="000000"/>
                <w:spacing w:val="6"/>
                <w:shd w:val="clear" w:color="auto" w:fill="FFFFFF"/>
              </w:rPr>
              <w:t>извод</w:t>
            </w:r>
            <w:r>
              <w:rPr>
                <w:color w:val="000000"/>
                <w:spacing w:val="6"/>
                <w:shd w:val="clear" w:color="auto" w:fill="FFFFFF"/>
              </w:rPr>
              <w:t>ное</w:t>
            </w:r>
          </w:p>
        </w:tc>
        <w:tc>
          <w:tcPr>
            <w:tcW w:w="2268" w:type="dxa"/>
            <w:tcBorders>
              <w:top w:val="single" w:sz="4" w:space="0" w:color="auto"/>
              <w:left w:val="single" w:sz="4" w:space="0" w:color="auto"/>
              <w:bottom w:val="single" w:sz="4" w:space="0" w:color="auto"/>
              <w:right w:val="single" w:sz="4" w:space="0" w:color="auto"/>
            </w:tcBorders>
          </w:tcPr>
          <w:p w:rsidR="00B567A1" w:rsidRPr="002D3ABA" w:rsidRDefault="00B567A1" w:rsidP="002D3ABA">
            <w:pPr>
              <w:rPr>
                <w:bCs/>
                <w:sz w:val="18"/>
                <w:szCs w:val="18"/>
                <w:lang w:val="en-US"/>
              </w:rPr>
            </w:pPr>
            <w:r w:rsidRPr="002D3ABA">
              <w:rPr>
                <w:bCs/>
                <w:sz w:val="18"/>
                <w:szCs w:val="18"/>
                <w:lang w:val="en-US"/>
              </w:rPr>
              <w:t>Margraf  Stefan</w:t>
            </w:r>
          </w:p>
          <w:p w:rsidR="00B567A1" w:rsidRPr="002D3ABA" w:rsidRDefault="00B567A1" w:rsidP="002D3ABA">
            <w:pPr>
              <w:rPr>
                <w:bCs/>
                <w:sz w:val="18"/>
                <w:szCs w:val="18"/>
                <w:lang w:val="en-US"/>
              </w:rPr>
            </w:pPr>
            <w:r w:rsidRPr="002D3ABA">
              <w:rPr>
                <w:bCs/>
                <w:sz w:val="18"/>
                <w:szCs w:val="18"/>
              </w:rPr>
              <w:t>и</w:t>
            </w:r>
            <w:r w:rsidRPr="002D3ABA">
              <w:rPr>
                <w:bCs/>
                <w:sz w:val="18"/>
                <w:szCs w:val="18"/>
                <w:lang w:val="en-US"/>
              </w:rPr>
              <w:t xml:space="preserve"> </w:t>
            </w:r>
            <w:r w:rsidRPr="002D3ABA">
              <w:rPr>
                <w:bCs/>
                <w:sz w:val="18"/>
                <w:szCs w:val="18"/>
              </w:rPr>
              <w:t>др</w:t>
            </w:r>
            <w:r w:rsidRPr="002D3ABA">
              <w:rPr>
                <w:bCs/>
                <w:sz w:val="18"/>
                <w:szCs w:val="18"/>
                <w:lang w:val="en-US"/>
              </w:rPr>
              <w:t>.</w:t>
            </w:r>
          </w:p>
          <w:p w:rsidR="00B567A1" w:rsidRPr="002D3ABA" w:rsidRDefault="00B567A1" w:rsidP="002D3ABA">
            <w:pPr>
              <w:rPr>
                <w:sz w:val="18"/>
                <w:szCs w:val="18"/>
                <w:lang w:val="en-US"/>
              </w:rPr>
            </w:pPr>
            <w:r w:rsidRPr="002D3ABA">
              <w:rPr>
                <w:bCs/>
                <w:sz w:val="18"/>
                <w:szCs w:val="18"/>
                <w:lang w:val="en-US"/>
              </w:rPr>
              <w:t>(Leukocare AG)</w:t>
            </w:r>
          </w:p>
          <w:p w:rsidR="00B567A1" w:rsidRPr="002D3ABA" w:rsidRDefault="00B567A1" w:rsidP="002D3ABA">
            <w:pPr>
              <w:rPr>
                <w:lang w:val="en-US"/>
              </w:rPr>
            </w:pPr>
          </w:p>
          <w:p w:rsidR="00B567A1" w:rsidRPr="002D3ABA" w:rsidRDefault="00B567A1" w:rsidP="00F27B65">
            <w:pPr>
              <w:rPr>
                <w:bCs/>
                <w:color w:val="000000"/>
                <w:spacing w:val="6"/>
                <w:sz w:val="18"/>
                <w:szCs w:val="18"/>
                <w:shd w:val="clear" w:color="auto" w:fill="FFFFFF"/>
                <w:lang w:val="en-US"/>
              </w:rPr>
            </w:pPr>
          </w:p>
        </w:tc>
      </w:tr>
      <w:tr w:rsidR="00B567A1" w:rsidRPr="00024B4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D31874" w:rsidRDefault="00B567A1" w:rsidP="00F27B65">
            <w:pPr>
              <w:rPr>
                <w:sz w:val="20"/>
                <w:szCs w:val="20"/>
                <w:highlight w:val="yellow"/>
                <w:lang w:val="en-US"/>
              </w:rPr>
            </w:pPr>
            <w:r w:rsidRPr="009E797D">
              <w:rPr>
                <w:sz w:val="20"/>
                <w:szCs w:val="20"/>
                <w:highlight w:val="yellow"/>
                <w:lang w:val="uk-UA"/>
              </w:rPr>
              <w:t>2.5</w:t>
            </w:r>
            <w:r>
              <w:rPr>
                <w:sz w:val="20"/>
                <w:szCs w:val="20"/>
              </w:rPr>
              <w:t>9</w:t>
            </w:r>
            <w:r>
              <w:rPr>
                <w:sz w:val="20"/>
                <w:szCs w:val="20"/>
                <w:lang w:val="en-US"/>
              </w:rPr>
              <w:t>0</w:t>
            </w:r>
          </w:p>
        </w:tc>
        <w:tc>
          <w:tcPr>
            <w:tcW w:w="1134" w:type="dxa"/>
            <w:tcBorders>
              <w:top w:val="single" w:sz="4" w:space="0" w:color="auto"/>
              <w:left w:val="single" w:sz="4" w:space="0" w:color="auto"/>
              <w:bottom w:val="single" w:sz="4" w:space="0" w:color="auto"/>
              <w:right w:val="single" w:sz="4" w:space="0" w:color="auto"/>
            </w:tcBorders>
          </w:tcPr>
          <w:p w:rsidR="00B567A1" w:rsidRDefault="00B567A1" w:rsidP="00D31874">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D31874">
            <w:pPr>
              <w:rPr>
                <w:bCs/>
                <w:color w:val="000000"/>
                <w:shd w:val="clear" w:color="auto" w:fill="FFFFFF"/>
              </w:rPr>
            </w:pPr>
            <w:r>
              <w:rPr>
                <w:bCs/>
                <w:color w:val="000000"/>
                <w:shd w:val="clear" w:color="auto" w:fill="FFFFFF"/>
              </w:rPr>
              <w:t>Заявка</w:t>
            </w:r>
          </w:p>
          <w:p w:rsidR="00B567A1" w:rsidRPr="00D31874" w:rsidRDefault="00B567A1" w:rsidP="00D31874">
            <w:pPr>
              <w:rPr>
                <w:bCs/>
              </w:rPr>
            </w:pPr>
            <w:r w:rsidRPr="00D31874">
              <w:rPr>
                <w:bCs/>
              </w:rPr>
              <w:t>20170304336</w:t>
            </w:r>
          </w:p>
          <w:p w:rsidR="00B567A1" w:rsidRPr="00D31874" w:rsidRDefault="00B567A1" w:rsidP="00D31874">
            <w:r w:rsidRPr="00D31874">
              <w:rPr>
                <w:bCs/>
              </w:rPr>
              <w:t>А1</w:t>
            </w:r>
          </w:p>
          <w:p w:rsidR="00B567A1" w:rsidRDefault="00B567A1" w:rsidP="00D31874">
            <w:r>
              <w:rPr>
                <w:bCs/>
                <w:color w:val="000000"/>
                <w:shd w:val="clear" w:color="auto" w:fill="FFFFFF"/>
              </w:rPr>
              <w:t>26.10.17</w:t>
            </w:r>
          </w:p>
        </w:tc>
        <w:tc>
          <w:tcPr>
            <w:tcW w:w="3544" w:type="dxa"/>
            <w:tcBorders>
              <w:top w:val="single" w:sz="4" w:space="0" w:color="auto"/>
              <w:left w:val="single" w:sz="4" w:space="0" w:color="auto"/>
              <w:bottom w:val="single" w:sz="4" w:space="0" w:color="auto"/>
              <w:right w:val="single" w:sz="4" w:space="0" w:color="auto"/>
            </w:tcBorders>
          </w:tcPr>
          <w:p w:rsidR="00B567A1" w:rsidRDefault="00B567A1" w:rsidP="00024B46">
            <w:pPr>
              <w:rPr>
                <w:bCs/>
                <w:color w:val="000000"/>
                <w:shd w:val="clear" w:color="auto" w:fill="FFFFFF"/>
              </w:rPr>
            </w:pPr>
            <w:r w:rsidRPr="00D31874">
              <w:rPr>
                <w:bCs/>
                <w:color w:val="000000"/>
                <w:shd w:val="clear" w:color="auto" w:fill="FFFFFF"/>
              </w:rPr>
              <w:t>К</w:t>
            </w:r>
            <w:r>
              <w:rPr>
                <w:bCs/>
                <w:color w:val="000000"/>
                <w:shd w:val="clear" w:color="auto" w:fill="FFFFFF"/>
              </w:rPr>
              <w:t>омбинация</w:t>
            </w:r>
          </w:p>
        </w:tc>
        <w:tc>
          <w:tcPr>
            <w:tcW w:w="5812" w:type="dxa"/>
            <w:tcBorders>
              <w:top w:val="single" w:sz="4" w:space="0" w:color="auto"/>
              <w:left w:val="single" w:sz="4" w:space="0" w:color="auto"/>
              <w:bottom w:val="single" w:sz="4" w:space="0" w:color="auto"/>
              <w:right w:val="single" w:sz="4" w:space="0" w:color="auto"/>
            </w:tcBorders>
          </w:tcPr>
          <w:p w:rsidR="00B567A1" w:rsidRDefault="00B567A1" w:rsidP="005D6835">
            <w:pPr>
              <w:spacing w:before="100" w:beforeAutospacing="1" w:after="100" w:afterAutospacing="1"/>
              <w:rPr>
                <w:color w:val="000000"/>
                <w:spacing w:val="6"/>
                <w:shd w:val="clear" w:color="auto" w:fill="FFFFFF"/>
              </w:rPr>
            </w:pPr>
            <w:r w:rsidRPr="00D31874">
              <w:rPr>
                <w:color w:val="000000"/>
                <w:spacing w:val="6"/>
                <w:shd w:val="clear" w:color="auto" w:fill="FFFFFF"/>
              </w:rPr>
              <w:t>Комбинация: (а) производного глицирризина; и (б) гиполипидемический препарат; раскрывается. Так</w:t>
            </w:r>
            <w:r>
              <w:rPr>
                <w:color w:val="000000"/>
                <w:spacing w:val="6"/>
                <w:shd w:val="clear" w:color="auto" w:fill="FFFFFF"/>
              </w:rPr>
              <w:t>-</w:t>
            </w:r>
            <w:r w:rsidRPr="00D31874">
              <w:rPr>
                <w:color w:val="000000"/>
                <w:spacing w:val="6"/>
                <w:shd w:val="clear" w:color="auto" w:fill="FFFFFF"/>
              </w:rPr>
              <w:t>же раскрыты фармацевтические композиции, набо</w:t>
            </w:r>
            <w:r>
              <w:rPr>
                <w:color w:val="000000"/>
                <w:spacing w:val="6"/>
                <w:shd w:val="clear" w:color="auto" w:fill="FFFFFF"/>
              </w:rPr>
              <w:t>-</w:t>
            </w:r>
            <w:r w:rsidRPr="00D31874">
              <w:rPr>
                <w:color w:val="000000"/>
                <w:spacing w:val="6"/>
                <w:shd w:val="clear" w:color="auto" w:fill="FFFFFF"/>
              </w:rPr>
              <w:t>ры, способы лечения и медицинские применения</w:t>
            </w:r>
            <w:r>
              <w:rPr>
                <w:color w:val="000000"/>
                <w:spacing w:val="6"/>
                <w:shd w:val="clear" w:color="auto" w:fill="FFFFFF"/>
              </w:rPr>
              <w:t>. П.</w:t>
            </w:r>
            <w:r>
              <w:t xml:space="preserve"> </w:t>
            </w:r>
            <w:r w:rsidRPr="00D31874">
              <w:rPr>
                <w:color w:val="000000"/>
                <w:spacing w:val="6"/>
                <w:shd w:val="clear" w:color="auto" w:fill="FFFFFF"/>
              </w:rPr>
              <w:t>4. Фармацевтическая композиция по п.3, кото</w:t>
            </w:r>
            <w:r>
              <w:rPr>
                <w:color w:val="000000"/>
                <w:spacing w:val="6"/>
                <w:shd w:val="clear" w:color="auto" w:fill="FFFFFF"/>
              </w:rPr>
              <w:t>-</w:t>
            </w:r>
            <w:r w:rsidRPr="00D31874">
              <w:rPr>
                <w:color w:val="000000"/>
                <w:spacing w:val="6"/>
                <w:shd w:val="clear" w:color="auto" w:fill="FFFFFF"/>
              </w:rPr>
              <w:t>рая представляет собой твердую смесь производ</w:t>
            </w:r>
            <w:r>
              <w:rPr>
                <w:color w:val="000000"/>
                <w:spacing w:val="6"/>
                <w:shd w:val="clear" w:color="auto" w:fill="FFFFFF"/>
              </w:rPr>
              <w:t>-</w:t>
            </w:r>
            <w:r w:rsidRPr="00D31874">
              <w:rPr>
                <w:color w:val="000000"/>
                <w:spacing w:val="6"/>
                <w:shd w:val="clear" w:color="auto" w:fill="FFFFFF"/>
              </w:rPr>
              <w:t>ного глицирризина и гиполипидемического пре</w:t>
            </w:r>
            <w:r>
              <w:rPr>
                <w:color w:val="000000"/>
                <w:spacing w:val="6"/>
                <w:shd w:val="clear" w:color="auto" w:fill="FFFFFF"/>
              </w:rPr>
              <w:t>-</w:t>
            </w:r>
            <w:r w:rsidRPr="00D31874">
              <w:rPr>
                <w:color w:val="000000"/>
                <w:spacing w:val="6"/>
                <w:shd w:val="clear" w:color="auto" w:fill="FFFFFF"/>
              </w:rPr>
              <w:t>парата.</w:t>
            </w:r>
            <w:r>
              <w:rPr>
                <w:color w:val="000000"/>
                <w:spacing w:val="6"/>
                <w:shd w:val="clear" w:color="auto" w:fill="FFFFFF"/>
              </w:rPr>
              <w:t xml:space="preserve"> П.</w:t>
            </w:r>
            <w:r>
              <w:t xml:space="preserve"> </w:t>
            </w:r>
            <w:r w:rsidRPr="00D31874">
              <w:rPr>
                <w:color w:val="000000"/>
                <w:spacing w:val="6"/>
                <w:shd w:val="clear" w:color="auto" w:fill="FFFFFF"/>
              </w:rPr>
              <w:t>6. Способ получения фармацевтической композиции по п.3 или 4, где способ включает сме</w:t>
            </w:r>
            <w:r>
              <w:rPr>
                <w:color w:val="000000"/>
                <w:spacing w:val="6"/>
                <w:shd w:val="clear" w:color="auto" w:fill="FFFFFF"/>
              </w:rPr>
              <w:t>-</w:t>
            </w:r>
            <w:r w:rsidRPr="00D31874">
              <w:rPr>
                <w:color w:val="000000"/>
                <w:spacing w:val="6"/>
                <w:shd w:val="clear" w:color="auto" w:fill="FFFFFF"/>
              </w:rPr>
              <w:t>шивание твердой формы глицирризина и твердой формы гиполипидемического лекарственного сред</w:t>
            </w:r>
            <w:r>
              <w:rPr>
                <w:color w:val="000000"/>
                <w:spacing w:val="6"/>
                <w:shd w:val="clear" w:color="auto" w:fill="FFFFFF"/>
              </w:rPr>
              <w:t>-</w:t>
            </w:r>
            <w:r w:rsidRPr="00D31874">
              <w:rPr>
                <w:color w:val="000000"/>
                <w:spacing w:val="6"/>
                <w:shd w:val="clear" w:color="auto" w:fill="FFFFFF"/>
              </w:rPr>
              <w:t>ства.</w:t>
            </w:r>
            <w:r>
              <w:rPr>
                <w:color w:val="000000"/>
                <w:spacing w:val="6"/>
                <w:shd w:val="clear" w:color="auto" w:fill="FFFFFF"/>
              </w:rPr>
              <w:t xml:space="preserve"> П.</w:t>
            </w:r>
            <w:r>
              <w:t xml:space="preserve"> </w:t>
            </w:r>
            <w:r w:rsidRPr="00D31874">
              <w:rPr>
                <w:color w:val="000000"/>
                <w:spacing w:val="6"/>
                <w:shd w:val="clear" w:color="auto" w:fill="FFFFFF"/>
              </w:rPr>
              <w:t>12. Комбинация, фармацевтическая компо</w:t>
            </w:r>
            <w:r>
              <w:rPr>
                <w:color w:val="000000"/>
                <w:spacing w:val="6"/>
                <w:shd w:val="clear" w:color="auto" w:fill="FFFFFF"/>
              </w:rPr>
              <w:t>-</w:t>
            </w:r>
            <w:r w:rsidRPr="00D31874">
              <w:rPr>
                <w:color w:val="000000"/>
                <w:spacing w:val="6"/>
                <w:shd w:val="clear" w:color="auto" w:fill="FFFFFF"/>
              </w:rPr>
              <w:lastRenderedPageBreak/>
              <w:t>зиция или набор по п.9, где производным глицир</w:t>
            </w:r>
            <w:r>
              <w:rPr>
                <w:color w:val="000000"/>
                <w:spacing w:val="6"/>
                <w:shd w:val="clear" w:color="auto" w:fill="FFFFFF"/>
              </w:rPr>
              <w:t>-</w:t>
            </w:r>
            <w:r w:rsidRPr="00D31874">
              <w:rPr>
                <w:color w:val="000000"/>
                <w:spacing w:val="6"/>
                <w:shd w:val="clear" w:color="auto" w:fill="FFFFFF"/>
              </w:rPr>
              <w:t xml:space="preserve">ризина является глицирризиновая кислота </w:t>
            </w:r>
            <w:r>
              <w:rPr>
                <w:color w:val="000000"/>
                <w:spacing w:val="6"/>
                <w:shd w:val="clear" w:color="auto" w:fill="FFFFFF"/>
              </w:rPr>
              <w:t>или ее соль, сольват или гидрат и т.д.</w:t>
            </w:r>
          </w:p>
          <w:p w:rsidR="00C91FC1" w:rsidRPr="00D31874" w:rsidRDefault="00C91FC1" w:rsidP="005D6835">
            <w:pPr>
              <w:spacing w:before="100" w:beforeAutospacing="1" w:after="100" w:afterAutospacing="1"/>
              <w:rPr>
                <w:color w:val="000000"/>
                <w:spacing w:val="6"/>
                <w:shd w:val="clear" w:color="auto" w:fill="FFFFFF"/>
              </w:rPr>
            </w:pPr>
          </w:p>
        </w:tc>
        <w:tc>
          <w:tcPr>
            <w:tcW w:w="2268" w:type="dxa"/>
            <w:tcBorders>
              <w:top w:val="single" w:sz="4" w:space="0" w:color="auto"/>
              <w:left w:val="single" w:sz="4" w:space="0" w:color="auto"/>
              <w:bottom w:val="single" w:sz="4" w:space="0" w:color="auto"/>
              <w:right w:val="single" w:sz="4" w:space="0" w:color="auto"/>
            </w:tcBorders>
          </w:tcPr>
          <w:p w:rsidR="00B567A1" w:rsidRPr="00024B46" w:rsidRDefault="00B567A1" w:rsidP="00024B46">
            <w:pPr>
              <w:rPr>
                <w:bCs/>
                <w:sz w:val="18"/>
                <w:szCs w:val="18"/>
              </w:rPr>
            </w:pPr>
            <w:r w:rsidRPr="00024B46">
              <w:rPr>
                <w:bCs/>
                <w:sz w:val="18"/>
                <w:szCs w:val="18"/>
              </w:rPr>
              <w:lastRenderedPageBreak/>
              <w:t>D</w:t>
            </w:r>
            <w:r>
              <w:rPr>
                <w:bCs/>
                <w:sz w:val="18"/>
                <w:szCs w:val="18"/>
                <w:lang w:val="en-US"/>
              </w:rPr>
              <w:t>ikovskiy</w:t>
            </w:r>
            <w:r w:rsidRPr="00024B46">
              <w:rPr>
                <w:bCs/>
                <w:sz w:val="18"/>
                <w:szCs w:val="18"/>
              </w:rPr>
              <w:t xml:space="preserve"> А.</w:t>
            </w:r>
            <w:r w:rsidRPr="00024B46">
              <w:rPr>
                <w:bCs/>
                <w:sz w:val="18"/>
                <w:szCs w:val="18"/>
                <w:lang w:val="en-US"/>
              </w:rPr>
              <w:t>V</w:t>
            </w:r>
            <w:r w:rsidRPr="00024B46">
              <w:rPr>
                <w:bCs/>
                <w:sz w:val="18"/>
                <w:szCs w:val="18"/>
              </w:rPr>
              <w:t>.,</w:t>
            </w:r>
          </w:p>
          <w:p w:rsidR="00B567A1" w:rsidRPr="00271AF6" w:rsidRDefault="00B567A1" w:rsidP="00024B46">
            <w:pPr>
              <w:rPr>
                <w:bCs/>
                <w:color w:val="000000"/>
                <w:sz w:val="18"/>
                <w:szCs w:val="18"/>
                <w:shd w:val="clear" w:color="auto" w:fill="FFFFFF"/>
              </w:rPr>
            </w:pPr>
            <w:r w:rsidRPr="00024B46">
              <w:rPr>
                <w:bCs/>
                <w:color w:val="000000"/>
                <w:sz w:val="18"/>
                <w:szCs w:val="18"/>
                <w:shd w:val="clear" w:color="auto" w:fill="FFFFFF"/>
                <w:lang w:val="en-US"/>
              </w:rPr>
              <w:t>Z</w:t>
            </w:r>
            <w:r>
              <w:rPr>
                <w:bCs/>
                <w:color w:val="000000"/>
                <w:sz w:val="18"/>
                <w:szCs w:val="18"/>
                <w:shd w:val="clear" w:color="auto" w:fill="FFFFFF"/>
                <w:lang w:val="en-US"/>
              </w:rPr>
              <w:t>akirova</w:t>
            </w:r>
            <w:r w:rsidRPr="00271AF6">
              <w:rPr>
                <w:bCs/>
                <w:color w:val="000000"/>
                <w:sz w:val="18"/>
                <w:szCs w:val="18"/>
                <w:shd w:val="clear" w:color="auto" w:fill="FFFFFF"/>
              </w:rPr>
              <w:t xml:space="preserve"> </w:t>
            </w:r>
            <w:r w:rsidRPr="00024B46">
              <w:rPr>
                <w:bCs/>
                <w:color w:val="000000"/>
                <w:sz w:val="18"/>
                <w:szCs w:val="18"/>
                <w:shd w:val="clear" w:color="auto" w:fill="FFFFFF"/>
                <w:lang w:val="en-US"/>
              </w:rPr>
              <w:t>S</w:t>
            </w:r>
            <w:r w:rsidRPr="00271AF6">
              <w:rPr>
                <w:bCs/>
                <w:color w:val="000000"/>
                <w:sz w:val="18"/>
                <w:szCs w:val="18"/>
                <w:shd w:val="clear" w:color="auto" w:fill="FFFFFF"/>
              </w:rPr>
              <w:t>.</w:t>
            </w:r>
            <w:r w:rsidRPr="00024B46">
              <w:rPr>
                <w:bCs/>
                <w:color w:val="000000"/>
                <w:sz w:val="18"/>
                <w:szCs w:val="18"/>
                <w:shd w:val="clear" w:color="auto" w:fill="FFFFFF"/>
                <w:lang w:val="en-US"/>
              </w:rPr>
              <w:t>A</w:t>
            </w:r>
            <w:r w:rsidRPr="00271AF6">
              <w:rPr>
                <w:bCs/>
                <w:color w:val="000000"/>
                <w:sz w:val="18"/>
                <w:szCs w:val="18"/>
                <w:shd w:val="clear" w:color="auto" w:fill="FFFFFF"/>
              </w:rPr>
              <w:t>.,</w:t>
            </w:r>
          </w:p>
          <w:p w:rsidR="00B567A1" w:rsidRPr="00024B46" w:rsidRDefault="00B567A1" w:rsidP="00024B46">
            <w:pPr>
              <w:rPr>
                <w:sz w:val="18"/>
                <w:szCs w:val="18"/>
                <w:lang w:val="en-US"/>
              </w:rPr>
            </w:pPr>
            <w:r w:rsidRPr="00024B46">
              <w:rPr>
                <w:bCs/>
                <w:color w:val="000000"/>
                <w:sz w:val="18"/>
                <w:szCs w:val="18"/>
                <w:shd w:val="clear" w:color="auto" w:fill="FFFFFF"/>
                <w:lang w:val="en-US"/>
              </w:rPr>
              <w:t>M</w:t>
            </w:r>
            <w:r>
              <w:rPr>
                <w:bCs/>
                <w:color w:val="000000"/>
                <w:sz w:val="18"/>
                <w:szCs w:val="18"/>
                <w:shd w:val="clear" w:color="auto" w:fill="FFFFFF"/>
                <w:lang w:val="en-US"/>
              </w:rPr>
              <w:t>atsiushonak</w:t>
            </w:r>
            <w:r w:rsidRPr="00024B46">
              <w:rPr>
                <w:bCs/>
                <w:color w:val="000000"/>
                <w:sz w:val="18"/>
                <w:szCs w:val="18"/>
                <w:shd w:val="clear" w:color="auto" w:fill="FFFFFF"/>
                <w:lang w:val="en-US"/>
              </w:rPr>
              <w:t xml:space="preserve"> A.V.</w:t>
            </w:r>
          </w:p>
          <w:p w:rsidR="00B567A1" w:rsidRPr="00024B46" w:rsidRDefault="00B567A1" w:rsidP="00F27B65">
            <w:pPr>
              <w:rPr>
                <w:bCs/>
                <w:color w:val="000000"/>
                <w:spacing w:val="6"/>
                <w:sz w:val="18"/>
                <w:szCs w:val="18"/>
                <w:shd w:val="clear" w:color="auto" w:fill="FFFFFF"/>
                <w:lang w:val="en-US"/>
              </w:rPr>
            </w:pPr>
          </w:p>
        </w:tc>
      </w:tr>
      <w:tr w:rsidR="00B567A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9E797D" w:rsidRDefault="00B567A1" w:rsidP="00FC0E74">
            <w:pPr>
              <w:rPr>
                <w:sz w:val="20"/>
                <w:szCs w:val="20"/>
                <w:highlight w:val="yellow"/>
                <w:lang w:val="uk-UA"/>
              </w:rPr>
            </w:pPr>
            <w:r w:rsidRPr="009E797D">
              <w:rPr>
                <w:sz w:val="20"/>
                <w:szCs w:val="20"/>
                <w:highlight w:val="yellow"/>
                <w:lang w:val="uk-UA"/>
              </w:rPr>
              <w:lastRenderedPageBreak/>
              <w:t>2.5</w:t>
            </w:r>
            <w:r>
              <w:rPr>
                <w:sz w:val="20"/>
                <w:szCs w:val="20"/>
              </w:rPr>
              <w:t>9</w:t>
            </w:r>
            <w:r>
              <w:rPr>
                <w:sz w:val="20"/>
                <w:szCs w:val="20"/>
                <w:lang w:val="en-US"/>
              </w:rPr>
              <w:t>1</w:t>
            </w:r>
          </w:p>
        </w:tc>
        <w:tc>
          <w:tcPr>
            <w:tcW w:w="1134" w:type="dxa"/>
            <w:tcBorders>
              <w:top w:val="single" w:sz="4" w:space="0" w:color="auto"/>
              <w:left w:val="single" w:sz="4" w:space="0" w:color="auto"/>
              <w:bottom w:val="single" w:sz="4" w:space="0" w:color="auto"/>
              <w:right w:val="single" w:sz="4" w:space="0" w:color="auto"/>
            </w:tcBorders>
          </w:tcPr>
          <w:p w:rsidR="00B567A1" w:rsidRDefault="00B567A1" w:rsidP="00271AF6">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271AF6">
            <w:pPr>
              <w:rPr>
                <w:bCs/>
                <w:color w:val="000000"/>
                <w:shd w:val="clear" w:color="auto" w:fill="FFFFFF"/>
              </w:rPr>
            </w:pPr>
            <w:r>
              <w:rPr>
                <w:bCs/>
                <w:color w:val="000000"/>
                <w:shd w:val="clear" w:color="auto" w:fill="FFFFFF"/>
              </w:rPr>
              <w:t>Заявка</w:t>
            </w:r>
          </w:p>
          <w:p w:rsidR="00B567A1" w:rsidRPr="00D31874" w:rsidRDefault="00B567A1" w:rsidP="00271AF6">
            <w:r w:rsidRPr="00942465">
              <w:rPr>
                <w:bCs/>
                <w:color w:val="000000"/>
                <w:shd w:val="clear" w:color="auto" w:fill="FFFFFF"/>
              </w:rPr>
              <w:t xml:space="preserve">20170304233 </w:t>
            </w:r>
            <w:r w:rsidRPr="00D31874">
              <w:rPr>
                <w:bCs/>
              </w:rPr>
              <w:t>А1</w:t>
            </w:r>
          </w:p>
          <w:p w:rsidR="00B567A1" w:rsidRDefault="00B567A1" w:rsidP="00271AF6">
            <w:pPr>
              <w:rPr>
                <w:bCs/>
                <w:color w:val="000000"/>
                <w:shd w:val="clear" w:color="auto" w:fill="FFFFFF"/>
              </w:rPr>
            </w:pPr>
            <w:r>
              <w:rPr>
                <w:bCs/>
                <w:color w:val="000000"/>
                <w:shd w:val="clear" w:color="auto" w:fill="FFFFFF"/>
              </w:rPr>
              <w:t>26.10.17</w:t>
            </w:r>
          </w:p>
          <w:p w:rsidR="00AC19CE" w:rsidRDefault="00AC19CE" w:rsidP="00271AF6"/>
        </w:tc>
        <w:tc>
          <w:tcPr>
            <w:tcW w:w="3544" w:type="dxa"/>
            <w:tcBorders>
              <w:top w:val="single" w:sz="4" w:space="0" w:color="auto"/>
              <w:left w:val="single" w:sz="4" w:space="0" w:color="auto"/>
              <w:bottom w:val="single" w:sz="4" w:space="0" w:color="auto"/>
              <w:right w:val="single" w:sz="4" w:space="0" w:color="auto"/>
            </w:tcBorders>
          </w:tcPr>
          <w:p w:rsidR="00B567A1" w:rsidRPr="00D31874" w:rsidRDefault="00B567A1" w:rsidP="00DA62E3">
            <w:pPr>
              <w:rPr>
                <w:bCs/>
                <w:color w:val="000000"/>
                <w:shd w:val="clear" w:color="auto" w:fill="FFFFFF"/>
              </w:rPr>
            </w:pPr>
            <w:r w:rsidRPr="00942465">
              <w:rPr>
                <w:bCs/>
                <w:color w:val="000000"/>
                <w:shd w:val="clear" w:color="auto" w:fill="FFFFFF"/>
              </w:rPr>
              <w:t>М</w:t>
            </w:r>
            <w:r>
              <w:rPr>
                <w:bCs/>
                <w:color w:val="000000"/>
                <w:shd w:val="clear" w:color="auto" w:fill="FFFFFF"/>
              </w:rPr>
              <w:t>етоды очистки</w:t>
            </w:r>
            <w:r w:rsidRPr="00942465">
              <w:rPr>
                <w:bCs/>
                <w:color w:val="000000"/>
                <w:shd w:val="clear" w:color="auto" w:fill="FFFFFF"/>
              </w:rPr>
              <w:t xml:space="preserve"> неалкоголь</w:t>
            </w:r>
            <w:r>
              <w:rPr>
                <w:bCs/>
                <w:color w:val="000000"/>
                <w:shd w:val="clear" w:color="auto" w:fill="FFFFFF"/>
              </w:rPr>
              <w:t>-</w:t>
            </w:r>
            <w:r w:rsidRPr="00942465">
              <w:rPr>
                <w:bCs/>
                <w:color w:val="000000"/>
                <w:shd w:val="clear" w:color="auto" w:fill="FFFFFF"/>
              </w:rPr>
              <w:t xml:space="preserve">ного стеатогепатита (NASH), используя цистеамин </w:t>
            </w:r>
            <w:r>
              <w:rPr>
                <w:bCs/>
                <w:color w:val="000000"/>
                <w:shd w:val="clear" w:color="auto" w:fill="FFFFFF"/>
              </w:rPr>
              <w:t>продукты</w:t>
            </w:r>
          </w:p>
        </w:tc>
        <w:tc>
          <w:tcPr>
            <w:tcW w:w="5812" w:type="dxa"/>
            <w:tcBorders>
              <w:top w:val="single" w:sz="4" w:space="0" w:color="auto"/>
              <w:left w:val="single" w:sz="4" w:space="0" w:color="auto"/>
              <w:bottom w:val="single" w:sz="4" w:space="0" w:color="auto"/>
              <w:right w:val="single" w:sz="4" w:space="0" w:color="auto"/>
            </w:tcBorders>
          </w:tcPr>
          <w:p w:rsidR="00B567A1" w:rsidRPr="00DE5FE9" w:rsidRDefault="00B567A1" w:rsidP="00DE5FE9">
            <w:pPr>
              <w:spacing w:before="100" w:beforeAutospacing="1" w:after="100" w:afterAutospacing="1"/>
              <w:rPr>
                <w:color w:val="000000"/>
                <w:spacing w:val="6"/>
                <w:shd w:val="clear" w:color="auto" w:fill="FFFFFF"/>
              </w:rPr>
            </w:pPr>
            <w:r>
              <w:rPr>
                <w:color w:val="000000"/>
                <w:spacing w:val="6"/>
                <w:shd w:val="clear" w:color="auto" w:fill="FFFFFF"/>
              </w:rPr>
              <w:t>О</w:t>
            </w:r>
            <w:r w:rsidRPr="00080E86">
              <w:rPr>
                <w:color w:val="000000"/>
                <w:spacing w:val="6"/>
                <w:shd w:val="clear" w:color="auto" w:fill="FFFFFF"/>
              </w:rPr>
              <w:t>тносится, в общем, к лечению жирных заболева</w:t>
            </w:r>
            <w:r w:rsidRPr="00DA62E3">
              <w:rPr>
                <w:color w:val="000000"/>
                <w:spacing w:val="6"/>
                <w:shd w:val="clear" w:color="auto" w:fill="FFFFFF"/>
              </w:rPr>
              <w:t>-</w:t>
            </w:r>
            <w:r w:rsidRPr="00080E86">
              <w:rPr>
                <w:color w:val="000000"/>
                <w:spacing w:val="6"/>
                <w:shd w:val="clear" w:color="auto" w:fill="FFFFFF"/>
              </w:rPr>
              <w:t>ний печени, включающим введение композиции, содержащие цистеамин продуктов. Изобретение обеспечивает введение энтеросолюбильного пок</w:t>
            </w:r>
            <w:r w:rsidRPr="00DA62E3">
              <w:rPr>
                <w:color w:val="000000"/>
                <w:spacing w:val="6"/>
                <w:shd w:val="clear" w:color="auto" w:fill="FFFFFF"/>
              </w:rPr>
              <w:t>-</w:t>
            </w:r>
            <w:r w:rsidRPr="00080E86">
              <w:rPr>
                <w:color w:val="000000"/>
                <w:spacing w:val="6"/>
                <w:shd w:val="clear" w:color="auto" w:fill="FFFFFF"/>
              </w:rPr>
              <w:t>рытия цистеамина композиций для лечения забо</w:t>
            </w:r>
            <w:r w:rsidRPr="00DA62E3">
              <w:rPr>
                <w:color w:val="000000"/>
                <w:spacing w:val="6"/>
                <w:shd w:val="clear" w:color="auto" w:fill="FFFFFF"/>
              </w:rPr>
              <w:t>-</w:t>
            </w:r>
            <w:r w:rsidRPr="00080E86">
              <w:rPr>
                <w:color w:val="000000"/>
                <w:spacing w:val="6"/>
                <w:shd w:val="clear" w:color="auto" w:fill="FFFFFF"/>
              </w:rPr>
              <w:t>леваний печени жирной, такие как безалкогольная жировой болезнь печени (НАЖБП) и неалкоголь</w:t>
            </w:r>
            <w:r w:rsidRPr="00DE5FE9">
              <w:rPr>
                <w:color w:val="000000"/>
                <w:spacing w:val="6"/>
                <w:shd w:val="clear" w:color="auto" w:fill="FFFFFF"/>
              </w:rPr>
              <w:t>-</w:t>
            </w:r>
            <w:r w:rsidRPr="00080E86">
              <w:rPr>
                <w:color w:val="000000"/>
                <w:spacing w:val="6"/>
                <w:shd w:val="clear" w:color="auto" w:fill="FFFFFF"/>
              </w:rPr>
              <w:t>ный стеатогепатит (NASH) [0084] Композиция по изобретению может быть использована в комбина</w:t>
            </w:r>
            <w:r w:rsidRPr="00DE5FE9">
              <w:rPr>
                <w:color w:val="000000"/>
                <w:spacing w:val="6"/>
                <w:shd w:val="clear" w:color="auto" w:fill="FFFFFF"/>
              </w:rPr>
              <w:t>-</w:t>
            </w:r>
            <w:r w:rsidRPr="00080E86">
              <w:rPr>
                <w:color w:val="000000"/>
                <w:spacing w:val="6"/>
                <w:shd w:val="clear" w:color="auto" w:fill="FFFFFF"/>
              </w:rPr>
              <w:t>ции с другими видами терапии, пригодной для лечения NAFL и NASH. Так, например, антиокси</w:t>
            </w:r>
            <w:r w:rsidRPr="00DE5FE9">
              <w:rPr>
                <w:color w:val="000000"/>
                <w:spacing w:val="6"/>
                <w:shd w:val="clear" w:color="auto" w:fill="FFFFFF"/>
              </w:rPr>
              <w:t>-</w:t>
            </w:r>
            <w:r w:rsidRPr="00080E86">
              <w:rPr>
                <w:color w:val="000000"/>
                <w:spacing w:val="6"/>
                <w:shd w:val="clear" w:color="auto" w:fill="FFFFFF"/>
              </w:rPr>
              <w:t>данты, такие как глицирризин, экстракт лимон</w:t>
            </w:r>
            <w:r w:rsidRPr="00DE5FE9">
              <w:rPr>
                <w:color w:val="000000"/>
                <w:spacing w:val="6"/>
                <w:shd w:val="clear" w:color="auto" w:fill="FFFFFF"/>
              </w:rPr>
              <w:t>-</w:t>
            </w:r>
            <w:r w:rsidRPr="00080E86">
              <w:rPr>
                <w:color w:val="000000"/>
                <w:spacing w:val="6"/>
                <w:shd w:val="clear" w:color="auto" w:fill="FFFFFF"/>
              </w:rPr>
              <w:t>ника, аскорбиновая кислота, глутатион, силима</w:t>
            </w:r>
            <w:r w:rsidRPr="00DE5FE9">
              <w:rPr>
                <w:color w:val="000000"/>
                <w:spacing w:val="6"/>
                <w:shd w:val="clear" w:color="auto" w:fill="FFFFFF"/>
              </w:rPr>
              <w:t>-</w:t>
            </w:r>
            <w:r w:rsidRPr="00080E86">
              <w:rPr>
                <w:color w:val="000000"/>
                <w:spacing w:val="6"/>
                <w:shd w:val="clear" w:color="auto" w:fill="FFFFFF"/>
              </w:rPr>
              <w:t>рин, липоевая кислота, и д-альфа-токоферол, и парентеральное введение субъекту глицирризин</w:t>
            </w:r>
            <w:r>
              <w:rPr>
                <w:color w:val="000000"/>
                <w:spacing w:val="6"/>
                <w:shd w:val="clear" w:color="auto" w:fill="FFFFFF"/>
                <w:lang w:val="en-US"/>
              </w:rPr>
              <w:t>a</w:t>
            </w:r>
            <w:r w:rsidRPr="00080E86">
              <w:rPr>
                <w:color w:val="000000"/>
                <w:spacing w:val="6"/>
                <w:shd w:val="clear" w:color="auto" w:fill="FFFFFF"/>
              </w:rPr>
              <w:t>, аскорбиновая кислота, глутатион, и витамин B-ко</w:t>
            </w:r>
            <w:r w:rsidRPr="00DE5FE9">
              <w:rPr>
                <w:color w:val="000000"/>
                <w:spacing w:val="6"/>
                <w:shd w:val="clear" w:color="auto" w:fill="FFFFFF"/>
              </w:rPr>
              <w:t>-</w:t>
            </w:r>
            <w:r w:rsidRPr="00080E86">
              <w:rPr>
                <w:color w:val="000000"/>
                <w:spacing w:val="6"/>
                <w:shd w:val="clear" w:color="auto" w:fill="FFFFFF"/>
              </w:rPr>
              <w:t>мплекса могут быть введены в сочетание (либо од</w:t>
            </w:r>
            <w:r w:rsidRPr="00DE5FE9">
              <w:rPr>
                <w:color w:val="000000"/>
                <w:spacing w:val="6"/>
                <w:shd w:val="clear" w:color="auto" w:fill="FFFFFF"/>
              </w:rPr>
              <w:t>-</w:t>
            </w:r>
            <w:r w:rsidRPr="00080E86">
              <w:rPr>
                <w:color w:val="000000"/>
                <w:spacing w:val="6"/>
                <w:shd w:val="clear" w:color="auto" w:fill="FFFFFF"/>
              </w:rPr>
              <w:t>новременно в одной композиц</w:t>
            </w:r>
            <w:r>
              <w:rPr>
                <w:color w:val="000000"/>
                <w:spacing w:val="6"/>
                <w:shd w:val="clear" w:color="auto" w:fill="FFFFFF"/>
              </w:rPr>
              <w:t>ии или в отдельных композициях)</w:t>
            </w:r>
            <w:r w:rsidRPr="00080E86">
              <w:rPr>
                <w:color w:val="000000"/>
                <w:spacing w:val="6"/>
                <w:shd w:val="clear" w:color="auto" w:fill="FFFFFF"/>
              </w:rPr>
              <w:t xml:space="preserve"> </w:t>
            </w:r>
          </w:p>
        </w:tc>
        <w:tc>
          <w:tcPr>
            <w:tcW w:w="2268" w:type="dxa"/>
            <w:tcBorders>
              <w:top w:val="single" w:sz="4" w:space="0" w:color="auto"/>
              <w:left w:val="single" w:sz="4" w:space="0" w:color="auto"/>
              <w:bottom w:val="single" w:sz="4" w:space="0" w:color="auto"/>
              <w:right w:val="single" w:sz="4" w:space="0" w:color="auto"/>
            </w:tcBorders>
          </w:tcPr>
          <w:p w:rsidR="00B567A1" w:rsidRDefault="00B567A1" w:rsidP="00024B46">
            <w:pPr>
              <w:rPr>
                <w:bCs/>
                <w:color w:val="000000"/>
                <w:sz w:val="18"/>
                <w:szCs w:val="18"/>
                <w:shd w:val="clear" w:color="auto" w:fill="FFFFFF"/>
                <w:lang w:val="en-US"/>
              </w:rPr>
            </w:pPr>
            <w:r w:rsidRPr="00DA62E3">
              <w:rPr>
                <w:bCs/>
                <w:color w:val="000000"/>
                <w:sz w:val="18"/>
                <w:szCs w:val="18"/>
                <w:shd w:val="clear" w:color="auto" w:fill="FFFFFF"/>
                <w:lang w:val="en-US"/>
              </w:rPr>
              <w:t>Dohil Ranjan</w:t>
            </w:r>
            <w:r w:rsidRPr="00DA62E3">
              <w:rPr>
                <w:i/>
                <w:iCs/>
                <w:color w:val="000000"/>
                <w:sz w:val="18"/>
                <w:szCs w:val="18"/>
                <w:shd w:val="clear" w:color="auto" w:fill="FFFFFF"/>
                <w:lang w:val="en-US"/>
              </w:rPr>
              <w:t>,</w:t>
            </w:r>
            <w:r w:rsidRPr="00DA62E3">
              <w:rPr>
                <w:bCs/>
                <w:color w:val="000000"/>
                <w:sz w:val="18"/>
                <w:szCs w:val="18"/>
                <w:shd w:val="clear" w:color="auto" w:fill="FFFFFF"/>
                <w:lang w:val="en-US"/>
              </w:rPr>
              <w:t xml:space="preserve"> </w:t>
            </w:r>
          </w:p>
          <w:p w:rsidR="00B567A1" w:rsidRPr="00DA62E3" w:rsidRDefault="00B567A1" w:rsidP="00024B46">
            <w:pPr>
              <w:rPr>
                <w:bCs/>
                <w:color w:val="000000"/>
                <w:sz w:val="18"/>
                <w:szCs w:val="18"/>
                <w:shd w:val="clear" w:color="auto" w:fill="FFFFFF"/>
                <w:lang w:val="en-US"/>
              </w:rPr>
            </w:pPr>
            <w:r w:rsidRPr="00DA62E3">
              <w:rPr>
                <w:bCs/>
                <w:color w:val="000000"/>
                <w:sz w:val="18"/>
                <w:szCs w:val="18"/>
                <w:shd w:val="clear" w:color="auto" w:fill="FFFFFF"/>
                <w:lang w:val="en-US"/>
              </w:rPr>
              <w:t>Schneider Jerry</w:t>
            </w:r>
          </w:p>
          <w:p w:rsidR="00B567A1" w:rsidRPr="00080E86" w:rsidRDefault="00B567A1" w:rsidP="00024B46">
            <w:pPr>
              <w:rPr>
                <w:bCs/>
                <w:sz w:val="18"/>
                <w:szCs w:val="18"/>
                <w:lang w:val="en-US"/>
              </w:rPr>
            </w:pPr>
            <w:r w:rsidRPr="00DA62E3">
              <w:rPr>
                <w:bCs/>
                <w:color w:val="000000"/>
                <w:sz w:val="18"/>
                <w:szCs w:val="18"/>
                <w:shd w:val="clear" w:color="auto" w:fill="FFFFFF"/>
                <w:lang w:val="en-US"/>
              </w:rPr>
              <w:t>(The Regents of the University of California)</w:t>
            </w:r>
          </w:p>
        </w:tc>
      </w:tr>
      <w:tr w:rsidR="00B567A1" w:rsidRPr="00BB4FB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9E797D" w:rsidRDefault="00B567A1" w:rsidP="00F27B65">
            <w:pPr>
              <w:rPr>
                <w:sz w:val="20"/>
                <w:szCs w:val="20"/>
                <w:highlight w:val="yellow"/>
                <w:lang w:val="uk-UA"/>
              </w:rPr>
            </w:pPr>
            <w:r w:rsidRPr="009E797D">
              <w:rPr>
                <w:sz w:val="20"/>
                <w:szCs w:val="20"/>
                <w:highlight w:val="yellow"/>
                <w:lang w:val="uk-UA"/>
              </w:rPr>
              <w:lastRenderedPageBreak/>
              <w:t>2.5</w:t>
            </w:r>
            <w:r>
              <w:rPr>
                <w:sz w:val="20"/>
                <w:szCs w:val="20"/>
              </w:rPr>
              <w:t>9</w:t>
            </w:r>
            <w:r>
              <w:rPr>
                <w:sz w:val="20"/>
                <w:szCs w:val="20"/>
                <w:lang w:val="en-US"/>
              </w:rPr>
              <w:t>2</w:t>
            </w:r>
          </w:p>
        </w:tc>
        <w:tc>
          <w:tcPr>
            <w:tcW w:w="1134" w:type="dxa"/>
            <w:tcBorders>
              <w:top w:val="single" w:sz="4" w:space="0" w:color="auto"/>
              <w:left w:val="single" w:sz="4" w:space="0" w:color="auto"/>
              <w:bottom w:val="single" w:sz="4" w:space="0" w:color="auto"/>
              <w:right w:val="single" w:sz="4" w:space="0" w:color="auto"/>
            </w:tcBorders>
          </w:tcPr>
          <w:p w:rsidR="00B567A1" w:rsidRDefault="00B567A1" w:rsidP="00271AF6">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271AF6">
            <w:pPr>
              <w:rPr>
                <w:bCs/>
                <w:color w:val="000000"/>
                <w:shd w:val="clear" w:color="auto" w:fill="FFFFFF"/>
              </w:rPr>
            </w:pPr>
            <w:r>
              <w:rPr>
                <w:bCs/>
                <w:color w:val="000000"/>
                <w:shd w:val="clear" w:color="auto" w:fill="FFFFFF"/>
              </w:rPr>
              <w:t>Заявка</w:t>
            </w:r>
          </w:p>
          <w:p w:rsidR="00B567A1" w:rsidRPr="00D31874" w:rsidRDefault="00B567A1" w:rsidP="00271AF6">
            <w:r w:rsidRPr="00BB4FB6">
              <w:rPr>
                <w:bCs/>
                <w:color w:val="000000"/>
                <w:shd w:val="clear" w:color="auto" w:fill="FFFFFF"/>
              </w:rPr>
              <w:t>20170304234</w:t>
            </w:r>
            <w:r w:rsidRPr="00942465">
              <w:rPr>
                <w:bCs/>
                <w:color w:val="000000"/>
                <w:shd w:val="clear" w:color="auto" w:fill="FFFFFF"/>
              </w:rPr>
              <w:t xml:space="preserve"> </w:t>
            </w:r>
            <w:r w:rsidRPr="00D31874">
              <w:rPr>
                <w:bCs/>
              </w:rPr>
              <w:t>А1</w:t>
            </w:r>
          </w:p>
          <w:p w:rsidR="00B567A1" w:rsidRDefault="00B567A1" w:rsidP="00271AF6">
            <w:pPr>
              <w:rPr>
                <w:bCs/>
                <w:color w:val="000000"/>
                <w:shd w:val="clear" w:color="auto" w:fill="FFFFFF"/>
              </w:rPr>
            </w:pPr>
            <w:r>
              <w:rPr>
                <w:bCs/>
                <w:color w:val="000000"/>
                <w:shd w:val="clear" w:color="auto" w:fill="FFFFFF"/>
              </w:rPr>
              <w:t>26.10.17</w:t>
            </w:r>
          </w:p>
          <w:p w:rsidR="0090640E" w:rsidRDefault="0090640E" w:rsidP="00271AF6">
            <w:pPr>
              <w:rPr>
                <w:bCs/>
                <w:color w:val="000000"/>
                <w:shd w:val="clear" w:color="auto" w:fill="FFFFFF"/>
              </w:rPr>
            </w:pPr>
          </w:p>
          <w:p w:rsidR="0090640E" w:rsidRDefault="0090640E" w:rsidP="0090640E">
            <w:pPr>
              <w:rPr>
                <w:bCs/>
                <w:color w:val="000000"/>
                <w:shd w:val="clear" w:color="auto" w:fill="FFFFFF"/>
              </w:rPr>
            </w:pPr>
            <w:r>
              <w:rPr>
                <w:bCs/>
                <w:color w:val="000000"/>
                <w:shd w:val="clear" w:color="auto" w:fill="FFFFFF"/>
              </w:rPr>
              <w:t>Заявка</w:t>
            </w:r>
          </w:p>
          <w:p w:rsidR="0090640E" w:rsidRPr="00D31874" w:rsidRDefault="0090640E" w:rsidP="0090640E">
            <w:r w:rsidRPr="0090640E">
              <w:rPr>
                <w:bCs/>
                <w:color w:val="000000"/>
                <w:shd w:val="clear" w:color="auto" w:fill="FFFFFF"/>
              </w:rPr>
              <w:t>20180104197</w:t>
            </w:r>
            <w:r w:rsidRPr="00942465">
              <w:rPr>
                <w:bCs/>
                <w:color w:val="000000"/>
                <w:shd w:val="clear" w:color="auto" w:fill="FFFFFF"/>
              </w:rPr>
              <w:t xml:space="preserve"> </w:t>
            </w:r>
            <w:r w:rsidRPr="00D31874">
              <w:rPr>
                <w:bCs/>
              </w:rPr>
              <w:t>А1</w:t>
            </w:r>
          </w:p>
          <w:p w:rsidR="0090640E" w:rsidRDefault="0090640E" w:rsidP="0090640E">
            <w:r>
              <w:rPr>
                <w:bCs/>
                <w:color w:val="000000"/>
                <w:shd w:val="clear" w:color="auto" w:fill="FFFFFF"/>
              </w:rPr>
              <w:t>19.04.18</w:t>
            </w:r>
          </w:p>
        </w:tc>
        <w:tc>
          <w:tcPr>
            <w:tcW w:w="3544" w:type="dxa"/>
            <w:tcBorders>
              <w:top w:val="single" w:sz="4" w:space="0" w:color="auto"/>
              <w:left w:val="single" w:sz="4" w:space="0" w:color="auto"/>
              <w:bottom w:val="single" w:sz="4" w:space="0" w:color="auto"/>
              <w:right w:val="single" w:sz="4" w:space="0" w:color="auto"/>
            </w:tcBorders>
          </w:tcPr>
          <w:p w:rsidR="00B567A1" w:rsidRDefault="00B567A1" w:rsidP="00DA62E3">
            <w:pPr>
              <w:rPr>
                <w:bCs/>
                <w:color w:val="000000"/>
                <w:shd w:val="clear" w:color="auto" w:fill="FFFFFF"/>
              </w:rPr>
            </w:pPr>
            <w:r w:rsidRPr="00BB4FB6">
              <w:rPr>
                <w:bCs/>
                <w:color w:val="000000"/>
                <w:shd w:val="clear" w:color="auto" w:fill="FFFFFF"/>
              </w:rPr>
              <w:t>Р</w:t>
            </w:r>
            <w:r>
              <w:rPr>
                <w:bCs/>
                <w:color w:val="000000"/>
                <w:shd w:val="clear" w:color="auto" w:fill="FFFFFF"/>
              </w:rPr>
              <w:t>аспространенные высвобождаемые жидкие композиции метформина</w:t>
            </w:r>
          </w:p>
          <w:p w:rsidR="0090640E" w:rsidRDefault="0090640E" w:rsidP="00DA62E3">
            <w:pPr>
              <w:rPr>
                <w:bCs/>
                <w:color w:val="000000"/>
                <w:shd w:val="clear" w:color="auto" w:fill="FFFFFF"/>
              </w:rPr>
            </w:pPr>
          </w:p>
          <w:p w:rsidR="0090640E" w:rsidRDefault="0090640E" w:rsidP="00DA62E3">
            <w:pPr>
              <w:rPr>
                <w:bCs/>
                <w:color w:val="000000"/>
                <w:shd w:val="clear" w:color="auto" w:fill="FFFFFF"/>
              </w:rPr>
            </w:pPr>
          </w:p>
          <w:p w:rsidR="0090640E" w:rsidRPr="00BB4FB6" w:rsidRDefault="0090640E" w:rsidP="0090640E">
            <w:pPr>
              <w:rPr>
                <w:bCs/>
                <w:color w:val="000000"/>
                <w:shd w:val="clear" w:color="auto" w:fill="FFFFFF"/>
              </w:rPr>
            </w:pPr>
            <w:r w:rsidRPr="0090640E">
              <w:rPr>
                <w:bCs/>
                <w:color w:val="000000"/>
                <w:shd w:val="clear" w:color="auto" w:fill="FFFFFF"/>
              </w:rPr>
              <w:t>Р</w:t>
            </w:r>
            <w:r>
              <w:rPr>
                <w:bCs/>
                <w:color w:val="000000"/>
                <w:shd w:val="clear" w:color="auto" w:fill="FFFFFF"/>
              </w:rPr>
              <w:t>асширение</w:t>
            </w:r>
            <w:r w:rsidRPr="0090640E">
              <w:rPr>
                <w:bCs/>
                <w:color w:val="000000"/>
                <w:shd w:val="clear" w:color="auto" w:fill="FFFFFF"/>
              </w:rPr>
              <w:t xml:space="preserve"> </w:t>
            </w:r>
            <w:r>
              <w:rPr>
                <w:bCs/>
                <w:color w:val="000000"/>
                <w:shd w:val="clear" w:color="auto" w:fill="FFFFFF"/>
              </w:rPr>
              <w:t>выпуска</w:t>
            </w:r>
            <w:r w:rsidRPr="0090640E">
              <w:rPr>
                <w:bCs/>
                <w:color w:val="000000"/>
                <w:shd w:val="clear" w:color="auto" w:fill="FFFFFF"/>
              </w:rPr>
              <w:t xml:space="preserve"> </w:t>
            </w:r>
            <w:r>
              <w:rPr>
                <w:bCs/>
                <w:color w:val="000000"/>
                <w:shd w:val="clear" w:color="auto" w:fill="FFFFFF"/>
              </w:rPr>
              <w:t>жидких композиций метформина</w:t>
            </w:r>
          </w:p>
        </w:tc>
        <w:tc>
          <w:tcPr>
            <w:tcW w:w="5812" w:type="dxa"/>
            <w:tcBorders>
              <w:top w:val="single" w:sz="4" w:space="0" w:color="auto"/>
              <w:left w:val="single" w:sz="4" w:space="0" w:color="auto"/>
              <w:bottom w:val="single" w:sz="4" w:space="0" w:color="auto"/>
              <w:right w:val="single" w:sz="4" w:space="0" w:color="auto"/>
            </w:tcBorders>
          </w:tcPr>
          <w:p w:rsidR="00B567A1" w:rsidRPr="00DA62E3" w:rsidRDefault="00B567A1" w:rsidP="005D6835">
            <w:pPr>
              <w:spacing w:before="100" w:beforeAutospacing="1" w:after="100" w:afterAutospacing="1"/>
              <w:rPr>
                <w:color w:val="000000"/>
                <w:spacing w:val="6"/>
                <w:shd w:val="clear" w:color="auto" w:fill="FFFFFF"/>
              </w:rPr>
            </w:pPr>
            <w:r>
              <w:rPr>
                <w:color w:val="000000"/>
                <w:spacing w:val="6"/>
                <w:shd w:val="clear" w:color="auto" w:fill="FFFFFF"/>
              </w:rPr>
              <w:t>И</w:t>
            </w:r>
            <w:r w:rsidRPr="00BB4FB6">
              <w:rPr>
                <w:color w:val="000000"/>
                <w:spacing w:val="6"/>
                <w:shd w:val="clear" w:color="auto" w:fill="FFFFFF"/>
              </w:rPr>
              <w:t>зобретение относится к пролонгированным жид</w:t>
            </w:r>
            <w:r w:rsidRPr="00DA62E3">
              <w:rPr>
                <w:color w:val="000000"/>
                <w:spacing w:val="6"/>
                <w:shd w:val="clear" w:color="auto" w:fill="FFFFFF"/>
              </w:rPr>
              <w:t>-</w:t>
            </w:r>
            <w:r w:rsidRPr="00BB4FB6">
              <w:rPr>
                <w:color w:val="000000"/>
                <w:spacing w:val="6"/>
                <w:shd w:val="clear" w:color="auto" w:fill="FFFFFF"/>
              </w:rPr>
              <w:t>ким композициям метформина. Жидкости с расши</w:t>
            </w:r>
            <w:r w:rsidRPr="00DA62E3">
              <w:rPr>
                <w:color w:val="000000"/>
                <w:spacing w:val="6"/>
                <w:shd w:val="clear" w:color="auto" w:fill="FFFFFF"/>
              </w:rPr>
              <w:t>-</w:t>
            </w:r>
            <w:r w:rsidRPr="00BB4FB6">
              <w:rPr>
                <w:color w:val="000000"/>
                <w:spacing w:val="6"/>
                <w:shd w:val="clear" w:color="auto" w:fill="FFFFFF"/>
              </w:rPr>
              <w:t>ренным высвобождением находятся в форме сус</w:t>
            </w:r>
            <w:r w:rsidRPr="00DA62E3">
              <w:rPr>
                <w:color w:val="000000"/>
                <w:spacing w:val="6"/>
                <w:shd w:val="clear" w:color="auto" w:fill="FFFFFF"/>
              </w:rPr>
              <w:t>-</w:t>
            </w:r>
            <w:r w:rsidRPr="00BB4FB6">
              <w:rPr>
                <w:color w:val="000000"/>
                <w:spacing w:val="6"/>
                <w:shd w:val="clear" w:color="auto" w:fill="FFFFFF"/>
              </w:rPr>
              <w:t>пензий или восстановленного порошка для суспен</w:t>
            </w:r>
            <w:r w:rsidRPr="00DA62E3">
              <w:rPr>
                <w:color w:val="000000"/>
                <w:spacing w:val="6"/>
                <w:shd w:val="clear" w:color="auto" w:fill="FFFFFF"/>
              </w:rPr>
              <w:t>-</w:t>
            </w:r>
            <w:r w:rsidRPr="00BB4FB6">
              <w:rPr>
                <w:color w:val="000000"/>
                <w:spacing w:val="6"/>
                <w:shd w:val="clear" w:color="auto" w:fill="FFFFFF"/>
              </w:rPr>
              <w:t>зий. Указанные жидкие композиции с пролонгиро</w:t>
            </w:r>
            <w:r w:rsidRPr="00DA62E3">
              <w:rPr>
                <w:color w:val="000000"/>
                <w:spacing w:val="6"/>
                <w:shd w:val="clear" w:color="auto" w:fill="FFFFFF"/>
              </w:rPr>
              <w:t>-</w:t>
            </w:r>
            <w:r w:rsidRPr="00BB4FB6">
              <w:rPr>
                <w:color w:val="000000"/>
                <w:spacing w:val="6"/>
                <w:shd w:val="clear" w:color="auto" w:fill="FFFFFF"/>
              </w:rPr>
              <w:t>ванным высвобождением включают в себя сердеч</w:t>
            </w:r>
            <w:r w:rsidRPr="00DA62E3">
              <w:rPr>
                <w:color w:val="000000"/>
                <w:spacing w:val="6"/>
                <w:shd w:val="clear" w:color="auto" w:fill="FFFFFF"/>
              </w:rPr>
              <w:t>-</w:t>
            </w:r>
            <w:r w:rsidRPr="00BB4FB6">
              <w:rPr>
                <w:color w:val="000000"/>
                <w:spacing w:val="6"/>
                <w:shd w:val="clear" w:color="auto" w:fill="FFFFFF"/>
              </w:rPr>
              <w:t>ники метформина, покрытые средством, контроли</w:t>
            </w:r>
            <w:r w:rsidRPr="00DA62E3">
              <w:rPr>
                <w:color w:val="000000"/>
                <w:spacing w:val="6"/>
                <w:shd w:val="clear" w:color="auto" w:fill="FFFFFF"/>
              </w:rPr>
              <w:t>-</w:t>
            </w:r>
            <w:r w:rsidRPr="00BB4FB6">
              <w:rPr>
                <w:color w:val="000000"/>
                <w:spacing w:val="6"/>
                <w:shd w:val="clear" w:color="auto" w:fill="FFFFFF"/>
              </w:rPr>
              <w:t>рующим высвобождение, где покрытые ядра дис</w:t>
            </w:r>
            <w:r w:rsidRPr="00DA62E3">
              <w:rPr>
                <w:color w:val="000000"/>
                <w:spacing w:val="6"/>
                <w:shd w:val="clear" w:color="auto" w:fill="FFFFFF"/>
              </w:rPr>
              <w:t>-</w:t>
            </w:r>
            <w:r w:rsidRPr="00BB4FB6">
              <w:rPr>
                <w:color w:val="000000"/>
                <w:spacing w:val="6"/>
                <w:shd w:val="clear" w:color="auto" w:fill="FFFFFF"/>
              </w:rPr>
              <w:t>пергированы в суспензионном основании. [0114]</w:t>
            </w:r>
            <w:r>
              <w:t xml:space="preserve"> </w:t>
            </w:r>
            <w:r w:rsidRPr="00BB4FB6">
              <w:rPr>
                <w:color w:val="000000"/>
                <w:spacing w:val="6"/>
                <w:shd w:val="clear" w:color="auto" w:fill="FFFFFF"/>
              </w:rPr>
              <w:t>Подходящие подсластители выбирают из группы, состоящей из сахарина или его солей, таких как натрий, калий или кальций; цикламат или его соль; аспартам; элиты; ацесульфам или его соль; стевио</w:t>
            </w:r>
            <w:r w:rsidRPr="00DA62E3">
              <w:rPr>
                <w:color w:val="000000"/>
                <w:spacing w:val="6"/>
                <w:shd w:val="clear" w:color="auto" w:fill="FFFFFF"/>
              </w:rPr>
              <w:t>-</w:t>
            </w:r>
            <w:r w:rsidRPr="00BB4FB6">
              <w:rPr>
                <w:color w:val="000000"/>
                <w:spacing w:val="6"/>
                <w:shd w:val="clear" w:color="auto" w:fill="FFFFFF"/>
              </w:rPr>
              <w:t>зид; глицирризин или его про</w:t>
            </w:r>
            <w:r>
              <w:rPr>
                <w:color w:val="000000"/>
                <w:spacing w:val="6"/>
                <w:shd w:val="clear" w:color="auto" w:fill="FFFFFF"/>
              </w:rPr>
              <w:t>изводные; сукралоз; и их смесей</w:t>
            </w:r>
          </w:p>
        </w:tc>
        <w:tc>
          <w:tcPr>
            <w:tcW w:w="2268" w:type="dxa"/>
            <w:tcBorders>
              <w:top w:val="single" w:sz="4" w:space="0" w:color="auto"/>
              <w:left w:val="single" w:sz="4" w:space="0" w:color="auto"/>
              <w:bottom w:val="single" w:sz="4" w:space="0" w:color="auto"/>
              <w:right w:val="single" w:sz="4" w:space="0" w:color="auto"/>
            </w:tcBorders>
          </w:tcPr>
          <w:p w:rsidR="00B567A1" w:rsidRPr="00BB4FB6" w:rsidRDefault="00B567A1" w:rsidP="00024B46">
            <w:pPr>
              <w:rPr>
                <w:color w:val="000000"/>
                <w:sz w:val="27"/>
                <w:szCs w:val="27"/>
                <w:shd w:val="clear" w:color="auto" w:fill="FFFFFF"/>
                <w:lang w:val="en-US"/>
              </w:rPr>
            </w:pPr>
            <w:r w:rsidRPr="00DA62E3">
              <w:rPr>
                <w:bCs/>
                <w:color w:val="000000"/>
                <w:sz w:val="18"/>
                <w:szCs w:val="18"/>
                <w:shd w:val="clear" w:color="auto" w:fill="FFFFFF"/>
                <w:lang w:val="en-US"/>
              </w:rPr>
              <w:t>Singh Romi Barat</w:t>
            </w:r>
            <w:r w:rsidRPr="00DA62E3">
              <w:rPr>
                <w:color w:val="000000"/>
                <w:sz w:val="18"/>
                <w:szCs w:val="18"/>
                <w:shd w:val="clear" w:color="auto" w:fill="FFFFFF"/>
                <w:lang w:val="en-US"/>
              </w:rPr>
              <w:t xml:space="preserve"> </w:t>
            </w:r>
            <w:r w:rsidRPr="00FC0E74">
              <w:rPr>
                <w:color w:val="000000"/>
                <w:sz w:val="18"/>
                <w:szCs w:val="18"/>
                <w:shd w:val="clear" w:color="auto" w:fill="FFFFFF"/>
              </w:rPr>
              <w:t>и</w:t>
            </w:r>
            <w:r w:rsidRPr="00FC0E74">
              <w:rPr>
                <w:color w:val="000000"/>
                <w:sz w:val="18"/>
                <w:szCs w:val="18"/>
                <w:shd w:val="clear" w:color="auto" w:fill="FFFFFF"/>
                <w:lang w:val="en-US"/>
              </w:rPr>
              <w:t xml:space="preserve"> </w:t>
            </w:r>
            <w:r w:rsidRPr="00FC0E74">
              <w:rPr>
                <w:color w:val="000000"/>
                <w:sz w:val="18"/>
                <w:szCs w:val="18"/>
                <w:shd w:val="clear" w:color="auto" w:fill="FFFFFF"/>
              </w:rPr>
              <w:t>др</w:t>
            </w:r>
            <w:r w:rsidRPr="00FC0E74">
              <w:rPr>
                <w:color w:val="000000"/>
                <w:sz w:val="18"/>
                <w:szCs w:val="18"/>
                <w:shd w:val="clear" w:color="auto" w:fill="FFFFFF"/>
                <w:lang w:val="en-US"/>
              </w:rPr>
              <w:t>.</w:t>
            </w:r>
          </w:p>
          <w:tbl>
            <w:tblPr>
              <w:tblW w:w="571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16"/>
              <w:gridCol w:w="95"/>
            </w:tblGrid>
            <w:tr w:rsidR="00B567A1" w:rsidRPr="00BB4FB6" w:rsidTr="00DA62E3">
              <w:trPr>
                <w:tblCellSpacing w:w="15" w:type="dxa"/>
              </w:trPr>
              <w:tc>
                <w:tcPr>
                  <w:tcW w:w="5571" w:type="dxa"/>
                  <w:shd w:val="clear" w:color="auto" w:fill="FFFFFF"/>
                  <w:vAlign w:val="center"/>
                  <w:hideMark/>
                </w:tcPr>
                <w:p w:rsidR="00B567A1" w:rsidRPr="00BB4FB6" w:rsidRDefault="00B567A1" w:rsidP="00DA62E3">
                  <w:pPr>
                    <w:rPr>
                      <w:lang w:val="en-US" w:eastAsia="en-US"/>
                    </w:rPr>
                  </w:pPr>
                  <w:r w:rsidRPr="00DA62E3">
                    <w:rPr>
                      <w:color w:val="000000"/>
                      <w:sz w:val="27"/>
                      <w:szCs w:val="27"/>
                      <w:shd w:val="clear" w:color="auto" w:fill="FFFFFF"/>
                      <w:lang w:val="en-US"/>
                    </w:rPr>
                    <w:t>(</w:t>
                  </w:r>
                  <w:r w:rsidRPr="00BB4FB6">
                    <w:rPr>
                      <w:bCs/>
                      <w:sz w:val="18"/>
                      <w:szCs w:val="18"/>
                      <w:lang w:val="en-US" w:eastAsia="en-US"/>
                    </w:rPr>
                    <w:t>S</w:t>
                  </w:r>
                  <w:r w:rsidRPr="00DA62E3">
                    <w:rPr>
                      <w:bCs/>
                      <w:sz w:val="18"/>
                      <w:szCs w:val="18"/>
                      <w:lang w:val="en-US" w:eastAsia="en-US"/>
                    </w:rPr>
                    <w:t>un</w:t>
                  </w:r>
                  <w:r w:rsidRPr="00BB4FB6">
                    <w:rPr>
                      <w:bCs/>
                      <w:sz w:val="18"/>
                      <w:szCs w:val="18"/>
                      <w:lang w:val="en-US" w:eastAsia="en-US"/>
                    </w:rPr>
                    <w:t xml:space="preserve"> P</w:t>
                  </w:r>
                  <w:r w:rsidRPr="00DA62E3">
                    <w:rPr>
                      <w:bCs/>
                      <w:sz w:val="18"/>
                      <w:szCs w:val="18"/>
                      <w:lang w:val="en-US" w:eastAsia="en-US"/>
                    </w:rPr>
                    <w:t>harmaceutical</w:t>
                  </w:r>
                  <w:r w:rsidRPr="00BB4FB6">
                    <w:rPr>
                      <w:b/>
                      <w:bCs/>
                      <w:lang w:val="en-US" w:eastAsia="en-US"/>
                    </w:rPr>
                    <w:t xml:space="preserve"> </w:t>
                  </w:r>
                </w:p>
              </w:tc>
              <w:tc>
                <w:tcPr>
                  <w:tcW w:w="50" w:type="dxa"/>
                  <w:shd w:val="clear" w:color="auto" w:fill="FFFFFF"/>
                  <w:vAlign w:val="center"/>
                  <w:hideMark/>
                </w:tcPr>
                <w:p w:rsidR="00B567A1" w:rsidRPr="00BB4FB6" w:rsidRDefault="00B567A1" w:rsidP="00BB4FB6">
                  <w:pPr>
                    <w:rPr>
                      <w:lang w:val="en-US" w:eastAsia="en-US"/>
                    </w:rPr>
                  </w:pPr>
                </w:p>
              </w:tc>
            </w:tr>
          </w:tbl>
          <w:p w:rsidR="00B567A1" w:rsidRPr="00DA62E3" w:rsidRDefault="00B567A1" w:rsidP="00DA62E3">
            <w:pPr>
              <w:rPr>
                <w:bCs/>
                <w:sz w:val="18"/>
                <w:szCs w:val="18"/>
                <w:lang w:val="en-US"/>
              </w:rPr>
            </w:pPr>
            <w:r w:rsidRPr="00DA62E3">
              <w:rPr>
                <w:bCs/>
                <w:color w:val="000000"/>
                <w:sz w:val="18"/>
                <w:szCs w:val="18"/>
                <w:shd w:val="clear" w:color="auto" w:fill="FFFFFF"/>
                <w:lang w:val="en-US"/>
              </w:rPr>
              <w:t>I</w:t>
            </w:r>
            <w:r>
              <w:rPr>
                <w:bCs/>
                <w:color w:val="000000"/>
                <w:sz w:val="18"/>
                <w:szCs w:val="18"/>
                <w:shd w:val="clear" w:color="auto" w:fill="FFFFFF"/>
                <w:lang w:val="en-US"/>
              </w:rPr>
              <w:t>ndustries</w:t>
            </w:r>
            <w:r w:rsidRPr="00DA62E3">
              <w:rPr>
                <w:bCs/>
                <w:color w:val="000000"/>
                <w:sz w:val="18"/>
                <w:szCs w:val="18"/>
                <w:shd w:val="clear" w:color="auto" w:fill="FFFFFF"/>
                <w:lang w:val="en-US"/>
              </w:rPr>
              <w:t xml:space="preserve"> L</w:t>
            </w:r>
            <w:r>
              <w:rPr>
                <w:bCs/>
                <w:color w:val="000000"/>
                <w:sz w:val="18"/>
                <w:szCs w:val="18"/>
                <w:shd w:val="clear" w:color="auto" w:fill="FFFFFF"/>
                <w:lang w:val="en-US"/>
              </w:rPr>
              <w:t>imited)</w:t>
            </w:r>
          </w:p>
        </w:tc>
      </w:tr>
      <w:tr w:rsidR="00B567A1" w:rsidRPr="00BB4FB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E151C1" w:rsidRDefault="00B567A1" w:rsidP="00F27B65">
            <w:pPr>
              <w:rPr>
                <w:sz w:val="20"/>
                <w:szCs w:val="20"/>
                <w:highlight w:val="yellow"/>
              </w:rPr>
            </w:pPr>
            <w:r w:rsidRPr="009E797D">
              <w:rPr>
                <w:sz w:val="20"/>
                <w:szCs w:val="20"/>
                <w:highlight w:val="yellow"/>
                <w:lang w:val="uk-UA"/>
              </w:rPr>
              <w:t>2.5</w:t>
            </w:r>
            <w:r>
              <w:rPr>
                <w:sz w:val="20"/>
                <w:szCs w:val="20"/>
              </w:rPr>
              <w:t>93</w:t>
            </w:r>
          </w:p>
        </w:tc>
        <w:tc>
          <w:tcPr>
            <w:tcW w:w="1134" w:type="dxa"/>
            <w:tcBorders>
              <w:top w:val="single" w:sz="4" w:space="0" w:color="auto"/>
              <w:left w:val="single" w:sz="4" w:space="0" w:color="auto"/>
              <w:bottom w:val="single" w:sz="4" w:space="0" w:color="auto"/>
              <w:right w:val="single" w:sz="4" w:space="0" w:color="auto"/>
            </w:tcBorders>
          </w:tcPr>
          <w:p w:rsidR="00B567A1" w:rsidRPr="00271AF6" w:rsidRDefault="00B567A1" w:rsidP="00D31874">
            <w:r>
              <w:t>Россия</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D31874">
            <w:pPr>
              <w:rPr>
                <w:bCs/>
                <w:color w:val="000000"/>
                <w:shd w:val="clear" w:color="auto" w:fill="FFFFFF"/>
              </w:rPr>
            </w:pPr>
            <w:r>
              <w:rPr>
                <w:bCs/>
                <w:color w:val="000000"/>
                <w:shd w:val="clear" w:color="auto" w:fill="FFFFFF"/>
              </w:rPr>
              <w:t>Заявка</w:t>
            </w:r>
          </w:p>
          <w:p w:rsidR="00B567A1" w:rsidRPr="00271AF6" w:rsidRDefault="00574243" w:rsidP="00271AF6">
            <w:pPr>
              <w:shd w:val="clear" w:color="auto" w:fill="FFFFFF"/>
              <w:textAlignment w:val="top"/>
              <w:rPr>
                <w:bCs/>
                <w:color w:val="000000" w:themeColor="text1"/>
                <w:spacing w:val="6"/>
              </w:rPr>
            </w:pPr>
            <w:hyperlink r:id="rId44" w:tgtFrame="_blank" w:tooltip="Ссылка на реестр (открывается в отдельном окне)" w:history="1">
              <w:r w:rsidR="00B567A1" w:rsidRPr="00271AF6">
                <w:rPr>
                  <w:rStyle w:val="ab"/>
                  <w:bCs/>
                  <w:color w:val="000000" w:themeColor="text1"/>
                  <w:spacing w:val="6"/>
                  <w:u w:val="none"/>
                </w:rPr>
                <w:t>2016 111 957</w:t>
              </w:r>
            </w:hyperlink>
          </w:p>
          <w:p w:rsidR="00B567A1" w:rsidRPr="00271AF6" w:rsidRDefault="00B567A1" w:rsidP="00271AF6">
            <w:pPr>
              <w:rPr>
                <w:color w:val="000000"/>
                <w:spacing w:val="6"/>
                <w:shd w:val="clear" w:color="auto" w:fill="FFFFFF"/>
              </w:rPr>
            </w:pPr>
            <w:r w:rsidRPr="00271AF6">
              <w:rPr>
                <w:color w:val="000000"/>
                <w:spacing w:val="6"/>
                <w:shd w:val="clear" w:color="auto" w:fill="FFFFFF"/>
              </w:rPr>
              <w:t>А</w:t>
            </w:r>
          </w:p>
          <w:p w:rsidR="00B567A1" w:rsidRDefault="00B567A1" w:rsidP="00271AF6">
            <w:pPr>
              <w:rPr>
                <w:color w:val="000000"/>
                <w:spacing w:val="6"/>
                <w:shd w:val="clear" w:color="auto" w:fill="FFFFFF"/>
              </w:rPr>
            </w:pPr>
            <w:r w:rsidRPr="00271AF6">
              <w:rPr>
                <w:color w:val="000000"/>
                <w:spacing w:val="6"/>
                <w:shd w:val="clear" w:color="auto" w:fill="FFFFFF"/>
              </w:rPr>
              <w:t>23.10.17</w:t>
            </w:r>
          </w:p>
          <w:p w:rsidR="008546F1" w:rsidRDefault="008546F1" w:rsidP="00271AF6">
            <w:pPr>
              <w:rPr>
                <w:color w:val="000000"/>
                <w:spacing w:val="6"/>
                <w:shd w:val="clear" w:color="auto" w:fill="FFFFFF"/>
              </w:rPr>
            </w:pPr>
            <w:r>
              <w:rPr>
                <w:color w:val="000000"/>
                <w:spacing w:val="6"/>
                <w:shd w:val="clear" w:color="auto" w:fill="FFFFFF"/>
              </w:rPr>
              <w:t>Патент</w:t>
            </w:r>
          </w:p>
          <w:p w:rsidR="008546F1" w:rsidRPr="008546F1" w:rsidRDefault="00574243" w:rsidP="008546F1">
            <w:pPr>
              <w:shd w:val="clear" w:color="auto" w:fill="FFFFFF"/>
              <w:textAlignment w:val="top"/>
              <w:rPr>
                <w:bCs/>
                <w:color w:val="000000" w:themeColor="text1"/>
                <w:spacing w:val="6"/>
              </w:rPr>
            </w:pPr>
            <w:hyperlink r:id="rId45" w:tgtFrame="_blank" w:tooltip="Ссылка на реестр (открывается в отдельном окне)" w:history="1">
              <w:r w:rsidR="008546F1" w:rsidRPr="008546F1">
                <w:rPr>
                  <w:rStyle w:val="ab"/>
                  <w:bCs/>
                  <w:color w:val="000000" w:themeColor="text1"/>
                  <w:spacing w:val="6"/>
                  <w:u w:val="none"/>
                </w:rPr>
                <w:t>2 670 100</w:t>
              </w:r>
            </w:hyperlink>
          </w:p>
          <w:p w:rsidR="008546F1" w:rsidRPr="008546F1" w:rsidRDefault="008546F1" w:rsidP="008546F1">
            <w:pPr>
              <w:shd w:val="clear" w:color="auto" w:fill="FFFFFF"/>
              <w:textAlignment w:val="top"/>
              <w:rPr>
                <w:bCs/>
                <w:color w:val="000000" w:themeColor="text1"/>
                <w:spacing w:val="6"/>
              </w:rPr>
            </w:pPr>
            <w:r w:rsidRPr="008546F1">
              <w:rPr>
                <w:bCs/>
                <w:color w:val="000000" w:themeColor="text1"/>
                <w:spacing w:val="6"/>
              </w:rPr>
              <w:t>C2</w:t>
            </w:r>
          </w:p>
          <w:p w:rsidR="008546F1" w:rsidRPr="008546F1" w:rsidRDefault="008546F1" w:rsidP="008546F1">
            <w:pPr>
              <w:shd w:val="clear" w:color="auto" w:fill="FFFFFF"/>
              <w:textAlignment w:val="top"/>
              <w:rPr>
                <w:bCs/>
                <w:color w:val="000000" w:themeColor="text1"/>
                <w:spacing w:val="6"/>
              </w:rPr>
            </w:pPr>
            <w:r w:rsidRPr="008546F1">
              <w:rPr>
                <w:bCs/>
                <w:color w:val="000000" w:themeColor="text1"/>
                <w:spacing w:val="6"/>
              </w:rPr>
              <w:t>18.10.18</w:t>
            </w:r>
          </w:p>
          <w:p w:rsidR="008546F1" w:rsidRPr="00271AF6" w:rsidRDefault="008546F1" w:rsidP="00271AF6">
            <w:pPr>
              <w:rPr>
                <w:bCs/>
                <w:color w:val="000000"/>
                <w:shd w:val="clear" w:color="auto" w:fill="FFFFFF"/>
              </w:rPr>
            </w:pPr>
          </w:p>
          <w:p w:rsidR="00B567A1" w:rsidRPr="00271AF6" w:rsidRDefault="00B567A1" w:rsidP="00D31874">
            <w:pPr>
              <w:rPr>
                <w:bCs/>
                <w:color w:val="000000"/>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B567A1" w:rsidRPr="00271AF6" w:rsidRDefault="00B567A1" w:rsidP="00E151C1">
            <w:pPr>
              <w:rPr>
                <w:bCs/>
                <w:color w:val="000000"/>
                <w:shd w:val="clear" w:color="auto" w:fill="FFFFFF"/>
              </w:rPr>
            </w:pPr>
            <w:r w:rsidRPr="00271AF6">
              <w:rPr>
                <w:bCs/>
                <w:color w:val="000000"/>
                <w:spacing w:val="6"/>
                <w:shd w:val="clear" w:color="auto" w:fill="FFFFFF"/>
              </w:rPr>
              <w:t>О</w:t>
            </w:r>
            <w:r>
              <w:rPr>
                <w:bCs/>
                <w:color w:val="000000"/>
                <w:spacing w:val="6"/>
                <w:shd w:val="clear" w:color="auto" w:fill="FFFFFF"/>
              </w:rPr>
              <w:t xml:space="preserve">фтальмологическая компо-зиция для </w:t>
            </w:r>
            <w:r w:rsidRPr="00271AF6">
              <w:rPr>
                <w:bCs/>
                <w:color w:val="000000"/>
                <w:spacing w:val="6"/>
                <w:shd w:val="clear" w:color="auto" w:fill="FFFFFF"/>
              </w:rPr>
              <w:t xml:space="preserve"> </w:t>
            </w:r>
            <w:r>
              <w:rPr>
                <w:bCs/>
                <w:color w:val="000000"/>
                <w:spacing w:val="6"/>
                <w:shd w:val="clear" w:color="auto" w:fill="FFFFFF"/>
              </w:rPr>
              <w:t>цвиттерионных мягких контактных линз</w:t>
            </w:r>
          </w:p>
        </w:tc>
        <w:tc>
          <w:tcPr>
            <w:tcW w:w="5812" w:type="dxa"/>
            <w:tcBorders>
              <w:top w:val="single" w:sz="4" w:space="0" w:color="auto"/>
              <w:left w:val="single" w:sz="4" w:space="0" w:color="auto"/>
              <w:bottom w:val="single" w:sz="4" w:space="0" w:color="auto"/>
              <w:right w:val="single" w:sz="4" w:space="0" w:color="auto"/>
            </w:tcBorders>
          </w:tcPr>
          <w:p w:rsidR="00B567A1" w:rsidRPr="00271AF6" w:rsidRDefault="00B567A1" w:rsidP="00E151C1">
            <w:pPr>
              <w:spacing w:before="100" w:beforeAutospacing="1" w:after="100" w:afterAutospacing="1"/>
              <w:rPr>
                <w:color w:val="000000"/>
                <w:spacing w:val="6"/>
                <w:shd w:val="clear" w:color="auto" w:fill="FFFFFF"/>
              </w:rPr>
            </w:pPr>
            <w:r>
              <w:rPr>
                <w:color w:val="000000"/>
                <w:spacing w:val="6"/>
                <w:shd w:val="clear" w:color="auto" w:fill="FFFFFF"/>
              </w:rPr>
              <w:t xml:space="preserve">П. 1. Офтальмологическая композиция для цвит-терионных мягких контактных линз, содержащая пранопрофен и/или его фармацевтически пригод-ную соль, и </w:t>
            </w:r>
            <w:r w:rsidRPr="00271AF6">
              <w:rPr>
                <w:rStyle w:val="key"/>
                <w:bCs/>
                <w:color w:val="000000" w:themeColor="text1"/>
                <w:spacing w:val="6"/>
                <w:shd w:val="clear" w:color="auto" w:fill="FFFFFF"/>
              </w:rPr>
              <w:t>глицирризиновую</w:t>
            </w:r>
            <w:r w:rsidRPr="00271AF6">
              <w:rPr>
                <w:color w:val="000000" w:themeColor="text1"/>
                <w:spacing w:val="6"/>
                <w:shd w:val="clear" w:color="auto" w:fill="FFFFFF"/>
              </w:rPr>
              <w:t> </w:t>
            </w:r>
            <w:r w:rsidRPr="00271AF6">
              <w:rPr>
                <w:rStyle w:val="key"/>
                <w:bCs/>
                <w:color w:val="000000" w:themeColor="text1"/>
                <w:spacing w:val="6"/>
                <w:shd w:val="clear" w:color="auto" w:fill="FFFFFF"/>
              </w:rPr>
              <w:t>кислоту</w:t>
            </w:r>
            <w:r w:rsidRPr="00271AF6">
              <w:rPr>
                <w:color w:val="000000" w:themeColor="text1"/>
                <w:spacing w:val="6"/>
                <w:shd w:val="clear" w:color="auto" w:fill="FFFFFF"/>
              </w:rPr>
              <w:t> </w:t>
            </w:r>
            <w:r>
              <w:rPr>
                <w:color w:val="000000"/>
                <w:spacing w:val="6"/>
                <w:shd w:val="clear" w:color="auto" w:fill="FFFFFF"/>
              </w:rPr>
              <w:t>и/или ее фармацевтически пригодную соль. П. 4. Офталь-мологическая композиция для цвиттерионных мяг-ких контактных линз по п. 1 или 2, содержащая от 0,01 до 1 вес./об. % </w:t>
            </w:r>
            <w:r w:rsidRPr="00271AF6">
              <w:rPr>
                <w:rStyle w:val="key"/>
                <w:bCs/>
                <w:color w:val="000000" w:themeColor="text1"/>
                <w:spacing w:val="6"/>
                <w:shd w:val="clear" w:color="auto" w:fill="FFFFFF"/>
              </w:rPr>
              <w:t>глицирризиновой</w:t>
            </w:r>
            <w:r w:rsidRPr="00271AF6">
              <w:rPr>
                <w:color w:val="000000" w:themeColor="text1"/>
                <w:spacing w:val="6"/>
                <w:shd w:val="clear" w:color="auto" w:fill="FFFFFF"/>
              </w:rPr>
              <w:t> </w:t>
            </w:r>
            <w:r w:rsidRPr="00271AF6">
              <w:rPr>
                <w:rStyle w:val="key"/>
                <w:bCs/>
                <w:color w:val="000000" w:themeColor="text1"/>
                <w:spacing w:val="6"/>
                <w:shd w:val="clear" w:color="auto" w:fill="FFFFFF"/>
              </w:rPr>
              <w:t>кисло</w:t>
            </w:r>
            <w:r>
              <w:rPr>
                <w:rStyle w:val="key"/>
                <w:bCs/>
                <w:color w:val="000000" w:themeColor="text1"/>
                <w:spacing w:val="6"/>
                <w:shd w:val="clear" w:color="auto" w:fill="FFFFFF"/>
              </w:rPr>
              <w:t>т</w:t>
            </w:r>
            <w:r w:rsidRPr="00271AF6">
              <w:rPr>
                <w:color w:val="000000" w:themeColor="text1"/>
                <w:spacing w:val="6"/>
                <w:shd w:val="clear" w:color="auto" w:fill="FFFFFF"/>
              </w:rPr>
              <w:t> </w:t>
            </w:r>
            <w:r>
              <w:rPr>
                <w:color w:val="000000" w:themeColor="text1"/>
                <w:spacing w:val="6"/>
                <w:shd w:val="clear" w:color="auto" w:fill="FFFFFF"/>
              </w:rPr>
              <w:t xml:space="preserve"> </w:t>
            </w:r>
            <w:r>
              <w:rPr>
                <w:color w:val="000000"/>
                <w:spacing w:val="6"/>
                <w:shd w:val="clear" w:color="auto" w:fill="FFFFFF"/>
              </w:rPr>
              <w:t>и/или ее фармацевтически пригодной соли</w:t>
            </w:r>
          </w:p>
        </w:tc>
        <w:tc>
          <w:tcPr>
            <w:tcW w:w="2268" w:type="dxa"/>
            <w:tcBorders>
              <w:top w:val="single" w:sz="4" w:space="0" w:color="auto"/>
              <w:left w:val="single" w:sz="4" w:space="0" w:color="auto"/>
              <w:bottom w:val="single" w:sz="4" w:space="0" w:color="auto"/>
              <w:right w:val="single" w:sz="4" w:space="0" w:color="auto"/>
            </w:tcBorders>
          </w:tcPr>
          <w:p w:rsidR="00B567A1" w:rsidRPr="00271AF6" w:rsidRDefault="00B567A1" w:rsidP="00024B46">
            <w:pPr>
              <w:rPr>
                <w:bCs/>
                <w:color w:val="000000"/>
                <w:spacing w:val="6"/>
                <w:sz w:val="20"/>
                <w:szCs w:val="20"/>
                <w:shd w:val="clear" w:color="auto" w:fill="FFFFFF"/>
              </w:rPr>
            </w:pPr>
            <w:r w:rsidRPr="00271AF6">
              <w:rPr>
                <w:bCs/>
                <w:color w:val="000000"/>
                <w:spacing w:val="6"/>
                <w:sz w:val="20"/>
                <w:szCs w:val="20"/>
                <w:shd w:val="clear" w:color="auto" w:fill="FFFFFF"/>
              </w:rPr>
              <w:t>Н</w:t>
            </w:r>
            <w:r>
              <w:rPr>
                <w:bCs/>
                <w:color w:val="000000"/>
                <w:spacing w:val="6"/>
                <w:sz w:val="20"/>
                <w:szCs w:val="20"/>
                <w:shd w:val="clear" w:color="auto" w:fill="FFFFFF"/>
              </w:rPr>
              <w:t>акамура</w:t>
            </w:r>
            <w:r w:rsidRPr="00271AF6">
              <w:rPr>
                <w:bCs/>
                <w:color w:val="000000"/>
                <w:spacing w:val="6"/>
                <w:sz w:val="20"/>
                <w:szCs w:val="20"/>
                <w:shd w:val="clear" w:color="auto" w:fill="FFFFFF"/>
              </w:rPr>
              <w:t xml:space="preserve"> Рицуко </w:t>
            </w:r>
          </w:p>
          <w:p w:rsidR="00B567A1" w:rsidRPr="00271AF6" w:rsidRDefault="00B567A1" w:rsidP="00271AF6">
            <w:pPr>
              <w:rPr>
                <w:bCs/>
                <w:sz w:val="18"/>
                <w:szCs w:val="18"/>
              </w:rPr>
            </w:pPr>
            <w:r w:rsidRPr="00271AF6">
              <w:rPr>
                <w:bCs/>
                <w:color w:val="000000"/>
                <w:spacing w:val="6"/>
                <w:sz w:val="20"/>
                <w:szCs w:val="20"/>
                <w:shd w:val="clear" w:color="auto" w:fill="FFFFFF"/>
              </w:rPr>
              <w:t>(С</w:t>
            </w:r>
            <w:r>
              <w:rPr>
                <w:bCs/>
                <w:color w:val="000000"/>
                <w:spacing w:val="6"/>
                <w:sz w:val="20"/>
                <w:szCs w:val="20"/>
                <w:shd w:val="clear" w:color="auto" w:fill="FFFFFF"/>
              </w:rPr>
              <w:t>эндзю</w:t>
            </w:r>
            <w:r w:rsidRPr="00271AF6">
              <w:rPr>
                <w:bCs/>
                <w:color w:val="000000"/>
                <w:spacing w:val="6"/>
                <w:sz w:val="20"/>
                <w:szCs w:val="20"/>
                <w:shd w:val="clear" w:color="auto" w:fill="FFFFFF"/>
              </w:rPr>
              <w:t xml:space="preserve"> Ф</w:t>
            </w:r>
            <w:r>
              <w:rPr>
                <w:bCs/>
                <w:color w:val="000000"/>
                <w:spacing w:val="6"/>
                <w:sz w:val="20"/>
                <w:szCs w:val="20"/>
                <w:shd w:val="clear" w:color="auto" w:fill="FFFFFF"/>
              </w:rPr>
              <w:t>армасьютикал</w:t>
            </w:r>
            <w:r w:rsidRPr="00271AF6">
              <w:rPr>
                <w:bCs/>
                <w:color w:val="000000"/>
                <w:spacing w:val="6"/>
                <w:sz w:val="20"/>
                <w:szCs w:val="20"/>
                <w:shd w:val="clear" w:color="auto" w:fill="FFFFFF"/>
              </w:rPr>
              <w:t xml:space="preserve"> К</w:t>
            </w:r>
            <w:r>
              <w:rPr>
                <w:bCs/>
                <w:color w:val="000000"/>
                <w:spacing w:val="6"/>
                <w:sz w:val="20"/>
                <w:szCs w:val="20"/>
                <w:shd w:val="clear" w:color="auto" w:fill="FFFFFF"/>
              </w:rPr>
              <w:t>о</w:t>
            </w:r>
            <w:r w:rsidRPr="00271AF6">
              <w:rPr>
                <w:bCs/>
                <w:color w:val="000000"/>
                <w:spacing w:val="6"/>
                <w:sz w:val="20"/>
                <w:szCs w:val="20"/>
                <w:shd w:val="clear" w:color="auto" w:fill="FFFFFF"/>
              </w:rPr>
              <w:t>., Л</w:t>
            </w:r>
            <w:r>
              <w:rPr>
                <w:bCs/>
                <w:color w:val="000000"/>
                <w:spacing w:val="6"/>
                <w:sz w:val="20"/>
                <w:szCs w:val="20"/>
                <w:shd w:val="clear" w:color="auto" w:fill="FFFFFF"/>
              </w:rPr>
              <w:t>тд</w:t>
            </w:r>
            <w:r w:rsidRPr="00271AF6">
              <w:rPr>
                <w:bCs/>
                <w:color w:val="000000"/>
                <w:spacing w:val="6"/>
                <w:sz w:val="20"/>
                <w:szCs w:val="20"/>
                <w:shd w:val="clear" w:color="auto" w:fill="FFFFFF"/>
              </w:rPr>
              <w:t>)</w:t>
            </w:r>
          </w:p>
        </w:tc>
      </w:tr>
      <w:tr w:rsidR="00505B6B" w:rsidRPr="00BB4FB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05B6B" w:rsidRPr="009E797D" w:rsidRDefault="00505B6B" w:rsidP="00F27B65">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505B6B" w:rsidRPr="00505B6B" w:rsidRDefault="00505B6B" w:rsidP="00D31874">
            <w:r>
              <w:t>Тайвань</w:t>
            </w:r>
          </w:p>
        </w:tc>
        <w:tc>
          <w:tcPr>
            <w:tcW w:w="1701" w:type="dxa"/>
            <w:tcBorders>
              <w:top w:val="single" w:sz="4" w:space="0" w:color="auto"/>
              <w:left w:val="single" w:sz="4" w:space="0" w:color="auto"/>
              <w:bottom w:val="single" w:sz="4" w:space="0" w:color="auto"/>
              <w:right w:val="single" w:sz="4" w:space="0" w:color="auto"/>
            </w:tcBorders>
          </w:tcPr>
          <w:p w:rsidR="00505B6B" w:rsidRDefault="00505B6B" w:rsidP="00D31874">
            <w:pPr>
              <w:rPr>
                <w:bCs/>
                <w:color w:val="000000"/>
                <w:shd w:val="clear" w:color="auto" w:fill="FFFFFF"/>
              </w:rPr>
            </w:pPr>
            <w:r>
              <w:rPr>
                <w:bCs/>
                <w:color w:val="000000"/>
                <w:shd w:val="clear" w:color="auto" w:fill="FFFFFF"/>
              </w:rPr>
              <w:t>Заявка</w:t>
            </w:r>
          </w:p>
          <w:p w:rsidR="00505B6B" w:rsidRDefault="00505B6B" w:rsidP="00D31874">
            <w:pPr>
              <w:rPr>
                <w:bCs/>
                <w:color w:val="000000"/>
                <w:shd w:val="clear" w:color="auto" w:fill="FFFFFF"/>
              </w:rPr>
            </w:pPr>
            <w:r>
              <w:rPr>
                <w:bCs/>
                <w:color w:val="000000"/>
                <w:shd w:val="clear" w:color="auto" w:fill="FFFFFF"/>
              </w:rPr>
              <w:t>201936173</w:t>
            </w:r>
          </w:p>
          <w:p w:rsidR="00505B6B" w:rsidRDefault="00505B6B" w:rsidP="00D31874">
            <w:pPr>
              <w:rPr>
                <w:bCs/>
                <w:color w:val="000000"/>
                <w:shd w:val="clear" w:color="auto" w:fill="FFFFFF"/>
              </w:rPr>
            </w:pPr>
            <w:r>
              <w:rPr>
                <w:bCs/>
                <w:color w:val="000000"/>
                <w:shd w:val="clear" w:color="auto" w:fill="FFFFFF"/>
              </w:rPr>
              <w:t xml:space="preserve"> (A) </w:t>
            </w:r>
          </w:p>
          <w:p w:rsidR="00505B6B" w:rsidRDefault="00505B6B" w:rsidP="00D31874">
            <w:pPr>
              <w:rPr>
                <w:bCs/>
                <w:color w:val="000000"/>
                <w:shd w:val="clear" w:color="auto" w:fill="FFFFFF"/>
              </w:rPr>
            </w:pPr>
            <w:r w:rsidRPr="00505B6B">
              <w:rPr>
                <w:bCs/>
                <w:color w:val="000000"/>
                <w:shd w:val="clear" w:color="auto" w:fill="FFFFFF"/>
              </w:rPr>
              <w:t>16</w:t>
            </w:r>
            <w:r>
              <w:rPr>
                <w:bCs/>
                <w:color w:val="000000"/>
                <w:shd w:val="clear" w:color="auto" w:fill="FFFFFF"/>
              </w:rPr>
              <w:t>.09.19</w:t>
            </w:r>
          </w:p>
        </w:tc>
        <w:tc>
          <w:tcPr>
            <w:tcW w:w="3544" w:type="dxa"/>
            <w:tcBorders>
              <w:top w:val="single" w:sz="4" w:space="0" w:color="auto"/>
              <w:left w:val="single" w:sz="4" w:space="0" w:color="auto"/>
              <w:bottom w:val="single" w:sz="4" w:space="0" w:color="auto"/>
              <w:right w:val="single" w:sz="4" w:space="0" w:color="auto"/>
            </w:tcBorders>
          </w:tcPr>
          <w:p w:rsidR="00505B6B" w:rsidRPr="00271AF6" w:rsidRDefault="00505B6B" w:rsidP="00E151C1">
            <w:pPr>
              <w:rPr>
                <w:bCs/>
                <w:color w:val="000000"/>
                <w:spacing w:val="6"/>
                <w:shd w:val="clear" w:color="auto" w:fill="FFFFFF"/>
              </w:rPr>
            </w:pPr>
            <w:r w:rsidRPr="00505B6B">
              <w:rPr>
                <w:bCs/>
                <w:color w:val="000000"/>
                <w:spacing w:val="6"/>
                <w:shd w:val="clear" w:color="auto" w:fill="FFFFFF"/>
              </w:rPr>
              <w:t>Офтальмологическая компо</w:t>
            </w:r>
            <w:r>
              <w:rPr>
                <w:bCs/>
                <w:color w:val="000000"/>
                <w:spacing w:val="6"/>
                <w:shd w:val="clear" w:color="auto" w:fill="FFFFFF"/>
              </w:rPr>
              <w:t>-</w:t>
            </w:r>
            <w:r w:rsidRPr="00505B6B">
              <w:rPr>
                <w:bCs/>
                <w:color w:val="000000"/>
                <w:spacing w:val="6"/>
                <w:shd w:val="clear" w:color="auto" w:fill="FFFFFF"/>
              </w:rPr>
              <w:t>зиция для цвиттерионных мяг</w:t>
            </w:r>
            <w:r>
              <w:rPr>
                <w:bCs/>
                <w:color w:val="000000"/>
                <w:spacing w:val="6"/>
                <w:shd w:val="clear" w:color="auto" w:fill="FFFFFF"/>
              </w:rPr>
              <w:t>-</w:t>
            </w:r>
            <w:r w:rsidRPr="00505B6B">
              <w:rPr>
                <w:bCs/>
                <w:color w:val="000000"/>
                <w:spacing w:val="6"/>
                <w:shd w:val="clear" w:color="auto" w:fill="FFFFFF"/>
              </w:rPr>
              <w:t>ких контактных линз</w:t>
            </w:r>
          </w:p>
        </w:tc>
        <w:tc>
          <w:tcPr>
            <w:tcW w:w="5812" w:type="dxa"/>
            <w:tcBorders>
              <w:top w:val="single" w:sz="4" w:space="0" w:color="auto"/>
              <w:left w:val="single" w:sz="4" w:space="0" w:color="auto"/>
              <w:bottom w:val="single" w:sz="4" w:space="0" w:color="auto"/>
              <w:right w:val="single" w:sz="4" w:space="0" w:color="auto"/>
            </w:tcBorders>
          </w:tcPr>
          <w:p w:rsidR="00505B6B" w:rsidRDefault="00505B6B" w:rsidP="00E151C1">
            <w:pPr>
              <w:spacing w:before="100" w:beforeAutospacing="1" w:after="100" w:afterAutospacing="1"/>
              <w:rPr>
                <w:color w:val="000000"/>
                <w:spacing w:val="6"/>
                <w:shd w:val="clear" w:color="auto" w:fill="FFFFFF"/>
              </w:rPr>
            </w:pPr>
            <w:r w:rsidRPr="00505B6B">
              <w:rPr>
                <w:color w:val="000000"/>
                <w:spacing w:val="6"/>
                <w:shd w:val="clear" w:color="auto" w:fill="FFFFFF"/>
              </w:rPr>
              <w:t>Благодаря тому, что эта офтальмоло</w:t>
            </w:r>
            <w:r>
              <w:rPr>
                <w:color w:val="000000"/>
                <w:spacing w:val="6"/>
                <w:shd w:val="clear" w:color="auto" w:fill="FFFFFF"/>
              </w:rPr>
              <w:t>гическая ком-позиция для цвиттер</w:t>
            </w:r>
            <w:r w:rsidRPr="00505B6B">
              <w:rPr>
                <w:color w:val="000000"/>
                <w:spacing w:val="6"/>
                <w:shd w:val="clear" w:color="auto" w:fill="FFFFFF"/>
              </w:rPr>
              <w:t>ионного SCL, содержащая пранопрофен и / или его соль, содержит глицир</w:t>
            </w:r>
            <w:r>
              <w:rPr>
                <w:color w:val="000000"/>
                <w:spacing w:val="6"/>
                <w:shd w:val="clear" w:color="auto" w:fill="FFFFFF"/>
              </w:rPr>
              <w:t>-</w:t>
            </w:r>
            <w:r w:rsidRPr="00505B6B">
              <w:rPr>
                <w:color w:val="000000"/>
                <w:spacing w:val="6"/>
                <w:shd w:val="clear" w:color="auto" w:fill="FFFFFF"/>
              </w:rPr>
              <w:t>ризиновую кислоту и / или ее соль, адсорбция пра</w:t>
            </w:r>
            <w:r>
              <w:rPr>
                <w:color w:val="000000"/>
                <w:spacing w:val="6"/>
                <w:shd w:val="clear" w:color="auto" w:fill="FFFFFF"/>
              </w:rPr>
              <w:t>-</w:t>
            </w:r>
            <w:r w:rsidRPr="00505B6B">
              <w:rPr>
                <w:color w:val="000000"/>
                <w:spacing w:val="6"/>
                <w:shd w:val="clear" w:color="auto" w:fill="FFFFFF"/>
              </w:rPr>
              <w:t>нопрофена и / или его соли к цвиттерионным SCL может быть эффективно подавлена</w:t>
            </w:r>
          </w:p>
        </w:tc>
        <w:tc>
          <w:tcPr>
            <w:tcW w:w="2268" w:type="dxa"/>
            <w:tcBorders>
              <w:top w:val="single" w:sz="4" w:space="0" w:color="auto"/>
              <w:left w:val="single" w:sz="4" w:space="0" w:color="auto"/>
              <w:bottom w:val="single" w:sz="4" w:space="0" w:color="auto"/>
              <w:right w:val="single" w:sz="4" w:space="0" w:color="auto"/>
            </w:tcBorders>
          </w:tcPr>
          <w:p w:rsidR="00505B6B" w:rsidRPr="00271AF6" w:rsidRDefault="00505B6B" w:rsidP="00505B6B">
            <w:pPr>
              <w:rPr>
                <w:bCs/>
                <w:color w:val="000000"/>
                <w:spacing w:val="6"/>
                <w:sz w:val="20"/>
                <w:szCs w:val="20"/>
                <w:shd w:val="clear" w:color="auto" w:fill="FFFFFF"/>
              </w:rPr>
            </w:pPr>
            <w:r w:rsidRPr="00271AF6">
              <w:rPr>
                <w:bCs/>
                <w:color w:val="000000"/>
                <w:spacing w:val="6"/>
                <w:sz w:val="20"/>
                <w:szCs w:val="20"/>
                <w:shd w:val="clear" w:color="auto" w:fill="FFFFFF"/>
              </w:rPr>
              <w:t>Н</w:t>
            </w:r>
            <w:r>
              <w:rPr>
                <w:bCs/>
                <w:color w:val="000000"/>
                <w:spacing w:val="6"/>
                <w:sz w:val="20"/>
                <w:szCs w:val="20"/>
                <w:shd w:val="clear" w:color="auto" w:fill="FFFFFF"/>
              </w:rPr>
              <w:t>акамура</w:t>
            </w:r>
            <w:r w:rsidRPr="00271AF6">
              <w:rPr>
                <w:bCs/>
                <w:color w:val="000000"/>
                <w:spacing w:val="6"/>
                <w:sz w:val="20"/>
                <w:szCs w:val="20"/>
                <w:shd w:val="clear" w:color="auto" w:fill="FFFFFF"/>
              </w:rPr>
              <w:t xml:space="preserve"> Рицуко </w:t>
            </w:r>
          </w:p>
          <w:p w:rsidR="00505B6B" w:rsidRPr="00271AF6" w:rsidRDefault="00505B6B" w:rsidP="00505B6B">
            <w:pPr>
              <w:rPr>
                <w:bCs/>
                <w:color w:val="000000"/>
                <w:spacing w:val="6"/>
                <w:sz w:val="20"/>
                <w:szCs w:val="20"/>
                <w:shd w:val="clear" w:color="auto" w:fill="FFFFFF"/>
              </w:rPr>
            </w:pPr>
            <w:r w:rsidRPr="00271AF6">
              <w:rPr>
                <w:bCs/>
                <w:color w:val="000000"/>
                <w:spacing w:val="6"/>
                <w:sz w:val="20"/>
                <w:szCs w:val="20"/>
                <w:shd w:val="clear" w:color="auto" w:fill="FFFFFF"/>
              </w:rPr>
              <w:t>(С</w:t>
            </w:r>
            <w:r>
              <w:rPr>
                <w:bCs/>
                <w:color w:val="000000"/>
                <w:spacing w:val="6"/>
                <w:sz w:val="20"/>
                <w:szCs w:val="20"/>
                <w:shd w:val="clear" w:color="auto" w:fill="FFFFFF"/>
              </w:rPr>
              <w:t>эндзю</w:t>
            </w:r>
            <w:r w:rsidRPr="00271AF6">
              <w:rPr>
                <w:bCs/>
                <w:color w:val="000000"/>
                <w:spacing w:val="6"/>
                <w:sz w:val="20"/>
                <w:szCs w:val="20"/>
                <w:shd w:val="clear" w:color="auto" w:fill="FFFFFF"/>
              </w:rPr>
              <w:t xml:space="preserve"> Ф</w:t>
            </w:r>
            <w:r>
              <w:rPr>
                <w:bCs/>
                <w:color w:val="000000"/>
                <w:spacing w:val="6"/>
                <w:sz w:val="20"/>
                <w:szCs w:val="20"/>
                <w:shd w:val="clear" w:color="auto" w:fill="FFFFFF"/>
              </w:rPr>
              <w:t>армасьютикал</w:t>
            </w:r>
            <w:r w:rsidRPr="00271AF6">
              <w:rPr>
                <w:bCs/>
                <w:color w:val="000000"/>
                <w:spacing w:val="6"/>
                <w:sz w:val="20"/>
                <w:szCs w:val="20"/>
                <w:shd w:val="clear" w:color="auto" w:fill="FFFFFF"/>
              </w:rPr>
              <w:t xml:space="preserve"> К</w:t>
            </w:r>
            <w:r>
              <w:rPr>
                <w:bCs/>
                <w:color w:val="000000"/>
                <w:spacing w:val="6"/>
                <w:sz w:val="20"/>
                <w:szCs w:val="20"/>
                <w:shd w:val="clear" w:color="auto" w:fill="FFFFFF"/>
              </w:rPr>
              <w:t>о</w:t>
            </w:r>
            <w:r w:rsidRPr="00271AF6">
              <w:rPr>
                <w:bCs/>
                <w:color w:val="000000"/>
                <w:spacing w:val="6"/>
                <w:sz w:val="20"/>
                <w:szCs w:val="20"/>
                <w:shd w:val="clear" w:color="auto" w:fill="FFFFFF"/>
              </w:rPr>
              <w:t>., Л</w:t>
            </w:r>
            <w:r>
              <w:rPr>
                <w:bCs/>
                <w:color w:val="000000"/>
                <w:spacing w:val="6"/>
                <w:sz w:val="20"/>
                <w:szCs w:val="20"/>
                <w:shd w:val="clear" w:color="auto" w:fill="FFFFFF"/>
              </w:rPr>
              <w:t>тд</w:t>
            </w:r>
            <w:r w:rsidRPr="00271AF6">
              <w:rPr>
                <w:bCs/>
                <w:color w:val="000000"/>
                <w:spacing w:val="6"/>
                <w:sz w:val="20"/>
                <w:szCs w:val="20"/>
                <w:shd w:val="clear" w:color="auto" w:fill="FFFFFF"/>
              </w:rPr>
              <w:t>)</w:t>
            </w:r>
          </w:p>
        </w:tc>
      </w:tr>
      <w:tr w:rsidR="00B567A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9E797D" w:rsidRDefault="00B567A1" w:rsidP="00F27B65">
            <w:pPr>
              <w:rPr>
                <w:sz w:val="20"/>
                <w:szCs w:val="20"/>
                <w:highlight w:val="yellow"/>
                <w:lang w:val="uk-UA"/>
              </w:rPr>
            </w:pPr>
            <w:r w:rsidRPr="009E797D">
              <w:rPr>
                <w:sz w:val="20"/>
                <w:szCs w:val="20"/>
                <w:highlight w:val="yellow"/>
                <w:lang w:val="uk-UA"/>
              </w:rPr>
              <w:t>2.5</w:t>
            </w:r>
            <w:r>
              <w:rPr>
                <w:sz w:val="20"/>
                <w:szCs w:val="20"/>
              </w:rPr>
              <w:t>94</w:t>
            </w:r>
          </w:p>
        </w:tc>
        <w:tc>
          <w:tcPr>
            <w:tcW w:w="1134" w:type="dxa"/>
            <w:tcBorders>
              <w:top w:val="single" w:sz="4" w:space="0" w:color="auto"/>
              <w:left w:val="single" w:sz="4" w:space="0" w:color="auto"/>
              <w:bottom w:val="single" w:sz="4" w:space="0" w:color="auto"/>
              <w:right w:val="single" w:sz="4" w:space="0" w:color="auto"/>
            </w:tcBorders>
          </w:tcPr>
          <w:p w:rsidR="00B567A1" w:rsidRDefault="00B567A1" w:rsidP="00D31874">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D31874">
            <w:pPr>
              <w:rPr>
                <w:bCs/>
                <w:color w:val="000000"/>
                <w:shd w:val="clear" w:color="auto" w:fill="FFFFFF"/>
              </w:rPr>
            </w:pPr>
            <w:r>
              <w:rPr>
                <w:bCs/>
                <w:color w:val="000000"/>
                <w:shd w:val="clear" w:color="auto" w:fill="FFFFFF"/>
              </w:rPr>
              <w:t>Патент</w:t>
            </w:r>
          </w:p>
          <w:p w:rsidR="00B567A1" w:rsidRPr="00CB46D7" w:rsidRDefault="00B567A1" w:rsidP="00CB46D7">
            <w:r w:rsidRPr="00CB46D7">
              <w:rPr>
                <w:bCs/>
              </w:rPr>
              <w:t>9,814,687</w:t>
            </w:r>
          </w:p>
          <w:p w:rsidR="00B567A1" w:rsidRDefault="00B567A1" w:rsidP="00D31874">
            <w:pPr>
              <w:rPr>
                <w:bCs/>
                <w:color w:val="000000"/>
                <w:shd w:val="clear" w:color="auto" w:fill="FFFFFF"/>
              </w:rPr>
            </w:pPr>
            <w:r>
              <w:rPr>
                <w:bCs/>
                <w:color w:val="000000"/>
                <w:shd w:val="clear" w:color="auto" w:fill="FFFFFF"/>
              </w:rPr>
              <w:t>14.11.17</w:t>
            </w:r>
          </w:p>
        </w:tc>
        <w:tc>
          <w:tcPr>
            <w:tcW w:w="3544" w:type="dxa"/>
            <w:tcBorders>
              <w:top w:val="single" w:sz="4" w:space="0" w:color="auto"/>
              <w:left w:val="single" w:sz="4" w:space="0" w:color="auto"/>
              <w:bottom w:val="single" w:sz="4" w:space="0" w:color="auto"/>
              <w:right w:val="single" w:sz="4" w:space="0" w:color="auto"/>
            </w:tcBorders>
          </w:tcPr>
          <w:p w:rsidR="00B567A1" w:rsidRPr="00271AF6" w:rsidRDefault="00B567A1" w:rsidP="00E151C1">
            <w:pPr>
              <w:rPr>
                <w:bCs/>
                <w:color w:val="000000"/>
                <w:spacing w:val="6"/>
                <w:shd w:val="clear" w:color="auto" w:fill="FFFFFF"/>
              </w:rPr>
            </w:pPr>
            <w:r w:rsidRPr="00CB46D7">
              <w:rPr>
                <w:bCs/>
                <w:color w:val="000000"/>
                <w:spacing w:val="6"/>
                <w:shd w:val="clear" w:color="auto" w:fill="FFFFFF"/>
              </w:rPr>
              <w:t>Трансдермальные фармацев</w:t>
            </w:r>
            <w:r>
              <w:rPr>
                <w:bCs/>
                <w:color w:val="000000"/>
                <w:spacing w:val="6"/>
                <w:shd w:val="clear" w:color="auto" w:fill="FFFFFF"/>
              </w:rPr>
              <w:t>-</w:t>
            </w:r>
            <w:r w:rsidRPr="00CB46D7">
              <w:rPr>
                <w:bCs/>
                <w:color w:val="000000"/>
                <w:spacing w:val="6"/>
                <w:shd w:val="clear" w:color="auto" w:fill="FFFFFF"/>
              </w:rPr>
              <w:t>тические композиции, вклю</w:t>
            </w:r>
            <w:r>
              <w:rPr>
                <w:bCs/>
                <w:color w:val="000000"/>
                <w:spacing w:val="6"/>
                <w:shd w:val="clear" w:color="auto" w:fill="FFFFFF"/>
              </w:rPr>
              <w:t>-</w:t>
            </w:r>
            <w:r w:rsidRPr="00CB46D7">
              <w:rPr>
                <w:bCs/>
                <w:color w:val="000000"/>
                <w:spacing w:val="6"/>
                <w:shd w:val="clear" w:color="auto" w:fill="FFFFFF"/>
              </w:rPr>
              <w:t>чая C-SERM для низкого уро</w:t>
            </w:r>
            <w:r>
              <w:rPr>
                <w:bCs/>
                <w:color w:val="000000"/>
                <w:spacing w:val="6"/>
                <w:shd w:val="clear" w:color="auto" w:fill="FFFFFF"/>
              </w:rPr>
              <w:t>-</w:t>
            </w:r>
            <w:r w:rsidRPr="00CB46D7">
              <w:rPr>
                <w:bCs/>
                <w:color w:val="000000"/>
                <w:spacing w:val="6"/>
                <w:shd w:val="clear" w:color="auto" w:fill="FFFFFF"/>
              </w:rPr>
              <w:t>вня тестостерона у мужчин</w:t>
            </w:r>
          </w:p>
        </w:tc>
        <w:tc>
          <w:tcPr>
            <w:tcW w:w="5812" w:type="dxa"/>
            <w:tcBorders>
              <w:top w:val="single" w:sz="4" w:space="0" w:color="auto"/>
              <w:left w:val="single" w:sz="4" w:space="0" w:color="auto"/>
              <w:bottom w:val="single" w:sz="4" w:space="0" w:color="auto"/>
              <w:right w:val="single" w:sz="4" w:space="0" w:color="auto"/>
            </w:tcBorders>
          </w:tcPr>
          <w:p w:rsidR="00B567A1" w:rsidRDefault="00B567A1" w:rsidP="00CA2209">
            <w:pPr>
              <w:spacing w:before="100" w:beforeAutospacing="1" w:after="100" w:afterAutospacing="1"/>
              <w:jc w:val="both"/>
              <w:rPr>
                <w:color w:val="000000"/>
                <w:spacing w:val="6"/>
                <w:shd w:val="clear" w:color="auto" w:fill="FFFFFF"/>
              </w:rPr>
            </w:pPr>
            <w:r w:rsidRPr="00CB46D7">
              <w:rPr>
                <w:color w:val="000000"/>
                <w:spacing w:val="6"/>
                <w:shd w:val="clear" w:color="auto" w:fill="FFFFFF"/>
              </w:rPr>
              <w:t>Раскрыты композиции для трансдермальных фар</w:t>
            </w:r>
            <w:r>
              <w:rPr>
                <w:color w:val="000000"/>
                <w:spacing w:val="6"/>
                <w:shd w:val="clear" w:color="auto" w:fill="FFFFFF"/>
              </w:rPr>
              <w:t>-</w:t>
            </w:r>
            <w:r w:rsidRPr="00CB46D7">
              <w:rPr>
                <w:color w:val="000000"/>
                <w:spacing w:val="6"/>
                <w:shd w:val="clear" w:color="auto" w:fill="FFFFFF"/>
              </w:rPr>
              <w:t>мацевтических композиций, включая кломифено</w:t>
            </w:r>
            <w:r>
              <w:rPr>
                <w:color w:val="000000"/>
                <w:spacing w:val="6"/>
                <w:shd w:val="clear" w:color="auto" w:fill="FFFFFF"/>
              </w:rPr>
              <w:t>-</w:t>
            </w:r>
            <w:r w:rsidRPr="00CB46D7">
              <w:rPr>
                <w:color w:val="000000"/>
                <w:spacing w:val="6"/>
                <w:shd w:val="clear" w:color="auto" w:fill="FFFFFF"/>
              </w:rPr>
              <w:t>подобные селективные модуляторы рецепторов эстрогенов (C-SERM) в комбинации с энхансерами чрескожного проникновения. Трансдермальные фармацевтические композиции могут быть разра</w:t>
            </w:r>
            <w:r>
              <w:rPr>
                <w:color w:val="000000"/>
                <w:spacing w:val="6"/>
                <w:shd w:val="clear" w:color="auto" w:fill="FFFFFF"/>
              </w:rPr>
              <w:t>-</w:t>
            </w:r>
            <w:r w:rsidRPr="00CB46D7">
              <w:rPr>
                <w:color w:val="000000"/>
                <w:spacing w:val="6"/>
                <w:shd w:val="clear" w:color="auto" w:fill="FFFFFF"/>
              </w:rPr>
              <w:t>ботаны с различными скоростями высвобождения и вводятся для увеличения уровня тестостерона в крови и, таким образом, снижения симптомов де</w:t>
            </w:r>
            <w:r>
              <w:rPr>
                <w:color w:val="000000"/>
                <w:spacing w:val="6"/>
                <w:shd w:val="clear" w:color="auto" w:fill="FFFFFF"/>
              </w:rPr>
              <w:t>-</w:t>
            </w:r>
            <w:r w:rsidRPr="00CB46D7">
              <w:rPr>
                <w:color w:val="000000"/>
                <w:spacing w:val="6"/>
                <w:shd w:val="clear" w:color="auto" w:fill="FFFFFF"/>
              </w:rPr>
              <w:t>фицита тестостерона в мужском гипогонадизме или мужском бесплодии.</w:t>
            </w:r>
            <w:r>
              <w:t xml:space="preserve"> </w:t>
            </w:r>
            <w:r w:rsidRPr="00CB46D7">
              <w:rPr>
                <w:color w:val="000000"/>
                <w:spacing w:val="6"/>
                <w:shd w:val="clear" w:color="auto" w:fill="FFFFFF"/>
              </w:rPr>
              <w:t>В некоторых вариантах осуществления энхансеры трансдермального про</w:t>
            </w:r>
            <w:r>
              <w:rPr>
                <w:color w:val="000000"/>
                <w:spacing w:val="6"/>
                <w:shd w:val="clear" w:color="auto" w:fill="FFFFFF"/>
              </w:rPr>
              <w:t>-</w:t>
            </w:r>
            <w:r w:rsidRPr="00CB46D7">
              <w:rPr>
                <w:color w:val="000000"/>
                <w:spacing w:val="6"/>
                <w:shd w:val="clear" w:color="auto" w:fill="FFFFFF"/>
              </w:rPr>
              <w:t>никновения включают в себя: физические усили</w:t>
            </w:r>
            <w:r>
              <w:rPr>
                <w:color w:val="000000"/>
                <w:spacing w:val="6"/>
                <w:shd w:val="clear" w:color="auto" w:fill="FFFFFF"/>
              </w:rPr>
              <w:t>-</w:t>
            </w:r>
            <w:r w:rsidRPr="00CB46D7">
              <w:rPr>
                <w:color w:val="000000"/>
                <w:spacing w:val="6"/>
                <w:shd w:val="clear" w:color="auto" w:fill="FFFFFF"/>
              </w:rPr>
              <w:t>тели, такие как, например, ионтофорез, сонофорез, фонофорез, магнитофорез,</w:t>
            </w:r>
            <w:r>
              <w:rPr>
                <w:color w:val="000000"/>
                <w:spacing w:val="6"/>
                <w:shd w:val="clear" w:color="auto" w:fill="FFFFFF"/>
              </w:rPr>
              <w:t>и др.,</w:t>
            </w:r>
            <w:r>
              <w:t xml:space="preserve"> </w:t>
            </w:r>
            <w:r w:rsidRPr="00CB46D7">
              <w:rPr>
                <w:color w:val="000000"/>
                <w:spacing w:val="6"/>
                <w:shd w:val="clear" w:color="auto" w:fill="FFFFFF"/>
              </w:rPr>
              <w:t> сапонины и дру</w:t>
            </w:r>
            <w:r>
              <w:rPr>
                <w:color w:val="000000"/>
                <w:spacing w:val="6"/>
                <w:shd w:val="clear" w:color="auto" w:fill="FFFFFF"/>
              </w:rPr>
              <w:t>-</w:t>
            </w:r>
            <w:r w:rsidRPr="00CB46D7">
              <w:rPr>
                <w:color w:val="000000"/>
                <w:spacing w:val="6"/>
                <w:shd w:val="clear" w:color="auto" w:fill="FFFFFF"/>
              </w:rPr>
              <w:t>гие растительные экстракты, такие как, например, Glycyrrhiza glabra, glycyrrhizin, Asparagus racemo</w:t>
            </w:r>
            <w:r>
              <w:rPr>
                <w:color w:val="000000"/>
                <w:spacing w:val="6"/>
                <w:shd w:val="clear" w:color="auto" w:fill="FFFFFF"/>
              </w:rPr>
              <w:t>-</w:t>
            </w:r>
            <w:r w:rsidRPr="00CB46D7">
              <w:rPr>
                <w:color w:val="000000"/>
                <w:spacing w:val="6"/>
                <w:shd w:val="clear" w:color="auto" w:fill="FFFFFF"/>
              </w:rPr>
              <w:t>sus, Aloe vera,</w:t>
            </w:r>
            <w:r>
              <w:rPr>
                <w:color w:val="000000"/>
                <w:spacing w:val="6"/>
                <w:shd w:val="clear" w:color="auto" w:fill="FFFFFF"/>
              </w:rPr>
              <w:t>и пр.</w:t>
            </w:r>
          </w:p>
        </w:tc>
        <w:tc>
          <w:tcPr>
            <w:tcW w:w="2268" w:type="dxa"/>
            <w:tcBorders>
              <w:top w:val="single" w:sz="4" w:space="0" w:color="auto"/>
              <w:left w:val="single" w:sz="4" w:space="0" w:color="auto"/>
              <w:bottom w:val="single" w:sz="4" w:space="0" w:color="auto"/>
              <w:right w:val="single" w:sz="4" w:space="0" w:color="auto"/>
            </w:tcBorders>
          </w:tcPr>
          <w:p w:rsidR="00B567A1" w:rsidRPr="00CB46D7" w:rsidRDefault="00B567A1" w:rsidP="00CB46D7">
            <w:pPr>
              <w:rPr>
                <w:bCs/>
                <w:color w:val="000000"/>
                <w:sz w:val="18"/>
                <w:szCs w:val="18"/>
                <w:shd w:val="clear" w:color="auto" w:fill="FFFFFF"/>
                <w:lang w:val="en-US"/>
              </w:rPr>
            </w:pPr>
            <w:r w:rsidRPr="00CB46D7">
              <w:rPr>
                <w:bCs/>
                <w:color w:val="000000"/>
                <w:sz w:val="18"/>
                <w:szCs w:val="18"/>
                <w:shd w:val="clear" w:color="auto" w:fill="FFFFFF"/>
                <w:lang w:val="en-US"/>
              </w:rPr>
              <w:t>Wang Tsu-I Catherine,</w:t>
            </w:r>
          </w:p>
          <w:p w:rsidR="00B567A1" w:rsidRPr="00CA2209" w:rsidRDefault="00B567A1" w:rsidP="00CB46D7">
            <w:pPr>
              <w:rPr>
                <w:bCs/>
                <w:color w:val="000000"/>
                <w:sz w:val="18"/>
                <w:szCs w:val="18"/>
                <w:shd w:val="clear" w:color="auto" w:fill="FFFFFF"/>
                <w:lang w:val="en-US"/>
              </w:rPr>
            </w:pPr>
            <w:r w:rsidRPr="00CB46D7">
              <w:rPr>
                <w:bCs/>
                <w:color w:val="000000"/>
                <w:sz w:val="18"/>
                <w:szCs w:val="18"/>
                <w:shd w:val="clear" w:color="auto" w:fill="FFFFFF"/>
                <w:lang w:val="en-US"/>
              </w:rPr>
              <w:t>Biundo Bruce V.</w:t>
            </w:r>
          </w:p>
          <w:p w:rsidR="00B567A1" w:rsidRPr="00CB46D7" w:rsidRDefault="00B567A1" w:rsidP="00CB46D7">
            <w:pPr>
              <w:rPr>
                <w:sz w:val="18"/>
                <w:szCs w:val="18"/>
                <w:lang w:val="en-US"/>
              </w:rPr>
            </w:pPr>
            <w:r w:rsidRPr="00CB46D7">
              <w:rPr>
                <w:bCs/>
                <w:color w:val="000000"/>
                <w:sz w:val="18"/>
                <w:szCs w:val="18"/>
                <w:shd w:val="clear" w:color="auto" w:fill="FFFFFF"/>
                <w:lang w:val="en-US"/>
              </w:rPr>
              <w:t>(</w:t>
            </w:r>
            <w:r w:rsidRPr="00CB46D7">
              <w:rPr>
                <w:bCs/>
                <w:sz w:val="18"/>
                <w:szCs w:val="18"/>
                <w:lang w:val="en-US"/>
              </w:rPr>
              <w:t>Professional Compounding Centers of America)</w:t>
            </w:r>
          </w:p>
          <w:p w:rsidR="00B567A1" w:rsidRPr="00CB46D7" w:rsidRDefault="00B567A1" w:rsidP="00CB46D7">
            <w:pPr>
              <w:rPr>
                <w:bCs/>
                <w:color w:val="000000"/>
                <w:spacing w:val="6"/>
                <w:sz w:val="20"/>
                <w:szCs w:val="20"/>
                <w:shd w:val="clear" w:color="auto" w:fill="FFFFFF"/>
                <w:lang w:val="en-US"/>
              </w:rPr>
            </w:pPr>
          </w:p>
        </w:tc>
      </w:tr>
      <w:tr w:rsidR="00B567A1" w:rsidRPr="00453C1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9E797D" w:rsidRDefault="00B567A1" w:rsidP="00F27B65">
            <w:pPr>
              <w:rPr>
                <w:sz w:val="20"/>
                <w:szCs w:val="20"/>
                <w:highlight w:val="yellow"/>
                <w:lang w:val="uk-UA"/>
              </w:rPr>
            </w:pPr>
            <w:r w:rsidRPr="009E797D">
              <w:rPr>
                <w:sz w:val="20"/>
                <w:szCs w:val="20"/>
                <w:highlight w:val="yellow"/>
                <w:lang w:val="uk-UA"/>
              </w:rPr>
              <w:lastRenderedPageBreak/>
              <w:t>2.5</w:t>
            </w:r>
            <w:r>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B567A1" w:rsidRPr="00453C13" w:rsidRDefault="00B567A1" w:rsidP="00D31874">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D31874">
            <w:pPr>
              <w:rPr>
                <w:bCs/>
                <w:color w:val="000000"/>
                <w:shd w:val="clear" w:color="auto" w:fill="FFFFFF"/>
              </w:rPr>
            </w:pPr>
            <w:r>
              <w:rPr>
                <w:bCs/>
                <w:color w:val="000000"/>
                <w:shd w:val="clear" w:color="auto" w:fill="FFFFFF"/>
              </w:rPr>
              <w:t>Заявка</w:t>
            </w:r>
          </w:p>
          <w:p w:rsidR="00B567A1" w:rsidRDefault="00B567A1" w:rsidP="00D31874">
            <w:pPr>
              <w:rPr>
                <w:bCs/>
                <w:color w:val="000000"/>
                <w:spacing w:val="6"/>
                <w:sz w:val="20"/>
                <w:szCs w:val="20"/>
                <w:shd w:val="clear" w:color="auto" w:fill="FFFFFF"/>
              </w:rPr>
            </w:pPr>
            <w:r w:rsidRPr="00453C13">
              <w:rPr>
                <w:bCs/>
                <w:color w:val="000000"/>
                <w:spacing w:val="6"/>
                <w:sz w:val="20"/>
                <w:szCs w:val="20"/>
                <w:shd w:val="clear" w:color="auto" w:fill="FFFFFF"/>
              </w:rPr>
              <w:t>20170333377</w:t>
            </w:r>
          </w:p>
          <w:p w:rsidR="00B567A1" w:rsidRDefault="00B567A1" w:rsidP="00D31874">
            <w:pPr>
              <w:rPr>
                <w:bCs/>
                <w:color w:val="000000"/>
                <w:spacing w:val="6"/>
                <w:sz w:val="20"/>
                <w:szCs w:val="20"/>
                <w:shd w:val="clear" w:color="auto" w:fill="FFFFFF"/>
              </w:rPr>
            </w:pPr>
            <w:r>
              <w:rPr>
                <w:bCs/>
                <w:color w:val="000000"/>
                <w:spacing w:val="6"/>
                <w:sz w:val="20"/>
                <w:szCs w:val="20"/>
                <w:shd w:val="clear" w:color="auto" w:fill="FFFFFF"/>
              </w:rPr>
              <w:t>А1</w:t>
            </w:r>
          </w:p>
          <w:p w:rsidR="00B567A1" w:rsidRDefault="00B567A1" w:rsidP="00D31874">
            <w:pPr>
              <w:rPr>
                <w:bCs/>
                <w:color w:val="000000"/>
                <w:shd w:val="clear" w:color="auto" w:fill="FFFFFF"/>
              </w:rPr>
            </w:pPr>
            <w:r>
              <w:rPr>
                <w:bCs/>
                <w:color w:val="000000"/>
                <w:spacing w:val="6"/>
                <w:sz w:val="20"/>
                <w:szCs w:val="20"/>
                <w:shd w:val="clear" w:color="auto" w:fill="FFFFFF"/>
              </w:rPr>
              <w:t>23.11.17</w:t>
            </w:r>
          </w:p>
          <w:p w:rsidR="00B567A1" w:rsidRPr="00453C13" w:rsidRDefault="00B567A1" w:rsidP="00D31874">
            <w:pPr>
              <w:rPr>
                <w:bCs/>
                <w:color w:val="000000"/>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B567A1" w:rsidRPr="007F5263" w:rsidRDefault="00B567A1" w:rsidP="00646D58">
            <w:pPr>
              <w:rPr>
                <w:bCs/>
                <w:color w:val="000000"/>
                <w:spacing w:val="6"/>
                <w:shd w:val="clear" w:color="auto" w:fill="FFFFFF"/>
              </w:rPr>
            </w:pPr>
            <w:r w:rsidRPr="00776109">
              <w:rPr>
                <w:bCs/>
                <w:color w:val="000000"/>
                <w:spacing w:val="6"/>
                <w:shd w:val="clear" w:color="auto" w:fill="FFFFFF"/>
              </w:rPr>
              <w:t>Способы уменьшения или предотвращения окисления мелких плотных ЛПНП или мембранных полиненасыщен</w:t>
            </w:r>
            <w:r>
              <w:rPr>
                <w:bCs/>
                <w:color w:val="000000"/>
                <w:spacing w:val="6"/>
                <w:shd w:val="clear" w:color="auto" w:fill="FFFFFF"/>
              </w:rPr>
              <w:t>-</w:t>
            </w:r>
            <w:r w:rsidRPr="00776109">
              <w:rPr>
                <w:bCs/>
                <w:color w:val="000000"/>
                <w:spacing w:val="6"/>
                <w:shd w:val="clear" w:color="auto" w:fill="FFFFFF"/>
              </w:rPr>
              <w:t>ных жирных кислот</w:t>
            </w:r>
          </w:p>
        </w:tc>
        <w:tc>
          <w:tcPr>
            <w:tcW w:w="5812" w:type="dxa"/>
            <w:tcBorders>
              <w:top w:val="single" w:sz="4" w:space="0" w:color="auto"/>
              <w:left w:val="single" w:sz="4" w:space="0" w:color="auto"/>
              <w:bottom w:val="single" w:sz="4" w:space="0" w:color="auto"/>
              <w:right w:val="single" w:sz="4" w:space="0" w:color="auto"/>
            </w:tcBorders>
          </w:tcPr>
          <w:p w:rsidR="00B567A1" w:rsidRPr="007F5263" w:rsidRDefault="00B567A1" w:rsidP="00366F40">
            <w:pPr>
              <w:spacing w:before="100" w:beforeAutospacing="1" w:after="100" w:afterAutospacing="1"/>
              <w:rPr>
                <w:color w:val="000000"/>
                <w:spacing w:val="6"/>
                <w:shd w:val="clear" w:color="auto" w:fill="FFFFFF"/>
              </w:rPr>
            </w:pPr>
            <w:r w:rsidRPr="00776109">
              <w:rPr>
                <w:color w:val="000000"/>
                <w:spacing w:val="6"/>
                <w:shd w:val="clear" w:color="auto" w:fill="FFFFFF"/>
              </w:rPr>
              <w:t>В различных вариантах изобретение относится к способам лечения и / или профилактики заболева</w:t>
            </w:r>
            <w:r>
              <w:rPr>
                <w:color w:val="000000"/>
                <w:spacing w:val="6"/>
                <w:shd w:val="clear" w:color="auto" w:fill="FFFFFF"/>
              </w:rPr>
              <w:t>-</w:t>
            </w:r>
            <w:r w:rsidRPr="00776109">
              <w:rPr>
                <w:color w:val="000000"/>
                <w:spacing w:val="6"/>
                <w:shd w:val="clear" w:color="auto" w:fill="FFFFFF"/>
              </w:rPr>
              <w:t>ний, связанных с сердечно-сосудистыми заболева</w:t>
            </w:r>
            <w:r>
              <w:rPr>
                <w:color w:val="000000"/>
                <w:spacing w:val="6"/>
                <w:shd w:val="clear" w:color="auto" w:fill="FFFFFF"/>
              </w:rPr>
              <w:t>-</w:t>
            </w:r>
            <w:r w:rsidRPr="00776109">
              <w:rPr>
                <w:color w:val="000000"/>
                <w:spacing w:val="6"/>
                <w:shd w:val="clear" w:color="auto" w:fill="FFFFFF"/>
              </w:rPr>
              <w:t>ниями, и, в частности, к способу снижения или предотвращения окисления sdLDL у субъекта, при</w:t>
            </w:r>
            <w:r>
              <w:rPr>
                <w:color w:val="000000"/>
                <w:spacing w:val="6"/>
                <w:shd w:val="clear" w:color="auto" w:fill="FFFFFF"/>
              </w:rPr>
              <w:t>-</w:t>
            </w:r>
            <w:r w:rsidRPr="00776109">
              <w:rPr>
                <w:color w:val="000000"/>
                <w:spacing w:val="6"/>
                <w:shd w:val="clear" w:color="auto" w:fill="FFFFFF"/>
              </w:rPr>
              <w:t>чем способ включает введение субъекту фармацев</w:t>
            </w:r>
            <w:r>
              <w:rPr>
                <w:color w:val="000000"/>
                <w:spacing w:val="6"/>
                <w:shd w:val="clear" w:color="auto" w:fill="FFFFFF"/>
              </w:rPr>
              <w:t>-</w:t>
            </w:r>
            <w:r w:rsidRPr="00776109">
              <w:rPr>
                <w:color w:val="000000"/>
                <w:spacing w:val="6"/>
                <w:shd w:val="clear" w:color="auto" w:fill="FFFFFF"/>
              </w:rPr>
              <w:t>тической композиции, содержащей эйкозапентае</w:t>
            </w:r>
            <w:r>
              <w:rPr>
                <w:color w:val="000000"/>
                <w:spacing w:val="6"/>
                <w:shd w:val="clear" w:color="auto" w:fill="FFFFFF"/>
              </w:rPr>
              <w:t>-</w:t>
            </w:r>
            <w:r w:rsidRPr="00776109">
              <w:rPr>
                <w:color w:val="000000"/>
                <w:spacing w:val="6"/>
                <w:shd w:val="clear" w:color="auto" w:fill="FFFFFF"/>
              </w:rPr>
              <w:t>новую кислоту или его производного.</w:t>
            </w:r>
            <w:r>
              <w:rPr>
                <w:color w:val="000000"/>
                <w:spacing w:val="6"/>
                <w:shd w:val="clear" w:color="auto" w:fill="FFFFFF"/>
              </w:rPr>
              <w:t xml:space="preserve"> Пример </w:t>
            </w:r>
            <w:r w:rsidRPr="00776109">
              <w:rPr>
                <w:color w:val="000000"/>
                <w:spacing w:val="6"/>
                <w:shd w:val="clear" w:color="auto" w:fill="FFFFFF"/>
              </w:rPr>
              <w:t>9.</w:t>
            </w:r>
            <w:r>
              <w:rPr>
                <w:color w:val="000000"/>
                <w:spacing w:val="6"/>
                <w:shd w:val="clear" w:color="auto" w:fill="FFFFFF"/>
              </w:rPr>
              <w:t xml:space="preserve"> </w:t>
            </w:r>
            <w:r w:rsidRPr="00776109">
              <w:rPr>
                <w:color w:val="000000"/>
                <w:spacing w:val="6"/>
                <w:shd w:val="clear" w:color="auto" w:fill="FFFFFF"/>
              </w:rPr>
              <w:t>Целью настоящего исследования является сравне</w:t>
            </w:r>
            <w:r>
              <w:rPr>
                <w:color w:val="000000"/>
                <w:spacing w:val="6"/>
                <w:shd w:val="clear" w:color="auto" w:fill="FFFFFF"/>
              </w:rPr>
              <w:t>-</w:t>
            </w:r>
            <w:r w:rsidRPr="00776109">
              <w:rPr>
                <w:color w:val="000000"/>
                <w:spacing w:val="6"/>
                <w:shd w:val="clear" w:color="auto" w:fill="FFFFFF"/>
              </w:rPr>
              <w:t xml:space="preserve">ние дозозависимых эффектов комбинации EPA, EPA-докозагексаеновой кислоты (DHA), только DHA, глицирризина, альфа-линоленовой кислоты (ALA), докозапентаеновой кислоты </w:t>
            </w:r>
            <w:r>
              <w:rPr>
                <w:color w:val="000000"/>
                <w:spacing w:val="6"/>
                <w:shd w:val="clear" w:color="auto" w:fill="FFFFFF"/>
              </w:rPr>
              <w:t>(DPA), арахи-доновой кислоты (AA</w:t>
            </w:r>
            <w:r w:rsidRPr="00776109">
              <w:rPr>
                <w:color w:val="000000"/>
                <w:spacing w:val="6"/>
                <w:shd w:val="clear" w:color="auto" w:fill="FFFFFF"/>
              </w:rPr>
              <w:t xml:space="preserve">), фенофибрат, гемфиброзил и ниацин на доменах мембранного холестерина, </w:t>
            </w:r>
            <w:r>
              <w:rPr>
                <w:color w:val="000000"/>
                <w:spacing w:val="6"/>
                <w:shd w:val="clear" w:color="auto" w:fill="FFFFFF"/>
              </w:rPr>
              <w:t>которые моделируют атеросклероз</w:t>
            </w:r>
          </w:p>
        </w:tc>
        <w:tc>
          <w:tcPr>
            <w:tcW w:w="2268" w:type="dxa"/>
            <w:tcBorders>
              <w:top w:val="single" w:sz="4" w:space="0" w:color="auto"/>
              <w:left w:val="single" w:sz="4" w:space="0" w:color="auto"/>
              <w:bottom w:val="single" w:sz="4" w:space="0" w:color="auto"/>
              <w:right w:val="single" w:sz="4" w:space="0" w:color="auto"/>
            </w:tcBorders>
          </w:tcPr>
          <w:p w:rsidR="00B567A1" w:rsidRPr="00CE7682" w:rsidRDefault="00B567A1" w:rsidP="00646D58">
            <w:pPr>
              <w:rPr>
                <w:bCs/>
                <w:color w:val="000000"/>
                <w:sz w:val="18"/>
                <w:szCs w:val="18"/>
                <w:shd w:val="clear" w:color="auto" w:fill="FFFFFF"/>
              </w:rPr>
            </w:pPr>
            <w:r w:rsidRPr="00CE7682">
              <w:rPr>
                <w:bCs/>
                <w:color w:val="000000"/>
                <w:sz w:val="18"/>
                <w:szCs w:val="18"/>
                <w:shd w:val="clear" w:color="auto" w:fill="FFFFFF"/>
              </w:rPr>
              <w:t>Mason Richard Preston</w:t>
            </w:r>
          </w:p>
          <w:tbl>
            <w:tblPr>
              <w:tblW w:w="4430"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335"/>
              <w:gridCol w:w="95"/>
            </w:tblGrid>
            <w:tr w:rsidR="00B567A1" w:rsidRPr="00776109" w:rsidTr="00646D58">
              <w:trPr>
                <w:tblCellSpacing w:w="15" w:type="dxa"/>
              </w:trPr>
              <w:tc>
                <w:tcPr>
                  <w:tcW w:w="4290" w:type="dxa"/>
                  <w:shd w:val="clear" w:color="auto" w:fill="FFFFFF"/>
                  <w:vAlign w:val="center"/>
                  <w:hideMark/>
                </w:tcPr>
                <w:p w:rsidR="00B567A1" w:rsidRPr="00CE7682" w:rsidRDefault="00B567A1" w:rsidP="00646D58">
                  <w:pPr>
                    <w:rPr>
                      <w:bCs/>
                      <w:sz w:val="18"/>
                      <w:szCs w:val="18"/>
                      <w:lang w:eastAsia="en-US"/>
                    </w:rPr>
                  </w:pPr>
                  <w:r w:rsidRPr="00CE7682">
                    <w:rPr>
                      <w:bCs/>
                      <w:color w:val="000000"/>
                      <w:sz w:val="18"/>
                      <w:szCs w:val="18"/>
                      <w:shd w:val="clear" w:color="auto" w:fill="FFFFFF"/>
                    </w:rPr>
                    <w:t>(</w:t>
                  </w:r>
                  <w:r w:rsidRPr="00776109">
                    <w:rPr>
                      <w:bCs/>
                      <w:sz w:val="18"/>
                      <w:szCs w:val="18"/>
                      <w:lang w:val="en-US" w:eastAsia="en-US"/>
                    </w:rPr>
                    <w:t xml:space="preserve">Amarin </w:t>
                  </w:r>
                </w:p>
                <w:p w:rsidR="00B567A1" w:rsidRPr="00CE7682" w:rsidRDefault="00B567A1" w:rsidP="00646D58">
                  <w:pPr>
                    <w:rPr>
                      <w:bCs/>
                      <w:sz w:val="18"/>
                      <w:szCs w:val="18"/>
                      <w:lang w:eastAsia="en-US"/>
                    </w:rPr>
                  </w:pPr>
                  <w:r w:rsidRPr="00776109">
                    <w:rPr>
                      <w:bCs/>
                      <w:sz w:val="18"/>
                      <w:szCs w:val="18"/>
                      <w:lang w:val="en-US" w:eastAsia="en-US"/>
                    </w:rPr>
                    <w:t>Pharmaceuticals</w:t>
                  </w:r>
                </w:p>
                <w:p w:rsidR="00B567A1" w:rsidRPr="00776109" w:rsidRDefault="00B567A1" w:rsidP="00646D58">
                  <w:pPr>
                    <w:rPr>
                      <w:sz w:val="18"/>
                      <w:szCs w:val="18"/>
                      <w:lang w:eastAsia="en-US"/>
                    </w:rPr>
                  </w:pPr>
                  <w:r w:rsidRPr="00776109">
                    <w:rPr>
                      <w:bCs/>
                      <w:sz w:val="18"/>
                      <w:szCs w:val="18"/>
                      <w:lang w:val="en-US" w:eastAsia="en-US"/>
                    </w:rPr>
                    <w:t xml:space="preserve"> Ireland Limited</w:t>
                  </w:r>
                  <w:r w:rsidRPr="00CE7682">
                    <w:rPr>
                      <w:bCs/>
                      <w:sz w:val="18"/>
                      <w:szCs w:val="18"/>
                      <w:lang w:eastAsia="en-US"/>
                    </w:rPr>
                    <w:t>)</w:t>
                  </w:r>
                </w:p>
              </w:tc>
              <w:tc>
                <w:tcPr>
                  <w:tcW w:w="50" w:type="dxa"/>
                  <w:shd w:val="clear" w:color="auto" w:fill="FFFFFF"/>
                  <w:vAlign w:val="center"/>
                  <w:hideMark/>
                </w:tcPr>
                <w:p w:rsidR="00B567A1" w:rsidRPr="00776109" w:rsidRDefault="00B567A1" w:rsidP="00646D58">
                  <w:pPr>
                    <w:rPr>
                      <w:sz w:val="18"/>
                      <w:szCs w:val="18"/>
                      <w:lang w:val="en-US" w:eastAsia="en-US"/>
                    </w:rPr>
                  </w:pPr>
                </w:p>
              </w:tc>
            </w:tr>
          </w:tbl>
          <w:p w:rsidR="00B567A1" w:rsidRPr="007F5263" w:rsidRDefault="00B567A1" w:rsidP="00646D58">
            <w:pPr>
              <w:rPr>
                <w:b/>
                <w:bCs/>
                <w:color w:val="000000"/>
                <w:sz w:val="27"/>
                <w:szCs w:val="27"/>
                <w:shd w:val="clear" w:color="auto" w:fill="FFFFFF"/>
              </w:rPr>
            </w:pPr>
          </w:p>
        </w:tc>
      </w:tr>
      <w:tr w:rsidR="00B567A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EB3644" w:rsidRDefault="00B567A1" w:rsidP="002B0A3A">
            <w:pPr>
              <w:rPr>
                <w:highlight w:val="yellow"/>
                <w:lang w:val="en-US"/>
              </w:rPr>
            </w:pPr>
            <w:r w:rsidRPr="009E797D">
              <w:rPr>
                <w:sz w:val="20"/>
                <w:szCs w:val="20"/>
                <w:highlight w:val="yellow"/>
                <w:lang w:val="uk-UA"/>
              </w:rPr>
              <w:t>2.5</w:t>
            </w:r>
            <w:r>
              <w:rPr>
                <w:sz w:val="20"/>
                <w:szCs w:val="20"/>
              </w:rPr>
              <w:t>96</w:t>
            </w:r>
          </w:p>
        </w:tc>
        <w:tc>
          <w:tcPr>
            <w:tcW w:w="1134" w:type="dxa"/>
            <w:tcBorders>
              <w:top w:val="single" w:sz="4" w:space="0" w:color="auto"/>
              <w:left w:val="single" w:sz="4" w:space="0" w:color="auto"/>
              <w:bottom w:val="single" w:sz="4" w:space="0" w:color="auto"/>
              <w:right w:val="single" w:sz="4" w:space="0" w:color="auto"/>
            </w:tcBorders>
          </w:tcPr>
          <w:p w:rsidR="00B567A1" w:rsidRPr="0027309A" w:rsidRDefault="00B567A1" w:rsidP="00A0561A">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A0561A">
            <w:pPr>
              <w:rPr>
                <w:bCs/>
              </w:rPr>
            </w:pPr>
            <w:r>
              <w:rPr>
                <w:bCs/>
              </w:rPr>
              <w:t>Заявка</w:t>
            </w:r>
          </w:p>
          <w:p w:rsidR="00B567A1" w:rsidRDefault="00B567A1" w:rsidP="00A0561A">
            <w:pPr>
              <w:rPr>
                <w:bCs/>
                <w:color w:val="000000"/>
                <w:spacing w:val="6"/>
                <w:sz w:val="22"/>
                <w:szCs w:val="22"/>
                <w:shd w:val="clear" w:color="auto" w:fill="FFFFFF"/>
              </w:rPr>
            </w:pPr>
            <w:r w:rsidRPr="0027309A">
              <w:rPr>
                <w:bCs/>
                <w:color w:val="000000"/>
                <w:spacing w:val="6"/>
                <w:sz w:val="20"/>
                <w:szCs w:val="20"/>
                <w:shd w:val="clear" w:color="auto" w:fill="FFFFFF"/>
              </w:rPr>
              <w:t xml:space="preserve">20170333373 </w:t>
            </w:r>
            <w:r>
              <w:rPr>
                <w:bCs/>
                <w:color w:val="000000"/>
                <w:spacing w:val="6"/>
                <w:sz w:val="22"/>
                <w:szCs w:val="22"/>
                <w:shd w:val="clear" w:color="auto" w:fill="FFFFFF"/>
              </w:rPr>
              <w:t>А1</w:t>
            </w:r>
          </w:p>
          <w:p w:rsidR="00B567A1" w:rsidRPr="00EC7A57" w:rsidRDefault="00B567A1" w:rsidP="00A0561A">
            <w:pPr>
              <w:rPr>
                <w:bCs/>
                <w:sz w:val="22"/>
                <w:szCs w:val="22"/>
              </w:rPr>
            </w:pPr>
            <w:r>
              <w:rPr>
                <w:bCs/>
                <w:color w:val="000000"/>
                <w:spacing w:val="6"/>
                <w:sz w:val="22"/>
                <w:szCs w:val="22"/>
                <w:shd w:val="clear" w:color="auto" w:fill="FFFFFF"/>
              </w:rPr>
              <w:t>23.11.17</w:t>
            </w:r>
          </w:p>
        </w:tc>
        <w:tc>
          <w:tcPr>
            <w:tcW w:w="3544" w:type="dxa"/>
            <w:tcBorders>
              <w:top w:val="single" w:sz="4" w:space="0" w:color="auto"/>
              <w:left w:val="single" w:sz="4" w:space="0" w:color="auto"/>
              <w:bottom w:val="single" w:sz="4" w:space="0" w:color="auto"/>
              <w:right w:val="single" w:sz="4" w:space="0" w:color="auto"/>
            </w:tcBorders>
          </w:tcPr>
          <w:p w:rsidR="00B567A1" w:rsidRPr="00E75965" w:rsidRDefault="00B567A1" w:rsidP="00A0561A">
            <w:pPr>
              <w:rPr>
                <w:bCs/>
                <w:color w:val="000000"/>
                <w:spacing w:val="6"/>
                <w:shd w:val="clear" w:color="auto" w:fill="FFFFFF"/>
              </w:rPr>
            </w:pPr>
            <w:r w:rsidRPr="00254EEE">
              <w:rPr>
                <w:bCs/>
                <w:color w:val="000000"/>
                <w:spacing w:val="6"/>
                <w:shd w:val="clear" w:color="auto" w:fill="FFFFFF"/>
              </w:rPr>
              <w:t>Соединения глутамата для лечения ишемических репер</w:t>
            </w:r>
            <w:r w:rsidRPr="00A0561A">
              <w:rPr>
                <w:bCs/>
                <w:color w:val="000000"/>
                <w:spacing w:val="6"/>
                <w:shd w:val="clear" w:color="auto" w:fill="FFFFFF"/>
              </w:rPr>
              <w:t>-</w:t>
            </w:r>
            <w:r w:rsidRPr="00254EEE">
              <w:rPr>
                <w:bCs/>
                <w:color w:val="000000"/>
                <w:spacing w:val="6"/>
                <w:shd w:val="clear" w:color="auto" w:fill="FFFFFF"/>
              </w:rPr>
              <w:t>фузионных травм</w:t>
            </w:r>
          </w:p>
        </w:tc>
        <w:tc>
          <w:tcPr>
            <w:tcW w:w="5812" w:type="dxa"/>
            <w:tcBorders>
              <w:top w:val="single" w:sz="4" w:space="0" w:color="auto"/>
              <w:left w:val="single" w:sz="4" w:space="0" w:color="auto"/>
              <w:bottom w:val="single" w:sz="4" w:space="0" w:color="auto"/>
              <w:right w:val="single" w:sz="4" w:space="0" w:color="auto"/>
            </w:tcBorders>
          </w:tcPr>
          <w:p w:rsidR="00B567A1" w:rsidRPr="00E75965" w:rsidRDefault="00B567A1" w:rsidP="00A0561A">
            <w:pPr>
              <w:spacing w:before="100" w:beforeAutospacing="1" w:after="100" w:afterAutospacing="1"/>
              <w:jc w:val="both"/>
              <w:rPr>
                <w:color w:val="000000"/>
                <w:spacing w:val="6"/>
                <w:shd w:val="clear" w:color="auto" w:fill="FFFFFF"/>
              </w:rPr>
            </w:pPr>
            <w:r>
              <w:rPr>
                <w:color w:val="000000"/>
                <w:spacing w:val="6"/>
                <w:shd w:val="clear" w:color="auto" w:fill="FFFFFF"/>
              </w:rPr>
              <w:t xml:space="preserve">Раскрыты </w:t>
            </w:r>
            <w:r w:rsidRPr="00254EEE">
              <w:rPr>
                <w:color w:val="000000"/>
                <w:spacing w:val="6"/>
                <w:shd w:val="clear" w:color="auto" w:fill="FFFFFF"/>
              </w:rPr>
              <w:t>способы предотвращения, ингибирова</w:t>
            </w:r>
            <w:r w:rsidRPr="00EB3644">
              <w:rPr>
                <w:color w:val="000000"/>
                <w:spacing w:val="6"/>
                <w:shd w:val="clear" w:color="auto" w:fill="FFFFFF"/>
              </w:rPr>
              <w:t>-</w:t>
            </w:r>
            <w:r w:rsidRPr="00254EEE">
              <w:rPr>
                <w:color w:val="000000"/>
                <w:spacing w:val="6"/>
                <w:shd w:val="clear" w:color="auto" w:fill="FFFFFF"/>
              </w:rPr>
              <w:t>ния, восстановления или лечения ишемии и репер</w:t>
            </w:r>
            <w:r w:rsidRPr="00EB3644">
              <w:rPr>
                <w:color w:val="000000"/>
                <w:spacing w:val="6"/>
                <w:shd w:val="clear" w:color="auto" w:fill="FFFFFF"/>
              </w:rPr>
              <w:t>-</w:t>
            </w:r>
            <w:r w:rsidRPr="00254EEE">
              <w:rPr>
                <w:color w:val="000000"/>
                <w:spacing w:val="6"/>
                <w:shd w:val="clear" w:color="auto" w:fill="FFFFFF"/>
              </w:rPr>
              <w:t>фузионного повреждения тканей с глутаратными соединениями, такими как α-кетоглутарат.</w:t>
            </w:r>
            <w:r>
              <w:t xml:space="preserve"> </w:t>
            </w:r>
            <w:r w:rsidRPr="00254EEE">
              <w:rPr>
                <w:color w:val="000000"/>
                <w:spacing w:val="6"/>
                <w:shd w:val="clear" w:color="auto" w:fill="FFFFFF"/>
              </w:rPr>
              <w:t>[0113]</w:t>
            </w:r>
            <w:r>
              <w:t xml:space="preserve"> </w:t>
            </w:r>
            <w:r w:rsidRPr="00254EEE">
              <w:rPr>
                <w:color w:val="000000"/>
                <w:spacing w:val="6"/>
                <w:shd w:val="clear" w:color="auto" w:fill="FFFFFF"/>
              </w:rPr>
              <w:t>«Ароматизирующие агенты» и / или «подсластите</w:t>
            </w:r>
            <w:r w:rsidRPr="00EB3644">
              <w:rPr>
                <w:color w:val="000000"/>
                <w:spacing w:val="6"/>
                <w:shd w:val="clear" w:color="auto" w:fill="FFFFFF"/>
              </w:rPr>
              <w:t>-</w:t>
            </w:r>
            <w:r w:rsidRPr="00254EEE">
              <w:rPr>
                <w:color w:val="000000"/>
                <w:spacing w:val="6"/>
                <w:shd w:val="clear" w:color="auto" w:fill="FFFFFF"/>
              </w:rPr>
              <w:t>ли», полезные в композициях, описанных здесь, включают, например, сироп акации, ацесульфам К, алитам, анис, яблоко, аспартам, банан, баварский крем, ягоду, черную смородину,</w:t>
            </w:r>
            <w:r>
              <w:t xml:space="preserve"> </w:t>
            </w:r>
            <w:r w:rsidRPr="00254EEE">
              <w:rPr>
                <w:color w:val="000000"/>
                <w:spacing w:val="6"/>
                <w:shd w:val="clear" w:color="auto" w:fill="FFFFFF"/>
              </w:rPr>
              <w:t>фруктовый пунш, имбирь, глицирр</w:t>
            </w:r>
            <w:r>
              <w:rPr>
                <w:color w:val="000000"/>
                <w:spacing w:val="6"/>
                <w:shd w:val="clear" w:color="auto" w:fill="FFFFFF"/>
              </w:rPr>
              <w:t>е</w:t>
            </w:r>
            <w:r w:rsidRPr="00254EEE">
              <w:rPr>
                <w:color w:val="000000"/>
                <w:spacing w:val="6"/>
                <w:shd w:val="clear" w:color="auto" w:fill="FFFFFF"/>
              </w:rPr>
              <w:t>тин</w:t>
            </w:r>
            <w:r>
              <w:rPr>
                <w:color w:val="000000"/>
                <w:spacing w:val="6"/>
                <w:shd w:val="clear" w:color="auto" w:fill="FFFFFF"/>
              </w:rPr>
              <w:t>ат</w:t>
            </w:r>
            <w:r w:rsidRPr="00EB3644">
              <w:rPr>
                <w:color w:val="000000"/>
                <w:spacing w:val="6"/>
                <w:shd w:val="clear" w:color="auto" w:fill="FFFFFF"/>
              </w:rPr>
              <w:t>,</w:t>
            </w:r>
            <w:r>
              <w:rPr>
                <w:color w:val="000000"/>
                <w:spacing w:val="6"/>
                <w:shd w:val="clear" w:color="auto" w:fill="FFFFFF"/>
              </w:rPr>
              <w:t xml:space="preserve"> мед, изомальт</w:t>
            </w:r>
            <w:r w:rsidRPr="00EB3644">
              <w:rPr>
                <w:color w:val="000000"/>
                <w:spacing w:val="6"/>
                <w:shd w:val="clear" w:color="auto" w:fill="FFFFFF"/>
              </w:rPr>
              <w:t>,</w:t>
            </w:r>
            <w:r w:rsidRPr="00254EEE">
              <w:rPr>
                <w:color w:val="000000"/>
                <w:spacing w:val="6"/>
                <w:shd w:val="clear" w:color="auto" w:fill="FFFFFF"/>
              </w:rPr>
              <w:t xml:space="preserve"> лайм, ли</w:t>
            </w:r>
            <w:r w:rsidRPr="00A0561A">
              <w:rPr>
                <w:color w:val="000000"/>
                <w:spacing w:val="6"/>
                <w:shd w:val="clear" w:color="auto" w:fill="FFFFFF"/>
              </w:rPr>
              <w:t>-</w:t>
            </w:r>
            <w:r w:rsidRPr="00254EEE">
              <w:rPr>
                <w:color w:val="000000"/>
                <w:spacing w:val="6"/>
                <w:shd w:val="clear" w:color="auto" w:fill="FFFFFF"/>
              </w:rPr>
              <w:t>монный крем, моноаммоний</w:t>
            </w:r>
            <w:r>
              <w:rPr>
                <w:color w:val="000000"/>
                <w:spacing w:val="6"/>
                <w:shd w:val="clear" w:color="auto" w:fill="FFFFFF"/>
              </w:rPr>
              <w:t xml:space="preserve"> </w:t>
            </w:r>
            <w:r w:rsidRPr="00254EEE">
              <w:rPr>
                <w:color w:val="000000"/>
                <w:spacing w:val="6"/>
                <w:shd w:val="clear" w:color="auto" w:fill="FFFFFF"/>
              </w:rPr>
              <w:t>глир</w:t>
            </w:r>
            <w:r>
              <w:rPr>
                <w:color w:val="000000"/>
                <w:spacing w:val="6"/>
                <w:shd w:val="clear" w:color="auto" w:fill="FFFFFF"/>
              </w:rPr>
              <w:t>р</w:t>
            </w:r>
            <w:r w:rsidRPr="00254EEE">
              <w:rPr>
                <w:color w:val="000000"/>
                <w:spacing w:val="6"/>
                <w:shd w:val="clear" w:color="auto" w:fill="FFFFFF"/>
              </w:rPr>
              <w:t>изинат</w:t>
            </w:r>
            <w:r>
              <w:rPr>
                <w:color w:val="000000"/>
                <w:spacing w:val="6"/>
                <w:shd w:val="clear" w:color="auto" w:fill="FFFFFF"/>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B567A1" w:rsidRPr="00852A5E" w:rsidRDefault="00B567A1" w:rsidP="00A0561A">
            <w:pPr>
              <w:rPr>
                <w:sz w:val="18"/>
                <w:szCs w:val="18"/>
              </w:rPr>
            </w:pPr>
            <w:r w:rsidRPr="00852A5E">
              <w:rPr>
                <w:bCs/>
                <w:sz w:val="18"/>
                <w:szCs w:val="18"/>
              </w:rPr>
              <w:t>Huang  Jing</w:t>
            </w:r>
            <w:r w:rsidRPr="00852A5E">
              <w:rPr>
                <w:sz w:val="18"/>
                <w:szCs w:val="18"/>
              </w:rPr>
              <w:t xml:space="preserve"> и др.</w:t>
            </w:r>
          </w:p>
          <w:tbl>
            <w:tblPr>
              <w:tblW w:w="4583"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488"/>
              <w:gridCol w:w="95"/>
            </w:tblGrid>
            <w:tr w:rsidR="00B567A1" w:rsidRPr="00574243" w:rsidTr="00A0561A">
              <w:trPr>
                <w:tblCellSpacing w:w="15" w:type="dxa"/>
              </w:trPr>
              <w:tc>
                <w:tcPr>
                  <w:tcW w:w="4443" w:type="dxa"/>
                  <w:shd w:val="clear" w:color="auto" w:fill="FFFFFF"/>
                  <w:vAlign w:val="center"/>
                  <w:hideMark/>
                </w:tcPr>
                <w:p w:rsidR="00B567A1" w:rsidRPr="00A0561A" w:rsidRDefault="00B567A1" w:rsidP="00A0561A">
                  <w:pPr>
                    <w:rPr>
                      <w:bCs/>
                      <w:sz w:val="18"/>
                      <w:szCs w:val="18"/>
                      <w:lang w:val="en-US" w:eastAsia="en-US"/>
                    </w:rPr>
                  </w:pPr>
                  <w:r w:rsidRPr="00A0561A">
                    <w:rPr>
                      <w:sz w:val="18"/>
                      <w:szCs w:val="18"/>
                      <w:lang w:val="en-US"/>
                    </w:rPr>
                    <w:t>(</w:t>
                  </w:r>
                  <w:r w:rsidRPr="00852A5E">
                    <w:rPr>
                      <w:bCs/>
                      <w:sz w:val="18"/>
                      <w:szCs w:val="18"/>
                      <w:lang w:val="en-US" w:eastAsia="en-US"/>
                    </w:rPr>
                    <w:t>The</w:t>
                  </w:r>
                  <w:r w:rsidRPr="00A0561A">
                    <w:rPr>
                      <w:bCs/>
                      <w:sz w:val="18"/>
                      <w:szCs w:val="18"/>
                      <w:lang w:val="en-US" w:eastAsia="en-US"/>
                    </w:rPr>
                    <w:t xml:space="preserve"> </w:t>
                  </w:r>
                  <w:r w:rsidRPr="00852A5E">
                    <w:rPr>
                      <w:bCs/>
                      <w:sz w:val="18"/>
                      <w:szCs w:val="18"/>
                      <w:lang w:val="en-US" w:eastAsia="en-US"/>
                    </w:rPr>
                    <w:t>Regents</w:t>
                  </w:r>
                  <w:r w:rsidRPr="00A0561A">
                    <w:rPr>
                      <w:bCs/>
                      <w:sz w:val="18"/>
                      <w:szCs w:val="18"/>
                      <w:lang w:val="en-US" w:eastAsia="en-US"/>
                    </w:rPr>
                    <w:t xml:space="preserve"> </w:t>
                  </w:r>
                </w:p>
                <w:p w:rsidR="00B567A1" w:rsidRPr="00A0561A" w:rsidRDefault="00B567A1" w:rsidP="00A0561A">
                  <w:pPr>
                    <w:rPr>
                      <w:bCs/>
                      <w:sz w:val="18"/>
                      <w:szCs w:val="18"/>
                      <w:lang w:val="en-US" w:eastAsia="en-US"/>
                    </w:rPr>
                  </w:pPr>
                  <w:r w:rsidRPr="00852A5E">
                    <w:rPr>
                      <w:bCs/>
                      <w:sz w:val="18"/>
                      <w:szCs w:val="18"/>
                      <w:lang w:val="en-US" w:eastAsia="en-US"/>
                    </w:rPr>
                    <w:t>of</w:t>
                  </w:r>
                  <w:r w:rsidRPr="00A0561A">
                    <w:rPr>
                      <w:bCs/>
                      <w:sz w:val="18"/>
                      <w:szCs w:val="18"/>
                      <w:lang w:val="en-US" w:eastAsia="en-US"/>
                    </w:rPr>
                    <w:t xml:space="preserve"> </w:t>
                  </w:r>
                  <w:r w:rsidRPr="00852A5E">
                    <w:rPr>
                      <w:bCs/>
                      <w:sz w:val="18"/>
                      <w:szCs w:val="18"/>
                      <w:lang w:val="en-US" w:eastAsia="en-US"/>
                    </w:rPr>
                    <w:t>the</w:t>
                  </w:r>
                  <w:r w:rsidRPr="00A0561A">
                    <w:rPr>
                      <w:bCs/>
                      <w:sz w:val="18"/>
                      <w:szCs w:val="18"/>
                      <w:lang w:val="en-US" w:eastAsia="en-US"/>
                    </w:rPr>
                    <w:t xml:space="preserve"> </w:t>
                  </w:r>
                  <w:r w:rsidRPr="00852A5E">
                    <w:rPr>
                      <w:bCs/>
                      <w:sz w:val="18"/>
                      <w:szCs w:val="18"/>
                      <w:lang w:val="en-US" w:eastAsia="en-US"/>
                    </w:rPr>
                    <w:t>University</w:t>
                  </w:r>
                </w:p>
                <w:p w:rsidR="00B567A1" w:rsidRPr="00A0561A" w:rsidRDefault="00B567A1" w:rsidP="00A0561A">
                  <w:pPr>
                    <w:rPr>
                      <w:sz w:val="18"/>
                      <w:szCs w:val="18"/>
                      <w:lang w:val="en-US" w:eastAsia="en-US"/>
                    </w:rPr>
                  </w:pPr>
                  <w:r w:rsidRPr="00A0561A">
                    <w:rPr>
                      <w:bCs/>
                      <w:sz w:val="18"/>
                      <w:szCs w:val="18"/>
                      <w:lang w:val="en-US" w:eastAsia="en-US"/>
                    </w:rPr>
                    <w:t xml:space="preserve"> </w:t>
                  </w:r>
                  <w:r w:rsidRPr="00852A5E">
                    <w:rPr>
                      <w:bCs/>
                      <w:sz w:val="18"/>
                      <w:szCs w:val="18"/>
                      <w:lang w:val="en-US" w:eastAsia="en-US"/>
                    </w:rPr>
                    <w:t>of</w:t>
                  </w:r>
                  <w:r w:rsidRPr="00A0561A">
                    <w:rPr>
                      <w:bCs/>
                      <w:sz w:val="18"/>
                      <w:szCs w:val="18"/>
                      <w:lang w:val="en-US" w:eastAsia="en-US"/>
                    </w:rPr>
                    <w:t xml:space="preserve"> </w:t>
                  </w:r>
                  <w:r w:rsidRPr="00852A5E">
                    <w:rPr>
                      <w:bCs/>
                      <w:sz w:val="18"/>
                      <w:szCs w:val="18"/>
                      <w:lang w:val="en-US" w:eastAsia="en-US"/>
                    </w:rPr>
                    <w:t>California</w:t>
                  </w:r>
                  <w:r w:rsidRPr="00A0561A">
                    <w:rPr>
                      <w:bCs/>
                      <w:sz w:val="18"/>
                      <w:szCs w:val="18"/>
                      <w:lang w:val="en-US" w:eastAsia="en-US"/>
                    </w:rPr>
                    <w:t>)</w:t>
                  </w:r>
                </w:p>
              </w:tc>
              <w:tc>
                <w:tcPr>
                  <w:tcW w:w="50" w:type="dxa"/>
                  <w:shd w:val="clear" w:color="auto" w:fill="FFFFFF"/>
                  <w:vAlign w:val="center"/>
                  <w:hideMark/>
                </w:tcPr>
                <w:p w:rsidR="00B567A1" w:rsidRPr="00A0561A" w:rsidRDefault="00B567A1" w:rsidP="00A0561A">
                  <w:pPr>
                    <w:rPr>
                      <w:sz w:val="18"/>
                      <w:szCs w:val="18"/>
                      <w:lang w:val="en-US" w:eastAsia="en-US"/>
                    </w:rPr>
                  </w:pPr>
                </w:p>
              </w:tc>
            </w:tr>
          </w:tbl>
          <w:p w:rsidR="00B567A1" w:rsidRPr="00A0561A" w:rsidRDefault="00B567A1" w:rsidP="00A0561A">
            <w:pPr>
              <w:rPr>
                <w:lang w:val="en-US"/>
              </w:rPr>
            </w:pPr>
          </w:p>
          <w:p w:rsidR="00B567A1" w:rsidRPr="00A0561A" w:rsidRDefault="00B567A1" w:rsidP="00A0561A">
            <w:pPr>
              <w:rPr>
                <w:b/>
                <w:bCs/>
                <w:color w:val="000000"/>
                <w:sz w:val="27"/>
                <w:szCs w:val="27"/>
                <w:shd w:val="clear" w:color="auto" w:fill="FFFFFF"/>
                <w:lang w:val="en-US"/>
              </w:rPr>
            </w:pPr>
          </w:p>
        </w:tc>
      </w:tr>
      <w:tr w:rsidR="00B567A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EB3644" w:rsidRDefault="00B567A1" w:rsidP="002B0A3A">
            <w:pPr>
              <w:rPr>
                <w:highlight w:val="yellow"/>
                <w:lang w:val="en-US"/>
              </w:rPr>
            </w:pPr>
            <w:r w:rsidRPr="009E797D">
              <w:rPr>
                <w:sz w:val="20"/>
                <w:szCs w:val="20"/>
                <w:highlight w:val="yellow"/>
                <w:lang w:val="uk-UA"/>
              </w:rPr>
              <w:lastRenderedPageBreak/>
              <w:t>2.5</w:t>
            </w:r>
            <w:r>
              <w:rPr>
                <w:sz w:val="20"/>
                <w:szCs w:val="20"/>
              </w:rPr>
              <w:t>97</w:t>
            </w:r>
          </w:p>
        </w:tc>
        <w:tc>
          <w:tcPr>
            <w:tcW w:w="1134" w:type="dxa"/>
            <w:tcBorders>
              <w:top w:val="single" w:sz="4" w:space="0" w:color="auto"/>
              <w:left w:val="single" w:sz="4" w:space="0" w:color="auto"/>
              <w:bottom w:val="single" w:sz="4" w:space="0" w:color="auto"/>
              <w:right w:val="single" w:sz="4" w:space="0" w:color="auto"/>
            </w:tcBorders>
          </w:tcPr>
          <w:p w:rsidR="00B567A1" w:rsidRPr="00E55FE8" w:rsidRDefault="00B567A1" w:rsidP="00A0561A">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A0561A">
            <w:pPr>
              <w:rPr>
                <w:bCs/>
              </w:rPr>
            </w:pPr>
            <w:r>
              <w:rPr>
                <w:bCs/>
              </w:rPr>
              <w:t>Заявка</w:t>
            </w:r>
          </w:p>
          <w:p w:rsidR="00B567A1" w:rsidRPr="007F5263" w:rsidRDefault="00B567A1" w:rsidP="00A0561A">
            <w:pPr>
              <w:rPr>
                <w:bCs/>
                <w:sz w:val="20"/>
                <w:szCs w:val="20"/>
              </w:rPr>
            </w:pPr>
            <w:r w:rsidRPr="00852A5E">
              <w:rPr>
                <w:bCs/>
                <w:color w:val="000000"/>
                <w:spacing w:val="6"/>
                <w:sz w:val="20"/>
                <w:szCs w:val="20"/>
                <w:shd w:val="clear" w:color="auto" w:fill="FFFFFF"/>
              </w:rPr>
              <w:t>20170333415</w:t>
            </w:r>
            <w:r>
              <w:rPr>
                <w:bCs/>
                <w:color w:val="000000"/>
                <w:spacing w:val="6"/>
                <w:sz w:val="20"/>
                <w:szCs w:val="20"/>
                <w:shd w:val="clear" w:color="auto" w:fill="FFFFFF"/>
              </w:rPr>
              <w:t>А1</w:t>
            </w:r>
          </w:p>
          <w:p w:rsidR="00B567A1" w:rsidRPr="00E55FE8" w:rsidRDefault="00B567A1" w:rsidP="00A0561A">
            <w:pPr>
              <w:rPr>
                <w:bCs/>
              </w:rPr>
            </w:pPr>
            <w:r>
              <w:rPr>
                <w:bCs/>
              </w:rPr>
              <w:t>23.11.17</w:t>
            </w:r>
          </w:p>
        </w:tc>
        <w:tc>
          <w:tcPr>
            <w:tcW w:w="3544" w:type="dxa"/>
            <w:tcBorders>
              <w:top w:val="single" w:sz="4" w:space="0" w:color="auto"/>
              <w:left w:val="single" w:sz="4" w:space="0" w:color="auto"/>
              <w:bottom w:val="single" w:sz="4" w:space="0" w:color="auto"/>
              <w:right w:val="single" w:sz="4" w:space="0" w:color="auto"/>
            </w:tcBorders>
          </w:tcPr>
          <w:p w:rsidR="00B567A1" w:rsidRPr="00776109" w:rsidRDefault="00B567A1" w:rsidP="00A0561A">
            <w:pPr>
              <w:rPr>
                <w:bCs/>
                <w:color w:val="000000"/>
                <w:spacing w:val="6"/>
                <w:shd w:val="clear" w:color="auto" w:fill="FFFFFF"/>
              </w:rPr>
            </w:pPr>
            <w:r w:rsidRPr="00646D58">
              <w:rPr>
                <w:bCs/>
                <w:color w:val="000000"/>
                <w:spacing w:val="6"/>
                <w:shd w:val="clear" w:color="auto" w:fill="FFFFFF"/>
              </w:rPr>
              <w:t>Способ лечения наркомании</w:t>
            </w:r>
          </w:p>
        </w:tc>
        <w:tc>
          <w:tcPr>
            <w:tcW w:w="5812" w:type="dxa"/>
            <w:tcBorders>
              <w:top w:val="single" w:sz="4" w:space="0" w:color="auto"/>
              <w:left w:val="single" w:sz="4" w:space="0" w:color="auto"/>
              <w:bottom w:val="single" w:sz="4" w:space="0" w:color="auto"/>
              <w:right w:val="single" w:sz="4" w:space="0" w:color="auto"/>
            </w:tcBorders>
          </w:tcPr>
          <w:p w:rsidR="00B567A1" w:rsidRPr="00776109" w:rsidRDefault="00B567A1" w:rsidP="00A0561A">
            <w:pPr>
              <w:spacing w:before="100" w:beforeAutospacing="1" w:after="100" w:afterAutospacing="1"/>
              <w:rPr>
                <w:color w:val="000000"/>
                <w:spacing w:val="6"/>
                <w:shd w:val="clear" w:color="auto" w:fill="FFFFFF"/>
              </w:rPr>
            </w:pPr>
            <w:r w:rsidRPr="00646D58">
              <w:rPr>
                <w:color w:val="000000"/>
                <w:spacing w:val="6"/>
                <w:shd w:val="clear" w:color="auto" w:fill="FFFFFF"/>
              </w:rPr>
              <w:t>Фармацевтическая композиция, содержащая изо</w:t>
            </w:r>
            <w:r w:rsidRPr="00EB3644">
              <w:rPr>
                <w:color w:val="000000"/>
                <w:spacing w:val="6"/>
                <w:shd w:val="clear" w:color="auto" w:fill="FFFFFF"/>
              </w:rPr>
              <w:t>-</w:t>
            </w:r>
            <w:r w:rsidRPr="00646D58">
              <w:rPr>
                <w:color w:val="000000"/>
                <w:spacing w:val="6"/>
                <w:shd w:val="clear" w:color="auto" w:fill="FFFFFF"/>
              </w:rPr>
              <w:t>миосмин или его фармацевтически приемлемая со</w:t>
            </w:r>
            <w:r w:rsidRPr="00EB3644">
              <w:rPr>
                <w:color w:val="000000"/>
                <w:spacing w:val="6"/>
                <w:shd w:val="clear" w:color="auto" w:fill="FFFFFF"/>
              </w:rPr>
              <w:t>-</w:t>
            </w:r>
            <w:r w:rsidRPr="00646D58">
              <w:rPr>
                <w:color w:val="000000"/>
                <w:spacing w:val="6"/>
                <w:shd w:val="clear" w:color="auto" w:fill="FFFFFF"/>
              </w:rPr>
              <w:t>ль, вводится индивидууму, нуждающемуся в этом, для лечения наркомании, включая воздействие на замедление курения, устранение тяги к табаку и никотину или переход людей от курения или испо</w:t>
            </w:r>
            <w:r w:rsidRPr="00EB3644">
              <w:rPr>
                <w:color w:val="000000"/>
                <w:spacing w:val="6"/>
                <w:shd w:val="clear" w:color="auto" w:fill="FFFFFF"/>
              </w:rPr>
              <w:t>-</w:t>
            </w:r>
            <w:r w:rsidRPr="00646D58">
              <w:rPr>
                <w:color w:val="000000"/>
                <w:spacing w:val="6"/>
                <w:shd w:val="clear" w:color="auto" w:fill="FFFFFF"/>
              </w:rPr>
              <w:t>льзования другого табака продукты.</w:t>
            </w:r>
            <w:r>
              <w:t xml:space="preserve"> </w:t>
            </w:r>
            <w:r w:rsidRPr="00646D58">
              <w:rPr>
                <w:color w:val="000000"/>
                <w:spacing w:val="6"/>
                <w:shd w:val="clear" w:color="auto" w:fill="FFFFFF"/>
              </w:rPr>
              <w:t>[0075]</w:t>
            </w:r>
            <w:r>
              <w:t xml:space="preserve"> </w:t>
            </w:r>
            <w:r w:rsidRPr="00646D58">
              <w:rPr>
                <w:color w:val="000000"/>
                <w:spacing w:val="6"/>
                <w:shd w:val="clear" w:color="auto" w:fill="FFFFFF"/>
              </w:rPr>
              <w:t>Искус</w:t>
            </w:r>
            <w:r w:rsidRPr="00EB3644">
              <w:rPr>
                <w:color w:val="000000"/>
                <w:spacing w:val="6"/>
                <w:shd w:val="clear" w:color="auto" w:fill="FFFFFF"/>
              </w:rPr>
              <w:t>-</w:t>
            </w:r>
            <w:r w:rsidRPr="00646D58">
              <w:rPr>
                <w:color w:val="000000"/>
                <w:spacing w:val="6"/>
                <w:shd w:val="clear" w:color="auto" w:fill="FFFFFF"/>
              </w:rPr>
              <w:t>ственные подслащивающие агенты высокой интен</w:t>
            </w:r>
            <w:r w:rsidRPr="00EB3644">
              <w:rPr>
                <w:color w:val="000000"/>
                <w:spacing w:val="6"/>
                <w:shd w:val="clear" w:color="auto" w:fill="FFFFFF"/>
              </w:rPr>
              <w:t>-</w:t>
            </w:r>
            <w:r w:rsidRPr="00646D58">
              <w:rPr>
                <w:color w:val="000000"/>
                <w:spacing w:val="6"/>
                <w:shd w:val="clear" w:color="auto" w:fill="FFFFFF"/>
              </w:rPr>
              <w:t>сивности могут также использоваться отдельно или в сочетании с вышеуказанными подсластите</w:t>
            </w:r>
            <w:r w:rsidRPr="00EB3644">
              <w:rPr>
                <w:color w:val="000000"/>
                <w:spacing w:val="6"/>
                <w:shd w:val="clear" w:color="auto" w:fill="FFFFFF"/>
              </w:rPr>
              <w:t>-</w:t>
            </w:r>
            <w:r w:rsidRPr="00646D58">
              <w:rPr>
                <w:color w:val="000000"/>
                <w:spacing w:val="6"/>
                <w:shd w:val="clear" w:color="auto" w:fill="FFFFFF"/>
              </w:rPr>
              <w:t>лями. Неограничивающие примеры высокоинтен</w:t>
            </w:r>
            <w:r w:rsidRPr="00EB3644">
              <w:rPr>
                <w:color w:val="000000"/>
                <w:spacing w:val="6"/>
                <w:shd w:val="clear" w:color="auto" w:fill="FFFFFF"/>
              </w:rPr>
              <w:t>-</w:t>
            </w:r>
            <w:r w:rsidRPr="00646D58">
              <w:rPr>
                <w:color w:val="000000"/>
                <w:spacing w:val="6"/>
                <w:shd w:val="clear" w:color="auto" w:fill="FFFFFF"/>
              </w:rPr>
              <w:t>сивных подсластителей включают сукралозу, ас</w:t>
            </w:r>
            <w:r w:rsidRPr="00EB3644">
              <w:rPr>
                <w:color w:val="000000"/>
                <w:spacing w:val="6"/>
                <w:shd w:val="clear" w:color="auto" w:fill="FFFFFF"/>
              </w:rPr>
              <w:t>-</w:t>
            </w:r>
            <w:r w:rsidRPr="00646D58">
              <w:rPr>
                <w:color w:val="000000"/>
                <w:spacing w:val="6"/>
                <w:shd w:val="clear" w:color="auto" w:fill="FFFFFF"/>
              </w:rPr>
              <w:t>партам, соли ацесульфама, алитама, сахарина и его солей, циклическую кислоту и ее соли, глицирри</w:t>
            </w:r>
            <w:r w:rsidRPr="00EB3644">
              <w:rPr>
                <w:color w:val="000000"/>
                <w:spacing w:val="6"/>
                <w:shd w:val="clear" w:color="auto" w:fill="FFFFFF"/>
              </w:rPr>
              <w:t>-</w:t>
            </w:r>
            <w:r w:rsidRPr="00646D58">
              <w:rPr>
                <w:color w:val="000000"/>
                <w:spacing w:val="6"/>
                <w:shd w:val="clear" w:color="auto" w:fill="FFFFFF"/>
              </w:rPr>
              <w:t>зин, дигидрохалконы, тауматин, монеллин, стери</w:t>
            </w:r>
            <w:r w:rsidRPr="00EB3644">
              <w:rPr>
                <w:color w:val="000000"/>
                <w:spacing w:val="6"/>
                <w:shd w:val="clear" w:color="auto" w:fill="FFFFFF"/>
              </w:rPr>
              <w:t>-</w:t>
            </w:r>
            <w:r w:rsidRPr="00646D58">
              <w:rPr>
                <w:color w:val="000000"/>
                <w:spacing w:val="6"/>
                <w:shd w:val="clear" w:color="auto" w:fill="FFFFFF"/>
              </w:rPr>
              <w:t xml:space="preserve">озид и </w:t>
            </w:r>
            <w:r>
              <w:rPr>
                <w:color w:val="000000"/>
                <w:spacing w:val="6"/>
                <w:shd w:val="clear" w:color="auto" w:fill="FFFFFF"/>
              </w:rPr>
              <w:t>т.п., отдельно или в комбинации</w:t>
            </w:r>
          </w:p>
        </w:tc>
        <w:tc>
          <w:tcPr>
            <w:tcW w:w="2268" w:type="dxa"/>
            <w:tcBorders>
              <w:top w:val="single" w:sz="4" w:space="0" w:color="auto"/>
              <w:left w:val="single" w:sz="4" w:space="0" w:color="auto"/>
              <w:bottom w:val="single" w:sz="4" w:space="0" w:color="auto"/>
              <w:right w:val="single" w:sz="4" w:space="0" w:color="auto"/>
            </w:tcBorders>
          </w:tcPr>
          <w:p w:rsidR="00B567A1" w:rsidRPr="00852A5E" w:rsidRDefault="00B567A1" w:rsidP="00A0561A">
            <w:pPr>
              <w:rPr>
                <w:bCs/>
                <w:color w:val="000000"/>
                <w:sz w:val="18"/>
                <w:szCs w:val="18"/>
                <w:shd w:val="clear" w:color="auto" w:fill="FFFFFF"/>
                <w:lang w:val="en-US"/>
              </w:rPr>
            </w:pPr>
            <w:r w:rsidRPr="00852A5E">
              <w:rPr>
                <w:bCs/>
                <w:color w:val="000000"/>
                <w:sz w:val="18"/>
                <w:szCs w:val="18"/>
                <w:shd w:val="clear" w:color="auto" w:fill="FFFFFF"/>
                <w:lang w:val="en-US"/>
              </w:rPr>
              <w:t>Williams Jonnie R.</w:t>
            </w:r>
          </w:p>
          <w:p w:rsidR="00B567A1" w:rsidRPr="00852A5E" w:rsidRDefault="00B567A1" w:rsidP="00A0561A">
            <w:pPr>
              <w:rPr>
                <w:bCs/>
                <w:color w:val="000000"/>
                <w:sz w:val="18"/>
                <w:szCs w:val="18"/>
                <w:shd w:val="clear" w:color="auto" w:fill="FFFFFF"/>
                <w:lang w:val="en-US"/>
              </w:rPr>
            </w:pPr>
            <w:r w:rsidRPr="00852A5E">
              <w:rPr>
                <w:bCs/>
                <w:color w:val="000000"/>
                <w:sz w:val="18"/>
                <w:szCs w:val="18"/>
                <w:shd w:val="clear" w:color="auto" w:fill="FFFFFF"/>
                <w:lang w:val="en-US"/>
              </w:rPr>
              <w:t>(MyMD Pharmaceuticals, Inc.)</w:t>
            </w:r>
          </w:p>
        </w:tc>
      </w:tr>
      <w:tr w:rsidR="00B567A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9E797D" w:rsidRDefault="00B567A1" w:rsidP="002B0A3A">
            <w:pPr>
              <w:rPr>
                <w:sz w:val="20"/>
                <w:szCs w:val="20"/>
                <w:highlight w:val="yellow"/>
                <w:lang w:val="uk-UA"/>
              </w:rPr>
            </w:pPr>
            <w:r w:rsidRPr="009E797D">
              <w:rPr>
                <w:sz w:val="20"/>
                <w:szCs w:val="20"/>
                <w:highlight w:val="yellow"/>
                <w:lang w:val="uk-UA"/>
              </w:rPr>
              <w:t>2.5</w:t>
            </w:r>
            <w:r>
              <w:rPr>
                <w:sz w:val="20"/>
                <w:szCs w:val="20"/>
              </w:rPr>
              <w:t>98</w:t>
            </w:r>
          </w:p>
        </w:tc>
        <w:tc>
          <w:tcPr>
            <w:tcW w:w="1134" w:type="dxa"/>
            <w:tcBorders>
              <w:top w:val="single" w:sz="4" w:space="0" w:color="auto"/>
              <w:left w:val="single" w:sz="4" w:space="0" w:color="auto"/>
              <w:bottom w:val="single" w:sz="4" w:space="0" w:color="auto"/>
              <w:right w:val="single" w:sz="4" w:space="0" w:color="auto"/>
            </w:tcBorders>
          </w:tcPr>
          <w:p w:rsidR="00B567A1" w:rsidRDefault="00B567A1" w:rsidP="00A0561A">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A0561A">
            <w:pPr>
              <w:rPr>
                <w:bCs/>
              </w:rPr>
            </w:pPr>
            <w:r>
              <w:rPr>
                <w:bCs/>
              </w:rPr>
              <w:t>Патент</w:t>
            </w:r>
          </w:p>
          <w:p w:rsidR="00B567A1" w:rsidRDefault="00B567A1" w:rsidP="00A0561A">
            <w:pPr>
              <w:rPr>
                <w:bCs/>
                <w:color w:val="000000"/>
                <w:spacing w:val="6"/>
                <w:shd w:val="clear" w:color="auto" w:fill="FFFFFF"/>
              </w:rPr>
            </w:pPr>
            <w:r>
              <w:rPr>
                <w:bCs/>
                <w:color w:val="000000"/>
                <w:spacing w:val="6"/>
                <w:shd w:val="clear" w:color="auto" w:fill="FFFFFF"/>
              </w:rPr>
              <w:t>9,833,487</w:t>
            </w:r>
          </w:p>
          <w:p w:rsidR="00B567A1" w:rsidRDefault="00B567A1" w:rsidP="00A0561A">
            <w:pPr>
              <w:rPr>
                <w:bCs/>
              </w:rPr>
            </w:pPr>
            <w:r>
              <w:rPr>
                <w:bCs/>
                <w:color w:val="000000"/>
                <w:spacing w:val="6"/>
                <w:shd w:val="clear" w:color="auto" w:fill="FFFFFF"/>
              </w:rPr>
              <w:t>05.12.17</w:t>
            </w:r>
          </w:p>
        </w:tc>
        <w:tc>
          <w:tcPr>
            <w:tcW w:w="3544" w:type="dxa"/>
            <w:tcBorders>
              <w:top w:val="single" w:sz="4" w:space="0" w:color="auto"/>
              <w:left w:val="single" w:sz="4" w:space="0" w:color="auto"/>
              <w:bottom w:val="single" w:sz="4" w:space="0" w:color="auto"/>
              <w:right w:val="single" w:sz="4" w:space="0" w:color="auto"/>
            </w:tcBorders>
          </w:tcPr>
          <w:p w:rsidR="00B567A1" w:rsidRPr="003B0B8C" w:rsidRDefault="00B567A1" w:rsidP="00A277FB">
            <w:pPr>
              <w:rPr>
                <w:bCs/>
                <w:color w:val="000000"/>
                <w:spacing w:val="6"/>
                <w:shd w:val="clear" w:color="auto" w:fill="FFFFFF"/>
              </w:rPr>
            </w:pPr>
            <w:r>
              <w:rPr>
                <w:bCs/>
                <w:color w:val="000000"/>
                <w:spacing w:val="6"/>
                <w:shd w:val="clear" w:color="auto" w:fill="FFFFFF"/>
              </w:rPr>
              <w:t>К</w:t>
            </w:r>
            <w:r w:rsidRPr="003B0B8C">
              <w:rPr>
                <w:bCs/>
                <w:color w:val="000000"/>
                <w:spacing w:val="6"/>
                <w:shd w:val="clear" w:color="auto" w:fill="FFFFFF"/>
              </w:rPr>
              <w:t>омпозиция для профилак</w:t>
            </w:r>
            <w:r>
              <w:rPr>
                <w:bCs/>
                <w:color w:val="000000"/>
                <w:spacing w:val="6"/>
                <w:shd w:val="clear" w:color="auto" w:fill="FFFFFF"/>
              </w:rPr>
              <w:t>-</w:t>
            </w:r>
            <w:r w:rsidRPr="003B0B8C">
              <w:rPr>
                <w:bCs/>
                <w:color w:val="000000"/>
                <w:spacing w:val="6"/>
                <w:shd w:val="clear" w:color="auto" w:fill="FFFFFF"/>
              </w:rPr>
              <w:t>тики и лечения артритных заболеваний</w:t>
            </w:r>
          </w:p>
        </w:tc>
        <w:tc>
          <w:tcPr>
            <w:tcW w:w="5812" w:type="dxa"/>
            <w:tcBorders>
              <w:top w:val="single" w:sz="4" w:space="0" w:color="auto"/>
              <w:left w:val="single" w:sz="4" w:space="0" w:color="auto"/>
              <w:bottom w:val="single" w:sz="4" w:space="0" w:color="auto"/>
              <w:right w:val="single" w:sz="4" w:space="0" w:color="auto"/>
            </w:tcBorders>
          </w:tcPr>
          <w:p w:rsidR="00B567A1" w:rsidRPr="00646D58" w:rsidRDefault="00B567A1" w:rsidP="00A277FB">
            <w:pPr>
              <w:spacing w:before="100" w:beforeAutospacing="1" w:after="100" w:afterAutospacing="1"/>
              <w:rPr>
                <w:color w:val="000000"/>
                <w:spacing w:val="6"/>
                <w:shd w:val="clear" w:color="auto" w:fill="FFFFFF"/>
              </w:rPr>
            </w:pPr>
            <w:r w:rsidRPr="003B0B8C">
              <w:rPr>
                <w:color w:val="000000"/>
                <w:spacing w:val="6"/>
                <w:shd w:val="clear" w:color="auto" w:fill="FFFFFF"/>
              </w:rPr>
              <w:t>В некоторых вариантах осуществления композиция для лечения и ингибирования или профилактики артритных заболеваний включает экстракт из сме</w:t>
            </w:r>
            <w:r>
              <w:rPr>
                <w:color w:val="000000"/>
                <w:spacing w:val="6"/>
                <w:shd w:val="clear" w:color="auto" w:fill="FFFFFF"/>
              </w:rPr>
              <w:t>-</w:t>
            </w:r>
            <w:r w:rsidRPr="003B0B8C">
              <w:rPr>
                <w:color w:val="000000"/>
                <w:spacing w:val="6"/>
                <w:shd w:val="clear" w:color="auto" w:fill="FFFFFF"/>
              </w:rPr>
              <w:t>шанных трав, смешанные травы, включая актив</w:t>
            </w:r>
            <w:r>
              <w:rPr>
                <w:color w:val="000000"/>
                <w:spacing w:val="6"/>
                <w:shd w:val="clear" w:color="auto" w:fill="FFFFFF"/>
              </w:rPr>
              <w:t>-</w:t>
            </w:r>
            <w:r w:rsidRPr="003B0B8C">
              <w:rPr>
                <w:color w:val="000000"/>
                <w:spacing w:val="6"/>
                <w:shd w:val="clear" w:color="auto" w:fill="FFFFFF"/>
              </w:rPr>
              <w:t>ный ингредиент с Lonicera japonica T</w:t>
            </w:r>
            <w:r>
              <w:rPr>
                <w:color w:val="000000"/>
                <w:spacing w:val="6"/>
                <w:shd w:val="clear" w:color="auto" w:fill="FFFFFF"/>
                <w:lang w:val="en-US"/>
              </w:rPr>
              <w:t>hunb</w:t>
            </w:r>
            <w:r w:rsidRPr="003B0B8C">
              <w:rPr>
                <w:color w:val="000000"/>
                <w:spacing w:val="6"/>
                <w:shd w:val="clear" w:color="auto" w:fill="FFFFFF"/>
              </w:rPr>
              <w:t xml:space="preserve"> и Ane</w:t>
            </w:r>
            <w:r w:rsidRPr="00A277FB">
              <w:rPr>
                <w:color w:val="000000"/>
                <w:spacing w:val="6"/>
                <w:shd w:val="clear" w:color="auto" w:fill="FFFFFF"/>
              </w:rPr>
              <w:t>-</w:t>
            </w:r>
            <w:r w:rsidRPr="003B0B8C">
              <w:rPr>
                <w:color w:val="000000"/>
                <w:spacing w:val="6"/>
                <w:shd w:val="clear" w:color="auto" w:fill="FFFFFF"/>
              </w:rPr>
              <w:t>marrhena asphodeloides B</w:t>
            </w:r>
            <w:r>
              <w:rPr>
                <w:color w:val="000000"/>
                <w:spacing w:val="6"/>
                <w:shd w:val="clear" w:color="auto" w:fill="FFFFFF"/>
                <w:lang w:val="en-US"/>
              </w:rPr>
              <w:t>unge</w:t>
            </w:r>
            <w:r w:rsidRPr="003B0B8C">
              <w:rPr>
                <w:color w:val="000000"/>
                <w:spacing w:val="6"/>
                <w:shd w:val="clear" w:color="auto" w:fill="FFFFFF"/>
              </w:rPr>
              <w:t>.</w:t>
            </w:r>
            <w:r>
              <w:t xml:space="preserve"> </w:t>
            </w:r>
            <w:r w:rsidRPr="003B0B8C">
              <w:rPr>
                <w:color w:val="000000"/>
                <w:spacing w:val="6"/>
                <w:shd w:val="clear" w:color="auto" w:fill="FFFFFF"/>
              </w:rPr>
              <w:t>Примерами выше</w:t>
            </w:r>
            <w:r w:rsidRPr="00A277FB">
              <w:rPr>
                <w:color w:val="000000"/>
                <w:spacing w:val="6"/>
                <w:shd w:val="clear" w:color="auto" w:fill="FFFFFF"/>
              </w:rPr>
              <w:t>-</w:t>
            </w:r>
            <w:r w:rsidRPr="003B0B8C">
              <w:rPr>
                <w:color w:val="000000"/>
                <w:spacing w:val="6"/>
                <w:shd w:val="clear" w:color="auto" w:fill="FFFFFF"/>
              </w:rPr>
              <w:t>упомянутых дезодорантов являются природные дезодоранты, такие как тауматин, экстракт стевии, такой как л</w:t>
            </w:r>
            <w:r>
              <w:rPr>
                <w:color w:val="000000"/>
                <w:spacing w:val="6"/>
                <w:shd w:val="clear" w:color="auto" w:fill="FFFFFF"/>
              </w:rPr>
              <w:t>еваудиозид А, глицирризин и др.</w:t>
            </w:r>
          </w:p>
        </w:tc>
        <w:tc>
          <w:tcPr>
            <w:tcW w:w="2268" w:type="dxa"/>
            <w:tcBorders>
              <w:top w:val="single" w:sz="4" w:space="0" w:color="auto"/>
              <w:left w:val="single" w:sz="4" w:space="0" w:color="auto"/>
              <w:bottom w:val="single" w:sz="4" w:space="0" w:color="auto"/>
              <w:right w:val="single" w:sz="4" w:space="0" w:color="auto"/>
            </w:tcBorders>
          </w:tcPr>
          <w:p w:rsidR="00B567A1" w:rsidRPr="003B0B8C" w:rsidRDefault="00B567A1" w:rsidP="00A0561A">
            <w:pPr>
              <w:rPr>
                <w:bCs/>
                <w:color w:val="000000"/>
                <w:sz w:val="18"/>
                <w:szCs w:val="18"/>
                <w:shd w:val="clear" w:color="auto" w:fill="FFFFFF"/>
                <w:lang w:val="en-US"/>
              </w:rPr>
            </w:pPr>
            <w:r w:rsidRPr="003B0B8C">
              <w:rPr>
                <w:bCs/>
                <w:color w:val="000000"/>
                <w:sz w:val="18"/>
                <w:szCs w:val="18"/>
                <w:shd w:val="clear" w:color="auto" w:fill="FFFFFF"/>
                <w:lang w:val="en-US"/>
              </w:rPr>
              <w:t xml:space="preserve">Park Dong-Suk </w:t>
            </w:r>
            <w:r w:rsidRPr="003B0B8C">
              <w:rPr>
                <w:bCs/>
                <w:color w:val="000000"/>
                <w:sz w:val="18"/>
                <w:szCs w:val="18"/>
                <w:shd w:val="clear" w:color="auto" w:fill="FFFFFF"/>
              </w:rPr>
              <w:t>и</w:t>
            </w:r>
            <w:r w:rsidRPr="003B0B8C">
              <w:rPr>
                <w:bCs/>
                <w:color w:val="000000"/>
                <w:sz w:val="18"/>
                <w:szCs w:val="18"/>
                <w:shd w:val="clear" w:color="auto" w:fill="FFFFFF"/>
                <w:lang w:val="en-US"/>
              </w:rPr>
              <w:t xml:space="preserve"> </w:t>
            </w:r>
            <w:r w:rsidRPr="003B0B8C">
              <w:rPr>
                <w:bCs/>
                <w:color w:val="000000"/>
                <w:sz w:val="18"/>
                <w:szCs w:val="18"/>
                <w:shd w:val="clear" w:color="auto" w:fill="FFFFFF"/>
              </w:rPr>
              <w:t>др</w:t>
            </w:r>
            <w:r w:rsidRPr="003B0B8C">
              <w:rPr>
                <w:bCs/>
                <w:color w:val="000000"/>
                <w:sz w:val="18"/>
                <w:szCs w:val="18"/>
                <w:shd w:val="clear" w:color="auto" w:fill="FFFFFF"/>
                <w:lang w:val="en-US"/>
              </w:rPr>
              <w:t>.</w:t>
            </w:r>
          </w:p>
          <w:p w:rsidR="00B567A1" w:rsidRPr="003B0B8C" w:rsidRDefault="00B567A1" w:rsidP="00A0561A">
            <w:pPr>
              <w:rPr>
                <w:bCs/>
                <w:color w:val="000000"/>
                <w:sz w:val="18"/>
                <w:szCs w:val="18"/>
                <w:shd w:val="clear" w:color="auto" w:fill="FFFFFF"/>
                <w:lang w:val="en-US"/>
              </w:rPr>
            </w:pPr>
            <w:r w:rsidRPr="003B0B8C">
              <w:rPr>
                <w:bCs/>
                <w:color w:val="000000"/>
                <w:sz w:val="18"/>
                <w:szCs w:val="18"/>
                <w:shd w:val="clear" w:color="auto" w:fill="FFFFFF"/>
                <w:lang w:val="en-US"/>
              </w:rPr>
              <w:t>(University-Industry Cooperation Group of Kyung Hee University</w:t>
            </w:r>
            <w:r w:rsidRPr="003B0B8C">
              <w:rPr>
                <w:color w:val="000000"/>
                <w:sz w:val="18"/>
                <w:szCs w:val="18"/>
                <w:shd w:val="clear" w:color="auto" w:fill="FFFFFF"/>
                <w:lang w:val="en-US"/>
              </w:rPr>
              <w:t>)</w:t>
            </w:r>
          </w:p>
        </w:tc>
      </w:tr>
      <w:tr w:rsidR="00B567A1" w:rsidRPr="00321980"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9E797D" w:rsidRDefault="00B567A1" w:rsidP="002B0A3A">
            <w:pPr>
              <w:rPr>
                <w:sz w:val="20"/>
                <w:szCs w:val="20"/>
                <w:highlight w:val="yellow"/>
                <w:lang w:val="uk-UA"/>
              </w:rPr>
            </w:pPr>
            <w:r w:rsidRPr="009E797D">
              <w:rPr>
                <w:sz w:val="20"/>
                <w:szCs w:val="20"/>
                <w:highlight w:val="yellow"/>
                <w:lang w:val="uk-UA"/>
              </w:rPr>
              <w:lastRenderedPageBreak/>
              <w:t>2.5</w:t>
            </w:r>
            <w:r>
              <w:rPr>
                <w:sz w:val="20"/>
                <w:szCs w:val="20"/>
              </w:rPr>
              <w:t>99</w:t>
            </w:r>
          </w:p>
        </w:tc>
        <w:tc>
          <w:tcPr>
            <w:tcW w:w="1134" w:type="dxa"/>
            <w:tcBorders>
              <w:top w:val="single" w:sz="4" w:space="0" w:color="auto"/>
              <w:left w:val="single" w:sz="4" w:space="0" w:color="auto"/>
              <w:bottom w:val="single" w:sz="4" w:space="0" w:color="auto"/>
              <w:right w:val="single" w:sz="4" w:space="0" w:color="auto"/>
            </w:tcBorders>
          </w:tcPr>
          <w:p w:rsidR="00B567A1" w:rsidRPr="0071752E" w:rsidRDefault="00B567A1" w:rsidP="00A0561A">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A0561A">
            <w:pPr>
              <w:rPr>
                <w:bCs/>
              </w:rPr>
            </w:pPr>
            <w:r>
              <w:rPr>
                <w:bCs/>
              </w:rPr>
              <w:t>Заявка</w:t>
            </w:r>
          </w:p>
          <w:p w:rsidR="00B567A1" w:rsidRDefault="00B567A1" w:rsidP="00A0561A">
            <w:pPr>
              <w:rPr>
                <w:bCs/>
                <w:color w:val="000000"/>
                <w:spacing w:val="6"/>
                <w:shd w:val="clear" w:color="auto" w:fill="FFFFFF"/>
              </w:rPr>
            </w:pPr>
            <w:r w:rsidRPr="00321980">
              <w:rPr>
                <w:bCs/>
                <w:color w:val="000000"/>
                <w:spacing w:val="6"/>
                <w:shd w:val="clear" w:color="auto" w:fill="FFFFFF"/>
              </w:rPr>
              <w:t>20170362394</w:t>
            </w:r>
          </w:p>
          <w:p w:rsidR="00B567A1" w:rsidRDefault="00B567A1" w:rsidP="00A0561A">
            <w:pPr>
              <w:rPr>
                <w:bCs/>
                <w:color w:val="000000"/>
                <w:spacing w:val="6"/>
                <w:shd w:val="clear" w:color="auto" w:fill="FFFFFF"/>
              </w:rPr>
            </w:pPr>
            <w:r>
              <w:rPr>
                <w:bCs/>
                <w:color w:val="000000"/>
                <w:spacing w:val="6"/>
                <w:shd w:val="clear" w:color="auto" w:fill="FFFFFF"/>
              </w:rPr>
              <w:t>А1</w:t>
            </w:r>
          </w:p>
          <w:p w:rsidR="00B567A1" w:rsidRPr="0071752E" w:rsidRDefault="00B567A1" w:rsidP="00A0561A">
            <w:pPr>
              <w:rPr>
                <w:bCs/>
              </w:rPr>
            </w:pPr>
            <w:r>
              <w:rPr>
                <w:bCs/>
                <w:color w:val="000000"/>
                <w:spacing w:val="6"/>
                <w:shd w:val="clear" w:color="auto" w:fill="FFFFFF"/>
              </w:rPr>
              <w:t>21.12.17</w:t>
            </w:r>
          </w:p>
        </w:tc>
        <w:tc>
          <w:tcPr>
            <w:tcW w:w="3544" w:type="dxa"/>
            <w:tcBorders>
              <w:top w:val="single" w:sz="4" w:space="0" w:color="auto"/>
              <w:left w:val="single" w:sz="4" w:space="0" w:color="auto"/>
              <w:bottom w:val="single" w:sz="4" w:space="0" w:color="auto"/>
              <w:right w:val="single" w:sz="4" w:space="0" w:color="auto"/>
            </w:tcBorders>
          </w:tcPr>
          <w:p w:rsidR="00B567A1" w:rsidRPr="00321980" w:rsidRDefault="00B567A1" w:rsidP="00A0561A">
            <w:pPr>
              <w:rPr>
                <w:bCs/>
                <w:color w:val="000000"/>
                <w:spacing w:val="6"/>
                <w:shd w:val="clear" w:color="auto" w:fill="FFFFFF"/>
              </w:rPr>
            </w:pPr>
            <w:r w:rsidRPr="00321980">
              <w:rPr>
                <w:bCs/>
                <w:color w:val="000000"/>
                <w:spacing w:val="6"/>
                <w:shd w:val="clear" w:color="auto" w:fill="FFFFFF"/>
              </w:rPr>
              <w:t>Состав для уменьшения повреждений ДНК и печени и улучшения их ремонта</w:t>
            </w:r>
          </w:p>
        </w:tc>
        <w:tc>
          <w:tcPr>
            <w:tcW w:w="5812" w:type="dxa"/>
            <w:tcBorders>
              <w:top w:val="single" w:sz="4" w:space="0" w:color="auto"/>
              <w:left w:val="single" w:sz="4" w:space="0" w:color="auto"/>
              <w:bottom w:val="single" w:sz="4" w:space="0" w:color="auto"/>
              <w:right w:val="single" w:sz="4" w:space="0" w:color="auto"/>
            </w:tcBorders>
          </w:tcPr>
          <w:p w:rsidR="00B567A1" w:rsidRPr="00321980" w:rsidRDefault="00B567A1" w:rsidP="0071752E">
            <w:pPr>
              <w:spacing w:before="100" w:beforeAutospacing="1" w:after="100" w:afterAutospacing="1"/>
              <w:jc w:val="both"/>
              <w:rPr>
                <w:color w:val="000000"/>
                <w:spacing w:val="6"/>
                <w:shd w:val="clear" w:color="auto" w:fill="FFFFFF"/>
              </w:rPr>
            </w:pPr>
            <w:r>
              <w:rPr>
                <w:color w:val="000000"/>
                <w:spacing w:val="6"/>
                <w:shd w:val="clear" w:color="auto" w:fill="FFFFFF"/>
              </w:rPr>
              <w:t>О</w:t>
            </w:r>
            <w:r w:rsidRPr="00321980">
              <w:rPr>
                <w:color w:val="000000"/>
                <w:spacing w:val="6"/>
                <w:shd w:val="clear" w:color="auto" w:fill="FFFFFF"/>
              </w:rPr>
              <w:t>тносится к композиции напитка, включающей в себя указанную синергическую композицию ак</w:t>
            </w:r>
            <w:r>
              <w:rPr>
                <w:color w:val="000000"/>
                <w:spacing w:val="6"/>
                <w:shd w:val="clear" w:color="auto" w:fill="FFFFFF"/>
              </w:rPr>
              <w:t>-</w:t>
            </w:r>
            <w:r w:rsidRPr="00321980">
              <w:rPr>
                <w:color w:val="000000"/>
                <w:spacing w:val="6"/>
                <w:shd w:val="clear" w:color="auto" w:fill="FFFFFF"/>
              </w:rPr>
              <w:t>тивных ингредиентов, причем каждый активный ингредиент в комбинированной композиции и / или композиции напитка в соответствующей кон</w:t>
            </w:r>
            <w:r>
              <w:rPr>
                <w:color w:val="000000"/>
                <w:spacing w:val="6"/>
                <w:shd w:val="clear" w:color="auto" w:fill="FFFFFF"/>
              </w:rPr>
              <w:t>-</w:t>
            </w:r>
            <w:r w:rsidRPr="00321980">
              <w:rPr>
                <w:color w:val="000000"/>
                <w:spacing w:val="6"/>
                <w:shd w:val="clear" w:color="auto" w:fill="FFFFFF"/>
              </w:rPr>
              <w:t>центрации синергически уменьшает повреждение ДНК, а также повреждение печени из-за потребле</w:t>
            </w:r>
            <w:r>
              <w:rPr>
                <w:color w:val="000000"/>
                <w:spacing w:val="6"/>
                <w:shd w:val="clear" w:color="auto" w:fill="FFFFFF"/>
              </w:rPr>
              <w:t>-</w:t>
            </w:r>
            <w:r w:rsidRPr="00321980">
              <w:rPr>
                <w:color w:val="000000"/>
                <w:spacing w:val="6"/>
                <w:shd w:val="clear" w:color="auto" w:fill="FFFFFF"/>
              </w:rPr>
              <w:t>ния алкоголя и / или по другим причинам.</w:t>
            </w:r>
            <w:r>
              <w:t xml:space="preserve">        П.</w:t>
            </w:r>
            <w:r w:rsidRPr="00321980">
              <w:rPr>
                <w:color w:val="000000"/>
                <w:spacing w:val="6"/>
                <w:shd w:val="clear" w:color="auto" w:fill="FFFFFF"/>
              </w:rPr>
              <w:t>12. Композиция по п.1, где сапониновый глико</w:t>
            </w:r>
            <w:r>
              <w:rPr>
                <w:color w:val="000000"/>
                <w:spacing w:val="6"/>
                <w:shd w:val="clear" w:color="auto" w:fill="FFFFFF"/>
              </w:rPr>
              <w:t>-</w:t>
            </w:r>
            <w:r w:rsidRPr="00321980">
              <w:rPr>
                <w:color w:val="000000"/>
                <w:spacing w:val="6"/>
                <w:shd w:val="clear" w:color="auto" w:fill="FFFFFF"/>
              </w:rPr>
              <w:t>зид включает соль глицирризина (GA) или глицир</w:t>
            </w:r>
            <w:r>
              <w:rPr>
                <w:color w:val="000000"/>
                <w:spacing w:val="6"/>
                <w:shd w:val="clear" w:color="auto" w:fill="FFFFFF"/>
              </w:rPr>
              <w:t>-</w:t>
            </w:r>
            <w:r w:rsidRPr="00321980">
              <w:rPr>
                <w:color w:val="000000"/>
                <w:spacing w:val="6"/>
                <w:shd w:val="clear" w:color="auto" w:fill="FFFFFF"/>
              </w:rPr>
              <w:t>ризин (GA) или их комбинацию.</w:t>
            </w:r>
            <w:r>
              <w:rPr>
                <w:color w:val="000000"/>
                <w:spacing w:val="6"/>
                <w:shd w:val="clear" w:color="auto" w:fill="FFFFFF"/>
              </w:rPr>
              <w:t>П.</w:t>
            </w:r>
            <w:r w:rsidRPr="00321980">
              <w:rPr>
                <w:color w:val="000000"/>
                <w:spacing w:val="6"/>
                <w:shd w:val="clear" w:color="auto" w:fill="FFFFFF"/>
              </w:rPr>
              <w:t>13. Композиция по п.12, где глицирризин (GA) выбран из</w:t>
            </w:r>
            <w:r>
              <w:rPr>
                <w:color w:val="000000"/>
                <w:spacing w:val="6"/>
                <w:shd w:val="clear" w:color="auto" w:fill="FFFFFF"/>
              </w:rPr>
              <w:t xml:space="preserve"> альфа</w:t>
            </w:r>
            <w:r w:rsidRPr="00321980">
              <w:rPr>
                <w:color w:val="000000"/>
                <w:spacing w:val="6"/>
                <w:shd w:val="clear" w:color="auto" w:fill="FFFFFF"/>
              </w:rPr>
              <w:t xml:space="preserve"> </w:t>
            </w:r>
            <w:r>
              <w:rPr>
                <w:color w:val="000000"/>
                <w:spacing w:val="6"/>
                <w:shd w:val="clear" w:color="auto" w:fill="FFFFFF"/>
              </w:rPr>
              <w:t>-</w:t>
            </w:r>
            <w:r w:rsidRPr="00321980">
              <w:rPr>
                <w:color w:val="000000"/>
                <w:spacing w:val="6"/>
                <w:shd w:val="clear" w:color="auto" w:fill="FFFFFF"/>
              </w:rPr>
              <w:t xml:space="preserve">18-глицирризина и </w:t>
            </w:r>
            <w:r>
              <w:rPr>
                <w:color w:val="000000"/>
                <w:spacing w:val="6"/>
                <w:shd w:val="clear" w:color="auto" w:fill="FFFFFF"/>
              </w:rPr>
              <w:t>бета-</w:t>
            </w:r>
            <w:r w:rsidRPr="00321980">
              <w:rPr>
                <w:color w:val="000000"/>
                <w:spacing w:val="6"/>
                <w:shd w:val="clear" w:color="auto" w:fill="FFFFFF"/>
              </w:rPr>
              <w:t>18-глицирризина или их комбинации.</w:t>
            </w:r>
            <w:r>
              <w:rPr>
                <w:color w:val="000000"/>
                <w:spacing w:val="6"/>
                <w:shd w:val="clear" w:color="auto" w:fill="FFFFFF"/>
              </w:rPr>
              <w:t xml:space="preserve"> П.</w:t>
            </w:r>
            <w:r w:rsidRPr="00321980">
              <w:rPr>
                <w:color w:val="000000"/>
                <w:spacing w:val="6"/>
                <w:shd w:val="clear" w:color="auto" w:fill="FFFFFF"/>
              </w:rPr>
              <w:t>14. Композиция по п.12, в которой соль глицирризина (GA) выбрана из моноаммони</w:t>
            </w:r>
            <w:r>
              <w:rPr>
                <w:color w:val="000000"/>
                <w:spacing w:val="6"/>
                <w:shd w:val="clear" w:color="auto" w:fill="FFFFFF"/>
              </w:rPr>
              <w:t>-</w:t>
            </w:r>
            <w:r w:rsidRPr="00321980">
              <w:rPr>
                <w:color w:val="000000"/>
                <w:spacing w:val="6"/>
                <w:shd w:val="clear" w:color="auto" w:fill="FFFFFF"/>
              </w:rPr>
              <w:t xml:space="preserve">евой соли </w:t>
            </w:r>
            <w:r>
              <w:rPr>
                <w:color w:val="000000"/>
                <w:spacing w:val="6"/>
                <w:shd w:val="clear" w:color="auto" w:fill="FFFFFF"/>
              </w:rPr>
              <w:t>бета-</w:t>
            </w:r>
            <w:r w:rsidRPr="00321980">
              <w:rPr>
                <w:color w:val="000000"/>
                <w:spacing w:val="6"/>
                <w:shd w:val="clear" w:color="auto" w:fill="FFFFFF"/>
              </w:rPr>
              <w:t xml:space="preserve">18-глицирризина и соли аммония с </w:t>
            </w:r>
            <w:r>
              <w:rPr>
                <w:color w:val="000000"/>
                <w:spacing w:val="6"/>
                <w:shd w:val="clear" w:color="auto" w:fill="FFFFFF"/>
              </w:rPr>
              <w:t>альфа-</w:t>
            </w:r>
            <w:r w:rsidRPr="00321980">
              <w:rPr>
                <w:color w:val="000000"/>
                <w:spacing w:val="6"/>
                <w:shd w:val="clear" w:color="auto" w:fill="FFFFFF"/>
              </w:rPr>
              <w:t>18-</w:t>
            </w:r>
            <w:r>
              <w:rPr>
                <w:color w:val="000000"/>
                <w:spacing w:val="6"/>
                <w:shd w:val="clear" w:color="auto" w:fill="FFFFFF"/>
              </w:rPr>
              <w:t>глицирризином или их комбинации</w:t>
            </w:r>
          </w:p>
        </w:tc>
        <w:tc>
          <w:tcPr>
            <w:tcW w:w="2268" w:type="dxa"/>
            <w:tcBorders>
              <w:top w:val="single" w:sz="4" w:space="0" w:color="auto"/>
              <w:left w:val="single" w:sz="4" w:space="0" w:color="auto"/>
              <w:bottom w:val="single" w:sz="4" w:space="0" w:color="auto"/>
              <w:right w:val="single" w:sz="4" w:space="0" w:color="auto"/>
            </w:tcBorders>
          </w:tcPr>
          <w:p w:rsidR="00B567A1" w:rsidRPr="0071752E" w:rsidRDefault="00B567A1" w:rsidP="00A0561A">
            <w:pPr>
              <w:rPr>
                <w:bCs/>
                <w:color w:val="000000"/>
                <w:sz w:val="18"/>
                <w:szCs w:val="18"/>
                <w:shd w:val="clear" w:color="auto" w:fill="FFFFFF"/>
              </w:rPr>
            </w:pPr>
            <w:r>
              <w:rPr>
                <w:bCs/>
                <w:color w:val="000000"/>
                <w:sz w:val="18"/>
                <w:szCs w:val="18"/>
                <w:shd w:val="clear" w:color="auto" w:fill="FFFFFF"/>
              </w:rPr>
              <w:t>Chigurupati</w:t>
            </w:r>
            <w:r w:rsidRPr="0071752E">
              <w:rPr>
                <w:bCs/>
                <w:color w:val="000000"/>
                <w:sz w:val="18"/>
                <w:szCs w:val="18"/>
                <w:shd w:val="clear" w:color="auto" w:fill="FFFFFF"/>
              </w:rPr>
              <w:t xml:space="preserve"> Harsha и др.</w:t>
            </w:r>
          </w:p>
        </w:tc>
      </w:tr>
      <w:tr w:rsidR="00B567A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9E797D" w:rsidRDefault="00B567A1" w:rsidP="0088094E">
            <w:pPr>
              <w:rPr>
                <w:sz w:val="20"/>
                <w:szCs w:val="20"/>
                <w:highlight w:val="yellow"/>
                <w:lang w:val="uk-UA"/>
              </w:rPr>
            </w:pPr>
            <w:r w:rsidRPr="009E797D">
              <w:rPr>
                <w:sz w:val="20"/>
                <w:szCs w:val="20"/>
                <w:highlight w:val="yellow"/>
                <w:lang w:val="uk-UA"/>
              </w:rPr>
              <w:t>2.</w:t>
            </w:r>
            <w:r>
              <w:rPr>
                <w:sz w:val="20"/>
                <w:szCs w:val="20"/>
                <w:highlight w:val="yellow"/>
                <w:lang w:val="uk-UA"/>
              </w:rPr>
              <w:t>600</w:t>
            </w:r>
          </w:p>
        </w:tc>
        <w:tc>
          <w:tcPr>
            <w:tcW w:w="1134" w:type="dxa"/>
            <w:tcBorders>
              <w:top w:val="single" w:sz="4" w:space="0" w:color="auto"/>
              <w:left w:val="single" w:sz="4" w:space="0" w:color="auto"/>
              <w:bottom w:val="single" w:sz="4" w:space="0" w:color="auto"/>
              <w:right w:val="single" w:sz="4" w:space="0" w:color="auto"/>
            </w:tcBorders>
          </w:tcPr>
          <w:p w:rsidR="00B567A1" w:rsidRPr="0071752E" w:rsidRDefault="00B567A1" w:rsidP="00BD61A0">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A0561A">
            <w:pPr>
              <w:rPr>
                <w:bCs/>
              </w:rPr>
            </w:pPr>
            <w:r>
              <w:rPr>
                <w:bCs/>
              </w:rPr>
              <w:t>Заявка</w:t>
            </w:r>
          </w:p>
          <w:p w:rsidR="00B567A1" w:rsidRDefault="00B567A1" w:rsidP="00A0561A">
            <w:pPr>
              <w:rPr>
                <w:bCs/>
                <w:color w:val="000000"/>
                <w:spacing w:val="6"/>
                <w:sz w:val="22"/>
                <w:szCs w:val="22"/>
                <w:shd w:val="clear" w:color="auto" w:fill="FFFFFF"/>
              </w:rPr>
            </w:pPr>
            <w:r w:rsidRPr="00B815BD">
              <w:rPr>
                <w:bCs/>
                <w:color w:val="000000"/>
                <w:spacing w:val="6"/>
                <w:sz w:val="22"/>
                <w:szCs w:val="22"/>
                <w:shd w:val="clear" w:color="auto" w:fill="FFFFFF"/>
              </w:rPr>
              <w:t>20170368122</w:t>
            </w:r>
          </w:p>
          <w:p w:rsidR="00B567A1" w:rsidRDefault="00B567A1" w:rsidP="00A0561A">
            <w:pPr>
              <w:rPr>
                <w:bCs/>
              </w:rPr>
            </w:pPr>
            <w:r>
              <w:rPr>
                <w:bCs/>
                <w:color w:val="000000"/>
                <w:spacing w:val="6"/>
                <w:sz w:val="22"/>
                <w:szCs w:val="22"/>
                <w:shd w:val="clear" w:color="auto" w:fill="FFFFFF"/>
              </w:rPr>
              <w:t>А1</w:t>
            </w:r>
          </w:p>
          <w:p w:rsidR="00B567A1" w:rsidRDefault="00B567A1" w:rsidP="00A0561A">
            <w:pPr>
              <w:rPr>
                <w:bCs/>
              </w:rPr>
            </w:pPr>
            <w:r>
              <w:rPr>
                <w:bCs/>
              </w:rPr>
              <w:t>28.12.17</w:t>
            </w:r>
          </w:p>
        </w:tc>
        <w:tc>
          <w:tcPr>
            <w:tcW w:w="3544" w:type="dxa"/>
            <w:tcBorders>
              <w:top w:val="single" w:sz="4" w:space="0" w:color="auto"/>
              <w:left w:val="single" w:sz="4" w:space="0" w:color="auto"/>
              <w:bottom w:val="single" w:sz="4" w:space="0" w:color="auto"/>
              <w:right w:val="single" w:sz="4" w:space="0" w:color="auto"/>
            </w:tcBorders>
          </w:tcPr>
          <w:p w:rsidR="00B567A1" w:rsidRPr="00321980" w:rsidRDefault="00B567A1" w:rsidP="006973F0">
            <w:pPr>
              <w:rPr>
                <w:bCs/>
                <w:color w:val="000000"/>
                <w:spacing w:val="6"/>
                <w:shd w:val="clear" w:color="auto" w:fill="FFFFFF"/>
              </w:rPr>
            </w:pPr>
            <w:r w:rsidRPr="005F714D">
              <w:rPr>
                <w:bCs/>
                <w:color w:val="000000"/>
                <w:spacing w:val="6"/>
                <w:shd w:val="clear" w:color="auto" w:fill="FFFFFF"/>
              </w:rPr>
              <w:t>К</w:t>
            </w:r>
            <w:r>
              <w:rPr>
                <w:bCs/>
                <w:color w:val="000000"/>
                <w:spacing w:val="6"/>
                <w:shd w:val="clear" w:color="auto" w:fill="FFFFFF"/>
              </w:rPr>
              <w:t>омпозиция, содержащая экстракт порции C</w:t>
            </w:r>
            <w:r>
              <w:rPr>
                <w:bCs/>
                <w:color w:val="000000"/>
                <w:spacing w:val="6"/>
                <w:shd w:val="clear" w:color="auto" w:fill="FFFFFF"/>
                <w:lang w:val="en-US"/>
              </w:rPr>
              <w:t>ocos</w:t>
            </w:r>
            <w:r w:rsidRPr="005F714D">
              <w:rPr>
                <w:bCs/>
                <w:color w:val="000000"/>
                <w:spacing w:val="6"/>
                <w:shd w:val="clear" w:color="auto" w:fill="FFFFFF"/>
              </w:rPr>
              <w:t xml:space="preserve"> B</w:t>
            </w:r>
            <w:r>
              <w:rPr>
                <w:bCs/>
                <w:color w:val="000000"/>
                <w:spacing w:val="6"/>
                <w:shd w:val="clear" w:color="auto" w:fill="FFFFFF"/>
                <w:lang w:val="en-US"/>
              </w:rPr>
              <w:t>ark</w:t>
            </w:r>
            <w:r w:rsidRPr="005F714D">
              <w:rPr>
                <w:bCs/>
                <w:color w:val="000000"/>
                <w:spacing w:val="6"/>
                <w:shd w:val="clear" w:color="auto" w:fill="FFFFFF"/>
              </w:rPr>
              <w:t xml:space="preserve"> </w:t>
            </w:r>
            <w:r>
              <w:rPr>
                <w:bCs/>
                <w:color w:val="000000"/>
                <w:spacing w:val="6"/>
                <w:shd w:val="clear" w:color="auto" w:fill="FFFFFF"/>
              </w:rPr>
              <w:t>для предотвращения</w:t>
            </w:r>
            <w:r w:rsidRPr="005F714D">
              <w:rPr>
                <w:bCs/>
                <w:color w:val="000000"/>
                <w:spacing w:val="6"/>
                <w:shd w:val="clear" w:color="auto" w:fill="FFFFFF"/>
              </w:rPr>
              <w:t xml:space="preserve">, </w:t>
            </w:r>
            <w:r>
              <w:rPr>
                <w:bCs/>
                <w:color w:val="000000"/>
                <w:spacing w:val="6"/>
                <w:shd w:val="clear" w:color="auto" w:fill="FFFFFF"/>
              </w:rPr>
              <w:t>улучше-ния или лечения нейродеге-неративных</w:t>
            </w:r>
            <w:r w:rsidRPr="005F714D">
              <w:rPr>
                <w:bCs/>
                <w:color w:val="000000"/>
                <w:spacing w:val="6"/>
                <w:shd w:val="clear" w:color="auto" w:fill="FFFFFF"/>
              </w:rPr>
              <w:t xml:space="preserve"> </w:t>
            </w:r>
            <w:r>
              <w:rPr>
                <w:bCs/>
                <w:color w:val="000000"/>
                <w:spacing w:val="6"/>
                <w:shd w:val="clear" w:color="auto" w:fill="FFFFFF"/>
              </w:rPr>
              <w:t>расстройств</w:t>
            </w:r>
          </w:p>
        </w:tc>
        <w:tc>
          <w:tcPr>
            <w:tcW w:w="5812" w:type="dxa"/>
            <w:tcBorders>
              <w:top w:val="single" w:sz="4" w:space="0" w:color="auto"/>
              <w:left w:val="single" w:sz="4" w:space="0" w:color="auto"/>
              <w:bottom w:val="single" w:sz="4" w:space="0" w:color="auto"/>
              <w:right w:val="single" w:sz="4" w:space="0" w:color="auto"/>
            </w:tcBorders>
          </w:tcPr>
          <w:p w:rsidR="00B567A1" w:rsidRDefault="00B567A1" w:rsidP="00EE6F4C">
            <w:pPr>
              <w:spacing w:before="100" w:beforeAutospacing="1" w:after="100" w:afterAutospacing="1"/>
              <w:jc w:val="both"/>
              <w:rPr>
                <w:color w:val="000000"/>
                <w:spacing w:val="6"/>
                <w:shd w:val="clear" w:color="auto" w:fill="FFFFFF"/>
              </w:rPr>
            </w:pPr>
            <w:r>
              <w:rPr>
                <w:color w:val="000000"/>
                <w:spacing w:val="6"/>
                <w:shd w:val="clear" w:color="auto" w:fill="FFFFFF"/>
              </w:rPr>
              <w:t>О</w:t>
            </w:r>
            <w:r w:rsidRPr="000A6A17">
              <w:rPr>
                <w:color w:val="000000"/>
                <w:spacing w:val="6"/>
                <w:shd w:val="clear" w:color="auto" w:fill="FFFFFF"/>
              </w:rPr>
              <w:t>тносится к фармацевтической композиции и пи</w:t>
            </w:r>
            <w:r>
              <w:rPr>
                <w:color w:val="000000"/>
                <w:spacing w:val="6"/>
                <w:shd w:val="clear" w:color="auto" w:fill="FFFFFF"/>
              </w:rPr>
              <w:t>-</w:t>
            </w:r>
            <w:r w:rsidRPr="000A6A17">
              <w:rPr>
                <w:color w:val="000000"/>
                <w:spacing w:val="6"/>
                <w:shd w:val="clear" w:color="auto" w:fill="FFFFFF"/>
              </w:rPr>
              <w:t>щевой композиции для предотвращения или облег</w:t>
            </w:r>
            <w:r>
              <w:rPr>
                <w:color w:val="000000"/>
                <w:spacing w:val="6"/>
                <w:shd w:val="clear" w:color="auto" w:fill="FFFFFF"/>
              </w:rPr>
              <w:t>-</w:t>
            </w:r>
            <w:r w:rsidRPr="000A6A17">
              <w:rPr>
                <w:color w:val="000000"/>
                <w:spacing w:val="6"/>
                <w:shd w:val="clear" w:color="auto" w:fill="FFFFFF"/>
              </w:rPr>
              <w:t>чения дегенеративного неврологического заболева</w:t>
            </w:r>
            <w:r>
              <w:rPr>
                <w:color w:val="000000"/>
                <w:spacing w:val="6"/>
                <w:shd w:val="clear" w:color="auto" w:fill="FFFFFF"/>
              </w:rPr>
              <w:t>-</w:t>
            </w:r>
            <w:r w:rsidRPr="000A6A17">
              <w:rPr>
                <w:color w:val="000000"/>
                <w:spacing w:val="6"/>
                <w:shd w:val="clear" w:color="auto" w:fill="FFFFFF"/>
              </w:rPr>
              <w:t>ния, включающего экстракты коры кокоса Poria для профилактики или лечения нейродегенератив</w:t>
            </w:r>
            <w:r>
              <w:rPr>
                <w:color w:val="000000"/>
                <w:spacing w:val="6"/>
                <w:shd w:val="clear" w:color="auto" w:fill="FFFFFF"/>
              </w:rPr>
              <w:t>-</w:t>
            </w:r>
            <w:r w:rsidRPr="000A6A17">
              <w:rPr>
                <w:color w:val="000000"/>
                <w:spacing w:val="6"/>
                <w:shd w:val="clear" w:color="auto" w:fill="FFFFFF"/>
              </w:rPr>
              <w:t xml:space="preserve">ных нарушений. </w:t>
            </w:r>
            <w:r w:rsidRPr="005F714D">
              <w:rPr>
                <w:color w:val="000000"/>
                <w:spacing w:val="6"/>
                <w:shd w:val="clear" w:color="auto" w:fill="FFFFFF"/>
              </w:rPr>
              <w:t>[0047]</w:t>
            </w:r>
            <w:r>
              <w:t xml:space="preserve"> </w:t>
            </w:r>
            <w:r w:rsidRPr="005F714D">
              <w:rPr>
                <w:color w:val="000000"/>
                <w:spacing w:val="6"/>
                <w:shd w:val="clear" w:color="auto" w:fill="FFFFFF"/>
              </w:rPr>
              <w:t>В качестве естественных ароматизаторов, отличных от упомянутых выше, могут быть с успехом использованы натуральные ароматизаторы (таутатин, экстракт стевии (напри</w:t>
            </w:r>
            <w:r>
              <w:rPr>
                <w:color w:val="000000"/>
                <w:spacing w:val="6"/>
                <w:shd w:val="clear" w:color="auto" w:fill="FFFFFF"/>
              </w:rPr>
              <w:t>-</w:t>
            </w:r>
            <w:r w:rsidRPr="005F714D">
              <w:rPr>
                <w:color w:val="000000"/>
                <w:spacing w:val="6"/>
                <w:shd w:val="clear" w:color="auto" w:fill="FFFFFF"/>
              </w:rPr>
              <w:t xml:space="preserve">мер, ребаудиозид А, глицирризин и т. </w:t>
            </w:r>
            <w:r>
              <w:rPr>
                <w:color w:val="000000"/>
                <w:spacing w:val="6"/>
                <w:shd w:val="clear" w:color="auto" w:fill="FFFFFF"/>
              </w:rPr>
              <w:t>д.</w:t>
            </w:r>
            <w:r w:rsidRPr="005F714D">
              <w:rPr>
                <w:color w:val="000000"/>
                <w:spacing w:val="6"/>
                <w:shd w:val="clear" w:color="auto" w:fill="FFFFFF"/>
              </w:rPr>
              <w:t xml:space="preserve">) </w:t>
            </w:r>
            <w:r>
              <w:rPr>
                <w:color w:val="000000"/>
                <w:spacing w:val="6"/>
                <w:shd w:val="clear" w:color="auto" w:fill="FFFFFF"/>
              </w:rPr>
              <w:t xml:space="preserve">и </w:t>
            </w:r>
            <w:r w:rsidRPr="005F714D">
              <w:rPr>
                <w:color w:val="000000"/>
                <w:spacing w:val="6"/>
                <w:shd w:val="clear" w:color="auto" w:fill="FFFFFF"/>
              </w:rPr>
              <w:t xml:space="preserve"> синте</w:t>
            </w:r>
            <w:r>
              <w:rPr>
                <w:color w:val="000000"/>
                <w:spacing w:val="6"/>
                <w:shd w:val="clear" w:color="auto" w:fill="FFFFFF"/>
              </w:rPr>
              <w:t>-</w:t>
            </w:r>
            <w:r w:rsidRPr="005F714D">
              <w:rPr>
                <w:color w:val="000000"/>
                <w:spacing w:val="6"/>
                <w:shd w:val="clear" w:color="auto" w:fill="FFFFFF"/>
              </w:rPr>
              <w:t xml:space="preserve">тические ароматизаторы (сахарин, аспартам и т. </w:t>
            </w:r>
            <w:r>
              <w:rPr>
                <w:color w:val="000000"/>
                <w:spacing w:val="6"/>
                <w:shd w:val="clear" w:color="auto" w:fill="FFFFFF"/>
              </w:rPr>
              <w:t>д</w:t>
            </w:r>
            <w:r w:rsidRPr="005F714D">
              <w:rPr>
                <w:color w:val="000000"/>
                <w:spacing w:val="6"/>
                <w:shd w:val="clear" w:color="auto" w:fill="FFFFFF"/>
              </w:rPr>
              <w:t>.). Соотношение натурального углевода обычно составляет от 1 до 20 г, предпочтительно от около 5 до 12 г на 100 мл композ</w:t>
            </w:r>
            <w:r>
              <w:rPr>
                <w:color w:val="000000"/>
                <w:spacing w:val="6"/>
                <w:shd w:val="clear" w:color="auto" w:fill="FFFFFF"/>
              </w:rPr>
              <w:t>иции всего медицинско-го напитка</w:t>
            </w:r>
          </w:p>
        </w:tc>
        <w:tc>
          <w:tcPr>
            <w:tcW w:w="2268" w:type="dxa"/>
            <w:tcBorders>
              <w:top w:val="single" w:sz="4" w:space="0" w:color="auto"/>
              <w:left w:val="single" w:sz="4" w:space="0" w:color="auto"/>
              <w:bottom w:val="single" w:sz="4" w:space="0" w:color="auto"/>
              <w:right w:val="single" w:sz="4" w:space="0" w:color="auto"/>
            </w:tcBorders>
          </w:tcPr>
          <w:p w:rsidR="00B567A1" w:rsidRPr="00B815BD" w:rsidRDefault="00B567A1" w:rsidP="00A0561A">
            <w:pPr>
              <w:rPr>
                <w:bCs/>
                <w:color w:val="000000"/>
                <w:sz w:val="18"/>
                <w:szCs w:val="18"/>
                <w:shd w:val="clear" w:color="auto" w:fill="FFFFFF"/>
                <w:lang w:val="en-US"/>
              </w:rPr>
            </w:pPr>
            <w:r w:rsidRPr="00B815BD">
              <w:rPr>
                <w:bCs/>
                <w:color w:val="000000"/>
                <w:sz w:val="18"/>
                <w:szCs w:val="18"/>
                <w:shd w:val="clear" w:color="auto" w:fill="FFFFFF"/>
                <w:lang w:val="en-US"/>
              </w:rPr>
              <w:t>Choi Sang Zin</w:t>
            </w:r>
          </w:p>
          <w:p w:rsidR="00B567A1" w:rsidRPr="00B815BD" w:rsidRDefault="00B567A1" w:rsidP="00A0561A">
            <w:pPr>
              <w:rPr>
                <w:bCs/>
                <w:color w:val="000000"/>
                <w:sz w:val="18"/>
                <w:szCs w:val="18"/>
                <w:shd w:val="clear" w:color="auto" w:fill="FFFFFF"/>
                <w:lang w:val="en-US"/>
              </w:rPr>
            </w:pPr>
            <w:r w:rsidRPr="00B815BD">
              <w:rPr>
                <w:bCs/>
                <w:color w:val="000000"/>
                <w:sz w:val="18"/>
                <w:szCs w:val="18"/>
                <w:shd w:val="clear" w:color="auto" w:fill="FFFFFF"/>
              </w:rPr>
              <w:t>и</w:t>
            </w:r>
            <w:r w:rsidRPr="00B815BD">
              <w:rPr>
                <w:bCs/>
                <w:color w:val="000000"/>
                <w:sz w:val="18"/>
                <w:szCs w:val="18"/>
                <w:shd w:val="clear" w:color="auto" w:fill="FFFFFF"/>
                <w:lang w:val="en-US"/>
              </w:rPr>
              <w:t xml:space="preserve"> </w:t>
            </w:r>
            <w:r w:rsidRPr="00B815BD">
              <w:rPr>
                <w:bCs/>
                <w:color w:val="000000"/>
                <w:sz w:val="18"/>
                <w:szCs w:val="18"/>
                <w:shd w:val="clear" w:color="auto" w:fill="FFFFFF"/>
              </w:rPr>
              <w:t>др</w:t>
            </w:r>
            <w:r w:rsidRPr="00B815BD">
              <w:rPr>
                <w:bCs/>
                <w:color w:val="000000"/>
                <w:sz w:val="18"/>
                <w:szCs w:val="18"/>
                <w:shd w:val="clear" w:color="auto" w:fill="FFFFFF"/>
                <w:lang w:val="en-US"/>
              </w:rPr>
              <w:t>.</w:t>
            </w:r>
          </w:p>
          <w:p w:rsidR="00B567A1" w:rsidRPr="000A6A17" w:rsidRDefault="00B567A1" w:rsidP="00B815BD">
            <w:pPr>
              <w:rPr>
                <w:bCs/>
                <w:color w:val="000000"/>
                <w:sz w:val="18"/>
                <w:szCs w:val="18"/>
                <w:shd w:val="clear" w:color="auto" w:fill="FFFFFF"/>
                <w:lang w:val="en-US"/>
              </w:rPr>
            </w:pPr>
            <w:r w:rsidRPr="00B815BD">
              <w:rPr>
                <w:bCs/>
                <w:color w:val="000000"/>
                <w:sz w:val="18"/>
                <w:szCs w:val="18"/>
                <w:shd w:val="clear" w:color="auto" w:fill="FFFFFF"/>
                <w:lang w:val="en-US"/>
              </w:rPr>
              <w:t>(Dong-A ST Co., Ltd.)</w:t>
            </w:r>
          </w:p>
        </w:tc>
      </w:tr>
      <w:tr w:rsidR="00B567A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567A1" w:rsidRPr="009E797D" w:rsidRDefault="00B567A1" w:rsidP="0088094E">
            <w:pPr>
              <w:rPr>
                <w:sz w:val="20"/>
                <w:szCs w:val="20"/>
                <w:highlight w:val="yellow"/>
                <w:lang w:val="uk-UA"/>
              </w:rPr>
            </w:pPr>
            <w:r w:rsidRPr="009E797D">
              <w:rPr>
                <w:sz w:val="20"/>
                <w:szCs w:val="20"/>
                <w:highlight w:val="yellow"/>
                <w:lang w:val="uk-UA"/>
              </w:rPr>
              <w:lastRenderedPageBreak/>
              <w:t>2.</w:t>
            </w:r>
            <w:r>
              <w:rPr>
                <w:sz w:val="20"/>
                <w:szCs w:val="20"/>
                <w:highlight w:val="yellow"/>
                <w:lang w:val="uk-UA"/>
              </w:rPr>
              <w:t>601</w:t>
            </w:r>
          </w:p>
        </w:tc>
        <w:tc>
          <w:tcPr>
            <w:tcW w:w="1134" w:type="dxa"/>
            <w:tcBorders>
              <w:top w:val="single" w:sz="4" w:space="0" w:color="auto"/>
              <w:left w:val="single" w:sz="4" w:space="0" w:color="auto"/>
              <w:bottom w:val="single" w:sz="4" w:space="0" w:color="auto"/>
              <w:right w:val="single" w:sz="4" w:space="0" w:color="auto"/>
            </w:tcBorders>
          </w:tcPr>
          <w:p w:rsidR="00B567A1" w:rsidRPr="0071752E" w:rsidRDefault="00B567A1" w:rsidP="00BD61A0">
            <w:r>
              <w:t>США</w:t>
            </w:r>
          </w:p>
        </w:tc>
        <w:tc>
          <w:tcPr>
            <w:tcW w:w="1701" w:type="dxa"/>
            <w:tcBorders>
              <w:top w:val="single" w:sz="4" w:space="0" w:color="auto"/>
              <w:left w:val="single" w:sz="4" w:space="0" w:color="auto"/>
              <w:bottom w:val="single" w:sz="4" w:space="0" w:color="auto"/>
              <w:right w:val="single" w:sz="4" w:space="0" w:color="auto"/>
            </w:tcBorders>
          </w:tcPr>
          <w:p w:rsidR="00B567A1" w:rsidRDefault="00B567A1" w:rsidP="00B815BD">
            <w:pPr>
              <w:rPr>
                <w:bCs/>
              </w:rPr>
            </w:pPr>
            <w:r>
              <w:rPr>
                <w:bCs/>
              </w:rPr>
              <w:t>Заявка</w:t>
            </w:r>
          </w:p>
          <w:p w:rsidR="00B567A1" w:rsidRDefault="00B567A1" w:rsidP="00B815BD">
            <w:pPr>
              <w:rPr>
                <w:bCs/>
                <w:color w:val="000000"/>
                <w:spacing w:val="6"/>
                <w:sz w:val="22"/>
                <w:szCs w:val="22"/>
                <w:shd w:val="clear" w:color="auto" w:fill="FFFFFF"/>
              </w:rPr>
            </w:pPr>
            <w:r>
              <w:rPr>
                <w:bCs/>
                <w:color w:val="000000"/>
                <w:spacing w:val="6"/>
                <w:sz w:val="22"/>
                <w:szCs w:val="22"/>
                <w:shd w:val="clear" w:color="auto" w:fill="FFFFFF"/>
              </w:rPr>
              <w:t>2</w:t>
            </w:r>
            <w:r w:rsidRPr="00B815BD">
              <w:rPr>
                <w:bCs/>
                <w:color w:val="000000"/>
                <w:spacing w:val="6"/>
                <w:sz w:val="22"/>
                <w:szCs w:val="22"/>
                <w:shd w:val="clear" w:color="auto" w:fill="FFFFFF"/>
              </w:rPr>
              <w:t>0170368127</w:t>
            </w:r>
          </w:p>
          <w:p w:rsidR="00B567A1" w:rsidRDefault="00B567A1" w:rsidP="00B815BD">
            <w:pPr>
              <w:rPr>
                <w:bCs/>
              </w:rPr>
            </w:pPr>
            <w:r>
              <w:rPr>
                <w:bCs/>
                <w:color w:val="000000"/>
                <w:spacing w:val="6"/>
                <w:sz w:val="22"/>
                <w:szCs w:val="22"/>
                <w:shd w:val="clear" w:color="auto" w:fill="FFFFFF"/>
              </w:rPr>
              <w:t>А1</w:t>
            </w:r>
          </w:p>
          <w:p w:rsidR="00B567A1" w:rsidRDefault="00B567A1" w:rsidP="00B815BD">
            <w:pPr>
              <w:rPr>
                <w:bCs/>
              </w:rPr>
            </w:pPr>
            <w:r>
              <w:rPr>
                <w:bCs/>
              </w:rPr>
              <w:t>28.12.17</w:t>
            </w:r>
          </w:p>
          <w:p w:rsidR="009A5D6C" w:rsidRDefault="009A5D6C" w:rsidP="00B815BD">
            <w:pPr>
              <w:rPr>
                <w:bCs/>
              </w:rPr>
            </w:pPr>
            <w:r>
              <w:rPr>
                <w:bCs/>
              </w:rPr>
              <w:t>Патент</w:t>
            </w:r>
          </w:p>
          <w:p w:rsidR="009A5D6C" w:rsidRDefault="009A5D6C" w:rsidP="00B815BD">
            <w:pPr>
              <w:rPr>
                <w:bCs/>
              </w:rPr>
            </w:pPr>
            <w:r w:rsidRPr="009A5D6C">
              <w:rPr>
                <w:bCs/>
                <w:lang w:val="en-US"/>
              </w:rPr>
              <w:t>10,286,025</w:t>
            </w:r>
          </w:p>
          <w:p w:rsidR="009A5D6C" w:rsidRPr="009A5D6C" w:rsidRDefault="009A5D6C" w:rsidP="00B815BD">
            <w:pPr>
              <w:rPr>
                <w:bCs/>
              </w:rPr>
            </w:pPr>
            <w:r>
              <w:rPr>
                <w:bCs/>
              </w:rPr>
              <w:t>14.05.19</w:t>
            </w:r>
          </w:p>
        </w:tc>
        <w:tc>
          <w:tcPr>
            <w:tcW w:w="3544" w:type="dxa"/>
            <w:tcBorders>
              <w:top w:val="single" w:sz="4" w:space="0" w:color="auto"/>
              <w:left w:val="single" w:sz="4" w:space="0" w:color="auto"/>
              <w:bottom w:val="single" w:sz="4" w:space="0" w:color="auto"/>
              <w:right w:val="single" w:sz="4" w:space="0" w:color="auto"/>
            </w:tcBorders>
          </w:tcPr>
          <w:p w:rsidR="00B567A1" w:rsidRPr="00CE398B" w:rsidRDefault="00B567A1" w:rsidP="0088094E">
            <w:pPr>
              <w:rPr>
                <w:bCs/>
                <w:color w:val="000000"/>
                <w:spacing w:val="6"/>
                <w:shd w:val="clear" w:color="auto" w:fill="FFFFFF"/>
              </w:rPr>
            </w:pPr>
            <w:r w:rsidRPr="00CE398B">
              <w:rPr>
                <w:bCs/>
                <w:color w:val="000000"/>
                <w:spacing w:val="6"/>
                <w:shd w:val="clear" w:color="auto" w:fill="FFFFFF"/>
              </w:rPr>
              <w:t>К</w:t>
            </w:r>
            <w:r>
              <w:rPr>
                <w:bCs/>
                <w:color w:val="000000"/>
                <w:spacing w:val="6"/>
                <w:shd w:val="clear" w:color="auto" w:fill="FFFFFF"/>
              </w:rPr>
              <w:t>омпозиция</w:t>
            </w:r>
            <w:r w:rsidRPr="00CE398B">
              <w:rPr>
                <w:bCs/>
                <w:color w:val="000000"/>
                <w:spacing w:val="6"/>
                <w:shd w:val="clear" w:color="auto" w:fill="FFFFFF"/>
              </w:rPr>
              <w:t xml:space="preserve">, </w:t>
            </w:r>
            <w:r>
              <w:rPr>
                <w:bCs/>
                <w:color w:val="000000"/>
                <w:spacing w:val="6"/>
                <w:shd w:val="clear" w:color="auto" w:fill="FFFFFF"/>
              </w:rPr>
              <w:t xml:space="preserve">содержащая ко-мбинированные экстракты </w:t>
            </w:r>
            <w:r w:rsidRPr="00CE398B">
              <w:rPr>
                <w:bCs/>
                <w:color w:val="000000"/>
                <w:spacing w:val="6"/>
                <w:shd w:val="clear" w:color="auto" w:fill="FFFFFF"/>
              </w:rPr>
              <w:t xml:space="preserve"> </w:t>
            </w:r>
            <w:r w:rsidRPr="00CE398B">
              <w:rPr>
                <w:bCs/>
                <w:color w:val="000000"/>
                <w:spacing w:val="6"/>
                <w:shd w:val="clear" w:color="auto" w:fill="FFFFFF"/>
                <w:lang w:val="en-US"/>
              </w:rPr>
              <w:t>S</w:t>
            </w:r>
            <w:r>
              <w:rPr>
                <w:bCs/>
                <w:color w:val="000000"/>
                <w:spacing w:val="6"/>
                <w:shd w:val="clear" w:color="auto" w:fill="FFFFFF"/>
                <w:lang w:val="en-US"/>
              </w:rPr>
              <w:t>chisandra</w:t>
            </w:r>
            <w:r w:rsidRPr="00CE398B">
              <w:rPr>
                <w:bCs/>
                <w:color w:val="000000"/>
                <w:spacing w:val="6"/>
                <w:shd w:val="clear" w:color="auto" w:fill="FFFFFF"/>
              </w:rPr>
              <w:t xml:space="preserve"> </w:t>
            </w:r>
            <w:r>
              <w:rPr>
                <w:bCs/>
                <w:color w:val="000000"/>
                <w:spacing w:val="6"/>
                <w:shd w:val="clear" w:color="auto" w:fill="FFFFFF"/>
                <w:lang w:val="en-US"/>
              </w:rPr>
              <w:t>fructus</w:t>
            </w:r>
            <w:r w:rsidRPr="00CE398B">
              <w:rPr>
                <w:bCs/>
                <w:color w:val="000000"/>
                <w:spacing w:val="6"/>
                <w:shd w:val="clear" w:color="auto" w:fill="FFFFFF"/>
              </w:rPr>
              <w:t xml:space="preserve">, </w:t>
            </w:r>
            <w:r w:rsidRPr="00CE398B">
              <w:rPr>
                <w:bCs/>
                <w:color w:val="000000"/>
                <w:spacing w:val="6"/>
                <w:shd w:val="clear" w:color="auto" w:fill="FFFFFF"/>
                <w:lang w:val="en-US"/>
              </w:rPr>
              <w:t>E</w:t>
            </w:r>
            <w:r>
              <w:rPr>
                <w:bCs/>
                <w:color w:val="000000"/>
                <w:spacing w:val="6"/>
                <w:shd w:val="clear" w:color="auto" w:fill="FFFFFF"/>
                <w:lang w:val="en-US"/>
              </w:rPr>
              <w:t>ucommiae</w:t>
            </w:r>
            <w:r w:rsidRPr="00B815BD">
              <w:rPr>
                <w:bCs/>
                <w:color w:val="000000"/>
                <w:spacing w:val="6"/>
                <w:shd w:val="clear" w:color="auto" w:fill="FFFFFF"/>
              </w:rPr>
              <w:t xml:space="preserve"> </w:t>
            </w:r>
            <w:r>
              <w:rPr>
                <w:bCs/>
                <w:color w:val="000000"/>
                <w:spacing w:val="6"/>
                <w:shd w:val="clear" w:color="auto" w:fill="FFFFFF"/>
                <w:lang w:val="en-US"/>
              </w:rPr>
              <w:t>cortex</w:t>
            </w:r>
            <w:r w:rsidRPr="00CE398B">
              <w:rPr>
                <w:bCs/>
                <w:color w:val="000000"/>
                <w:spacing w:val="6"/>
                <w:shd w:val="clear" w:color="auto" w:fill="FFFFFF"/>
              </w:rPr>
              <w:t xml:space="preserve"> </w:t>
            </w:r>
            <w:r>
              <w:rPr>
                <w:bCs/>
                <w:color w:val="000000"/>
                <w:spacing w:val="6"/>
                <w:shd w:val="clear" w:color="auto" w:fill="FFFFFF"/>
              </w:rPr>
              <w:t xml:space="preserve">и </w:t>
            </w:r>
            <w:r w:rsidRPr="00CE398B">
              <w:rPr>
                <w:bCs/>
                <w:color w:val="000000"/>
                <w:spacing w:val="6"/>
                <w:shd w:val="clear" w:color="auto" w:fill="FFFFFF"/>
                <w:lang w:val="en-US"/>
              </w:rPr>
              <w:t>L</w:t>
            </w:r>
            <w:r>
              <w:rPr>
                <w:bCs/>
                <w:color w:val="000000"/>
                <w:spacing w:val="6"/>
                <w:shd w:val="clear" w:color="auto" w:fill="FFFFFF"/>
                <w:lang w:val="en-US"/>
              </w:rPr>
              <w:t>ycii</w:t>
            </w:r>
            <w:r w:rsidRPr="00B815BD">
              <w:rPr>
                <w:bCs/>
                <w:color w:val="000000"/>
                <w:spacing w:val="6"/>
                <w:shd w:val="clear" w:color="auto" w:fill="FFFFFF"/>
              </w:rPr>
              <w:t xml:space="preserve"> </w:t>
            </w:r>
            <w:r>
              <w:rPr>
                <w:bCs/>
                <w:color w:val="000000"/>
                <w:spacing w:val="6"/>
                <w:shd w:val="clear" w:color="auto" w:fill="FFFFFF"/>
                <w:lang w:val="en-US"/>
              </w:rPr>
              <w:t>fructus</w:t>
            </w:r>
            <w:r w:rsidRPr="00CE398B">
              <w:rPr>
                <w:bCs/>
                <w:color w:val="000000"/>
                <w:spacing w:val="6"/>
                <w:shd w:val="clear" w:color="auto" w:fill="FFFFFF"/>
              </w:rPr>
              <w:t xml:space="preserve"> </w:t>
            </w:r>
            <w:r>
              <w:rPr>
                <w:bCs/>
                <w:color w:val="000000"/>
                <w:spacing w:val="6"/>
                <w:shd w:val="clear" w:color="auto" w:fill="FFFFFF"/>
              </w:rPr>
              <w:t>для</w:t>
            </w:r>
            <w:r w:rsidRPr="00CE398B">
              <w:rPr>
                <w:bCs/>
                <w:color w:val="000000"/>
                <w:spacing w:val="6"/>
                <w:shd w:val="clear" w:color="auto" w:fill="FFFFFF"/>
              </w:rPr>
              <w:t xml:space="preserve"> </w:t>
            </w:r>
            <w:r>
              <w:rPr>
                <w:bCs/>
                <w:color w:val="000000"/>
                <w:spacing w:val="6"/>
                <w:shd w:val="clear" w:color="auto" w:fill="FFFFFF"/>
              </w:rPr>
              <w:t>пред-отвращения или обработки метаболических болезней костей</w:t>
            </w:r>
          </w:p>
        </w:tc>
        <w:tc>
          <w:tcPr>
            <w:tcW w:w="5812" w:type="dxa"/>
            <w:tcBorders>
              <w:top w:val="single" w:sz="4" w:space="0" w:color="auto"/>
              <w:left w:val="single" w:sz="4" w:space="0" w:color="auto"/>
              <w:bottom w:val="single" w:sz="4" w:space="0" w:color="auto"/>
              <w:right w:val="single" w:sz="4" w:space="0" w:color="auto"/>
            </w:tcBorders>
          </w:tcPr>
          <w:p w:rsidR="00B567A1" w:rsidRPr="00CE398B" w:rsidRDefault="00B567A1" w:rsidP="0088094E">
            <w:pPr>
              <w:spacing w:before="100" w:beforeAutospacing="1" w:after="100" w:afterAutospacing="1"/>
              <w:jc w:val="both"/>
              <w:rPr>
                <w:color w:val="000000"/>
                <w:spacing w:val="6"/>
                <w:shd w:val="clear" w:color="auto" w:fill="FFFFFF"/>
              </w:rPr>
            </w:pPr>
            <w:r>
              <w:rPr>
                <w:color w:val="000000"/>
                <w:spacing w:val="6"/>
                <w:shd w:val="clear" w:color="auto" w:fill="FFFFFF"/>
              </w:rPr>
              <w:t>О</w:t>
            </w:r>
            <w:r w:rsidRPr="00CE398B">
              <w:rPr>
                <w:color w:val="000000"/>
                <w:spacing w:val="6"/>
                <w:shd w:val="clear" w:color="auto" w:fill="FFFFFF"/>
              </w:rPr>
              <w:t>тносится к фармацевтической композиции или пищевой композиции, содержащей комбинирован</w:t>
            </w:r>
            <w:r>
              <w:rPr>
                <w:color w:val="000000"/>
                <w:spacing w:val="6"/>
                <w:shd w:val="clear" w:color="auto" w:fill="FFFFFF"/>
              </w:rPr>
              <w:t>-</w:t>
            </w:r>
            <w:r w:rsidRPr="00CE398B">
              <w:rPr>
                <w:color w:val="000000"/>
                <w:spacing w:val="6"/>
                <w:shd w:val="clear" w:color="auto" w:fill="FFFFFF"/>
              </w:rPr>
              <w:t>ные экстракты, содержащие Schisandrae fructus, кору Eucommiae и Lycii fructus в качестве актив</w:t>
            </w:r>
            <w:r>
              <w:rPr>
                <w:color w:val="000000"/>
                <w:spacing w:val="6"/>
                <w:shd w:val="clear" w:color="auto" w:fill="FFFFFF"/>
              </w:rPr>
              <w:t>-</w:t>
            </w:r>
            <w:r w:rsidRPr="00CE398B">
              <w:rPr>
                <w:color w:val="000000"/>
                <w:spacing w:val="6"/>
                <w:shd w:val="clear" w:color="auto" w:fill="FFFFFF"/>
              </w:rPr>
              <w:t>ных ингредиентов для профилактики или лечения метаболических</w:t>
            </w:r>
            <w:r>
              <w:rPr>
                <w:color w:val="000000"/>
                <w:spacing w:val="6"/>
                <w:shd w:val="clear" w:color="auto" w:fill="FFFFFF"/>
              </w:rPr>
              <w:t xml:space="preserve"> заболеваний </w:t>
            </w:r>
            <w:r w:rsidRPr="00CE398B">
              <w:rPr>
                <w:color w:val="000000"/>
                <w:spacing w:val="6"/>
                <w:shd w:val="clear" w:color="auto" w:fill="FFFFFF"/>
              </w:rPr>
              <w:t>костей.[0055]</w:t>
            </w:r>
            <w:r>
              <w:t xml:space="preserve"> </w:t>
            </w:r>
            <w:r w:rsidRPr="00CE398B">
              <w:rPr>
                <w:color w:val="000000"/>
                <w:spacing w:val="6"/>
                <w:shd w:val="clear" w:color="auto" w:fill="FFFFFF"/>
              </w:rPr>
              <w:t>Кроме того, ароматизатор может включать природный ароматизатор, такой как тауматин и экстракт сте</w:t>
            </w:r>
            <w:r>
              <w:rPr>
                <w:color w:val="000000"/>
                <w:spacing w:val="6"/>
                <w:shd w:val="clear" w:color="auto" w:fill="FFFFFF"/>
              </w:rPr>
              <w:t>-</w:t>
            </w:r>
            <w:r w:rsidRPr="00CE398B">
              <w:rPr>
                <w:color w:val="000000"/>
                <w:spacing w:val="6"/>
                <w:shd w:val="clear" w:color="auto" w:fill="FFFFFF"/>
              </w:rPr>
              <w:t xml:space="preserve">вии (ребаудиозид А, глицирризин и т. </w:t>
            </w:r>
            <w:r>
              <w:rPr>
                <w:color w:val="000000"/>
                <w:spacing w:val="6"/>
                <w:shd w:val="clear" w:color="auto" w:fill="FFFFFF"/>
              </w:rPr>
              <w:t>д</w:t>
            </w:r>
            <w:r w:rsidRPr="00CE398B">
              <w:rPr>
                <w:color w:val="000000"/>
                <w:spacing w:val="6"/>
                <w:shd w:val="clear" w:color="auto" w:fill="FFFFFF"/>
              </w:rPr>
              <w:t>.); или син</w:t>
            </w:r>
            <w:r>
              <w:rPr>
                <w:color w:val="000000"/>
                <w:spacing w:val="6"/>
                <w:shd w:val="clear" w:color="auto" w:fill="FFFFFF"/>
              </w:rPr>
              <w:t>-</w:t>
            </w:r>
            <w:r w:rsidRPr="00CE398B">
              <w:rPr>
                <w:color w:val="000000"/>
                <w:spacing w:val="6"/>
                <w:shd w:val="clear" w:color="auto" w:fill="FFFFFF"/>
              </w:rPr>
              <w:t>тетический ароматизатор, такой как сахарин, аспартам и т. д.</w:t>
            </w:r>
          </w:p>
        </w:tc>
        <w:tc>
          <w:tcPr>
            <w:tcW w:w="2268" w:type="dxa"/>
            <w:tcBorders>
              <w:top w:val="single" w:sz="4" w:space="0" w:color="auto"/>
              <w:left w:val="single" w:sz="4" w:space="0" w:color="auto"/>
              <w:bottom w:val="single" w:sz="4" w:space="0" w:color="auto"/>
              <w:right w:val="single" w:sz="4" w:space="0" w:color="auto"/>
            </w:tcBorders>
          </w:tcPr>
          <w:p w:rsidR="00B567A1" w:rsidRPr="00CE398B" w:rsidRDefault="00B567A1" w:rsidP="00A0561A">
            <w:pPr>
              <w:rPr>
                <w:color w:val="000000"/>
                <w:sz w:val="18"/>
                <w:szCs w:val="18"/>
                <w:shd w:val="clear" w:color="auto" w:fill="FFFFFF"/>
                <w:lang w:val="en-US"/>
              </w:rPr>
            </w:pPr>
            <w:r>
              <w:rPr>
                <w:bCs/>
                <w:color w:val="000000"/>
                <w:sz w:val="18"/>
                <w:szCs w:val="18"/>
                <w:shd w:val="clear" w:color="auto" w:fill="FFFFFF"/>
                <w:lang w:val="en-US"/>
              </w:rPr>
              <w:t xml:space="preserve">Yang </w:t>
            </w:r>
            <w:r w:rsidRPr="00CE398B">
              <w:rPr>
                <w:bCs/>
                <w:color w:val="000000"/>
                <w:sz w:val="18"/>
                <w:szCs w:val="18"/>
                <w:shd w:val="clear" w:color="auto" w:fill="FFFFFF"/>
                <w:lang w:val="en-US"/>
              </w:rPr>
              <w:t>Woong Mo</w:t>
            </w:r>
            <w:r w:rsidRPr="00CE398B">
              <w:rPr>
                <w:color w:val="000000"/>
                <w:sz w:val="18"/>
                <w:szCs w:val="18"/>
                <w:shd w:val="clear" w:color="auto" w:fill="FFFFFF"/>
                <w:lang w:val="en-US"/>
              </w:rPr>
              <w:t>,</w:t>
            </w:r>
          </w:p>
          <w:p w:rsidR="00B567A1" w:rsidRPr="00171787" w:rsidRDefault="00B567A1" w:rsidP="00A0561A">
            <w:pPr>
              <w:rPr>
                <w:bCs/>
                <w:color w:val="000000"/>
                <w:sz w:val="18"/>
                <w:szCs w:val="18"/>
                <w:shd w:val="clear" w:color="auto" w:fill="FFFFFF"/>
                <w:lang w:val="en-US"/>
              </w:rPr>
            </w:pPr>
            <w:r w:rsidRPr="00CE398B">
              <w:rPr>
                <w:bCs/>
                <w:color w:val="000000"/>
                <w:sz w:val="18"/>
                <w:szCs w:val="18"/>
                <w:shd w:val="clear" w:color="auto" w:fill="FFFFFF"/>
                <w:lang w:val="en-US"/>
              </w:rPr>
              <w:t xml:space="preserve"> K</w:t>
            </w:r>
            <w:r>
              <w:rPr>
                <w:bCs/>
                <w:color w:val="000000"/>
                <w:sz w:val="18"/>
                <w:szCs w:val="18"/>
                <w:shd w:val="clear" w:color="auto" w:fill="FFFFFF"/>
                <w:lang w:val="en-US"/>
              </w:rPr>
              <w:t>im</w:t>
            </w:r>
            <w:r w:rsidRPr="00CE398B">
              <w:rPr>
                <w:bCs/>
                <w:color w:val="000000"/>
                <w:sz w:val="18"/>
                <w:szCs w:val="18"/>
                <w:shd w:val="clear" w:color="auto" w:fill="FFFFFF"/>
                <w:lang w:val="en-US"/>
              </w:rPr>
              <w:t xml:space="preserve"> Mi Hye</w:t>
            </w:r>
          </w:p>
          <w:p w:rsidR="00B567A1" w:rsidRPr="00CE398B" w:rsidRDefault="00B567A1" w:rsidP="00171787">
            <w:pPr>
              <w:rPr>
                <w:bCs/>
                <w:color w:val="000000"/>
                <w:sz w:val="18"/>
                <w:szCs w:val="18"/>
                <w:shd w:val="clear" w:color="auto" w:fill="FFFFFF"/>
                <w:lang w:val="en-US"/>
              </w:rPr>
            </w:pPr>
            <w:r w:rsidRPr="00CE398B">
              <w:rPr>
                <w:bCs/>
                <w:color w:val="000000"/>
                <w:sz w:val="18"/>
                <w:szCs w:val="18"/>
                <w:shd w:val="clear" w:color="auto" w:fill="FFFFFF"/>
                <w:lang w:val="en-US"/>
              </w:rPr>
              <w:t>(U</w:t>
            </w:r>
            <w:r>
              <w:rPr>
                <w:bCs/>
                <w:color w:val="000000"/>
                <w:sz w:val="18"/>
                <w:szCs w:val="18"/>
                <w:shd w:val="clear" w:color="auto" w:fill="FFFFFF"/>
                <w:lang w:val="en-US"/>
              </w:rPr>
              <w:t>niversity</w:t>
            </w:r>
            <w:r w:rsidRPr="00CE398B">
              <w:rPr>
                <w:bCs/>
                <w:color w:val="000000"/>
                <w:sz w:val="18"/>
                <w:szCs w:val="18"/>
                <w:shd w:val="clear" w:color="auto" w:fill="FFFFFF"/>
                <w:lang w:val="en-US"/>
              </w:rPr>
              <w:t>-I</w:t>
            </w:r>
            <w:r>
              <w:rPr>
                <w:bCs/>
                <w:color w:val="000000"/>
                <w:sz w:val="18"/>
                <w:szCs w:val="18"/>
                <w:shd w:val="clear" w:color="auto" w:fill="FFFFFF"/>
                <w:lang w:val="en-US"/>
              </w:rPr>
              <w:t>ndustry</w:t>
            </w:r>
            <w:r w:rsidRPr="00CE398B">
              <w:rPr>
                <w:bCs/>
                <w:color w:val="000000"/>
                <w:sz w:val="18"/>
                <w:szCs w:val="18"/>
                <w:shd w:val="clear" w:color="auto" w:fill="FFFFFF"/>
                <w:lang w:val="en-US"/>
              </w:rPr>
              <w:t xml:space="preserve"> C</w:t>
            </w:r>
            <w:r>
              <w:rPr>
                <w:bCs/>
                <w:color w:val="000000"/>
                <w:sz w:val="18"/>
                <w:szCs w:val="18"/>
                <w:shd w:val="clear" w:color="auto" w:fill="FFFFFF"/>
                <w:lang w:val="en-US"/>
              </w:rPr>
              <w:t>ooperation</w:t>
            </w:r>
            <w:r w:rsidRPr="00CE398B">
              <w:rPr>
                <w:bCs/>
                <w:color w:val="000000"/>
                <w:sz w:val="18"/>
                <w:szCs w:val="18"/>
                <w:shd w:val="clear" w:color="auto" w:fill="FFFFFF"/>
                <w:lang w:val="en-US"/>
              </w:rPr>
              <w:t xml:space="preserve"> G</w:t>
            </w:r>
            <w:r>
              <w:rPr>
                <w:bCs/>
                <w:color w:val="000000"/>
                <w:sz w:val="18"/>
                <w:szCs w:val="18"/>
                <w:shd w:val="clear" w:color="auto" w:fill="FFFFFF"/>
                <w:lang w:val="en-US"/>
              </w:rPr>
              <w:t>roup of</w:t>
            </w:r>
            <w:r w:rsidRPr="00CE398B">
              <w:rPr>
                <w:bCs/>
                <w:color w:val="000000"/>
                <w:sz w:val="18"/>
                <w:szCs w:val="18"/>
                <w:shd w:val="clear" w:color="auto" w:fill="FFFFFF"/>
                <w:lang w:val="en-US"/>
              </w:rPr>
              <w:t xml:space="preserve"> K</w:t>
            </w:r>
            <w:r>
              <w:rPr>
                <w:bCs/>
                <w:color w:val="000000"/>
                <w:sz w:val="18"/>
                <w:szCs w:val="18"/>
                <w:shd w:val="clear" w:color="auto" w:fill="FFFFFF"/>
                <w:lang w:val="en-US"/>
              </w:rPr>
              <w:t>yung</w:t>
            </w:r>
            <w:r w:rsidRPr="00CE398B">
              <w:rPr>
                <w:bCs/>
                <w:color w:val="000000"/>
                <w:sz w:val="18"/>
                <w:szCs w:val="18"/>
                <w:shd w:val="clear" w:color="auto" w:fill="FFFFFF"/>
                <w:lang w:val="en-US"/>
              </w:rPr>
              <w:t xml:space="preserve"> H</w:t>
            </w:r>
            <w:r>
              <w:rPr>
                <w:bCs/>
                <w:color w:val="000000"/>
                <w:sz w:val="18"/>
                <w:szCs w:val="18"/>
                <w:shd w:val="clear" w:color="auto" w:fill="FFFFFF"/>
                <w:lang w:val="en-US"/>
              </w:rPr>
              <w:t>ee</w:t>
            </w:r>
            <w:r w:rsidRPr="00CE398B">
              <w:rPr>
                <w:bCs/>
                <w:color w:val="000000"/>
                <w:sz w:val="18"/>
                <w:szCs w:val="18"/>
                <w:shd w:val="clear" w:color="auto" w:fill="FFFFFF"/>
                <w:lang w:val="en-US"/>
              </w:rPr>
              <w:t xml:space="preserve"> U</w:t>
            </w:r>
            <w:r>
              <w:rPr>
                <w:bCs/>
                <w:color w:val="000000"/>
                <w:sz w:val="18"/>
                <w:szCs w:val="18"/>
                <w:shd w:val="clear" w:color="auto" w:fill="FFFFFF"/>
                <w:lang w:val="en-US"/>
              </w:rPr>
              <w:t>niversity</w:t>
            </w:r>
            <w:r w:rsidRPr="00CE398B">
              <w:rPr>
                <w:bCs/>
                <w:color w:val="000000"/>
                <w:sz w:val="18"/>
                <w:szCs w:val="18"/>
                <w:shd w:val="clear" w:color="auto" w:fill="FFFFFF"/>
                <w:lang w:val="en-US"/>
              </w:rPr>
              <w:t>)</w:t>
            </w:r>
          </w:p>
        </w:tc>
      </w:tr>
      <w:tr w:rsidR="00E64EC2" w:rsidRPr="00CC7AF4"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64EC2" w:rsidRPr="009E797D" w:rsidRDefault="00E64EC2" w:rsidP="0088094E">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E64EC2" w:rsidRPr="005F73DD" w:rsidRDefault="00E64EC2" w:rsidP="00BD61A0">
            <w:pPr>
              <w:rPr>
                <w:lang w:val="en-US"/>
              </w:rPr>
            </w:pPr>
          </w:p>
        </w:tc>
        <w:tc>
          <w:tcPr>
            <w:tcW w:w="1701" w:type="dxa"/>
            <w:tcBorders>
              <w:top w:val="single" w:sz="4" w:space="0" w:color="auto"/>
              <w:left w:val="single" w:sz="4" w:space="0" w:color="auto"/>
              <w:bottom w:val="single" w:sz="4" w:space="0" w:color="auto"/>
              <w:right w:val="single" w:sz="4" w:space="0" w:color="auto"/>
            </w:tcBorders>
          </w:tcPr>
          <w:p w:rsidR="00E64EC2" w:rsidRPr="005F73DD" w:rsidRDefault="00E64EC2" w:rsidP="00B815BD">
            <w:pPr>
              <w:rPr>
                <w:bCs/>
                <w:lang w:val="en-US"/>
              </w:rPr>
            </w:pPr>
          </w:p>
        </w:tc>
        <w:tc>
          <w:tcPr>
            <w:tcW w:w="3544" w:type="dxa"/>
            <w:tcBorders>
              <w:top w:val="single" w:sz="4" w:space="0" w:color="auto"/>
              <w:left w:val="single" w:sz="4" w:space="0" w:color="auto"/>
              <w:bottom w:val="single" w:sz="4" w:space="0" w:color="auto"/>
              <w:right w:val="single" w:sz="4" w:space="0" w:color="auto"/>
            </w:tcBorders>
          </w:tcPr>
          <w:p w:rsidR="00E64EC2" w:rsidRPr="00E64EC2" w:rsidRDefault="00E64EC2" w:rsidP="0088094E">
            <w:pPr>
              <w:rPr>
                <w:b/>
                <w:bCs/>
                <w:color w:val="000000"/>
                <w:spacing w:val="6"/>
                <w:shd w:val="clear" w:color="auto" w:fill="FFFFFF"/>
              </w:rPr>
            </w:pPr>
            <w:r w:rsidRPr="00E64EC2">
              <w:rPr>
                <w:b/>
                <w:bCs/>
                <w:color w:val="000000"/>
                <w:spacing w:val="6"/>
                <w:shd w:val="clear" w:color="auto" w:fill="FFFFFF"/>
              </w:rPr>
              <w:t>Январь-18</w:t>
            </w:r>
          </w:p>
        </w:tc>
        <w:tc>
          <w:tcPr>
            <w:tcW w:w="5812" w:type="dxa"/>
            <w:tcBorders>
              <w:top w:val="single" w:sz="4" w:space="0" w:color="auto"/>
              <w:left w:val="single" w:sz="4" w:space="0" w:color="auto"/>
              <w:bottom w:val="single" w:sz="4" w:space="0" w:color="auto"/>
              <w:right w:val="single" w:sz="4" w:space="0" w:color="auto"/>
            </w:tcBorders>
          </w:tcPr>
          <w:p w:rsidR="00E64EC2" w:rsidRDefault="00E64EC2" w:rsidP="0088094E">
            <w:pPr>
              <w:spacing w:before="100" w:beforeAutospacing="1" w:after="100" w:afterAutospacing="1"/>
              <w:jc w:val="both"/>
              <w:rPr>
                <w:color w:val="000000"/>
                <w:spacing w:val="6"/>
                <w:shd w:val="clear" w:color="auto" w:fill="FFFFFF"/>
              </w:rPr>
            </w:pPr>
          </w:p>
        </w:tc>
        <w:tc>
          <w:tcPr>
            <w:tcW w:w="2268" w:type="dxa"/>
            <w:tcBorders>
              <w:top w:val="single" w:sz="4" w:space="0" w:color="auto"/>
              <w:left w:val="single" w:sz="4" w:space="0" w:color="auto"/>
              <w:bottom w:val="single" w:sz="4" w:space="0" w:color="auto"/>
              <w:right w:val="single" w:sz="4" w:space="0" w:color="auto"/>
            </w:tcBorders>
          </w:tcPr>
          <w:p w:rsidR="00E64EC2" w:rsidRDefault="00E64EC2" w:rsidP="00A0561A">
            <w:pPr>
              <w:rPr>
                <w:bCs/>
                <w:color w:val="000000"/>
                <w:sz w:val="18"/>
                <w:szCs w:val="18"/>
                <w:shd w:val="clear" w:color="auto" w:fill="FFFFFF"/>
                <w:lang w:val="en-US"/>
              </w:rPr>
            </w:pPr>
          </w:p>
        </w:tc>
      </w:tr>
      <w:tr w:rsidR="00E64EC2"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64EC2" w:rsidRDefault="00620895" w:rsidP="00265DAB">
            <w:pPr>
              <w:rPr>
                <w:sz w:val="20"/>
                <w:szCs w:val="20"/>
                <w:highlight w:val="yellow"/>
                <w:lang w:val="uk-UA"/>
              </w:rPr>
            </w:pPr>
            <w:r w:rsidRPr="009E797D">
              <w:rPr>
                <w:sz w:val="20"/>
                <w:szCs w:val="20"/>
                <w:highlight w:val="yellow"/>
                <w:lang w:val="uk-UA"/>
              </w:rPr>
              <w:t>2.</w:t>
            </w:r>
            <w:r>
              <w:rPr>
                <w:sz w:val="20"/>
                <w:szCs w:val="20"/>
                <w:highlight w:val="yellow"/>
                <w:lang w:val="uk-UA"/>
              </w:rPr>
              <w:t>60</w:t>
            </w:r>
            <w:r w:rsidR="005F73DD">
              <w:rPr>
                <w:sz w:val="20"/>
                <w:szCs w:val="20"/>
                <w:highlight w:val="yellow"/>
                <w:lang w:val="uk-UA"/>
              </w:rPr>
              <w:t>2</w:t>
            </w:r>
          </w:p>
          <w:p w:rsidR="005F73DD" w:rsidRDefault="005F73DD" w:rsidP="00265DAB">
            <w:pPr>
              <w:rPr>
                <w:sz w:val="20"/>
                <w:szCs w:val="20"/>
                <w:highlight w:val="yellow"/>
                <w:lang w:val="uk-UA"/>
              </w:rPr>
            </w:pPr>
          </w:p>
          <w:p w:rsidR="005F73DD" w:rsidRPr="009E797D" w:rsidRDefault="005F73DD" w:rsidP="00265DAB">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E64EC2" w:rsidRPr="00934C49" w:rsidRDefault="00E64EC2" w:rsidP="00CC7AF4">
            <w:r>
              <w:t>США</w:t>
            </w:r>
          </w:p>
        </w:tc>
        <w:tc>
          <w:tcPr>
            <w:tcW w:w="1701" w:type="dxa"/>
            <w:tcBorders>
              <w:top w:val="single" w:sz="4" w:space="0" w:color="auto"/>
              <w:left w:val="single" w:sz="4" w:space="0" w:color="auto"/>
              <w:bottom w:val="single" w:sz="4" w:space="0" w:color="auto"/>
              <w:right w:val="single" w:sz="4" w:space="0" w:color="auto"/>
            </w:tcBorders>
          </w:tcPr>
          <w:p w:rsidR="00E64EC2" w:rsidRPr="009C4FC7" w:rsidRDefault="00E64EC2" w:rsidP="00CC7AF4">
            <w:pPr>
              <w:rPr>
                <w:bCs/>
              </w:rPr>
            </w:pPr>
            <w:r w:rsidRPr="009C4FC7">
              <w:rPr>
                <w:bCs/>
              </w:rPr>
              <w:t>Патент</w:t>
            </w:r>
          </w:p>
          <w:p w:rsidR="00E64EC2" w:rsidRPr="003C5E7A" w:rsidRDefault="00E64EC2" w:rsidP="00CC7AF4">
            <w:pPr>
              <w:rPr>
                <w:b/>
                <w:bCs/>
              </w:rPr>
            </w:pPr>
            <w:r w:rsidRPr="00647F56">
              <w:rPr>
                <w:bCs/>
                <w:color w:val="000000"/>
                <w:spacing w:val="6"/>
                <w:shd w:val="clear" w:color="auto" w:fill="FFFFFF"/>
              </w:rPr>
              <w:t xml:space="preserve">9,855,216 </w:t>
            </w:r>
            <w:r w:rsidRPr="009C4FC7">
              <w:rPr>
                <w:bCs/>
                <w:color w:val="000000"/>
                <w:shd w:val="clear" w:color="auto" w:fill="FFFFFF"/>
              </w:rPr>
              <w:t>02.01.18</w:t>
            </w:r>
          </w:p>
        </w:tc>
        <w:tc>
          <w:tcPr>
            <w:tcW w:w="3544" w:type="dxa"/>
            <w:tcBorders>
              <w:top w:val="single" w:sz="4" w:space="0" w:color="auto"/>
              <w:left w:val="single" w:sz="4" w:space="0" w:color="auto"/>
              <w:bottom w:val="single" w:sz="4" w:space="0" w:color="auto"/>
              <w:right w:val="single" w:sz="4" w:space="0" w:color="auto"/>
            </w:tcBorders>
          </w:tcPr>
          <w:p w:rsidR="00E64EC2" w:rsidRDefault="00E64EC2" w:rsidP="00CC7AF4">
            <w:pPr>
              <w:rPr>
                <w:bCs/>
                <w:color w:val="000000"/>
                <w:spacing w:val="6"/>
                <w:shd w:val="clear" w:color="auto" w:fill="FFFFFF"/>
              </w:rPr>
            </w:pPr>
            <w:r>
              <w:rPr>
                <w:bCs/>
                <w:color w:val="000000"/>
                <w:spacing w:val="6"/>
                <w:shd w:val="clear" w:color="auto" w:fill="FFFFFF"/>
              </w:rPr>
              <w:t>Ц</w:t>
            </w:r>
            <w:r w:rsidRPr="00647F56">
              <w:rPr>
                <w:bCs/>
                <w:color w:val="000000"/>
                <w:spacing w:val="6"/>
                <w:shd w:val="clear" w:color="auto" w:fill="FFFFFF"/>
              </w:rPr>
              <w:t>елевые противораковые лекарственные средства, наносящие противозачаточные средства на основе нано-липосом</w:t>
            </w:r>
          </w:p>
          <w:p w:rsidR="00E64EC2" w:rsidRDefault="00E64EC2" w:rsidP="00CC7AF4">
            <w:pPr>
              <w:rPr>
                <w:bCs/>
                <w:color w:val="000000"/>
                <w:spacing w:val="6"/>
                <w:shd w:val="clear" w:color="auto" w:fill="FFFFFF"/>
              </w:rPr>
            </w:pPr>
          </w:p>
          <w:p w:rsidR="00E64EC2" w:rsidRPr="00647F56" w:rsidRDefault="00E64EC2" w:rsidP="00CC7AF4">
            <w:pPr>
              <w:rPr>
                <w:bCs/>
                <w:color w:val="000000"/>
                <w:spacing w:val="6"/>
                <w:shd w:val="clear" w:color="auto" w:fill="FFFFFF"/>
              </w:rPr>
            </w:pPr>
            <w:r>
              <w:rPr>
                <w:bCs/>
                <w:color w:val="000000"/>
                <w:spacing w:val="6"/>
                <w:shd w:val="clear" w:color="auto" w:fill="FFFFFF"/>
              </w:rPr>
              <w:t>Ц</w:t>
            </w:r>
            <w:r w:rsidRPr="00BE4F1A">
              <w:rPr>
                <w:bCs/>
                <w:color w:val="000000"/>
                <w:spacing w:val="6"/>
                <w:shd w:val="clear" w:color="auto" w:fill="FFFFFF"/>
              </w:rPr>
              <w:t>елевые нано-липосомы, совместно захватывающие противораковые лекарственные средства</w:t>
            </w:r>
          </w:p>
        </w:tc>
        <w:tc>
          <w:tcPr>
            <w:tcW w:w="5812" w:type="dxa"/>
            <w:tcBorders>
              <w:top w:val="single" w:sz="4" w:space="0" w:color="auto"/>
              <w:left w:val="single" w:sz="4" w:space="0" w:color="auto"/>
              <w:bottom w:val="single" w:sz="4" w:space="0" w:color="auto"/>
              <w:right w:val="single" w:sz="4" w:space="0" w:color="auto"/>
            </w:tcBorders>
          </w:tcPr>
          <w:p w:rsidR="00E64EC2" w:rsidRPr="00647F56" w:rsidRDefault="00E64EC2" w:rsidP="00CC7AF4">
            <w:pPr>
              <w:spacing w:before="100" w:beforeAutospacing="1" w:after="100" w:afterAutospacing="1"/>
              <w:jc w:val="both"/>
              <w:rPr>
                <w:color w:val="000000"/>
                <w:spacing w:val="6"/>
                <w:shd w:val="clear" w:color="auto" w:fill="FFFFFF"/>
              </w:rPr>
            </w:pPr>
            <w:r w:rsidRPr="00647F56">
              <w:rPr>
                <w:color w:val="000000"/>
                <w:spacing w:val="6"/>
                <w:shd w:val="clear" w:color="auto" w:fill="FFFFFF"/>
              </w:rPr>
              <w:t>В одном аспекте по меньшей мере два лекарствен</w:t>
            </w:r>
            <w:r>
              <w:rPr>
                <w:color w:val="000000"/>
                <w:spacing w:val="6"/>
                <w:shd w:val="clear" w:color="auto" w:fill="FFFFFF"/>
              </w:rPr>
              <w:t>-</w:t>
            </w:r>
            <w:r w:rsidRPr="00647F56">
              <w:rPr>
                <w:color w:val="000000"/>
                <w:spacing w:val="6"/>
                <w:shd w:val="clear" w:color="auto" w:fill="FFFFFF"/>
              </w:rPr>
              <w:t>ных препарата, инкапсулированных в липосомаль</w:t>
            </w:r>
            <w:r>
              <w:rPr>
                <w:color w:val="000000"/>
                <w:spacing w:val="6"/>
                <w:shd w:val="clear" w:color="auto" w:fill="FFFFFF"/>
              </w:rPr>
              <w:t>-</w:t>
            </w:r>
            <w:r w:rsidRPr="00647F56">
              <w:rPr>
                <w:color w:val="000000"/>
                <w:spacing w:val="6"/>
                <w:shd w:val="clear" w:color="auto" w:fill="FFFFFF"/>
              </w:rPr>
              <w:t>ную композицию, включают по меньшей мере два элемента, выбранных из группы, состоящей из си</w:t>
            </w:r>
            <w:r>
              <w:rPr>
                <w:color w:val="000000"/>
                <w:spacing w:val="6"/>
                <w:shd w:val="clear" w:color="auto" w:fill="FFFFFF"/>
              </w:rPr>
              <w:t>-</w:t>
            </w:r>
            <w:r w:rsidRPr="00647F56">
              <w:rPr>
                <w:color w:val="000000"/>
                <w:spacing w:val="6"/>
                <w:shd w:val="clear" w:color="auto" w:fill="FFFFFF"/>
              </w:rPr>
              <w:t>либинина, изосилибинина, силихринина, силида</w:t>
            </w:r>
            <w:r>
              <w:rPr>
                <w:color w:val="000000"/>
                <w:spacing w:val="6"/>
                <w:shd w:val="clear" w:color="auto" w:fill="FFFFFF"/>
              </w:rPr>
              <w:t>-</w:t>
            </w:r>
            <w:r w:rsidRPr="00647F56">
              <w:rPr>
                <w:color w:val="000000"/>
                <w:spacing w:val="6"/>
                <w:shd w:val="clear" w:color="auto" w:fill="FFFFFF"/>
              </w:rPr>
              <w:t>нина, глицирризиновой кислоты и глицирре</w:t>
            </w:r>
            <w:r>
              <w:rPr>
                <w:color w:val="000000"/>
                <w:spacing w:val="6"/>
                <w:shd w:val="clear" w:color="auto" w:fill="FFFFFF"/>
              </w:rPr>
              <w:t>т</w:t>
            </w:r>
            <w:r w:rsidRPr="00647F56">
              <w:rPr>
                <w:color w:val="000000"/>
                <w:spacing w:val="6"/>
                <w:shd w:val="clear" w:color="auto" w:fill="FFFFFF"/>
              </w:rPr>
              <w:t>ино</w:t>
            </w:r>
            <w:r>
              <w:rPr>
                <w:color w:val="000000"/>
                <w:spacing w:val="6"/>
                <w:shd w:val="clear" w:color="auto" w:fill="FFFFFF"/>
              </w:rPr>
              <w:t>-вой кислоты и их комбинаций</w:t>
            </w:r>
          </w:p>
        </w:tc>
        <w:tc>
          <w:tcPr>
            <w:tcW w:w="2268" w:type="dxa"/>
            <w:tcBorders>
              <w:top w:val="single" w:sz="4" w:space="0" w:color="auto"/>
              <w:left w:val="single" w:sz="4" w:space="0" w:color="auto"/>
              <w:bottom w:val="single" w:sz="4" w:space="0" w:color="auto"/>
              <w:right w:val="single" w:sz="4" w:space="0" w:color="auto"/>
            </w:tcBorders>
          </w:tcPr>
          <w:p w:rsidR="00E64EC2" w:rsidRDefault="00E64EC2" w:rsidP="00CC7AF4">
            <w:pPr>
              <w:rPr>
                <w:bCs/>
                <w:color w:val="000000"/>
                <w:sz w:val="18"/>
                <w:szCs w:val="18"/>
                <w:shd w:val="clear" w:color="auto" w:fill="FFFFFF"/>
                <w:lang w:val="en-US"/>
              </w:rPr>
            </w:pPr>
            <w:r w:rsidRPr="00DE5034">
              <w:rPr>
                <w:bCs/>
                <w:color w:val="000000"/>
                <w:sz w:val="18"/>
                <w:szCs w:val="18"/>
                <w:shd w:val="clear" w:color="auto" w:fill="FFFFFF"/>
                <w:lang w:val="en-US"/>
              </w:rPr>
              <w:t>Amoabediny Ghasem</w:t>
            </w:r>
          </w:p>
          <w:p w:rsidR="00E64EC2" w:rsidRPr="00DE5034" w:rsidRDefault="00E64EC2" w:rsidP="00CC7AF4">
            <w:pPr>
              <w:rPr>
                <w:bCs/>
                <w:color w:val="000000"/>
                <w:sz w:val="18"/>
                <w:szCs w:val="18"/>
                <w:shd w:val="clear" w:color="auto" w:fill="FFFFFF"/>
                <w:lang w:val="en-US"/>
              </w:rPr>
            </w:pPr>
            <w:r w:rsidRPr="00DE5034">
              <w:rPr>
                <w:bCs/>
                <w:color w:val="000000"/>
                <w:sz w:val="18"/>
                <w:szCs w:val="18"/>
                <w:shd w:val="clear" w:color="auto" w:fill="FFFFFF"/>
                <w:lang w:val="en-US"/>
              </w:rPr>
              <w:t xml:space="preserve"> </w:t>
            </w:r>
            <w:r w:rsidRPr="00DE5034">
              <w:rPr>
                <w:bCs/>
                <w:color w:val="000000"/>
                <w:sz w:val="18"/>
                <w:szCs w:val="18"/>
                <w:shd w:val="clear" w:color="auto" w:fill="FFFFFF"/>
              </w:rPr>
              <w:t>и</w:t>
            </w:r>
            <w:r w:rsidRPr="00DE5034">
              <w:rPr>
                <w:bCs/>
                <w:color w:val="000000"/>
                <w:sz w:val="18"/>
                <w:szCs w:val="18"/>
                <w:shd w:val="clear" w:color="auto" w:fill="FFFFFF"/>
                <w:lang w:val="en-US"/>
              </w:rPr>
              <w:t xml:space="preserve"> </w:t>
            </w:r>
            <w:r w:rsidRPr="00DE5034">
              <w:rPr>
                <w:bCs/>
                <w:color w:val="000000"/>
                <w:sz w:val="18"/>
                <w:szCs w:val="18"/>
                <w:shd w:val="clear" w:color="auto" w:fill="FFFFFF"/>
              </w:rPr>
              <w:t>др</w:t>
            </w:r>
            <w:r w:rsidRPr="00DE5034">
              <w:rPr>
                <w:bCs/>
                <w:color w:val="000000"/>
                <w:sz w:val="18"/>
                <w:szCs w:val="18"/>
                <w:shd w:val="clear" w:color="auto" w:fill="FFFFFF"/>
                <w:lang w:val="en-US"/>
              </w:rPr>
              <w:t>.</w:t>
            </w:r>
          </w:p>
          <w:p w:rsidR="00E64EC2" w:rsidRPr="00A665BB" w:rsidRDefault="00E64EC2" w:rsidP="00CC7AF4">
            <w:pPr>
              <w:rPr>
                <w:bCs/>
                <w:color w:val="000000"/>
                <w:spacing w:val="6"/>
                <w:sz w:val="18"/>
                <w:szCs w:val="18"/>
                <w:shd w:val="clear" w:color="auto" w:fill="FFFFFF"/>
                <w:lang w:val="en-US"/>
              </w:rPr>
            </w:pPr>
            <w:r w:rsidRPr="00DE5034">
              <w:rPr>
                <w:bCs/>
                <w:color w:val="000000"/>
                <w:sz w:val="18"/>
                <w:szCs w:val="18"/>
                <w:shd w:val="clear" w:color="auto" w:fill="FFFFFF"/>
                <w:lang w:val="en-US"/>
              </w:rPr>
              <w:t>(U</w:t>
            </w:r>
            <w:r>
              <w:rPr>
                <w:bCs/>
                <w:color w:val="000000"/>
                <w:sz w:val="18"/>
                <w:szCs w:val="18"/>
                <w:shd w:val="clear" w:color="auto" w:fill="FFFFFF"/>
                <w:lang w:val="en-US"/>
              </w:rPr>
              <w:t>niversity of</w:t>
            </w:r>
            <w:r w:rsidRPr="00DE5034">
              <w:rPr>
                <w:bCs/>
                <w:color w:val="000000"/>
                <w:sz w:val="18"/>
                <w:szCs w:val="18"/>
                <w:shd w:val="clear" w:color="auto" w:fill="FFFFFF"/>
                <w:lang w:val="en-US"/>
              </w:rPr>
              <w:t xml:space="preserve"> T</w:t>
            </w:r>
            <w:r>
              <w:rPr>
                <w:bCs/>
                <w:color w:val="000000"/>
                <w:sz w:val="18"/>
                <w:szCs w:val="18"/>
                <w:shd w:val="clear" w:color="auto" w:fill="FFFFFF"/>
                <w:lang w:val="en-US"/>
              </w:rPr>
              <w:t>ehran</w:t>
            </w:r>
            <w:r w:rsidRPr="00DE5034">
              <w:rPr>
                <w:bCs/>
                <w:color w:val="000000"/>
                <w:sz w:val="18"/>
                <w:szCs w:val="18"/>
                <w:shd w:val="clear" w:color="auto" w:fill="FFFFFF"/>
                <w:lang w:val="en-US"/>
              </w:rPr>
              <w:t>)</w:t>
            </w:r>
          </w:p>
        </w:tc>
      </w:tr>
      <w:tr w:rsidR="00C91FC1" w:rsidRPr="00C91FC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91FC1" w:rsidRDefault="00C91FC1" w:rsidP="009245C6">
            <w:pPr>
              <w:rPr>
                <w:sz w:val="20"/>
                <w:szCs w:val="20"/>
                <w:lang w:val="uk-UA"/>
              </w:rPr>
            </w:pPr>
            <w:r w:rsidRPr="009E797D">
              <w:rPr>
                <w:sz w:val="20"/>
                <w:szCs w:val="20"/>
                <w:highlight w:val="yellow"/>
                <w:lang w:val="uk-UA"/>
              </w:rPr>
              <w:lastRenderedPageBreak/>
              <w:t>2.</w:t>
            </w:r>
            <w:r>
              <w:rPr>
                <w:sz w:val="20"/>
                <w:szCs w:val="20"/>
                <w:highlight w:val="yellow"/>
                <w:lang w:val="uk-UA"/>
              </w:rPr>
              <w:t>60</w:t>
            </w:r>
            <w:r>
              <w:rPr>
                <w:sz w:val="20"/>
                <w:szCs w:val="20"/>
                <w:lang w:val="uk-UA"/>
              </w:rPr>
              <w:t>3</w:t>
            </w:r>
          </w:p>
          <w:p w:rsidR="00C91FC1" w:rsidRDefault="00C91FC1" w:rsidP="009245C6">
            <w:pPr>
              <w:rPr>
                <w:sz w:val="20"/>
                <w:szCs w:val="20"/>
                <w:lang w:val="uk-UA"/>
              </w:rPr>
            </w:pPr>
          </w:p>
          <w:p w:rsidR="00C91FC1" w:rsidRPr="00EC2284" w:rsidRDefault="00C91FC1" w:rsidP="009245C6">
            <w:pPr>
              <w:rPr>
                <w:lang w:val="en-US"/>
              </w:rPr>
            </w:pPr>
          </w:p>
        </w:tc>
        <w:tc>
          <w:tcPr>
            <w:tcW w:w="1134" w:type="dxa"/>
            <w:tcBorders>
              <w:top w:val="single" w:sz="4" w:space="0" w:color="auto"/>
              <w:left w:val="single" w:sz="4" w:space="0" w:color="auto"/>
              <w:bottom w:val="single" w:sz="4" w:space="0" w:color="auto"/>
              <w:right w:val="single" w:sz="4" w:space="0" w:color="auto"/>
            </w:tcBorders>
          </w:tcPr>
          <w:p w:rsidR="00C91FC1" w:rsidRPr="00934C49" w:rsidRDefault="00C91FC1" w:rsidP="009245C6">
            <w:r>
              <w:t>США</w:t>
            </w:r>
          </w:p>
        </w:tc>
        <w:tc>
          <w:tcPr>
            <w:tcW w:w="1701" w:type="dxa"/>
            <w:tcBorders>
              <w:top w:val="single" w:sz="4" w:space="0" w:color="auto"/>
              <w:left w:val="single" w:sz="4" w:space="0" w:color="auto"/>
              <w:bottom w:val="single" w:sz="4" w:space="0" w:color="auto"/>
              <w:right w:val="single" w:sz="4" w:space="0" w:color="auto"/>
            </w:tcBorders>
          </w:tcPr>
          <w:p w:rsidR="00C91FC1" w:rsidRPr="009C4FC7" w:rsidRDefault="00C91FC1" w:rsidP="009245C6">
            <w:pPr>
              <w:rPr>
                <w:bCs/>
              </w:rPr>
            </w:pPr>
            <w:r w:rsidRPr="009C4FC7">
              <w:rPr>
                <w:bCs/>
              </w:rPr>
              <w:t>Патент</w:t>
            </w:r>
          </w:p>
          <w:p w:rsidR="00C91FC1" w:rsidRPr="009C4FC7" w:rsidRDefault="00C91FC1" w:rsidP="009245C6">
            <w:pPr>
              <w:rPr>
                <w:bCs/>
                <w:color w:val="000000"/>
                <w:shd w:val="clear" w:color="auto" w:fill="FFFFFF"/>
              </w:rPr>
            </w:pPr>
            <w:r w:rsidRPr="009C4FC7">
              <w:rPr>
                <w:bCs/>
                <w:color w:val="000000"/>
                <w:shd w:val="clear" w:color="auto" w:fill="FFFFFF"/>
              </w:rPr>
              <w:t>9,856,290</w:t>
            </w:r>
          </w:p>
          <w:p w:rsidR="00C91FC1" w:rsidRPr="003C5E7A" w:rsidRDefault="00C91FC1" w:rsidP="009245C6">
            <w:pPr>
              <w:rPr>
                <w:b/>
                <w:bCs/>
              </w:rPr>
            </w:pPr>
            <w:r w:rsidRPr="009C4FC7">
              <w:rPr>
                <w:bCs/>
                <w:color w:val="000000"/>
                <w:shd w:val="clear" w:color="auto" w:fill="FFFFFF"/>
              </w:rPr>
              <w:t>02.01.18</w:t>
            </w:r>
          </w:p>
        </w:tc>
        <w:tc>
          <w:tcPr>
            <w:tcW w:w="3544" w:type="dxa"/>
            <w:tcBorders>
              <w:top w:val="single" w:sz="4" w:space="0" w:color="auto"/>
              <w:left w:val="single" w:sz="4" w:space="0" w:color="auto"/>
              <w:bottom w:val="single" w:sz="4" w:space="0" w:color="auto"/>
              <w:right w:val="single" w:sz="4" w:space="0" w:color="auto"/>
            </w:tcBorders>
          </w:tcPr>
          <w:p w:rsidR="00C91FC1" w:rsidRPr="003C5E7A" w:rsidRDefault="00C91FC1" w:rsidP="009245C6">
            <w:pPr>
              <w:rPr>
                <w:bCs/>
                <w:color w:val="000000"/>
                <w:spacing w:val="6"/>
                <w:shd w:val="clear" w:color="auto" w:fill="FFFFFF"/>
              </w:rPr>
            </w:pPr>
            <w:r w:rsidRPr="003C5E7A">
              <w:rPr>
                <w:bCs/>
                <w:color w:val="000000"/>
                <w:spacing w:val="6"/>
                <w:shd w:val="clear" w:color="auto" w:fill="FFFFFF"/>
              </w:rPr>
              <w:t>Гликопептидные композиции и их применение</w:t>
            </w:r>
          </w:p>
        </w:tc>
        <w:tc>
          <w:tcPr>
            <w:tcW w:w="5812" w:type="dxa"/>
            <w:tcBorders>
              <w:top w:val="single" w:sz="4" w:space="0" w:color="auto"/>
              <w:left w:val="single" w:sz="4" w:space="0" w:color="auto"/>
              <w:bottom w:val="single" w:sz="4" w:space="0" w:color="auto"/>
              <w:right w:val="single" w:sz="4" w:space="0" w:color="auto"/>
            </w:tcBorders>
          </w:tcPr>
          <w:p w:rsidR="00C91FC1" w:rsidRPr="00DC5AA6" w:rsidRDefault="00C91FC1" w:rsidP="009245C6">
            <w:pPr>
              <w:spacing w:before="100" w:beforeAutospacing="1" w:after="100" w:afterAutospacing="1"/>
              <w:jc w:val="both"/>
              <w:rPr>
                <w:color w:val="000000"/>
                <w:spacing w:val="6"/>
                <w:shd w:val="clear" w:color="auto" w:fill="FFFFFF"/>
              </w:rPr>
            </w:pPr>
            <w:r>
              <w:rPr>
                <w:color w:val="000000"/>
                <w:spacing w:val="6"/>
                <w:shd w:val="clear" w:color="auto" w:fill="FFFFFF"/>
              </w:rPr>
              <w:t>П</w:t>
            </w:r>
            <w:r w:rsidRPr="003C5E7A">
              <w:rPr>
                <w:color w:val="000000"/>
                <w:spacing w:val="6"/>
                <w:shd w:val="clear" w:color="auto" w:fill="FFFFFF"/>
              </w:rPr>
              <w:t>редставлены гликозилированные олигопептиды, имеющие последовательность Palmitoyl-X1-Lys-X2-X3-Lys-X4-OH</w:t>
            </w:r>
            <w:r>
              <w:rPr>
                <w:color w:val="000000"/>
                <w:spacing w:val="6"/>
                <w:shd w:val="clear" w:color="auto" w:fill="FFFFFF"/>
              </w:rPr>
              <w:t>.</w:t>
            </w:r>
            <w:r>
              <w:t xml:space="preserve"> </w:t>
            </w:r>
            <w:r w:rsidRPr="003C5E7A">
              <w:rPr>
                <w:color w:val="000000"/>
                <w:spacing w:val="6"/>
                <w:shd w:val="clear" w:color="auto" w:fill="FFFFFF"/>
              </w:rPr>
              <w:t>Дополнительные противовоспа</w:t>
            </w:r>
            <w:r>
              <w:rPr>
                <w:color w:val="000000"/>
                <w:spacing w:val="6"/>
                <w:shd w:val="clear" w:color="auto" w:fill="FFFFFF"/>
              </w:rPr>
              <w:t>-</w:t>
            </w:r>
            <w:r w:rsidRPr="003C5E7A">
              <w:rPr>
                <w:color w:val="000000"/>
                <w:spacing w:val="6"/>
                <w:shd w:val="clear" w:color="auto" w:fill="FFFFFF"/>
              </w:rPr>
              <w:t>лительные агенты, используемые здесь, включают соединения семейства солодки (семейства расти</w:t>
            </w:r>
            <w:r>
              <w:rPr>
                <w:color w:val="000000"/>
                <w:spacing w:val="6"/>
                <w:shd w:val="clear" w:color="auto" w:fill="FFFFFF"/>
              </w:rPr>
              <w:t>-</w:t>
            </w:r>
            <w:r w:rsidRPr="003C5E7A">
              <w:rPr>
                <w:color w:val="000000"/>
                <w:spacing w:val="6"/>
                <w:shd w:val="clear" w:color="auto" w:fill="FFFFFF"/>
              </w:rPr>
              <w:t>тельных родов / видов Glycyrrhiza glabra), включая глициррети</w:t>
            </w:r>
            <w:r>
              <w:rPr>
                <w:color w:val="000000"/>
                <w:spacing w:val="6"/>
                <w:shd w:val="clear" w:color="auto" w:fill="FFFFFF"/>
              </w:rPr>
              <w:t>нов</w:t>
            </w:r>
            <w:r w:rsidRPr="003C5E7A">
              <w:rPr>
                <w:color w:val="000000"/>
                <w:spacing w:val="6"/>
                <w:shd w:val="clear" w:color="auto" w:fill="FFFFFF"/>
              </w:rPr>
              <w:t>ую кислоту, глицирризиновую кис</w:t>
            </w:r>
            <w:r>
              <w:rPr>
                <w:color w:val="000000"/>
                <w:spacing w:val="6"/>
                <w:shd w:val="clear" w:color="auto" w:fill="FFFFFF"/>
              </w:rPr>
              <w:t>-</w:t>
            </w:r>
            <w:r w:rsidRPr="003C5E7A">
              <w:rPr>
                <w:color w:val="000000"/>
                <w:spacing w:val="6"/>
                <w:shd w:val="clear" w:color="auto" w:fill="FFFFFF"/>
              </w:rPr>
              <w:t>лоту и ее производные (например, соли и сложные эфиры).</w:t>
            </w:r>
            <w:r>
              <w:t xml:space="preserve"> </w:t>
            </w:r>
            <w:r w:rsidRPr="003C5E7A">
              <w:rPr>
                <w:color w:val="000000"/>
                <w:spacing w:val="6"/>
                <w:shd w:val="clear" w:color="auto" w:fill="FFFFFF"/>
              </w:rPr>
              <w:t>Конкретные примеры вышеизложенного включают маслорастворимый экстракт солодки, сами глицирр</w:t>
            </w:r>
            <w:r>
              <w:rPr>
                <w:color w:val="000000"/>
                <w:spacing w:val="6"/>
                <w:shd w:val="clear" w:color="auto" w:fill="FFFFFF"/>
              </w:rPr>
              <w:t>е</w:t>
            </w:r>
            <w:r w:rsidRPr="003C5E7A">
              <w:rPr>
                <w:color w:val="000000"/>
                <w:spacing w:val="6"/>
                <w:shd w:val="clear" w:color="auto" w:fill="FFFFFF"/>
              </w:rPr>
              <w:t>ти</w:t>
            </w:r>
            <w:r>
              <w:rPr>
                <w:color w:val="000000"/>
                <w:spacing w:val="6"/>
                <w:shd w:val="clear" w:color="auto" w:fill="FFFFFF"/>
              </w:rPr>
              <w:t>новые</w:t>
            </w:r>
            <w:r w:rsidRPr="003C5E7A">
              <w:rPr>
                <w:color w:val="000000"/>
                <w:spacing w:val="6"/>
                <w:shd w:val="clear" w:color="auto" w:fill="FFFFFF"/>
              </w:rPr>
              <w:t xml:space="preserve"> и глицирр</w:t>
            </w:r>
            <w:r>
              <w:rPr>
                <w:color w:val="000000"/>
                <w:spacing w:val="6"/>
                <w:shd w:val="clear" w:color="auto" w:fill="FFFFFF"/>
              </w:rPr>
              <w:t>изиновые</w:t>
            </w:r>
            <w:r w:rsidRPr="003C5E7A">
              <w:rPr>
                <w:color w:val="000000"/>
                <w:spacing w:val="6"/>
                <w:shd w:val="clear" w:color="auto" w:fill="FFFFFF"/>
              </w:rPr>
              <w:t xml:space="preserve"> кисло</w:t>
            </w:r>
            <w:r>
              <w:rPr>
                <w:color w:val="000000"/>
                <w:spacing w:val="6"/>
                <w:shd w:val="clear" w:color="auto" w:fill="FFFFFF"/>
              </w:rPr>
              <w:t>-</w:t>
            </w:r>
            <w:r w:rsidRPr="003C5E7A">
              <w:rPr>
                <w:color w:val="000000"/>
                <w:spacing w:val="6"/>
                <w:shd w:val="clear" w:color="auto" w:fill="FFFFFF"/>
              </w:rPr>
              <w:t>ты, глицеризинат моноаммония, глицирризинат монокалия, глицирризинат дикалия, 1-бета-глицир</w:t>
            </w:r>
            <w:r>
              <w:rPr>
                <w:color w:val="000000"/>
                <w:spacing w:val="6"/>
                <w:shd w:val="clear" w:color="auto" w:fill="FFFFFF"/>
              </w:rPr>
              <w:t>-</w:t>
            </w:r>
            <w:r w:rsidRPr="003C5E7A">
              <w:rPr>
                <w:color w:val="000000"/>
                <w:spacing w:val="6"/>
                <w:shd w:val="clear" w:color="auto" w:fill="FFFFFF"/>
              </w:rPr>
              <w:t>р</w:t>
            </w:r>
            <w:r>
              <w:rPr>
                <w:color w:val="000000"/>
                <w:spacing w:val="6"/>
                <w:shd w:val="clear" w:color="auto" w:fill="FFFFFF"/>
              </w:rPr>
              <w:t>е</w:t>
            </w:r>
            <w:r w:rsidRPr="003C5E7A">
              <w:rPr>
                <w:color w:val="000000"/>
                <w:spacing w:val="6"/>
                <w:shd w:val="clear" w:color="auto" w:fill="FFFFFF"/>
              </w:rPr>
              <w:t>товую кислоту, стеарилглицирритин и 3-стеарил</w:t>
            </w:r>
            <w:r>
              <w:rPr>
                <w:color w:val="000000"/>
                <w:spacing w:val="6"/>
                <w:shd w:val="clear" w:color="auto" w:fill="FFFFFF"/>
              </w:rPr>
              <w:t>-</w:t>
            </w:r>
            <w:r w:rsidRPr="003C5E7A">
              <w:rPr>
                <w:color w:val="000000"/>
                <w:spacing w:val="6"/>
                <w:shd w:val="clear" w:color="auto" w:fill="FFFFFF"/>
              </w:rPr>
              <w:t>оксиглицир</w:t>
            </w:r>
            <w:r>
              <w:rPr>
                <w:color w:val="000000"/>
                <w:spacing w:val="6"/>
                <w:shd w:val="clear" w:color="auto" w:fill="FFFFFF"/>
              </w:rPr>
              <w:t>р</w:t>
            </w:r>
            <w:r w:rsidRPr="003C5E7A">
              <w:rPr>
                <w:color w:val="000000"/>
                <w:spacing w:val="6"/>
                <w:shd w:val="clear" w:color="auto" w:fill="FFFFFF"/>
              </w:rPr>
              <w:t>етиновую ки</w:t>
            </w:r>
            <w:r>
              <w:rPr>
                <w:color w:val="000000"/>
                <w:spacing w:val="6"/>
                <w:shd w:val="clear" w:color="auto" w:fill="FFFFFF"/>
              </w:rPr>
              <w:t>слоту и динатрий 3-сукцинилокси</w:t>
            </w:r>
            <w:r w:rsidRPr="003C5E7A">
              <w:rPr>
                <w:color w:val="000000"/>
                <w:spacing w:val="6"/>
                <w:shd w:val="clear" w:color="auto" w:fill="FFFFFF"/>
              </w:rPr>
              <w:t>-бет</w:t>
            </w:r>
            <w:r>
              <w:rPr>
                <w:color w:val="000000"/>
                <w:spacing w:val="6"/>
                <w:shd w:val="clear" w:color="auto" w:fill="FFFFFF"/>
              </w:rPr>
              <w:t>а-глицирретинат.</w:t>
            </w:r>
            <w:r w:rsidRPr="003C5E7A">
              <w:rPr>
                <w:color w:val="000000"/>
                <w:spacing w:val="6"/>
                <w:shd w:val="clear" w:color="auto" w:fill="FFFFFF"/>
              </w:rPr>
              <w:t>Стеарилгли</w:t>
            </w:r>
            <w:r>
              <w:rPr>
                <w:color w:val="000000"/>
                <w:spacing w:val="6"/>
                <w:shd w:val="clear" w:color="auto" w:fill="FFFFFF"/>
              </w:rPr>
              <w:t>ц</w:t>
            </w:r>
            <w:r w:rsidRPr="003C5E7A">
              <w:rPr>
                <w:color w:val="000000"/>
                <w:spacing w:val="6"/>
                <w:shd w:val="clear" w:color="auto" w:fill="FFFFFF"/>
              </w:rPr>
              <w:t>ир</w:t>
            </w:r>
            <w:r>
              <w:rPr>
                <w:color w:val="000000"/>
                <w:spacing w:val="6"/>
                <w:shd w:val="clear" w:color="auto" w:fill="FFFFFF"/>
              </w:rPr>
              <w:t>-</w:t>
            </w:r>
            <w:r w:rsidRPr="003C5E7A">
              <w:rPr>
                <w:color w:val="000000"/>
                <w:spacing w:val="6"/>
                <w:shd w:val="clear" w:color="auto" w:fill="FFFFFF"/>
              </w:rPr>
              <w:t>р</w:t>
            </w:r>
            <w:r>
              <w:rPr>
                <w:color w:val="000000"/>
                <w:spacing w:val="6"/>
                <w:shd w:val="clear" w:color="auto" w:fill="FFFFFF"/>
              </w:rPr>
              <w:t>етин является предпочтительным</w:t>
            </w:r>
          </w:p>
        </w:tc>
        <w:tc>
          <w:tcPr>
            <w:tcW w:w="2268" w:type="dxa"/>
            <w:tcBorders>
              <w:top w:val="single" w:sz="4" w:space="0" w:color="auto"/>
              <w:left w:val="single" w:sz="4" w:space="0" w:color="auto"/>
              <w:bottom w:val="single" w:sz="4" w:space="0" w:color="auto"/>
              <w:right w:val="single" w:sz="4" w:space="0" w:color="auto"/>
            </w:tcBorders>
          </w:tcPr>
          <w:p w:rsidR="00C91FC1" w:rsidRPr="00C91FC1" w:rsidRDefault="00C91FC1" w:rsidP="00CC7AF4">
            <w:pPr>
              <w:rPr>
                <w:bCs/>
                <w:color w:val="000000"/>
                <w:sz w:val="18"/>
                <w:szCs w:val="18"/>
                <w:shd w:val="clear" w:color="auto" w:fill="FFFFFF"/>
              </w:rPr>
            </w:pPr>
          </w:p>
        </w:tc>
      </w:tr>
      <w:tr w:rsidR="00C91FC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91FC1" w:rsidRDefault="00C91FC1" w:rsidP="009245C6">
            <w:pPr>
              <w:rPr>
                <w:sz w:val="20"/>
                <w:szCs w:val="20"/>
                <w:lang w:val="uk-UA"/>
              </w:rPr>
            </w:pPr>
            <w:r w:rsidRPr="009E797D">
              <w:rPr>
                <w:sz w:val="20"/>
                <w:szCs w:val="20"/>
                <w:highlight w:val="yellow"/>
                <w:lang w:val="uk-UA"/>
              </w:rPr>
              <w:t>2.</w:t>
            </w:r>
            <w:r>
              <w:rPr>
                <w:sz w:val="20"/>
                <w:szCs w:val="20"/>
                <w:highlight w:val="yellow"/>
                <w:lang w:val="uk-UA"/>
              </w:rPr>
              <w:t>60</w:t>
            </w:r>
            <w:r>
              <w:rPr>
                <w:sz w:val="20"/>
                <w:szCs w:val="20"/>
                <w:lang w:val="uk-UA"/>
              </w:rPr>
              <w:t>4</w:t>
            </w:r>
          </w:p>
          <w:p w:rsidR="00C91FC1" w:rsidRDefault="00C91FC1" w:rsidP="009245C6">
            <w:pPr>
              <w:rPr>
                <w:sz w:val="20"/>
                <w:szCs w:val="20"/>
                <w:lang w:val="uk-UA"/>
              </w:rPr>
            </w:pPr>
          </w:p>
          <w:p w:rsidR="00C91FC1" w:rsidRPr="00746225" w:rsidRDefault="00C91FC1" w:rsidP="009245C6">
            <w:pPr>
              <w:rPr>
                <w:lang w:val="uk-UA"/>
              </w:rPr>
            </w:pPr>
          </w:p>
        </w:tc>
        <w:tc>
          <w:tcPr>
            <w:tcW w:w="1134" w:type="dxa"/>
            <w:tcBorders>
              <w:top w:val="single" w:sz="4" w:space="0" w:color="auto"/>
              <w:left w:val="single" w:sz="4" w:space="0" w:color="auto"/>
              <w:bottom w:val="single" w:sz="4" w:space="0" w:color="auto"/>
              <w:right w:val="single" w:sz="4" w:space="0" w:color="auto"/>
            </w:tcBorders>
          </w:tcPr>
          <w:p w:rsidR="00C91FC1" w:rsidRDefault="00C91FC1" w:rsidP="009245C6">
            <w:r>
              <w:t>США</w:t>
            </w:r>
          </w:p>
          <w:p w:rsidR="00C91FC1" w:rsidRPr="00405D5B" w:rsidRDefault="00C91FC1" w:rsidP="009245C6">
            <w:pPr>
              <w:rPr>
                <w:lang w:val="en-US"/>
              </w:rPr>
            </w:pPr>
          </w:p>
        </w:tc>
        <w:tc>
          <w:tcPr>
            <w:tcW w:w="1701" w:type="dxa"/>
            <w:tcBorders>
              <w:top w:val="single" w:sz="4" w:space="0" w:color="auto"/>
              <w:left w:val="single" w:sz="4" w:space="0" w:color="auto"/>
              <w:bottom w:val="single" w:sz="4" w:space="0" w:color="auto"/>
              <w:right w:val="single" w:sz="4" w:space="0" w:color="auto"/>
            </w:tcBorders>
          </w:tcPr>
          <w:p w:rsidR="00C91FC1" w:rsidRDefault="00C91FC1" w:rsidP="009245C6">
            <w:pPr>
              <w:rPr>
                <w:bCs/>
              </w:rPr>
            </w:pPr>
            <w:r>
              <w:rPr>
                <w:bCs/>
              </w:rPr>
              <w:t>Заявка</w:t>
            </w:r>
          </w:p>
          <w:p w:rsidR="00C91FC1" w:rsidRPr="00D045EC" w:rsidRDefault="00C91FC1" w:rsidP="009245C6">
            <w:pPr>
              <w:rPr>
                <w:bCs/>
                <w:color w:val="000000"/>
                <w:sz w:val="22"/>
                <w:szCs w:val="22"/>
                <w:shd w:val="clear" w:color="auto" w:fill="FFFFFF"/>
              </w:rPr>
            </w:pPr>
            <w:r w:rsidRPr="00D045EC">
              <w:rPr>
                <w:bCs/>
                <w:color w:val="000000"/>
                <w:sz w:val="22"/>
                <w:szCs w:val="22"/>
                <w:shd w:val="clear" w:color="auto" w:fill="FFFFFF"/>
              </w:rPr>
              <w:t xml:space="preserve">20180002322 </w:t>
            </w:r>
          </w:p>
          <w:p w:rsidR="00C91FC1" w:rsidRPr="00D045EC" w:rsidRDefault="00C91FC1" w:rsidP="009245C6">
            <w:pPr>
              <w:rPr>
                <w:bCs/>
                <w:color w:val="000000"/>
                <w:shd w:val="clear" w:color="auto" w:fill="FFFFFF"/>
              </w:rPr>
            </w:pPr>
            <w:r w:rsidRPr="00D045EC">
              <w:rPr>
                <w:bCs/>
                <w:color w:val="000000"/>
                <w:shd w:val="clear" w:color="auto" w:fill="FFFFFF"/>
              </w:rPr>
              <w:t>А1</w:t>
            </w:r>
          </w:p>
          <w:p w:rsidR="00C91FC1" w:rsidRPr="00D045EC" w:rsidRDefault="00C91FC1" w:rsidP="009245C6">
            <w:pPr>
              <w:rPr>
                <w:bCs/>
              </w:rPr>
            </w:pPr>
            <w:r w:rsidRPr="00D045EC">
              <w:rPr>
                <w:bCs/>
                <w:color w:val="000000"/>
                <w:shd w:val="clear" w:color="auto" w:fill="FFFFFF"/>
              </w:rPr>
              <w:t>04.01.18</w:t>
            </w:r>
          </w:p>
        </w:tc>
        <w:tc>
          <w:tcPr>
            <w:tcW w:w="3544" w:type="dxa"/>
            <w:tcBorders>
              <w:top w:val="single" w:sz="4" w:space="0" w:color="auto"/>
              <w:left w:val="single" w:sz="4" w:space="0" w:color="auto"/>
              <w:bottom w:val="single" w:sz="4" w:space="0" w:color="auto"/>
              <w:right w:val="single" w:sz="4" w:space="0" w:color="auto"/>
            </w:tcBorders>
          </w:tcPr>
          <w:p w:rsidR="00C91FC1" w:rsidRPr="004876A2" w:rsidRDefault="00C91FC1" w:rsidP="009245C6">
            <w:pPr>
              <w:rPr>
                <w:bCs/>
                <w:color w:val="000000"/>
                <w:spacing w:val="6"/>
                <w:shd w:val="clear" w:color="auto" w:fill="FFFFFF"/>
                <w:lang w:val="en-US"/>
              </w:rPr>
            </w:pPr>
            <w:r w:rsidRPr="004876A2">
              <w:rPr>
                <w:bCs/>
                <w:color w:val="000000"/>
                <w:spacing w:val="6"/>
                <w:shd w:val="clear" w:color="auto" w:fill="FFFFFF"/>
                <w:lang w:val="en-US"/>
              </w:rPr>
              <w:t>Б</w:t>
            </w:r>
            <w:r w:rsidRPr="004876A2">
              <w:rPr>
                <w:bCs/>
                <w:color w:val="000000"/>
                <w:spacing w:val="6"/>
                <w:shd w:val="clear" w:color="auto" w:fill="FFFFFF"/>
              </w:rPr>
              <w:t>ициклическое соединение</w:t>
            </w:r>
          </w:p>
        </w:tc>
        <w:tc>
          <w:tcPr>
            <w:tcW w:w="5812" w:type="dxa"/>
            <w:tcBorders>
              <w:top w:val="single" w:sz="4" w:space="0" w:color="auto"/>
              <w:left w:val="single" w:sz="4" w:space="0" w:color="auto"/>
              <w:bottom w:val="single" w:sz="4" w:space="0" w:color="auto"/>
              <w:right w:val="single" w:sz="4" w:space="0" w:color="auto"/>
            </w:tcBorders>
          </w:tcPr>
          <w:p w:rsidR="00C91FC1" w:rsidRPr="004816CA" w:rsidRDefault="00C91FC1" w:rsidP="009245C6">
            <w:pPr>
              <w:spacing w:before="100" w:beforeAutospacing="1" w:after="100" w:afterAutospacing="1"/>
              <w:jc w:val="both"/>
              <w:rPr>
                <w:color w:val="000000"/>
                <w:spacing w:val="6"/>
                <w:shd w:val="clear" w:color="auto" w:fill="FFFFFF"/>
              </w:rPr>
            </w:pPr>
            <w:r w:rsidRPr="004876A2">
              <w:rPr>
                <w:color w:val="000000"/>
                <w:spacing w:val="6"/>
                <w:shd w:val="clear" w:color="auto" w:fill="FFFFFF"/>
              </w:rPr>
              <w:t>Примером является бициклическое соединение, об</w:t>
            </w:r>
            <w:r>
              <w:rPr>
                <w:color w:val="000000"/>
                <w:spacing w:val="6"/>
                <w:shd w:val="clear" w:color="auto" w:fill="FFFFFF"/>
              </w:rPr>
              <w:t>-</w:t>
            </w:r>
            <w:r w:rsidRPr="004876A2">
              <w:rPr>
                <w:color w:val="000000"/>
                <w:spacing w:val="6"/>
                <w:shd w:val="clear" w:color="auto" w:fill="FFFFFF"/>
              </w:rPr>
              <w:t>ладающее ингибирующим действием ацетил-СоА-карбоксилазы. Соединение, представленное фор</w:t>
            </w:r>
            <w:r>
              <w:rPr>
                <w:color w:val="000000"/>
                <w:spacing w:val="6"/>
                <w:shd w:val="clear" w:color="auto" w:fill="FFFFFF"/>
              </w:rPr>
              <w:t>-</w:t>
            </w:r>
            <w:r w:rsidRPr="004876A2">
              <w:rPr>
                <w:color w:val="000000"/>
                <w:spacing w:val="6"/>
                <w:shd w:val="clear" w:color="auto" w:fill="FFFFFF"/>
              </w:rPr>
              <w:t>мулой: где каждый символ является таким, как описано в О</w:t>
            </w:r>
            <w:r>
              <w:rPr>
                <w:color w:val="000000"/>
                <w:spacing w:val="6"/>
                <w:shd w:val="clear" w:color="auto" w:fill="FFFFFF"/>
              </w:rPr>
              <w:t>писании</w:t>
            </w:r>
            <w:r w:rsidRPr="004876A2">
              <w:rPr>
                <w:color w:val="000000"/>
                <w:spacing w:val="6"/>
                <w:shd w:val="clear" w:color="auto" w:fill="FFFFFF"/>
              </w:rPr>
              <w:t>, или его соль имеет ингиби</w:t>
            </w:r>
            <w:r>
              <w:rPr>
                <w:color w:val="000000"/>
                <w:spacing w:val="6"/>
                <w:shd w:val="clear" w:color="auto" w:fill="FFFFFF"/>
              </w:rPr>
              <w:t>-</w:t>
            </w:r>
            <w:r w:rsidRPr="004876A2">
              <w:rPr>
                <w:color w:val="000000"/>
                <w:spacing w:val="6"/>
                <w:shd w:val="clear" w:color="auto" w:fill="FFFFFF"/>
              </w:rPr>
              <w:t>рующее действие ацетил-СоА-карбоксилазы, пред</w:t>
            </w:r>
            <w:r>
              <w:rPr>
                <w:color w:val="000000"/>
                <w:spacing w:val="6"/>
                <w:shd w:val="clear" w:color="auto" w:fill="FFFFFF"/>
              </w:rPr>
              <w:t>-</w:t>
            </w:r>
            <w:r w:rsidRPr="004876A2">
              <w:rPr>
                <w:color w:val="000000"/>
                <w:spacing w:val="6"/>
                <w:shd w:val="clear" w:color="auto" w:fill="FFFFFF"/>
              </w:rPr>
              <w:t>ставляет собой полезный для профилактики или лечения рака, воспалительных заболеваний и тому подобного, и обладает превосходной эффективно</w:t>
            </w:r>
            <w:r>
              <w:rPr>
                <w:color w:val="000000"/>
                <w:spacing w:val="6"/>
                <w:shd w:val="clear" w:color="auto" w:fill="FFFFFF"/>
              </w:rPr>
              <w:t>-</w:t>
            </w:r>
            <w:r w:rsidRPr="004876A2">
              <w:rPr>
                <w:color w:val="000000"/>
                <w:spacing w:val="6"/>
                <w:shd w:val="clear" w:color="auto" w:fill="FFFFFF"/>
              </w:rPr>
              <w:t xml:space="preserve">стью. </w:t>
            </w:r>
            <w:r w:rsidRPr="004816CA">
              <w:rPr>
                <w:color w:val="000000"/>
                <w:spacing w:val="6"/>
                <w:shd w:val="clear" w:color="auto" w:fill="FFFFFF"/>
              </w:rPr>
              <w:t>[0407]</w:t>
            </w:r>
            <w:r>
              <w:t xml:space="preserve"> </w:t>
            </w:r>
            <w:r w:rsidRPr="004816CA">
              <w:rPr>
                <w:color w:val="000000"/>
                <w:spacing w:val="6"/>
                <w:shd w:val="clear" w:color="auto" w:fill="FFFFFF"/>
              </w:rPr>
              <w:t>Предпочтительные примеры подсла</w:t>
            </w:r>
            <w:r>
              <w:rPr>
                <w:color w:val="000000"/>
                <w:spacing w:val="6"/>
                <w:shd w:val="clear" w:color="auto" w:fill="FFFFFF"/>
              </w:rPr>
              <w:t>-</w:t>
            </w:r>
            <w:r w:rsidRPr="004816CA">
              <w:rPr>
                <w:color w:val="000000"/>
                <w:spacing w:val="6"/>
                <w:shd w:val="clear" w:color="auto" w:fill="FFFFFF"/>
              </w:rPr>
              <w:t>стителя включают сахарин натрия, глицирризинат дикалия, аспартам и стевию.</w:t>
            </w:r>
            <w:r>
              <w:t xml:space="preserve"> </w:t>
            </w:r>
            <w:r w:rsidRPr="00D045EC">
              <w:rPr>
                <w:color w:val="000000"/>
                <w:spacing w:val="6"/>
                <w:shd w:val="clear" w:color="auto" w:fill="FFFFFF"/>
              </w:rPr>
              <w:t>[0449]</w:t>
            </w:r>
            <w:r>
              <w:t xml:space="preserve"> </w:t>
            </w:r>
            <w:r w:rsidRPr="00D045EC">
              <w:rPr>
                <w:color w:val="000000"/>
                <w:spacing w:val="6"/>
                <w:shd w:val="clear" w:color="auto" w:fill="FFFFFF"/>
              </w:rPr>
              <w:t>Примеры «те</w:t>
            </w:r>
            <w:r>
              <w:rPr>
                <w:color w:val="000000"/>
                <w:spacing w:val="6"/>
                <w:shd w:val="clear" w:color="auto" w:fill="FFFFFF"/>
              </w:rPr>
              <w:t>-</w:t>
            </w:r>
            <w:r w:rsidRPr="00D045EC">
              <w:rPr>
                <w:color w:val="000000"/>
                <w:spacing w:val="6"/>
                <w:shd w:val="clear" w:color="auto" w:fill="FFFFFF"/>
              </w:rPr>
              <w:t>рапевтических агентов для заболеваний печени» включают вирусный гепатит</w:t>
            </w:r>
            <w:r>
              <w:rPr>
                <w:color w:val="000000"/>
                <w:spacing w:val="6"/>
                <w:shd w:val="clear" w:color="auto" w:fill="FFFFFF"/>
              </w:rPr>
              <w:t>,</w:t>
            </w:r>
            <w:r>
              <w:t xml:space="preserve"> </w:t>
            </w:r>
            <w:r w:rsidRPr="00D045EC">
              <w:rPr>
                <w:color w:val="000000"/>
                <w:spacing w:val="6"/>
                <w:shd w:val="clear" w:color="auto" w:fill="FFFFFF"/>
              </w:rPr>
              <w:t>антиоксидант (препа</w:t>
            </w:r>
            <w:r>
              <w:rPr>
                <w:color w:val="000000"/>
                <w:spacing w:val="6"/>
                <w:shd w:val="clear" w:color="auto" w:fill="FFFFFF"/>
              </w:rPr>
              <w:t>-</w:t>
            </w:r>
            <w:r w:rsidRPr="00D045EC">
              <w:rPr>
                <w:color w:val="000000"/>
                <w:spacing w:val="6"/>
                <w:shd w:val="clear" w:color="auto" w:fill="FFFFFF"/>
              </w:rPr>
              <w:t>рат витамина Е и т. п.), средство для защиты пе</w:t>
            </w:r>
            <w:r>
              <w:rPr>
                <w:color w:val="000000"/>
                <w:spacing w:val="6"/>
                <w:shd w:val="clear" w:color="auto" w:fill="FFFFFF"/>
              </w:rPr>
              <w:t>-</w:t>
            </w:r>
            <w:r w:rsidRPr="00D045EC">
              <w:rPr>
                <w:color w:val="000000"/>
                <w:spacing w:val="6"/>
                <w:shd w:val="clear" w:color="auto" w:fill="FFFFFF"/>
              </w:rPr>
              <w:t>чени (урсодезоксихолевая кислота, глицирризин, глюкуроновая ки</w:t>
            </w:r>
            <w:r>
              <w:rPr>
                <w:color w:val="000000"/>
                <w:spacing w:val="6"/>
                <w:shd w:val="clear" w:color="auto" w:fill="FFFFFF"/>
              </w:rPr>
              <w:t>слота и тому подобное)</w:t>
            </w:r>
          </w:p>
        </w:tc>
        <w:tc>
          <w:tcPr>
            <w:tcW w:w="2268" w:type="dxa"/>
            <w:tcBorders>
              <w:top w:val="single" w:sz="4" w:space="0" w:color="auto"/>
              <w:left w:val="single" w:sz="4" w:space="0" w:color="auto"/>
              <w:bottom w:val="single" w:sz="4" w:space="0" w:color="auto"/>
              <w:right w:val="single" w:sz="4" w:space="0" w:color="auto"/>
            </w:tcBorders>
          </w:tcPr>
          <w:p w:rsidR="00C91FC1" w:rsidRPr="00405D5B" w:rsidRDefault="00C91FC1" w:rsidP="009245C6">
            <w:pPr>
              <w:rPr>
                <w:color w:val="000000"/>
                <w:sz w:val="27"/>
                <w:szCs w:val="27"/>
                <w:shd w:val="clear" w:color="auto" w:fill="FFFFFF"/>
                <w:lang w:val="en-US"/>
              </w:rPr>
            </w:pPr>
            <w:r w:rsidRPr="00405D5B">
              <w:rPr>
                <w:bCs/>
                <w:color w:val="000000"/>
                <w:sz w:val="18"/>
                <w:szCs w:val="18"/>
                <w:shd w:val="clear" w:color="auto" w:fill="FFFFFF"/>
                <w:lang w:val="en-US"/>
              </w:rPr>
              <w:t>Mizojiri</w:t>
            </w:r>
            <w:r w:rsidRPr="00405D5B">
              <w:rPr>
                <w:b/>
                <w:bCs/>
                <w:color w:val="000000"/>
                <w:sz w:val="27"/>
                <w:szCs w:val="27"/>
                <w:shd w:val="clear" w:color="auto" w:fill="FFFFFF"/>
                <w:lang w:val="en-US"/>
              </w:rPr>
              <w:t xml:space="preserve"> </w:t>
            </w:r>
            <w:r w:rsidRPr="00405D5B">
              <w:rPr>
                <w:bCs/>
                <w:color w:val="000000"/>
                <w:sz w:val="18"/>
                <w:szCs w:val="18"/>
                <w:shd w:val="clear" w:color="auto" w:fill="FFFFFF"/>
                <w:lang w:val="en-US"/>
              </w:rPr>
              <w:t>Ryo</w:t>
            </w:r>
          </w:p>
          <w:p w:rsidR="00C91FC1" w:rsidRPr="00405D5B" w:rsidRDefault="00C91FC1" w:rsidP="009245C6">
            <w:pPr>
              <w:rPr>
                <w:color w:val="000000"/>
                <w:sz w:val="18"/>
                <w:szCs w:val="18"/>
                <w:shd w:val="clear" w:color="auto" w:fill="FFFFFF"/>
                <w:lang w:val="en-US"/>
              </w:rPr>
            </w:pPr>
            <w:r w:rsidRPr="005A62DE">
              <w:rPr>
                <w:color w:val="000000"/>
                <w:sz w:val="18"/>
                <w:szCs w:val="18"/>
                <w:shd w:val="clear" w:color="auto" w:fill="FFFFFF"/>
              </w:rPr>
              <w:t>и</w:t>
            </w:r>
            <w:r w:rsidRPr="00405D5B">
              <w:rPr>
                <w:color w:val="000000"/>
                <w:sz w:val="18"/>
                <w:szCs w:val="18"/>
                <w:shd w:val="clear" w:color="auto" w:fill="FFFFFF"/>
                <w:lang w:val="en-US"/>
              </w:rPr>
              <w:t xml:space="preserve"> </w:t>
            </w:r>
            <w:r w:rsidRPr="005A62DE">
              <w:rPr>
                <w:color w:val="000000"/>
                <w:sz w:val="18"/>
                <w:szCs w:val="18"/>
                <w:shd w:val="clear" w:color="auto" w:fill="FFFFFF"/>
              </w:rPr>
              <w:t>др</w:t>
            </w:r>
            <w:r w:rsidRPr="00405D5B">
              <w:rPr>
                <w:color w:val="000000"/>
                <w:sz w:val="18"/>
                <w:szCs w:val="18"/>
                <w:shd w:val="clear" w:color="auto" w:fill="FFFFFF"/>
                <w:lang w:val="en-US"/>
              </w:rPr>
              <w:t>.</w:t>
            </w:r>
          </w:p>
          <w:p w:rsidR="00C91FC1" w:rsidRPr="00405D5B" w:rsidRDefault="00C91FC1" w:rsidP="009245C6">
            <w:pPr>
              <w:rPr>
                <w:bCs/>
                <w:color w:val="000000"/>
                <w:spacing w:val="6"/>
                <w:sz w:val="18"/>
                <w:szCs w:val="18"/>
                <w:shd w:val="clear" w:color="auto" w:fill="FFFFFF"/>
                <w:lang w:val="en-US"/>
              </w:rPr>
            </w:pPr>
            <w:r w:rsidRPr="00405D5B">
              <w:rPr>
                <w:color w:val="000000"/>
                <w:sz w:val="27"/>
                <w:szCs w:val="27"/>
                <w:shd w:val="clear" w:color="auto" w:fill="FFFFFF"/>
                <w:lang w:val="en-US"/>
              </w:rPr>
              <w:t>(</w:t>
            </w:r>
            <w:r w:rsidRPr="00405D5B">
              <w:rPr>
                <w:bCs/>
                <w:color w:val="000000"/>
                <w:sz w:val="18"/>
                <w:szCs w:val="18"/>
                <w:shd w:val="clear" w:color="auto" w:fill="FFFFFF"/>
                <w:lang w:val="en-US"/>
              </w:rPr>
              <w:t>Takeda Pharmaceutical Company Limited)</w:t>
            </w:r>
          </w:p>
        </w:tc>
      </w:tr>
      <w:tr w:rsidR="00C91FC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91FC1" w:rsidRDefault="00C91FC1" w:rsidP="009245C6">
            <w:pPr>
              <w:rPr>
                <w:sz w:val="20"/>
                <w:szCs w:val="20"/>
                <w:highlight w:val="yellow"/>
                <w:lang w:val="uk-UA"/>
              </w:rPr>
            </w:pPr>
            <w:r w:rsidRPr="009E797D">
              <w:rPr>
                <w:sz w:val="20"/>
                <w:szCs w:val="20"/>
                <w:highlight w:val="yellow"/>
                <w:lang w:val="uk-UA"/>
              </w:rPr>
              <w:lastRenderedPageBreak/>
              <w:t>2.</w:t>
            </w:r>
            <w:r>
              <w:rPr>
                <w:sz w:val="20"/>
                <w:szCs w:val="20"/>
                <w:highlight w:val="yellow"/>
                <w:lang w:val="uk-UA"/>
              </w:rPr>
              <w:t>605</w:t>
            </w:r>
          </w:p>
          <w:p w:rsidR="00C91FC1" w:rsidRDefault="00C91FC1" w:rsidP="009245C6">
            <w:pPr>
              <w:rPr>
                <w:sz w:val="20"/>
                <w:szCs w:val="20"/>
                <w:highlight w:val="yellow"/>
                <w:lang w:val="uk-UA"/>
              </w:rPr>
            </w:pPr>
          </w:p>
          <w:p w:rsidR="00C91FC1" w:rsidRPr="009E797D" w:rsidRDefault="00C91FC1" w:rsidP="009245C6">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C91FC1" w:rsidRDefault="00C91FC1" w:rsidP="009245C6">
            <w:r>
              <w:t>США</w:t>
            </w:r>
          </w:p>
          <w:p w:rsidR="00C91FC1" w:rsidRDefault="00C91FC1" w:rsidP="009245C6"/>
          <w:p w:rsidR="00C91FC1" w:rsidRDefault="00C91FC1" w:rsidP="009245C6"/>
          <w:p w:rsidR="00C91FC1" w:rsidRDefault="00C91FC1" w:rsidP="009245C6"/>
          <w:p w:rsidR="00C91FC1" w:rsidRDefault="00C91FC1" w:rsidP="009245C6"/>
          <w:p w:rsidR="00C91FC1" w:rsidRPr="009D5CDD" w:rsidRDefault="00C91FC1" w:rsidP="009245C6"/>
        </w:tc>
        <w:tc>
          <w:tcPr>
            <w:tcW w:w="1701" w:type="dxa"/>
            <w:tcBorders>
              <w:top w:val="single" w:sz="4" w:space="0" w:color="auto"/>
              <w:left w:val="single" w:sz="4" w:space="0" w:color="auto"/>
              <w:bottom w:val="single" w:sz="4" w:space="0" w:color="auto"/>
              <w:right w:val="single" w:sz="4" w:space="0" w:color="auto"/>
            </w:tcBorders>
          </w:tcPr>
          <w:p w:rsidR="00C91FC1" w:rsidRPr="00163127" w:rsidRDefault="00C91FC1" w:rsidP="009245C6">
            <w:pPr>
              <w:rPr>
                <w:sz w:val="22"/>
                <w:szCs w:val="22"/>
              </w:rPr>
            </w:pPr>
            <w:r w:rsidRPr="006E3441">
              <w:rPr>
                <w:bCs/>
              </w:rPr>
              <w:t>З</w:t>
            </w:r>
            <w:r w:rsidRPr="006E3441">
              <w:rPr>
                <w:bCs/>
                <w:sz w:val="22"/>
                <w:szCs w:val="22"/>
              </w:rPr>
              <w:t>аявка</w:t>
            </w:r>
            <w:r w:rsidRPr="006E3441">
              <w:rPr>
                <w:bCs/>
                <w:sz w:val="22"/>
                <w:szCs w:val="22"/>
              </w:rPr>
              <w:br/>
            </w:r>
            <w:r w:rsidRPr="00163127">
              <w:rPr>
                <w:bCs/>
                <w:sz w:val="22"/>
                <w:szCs w:val="22"/>
              </w:rPr>
              <w:t>20180008743</w:t>
            </w:r>
          </w:p>
          <w:p w:rsidR="00C91FC1" w:rsidRDefault="00C91FC1" w:rsidP="009245C6">
            <w:pPr>
              <w:rPr>
                <w:bCs/>
              </w:rPr>
            </w:pPr>
            <w:r>
              <w:rPr>
                <w:bCs/>
              </w:rPr>
              <w:t>А1</w:t>
            </w:r>
          </w:p>
          <w:p w:rsidR="00C91FC1" w:rsidRPr="009D5CDD" w:rsidRDefault="00C91FC1" w:rsidP="009245C6">
            <w:pPr>
              <w:rPr>
                <w:bCs/>
              </w:rPr>
            </w:pPr>
            <w:r>
              <w:rPr>
                <w:bCs/>
              </w:rPr>
              <w:t>11.01.18</w:t>
            </w:r>
          </w:p>
        </w:tc>
        <w:tc>
          <w:tcPr>
            <w:tcW w:w="3544" w:type="dxa"/>
            <w:tcBorders>
              <w:top w:val="single" w:sz="4" w:space="0" w:color="auto"/>
              <w:left w:val="single" w:sz="4" w:space="0" w:color="auto"/>
              <w:bottom w:val="single" w:sz="4" w:space="0" w:color="auto"/>
              <w:right w:val="single" w:sz="4" w:space="0" w:color="auto"/>
            </w:tcBorders>
          </w:tcPr>
          <w:p w:rsidR="00C91FC1" w:rsidRPr="00EA6230" w:rsidRDefault="00C91FC1" w:rsidP="009245C6">
            <w:pPr>
              <w:rPr>
                <w:bCs/>
                <w:color w:val="000000"/>
                <w:spacing w:val="6"/>
                <w:shd w:val="clear" w:color="auto" w:fill="FFFFFF"/>
              </w:rPr>
            </w:pPr>
            <w:r w:rsidRPr="00EA6230">
              <w:rPr>
                <w:bCs/>
                <w:color w:val="000000"/>
                <w:spacing w:val="6"/>
                <w:shd w:val="clear" w:color="auto" w:fill="FFFFFF"/>
              </w:rPr>
              <w:t>Биоразнообразные оболочки</w:t>
            </w:r>
          </w:p>
          <w:p w:rsidR="00C91FC1" w:rsidRPr="00BA62BF" w:rsidRDefault="00C91FC1" w:rsidP="009245C6">
            <w:pPr>
              <w:rPr>
                <w:bCs/>
                <w:color w:val="000000"/>
                <w:spacing w:val="6"/>
                <w:sz w:val="20"/>
                <w:szCs w:val="20"/>
                <w:shd w:val="clear" w:color="auto" w:fill="FFFFFF"/>
              </w:rPr>
            </w:pPr>
            <w:r w:rsidRPr="00EA6230">
              <w:rPr>
                <w:bCs/>
                <w:color w:val="000000"/>
                <w:spacing w:val="6"/>
                <w:shd w:val="clear" w:color="auto" w:fill="FFFFFF"/>
              </w:rPr>
              <w:t>(перевязочный материал для ран)</w:t>
            </w:r>
          </w:p>
        </w:tc>
        <w:tc>
          <w:tcPr>
            <w:tcW w:w="5812" w:type="dxa"/>
            <w:tcBorders>
              <w:top w:val="single" w:sz="4" w:space="0" w:color="auto"/>
              <w:left w:val="single" w:sz="4" w:space="0" w:color="auto"/>
              <w:bottom w:val="single" w:sz="4" w:space="0" w:color="auto"/>
              <w:right w:val="single" w:sz="4" w:space="0" w:color="auto"/>
            </w:tcBorders>
          </w:tcPr>
          <w:p w:rsidR="00C91FC1" w:rsidRPr="00BA62BF" w:rsidRDefault="00C91FC1" w:rsidP="009245C6">
            <w:pPr>
              <w:spacing w:before="100" w:beforeAutospacing="1" w:after="100" w:afterAutospacing="1"/>
              <w:jc w:val="both"/>
              <w:rPr>
                <w:color w:val="000000"/>
                <w:spacing w:val="6"/>
                <w:shd w:val="clear" w:color="auto" w:fill="FFFFFF"/>
              </w:rPr>
            </w:pPr>
            <w:r w:rsidRPr="00BA62BF">
              <w:rPr>
                <w:color w:val="000000"/>
                <w:spacing w:val="6"/>
                <w:shd w:val="clear" w:color="auto" w:fill="FFFFFF"/>
              </w:rPr>
              <w:t>Указанные ткани специально разработаны для ус</w:t>
            </w:r>
            <w:r>
              <w:rPr>
                <w:color w:val="000000"/>
                <w:spacing w:val="6"/>
                <w:shd w:val="clear" w:color="auto" w:fill="FFFFFF"/>
              </w:rPr>
              <w:t>-</w:t>
            </w:r>
            <w:r w:rsidRPr="00BA62BF">
              <w:rPr>
                <w:color w:val="000000"/>
                <w:spacing w:val="6"/>
                <w:shd w:val="clear" w:color="auto" w:fill="FFFFFF"/>
              </w:rPr>
              <w:t>корения процессов регенерации тканей и заживле</w:t>
            </w:r>
            <w:r>
              <w:rPr>
                <w:color w:val="000000"/>
                <w:spacing w:val="6"/>
                <w:shd w:val="clear" w:color="auto" w:fill="FFFFFF"/>
              </w:rPr>
              <w:t>-</w:t>
            </w:r>
            <w:r w:rsidRPr="00BA62BF">
              <w:rPr>
                <w:color w:val="000000"/>
                <w:spacing w:val="6"/>
                <w:shd w:val="clear" w:color="auto" w:fill="FFFFFF"/>
              </w:rPr>
              <w:t>ния ран тканей млекопитающих. Кроме того, нас</w:t>
            </w:r>
            <w:r>
              <w:rPr>
                <w:color w:val="000000"/>
                <w:spacing w:val="6"/>
                <w:shd w:val="clear" w:color="auto" w:fill="FFFFFF"/>
              </w:rPr>
              <w:t>-</w:t>
            </w:r>
            <w:r w:rsidRPr="00BA62BF">
              <w:rPr>
                <w:color w:val="000000"/>
                <w:spacing w:val="6"/>
                <w:shd w:val="clear" w:color="auto" w:fill="FFFFFF"/>
              </w:rPr>
              <w:t>тоящее изобретение относится к перевязочным ма</w:t>
            </w:r>
            <w:r>
              <w:rPr>
                <w:color w:val="000000"/>
                <w:spacing w:val="6"/>
                <w:shd w:val="clear" w:color="auto" w:fill="FFFFFF"/>
              </w:rPr>
              <w:t>-</w:t>
            </w:r>
            <w:r w:rsidRPr="00BA62BF">
              <w:rPr>
                <w:color w:val="000000"/>
                <w:spacing w:val="6"/>
                <w:shd w:val="clear" w:color="auto" w:fill="FFFFFF"/>
              </w:rPr>
              <w:t>териалам для ран, прокладкам или имплантатам, содержащим новые нетканые материалы.</w:t>
            </w:r>
            <w:r>
              <w:t xml:space="preserve"> </w:t>
            </w:r>
            <w:r w:rsidRPr="00BA62BF">
              <w:rPr>
                <w:color w:val="000000"/>
                <w:spacing w:val="6"/>
                <w:shd w:val="clear" w:color="auto" w:fill="FFFFFF"/>
              </w:rPr>
              <w:t>[0058]</w:t>
            </w:r>
            <w:r>
              <w:t xml:space="preserve"> </w:t>
            </w:r>
            <w:r w:rsidRPr="00BA62BF">
              <w:rPr>
                <w:color w:val="000000"/>
                <w:spacing w:val="6"/>
                <w:shd w:val="clear" w:color="auto" w:fill="FFFFFF"/>
              </w:rPr>
              <w:t>Ботаники, то есть ромашка, женьшень, гингко би</w:t>
            </w:r>
            <w:r>
              <w:rPr>
                <w:color w:val="000000"/>
                <w:spacing w:val="6"/>
                <w:shd w:val="clear" w:color="auto" w:fill="FFFFFF"/>
              </w:rPr>
              <w:t>-</w:t>
            </w:r>
            <w:r w:rsidRPr="00BA62BF">
              <w:rPr>
                <w:color w:val="000000"/>
                <w:spacing w:val="6"/>
                <w:shd w:val="clear" w:color="auto" w:fill="FFFFFF"/>
              </w:rPr>
              <w:t>лоба, куркумин, глицирризин, капсаицин и алоэ вера</w:t>
            </w:r>
          </w:p>
        </w:tc>
        <w:tc>
          <w:tcPr>
            <w:tcW w:w="2268" w:type="dxa"/>
            <w:tcBorders>
              <w:top w:val="single" w:sz="4" w:space="0" w:color="auto"/>
              <w:left w:val="single" w:sz="4" w:space="0" w:color="auto"/>
              <w:bottom w:val="single" w:sz="4" w:space="0" w:color="auto"/>
              <w:right w:val="single" w:sz="4" w:space="0" w:color="auto"/>
            </w:tcBorders>
          </w:tcPr>
          <w:p w:rsidR="00C91FC1" w:rsidRPr="00EC2284" w:rsidRDefault="00C91FC1" w:rsidP="009245C6">
            <w:pPr>
              <w:rPr>
                <w:bCs/>
                <w:color w:val="000000"/>
                <w:sz w:val="20"/>
                <w:szCs w:val="20"/>
                <w:shd w:val="clear" w:color="auto" w:fill="FFFFFF"/>
                <w:lang w:val="en-US"/>
              </w:rPr>
            </w:pPr>
            <w:r w:rsidRPr="00EC2284">
              <w:rPr>
                <w:bCs/>
                <w:color w:val="000000"/>
                <w:sz w:val="20"/>
                <w:szCs w:val="20"/>
                <w:shd w:val="clear" w:color="auto" w:fill="FFFFFF"/>
                <w:lang w:val="en-US"/>
              </w:rPr>
              <w:t>Ploger Frank</w:t>
            </w:r>
          </w:p>
          <w:p w:rsidR="00C91FC1" w:rsidRPr="00EC2284" w:rsidRDefault="00C91FC1" w:rsidP="009245C6">
            <w:pPr>
              <w:rPr>
                <w:bCs/>
                <w:color w:val="000000"/>
                <w:sz w:val="20"/>
                <w:szCs w:val="20"/>
                <w:shd w:val="clear" w:color="auto" w:fill="FFFFFF"/>
                <w:lang w:val="en-US"/>
              </w:rPr>
            </w:pPr>
            <w:r w:rsidRPr="00EC2284">
              <w:rPr>
                <w:bCs/>
                <w:color w:val="000000"/>
                <w:sz w:val="20"/>
                <w:szCs w:val="20"/>
                <w:shd w:val="clear" w:color="auto" w:fill="FFFFFF"/>
                <w:lang w:val="en-US"/>
              </w:rPr>
              <w:t xml:space="preserve"> </w:t>
            </w:r>
            <w:r w:rsidRPr="00BA62BF">
              <w:rPr>
                <w:bCs/>
                <w:color w:val="000000"/>
                <w:sz w:val="20"/>
                <w:szCs w:val="20"/>
                <w:shd w:val="clear" w:color="auto" w:fill="FFFFFF"/>
              </w:rPr>
              <w:t>и</w:t>
            </w:r>
            <w:r w:rsidRPr="00EC2284">
              <w:rPr>
                <w:bCs/>
                <w:color w:val="000000"/>
                <w:sz w:val="20"/>
                <w:szCs w:val="20"/>
                <w:shd w:val="clear" w:color="auto" w:fill="FFFFFF"/>
                <w:lang w:val="en-US"/>
              </w:rPr>
              <w:t xml:space="preserve"> </w:t>
            </w:r>
            <w:r w:rsidRPr="00BA62BF">
              <w:rPr>
                <w:bCs/>
                <w:color w:val="000000"/>
                <w:sz w:val="20"/>
                <w:szCs w:val="20"/>
                <w:shd w:val="clear" w:color="auto" w:fill="FFFFFF"/>
              </w:rPr>
              <w:t>др</w:t>
            </w:r>
            <w:r w:rsidRPr="00EC2284">
              <w:rPr>
                <w:bCs/>
                <w:color w:val="000000"/>
                <w:sz w:val="20"/>
                <w:szCs w:val="20"/>
                <w:shd w:val="clear" w:color="auto" w:fill="FFFFFF"/>
                <w:lang w:val="en-US"/>
              </w:rPr>
              <w:t>.</w:t>
            </w:r>
          </w:p>
          <w:p w:rsidR="00C91FC1" w:rsidRPr="00BA62BF" w:rsidRDefault="00C91FC1" w:rsidP="009245C6">
            <w:pPr>
              <w:rPr>
                <w:b/>
                <w:bCs/>
                <w:lang w:val="en-US"/>
              </w:rPr>
            </w:pPr>
            <w:r w:rsidRPr="00BA62BF">
              <w:rPr>
                <w:bCs/>
                <w:color w:val="000000"/>
                <w:sz w:val="20"/>
                <w:szCs w:val="20"/>
                <w:shd w:val="clear" w:color="auto" w:fill="FFFFFF"/>
                <w:lang w:val="en-US"/>
              </w:rPr>
              <w:t>(B</w:t>
            </w:r>
            <w:r>
              <w:rPr>
                <w:bCs/>
                <w:color w:val="000000"/>
                <w:sz w:val="20"/>
                <w:szCs w:val="20"/>
                <w:shd w:val="clear" w:color="auto" w:fill="FFFFFF"/>
                <w:lang w:val="en-US"/>
              </w:rPr>
              <w:t>iopharm</w:t>
            </w:r>
            <w:r w:rsidRPr="00BA62BF">
              <w:rPr>
                <w:bCs/>
                <w:color w:val="000000"/>
                <w:sz w:val="20"/>
                <w:szCs w:val="20"/>
                <w:shd w:val="clear" w:color="auto" w:fill="FFFFFF"/>
                <w:lang w:val="en-US"/>
              </w:rPr>
              <w:t xml:space="preserve"> G</w:t>
            </w:r>
            <w:r>
              <w:rPr>
                <w:bCs/>
                <w:color w:val="000000"/>
                <w:sz w:val="20"/>
                <w:szCs w:val="20"/>
                <w:shd w:val="clear" w:color="auto" w:fill="FFFFFF"/>
                <w:lang w:val="en-US"/>
              </w:rPr>
              <w:t>tsellschaft</w:t>
            </w:r>
            <w:r w:rsidRPr="00BA62BF">
              <w:rPr>
                <w:bCs/>
                <w:color w:val="000000"/>
                <w:sz w:val="20"/>
                <w:szCs w:val="20"/>
                <w:shd w:val="clear" w:color="auto" w:fill="FFFFFF"/>
                <w:lang w:val="en-US"/>
              </w:rPr>
              <w:t xml:space="preserve"> </w:t>
            </w:r>
            <w:r>
              <w:rPr>
                <w:bCs/>
                <w:color w:val="000000"/>
                <w:sz w:val="20"/>
                <w:szCs w:val="20"/>
                <w:shd w:val="clear" w:color="auto" w:fill="FFFFFF"/>
                <w:lang w:val="en-US"/>
              </w:rPr>
              <w:t>zur</w:t>
            </w:r>
            <w:r w:rsidRPr="00BA62BF">
              <w:rPr>
                <w:bCs/>
                <w:color w:val="000000"/>
                <w:sz w:val="20"/>
                <w:szCs w:val="20"/>
                <w:shd w:val="clear" w:color="auto" w:fill="FFFFFF"/>
                <w:lang w:val="en-US"/>
              </w:rPr>
              <w:t xml:space="preserve"> B</w:t>
            </w:r>
            <w:r>
              <w:rPr>
                <w:bCs/>
                <w:color w:val="000000"/>
                <w:sz w:val="20"/>
                <w:szCs w:val="20"/>
                <w:shd w:val="clear" w:color="auto" w:fill="FFFFFF"/>
                <w:lang w:val="en-US"/>
              </w:rPr>
              <w:t>iotechnologischen</w:t>
            </w:r>
            <w:r w:rsidRPr="00BA62BF">
              <w:rPr>
                <w:bCs/>
                <w:color w:val="000000"/>
                <w:sz w:val="20"/>
                <w:szCs w:val="20"/>
                <w:shd w:val="clear" w:color="auto" w:fill="FFFFFF"/>
                <w:lang w:val="en-US"/>
              </w:rPr>
              <w:t xml:space="preserve"> E</w:t>
            </w:r>
            <w:r>
              <w:rPr>
                <w:bCs/>
                <w:color w:val="000000"/>
                <w:sz w:val="20"/>
                <w:szCs w:val="20"/>
                <w:shd w:val="clear" w:color="auto" w:fill="FFFFFF"/>
                <w:lang w:val="en-US"/>
              </w:rPr>
              <w:t>ntwi</w:t>
            </w:r>
            <w:r w:rsidRPr="00BA62BF">
              <w:rPr>
                <w:bCs/>
                <w:color w:val="000000"/>
                <w:sz w:val="20"/>
                <w:szCs w:val="20"/>
                <w:shd w:val="clear" w:color="auto" w:fill="FFFFFF"/>
                <w:lang w:val="en-US"/>
              </w:rPr>
              <w:t xml:space="preserve"> C</w:t>
            </w:r>
            <w:r>
              <w:rPr>
                <w:bCs/>
                <w:color w:val="000000"/>
                <w:sz w:val="20"/>
                <w:szCs w:val="20"/>
                <w:shd w:val="clear" w:color="auto" w:fill="FFFFFF"/>
                <w:lang w:val="en-US"/>
              </w:rPr>
              <w:t>klung von</w:t>
            </w:r>
            <w:r w:rsidRPr="00BA62BF">
              <w:rPr>
                <w:bCs/>
                <w:color w:val="000000"/>
                <w:sz w:val="20"/>
                <w:szCs w:val="20"/>
                <w:shd w:val="clear" w:color="auto" w:fill="FFFFFF"/>
                <w:lang w:val="en-US"/>
              </w:rPr>
              <w:t xml:space="preserve"> P</w:t>
            </w:r>
            <w:r>
              <w:rPr>
                <w:bCs/>
                <w:color w:val="000000"/>
                <w:sz w:val="20"/>
                <w:szCs w:val="20"/>
                <w:shd w:val="clear" w:color="auto" w:fill="FFFFFF"/>
                <w:lang w:val="en-US"/>
              </w:rPr>
              <w:t>harmaka</w:t>
            </w:r>
            <w:r w:rsidRPr="00BA62BF">
              <w:rPr>
                <w:bCs/>
                <w:color w:val="000000"/>
                <w:sz w:val="20"/>
                <w:szCs w:val="20"/>
                <w:shd w:val="clear" w:color="auto" w:fill="FFFFFF"/>
                <w:lang w:val="en-US"/>
              </w:rPr>
              <w:t xml:space="preserve"> MBH)</w:t>
            </w:r>
          </w:p>
        </w:tc>
      </w:tr>
      <w:tr w:rsidR="00370C1C" w:rsidRPr="00C91FC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70C1C" w:rsidRPr="009E797D" w:rsidRDefault="00370C1C" w:rsidP="009245C6">
            <w:pPr>
              <w:rPr>
                <w:sz w:val="20"/>
                <w:szCs w:val="20"/>
                <w:highlight w:val="yellow"/>
                <w:lang w:val="uk-UA"/>
              </w:rPr>
            </w:pPr>
            <w:r w:rsidRPr="009E797D">
              <w:rPr>
                <w:sz w:val="20"/>
                <w:szCs w:val="20"/>
                <w:highlight w:val="yellow"/>
                <w:lang w:val="uk-UA"/>
              </w:rPr>
              <w:t>2.</w:t>
            </w:r>
            <w:r>
              <w:rPr>
                <w:sz w:val="20"/>
                <w:szCs w:val="20"/>
                <w:highlight w:val="yellow"/>
                <w:lang w:val="uk-UA"/>
              </w:rPr>
              <w:t>606</w:t>
            </w:r>
          </w:p>
        </w:tc>
        <w:tc>
          <w:tcPr>
            <w:tcW w:w="1134" w:type="dxa"/>
            <w:tcBorders>
              <w:top w:val="single" w:sz="4" w:space="0" w:color="auto"/>
              <w:left w:val="single" w:sz="4" w:space="0" w:color="auto"/>
              <w:bottom w:val="single" w:sz="4" w:space="0" w:color="auto"/>
              <w:right w:val="single" w:sz="4" w:space="0" w:color="auto"/>
            </w:tcBorders>
          </w:tcPr>
          <w:p w:rsidR="00370C1C" w:rsidRDefault="00370C1C" w:rsidP="009245C6">
            <w:r>
              <w:t>Россия</w:t>
            </w:r>
          </w:p>
        </w:tc>
        <w:tc>
          <w:tcPr>
            <w:tcW w:w="1701" w:type="dxa"/>
            <w:tcBorders>
              <w:top w:val="single" w:sz="4" w:space="0" w:color="auto"/>
              <w:left w:val="single" w:sz="4" w:space="0" w:color="auto"/>
              <w:bottom w:val="single" w:sz="4" w:space="0" w:color="auto"/>
              <w:right w:val="single" w:sz="4" w:space="0" w:color="auto"/>
            </w:tcBorders>
          </w:tcPr>
          <w:p w:rsidR="00370C1C" w:rsidRDefault="00370C1C" w:rsidP="009245C6">
            <w:pPr>
              <w:rPr>
                <w:bCs/>
              </w:rPr>
            </w:pPr>
            <w:r>
              <w:rPr>
                <w:bCs/>
              </w:rPr>
              <w:t>Патент</w:t>
            </w:r>
          </w:p>
          <w:p w:rsidR="00370C1C" w:rsidRPr="00F745DD" w:rsidRDefault="00370C1C" w:rsidP="009245C6">
            <w:pPr>
              <w:shd w:val="clear" w:color="auto" w:fill="FFFFFF"/>
              <w:textAlignment w:val="top"/>
              <w:rPr>
                <w:bCs/>
                <w:color w:val="000000"/>
                <w:spacing w:val="6"/>
              </w:rPr>
            </w:pPr>
            <w:r w:rsidRPr="00F745DD">
              <w:rPr>
                <w:bCs/>
                <w:color w:val="000000"/>
                <w:spacing w:val="6"/>
              </w:rPr>
              <w:t>2 640 418</w:t>
            </w:r>
          </w:p>
          <w:p w:rsidR="00370C1C" w:rsidRPr="00F745DD" w:rsidRDefault="00370C1C" w:rsidP="009245C6">
            <w:pPr>
              <w:rPr>
                <w:bCs/>
                <w:color w:val="000000"/>
                <w:spacing w:val="6"/>
              </w:rPr>
            </w:pPr>
            <w:r w:rsidRPr="00F745DD">
              <w:rPr>
                <w:color w:val="000000"/>
                <w:spacing w:val="6"/>
                <w:shd w:val="clear" w:color="auto" w:fill="FFFFFF"/>
              </w:rPr>
              <w:t> </w:t>
            </w:r>
            <w:r w:rsidRPr="00F745DD">
              <w:rPr>
                <w:bCs/>
                <w:color w:val="000000"/>
                <w:spacing w:val="6"/>
              </w:rPr>
              <w:t>C2</w:t>
            </w:r>
          </w:p>
          <w:p w:rsidR="00370C1C" w:rsidRDefault="00370C1C" w:rsidP="009245C6">
            <w:pPr>
              <w:rPr>
                <w:bCs/>
              </w:rPr>
            </w:pPr>
            <w:r>
              <w:rPr>
                <w:bCs/>
              </w:rPr>
              <w:t>09.01.18</w:t>
            </w:r>
          </w:p>
          <w:p w:rsidR="004522B8" w:rsidRDefault="004522B8" w:rsidP="004522B8">
            <w:pPr>
              <w:rPr>
                <w:bCs/>
              </w:rPr>
            </w:pPr>
            <w:r>
              <w:rPr>
                <w:bCs/>
              </w:rPr>
              <w:t>Патент</w:t>
            </w:r>
          </w:p>
          <w:p w:rsidR="004522B8" w:rsidRPr="00F745DD" w:rsidRDefault="004522B8" w:rsidP="004522B8">
            <w:pPr>
              <w:shd w:val="clear" w:color="auto" w:fill="FFFFFF"/>
              <w:textAlignment w:val="top"/>
              <w:rPr>
                <w:bCs/>
                <w:color w:val="000000"/>
                <w:spacing w:val="6"/>
              </w:rPr>
            </w:pPr>
            <w:r w:rsidRPr="00F745DD">
              <w:rPr>
                <w:bCs/>
                <w:color w:val="000000"/>
                <w:spacing w:val="6"/>
              </w:rPr>
              <w:t>2 6</w:t>
            </w:r>
            <w:r>
              <w:rPr>
                <w:bCs/>
                <w:color w:val="000000"/>
                <w:spacing w:val="6"/>
              </w:rPr>
              <w:t xml:space="preserve">61 </w:t>
            </w:r>
            <w:r w:rsidRPr="00F745DD">
              <w:rPr>
                <w:bCs/>
                <w:color w:val="000000"/>
                <w:spacing w:val="6"/>
              </w:rPr>
              <w:t>8</w:t>
            </w:r>
            <w:r>
              <w:rPr>
                <w:bCs/>
                <w:color w:val="000000"/>
                <w:spacing w:val="6"/>
              </w:rPr>
              <w:t>79</w:t>
            </w:r>
          </w:p>
          <w:p w:rsidR="004522B8" w:rsidRPr="00F745DD" w:rsidRDefault="004522B8" w:rsidP="004522B8">
            <w:pPr>
              <w:rPr>
                <w:bCs/>
                <w:color w:val="000000"/>
                <w:spacing w:val="6"/>
              </w:rPr>
            </w:pPr>
            <w:r w:rsidRPr="00F745DD">
              <w:rPr>
                <w:color w:val="000000"/>
                <w:spacing w:val="6"/>
                <w:shd w:val="clear" w:color="auto" w:fill="FFFFFF"/>
              </w:rPr>
              <w:t> </w:t>
            </w:r>
            <w:r w:rsidRPr="00F745DD">
              <w:rPr>
                <w:bCs/>
                <w:color w:val="000000"/>
                <w:spacing w:val="6"/>
              </w:rPr>
              <w:t>C2</w:t>
            </w:r>
          </w:p>
          <w:p w:rsidR="004522B8" w:rsidRDefault="004522B8" w:rsidP="004522B8">
            <w:pPr>
              <w:rPr>
                <w:bCs/>
              </w:rPr>
            </w:pPr>
            <w:r>
              <w:rPr>
                <w:bCs/>
              </w:rPr>
              <w:t>20.07.18</w:t>
            </w:r>
          </w:p>
        </w:tc>
        <w:tc>
          <w:tcPr>
            <w:tcW w:w="3544" w:type="dxa"/>
            <w:tcBorders>
              <w:top w:val="single" w:sz="4" w:space="0" w:color="auto"/>
              <w:left w:val="single" w:sz="4" w:space="0" w:color="auto"/>
              <w:bottom w:val="single" w:sz="4" w:space="0" w:color="auto"/>
              <w:right w:val="single" w:sz="4" w:space="0" w:color="auto"/>
            </w:tcBorders>
          </w:tcPr>
          <w:p w:rsidR="00370C1C" w:rsidRPr="009F3ED3" w:rsidRDefault="00370C1C" w:rsidP="009245C6">
            <w:pPr>
              <w:rPr>
                <w:bCs/>
                <w:color w:val="000000"/>
                <w:spacing w:val="6"/>
                <w:shd w:val="clear" w:color="auto" w:fill="FFFFFF"/>
              </w:rPr>
            </w:pPr>
            <w:r w:rsidRPr="009F3ED3">
              <w:rPr>
                <w:bCs/>
                <w:color w:val="000000"/>
                <w:spacing w:val="6"/>
                <w:shd w:val="clear" w:color="auto" w:fill="FFFFFF"/>
              </w:rPr>
              <w:t>Ингибиторы цистатионин-</w:t>
            </w:r>
            <w:r>
              <w:rPr>
                <w:bCs/>
                <w:color w:val="000000"/>
                <w:spacing w:val="6"/>
                <w:shd w:val="clear" w:color="auto" w:fill="FFFFFF"/>
              </w:rPr>
              <w:t>γ</w:t>
            </w:r>
            <w:r w:rsidRPr="009F3ED3">
              <w:rPr>
                <w:bCs/>
                <w:color w:val="000000"/>
                <w:spacing w:val="6"/>
                <w:shd w:val="clear" w:color="auto" w:fill="FFFFFF"/>
              </w:rPr>
              <w:t>-лиазы (CSE)</w:t>
            </w:r>
          </w:p>
        </w:tc>
        <w:tc>
          <w:tcPr>
            <w:tcW w:w="5812" w:type="dxa"/>
            <w:tcBorders>
              <w:top w:val="single" w:sz="4" w:space="0" w:color="auto"/>
              <w:left w:val="single" w:sz="4" w:space="0" w:color="auto"/>
              <w:bottom w:val="single" w:sz="4" w:space="0" w:color="auto"/>
              <w:right w:val="single" w:sz="4" w:space="0" w:color="auto"/>
            </w:tcBorders>
          </w:tcPr>
          <w:p w:rsidR="00370C1C" w:rsidRDefault="00370C1C" w:rsidP="004522B8">
            <w:pPr>
              <w:spacing w:before="100" w:beforeAutospacing="1" w:after="100" w:afterAutospacing="1"/>
              <w:rPr>
                <w:color w:val="000000"/>
                <w:spacing w:val="6"/>
                <w:shd w:val="clear" w:color="auto" w:fill="FFFFFF"/>
              </w:rPr>
            </w:pPr>
            <w:r>
              <w:rPr>
                <w:color w:val="000000"/>
                <w:spacing w:val="6"/>
                <w:shd w:val="clear" w:color="auto" w:fill="FFFFFF"/>
              </w:rPr>
              <w:t>Изобретение относится к соединениям Формулы (I) или их фармацевтически приемлемым солям, ингибирующим активность цистатионин-гамма-лиазы (CSE). [00229] Примеры подсластителей, подходящих для водных суспензий или дисперсий, описанных здесь, включают, например, сироп ака</w:t>
            </w:r>
            <w:r w:rsidR="004522B8">
              <w:rPr>
                <w:color w:val="000000"/>
                <w:spacing w:val="6"/>
                <w:shd w:val="clear" w:color="auto" w:fill="FFFFFF"/>
              </w:rPr>
              <w:t>-</w:t>
            </w:r>
            <w:r>
              <w:rPr>
                <w:color w:val="000000"/>
                <w:spacing w:val="6"/>
                <w:shd w:val="clear" w:color="auto" w:fill="FFFFFF"/>
              </w:rPr>
              <w:t>ции, ацесульфам К, алитам, аспартам, шоколад, ко</w:t>
            </w:r>
            <w:r w:rsidR="004522B8">
              <w:rPr>
                <w:color w:val="000000"/>
                <w:spacing w:val="6"/>
                <w:shd w:val="clear" w:color="auto" w:fill="FFFFFF"/>
              </w:rPr>
              <w:t>-</w:t>
            </w:r>
            <w:r>
              <w:rPr>
                <w:color w:val="000000"/>
                <w:spacing w:val="6"/>
                <w:shd w:val="clear" w:color="auto" w:fill="FFFFFF"/>
              </w:rPr>
              <w:t>рицу, цитрусовые, какао, цикламат, декстрозу, фруктозу, женьшень, глицерр</w:t>
            </w:r>
            <w:r w:rsidR="003A7597">
              <w:rPr>
                <w:color w:val="000000"/>
                <w:spacing w:val="6"/>
                <w:shd w:val="clear" w:color="auto" w:fill="FFFFFF"/>
              </w:rPr>
              <w:t>е</w:t>
            </w:r>
            <w:r>
              <w:rPr>
                <w:color w:val="000000"/>
                <w:spacing w:val="6"/>
                <w:shd w:val="clear" w:color="auto" w:fill="FFFFFF"/>
              </w:rPr>
              <w:t>тинат, сироп </w:t>
            </w:r>
            <w:r w:rsidRPr="009F3ED3">
              <w:rPr>
                <w:rStyle w:val="key"/>
                <w:bCs/>
                <w:color w:val="000000" w:themeColor="text1"/>
                <w:spacing w:val="6"/>
                <w:shd w:val="clear" w:color="auto" w:fill="FFFFFF"/>
              </w:rPr>
              <w:t>солод</w:t>
            </w:r>
            <w:r w:rsidR="004522B8">
              <w:rPr>
                <w:rStyle w:val="key"/>
                <w:bCs/>
                <w:color w:val="000000" w:themeColor="text1"/>
                <w:spacing w:val="6"/>
                <w:shd w:val="clear" w:color="auto" w:fill="FFFFFF"/>
              </w:rPr>
              <w:t>-</w:t>
            </w:r>
            <w:r w:rsidRPr="009F3ED3">
              <w:rPr>
                <w:rStyle w:val="key"/>
                <w:bCs/>
                <w:color w:val="000000" w:themeColor="text1"/>
                <w:spacing w:val="6"/>
                <w:shd w:val="clear" w:color="auto" w:fill="FFFFFF"/>
              </w:rPr>
              <w:t>ки</w:t>
            </w:r>
            <w:r w:rsidR="004522B8">
              <w:rPr>
                <w:color w:val="000000"/>
                <w:spacing w:val="6"/>
                <w:shd w:val="clear" w:color="auto" w:fill="FFFFFF"/>
              </w:rPr>
              <w:t> (лакрицы),моноаммония глицирри</w:t>
            </w:r>
            <w:r>
              <w:rPr>
                <w:color w:val="000000"/>
                <w:spacing w:val="6"/>
                <w:shd w:val="clear" w:color="auto" w:fill="FFFFFF"/>
              </w:rPr>
              <w:t>зинат (Mag</w:t>
            </w:r>
            <w:r w:rsidR="004522B8">
              <w:rPr>
                <w:color w:val="000000"/>
                <w:spacing w:val="6"/>
                <w:shd w:val="clear" w:color="auto" w:fill="FFFFFF"/>
              </w:rPr>
              <w:t>-</w:t>
            </w:r>
            <w:r>
              <w:rPr>
                <w:color w:val="000000"/>
                <w:spacing w:val="6"/>
                <w:shd w:val="clear" w:color="auto" w:fill="FFFFFF"/>
              </w:rPr>
              <w:t>naSweet</w:t>
            </w:r>
            <w:r>
              <w:rPr>
                <w:color w:val="000000"/>
                <w:spacing w:val="6"/>
                <w:shd w:val="clear" w:color="auto" w:fill="FFFFFF"/>
                <w:vertAlign w:val="superscript"/>
              </w:rPr>
              <w:t>®</w:t>
            </w:r>
            <w:r>
              <w:rPr>
                <w:color w:val="000000"/>
                <w:spacing w:val="6"/>
                <w:shd w:val="clear" w:color="auto" w:fill="FFFFFF"/>
              </w:rPr>
              <w:t>), мальтол, маннит, ментол, неогеспери</w:t>
            </w:r>
            <w:r w:rsidR="004522B8">
              <w:rPr>
                <w:color w:val="000000"/>
                <w:spacing w:val="6"/>
                <w:shd w:val="clear" w:color="auto" w:fill="FFFFFF"/>
              </w:rPr>
              <w:t>-</w:t>
            </w:r>
            <w:r>
              <w:rPr>
                <w:color w:val="000000"/>
                <w:spacing w:val="6"/>
                <w:shd w:val="clear" w:color="auto" w:fill="FFFFFF"/>
              </w:rPr>
              <w:t>дин DC, неотам, Prosweet</w:t>
            </w:r>
            <w:r>
              <w:rPr>
                <w:color w:val="000000"/>
                <w:spacing w:val="6"/>
                <w:shd w:val="clear" w:color="auto" w:fill="FFFFFF"/>
                <w:vertAlign w:val="superscript"/>
              </w:rPr>
              <w:t>®</w:t>
            </w:r>
            <w:r>
              <w:rPr>
                <w:color w:val="000000"/>
                <w:spacing w:val="6"/>
                <w:shd w:val="clear" w:color="auto" w:fill="FFFFFF"/>
              </w:rPr>
              <w:t>Powder, сахарин, сорбит, стевию, сукралозу, сахарозу, сахарин натрия, са</w:t>
            </w:r>
            <w:r w:rsidR="004522B8">
              <w:rPr>
                <w:color w:val="000000"/>
                <w:spacing w:val="6"/>
                <w:shd w:val="clear" w:color="auto" w:fill="FFFFFF"/>
              </w:rPr>
              <w:t>-</w:t>
            </w:r>
            <w:r>
              <w:rPr>
                <w:color w:val="000000"/>
                <w:spacing w:val="6"/>
                <w:shd w:val="clear" w:color="auto" w:fill="FFFFFF"/>
              </w:rPr>
              <w:t>харин, аспартам, ацесульфам калия, маннит, сукра</w:t>
            </w:r>
            <w:r w:rsidR="004522B8">
              <w:rPr>
                <w:color w:val="000000"/>
                <w:spacing w:val="6"/>
                <w:shd w:val="clear" w:color="auto" w:fill="FFFFFF"/>
              </w:rPr>
              <w:t>-</w:t>
            </w:r>
            <w:r>
              <w:rPr>
                <w:color w:val="000000"/>
                <w:spacing w:val="6"/>
                <w:shd w:val="clear" w:color="auto" w:fill="FFFFFF"/>
              </w:rPr>
              <w:t>лозу, тагарозу, тауматин, ваниль, ксилит или их комбинацию</w:t>
            </w:r>
          </w:p>
        </w:tc>
        <w:tc>
          <w:tcPr>
            <w:tcW w:w="2268" w:type="dxa"/>
            <w:tcBorders>
              <w:top w:val="single" w:sz="4" w:space="0" w:color="auto"/>
              <w:left w:val="single" w:sz="4" w:space="0" w:color="auto"/>
              <w:bottom w:val="single" w:sz="4" w:space="0" w:color="auto"/>
              <w:right w:val="single" w:sz="4" w:space="0" w:color="auto"/>
            </w:tcBorders>
          </w:tcPr>
          <w:p w:rsidR="00370C1C" w:rsidRPr="009F3ED3" w:rsidRDefault="00370C1C" w:rsidP="009245C6">
            <w:pPr>
              <w:rPr>
                <w:bCs/>
                <w:color w:val="000000"/>
                <w:spacing w:val="6"/>
                <w:sz w:val="18"/>
                <w:szCs w:val="18"/>
                <w:shd w:val="clear" w:color="auto" w:fill="FFFFFF"/>
              </w:rPr>
            </w:pPr>
            <w:r w:rsidRPr="009F3ED3">
              <w:rPr>
                <w:bCs/>
                <w:color w:val="000000"/>
                <w:spacing w:val="6"/>
                <w:sz w:val="18"/>
                <w:szCs w:val="18"/>
                <w:shd w:val="clear" w:color="auto" w:fill="FFFFFF"/>
              </w:rPr>
              <w:t>Дюрон Серджио Г. </w:t>
            </w:r>
          </w:p>
          <w:p w:rsidR="00370C1C" w:rsidRPr="009F3ED3" w:rsidRDefault="00370C1C" w:rsidP="009245C6">
            <w:pPr>
              <w:rPr>
                <w:bCs/>
                <w:color w:val="000000"/>
                <w:spacing w:val="6"/>
                <w:sz w:val="18"/>
                <w:szCs w:val="18"/>
                <w:shd w:val="clear" w:color="auto" w:fill="FFFFFF"/>
              </w:rPr>
            </w:pPr>
            <w:r w:rsidRPr="009F3ED3">
              <w:rPr>
                <w:bCs/>
                <w:color w:val="000000"/>
                <w:spacing w:val="6"/>
                <w:sz w:val="18"/>
                <w:szCs w:val="18"/>
                <w:shd w:val="clear" w:color="auto" w:fill="FFFFFF"/>
              </w:rPr>
              <w:t>и др.</w:t>
            </w:r>
          </w:p>
          <w:p w:rsidR="00370C1C" w:rsidRPr="009F3ED3" w:rsidRDefault="00370C1C" w:rsidP="009245C6">
            <w:pPr>
              <w:rPr>
                <w:bCs/>
                <w:color w:val="000000"/>
                <w:sz w:val="18"/>
                <w:szCs w:val="18"/>
                <w:shd w:val="clear" w:color="auto" w:fill="FFFFFF"/>
              </w:rPr>
            </w:pPr>
            <w:r w:rsidRPr="009F3ED3">
              <w:rPr>
                <w:bCs/>
                <w:color w:val="000000"/>
                <w:spacing w:val="6"/>
                <w:sz w:val="18"/>
                <w:szCs w:val="18"/>
                <w:shd w:val="clear" w:color="auto" w:fill="FFFFFF"/>
              </w:rPr>
              <w:t>(Сова Фармасьютикалс, Инк.)</w:t>
            </w:r>
            <w:r>
              <w:rPr>
                <w:b/>
                <w:bCs/>
                <w:color w:val="000000"/>
                <w:spacing w:val="6"/>
                <w:sz w:val="20"/>
                <w:szCs w:val="20"/>
                <w:shd w:val="clear" w:color="auto" w:fill="FFFFFF"/>
              </w:rPr>
              <w:t> </w:t>
            </w:r>
          </w:p>
        </w:tc>
      </w:tr>
      <w:tr w:rsidR="00370C1C" w:rsidRPr="00C91FC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70C1C" w:rsidRDefault="00370C1C" w:rsidP="009245C6">
            <w:pPr>
              <w:rPr>
                <w:sz w:val="20"/>
                <w:szCs w:val="20"/>
                <w:highlight w:val="yellow"/>
                <w:lang w:val="uk-UA"/>
              </w:rPr>
            </w:pPr>
            <w:r w:rsidRPr="009E797D">
              <w:rPr>
                <w:sz w:val="20"/>
                <w:szCs w:val="20"/>
                <w:highlight w:val="yellow"/>
                <w:lang w:val="uk-UA"/>
              </w:rPr>
              <w:lastRenderedPageBreak/>
              <w:t>2.</w:t>
            </w:r>
            <w:r>
              <w:rPr>
                <w:sz w:val="20"/>
                <w:szCs w:val="20"/>
                <w:highlight w:val="yellow"/>
                <w:lang w:val="uk-UA"/>
              </w:rPr>
              <w:t>607</w:t>
            </w:r>
          </w:p>
          <w:p w:rsidR="00370C1C" w:rsidRDefault="00370C1C" w:rsidP="009245C6">
            <w:pPr>
              <w:rPr>
                <w:sz w:val="20"/>
                <w:szCs w:val="20"/>
                <w:highlight w:val="yellow"/>
                <w:lang w:val="uk-UA"/>
              </w:rPr>
            </w:pPr>
          </w:p>
          <w:p w:rsidR="00370C1C" w:rsidRPr="009E797D" w:rsidRDefault="00370C1C" w:rsidP="009245C6">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370C1C" w:rsidRDefault="00370C1C" w:rsidP="009245C6">
            <w:r>
              <w:t>Россия</w:t>
            </w:r>
          </w:p>
        </w:tc>
        <w:tc>
          <w:tcPr>
            <w:tcW w:w="1701" w:type="dxa"/>
            <w:tcBorders>
              <w:top w:val="single" w:sz="4" w:space="0" w:color="auto"/>
              <w:left w:val="single" w:sz="4" w:space="0" w:color="auto"/>
              <w:bottom w:val="single" w:sz="4" w:space="0" w:color="auto"/>
              <w:right w:val="single" w:sz="4" w:space="0" w:color="auto"/>
            </w:tcBorders>
          </w:tcPr>
          <w:p w:rsidR="00370C1C" w:rsidRDefault="00370C1C" w:rsidP="009245C6">
            <w:pPr>
              <w:rPr>
                <w:bCs/>
                <w:color w:val="000000"/>
                <w:spacing w:val="6"/>
                <w:shd w:val="clear" w:color="auto" w:fill="FFFFFF"/>
              </w:rPr>
            </w:pPr>
            <w:r>
              <w:rPr>
                <w:bCs/>
                <w:color w:val="000000"/>
                <w:spacing w:val="6"/>
                <w:shd w:val="clear" w:color="auto" w:fill="FFFFFF"/>
              </w:rPr>
              <w:t>Патент</w:t>
            </w:r>
          </w:p>
          <w:p w:rsidR="00370C1C" w:rsidRPr="00B578DA" w:rsidRDefault="00574243" w:rsidP="009245C6">
            <w:pPr>
              <w:shd w:val="clear" w:color="auto" w:fill="FFFFFF"/>
              <w:textAlignment w:val="top"/>
              <w:rPr>
                <w:color w:val="000000" w:themeColor="text1"/>
              </w:rPr>
            </w:pPr>
            <w:hyperlink r:id="rId46" w:tgtFrame="_blank" w:tooltip="Ссылка на реестр (открывается в отдельном окне)" w:history="1">
              <w:r w:rsidR="00370C1C" w:rsidRPr="00B578DA">
                <w:rPr>
                  <w:rStyle w:val="ab"/>
                  <w:bCs/>
                  <w:color w:val="000000" w:themeColor="text1"/>
                  <w:spacing w:val="6"/>
                  <w:u w:val="none"/>
                </w:rPr>
                <w:t>2 642 67</w:t>
              </w:r>
            </w:hyperlink>
            <w:r w:rsidR="00370C1C" w:rsidRPr="00B578DA">
              <w:rPr>
                <w:color w:val="000000" w:themeColor="text1"/>
              </w:rPr>
              <w:t>2</w:t>
            </w:r>
          </w:p>
          <w:p w:rsidR="00370C1C" w:rsidRPr="00931FBA" w:rsidRDefault="00370C1C" w:rsidP="009245C6">
            <w:pPr>
              <w:shd w:val="clear" w:color="auto" w:fill="FFFFFF"/>
              <w:textAlignment w:val="top"/>
              <w:rPr>
                <w:bCs/>
                <w:color w:val="000000"/>
                <w:spacing w:val="6"/>
              </w:rPr>
            </w:pPr>
            <w:r w:rsidRPr="00931FBA">
              <w:rPr>
                <w:bCs/>
                <w:color w:val="000000"/>
                <w:spacing w:val="6"/>
              </w:rPr>
              <w:t>C2</w:t>
            </w:r>
          </w:p>
          <w:p w:rsidR="00370C1C" w:rsidRDefault="00370C1C" w:rsidP="009245C6">
            <w:pPr>
              <w:rPr>
                <w:bCs/>
                <w:color w:val="000000"/>
                <w:spacing w:val="6"/>
                <w:shd w:val="clear" w:color="auto" w:fill="FFFFFF"/>
              </w:rPr>
            </w:pPr>
            <w:r>
              <w:rPr>
                <w:bCs/>
                <w:color w:val="000000"/>
                <w:spacing w:val="6"/>
                <w:shd w:val="clear" w:color="auto" w:fill="FFFFFF"/>
              </w:rPr>
              <w:t>25.01.18</w:t>
            </w:r>
          </w:p>
        </w:tc>
        <w:tc>
          <w:tcPr>
            <w:tcW w:w="3544" w:type="dxa"/>
            <w:tcBorders>
              <w:top w:val="single" w:sz="4" w:space="0" w:color="auto"/>
              <w:left w:val="single" w:sz="4" w:space="0" w:color="auto"/>
              <w:bottom w:val="single" w:sz="4" w:space="0" w:color="auto"/>
              <w:right w:val="single" w:sz="4" w:space="0" w:color="auto"/>
            </w:tcBorders>
          </w:tcPr>
          <w:p w:rsidR="00370C1C" w:rsidRPr="00B578DA" w:rsidRDefault="00370C1C" w:rsidP="009245C6">
            <w:pPr>
              <w:rPr>
                <w:bCs/>
                <w:color w:val="000000"/>
                <w:spacing w:val="6"/>
                <w:shd w:val="clear" w:color="auto" w:fill="FFFFFF"/>
              </w:rPr>
            </w:pPr>
            <w:r w:rsidRPr="00B578DA">
              <w:rPr>
                <w:bCs/>
                <w:color w:val="000000"/>
                <w:spacing w:val="6"/>
                <w:shd w:val="clear" w:color="auto" w:fill="FFFFFF"/>
              </w:rPr>
              <w:t>И</w:t>
            </w:r>
            <w:r>
              <w:rPr>
                <w:bCs/>
                <w:color w:val="000000"/>
                <w:spacing w:val="6"/>
                <w:shd w:val="clear" w:color="auto" w:fill="FFFFFF"/>
              </w:rPr>
              <w:t>нгибитор разложения гиалуроновой кислоты</w:t>
            </w:r>
            <w:r w:rsidRPr="00B578DA">
              <w:rPr>
                <w:bCs/>
                <w:color w:val="000000"/>
                <w:spacing w:val="6"/>
                <w:shd w:val="clear" w:color="auto" w:fill="FFFFFF"/>
              </w:rPr>
              <w:t xml:space="preserve">, </w:t>
            </w:r>
            <w:r>
              <w:rPr>
                <w:bCs/>
                <w:color w:val="000000"/>
                <w:spacing w:val="6"/>
                <w:shd w:val="clear" w:color="auto" w:fill="FFFFFF"/>
              </w:rPr>
              <w:t>включающий экстракт розмарина и ретинолацетата</w:t>
            </w:r>
          </w:p>
        </w:tc>
        <w:tc>
          <w:tcPr>
            <w:tcW w:w="5812" w:type="dxa"/>
            <w:tcBorders>
              <w:top w:val="single" w:sz="4" w:space="0" w:color="auto"/>
              <w:left w:val="single" w:sz="4" w:space="0" w:color="auto"/>
              <w:bottom w:val="single" w:sz="4" w:space="0" w:color="auto"/>
              <w:right w:val="single" w:sz="4" w:space="0" w:color="auto"/>
            </w:tcBorders>
          </w:tcPr>
          <w:p w:rsidR="00370C1C" w:rsidRPr="00361434" w:rsidRDefault="00370C1C" w:rsidP="009245C6">
            <w:pPr>
              <w:spacing w:before="100" w:beforeAutospacing="1" w:after="100" w:afterAutospacing="1"/>
              <w:rPr>
                <w:color w:val="000000"/>
                <w:spacing w:val="6"/>
                <w:shd w:val="clear" w:color="auto" w:fill="FFFFFF"/>
              </w:rPr>
            </w:pPr>
            <w:r>
              <w:rPr>
                <w:color w:val="000000"/>
                <w:spacing w:val="6"/>
                <w:shd w:val="clear" w:color="auto" w:fill="FFFFFF"/>
              </w:rPr>
              <w:t xml:space="preserve">Относится к дерматологи, а именно к ингибитору гиалуронидазы.  Лекарство, такое как кофеин, та-нин, верапамил, транексамовая кислота и ее произ-водные, экстракт </w:t>
            </w:r>
            <w:r w:rsidRPr="00B578DA">
              <w:rPr>
                <w:rStyle w:val="key"/>
                <w:bCs/>
                <w:color w:val="000000" w:themeColor="text1"/>
                <w:spacing w:val="6"/>
                <w:shd w:val="clear" w:color="auto" w:fill="FFFFFF"/>
              </w:rPr>
              <w:t>солодки</w:t>
            </w:r>
            <w:r>
              <w:rPr>
                <w:color w:val="000000"/>
                <w:spacing w:val="6"/>
                <w:shd w:val="clear" w:color="auto" w:fill="FFFFFF"/>
              </w:rPr>
              <w:t> , глабридин, горячий во-дный экстракт фрукта айвы, различное лекарствен-ное сырье, токоферол ацетат, глицирризин и его производное или соль и др., также произвольно могут быть включены</w:t>
            </w:r>
          </w:p>
        </w:tc>
        <w:tc>
          <w:tcPr>
            <w:tcW w:w="2268" w:type="dxa"/>
            <w:tcBorders>
              <w:top w:val="single" w:sz="4" w:space="0" w:color="auto"/>
              <w:left w:val="single" w:sz="4" w:space="0" w:color="auto"/>
              <w:bottom w:val="single" w:sz="4" w:space="0" w:color="auto"/>
              <w:right w:val="single" w:sz="4" w:space="0" w:color="auto"/>
            </w:tcBorders>
          </w:tcPr>
          <w:p w:rsidR="00370C1C" w:rsidRPr="00B578DA" w:rsidRDefault="00370C1C" w:rsidP="009245C6">
            <w:pPr>
              <w:rPr>
                <w:bCs/>
                <w:color w:val="000000"/>
                <w:spacing w:val="6"/>
                <w:sz w:val="18"/>
                <w:szCs w:val="18"/>
                <w:shd w:val="clear" w:color="auto" w:fill="FFFFFF"/>
              </w:rPr>
            </w:pPr>
            <w:r w:rsidRPr="00B578DA">
              <w:rPr>
                <w:bCs/>
                <w:color w:val="000000"/>
                <w:spacing w:val="6"/>
                <w:sz w:val="18"/>
                <w:szCs w:val="18"/>
                <w:shd w:val="clear" w:color="auto" w:fill="FFFFFF"/>
              </w:rPr>
              <w:t>Иино Масато и др.</w:t>
            </w:r>
          </w:p>
          <w:p w:rsidR="00370C1C" w:rsidRPr="00931FBA" w:rsidRDefault="00370C1C" w:rsidP="009245C6">
            <w:pPr>
              <w:rPr>
                <w:bCs/>
                <w:sz w:val="18"/>
                <w:szCs w:val="18"/>
              </w:rPr>
            </w:pPr>
            <w:r w:rsidRPr="00B578DA">
              <w:rPr>
                <w:bCs/>
                <w:color w:val="000000"/>
                <w:spacing w:val="6"/>
                <w:sz w:val="18"/>
                <w:szCs w:val="18"/>
                <w:shd w:val="clear" w:color="auto" w:fill="FFFFFF"/>
              </w:rPr>
              <w:t>(Сисейдо Компани, Лтд.)</w:t>
            </w:r>
          </w:p>
        </w:tc>
      </w:tr>
      <w:tr w:rsidR="00551BF5" w:rsidRPr="00C91FC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51BF5" w:rsidRPr="009E797D" w:rsidRDefault="00551BF5" w:rsidP="009245C6">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551BF5" w:rsidRDefault="00551BF5" w:rsidP="009245C6"/>
        </w:tc>
        <w:tc>
          <w:tcPr>
            <w:tcW w:w="1701" w:type="dxa"/>
            <w:tcBorders>
              <w:top w:val="single" w:sz="4" w:space="0" w:color="auto"/>
              <w:left w:val="single" w:sz="4" w:space="0" w:color="auto"/>
              <w:bottom w:val="single" w:sz="4" w:space="0" w:color="auto"/>
              <w:right w:val="single" w:sz="4" w:space="0" w:color="auto"/>
            </w:tcBorders>
          </w:tcPr>
          <w:p w:rsidR="00551BF5" w:rsidRDefault="00551BF5" w:rsidP="009245C6">
            <w:pPr>
              <w:rPr>
                <w:bCs/>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551BF5" w:rsidRPr="00551BF5" w:rsidRDefault="00551BF5" w:rsidP="009245C6">
            <w:pPr>
              <w:rPr>
                <w:b/>
                <w:bCs/>
                <w:color w:val="000000"/>
                <w:spacing w:val="6"/>
                <w:shd w:val="clear" w:color="auto" w:fill="FFFFFF"/>
              </w:rPr>
            </w:pPr>
            <w:r w:rsidRPr="00551BF5">
              <w:rPr>
                <w:b/>
                <w:bCs/>
                <w:color w:val="000000"/>
                <w:spacing w:val="6"/>
                <w:shd w:val="clear" w:color="auto" w:fill="FFFFFF"/>
              </w:rPr>
              <w:t>Февраль-18</w:t>
            </w:r>
          </w:p>
        </w:tc>
        <w:tc>
          <w:tcPr>
            <w:tcW w:w="5812" w:type="dxa"/>
            <w:tcBorders>
              <w:top w:val="single" w:sz="4" w:space="0" w:color="auto"/>
              <w:left w:val="single" w:sz="4" w:space="0" w:color="auto"/>
              <w:bottom w:val="single" w:sz="4" w:space="0" w:color="auto"/>
              <w:right w:val="single" w:sz="4" w:space="0" w:color="auto"/>
            </w:tcBorders>
          </w:tcPr>
          <w:p w:rsidR="00551BF5" w:rsidRDefault="00551BF5" w:rsidP="009245C6">
            <w:pPr>
              <w:spacing w:before="100" w:beforeAutospacing="1" w:after="100" w:afterAutospacing="1"/>
              <w:rPr>
                <w:color w:val="000000"/>
                <w:spacing w:val="6"/>
                <w:shd w:val="clear" w:color="auto" w:fill="FFFFFF"/>
              </w:rPr>
            </w:pPr>
          </w:p>
        </w:tc>
        <w:tc>
          <w:tcPr>
            <w:tcW w:w="2268" w:type="dxa"/>
            <w:tcBorders>
              <w:top w:val="single" w:sz="4" w:space="0" w:color="auto"/>
              <w:left w:val="single" w:sz="4" w:space="0" w:color="auto"/>
              <w:bottom w:val="single" w:sz="4" w:space="0" w:color="auto"/>
              <w:right w:val="single" w:sz="4" w:space="0" w:color="auto"/>
            </w:tcBorders>
          </w:tcPr>
          <w:p w:rsidR="00551BF5" w:rsidRPr="00B578DA" w:rsidRDefault="00551BF5" w:rsidP="009245C6">
            <w:pPr>
              <w:rPr>
                <w:bCs/>
                <w:color w:val="000000"/>
                <w:spacing w:val="6"/>
                <w:sz w:val="18"/>
                <w:szCs w:val="18"/>
                <w:shd w:val="clear" w:color="auto" w:fill="FFFFFF"/>
              </w:rPr>
            </w:pPr>
          </w:p>
        </w:tc>
      </w:tr>
      <w:tr w:rsidR="00551BF5"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51BF5" w:rsidRDefault="00551BF5" w:rsidP="00551BF5">
            <w:pPr>
              <w:rPr>
                <w:sz w:val="20"/>
                <w:szCs w:val="20"/>
                <w:highlight w:val="yellow"/>
                <w:lang w:val="uk-UA"/>
              </w:rPr>
            </w:pPr>
            <w:r w:rsidRPr="009E797D">
              <w:rPr>
                <w:sz w:val="20"/>
                <w:szCs w:val="20"/>
                <w:highlight w:val="yellow"/>
                <w:lang w:val="uk-UA"/>
              </w:rPr>
              <w:t>2.</w:t>
            </w:r>
            <w:r>
              <w:rPr>
                <w:sz w:val="20"/>
                <w:szCs w:val="20"/>
                <w:highlight w:val="yellow"/>
                <w:lang w:val="uk-UA"/>
              </w:rPr>
              <w:t>608</w:t>
            </w:r>
          </w:p>
          <w:p w:rsidR="00551BF5" w:rsidRPr="009E797D" w:rsidRDefault="00551BF5" w:rsidP="009245C6">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551BF5" w:rsidRDefault="00551BF5" w:rsidP="009245C6">
            <w:r>
              <w:t xml:space="preserve">США </w:t>
            </w:r>
          </w:p>
        </w:tc>
        <w:tc>
          <w:tcPr>
            <w:tcW w:w="1701" w:type="dxa"/>
            <w:tcBorders>
              <w:top w:val="single" w:sz="4" w:space="0" w:color="auto"/>
              <w:left w:val="single" w:sz="4" w:space="0" w:color="auto"/>
              <w:bottom w:val="single" w:sz="4" w:space="0" w:color="auto"/>
              <w:right w:val="single" w:sz="4" w:space="0" w:color="auto"/>
            </w:tcBorders>
          </w:tcPr>
          <w:p w:rsidR="00551BF5" w:rsidRDefault="00551BF5" w:rsidP="009245C6">
            <w:pPr>
              <w:rPr>
                <w:bCs/>
                <w:color w:val="000000"/>
                <w:spacing w:val="6"/>
                <w:shd w:val="clear" w:color="auto" w:fill="FFFFFF"/>
              </w:rPr>
            </w:pPr>
            <w:r>
              <w:rPr>
                <w:bCs/>
                <w:color w:val="000000"/>
                <w:spacing w:val="6"/>
                <w:shd w:val="clear" w:color="auto" w:fill="FFFFFF"/>
              </w:rPr>
              <w:t>Заявка</w:t>
            </w:r>
          </w:p>
          <w:p w:rsidR="00551BF5" w:rsidRDefault="00551BF5" w:rsidP="009245C6">
            <w:pPr>
              <w:rPr>
                <w:bCs/>
                <w:color w:val="000000"/>
                <w:spacing w:val="6"/>
                <w:sz w:val="20"/>
                <w:szCs w:val="20"/>
                <w:shd w:val="clear" w:color="auto" w:fill="FFFFFF"/>
              </w:rPr>
            </w:pPr>
            <w:r w:rsidRPr="009766FA">
              <w:rPr>
                <w:bCs/>
                <w:color w:val="000000"/>
                <w:spacing w:val="6"/>
                <w:sz w:val="20"/>
                <w:szCs w:val="20"/>
                <w:shd w:val="clear" w:color="auto" w:fill="FFFFFF"/>
              </w:rPr>
              <w:t>20180028536</w:t>
            </w:r>
          </w:p>
          <w:p w:rsidR="00551BF5" w:rsidRDefault="00551BF5" w:rsidP="009245C6">
            <w:pPr>
              <w:rPr>
                <w:bCs/>
                <w:color w:val="000000"/>
                <w:spacing w:val="6"/>
                <w:shd w:val="clear" w:color="auto" w:fill="FFFFFF"/>
              </w:rPr>
            </w:pPr>
            <w:r>
              <w:rPr>
                <w:bCs/>
                <w:color w:val="000000"/>
                <w:spacing w:val="6"/>
                <w:sz w:val="20"/>
                <w:szCs w:val="20"/>
                <w:shd w:val="clear" w:color="auto" w:fill="FFFFFF"/>
              </w:rPr>
              <w:t>А1</w:t>
            </w:r>
          </w:p>
          <w:p w:rsidR="00551BF5" w:rsidRDefault="00551BF5" w:rsidP="009245C6">
            <w:pPr>
              <w:rPr>
                <w:bCs/>
                <w:color w:val="000000"/>
                <w:spacing w:val="6"/>
                <w:shd w:val="clear" w:color="auto" w:fill="FFFFFF"/>
              </w:rPr>
            </w:pPr>
            <w:r>
              <w:rPr>
                <w:bCs/>
                <w:color w:val="000000"/>
                <w:spacing w:val="6"/>
                <w:shd w:val="clear" w:color="auto" w:fill="FFFFFF"/>
              </w:rPr>
              <w:t>01.02.18</w:t>
            </w:r>
          </w:p>
          <w:p w:rsidR="005A2530" w:rsidRDefault="005A2530" w:rsidP="009245C6">
            <w:pPr>
              <w:rPr>
                <w:bCs/>
                <w:color w:val="000000"/>
                <w:spacing w:val="6"/>
                <w:shd w:val="clear" w:color="auto" w:fill="FFFFFF"/>
              </w:rPr>
            </w:pPr>
            <w:r>
              <w:rPr>
                <w:bCs/>
                <w:color w:val="000000"/>
                <w:spacing w:val="6"/>
                <w:shd w:val="clear" w:color="auto" w:fill="FFFFFF"/>
              </w:rPr>
              <w:t>Патент</w:t>
            </w:r>
          </w:p>
          <w:p w:rsidR="005A2530" w:rsidRPr="005A2530" w:rsidRDefault="005A2530" w:rsidP="009245C6">
            <w:pPr>
              <w:rPr>
                <w:bCs/>
                <w:color w:val="000000"/>
                <w:spacing w:val="6"/>
                <w:shd w:val="clear" w:color="auto" w:fill="FFFFFF"/>
              </w:rPr>
            </w:pPr>
            <w:r w:rsidRPr="005A2530">
              <w:rPr>
                <w:bCs/>
                <w:color w:val="000000"/>
                <w:shd w:val="clear" w:color="auto" w:fill="FFFFFF"/>
              </w:rPr>
              <w:t>10,597,398</w:t>
            </w:r>
          </w:p>
          <w:p w:rsidR="005A2530" w:rsidRDefault="005A2530" w:rsidP="009245C6">
            <w:pPr>
              <w:rPr>
                <w:bCs/>
                <w:color w:val="000000"/>
                <w:spacing w:val="6"/>
                <w:shd w:val="clear" w:color="auto" w:fill="FFFFFF"/>
              </w:rPr>
            </w:pPr>
            <w:r>
              <w:rPr>
                <w:bCs/>
                <w:color w:val="000000"/>
                <w:spacing w:val="6"/>
                <w:shd w:val="clear" w:color="auto" w:fill="FFFFFF"/>
              </w:rPr>
              <w:t>24.03.20</w:t>
            </w:r>
          </w:p>
        </w:tc>
        <w:tc>
          <w:tcPr>
            <w:tcW w:w="3544" w:type="dxa"/>
            <w:tcBorders>
              <w:top w:val="single" w:sz="4" w:space="0" w:color="auto"/>
              <w:left w:val="single" w:sz="4" w:space="0" w:color="auto"/>
              <w:bottom w:val="single" w:sz="4" w:space="0" w:color="auto"/>
              <w:right w:val="single" w:sz="4" w:space="0" w:color="auto"/>
            </w:tcBorders>
          </w:tcPr>
          <w:p w:rsidR="00551BF5" w:rsidRDefault="00551BF5" w:rsidP="009245C6">
            <w:pPr>
              <w:rPr>
                <w:bCs/>
                <w:color w:val="000000"/>
                <w:spacing w:val="6"/>
                <w:shd w:val="clear" w:color="auto" w:fill="FFFFFF"/>
              </w:rPr>
            </w:pPr>
            <w:r w:rsidRPr="00B40569">
              <w:rPr>
                <w:bCs/>
                <w:color w:val="000000"/>
                <w:spacing w:val="6"/>
                <w:shd w:val="clear" w:color="auto" w:fill="FFFFFF"/>
              </w:rPr>
              <w:t>И</w:t>
            </w:r>
            <w:r>
              <w:rPr>
                <w:bCs/>
                <w:color w:val="000000"/>
                <w:spacing w:val="6"/>
                <w:shd w:val="clear" w:color="auto" w:fill="FFFFFF"/>
              </w:rPr>
              <w:t>нгибиторное</w:t>
            </w:r>
            <w:r w:rsidRPr="00B40569">
              <w:rPr>
                <w:bCs/>
                <w:color w:val="000000"/>
                <w:spacing w:val="6"/>
                <w:shd w:val="clear" w:color="auto" w:fill="FFFFFF"/>
              </w:rPr>
              <w:t xml:space="preserve"> </w:t>
            </w:r>
            <w:r>
              <w:rPr>
                <w:bCs/>
                <w:color w:val="000000"/>
                <w:spacing w:val="6"/>
                <w:shd w:val="clear" w:color="auto" w:fill="FFFFFF"/>
              </w:rPr>
              <w:t>влияние низко-го весового молекулярного соединения на рак и фиброз</w:t>
            </w:r>
          </w:p>
          <w:p w:rsidR="006A27BD" w:rsidRDefault="006A27BD" w:rsidP="009245C6">
            <w:pPr>
              <w:rPr>
                <w:bCs/>
                <w:color w:val="000000"/>
                <w:spacing w:val="6"/>
                <w:shd w:val="clear" w:color="auto" w:fill="FFFFFF"/>
              </w:rPr>
            </w:pPr>
          </w:p>
          <w:p w:rsidR="006A27BD" w:rsidRPr="00B40569" w:rsidRDefault="006A27BD" w:rsidP="006A27BD">
            <w:pPr>
              <w:rPr>
                <w:bCs/>
                <w:color w:val="000000"/>
                <w:spacing w:val="6"/>
                <w:shd w:val="clear" w:color="auto" w:fill="FFFFFF"/>
              </w:rPr>
            </w:pPr>
            <w:r w:rsidRPr="006A27BD">
              <w:rPr>
                <w:bCs/>
                <w:color w:val="000000"/>
                <w:spacing w:val="6"/>
                <w:shd w:val="clear" w:color="auto" w:fill="FFFFFF"/>
              </w:rPr>
              <w:t>Влияние низкомолекулярного соединения на подавление и регенерацию рак</w:t>
            </w:r>
            <w:r>
              <w:rPr>
                <w:bCs/>
                <w:color w:val="000000"/>
                <w:spacing w:val="6"/>
                <w:shd w:val="clear" w:color="auto" w:fill="FFFFFF"/>
              </w:rPr>
              <w:t>а</w:t>
            </w:r>
            <w:r w:rsidRPr="006A27BD">
              <w:rPr>
                <w:bCs/>
                <w:color w:val="000000"/>
                <w:spacing w:val="6"/>
                <w:shd w:val="clear" w:color="auto" w:fill="FFFFFF"/>
              </w:rPr>
              <w:t xml:space="preserve"> и фиброз</w:t>
            </w:r>
            <w:r>
              <w:rPr>
                <w:bCs/>
                <w:color w:val="000000"/>
                <w:spacing w:val="6"/>
                <w:shd w:val="clear" w:color="auto" w:fill="FFFFFF"/>
              </w:rPr>
              <w:t>а</w:t>
            </w:r>
          </w:p>
        </w:tc>
        <w:tc>
          <w:tcPr>
            <w:tcW w:w="5812" w:type="dxa"/>
            <w:tcBorders>
              <w:top w:val="single" w:sz="4" w:space="0" w:color="auto"/>
              <w:left w:val="single" w:sz="4" w:space="0" w:color="auto"/>
              <w:bottom w:val="single" w:sz="4" w:space="0" w:color="auto"/>
              <w:right w:val="single" w:sz="4" w:space="0" w:color="auto"/>
            </w:tcBorders>
          </w:tcPr>
          <w:p w:rsidR="00DC2A83" w:rsidRDefault="00551BF5" w:rsidP="006A27BD">
            <w:pPr>
              <w:spacing w:before="100" w:beforeAutospacing="1" w:after="100" w:afterAutospacing="1"/>
              <w:rPr>
                <w:color w:val="000000"/>
                <w:shd w:val="clear" w:color="auto" w:fill="FFFFFF"/>
              </w:rPr>
            </w:pPr>
            <w:r w:rsidRPr="009245C6">
              <w:rPr>
                <w:color w:val="000000"/>
                <w:spacing w:val="6"/>
                <w:shd w:val="clear" w:color="auto" w:fill="FFFFFF"/>
              </w:rPr>
              <w:t>Получают новый терапевтический препарат для злокачественных опухолей, раковых стволовых клеток или фиброза. Используют терапевтический препарат для злокачественных опухолей или рако-вых стволовых клеток, который включает по мень-шей мере одно соединение, выбранное из группы, состоящей из соединений, представленных форму-лами (1), (2) и (5), их солью или его сольватом.</w:t>
            </w:r>
            <w:r w:rsidRPr="009245C6">
              <w:rPr>
                <w:color w:val="000000"/>
                <w:shd w:val="clear" w:color="auto" w:fill="FFFFFF"/>
              </w:rPr>
              <w:t xml:space="preserve"> [0303] После того, как этот раствор четырех-хлорис-того углерода вводили в течение 4 недель, мышей разделили на группу введения носителя, группу вве-дения глицирризина, группу введения ICG-001 и </w:t>
            </w:r>
            <w:r w:rsidRPr="009245C6">
              <w:rPr>
                <w:color w:val="000000"/>
                <w:shd w:val="clear" w:color="auto" w:fill="FFFFFF"/>
              </w:rPr>
              <w:lastRenderedPageBreak/>
              <w:t>группу введения IC-2. Затем для внутрибрюшинного введения исполь-зовали микросайку , 3 раза в неделю в течение 4 недель, четыреххлористого углерода и ле-карственного раствора, полученного в соответствии со следующим способом</w:t>
            </w:r>
          </w:p>
          <w:p w:rsidR="006A27BD" w:rsidRPr="00B40569" w:rsidRDefault="006A27BD" w:rsidP="006A27BD">
            <w:pPr>
              <w:spacing w:before="100" w:beforeAutospacing="1" w:after="100" w:afterAutospacing="1"/>
              <w:rPr>
                <w:color w:val="000000"/>
                <w:spacing w:val="6"/>
                <w:shd w:val="clear" w:color="auto" w:fill="FFFFFF"/>
              </w:rPr>
            </w:pPr>
          </w:p>
        </w:tc>
        <w:tc>
          <w:tcPr>
            <w:tcW w:w="2268" w:type="dxa"/>
            <w:tcBorders>
              <w:top w:val="single" w:sz="4" w:space="0" w:color="auto"/>
              <w:left w:val="single" w:sz="4" w:space="0" w:color="auto"/>
              <w:bottom w:val="single" w:sz="4" w:space="0" w:color="auto"/>
              <w:right w:val="single" w:sz="4" w:space="0" w:color="auto"/>
            </w:tcBorders>
          </w:tcPr>
          <w:p w:rsidR="00551BF5" w:rsidRPr="00D07413" w:rsidRDefault="00551BF5" w:rsidP="009245C6">
            <w:pPr>
              <w:rPr>
                <w:bCs/>
                <w:color w:val="000000"/>
                <w:sz w:val="18"/>
                <w:szCs w:val="18"/>
                <w:shd w:val="clear" w:color="auto" w:fill="FFFFFF"/>
                <w:lang w:val="en-US"/>
              </w:rPr>
            </w:pPr>
            <w:r w:rsidRPr="00D07413">
              <w:rPr>
                <w:bCs/>
                <w:color w:val="000000"/>
                <w:sz w:val="18"/>
                <w:szCs w:val="18"/>
                <w:shd w:val="clear" w:color="auto" w:fill="FFFFFF"/>
                <w:lang w:val="en-US"/>
              </w:rPr>
              <w:lastRenderedPageBreak/>
              <w:t>S</w:t>
            </w:r>
            <w:r w:rsidRPr="00C5358F">
              <w:rPr>
                <w:bCs/>
                <w:color w:val="000000"/>
                <w:sz w:val="18"/>
                <w:szCs w:val="18"/>
                <w:shd w:val="clear" w:color="auto" w:fill="FFFFFF"/>
                <w:lang w:val="en-US"/>
              </w:rPr>
              <w:t>hiota</w:t>
            </w:r>
            <w:r w:rsidRPr="00D07413">
              <w:rPr>
                <w:bCs/>
                <w:color w:val="000000"/>
                <w:sz w:val="18"/>
                <w:szCs w:val="18"/>
                <w:shd w:val="clear" w:color="auto" w:fill="FFFFFF"/>
                <w:lang w:val="en-US"/>
              </w:rPr>
              <w:t xml:space="preserve"> Goshi</w:t>
            </w:r>
          </w:p>
          <w:p w:rsidR="00551BF5" w:rsidRPr="00C5358F" w:rsidRDefault="00551BF5" w:rsidP="009245C6">
            <w:pPr>
              <w:rPr>
                <w:bCs/>
                <w:color w:val="000000"/>
                <w:sz w:val="18"/>
                <w:szCs w:val="18"/>
                <w:shd w:val="clear" w:color="auto" w:fill="FFFFFF"/>
                <w:lang w:val="en-US"/>
              </w:rPr>
            </w:pPr>
            <w:r w:rsidRPr="00C5358F">
              <w:rPr>
                <w:bCs/>
                <w:color w:val="000000"/>
                <w:sz w:val="18"/>
                <w:szCs w:val="18"/>
                <w:shd w:val="clear" w:color="auto" w:fill="FFFFFF"/>
              </w:rPr>
              <w:t>и</w:t>
            </w:r>
            <w:r w:rsidRPr="00C5358F">
              <w:rPr>
                <w:bCs/>
                <w:color w:val="000000"/>
                <w:sz w:val="18"/>
                <w:szCs w:val="18"/>
                <w:shd w:val="clear" w:color="auto" w:fill="FFFFFF"/>
                <w:lang w:val="en-US"/>
              </w:rPr>
              <w:t xml:space="preserve"> </w:t>
            </w:r>
            <w:r w:rsidRPr="00C5358F">
              <w:rPr>
                <w:bCs/>
                <w:color w:val="000000"/>
                <w:sz w:val="18"/>
                <w:szCs w:val="18"/>
                <w:shd w:val="clear" w:color="auto" w:fill="FFFFFF"/>
              </w:rPr>
              <w:t>др</w:t>
            </w:r>
            <w:r w:rsidRPr="00C5358F">
              <w:rPr>
                <w:bCs/>
                <w:color w:val="000000"/>
                <w:sz w:val="18"/>
                <w:szCs w:val="18"/>
                <w:shd w:val="clear" w:color="auto" w:fill="FFFFFF"/>
                <w:lang w:val="en-US"/>
              </w:rPr>
              <w:t>.</w:t>
            </w:r>
          </w:p>
          <w:p w:rsidR="00551BF5" w:rsidRPr="00A62727" w:rsidRDefault="00551BF5" w:rsidP="009245C6">
            <w:pPr>
              <w:rPr>
                <w:bCs/>
                <w:sz w:val="18"/>
                <w:szCs w:val="18"/>
                <w:lang w:val="en-US"/>
              </w:rPr>
            </w:pPr>
            <w:r w:rsidRPr="00C5358F">
              <w:rPr>
                <w:bCs/>
                <w:color w:val="000000"/>
                <w:sz w:val="18"/>
                <w:szCs w:val="18"/>
                <w:shd w:val="clear" w:color="auto" w:fill="FFFFFF"/>
                <w:lang w:val="en-US"/>
              </w:rPr>
              <w:t>(National University Corporation Tottori University </w:t>
            </w:r>
            <w:r w:rsidRPr="00C5358F">
              <w:rPr>
                <w:bCs/>
                <w:color w:val="000000"/>
                <w:sz w:val="18"/>
                <w:szCs w:val="18"/>
                <w:shd w:val="clear" w:color="auto" w:fill="FFFFFF"/>
                <w:lang w:val="en-US"/>
              </w:rPr>
              <w:br/>
              <w:t>Kanoncure, Inc.)</w:t>
            </w:r>
          </w:p>
        </w:tc>
      </w:tr>
      <w:tr w:rsidR="009245C6" w:rsidRPr="009245C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9245C6" w:rsidRDefault="009245C6" w:rsidP="009245C6">
            <w:pPr>
              <w:rPr>
                <w:sz w:val="20"/>
                <w:szCs w:val="20"/>
                <w:highlight w:val="yellow"/>
                <w:lang w:val="uk-UA"/>
              </w:rPr>
            </w:pPr>
            <w:r w:rsidRPr="009E797D">
              <w:rPr>
                <w:sz w:val="20"/>
                <w:szCs w:val="20"/>
                <w:highlight w:val="yellow"/>
                <w:lang w:val="uk-UA"/>
              </w:rPr>
              <w:lastRenderedPageBreak/>
              <w:t>2.</w:t>
            </w:r>
            <w:r>
              <w:rPr>
                <w:sz w:val="20"/>
                <w:szCs w:val="20"/>
                <w:highlight w:val="yellow"/>
                <w:lang w:val="uk-UA"/>
              </w:rPr>
              <w:t>609</w:t>
            </w:r>
          </w:p>
          <w:p w:rsidR="009245C6" w:rsidRPr="00875183" w:rsidRDefault="009245C6" w:rsidP="009245C6">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9245C6" w:rsidRPr="00D954E0" w:rsidRDefault="009245C6" w:rsidP="009245C6">
            <w:r>
              <w:t>США</w:t>
            </w:r>
          </w:p>
        </w:tc>
        <w:tc>
          <w:tcPr>
            <w:tcW w:w="1701" w:type="dxa"/>
            <w:tcBorders>
              <w:top w:val="single" w:sz="4" w:space="0" w:color="auto"/>
              <w:left w:val="single" w:sz="4" w:space="0" w:color="auto"/>
              <w:bottom w:val="single" w:sz="4" w:space="0" w:color="auto"/>
              <w:right w:val="single" w:sz="4" w:space="0" w:color="auto"/>
            </w:tcBorders>
          </w:tcPr>
          <w:p w:rsidR="009245C6" w:rsidRDefault="009245C6" w:rsidP="009245C6">
            <w:pPr>
              <w:rPr>
                <w:bCs/>
                <w:color w:val="000000"/>
                <w:spacing w:val="6"/>
                <w:shd w:val="clear" w:color="auto" w:fill="FFFFFF"/>
              </w:rPr>
            </w:pPr>
            <w:r>
              <w:rPr>
                <w:bCs/>
                <w:color w:val="000000"/>
                <w:spacing w:val="6"/>
                <w:shd w:val="clear" w:color="auto" w:fill="FFFFFF"/>
              </w:rPr>
              <w:t>Патент</w:t>
            </w:r>
          </w:p>
          <w:p w:rsidR="009245C6" w:rsidRPr="00875183" w:rsidRDefault="009245C6" w:rsidP="009245C6">
            <w:pPr>
              <w:rPr>
                <w:bCs/>
                <w:lang w:val="en-US"/>
              </w:rPr>
            </w:pPr>
            <w:r w:rsidRPr="00417FF1">
              <w:rPr>
                <w:bCs/>
                <w:color w:val="000000"/>
                <w:spacing w:val="6"/>
                <w:shd w:val="clear" w:color="auto" w:fill="FFFFFF"/>
              </w:rPr>
              <w:t xml:space="preserve">9,884,058 </w:t>
            </w:r>
            <w:r>
              <w:rPr>
                <w:bCs/>
                <w:color w:val="000000"/>
                <w:spacing w:val="6"/>
                <w:shd w:val="clear" w:color="auto" w:fill="FFFFFF"/>
              </w:rPr>
              <w:t>06.02.18</w:t>
            </w:r>
          </w:p>
        </w:tc>
        <w:tc>
          <w:tcPr>
            <w:tcW w:w="3544" w:type="dxa"/>
            <w:tcBorders>
              <w:top w:val="single" w:sz="4" w:space="0" w:color="auto"/>
              <w:left w:val="single" w:sz="4" w:space="0" w:color="auto"/>
              <w:bottom w:val="single" w:sz="4" w:space="0" w:color="auto"/>
              <w:right w:val="single" w:sz="4" w:space="0" w:color="auto"/>
            </w:tcBorders>
          </w:tcPr>
          <w:p w:rsidR="009245C6" w:rsidRPr="00417FF1" w:rsidRDefault="009245C6" w:rsidP="009245C6">
            <w:pPr>
              <w:rPr>
                <w:bCs/>
                <w:color w:val="000000"/>
                <w:spacing w:val="6"/>
                <w:shd w:val="clear" w:color="auto" w:fill="FFFFFF"/>
              </w:rPr>
            </w:pPr>
            <w:r>
              <w:rPr>
                <w:bCs/>
                <w:color w:val="000000"/>
                <w:spacing w:val="6"/>
                <w:shd w:val="clear" w:color="auto" w:fill="FFFFFF"/>
              </w:rPr>
              <w:t>И</w:t>
            </w:r>
            <w:r w:rsidRPr="00417FF1">
              <w:rPr>
                <w:bCs/>
                <w:color w:val="000000"/>
                <w:spacing w:val="6"/>
                <w:shd w:val="clear" w:color="auto" w:fill="FFFFFF"/>
              </w:rPr>
              <w:t xml:space="preserve">спользование </w:t>
            </w:r>
            <w:r w:rsidRPr="00417FF1">
              <w:rPr>
                <w:bCs/>
                <w:color w:val="000000"/>
                <w:spacing w:val="6"/>
                <w:shd w:val="clear" w:color="auto" w:fill="FFFFFF"/>
                <w:lang w:val="en-US"/>
              </w:rPr>
              <w:t>Hsp</w:t>
            </w:r>
            <w:r w:rsidRPr="00417FF1">
              <w:rPr>
                <w:bCs/>
                <w:color w:val="000000"/>
                <w:spacing w:val="6"/>
                <w:shd w:val="clear" w:color="auto" w:fill="FFFFFF"/>
              </w:rPr>
              <w:t>70 в каче</w:t>
            </w:r>
            <w:r w:rsidR="0098051B">
              <w:rPr>
                <w:bCs/>
                <w:color w:val="000000"/>
                <w:spacing w:val="6"/>
                <w:shd w:val="clear" w:color="auto" w:fill="FFFFFF"/>
              </w:rPr>
              <w:t>-</w:t>
            </w:r>
            <w:r w:rsidRPr="00417FF1">
              <w:rPr>
                <w:bCs/>
                <w:color w:val="000000"/>
                <w:spacing w:val="6"/>
                <w:shd w:val="clear" w:color="auto" w:fill="FFFFFF"/>
              </w:rPr>
              <w:t>стве регулятора ферментати</w:t>
            </w:r>
            <w:r w:rsidR="0098051B">
              <w:rPr>
                <w:bCs/>
                <w:color w:val="000000"/>
                <w:spacing w:val="6"/>
                <w:shd w:val="clear" w:color="auto" w:fill="FFFFFF"/>
              </w:rPr>
              <w:t>-</w:t>
            </w:r>
            <w:r w:rsidRPr="00417FF1">
              <w:rPr>
                <w:bCs/>
                <w:color w:val="000000"/>
                <w:spacing w:val="6"/>
                <w:shd w:val="clear" w:color="auto" w:fill="FFFFFF"/>
              </w:rPr>
              <w:t>вной активности</w:t>
            </w:r>
          </w:p>
        </w:tc>
        <w:tc>
          <w:tcPr>
            <w:tcW w:w="5812" w:type="dxa"/>
            <w:tcBorders>
              <w:top w:val="single" w:sz="4" w:space="0" w:color="auto"/>
              <w:left w:val="single" w:sz="4" w:space="0" w:color="auto"/>
              <w:bottom w:val="single" w:sz="4" w:space="0" w:color="auto"/>
              <w:right w:val="single" w:sz="4" w:space="0" w:color="auto"/>
            </w:tcBorders>
          </w:tcPr>
          <w:p w:rsidR="009245C6" w:rsidRPr="00F5347C" w:rsidRDefault="009245C6" w:rsidP="009245C6">
            <w:pPr>
              <w:spacing w:before="100" w:beforeAutospacing="1" w:after="100" w:afterAutospacing="1"/>
              <w:jc w:val="both"/>
              <w:rPr>
                <w:color w:val="000000"/>
                <w:spacing w:val="6"/>
                <w:shd w:val="clear" w:color="auto" w:fill="FFFFFF"/>
              </w:rPr>
            </w:pPr>
            <w:r>
              <w:rPr>
                <w:color w:val="000000"/>
                <w:spacing w:val="6"/>
                <w:shd w:val="clear" w:color="auto" w:fill="FFFFFF"/>
              </w:rPr>
              <w:t>И</w:t>
            </w:r>
            <w:r w:rsidRPr="00417FF1">
              <w:rPr>
                <w:color w:val="000000"/>
                <w:spacing w:val="6"/>
                <w:shd w:val="clear" w:color="auto" w:fill="FFFFFF"/>
              </w:rPr>
              <w:t>зобретение относится к способу модуляции фер</w:t>
            </w:r>
            <w:r w:rsidRPr="00F5347C">
              <w:rPr>
                <w:color w:val="000000"/>
                <w:spacing w:val="6"/>
                <w:shd w:val="clear" w:color="auto" w:fill="FFFFFF"/>
              </w:rPr>
              <w:t>-</w:t>
            </w:r>
            <w:r w:rsidRPr="00417FF1">
              <w:rPr>
                <w:color w:val="000000"/>
                <w:spacing w:val="6"/>
                <w:shd w:val="clear" w:color="auto" w:fill="FFFFFF"/>
              </w:rPr>
              <w:t>ментативной активности фермента, где указанный фермент взаимодействует с BMP, причем указан</w:t>
            </w:r>
            <w:r w:rsidRPr="00F5347C">
              <w:rPr>
                <w:color w:val="000000"/>
                <w:spacing w:val="6"/>
                <w:shd w:val="clear" w:color="auto" w:fill="FFFFFF"/>
              </w:rPr>
              <w:t>-</w:t>
            </w:r>
            <w:r w:rsidRPr="00417FF1">
              <w:rPr>
                <w:color w:val="000000"/>
                <w:spacing w:val="6"/>
                <w:shd w:val="clear" w:color="auto" w:fill="FFFFFF"/>
              </w:rPr>
              <w:t>ный способ включает стадию введения или инду</w:t>
            </w:r>
            <w:r w:rsidRPr="00F5347C">
              <w:rPr>
                <w:color w:val="000000"/>
                <w:spacing w:val="6"/>
                <w:shd w:val="clear" w:color="auto" w:fill="FFFFFF"/>
              </w:rPr>
              <w:t>-</w:t>
            </w:r>
            <w:r w:rsidRPr="00417FF1">
              <w:rPr>
                <w:color w:val="000000"/>
                <w:spacing w:val="6"/>
                <w:shd w:val="clear" w:color="auto" w:fill="FFFFFF"/>
              </w:rPr>
              <w:t>цирования Hsp70 или его функционального фраг</w:t>
            </w:r>
            <w:r w:rsidRPr="00F5347C">
              <w:rPr>
                <w:color w:val="000000"/>
                <w:spacing w:val="6"/>
                <w:shd w:val="clear" w:color="auto" w:fill="FFFFFF"/>
              </w:rPr>
              <w:t>-</w:t>
            </w:r>
            <w:r w:rsidRPr="00417FF1">
              <w:rPr>
                <w:color w:val="000000"/>
                <w:spacing w:val="6"/>
                <w:shd w:val="clear" w:color="auto" w:fill="FFFFFF"/>
              </w:rPr>
              <w:t>мента или его варианта в форме, подходящей для обеспечения взаимодействия между BMP и Hsp70, или указанный функциональный фрагмент или его вариант, и тем самым модулировать ферментатив</w:t>
            </w:r>
            <w:r w:rsidRPr="00F5347C">
              <w:rPr>
                <w:color w:val="000000"/>
                <w:spacing w:val="6"/>
                <w:shd w:val="clear" w:color="auto" w:fill="FFFFFF"/>
              </w:rPr>
              <w:t>-</w:t>
            </w:r>
            <w:r w:rsidRPr="00417FF1">
              <w:rPr>
                <w:color w:val="000000"/>
                <w:spacing w:val="6"/>
                <w:shd w:val="clear" w:color="auto" w:fill="FFFFFF"/>
              </w:rPr>
              <w:t>ную активность фермента, взаимодействующего с BMP.</w:t>
            </w:r>
            <w:r>
              <w:rPr>
                <w:color w:val="000000"/>
                <w:spacing w:val="6"/>
                <w:shd w:val="clear" w:color="auto" w:fill="FFFFFF"/>
              </w:rPr>
              <w:t xml:space="preserve"> </w:t>
            </w:r>
            <w:r w:rsidRPr="00120A74">
              <w:rPr>
                <w:color w:val="000000"/>
                <w:spacing w:val="6"/>
                <w:shd w:val="clear" w:color="auto" w:fill="FFFFFF"/>
              </w:rPr>
              <w:t>Показано, что следующие соединения инду</w:t>
            </w:r>
            <w:r w:rsidRPr="00F5347C">
              <w:rPr>
                <w:color w:val="000000"/>
                <w:spacing w:val="6"/>
                <w:shd w:val="clear" w:color="auto" w:fill="FFFFFF"/>
              </w:rPr>
              <w:t>-</w:t>
            </w:r>
            <w:r w:rsidRPr="00120A74">
              <w:rPr>
                <w:color w:val="000000"/>
                <w:spacing w:val="6"/>
                <w:shd w:val="clear" w:color="auto" w:fill="FFFFFF"/>
              </w:rPr>
              <w:t>цируют (или совместно индуцируют) HSP, вклю</w:t>
            </w:r>
            <w:r w:rsidRPr="00F5347C">
              <w:rPr>
                <w:color w:val="000000"/>
                <w:spacing w:val="6"/>
                <w:shd w:val="clear" w:color="auto" w:fill="FFFFFF"/>
              </w:rPr>
              <w:t>-</w:t>
            </w:r>
            <w:r w:rsidRPr="00120A74">
              <w:rPr>
                <w:color w:val="000000"/>
                <w:spacing w:val="6"/>
                <w:shd w:val="clear" w:color="auto" w:fill="FFFFFF"/>
              </w:rPr>
              <w:t>чая Hsp70:</w:t>
            </w:r>
            <w:r>
              <w:t xml:space="preserve"> </w:t>
            </w:r>
            <w:r w:rsidRPr="00120A74">
              <w:rPr>
                <w:color w:val="000000"/>
                <w:spacing w:val="6"/>
                <w:shd w:val="clear" w:color="auto" w:fill="FFFFFF"/>
              </w:rPr>
              <w:t>мембранно-интерактивное соединение алкилизофосфолипид Эдельфозин</w:t>
            </w:r>
            <w:r>
              <w:rPr>
                <w:color w:val="000000"/>
                <w:spacing w:val="6"/>
                <w:shd w:val="clear" w:color="auto" w:fill="FFFFFF"/>
              </w:rPr>
              <w:t xml:space="preserve"> и др.,</w:t>
            </w:r>
            <w:r w:rsidRPr="00120A74">
              <w:rPr>
                <w:color w:val="000000"/>
                <w:spacing w:val="6"/>
                <w:shd w:val="clear" w:color="auto" w:fill="FFFFFF"/>
              </w:rPr>
              <w:t xml:space="preserve">а также травяные лекарственные средства </w:t>
            </w:r>
            <w:r>
              <w:rPr>
                <w:color w:val="000000"/>
                <w:spacing w:val="6"/>
                <w:shd w:val="clear" w:color="auto" w:fill="FFFFFF"/>
              </w:rPr>
              <w:t>–</w:t>
            </w:r>
            <w:r w:rsidRPr="00120A74">
              <w:rPr>
                <w:color w:val="000000"/>
                <w:spacing w:val="6"/>
                <w:shd w:val="clear" w:color="auto" w:fill="FFFFFF"/>
              </w:rPr>
              <w:t xml:space="preserve"> пеофонифло</w:t>
            </w:r>
            <w:r w:rsidRPr="00F5347C">
              <w:rPr>
                <w:color w:val="000000"/>
                <w:spacing w:val="6"/>
                <w:shd w:val="clear" w:color="auto" w:fill="FFFFFF"/>
              </w:rPr>
              <w:t>-</w:t>
            </w:r>
            <w:r w:rsidRPr="00120A74">
              <w:rPr>
                <w:color w:val="000000"/>
                <w:spacing w:val="6"/>
                <w:shd w:val="clear" w:color="auto" w:fill="FFFFFF"/>
              </w:rPr>
              <w:t>рин, глицирризин, целапрол, дигидроэкапрол, диа</w:t>
            </w:r>
            <w:r w:rsidRPr="00F5347C">
              <w:rPr>
                <w:color w:val="000000"/>
                <w:spacing w:val="6"/>
                <w:shd w:val="clear" w:color="auto" w:fill="FFFFFF"/>
              </w:rPr>
              <w:t>-</w:t>
            </w:r>
            <w:r w:rsidRPr="00120A74">
              <w:rPr>
                <w:color w:val="000000"/>
                <w:spacing w:val="6"/>
                <w:shd w:val="clear" w:color="auto" w:fill="FFFFFF"/>
              </w:rPr>
              <w:t>де</w:t>
            </w:r>
            <w:r>
              <w:rPr>
                <w:color w:val="000000"/>
                <w:spacing w:val="6"/>
                <w:shd w:val="clear" w:color="auto" w:fill="FFFFFF"/>
              </w:rPr>
              <w:t>кат дигидроэластрола и куркумин</w:t>
            </w:r>
          </w:p>
        </w:tc>
        <w:tc>
          <w:tcPr>
            <w:tcW w:w="2268" w:type="dxa"/>
            <w:tcBorders>
              <w:top w:val="single" w:sz="4" w:space="0" w:color="auto"/>
              <w:left w:val="single" w:sz="4" w:space="0" w:color="auto"/>
              <w:bottom w:val="single" w:sz="4" w:space="0" w:color="auto"/>
              <w:right w:val="single" w:sz="4" w:space="0" w:color="auto"/>
            </w:tcBorders>
          </w:tcPr>
          <w:p w:rsidR="009245C6" w:rsidRPr="00120A74" w:rsidRDefault="009245C6" w:rsidP="009245C6">
            <w:pPr>
              <w:rPr>
                <w:bCs/>
                <w:sz w:val="18"/>
                <w:szCs w:val="18"/>
                <w:lang w:val="en-US"/>
              </w:rPr>
            </w:pPr>
            <w:r w:rsidRPr="00120A74">
              <w:rPr>
                <w:bCs/>
                <w:sz w:val="18"/>
                <w:szCs w:val="18"/>
                <w:lang w:val="en-US"/>
              </w:rPr>
              <w:t>Jensen Thomas Kirkegaard,</w:t>
            </w:r>
          </w:p>
          <w:p w:rsidR="009245C6" w:rsidRPr="00120A74" w:rsidRDefault="009245C6" w:rsidP="009245C6">
            <w:pPr>
              <w:rPr>
                <w:bCs/>
                <w:sz w:val="18"/>
                <w:szCs w:val="18"/>
                <w:lang w:val="en-US"/>
              </w:rPr>
            </w:pPr>
            <w:r w:rsidRPr="00120A74">
              <w:rPr>
                <w:bCs/>
                <w:sz w:val="18"/>
                <w:szCs w:val="18"/>
                <w:lang w:val="en-US"/>
              </w:rPr>
              <w:t>Jaattela Marja H.</w:t>
            </w:r>
          </w:p>
          <w:p w:rsidR="009245C6" w:rsidRPr="00120A74" w:rsidRDefault="009245C6" w:rsidP="009245C6">
            <w:pPr>
              <w:rPr>
                <w:sz w:val="18"/>
                <w:szCs w:val="18"/>
                <w:lang w:val="en-US"/>
              </w:rPr>
            </w:pPr>
            <w:r w:rsidRPr="00120A74">
              <w:rPr>
                <w:bCs/>
                <w:sz w:val="18"/>
                <w:szCs w:val="18"/>
                <w:lang w:val="en-US"/>
              </w:rPr>
              <w:t>(</w:t>
            </w:r>
            <w:r w:rsidRPr="00120A74">
              <w:rPr>
                <w:bCs/>
                <w:color w:val="000000"/>
                <w:sz w:val="18"/>
                <w:szCs w:val="18"/>
                <w:shd w:val="clear" w:color="auto" w:fill="FFFFFF"/>
                <w:lang w:val="en-US"/>
              </w:rPr>
              <w:t>Orphazyme ApS</w:t>
            </w:r>
            <w:r w:rsidRPr="00120A74">
              <w:rPr>
                <w:b/>
                <w:bCs/>
                <w:color w:val="000000"/>
                <w:sz w:val="18"/>
                <w:szCs w:val="18"/>
                <w:shd w:val="clear" w:color="auto" w:fill="FFFFFF"/>
                <w:lang w:val="en-US"/>
              </w:rPr>
              <w:t>)</w:t>
            </w:r>
          </w:p>
          <w:p w:rsidR="009245C6" w:rsidRPr="00120A74" w:rsidRDefault="009245C6" w:rsidP="009245C6">
            <w:pPr>
              <w:rPr>
                <w:bCs/>
                <w:color w:val="000000"/>
                <w:spacing w:val="6"/>
                <w:sz w:val="18"/>
                <w:szCs w:val="18"/>
                <w:shd w:val="clear" w:color="auto" w:fill="FFFFFF"/>
                <w:lang w:val="en-US"/>
              </w:rPr>
            </w:pPr>
          </w:p>
        </w:tc>
      </w:tr>
      <w:tr w:rsidR="005C74D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C74D1" w:rsidRDefault="005C74D1" w:rsidP="005C74D1">
            <w:pPr>
              <w:rPr>
                <w:sz w:val="20"/>
                <w:szCs w:val="20"/>
                <w:highlight w:val="yellow"/>
                <w:lang w:val="uk-UA"/>
              </w:rPr>
            </w:pPr>
            <w:r w:rsidRPr="009E797D">
              <w:rPr>
                <w:sz w:val="20"/>
                <w:szCs w:val="20"/>
                <w:highlight w:val="yellow"/>
                <w:lang w:val="uk-UA"/>
              </w:rPr>
              <w:lastRenderedPageBreak/>
              <w:t>2.</w:t>
            </w:r>
            <w:r>
              <w:rPr>
                <w:sz w:val="20"/>
                <w:szCs w:val="20"/>
                <w:highlight w:val="yellow"/>
                <w:lang w:val="uk-UA"/>
              </w:rPr>
              <w:t>610</w:t>
            </w:r>
          </w:p>
          <w:p w:rsidR="005C74D1" w:rsidRPr="00274326" w:rsidRDefault="005C74D1" w:rsidP="00DB1EB0">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5C74D1" w:rsidRPr="00367736" w:rsidRDefault="005C74D1" w:rsidP="00DB1EB0">
            <w:pPr>
              <w:rPr>
                <w:bCs/>
                <w:color w:val="000000"/>
                <w:spacing w:val="6"/>
                <w:shd w:val="clear" w:color="auto" w:fill="FFFFFF"/>
              </w:rPr>
            </w:pPr>
            <w:r>
              <w:rPr>
                <w:bCs/>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5C74D1" w:rsidRDefault="005C74D1" w:rsidP="00DB1EB0">
            <w:pPr>
              <w:rPr>
                <w:bCs/>
              </w:rPr>
            </w:pPr>
            <w:r>
              <w:rPr>
                <w:bCs/>
              </w:rPr>
              <w:t>Заявка</w:t>
            </w:r>
          </w:p>
          <w:p w:rsidR="005C74D1" w:rsidRDefault="005C74D1" w:rsidP="00DB1EB0">
            <w:pPr>
              <w:rPr>
                <w:bCs/>
              </w:rPr>
            </w:pPr>
            <w:r w:rsidRPr="008665E4">
              <w:rPr>
                <w:bCs/>
                <w:color w:val="000000"/>
                <w:spacing w:val="6"/>
                <w:sz w:val="20"/>
                <w:szCs w:val="20"/>
                <w:shd w:val="clear" w:color="auto" w:fill="FFFFFF"/>
              </w:rPr>
              <w:t>20180036225</w:t>
            </w:r>
            <w:r>
              <w:rPr>
                <w:bCs/>
                <w:color w:val="000000"/>
                <w:spacing w:val="6"/>
                <w:sz w:val="20"/>
                <w:szCs w:val="20"/>
                <w:shd w:val="clear" w:color="auto" w:fill="FFFFFF"/>
              </w:rPr>
              <w:t>А1</w:t>
            </w:r>
          </w:p>
          <w:p w:rsidR="005C74D1" w:rsidRDefault="005C74D1" w:rsidP="00DB1EB0">
            <w:pPr>
              <w:rPr>
                <w:bCs/>
              </w:rPr>
            </w:pPr>
            <w:r>
              <w:rPr>
                <w:bCs/>
              </w:rPr>
              <w:t>08.02.18</w:t>
            </w:r>
          </w:p>
        </w:tc>
        <w:tc>
          <w:tcPr>
            <w:tcW w:w="3544" w:type="dxa"/>
            <w:tcBorders>
              <w:top w:val="single" w:sz="4" w:space="0" w:color="auto"/>
              <w:left w:val="single" w:sz="4" w:space="0" w:color="auto"/>
              <w:bottom w:val="single" w:sz="4" w:space="0" w:color="auto"/>
              <w:right w:val="single" w:sz="4" w:space="0" w:color="auto"/>
            </w:tcBorders>
          </w:tcPr>
          <w:p w:rsidR="005C74D1" w:rsidRPr="0070423E" w:rsidRDefault="005C74D1" w:rsidP="00DB1EB0">
            <w:pPr>
              <w:rPr>
                <w:bCs/>
                <w:color w:val="000000"/>
                <w:spacing w:val="6"/>
                <w:shd w:val="clear" w:color="auto" w:fill="FFFFFF"/>
              </w:rPr>
            </w:pPr>
            <w:r w:rsidRPr="009B732C">
              <w:rPr>
                <w:bCs/>
                <w:color w:val="000000"/>
                <w:spacing w:val="6"/>
                <w:shd w:val="clear" w:color="auto" w:fill="FFFFFF"/>
              </w:rPr>
              <w:t>Композиции и методы, содер</w:t>
            </w:r>
            <w:r>
              <w:rPr>
                <w:bCs/>
                <w:color w:val="000000"/>
                <w:spacing w:val="6"/>
                <w:shd w:val="clear" w:color="auto" w:fill="FFFFFF"/>
              </w:rPr>
              <w:t>-</w:t>
            </w:r>
            <w:r w:rsidRPr="009B732C">
              <w:rPr>
                <w:bCs/>
                <w:color w:val="000000"/>
                <w:spacing w:val="6"/>
                <w:shd w:val="clear" w:color="auto" w:fill="FFFFFF"/>
              </w:rPr>
              <w:t>жащие дрожжевые организмы и экстракты липидов</w:t>
            </w:r>
          </w:p>
        </w:tc>
        <w:tc>
          <w:tcPr>
            <w:tcW w:w="5812" w:type="dxa"/>
            <w:tcBorders>
              <w:top w:val="single" w:sz="4" w:space="0" w:color="auto"/>
              <w:left w:val="single" w:sz="4" w:space="0" w:color="auto"/>
              <w:bottom w:val="single" w:sz="4" w:space="0" w:color="auto"/>
              <w:right w:val="single" w:sz="4" w:space="0" w:color="auto"/>
            </w:tcBorders>
          </w:tcPr>
          <w:p w:rsidR="005C74D1" w:rsidRPr="009B732C" w:rsidRDefault="005C74D1" w:rsidP="00DB1EB0">
            <w:pPr>
              <w:spacing w:before="100" w:beforeAutospacing="1" w:after="100" w:afterAutospacing="1"/>
              <w:rPr>
                <w:color w:val="000000"/>
                <w:spacing w:val="6"/>
                <w:shd w:val="clear" w:color="auto" w:fill="FFFFFF"/>
              </w:rPr>
            </w:pPr>
            <w:r>
              <w:rPr>
                <w:color w:val="000000"/>
                <w:spacing w:val="6"/>
                <w:shd w:val="clear" w:color="auto" w:fill="FFFFFF"/>
              </w:rPr>
              <w:t>С</w:t>
            </w:r>
            <w:r w:rsidRPr="009B732C">
              <w:rPr>
                <w:color w:val="000000"/>
                <w:spacing w:val="6"/>
                <w:shd w:val="clear" w:color="auto" w:fill="FFFFFF"/>
              </w:rPr>
              <w:t>пособы и композиции, содержащие целые дрож</w:t>
            </w:r>
            <w:r w:rsidRPr="0062710E">
              <w:rPr>
                <w:color w:val="000000"/>
                <w:spacing w:val="6"/>
                <w:shd w:val="clear" w:color="auto" w:fill="FFFFFF"/>
              </w:rPr>
              <w:t>-</w:t>
            </w:r>
            <w:r w:rsidRPr="009B732C">
              <w:rPr>
                <w:color w:val="000000"/>
                <w:spacing w:val="6"/>
                <w:shd w:val="clear" w:color="auto" w:fill="FFFFFF"/>
              </w:rPr>
              <w:t>жевые организмы и / или липидный дрожжевой экстракт.</w:t>
            </w:r>
            <w:r>
              <w:t xml:space="preserve"> </w:t>
            </w:r>
            <w:r w:rsidRPr="009B732C">
              <w:rPr>
                <w:color w:val="000000"/>
                <w:spacing w:val="6"/>
                <w:shd w:val="clear" w:color="auto" w:fill="FFFFFF"/>
              </w:rPr>
              <w:t>[0111]</w:t>
            </w:r>
            <w:r>
              <w:t xml:space="preserve"> </w:t>
            </w:r>
            <w:r w:rsidRPr="009B732C">
              <w:rPr>
                <w:color w:val="000000"/>
                <w:spacing w:val="6"/>
                <w:shd w:val="clear" w:color="auto" w:fill="FFFFFF"/>
              </w:rPr>
              <w:t>Дополнительные противовоспа</w:t>
            </w:r>
            <w:r w:rsidRPr="0062710E">
              <w:rPr>
                <w:color w:val="000000"/>
                <w:spacing w:val="6"/>
                <w:shd w:val="clear" w:color="auto" w:fill="FFFFFF"/>
              </w:rPr>
              <w:t>-</w:t>
            </w:r>
            <w:r w:rsidRPr="009B732C">
              <w:rPr>
                <w:color w:val="000000"/>
                <w:spacing w:val="6"/>
                <w:shd w:val="clear" w:color="auto" w:fill="FFFFFF"/>
              </w:rPr>
              <w:t>лительные агенты, используемые здесь, включают соединения семейства солодки (семейства растите</w:t>
            </w:r>
            <w:r w:rsidRPr="0062710E">
              <w:rPr>
                <w:color w:val="000000"/>
                <w:spacing w:val="6"/>
                <w:shd w:val="clear" w:color="auto" w:fill="FFFFFF"/>
              </w:rPr>
              <w:t>-</w:t>
            </w:r>
            <w:r w:rsidRPr="009B732C">
              <w:rPr>
                <w:color w:val="000000"/>
                <w:spacing w:val="6"/>
                <w:shd w:val="clear" w:color="auto" w:fill="FFFFFF"/>
              </w:rPr>
              <w:t>льных родов / видов Glycyrrhiza glabra), включая</w:t>
            </w:r>
            <w:r>
              <w:rPr>
                <w:color w:val="000000"/>
                <w:spacing w:val="6"/>
                <w:shd w:val="clear" w:color="auto" w:fill="FFFFFF"/>
              </w:rPr>
              <w:t>:</w:t>
            </w:r>
            <w:r w:rsidRPr="009B732C">
              <w:rPr>
                <w:color w:val="000000"/>
                <w:spacing w:val="6"/>
                <w:shd w:val="clear" w:color="auto" w:fill="FFFFFF"/>
              </w:rPr>
              <w:t xml:space="preserve"> маслорастворимый экстракт солодки, глицер</w:t>
            </w:r>
            <w:r>
              <w:rPr>
                <w:color w:val="000000"/>
                <w:spacing w:val="6"/>
                <w:shd w:val="clear" w:color="auto" w:fill="FFFFFF"/>
              </w:rPr>
              <w:t>р</w:t>
            </w:r>
            <w:r w:rsidRPr="009B732C">
              <w:rPr>
                <w:color w:val="000000"/>
                <w:spacing w:val="6"/>
                <w:shd w:val="clear" w:color="auto" w:fill="FFFFFF"/>
              </w:rPr>
              <w:t>изи</w:t>
            </w:r>
            <w:r>
              <w:rPr>
                <w:color w:val="000000"/>
                <w:spacing w:val="6"/>
                <w:shd w:val="clear" w:color="auto" w:fill="FFFFFF"/>
              </w:rPr>
              <w:t>-</w:t>
            </w:r>
            <w:r w:rsidRPr="009B732C">
              <w:rPr>
                <w:color w:val="000000"/>
                <w:spacing w:val="6"/>
                <w:shd w:val="clear" w:color="auto" w:fill="FFFFFF"/>
              </w:rPr>
              <w:t>нат моноаммония, глицирризинат монокалия, гли</w:t>
            </w:r>
            <w:r>
              <w:rPr>
                <w:color w:val="000000"/>
                <w:spacing w:val="6"/>
                <w:shd w:val="clear" w:color="auto" w:fill="FFFFFF"/>
              </w:rPr>
              <w:t>-</w:t>
            </w:r>
            <w:r w:rsidRPr="009B732C">
              <w:rPr>
                <w:color w:val="000000"/>
                <w:spacing w:val="6"/>
                <w:shd w:val="clear" w:color="auto" w:fill="FFFFFF"/>
              </w:rPr>
              <w:t>цир</w:t>
            </w:r>
            <w:r>
              <w:rPr>
                <w:color w:val="000000"/>
                <w:spacing w:val="6"/>
                <w:shd w:val="clear" w:color="auto" w:fill="FFFFFF"/>
              </w:rPr>
              <w:t>ризинат дикалия, 1-бета-глицирре</w:t>
            </w:r>
            <w:r w:rsidRPr="009B732C">
              <w:rPr>
                <w:color w:val="000000"/>
                <w:spacing w:val="6"/>
                <w:shd w:val="clear" w:color="auto" w:fill="FFFFFF"/>
              </w:rPr>
              <w:t>товую кис</w:t>
            </w:r>
            <w:r>
              <w:rPr>
                <w:color w:val="000000"/>
                <w:spacing w:val="6"/>
                <w:shd w:val="clear" w:color="auto" w:fill="FFFFFF"/>
              </w:rPr>
              <w:t>-</w:t>
            </w:r>
            <w:r w:rsidRPr="009B732C">
              <w:rPr>
                <w:color w:val="000000"/>
                <w:spacing w:val="6"/>
                <w:shd w:val="clear" w:color="auto" w:fill="FFFFFF"/>
              </w:rPr>
              <w:t>лоту, стеарилглицирр</w:t>
            </w:r>
            <w:r>
              <w:rPr>
                <w:color w:val="000000"/>
                <w:spacing w:val="6"/>
                <w:shd w:val="clear" w:color="auto" w:fill="FFFFFF"/>
              </w:rPr>
              <w:t>е</w:t>
            </w:r>
            <w:r w:rsidRPr="009B732C">
              <w:rPr>
                <w:color w:val="000000"/>
                <w:spacing w:val="6"/>
                <w:shd w:val="clear" w:color="auto" w:fill="FFFFFF"/>
              </w:rPr>
              <w:t>тин и 3-стеарилоксиглици</w:t>
            </w:r>
            <w:r>
              <w:rPr>
                <w:color w:val="000000"/>
                <w:spacing w:val="6"/>
                <w:shd w:val="clear" w:color="auto" w:fill="FFFFFF"/>
              </w:rPr>
              <w:t>р-ре</w:t>
            </w:r>
            <w:r w:rsidRPr="009B732C">
              <w:rPr>
                <w:color w:val="000000"/>
                <w:spacing w:val="6"/>
                <w:shd w:val="clear" w:color="auto" w:fill="FFFFFF"/>
              </w:rPr>
              <w:t>тиновую кислоту и динатрий 3-сукцинилокси -бет</w:t>
            </w:r>
            <w:r>
              <w:rPr>
                <w:color w:val="000000"/>
                <w:spacing w:val="6"/>
                <w:shd w:val="clear" w:color="auto" w:fill="FFFFFF"/>
              </w:rPr>
              <w:t>а-глицирретинат</w:t>
            </w:r>
          </w:p>
        </w:tc>
        <w:tc>
          <w:tcPr>
            <w:tcW w:w="2268" w:type="dxa"/>
            <w:tcBorders>
              <w:top w:val="single" w:sz="4" w:space="0" w:color="auto"/>
              <w:left w:val="single" w:sz="4" w:space="0" w:color="auto"/>
              <w:bottom w:val="single" w:sz="4" w:space="0" w:color="auto"/>
              <w:right w:val="single" w:sz="4" w:space="0" w:color="auto"/>
            </w:tcBorders>
          </w:tcPr>
          <w:p w:rsidR="005C74D1" w:rsidRPr="0073253E" w:rsidRDefault="005C74D1" w:rsidP="00DB1EB0">
            <w:pPr>
              <w:rPr>
                <w:sz w:val="18"/>
                <w:szCs w:val="18"/>
                <w:lang w:val="en-US"/>
              </w:rPr>
            </w:pPr>
            <w:r w:rsidRPr="0073253E">
              <w:rPr>
                <w:bCs/>
                <w:sz w:val="18"/>
                <w:szCs w:val="18"/>
                <w:lang w:val="en-US"/>
              </w:rPr>
              <w:t>FigueroaRamon F</w:t>
            </w:r>
          </w:p>
          <w:p w:rsidR="005C74D1" w:rsidRPr="0073253E" w:rsidRDefault="005C74D1" w:rsidP="00DB1EB0">
            <w:pPr>
              <w:rPr>
                <w:bCs/>
                <w:color w:val="000000"/>
                <w:spacing w:val="6"/>
                <w:sz w:val="18"/>
                <w:szCs w:val="18"/>
                <w:shd w:val="clear" w:color="auto" w:fill="FFFFFF"/>
                <w:lang w:val="en-US"/>
              </w:rPr>
            </w:pPr>
            <w:r w:rsidRPr="0073253E">
              <w:rPr>
                <w:bCs/>
                <w:color w:val="000000"/>
                <w:spacing w:val="6"/>
                <w:sz w:val="18"/>
                <w:szCs w:val="18"/>
                <w:shd w:val="clear" w:color="auto" w:fill="FFFFFF"/>
              </w:rPr>
              <w:t>И</w:t>
            </w:r>
            <w:r w:rsidRPr="0073253E">
              <w:rPr>
                <w:bCs/>
                <w:color w:val="000000"/>
                <w:spacing w:val="6"/>
                <w:sz w:val="18"/>
                <w:szCs w:val="18"/>
                <w:shd w:val="clear" w:color="auto" w:fill="FFFFFF"/>
                <w:lang w:val="en-US"/>
              </w:rPr>
              <w:t xml:space="preserve"> </w:t>
            </w:r>
            <w:r w:rsidRPr="0073253E">
              <w:rPr>
                <w:bCs/>
                <w:color w:val="000000"/>
                <w:spacing w:val="6"/>
                <w:sz w:val="18"/>
                <w:szCs w:val="18"/>
                <w:shd w:val="clear" w:color="auto" w:fill="FFFFFF"/>
              </w:rPr>
              <w:t>др</w:t>
            </w:r>
            <w:r w:rsidRPr="0073253E">
              <w:rPr>
                <w:bCs/>
                <w:color w:val="000000"/>
                <w:spacing w:val="6"/>
                <w:sz w:val="18"/>
                <w:szCs w:val="18"/>
                <w:shd w:val="clear" w:color="auto" w:fill="FFFFFF"/>
                <w:lang w:val="en-US"/>
              </w:rPr>
              <w:t>.</w:t>
            </w:r>
          </w:p>
          <w:p w:rsidR="005C74D1" w:rsidRPr="00880577" w:rsidRDefault="005C74D1" w:rsidP="00DB1EB0">
            <w:pPr>
              <w:rPr>
                <w:bCs/>
                <w:color w:val="000000"/>
                <w:spacing w:val="6"/>
                <w:sz w:val="18"/>
                <w:szCs w:val="18"/>
                <w:shd w:val="clear" w:color="auto" w:fill="FFFFFF"/>
                <w:lang w:val="en-US"/>
              </w:rPr>
            </w:pPr>
            <w:r w:rsidRPr="0073253E">
              <w:rPr>
                <w:bCs/>
                <w:color w:val="000000"/>
                <w:spacing w:val="6"/>
                <w:sz w:val="18"/>
                <w:szCs w:val="18"/>
                <w:shd w:val="clear" w:color="auto" w:fill="FFFFFF"/>
                <w:lang w:val="en-US"/>
              </w:rPr>
              <w:t>(</w:t>
            </w:r>
            <w:r w:rsidRPr="0073253E">
              <w:rPr>
                <w:bCs/>
                <w:color w:val="000000"/>
                <w:sz w:val="18"/>
                <w:szCs w:val="18"/>
                <w:shd w:val="clear" w:color="auto" w:fill="FFFFFF"/>
                <w:lang w:val="en-US"/>
              </w:rPr>
              <w:t>R.F. Technoligy Consultants, Inc.)</w:t>
            </w:r>
          </w:p>
        </w:tc>
      </w:tr>
      <w:tr w:rsidR="005C74D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C74D1" w:rsidRDefault="005C74D1" w:rsidP="009245C6">
            <w:pPr>
              <w:rPr>
                <w:sz w:val="20"/>
                <w:szCs w:val="20"/>
                <w:highlight w:val="yellow"/>
                <w:lang w:val="uk-UA"/>
              </w:rPr>
            </w:pPr>
            <w:r w:rsidRPr="009E797D">
              <w:rPr>
                <w:sz w:val="20"/>
                <w:szCs w:val="20"/>
                <w:highlight w:val="yellow"/>
                <w:lang w:val="uk-UA"/>
              </w:rPr>
              <w:t>2.</w:t>
            </w:r>
            <w:r>
              <w:rPr>
                <w:sz w:val="20"/>
                <w:szCs w:val="20"/>
                <w:highlight w:val="yellow"/>
                <w:lang w:val="uk-UA"/>
              </w:rPr>
              <w:t>611</w:t>
            </w:r>
          </w:p>
          <w:p w:rsidR="005C74D1" w:rsidRPr="0062710E" w:rsidRDefault="005C74D1" w:rsidP="009245C6">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5C74D1" w:rsidRPr="00367736" w:rsidRDefault="005C74D1" w:rsidP="009245C6">
            <w:pPr>
              <w:rPr>
                <w:bCs/>
                <w:color w:val="000000"/>
                <w:spacing w:val="6"/>
                <w:shd w:val="clear" w:color="auto" w:fill="FFFFFF"/>
              </w:rPr>
            </w:pPr>
            <w:r>
              <w:rPr>
                <w:bCs/>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5C74D1" w:rsidRDefault="005C74D1" w:rsidP="009245C6">
            <w:pPr>
              <w:rPr>
                <w:bCs/>
              </w:rPr>
            </w:pPr>
            <w:r>
              <w:rPr>
                <w:bCs/>
              </w:rPr>
              <w:t>Заявка</w:t>
            </w:r>
          </w:p>
          <w:p w:rsidR="005C74D1" w:rsidRDefault="005C74D1" w:rsidP="009245C6">
            <w:pPr>
              <w:rPr>
                <w:bCs/>
                <w:color w:val="000000"/>
                <w:spacing w:val="6"/>
                <w:sz w:val="20"/>
                <w:szCs w:val="20"/>
                <w:shd w:val="clear" w:color="auto" w:fill="FFFFFF"/>
              </w:rPr>
            </w:pPr>
            <w:r w:rsidRPr="00DA1688">
              <w:rPr>
                <w:bCs/>
                <w:color w:val="000000"/>
                <w:spacing w:val="6"/>
                <w:sz w:val="20"/>
                <w:szCs w:val="20"/>
                <w:shd w:val="clear" w:color="auto" w:fill="FFFFFF"/>
              </w:rPr>
              <w:t>20180036261</w:t>
            </w:r>
          </w:p>
          <w:p w:rsidR="005C74D1" w:rsidRDefault="005C74D1" w:rsidP="009245C6">
            <w:pPr>
              <w:rPr>
                <w:bCs/>
              </w:rPr>
            </w:pPr>
            <w:r>
              <w:rPr>
                <w:bCs/>
                <w:color w:val="000000"/>
                <w:spacing w:val="6"/>
                <w:sz w:val="20"/>
                <w:szCs w:val="20"/>
                <w:shd w:val="clear" w:color="auto" w:fill="FFFFFF"/>
              </w:rPr>
              <w:t>А1</w:t>
            </w:r>
          </w:p>
          <w:p w:rsidR="005C74D1" w:rsidRDefault="005C74D1" w:rsidP="009245C6">
            <w:pPr>
              <w:rPr>
                <w:bCs/>
              </w:rPr>
            </w:pPr>
            <w:r>
              <w:rPr>
                <w:bCs/>
              </w:rPr>
              <w:t>08.02.18</w:t>
            </w:r>
          </w:p>
        </w:tc>
        <w:tc>
          <w:tcPr>
            <w:tcW w:w="3544" w:type="dxa"/>
            <w:tcBorders>
              <w:top w:val="single" w:sz="4" w:space="0" w:color="auto"/>
              <w:left w:val="single" w:sz="4" w:space="0" w:color="auto"/>
              <w:bottom w:val="single" w:sz="4" w:space="0" w:color="auto"/>
              <w:right w:val="single" w:sz="4" w:space="0" w:color="auto"/>
            </w:tcBorders>
          </w:tcPr>
          <w:p w:rsidR="005C74D1" w:rsidRPr="00EB49DB" w:rsidRDefault="005C74D1" w:rsidP="009245C6">
            <w:pPr>
              <w:rPr>
                <w:bCs/>
                <w:color w:val="000000"/>
                <w:spacing w:val="6"/>
                <w:shd w:val="clear" w:color="auto" w:fill="FFFFFF"/>
              </w:rPr>
            </w:pPr>
            <w:r w:rsidRPr="00EB49DB">
              <w:rPr>
                <w:bCs/>
                <w:color w:val="000000"/>
                <w:spacing w:val="6"/>
                <w:shd w:val="clear" w:color="auto" w:fill="FFFFFF"/>
              </w:rPr>
              <w:t>Многоступенчатый метод ста</w:t>
            </w:r>
            <w:r w:rsidR="00463FF2">
              <w:rPr>
                <w:bCs/>
                <w:color w:val="000000"/>
                <w:spacing w:val="6"/>
                <w:shd w:val="clear" w:color="auto" w:fill="FFFFFF"/>
              </w:rPr>
              <w:t>-</w:t>
            </w:r>
            <w:r w:rsidRPr="00EB49DB">
              <w:rPr>
                <w:bCs/>
                <w:color w:val="000000"/>
                <w:spacing w:val="6"/>
                <w:shd w:val="clear" w:color="auto" w:fill="FFFFFF"/>
              </w:rPr>
              <w:t>билизации соединительной ткани и стабилизированная ткань, сформированная таким образом</w:t>
            </w:r>
          </w:p>
        </w:tc>
        <w:tc>
          <w:tcPr>
            <w:tcW w:w="5812" w:type="dxa"/>
            <w:tcBorders>
              <w:top w:val="single" w:sz="4" w:space="0" w:color="auto"/>
              <w:left w:val="single" w:sz="4" w:space="0" w:color="auto"/>
              <w:bottom w:val="single" w:sz="4" w:space="0" w:color="auto"/>
              <w:right w:val="single" w:sz="4" w:space="0" w:color="auto"/>
            </w:tcBorders>
          </w:tcPr>
          <w:p w:rsidR="005C74D1" w:rsidRPr="0065216B" w:rsidRDefault="005C74D1" w:rsidP="00F35E50">
            <w:pPr>
              <w:spacing w:before="100" w:beforeAutospacing="1" w:after="100" w:afterAutospacing="1"/>
              <w:jc w:val="both"/>
              <w:rPr>
                <w:color w:val="000000"/>
                <w:spacing w:val="6"/>
                <w:shd w:val="clear" w:color="auto" w:fill="FFFFFF"/>
              </w:rPr>
            </w:pPr>
            <w:r w:rsidRPr="0065216B">
              <w:rPr>
                <w:color w:val="000000"/>
                <w:spacing w:val="6"/>
                <w:shd w:val="clear" w:color="auto" w:fill="FFFFFF"/>
              </w:rPr>
              <w:t>Описан многоступенчатый способ стабилизации соединительной ткани. Стабилизированные ткани могут проявлять повышенную устойчивость к де</w:t>
            </w:r>
            <w:r>
              <w:rPr>
                <w:color w:val="000000"/>
                <w:spacing w:val="6"/>
                <w:shd w:val="clear" w:color="auto" w:fill="FFFFFF"/>
              </w:rPr>
              <w:t>-</w:t>
            </w:r>
            <w:r w:rsidRPr="0065216B">
              <w:rPr>
                <w:color w:val="000000"/>
                <w:spacing w:val="6"/>
                <w:shd w:val="clear" w:color="auto" w:fill="FFFFFF"/>
              </w:rPr>
              <w:t xml:space="preserve">градации из-за активности фермента, усталости и хранения. </w:t>
            </w:r>
            <w:r w:rsidRPr="0065216B">
              <w:rPr>
                <w:color w:val="000000"/>
                <w:shd w:val="clear" w:color="auto" w:fill="FFFFFF"/>
              </w:rPr>
              <w:t xml:space="preserve">[0038] </w:t>
            </w:r>
            <w:r>
              <w:rPr>
                <w:color w:val="000000"/>
                <w:shd w:val="clear" w:color="auto" w:fill="FFFFFF"/>
              </w:rPr>
              <w:t>Л</w:t>
            </w:r>
            <w:r w:rsidRPr="0065216B">
              <w:rPr>
                <w:color w:val="000000"/>
                <w:shd w:val="clear" w:color="auto" w:fill="FFFFFF"/>
              </w:rPr>
              <w:t>юбой ингибитор ГАГАзы или их комбинацию можно использовать для стабилизации соединительной ткани в соответствии с раскрытыми в настоящее время способами. Например, в ткань могут быть включены</w:t>
            </w:r>
            <w:r>
              <w:rPr>
                <w:color w:val="000000"/>
                <w:shd w:val="clear" w:color="auto" w:fill="FFFFFF"/>
              </w:rPr>
              <w:t xml:space="preserve"> сульфатированные олигосахариды.</w:t>
            </w:r>
            <w:r w:rsidRPr="0065216B">
              <w:rPr>
                <w:color w:val="000000"/>
                <w:shd w:val="clear" w:color="auto" w:fill="FFFFFF"/>
              </w:rPr>
              <w:t xml:space="preserve"> Апигенин, флавон и известный ингибитор гиалурони</w:t>
            </w:r>
            <w:r>
              <w:rPr>
                <w:color w:val="000000"/>
                <w:shd w:val="clear" w:color="auto" w:fill="FFFFFF"/>
              </w:rPr>
              <w:t>-</w:t>
            </w:r>
            <w:r w:rsidRPr="0065216B">
              <w:rPr>
                <w:color w:val="000000"/>
                <w:shd w:val="clear" w:color="auto" w:fill="FFFFFF"/>
              </w:rPr>
              <w:t>дазы также могут быть использованы. Аскорбилпаль</w:t>
            </w:r>
            <w:r>
              <w:rPr>
                <w:color w:val="000000"/>
                <w:shd w:val="clear" w:color="auto" w:fill="FFFFFF"/>
              </w:rPr>
              <w:t>-</w:t>
            </w:r>
            <w:r w:rsidRPr="0065216B">
              <w:rPr>
                <w:color w:val="000000"/>
                <w:shd w:val="clear" w:color="auto" w:fill="FFFFFF"/>
              </w:rPr>
              <w:t>митат, тетрадецилсульфат натрия, индометацин, гес</w:t>
            </w:r>
            <w:r>
              <w:rPr>
                <w:color w:val="000000"/>
                <w:shd w:val="clear" w:color="auto" w:fill="FFFFFF"/>
              </w:rPr>
              <w:t>-</w:t>
            </w:r>
            <w:r w:rsidRPr="0065216B">
              <w:rPr>
                <w:color w:val="000000"/>
                <w:shd w:val="clear" w:color="auto" w:fill="FFFFFF"/>
              </w:rPr>
              <w:t>перидинфосфат, авротиомалат натрия и глицирризин являются другими известными ингибиторами гиалу</w:t>
            </w:r>
            <w:r>
              <w:rPr>
                <w:color w:val="000000"/>
                <w:shd w:val="clear" w:color="auto" w:fill="FFFFFF"/>
              </w:rPr>
              <w:t>-</w:t>
            </w:r>
            <w:r w:rsidRPr="0065216B">
              <w:rPr>
                <w:color w:val="000000"/>
                <w:shd w:val="clear" w:color="auto" w:fill="FFFFFF"/>
              </w:rPr>
              <w:t xml:space="preserve">ронидазы, </w:t>
            </w:r>
            <w:r w:rsidR="00F35E50">
              <w:rPr>
                <w:color w:val="000000"/>
                <w:shd w:val="clear" w:color="auto" w:fill="FFFFFF"/>
              </w:rPr>
              <w:t>которые могут быть использованы</w:t>
            </w:r>
          </w:p>
        </w:tc>
        <w:tc>
          <w:tcPr>
            <w:tcW w:w="2268" w:type="dxa"/>
            <w:tcBorders>
              <w:top w:val="single" w:sz="4" w:space="0" w:color="auto"/>
              <w:left w:val="single" w:sz="4" w:space="0" w:color="auto"/>
              <w:bottom w:val="single" w:sz="4" w:space="0" w:color="auto"/>
              <w:right w:val="single" w:sz="4" w:space="0" w:color="auto"/>
            </w:tcBorders>
          </w:tcPr>
          <w:p w:rsidR="005C74D1" w:rsidRPr="00EB49DB" w:rsidRDefault="005C74D1" w:rsidP="009245C6">
            <w:pPr>
              <w:rPr>
                <w:bCs/>
                <w:color w:val="000000"/>
                <w:sz w:val="18"/>
                <w:szCs w:val="18"/>
                <w:shd w:val="clear" w:color="auto" w:fill="FFFFFF"/>
                <w:lang w:val="en-US"/>
              </w:rPr>
            </w:pPr>
            <w:r w:rsidRPr="00EB49DB">
              <w:rPr>
                <w:bCs/>
                <w:color w:val="000000"/>
                <w:sz w:val="18"/>
                <w:szCs w:val="18"/>
                <w:shd w:val="clear" w:color="auto" w:fill="FFFFFF"/>
                <w:lang w:val="en-US"/>
              </w:rPr>
              <w:t>Vyavahare</w:t>
            </w:r>
          </w:p>
          <w:p w:rsidR="005C74D1" w:rsidRPr="0065216B" w:rsidRDefault="005C74D1" w:rsidP="009245C6">
            <w:pPr>
              <w:rPr>
                <w:color w:val="000000"/>
                <w:sz w:val="18"/>
                <w:szCs w:val="18"/>
                <w:shd w:val="clear" w:color="auto" w:fill="FFFFFF"/>
                <w:lang w:val="en-US"/>
              </w:rPr>
            </w:pPr>
            <w:r w:rsidRPr="00EB49DB">
              <w:rPr>
                <w:bCs/>
                <w:color w:val="000000"/>
                <w:sz w:val="18"/>
                <w:szCs w:val="18"/>
                <w:shd w:val="clear" w:color="auto" w:fill="FFFFFF"/>
                <w:lang w:val="en-US"/>
              </w:rPr>
              <w:t>Naren</w:t>
            </w:r>
            <w:r w:rsidRPr="0065216B">
              <w:rPr>
                <w:color w:val="000000"/>
                <w:sz w:val="18"/>
                <w:szCs w:val="18"/>
                <w:shd w:val="clear" w:color="auto" w:fill="FFFFFF"/>
                <w:lang w:val="en-US"/>
              </w:rPr>
              <w:t>,</w:t>
            </w:r>
          </w:p>
          <w:p w:rsidR="005C74D1" w:rsidRPr="0065216B" w:rsidRDefault="005C74D1" w:rsidP="009245C6">
            <w:pPr>
              <w:rPr>
                <w:bCs/>
                <w:color w:val="000000"/>
                <w:sz w:val="18"/>
                <w:szCs w:val="18"/>
                <w:shd w:val="clear" w:color="auto" w:fill="FFFFFF"/>
                <w:lang w:val="en-US"/>
              </w:rPr>
            </w:pPr>
            <w:r w:rsidRPr="00EB49DB">
              <w:rPr>
                <w:bCs/>
                <w:color w:val="000000"/>
                <w:sz w:val="18"/>
                <w:szCs w:val="18"/>
                <w:shd w:val="clear" w:color="auto" w:fill="FFFFFF"/>
                <w:lang w:val="en-US"/>
              </w:rPr>
              <w:t xml:space="preserve"> Tam Hobey</w:t>
            </w:r>
          </w:p>
          <w:p w:rsidR="005C74D1" w:rsidRPr="0065216B" w:rsidRDefault="005C74D1" w:rsidP="009245C6">
            <w:pPr>
              <w:rPr>
                <w:bCs/>
                <w:color w:val="000000"/>
                <w:spacing w:val="6"/>
                <w:sz w:val="18"/>
                <w:szCs w:val="18"/>
                <w:shd w:val="clear" w:color="auto" w:fill="FFFFFF"/>
                <w:lang w:val="en-US"/>
              </w:rPr>
            </w:pPr>
            <w:r w:rsidRPr="0065216B">
              <w:rPr>
                <w:bCs/>
                <w:color w:val="000000"/>
                <w:sz w:val="18"/>
                <w:szCs w:val="18"/>
                <w:shd w:val="clear" w:color="auto" w:fill="FFFFFF"/>
                <w:lang w:val="en-US"/>
              </w:rPr>
              <w:t>(Clemson University)</w:t>
            </w:r>
          </w:p>
        </w:tc>
      </w:tr>
      <w:tr w:rsidR="00182CEA"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182CEA" w:rsidRDefault="00182CEA" w:rsidP="00DB1EB0">
            <w:pPr>
              <w:rPr>
                <w:sz w:val="20"/>
                <w:szCs w:val="20"/>
                <w:highlight w:val="yellow"/>
                <w:lang w:val="uk-UA"/>
              </w:rPr>
            </w:pPr>
            <w:r w:rsidRPr="009E797D">
              <w:rPr>
                <w:sz w:val="20"/>
                <w:szCs w:val="20"/>
                <w:highlight w:val="yellow"/>
                <w:lang w:val="uk-UA"/>
              </w:rPr>
              <w:lastRenderedPageBreak/>
              <w:t>2.</w:t>
            </w:r>
            <w:r>
              <w:rPr>
                <w:sz w:val="20"/>
                <w:szCs w:val="20"/>
                <w:highlight w:val="yellow"/>
                <w:lang w:val="uk-UA"/>
              </w:rPr>
              <w:t>612</w:t>
            </w:r>
          </w:p>
          <w:p w:rsidR="00182CEA" w:rsidRPr="0062710E" w:rsidRDefault="00182CEA" w:rsidP="00DB1EB0">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182CEA" w:rsidRPr="00412144" w:rsidRDefault="00182CEA" w:rsidP="00FE6AA3">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182CEA" w:rsidRDefault="00182CEA" w:rsidP="00FE6AA3">
            <w:pPr>
              <w:rPr>
                <w:bCs/>
              </w:rPr>
            </w:pPr>
            <w:r>
              <w:rPr>
                <w:bCs/>
              </w:rPr>
              <w:t>Патент</w:t>
            </w:r>
          </w:p>
          <w:p w:rsidR="00182CEA" w:rsidRDefault="00182CEA" w:rsidP="00FE6AA3">
            <w:pPr>
              <w:rPr>
                <w:bCs/>
              </w:rPr>
            </w:pPr>
            <w:r>
              <w:rPr>
                <w:bCs/>
                <w:color w:val="000000"/>
                <w:spacing w:val="6"/>
                <w:shd w:val="clear" w:color="auto" w:fill="FFFFFF"/>
              </w:rPr>
              <w:t>9</w:t>
            </w:r>
            <w:r w:rsidRPr="00182CEA">
              <w:rPr>
                <w:bCs/>
                <w:color w:val="000000"/>
                <w:spacing w:val="6"/>
                <w:shd w:val="clear" w:color="auto" w:fill="FFFFFF"/>
              </w:rPr>
              <w:t>,</w:t>
            </w:r>
            <w:r>
              <w:rPr>
                <w:bCs/>
                <w:color w:val="000000"/>
                <w:spacing w:val="6"/>
                <w:shd w:val="clear" w:color="auto" w:fill="FFFFFF"/>
              </w:rPr>
              <w:t>901</w:t>
            </w:r>
            <w:r w:rsidRPr="00182CEA">
              <w:rPr>
                <w:bCs/>
                <w:color w:val="000000"/>
                <w:spacing w:val="6"/>
                <w:shd w:val="clear" w:color="auto" w:fill="FFFFFF"/>
              </w:rPr>
              <w:t>,</w:t>
            </w:r>
            <w:r>
              <w:rPr>
                <w:bCs/>
                <w:color w:val="000000"/>
                <w:spacing w:val="6"/>
                <w:shd w:val="clear" w:color="auto" w:fill="FFFFFF"/>
              </w:rPr>
              <w:t xml:space="preserve">551 </w:t>
            </w:r>
            <w:r w:rsidRPr="000D6B4B">
              <w:rPr>
                <w:bCs/>
                <w:color w:val="000000"/>
                <w:spacing w:val="6"/>
                <w:shd w:val="clear" w:color="auto" w:fill="FFFFFF"/>
              </w:rPr>
              <w:t xml:space="preserve"> </w:t>
            </w:r>
          </w:p>
          <w:p w:rsidR="00182CEA" w:rsidRPr="008A3904" w:rsidRDefault="00182CEA" w:rsidP="00FE6AA3">
            <w:pPr>
              <w:rPr>
                <w:bCs/>
                <w:lang w:val="en-US"/>
              </w:rPr>
            </w:pPr>
            <w:r>
              <w:rPr>
                <w:bCs/>
                <w:lang w:val="en-US"/>
              </w:rPr>
              <w:t>27.02.18</w:t>
            </w:r>
          </w:p>
        </w:tc>
        <w:tc>
          <w:tcPr>
            <w:tcW w:w="3544" w:type="dxa"/>
            <w:tcBorders>
              <w:top w:val="single" w:sz="4" w:space="0" w:color="auto"/>
              <w:left w:val="single" w:sz="4" w:space="0" w:color="auto"/>
              <w:bottom w:val="single" w:sz="4" w:space="0" w:color="auto"/>
              <w:right w:val="single" w:sz="4" w:space="0" w:color="auto"/>
            </w:tcBorders>
          </w:tcPr>
          <w:p w:rsidR="00182CEA" w:rsidRPr="000D6B4B" w:rsidRDefault="00182CEA" w:rsidP="00182CEA">
            <w:pPr>
              <w:rPr>
                <w:bCs/>
                <w:color w:val="000000"/>
                <w:spacing w:val="6"/>
                <w:shd w:val="clear" w:color="auto" w:fill="FFFFFF"/>
              </w:rPr>
            </w:pPr>
            <w:r>
              <w:rPr>
                <w:bCs/>
                <w:color w:val="000000"/>
                <w:spacing w:val="6"/>
                <w:shd w:val="clear" w:color="auto" w:fill="FFFFFF"/>
                <w:lang w:val="en-US"/>
              </w:rPr>
              <w:t>M</w:t>
            </w:r>
            <w:r w:rsidRPr="000D6B4B">
              <w:rPr>
                <w:bCs/>
                <w:color w:val="000000"/>
                <w:spacing w:val="6"/>
                <w:shd w:val="clear" w:color="auto" w:fill="FFFFFF"/>
              </w:rPr>
              <w:t>етоды лечения на основе лиганда на основе хемосен</w:t>
            </w:r>
            <w:r w:rsidR="00463FF2">
              <w:rPr>
                <w:bCs/>
                <w:color w:val="000000"/>
                <w:spacing w:val="6"/>
                <w:shd w:val="clear" w:color="auto" w:fill="FFFFFF"/>
              </w:rPr>
              <w:t>-</w:t>
            </w:r>
            <w:r w:rsidRPr="000D6B4B">
              <w:rPr>
                <w:bCs/>
                <w:color w:val="000000"/>
                <w:spacing w:val="6"/>
                <w:shd w:val="clear" w:color="auto" w:fill="FFFFFF"/>
              </w:rPr>
              <w:t>сорного рецептора</w:t>
            </w:r>
          </w:p>
        </w:tc>
        <w:tc>
          <w:tcPr>
            <w:tcW w:w="5812" w:type="dxa"/>
            <w:tcBorders>
              <w:top w:val="single" w:sz="4" w:space="0" w:color="auto"/>
              <w:left w:val="single" w:sz="4" w:space="0" w:color="auto"/>
              <w:bottom w:val="single" w:sz="4" w:space="0" w:color="auto"/>
              <w:right w:val="single" w:sz="4" w:space="0" w:color="auto"/>
            </w:tcBorders>
          </w:tcPr>
          <w:p w:rsidR="00182CEA" w:rsidRPr="000D6B4B" w:rsidRDefault="00182CEA" w:rsidP="00FE6AA3">
            <w:pPr>
              <w:spacing w:before="100" w:beforeAutospacing="1" w:after="100" w:afterAutospacing="1"/>
              <w:jc w:val="both"/>
              <w:rPr>
                <w:color w:val="000000"/>
                <w:spacing w:val="6"/>
                <w:shd w:val="clear" w:color="auto" w:fill="FFFFFF"/>
              </w:rPr>
            </w:pPr>
            <w:r>
              <w:rPr>
                <w:color w:val="000000"/>
                <w:spacing w:val="6"/>
                <w:shd w:val="clear" w:color="auto" w:fill="FFFFFF"/>
              </w:rPr>
              <w:t>П</w:t>
            </w:r>
            <w:r w:rsidRPr="000D6B4B">
              <w:rPr>
                <w:color w:val="000000"/>
                <w:spacing w:val="6"/>
                <w:shd w:val="clear" w:color="auto" w:fill="FFFFFF"/>
              </w:rPr>
              <w:t>редставлены композиции и способы лечения диа</w:t>
            </w:r>
            <w:r>
              <w:rPr>
                <w:color w:val="000000"/>
                <w:spacing w:val="6"/>
                <w:shd w:val="clear" w:color="auto" w:fill="FFFFFF"/>
              </w:rPr>
              <w:t>-</w:t>
            </w:r>
            <w:r w:rsidRPr="000D6B4B">
              <w:rPr>
                <w:color w:val="000000"/>
                <w:spacing w:val="6"/>
                <w:shd w:val="clear" w:color="auto" w:fill="FFFFFF"/>
              </w:rPr>
              <w:t>бета, ожирения и других метаболических заболева</w:t>
            </w:r>
            <w:r>
              <w:rPr>
                <w:color w:val="000000"/>
                <w:spacing w:val="6"/>
                <w:shd w:val="clear" w:color="auto" w:fill="FFFFFF"/>
              </w:rPr>
              <w:t>-</w:t>
            </w:r>
            <w:r w:rsidRPr="000D6B4B">
              <w:rPr>
                <w:color w:val="000000"/>
                <w:spacing w:val="6"/>
                <w:shd w:val="clear" w:color="auto" w:fill="FFFFFF"/>
              </w:rPr>
              <w:t>ний, расстройств или состояний с хемосенсорными рецепторными лигандами. Также здесь представле</w:t>
            </w:r>
            <w:r>
              <w:rPr>
                <w:color w:val="000000"/>
                <w:spacing w:val="6"/>
                <w:shd w:val="clear" w:color="auto" w:fill="FFFFFF"/>
              </w:rPr>
              <w:t>-</w:t>
            </w:r>
            <w:r w:rsidRPr="000D6B4B">
              <w:rPr>
                <w:color w:val="000000"/>
                <w:spacing w:val="6"/>
                <w:shd w:val="clear" w:color="auto" w:fill="FFFFFF"/>
              </w:rPr>
              <w:t>ны фармацевтические композиции, полезные для способов по настоящему изобретению.</w:t>
            </w:r>
            <w:r w:rsidR="00463FF2">
              <w:rPr>
                <w:color w:val="000000"/>
                <w:spacing w:val="6"/>
                <w:shd w:val="clear" w:color="auto" w:fill="FFFFFF"/>
              </w:rPr>
              <w:t xml:space="preserve"> </w:t>
            </w:r>
            <w:r w:rsidRPr="000D6B4B">
              <w:rPr>
                <w:color w:val="000000"/>
                <w:spacing w:val="6"/>
                <w:shd w:val="clear" w:color="auto" w:fill="FFFFFF"/>
              </w:rPr>
              <w:t>Неограни</w:t>
            </w:r>
            <w:r>
              <w:rPr>
                <w:color w:val="000000"/>
                <w:spacing w:val="6"/>
                <w:shd w:val="clear" w:color="auto" w:fill="FFFFFF"/>
              </w:rPr>
              <w:t>-</w:t>
            </w:r>
            <w:r w:rsidRPr="000D6B4B">
              <w:rPr>
                <w:color w:val="000000"/>
                <w:spacing w:val="6"/>
                <w:shd w:val="clear" w:color="auto" w:fill="FFFFFF"/>
              </w:rPr>
              <w:t>чивающие лиганды сладких рецепторов включают сукралозу, аспартам, ребаудиозиды, стевиозиды, неотаме, ацесульфам-К и сахарин</w:t>
            </w:r>
            <w:r>
              <w:rPr>
                <w:color w:val="000000"/>
                <w:spacing w:val="6"/>
                <w:shd w:val="clear" w:color="auto" w:fill="FFFFFF"/>
              </w:rPr>
              <w:t>.</w:t>
            </w:r>
            <w:r w:rsidR="00463FF2">
              <w:rPr>
                <w:color w:val="000000"/>
                <w:spacing w:val="6"/>
                <w:shd w:val="clear" w:color="auto" w:fill="FFFFFF"/>
              </w:rPr>
              <w:t xml:space="preserve"> </w:t>
            </w:r>
            <w:r w:rsidRPr="000D6B4B">
              <w:rPr>
                <w:color w:val="000000"/>
                <w:spacing w:val="6"/>
                <w:shd w:val="clear" w:color="auto" w:fill="FFFFFF"/>
                <w:lang w:val="en-US"/>
              </w:rPr>
              <w:t>Apioglycyrrhizin</w:t>
            </w:r>
            <w:r w:rsidRPr="000D6B4B">
              <w:rPr>
                <w:color w:val="000000"/>
                <w:spacing w:val="6"/>
                <w:shd w:val="clear" w:color="auto" w:fill="FFFFFF"/>
              </w:rPr>
              <w:t xml:space="preserve"> (55) </w:t>
            </w:r>
            <w:r w:rsidRPr="000D6B4B">
              <w:rPr>
                <w:color w:val="000000"/>
                <w:spacing w:val="6"/>
                <w:shd w:val="clear" w:color="auto" w:fill="FFFFFF"/>
                <w:lang w:val="en-US"/>
              </w:rPr>
              <w:t>Glycyrrhiza</w:t>
            </w:r>
            <w:r w:rsidRPr="000D6B4B">
              <w:rPr>
                <w:color w:val="000000"/>
                <w:spacing w:val="6"/>
                <w:shd w:val="clear" w:color="auto" w:fill="FFFFFF"/>
              </w:rPr>
              <w:t xml:space="preserve"> </w:t>
            </w:r>
            <w:r w:rsidRPr="000D6B4B">
              <w:rPr>
                <w:color w:val="000000"/>
                <w:spacing w:val="6"/>
                <w:shd w:val="clear" w:color="auto" w:fill="FFFFFF"/>
                <w:lang w:val="en-US"/>
              </w:rPr>
              <w:t>inflata</w:t>
            </w:r>
            <w:r w:rsidRPr="000D6B4B">
              <w:rPr>
                <w:color w:val="000000"/>
                <w:spacing w:val="6"/>
                <w:shd w:val="clear" w:color="auto" w:fill="FFFFFF"/>
              </w:rPr>
              <w:t xml:space="preserve"> </w:t>
            </w:r>
            <w:r w:rsidRPr="000D6B4B">
              <w:rPr>
                <w:color w:val="000000"/>
                <w:spacing w:val="6"/>
                <w:shd w:val="clear" w:color="auto" w:fill="FFFFFF"/>
                <w:lang w:val="en-US"/>
              </w:rPr>
              <w:t>Batal</w:t>
            </w:r>
            <w:r w:rsidRPr="000D6B4B">
              <w:rPr>
                <w:color w:val="000000"/>
                <w:spacing w:val="6"/>
                <w:shd w:val="clear" w:color="auto" w:fill="FFFFFF"/>
              </w:rPr>
              <w:t>. (Leguminosae) 300 Araboglycyrrhizin (56) G. inflata 150 Глицирризин (1) Glycyrrhiza glabra L. (Leguminosae)</w:t>
            </w:r>
          </w:p>
        </w:tc>
        <w:tc>
          <w:tcPr>
            <w:tcW w:w="2268" w:type="dxa"/>
            <w:tcBorders>
              <w:top w:val="single" w:sz="4" w:space="0" w:color="auto"/>
              <w:left w:val="single" w:sz="4" w:space="0" w:color="auto"/>
              <w:bottom w:val="single" w:sz="4" w:space="0" w:color="auto"/>
              <w:right w:val="single" w:sz="4" w:space="0" w:color="auto"/>
            </w:tcBorders>
          </w:tcPr>
          <w:p w:rsidR="00182CEA" w:rsidRPr="00890540" w:rsidRDefault="00182CEA" w:rsidP="00FE6AA3">
            <w:pPr>
              <w:rPr>
                <w:bCs/>
                <w:sz w:val="18"/>
                <w:szCs w:val="18"/>
                <w:lang w:val="en-US"/>
              </w:rPr>
            </w:pPr>
            <w:r w:rsidRPr="00890540">
              <w:rPr>
                <w:bCs/>
                <w:sz w:val="18"/>
                <w:szCs w:val="18"/>
                <w:lang w:val="en-US"/>
              </w:rPr>
              <w:t xml:space="preserve">Baron Alain </w:t>
            </w:r>
            <w:r w:rsidRPr="00890540">
              <w:rPr>
                <w:bCs/>
                <w:sz w:val="18"/>
                <w:szCs w:val="18"/>
              </w:rPr>
              <w:t>и</w:t>
            </w:r>
            <w:r w:rsidRPr="00890540">
              <w:rPr>
                <w:bCs/>
                <w:sz w:val="18"/>
                <w:szCs w:val="18"/>
                <w:lang w:val="en-US"/>
              </w:rPr>
              <w:t xml:space="preserve"> </w:t>
            </w:r>
            <w:r w:rsidRPr="00890540">
              <w:rPr>
                <w:bCs/>
                <w:sz w:val="18"/>
                <w:szCs w:val="18"/>
              </w:rPr>
              <w:t>др</w:t>
            </w:r>
            <w:r w:rsidRPr="00890540">
              <w:rPr>
                <w:bCs/>
                <w:sz w:val="18"/>
                <w:szCs w:val="18"/>
                <w:lang w:val="en-US"/>
              </w:rPr>
              <w:t>.</w:t>
            </w:r>
          </w:p>
          <w:p w:rsidR="00182CEA" w:rsidRPr="00890540" w:rsidRDefault="00182CEA" w:rsidP="00FE6AA3">
            <w:pPr>
              <w:rPr>
                <w:sz w:val="18"/>
                <w:szCs w:val="18"/>
                <w:lang w:val="en-US"/>
              </w:rPr>
            </w:pPr>
            <w:r w:rsidRPr="00890540">
              <w:rPr>
                <w:bCs/>
                <w:sz w:val="18"/>
                <w:szCs w:val="18"/>
                <w:lang w:val="en-US"/>
              </w:rPr>
              <w:t>(</w:t>
            </w:r>
            <w:r w:rsidRPr="00890540">
              <w:rPr>
                <w:bCs/>
                <w:color w:val="000000"/>
                <w:sz w:val="18"/>
                <w:szCs w:val="18"/>
                <w:shd w:val="clear" w:color="auto" w:fill="FFFFFF"/>
                <w:lang w:val="en-US"/>
              </w:rPr>
              <w:t>Ambra Bioscience LLC)</w:t>
            </w:r>
          </w:p>
          <w:p w:rsidR="00182CEA" w:rsidRPr="00971EB1" w:rsidRDefault="00182CEA" w:rsidP="00FE6AA3">
            <w:pPr>
              <w:rPr>
                <w:b/>
                <w:bCs/>
                <w:color w:val="000000"/>
                <w:sz w:val="27"/>
                <w:szCs w:val="27"/>
                <w:shd w:val="clear" w:color="auto" w:fill="FFFFFF"/>
                <w:lang w:val="en-US"/>
              </w:rPr>
            </w:pPr>
          </w:p>
        </w:tc>
      </w:tr>
      <w:tr w:rsidR="00CB6A16"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B6A16" w:rsidRDefault="00CB6A16" w:rsidP="00FE6AA3">
            <w:pPr>
              <w:rPr>
                <w:sz w:val="20"/>
                <w:szCs w:val="20"/>
                <w:highlight w:val="yellow"/>
                <w:lang w:val="uk-UA"/>
              </w:rPr>
            </w:pPr>
            <w:r w:rsidRPr="009E797D">
              <w:rPr>
                <w:sz w:val="20"/>
                <w:szCs w:val="20"/>
                <w:highlight w:val="yellow"/>
                <w:lang w:val="uk-UA"/>
              </w:rPr>
              <w:t>2.</w:t>
            </w:r>
            <w:r>
              <w:rPr>
                <w:sz w:val="20"/>
                <w:szCs w:val="20"/>
                <w:highlight w:val="yellow"/>
                <w:lang w:val="uk-UA"/>
              </w:rPr>
              <w:t>613</w:t>
            </w:r>
          </w:p>
          <w:p w:rsidR="00CB6A16" w:rsidRPr="0062710E" w:rsidRDefault="00CB6A16" w:rsidP="00FE6AA3">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CB6A16" w:rsidRPr="00367736" w:rsidRDefault="00CB6A16" w:rsidP="00FE6AA3">
            <w:pPr>
              <w:rPr>
                <w:bCs/>
                <w:color w:val="000000"/>
                <w:spacing w:val="6"/>
                <w:shd w:val="clear" w:color="auto" w:fill="FFFFFF"/>
              </w:rPr>
            </w:pPr>
            <w:r>
              <w:rPr>
                <w:bCs/>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CB6A16" w:rsidRDefault="00CB6A16" w:rsidP="00FE6AA3">
            <w:pPr>
              <w:rPr>
                <w:bCs/>
              </w:rPr>
            </w:pPr>
            <w:r>
              <w:rPr>
                <w:bCs/>
              </w:rPr>
              <w:t>Патент</w:t>
            </w:r>
          </w:p>
          <w:p w:rsidR="00CB6A16" w:rsidRDefault="00CB6A16" w:rsidP="00FE6AA3">
            <w:pPr>
              <w:rPr>
                <w:bCs/>
              </w:rPr>
            </w:pPr>
            <w:r w:rsidRPr="00CB6A16">
              <w:rPr>
                <w:bCs/>
                <w:color w:val="000000"/>
                <w:spacing w:val="6"/>
                <w:shd w:val="clear" w:color="auto" w:fill="FFFFFF"/>
              </w:rPr>
              <w:t xml:space="preserve">9,901,620 </w:t>
            </w:r>
            <w:r>
              <w:rPr>
                <w:bCs/>
              </w:rPr>
              <w:t>27.02.18</w:t>
            </w:r>
          </w:p>
        </w:tc>
        <w:tc>
          <w:tcPr>
            <w:tcW w:w="3544" w:type="dxa"/>
            <w:tcBorders>
              <w:top w:val="single" w:sz="4" w:space="0" w:color="auto"/>
              <w:left w:val="single" w:sz="4" w:space="0" w:color="auto"/>
              <w:bottom w:val="single" w:sz="4" w:space="0" w:color="auto"/>
              <w:right w:val="single" w:sz="4" w:space="0" w:color="auto"/>
            </w:tcBorders>
          </w:tcPr>
          <w:p w:rsidR="00CB6A16" w:rsidRPr="00CB6A16" w:rsidRDefault="00CB6A16" w:rsidP="00E83E35">
            <w:pPr>
              <w:rPr>
                <w:bCs/>
                <w:color w:val="000000"/>
                <w:spacing w:val="6"/>
                <w:shd w:val="clear" w:color="auto" w:fill="FFFFFF"/>
              </w:rPr>
            </w:pPr>
            <w:r w:rsidRPr="00CB6A16">
              <w:rPr>
                <w:bCs/>
                <w:color w:val="000000"/>
                <w:spacing w:val="6"/>
                <w:shd w:val="clear" w:color="auto" w:fill="FFFFFF"/>
              </w:rPr>
              <w:t xml:space="preserve">Агонисты рецепторов </w:t>
            </w:r>
            <w:r>
              <w:rPr>
                <w:bCs/>
                <w:color w:val="000000"/>
                <w:spacing w:val="6"/>
                <w:shd w:val="clear" w:color="auto" w:fill="FFFFFF"/>
              </w:rPr>
              <w:t>ЖК</w:t>
            </w:r>
            <w:r w:rsidR="00463FF2">
              <w:rPr>
                <w:bCs/>
                <w:color w:val="000000"/>
                <w:spacing w:val="6"/>
                <w:shd w:val="clear" w:color="auto" w:fill="FFFFFF"/>
              </w:rPr>
              <w:t>-</w:t>
            </w:r>
            <w:r w:rsidRPr="00CB6A16">
              <w:rPr>
                <w:bCs/>
                <w:color w:val="000000"/>
                <w:spacing w:val="6"/>
                <w:shd w:val="clear" w:color="auto" w:fill="FFFFFF"/>
              </w:rPr>
              <w:t>тракта для лечения фиброз</w:t>
            </w:r>
            <w:r w:rsidR="00463FF2">
              <w:rPr>
                <w:bCs/>
                <w:color w:val="000000"/>
                <w:spacing w:val="6"/>
                <w:shd w:val="clear" w:color="auto" w:fill="FFFFFF"/>
              </w:rPr>
              <w:t>-</w:t>
            </w:r>
            <w:r w:rsidRPr="00CB6A16">
              <w:rPr>
                <w:bCs/>
                <w:color w:val="000000"/>
                <w:spacing w:val="6"/>
                <w:shd w:val="clear" w:color="auto" w:fill="FFFFFF"/>
              </w:rPr>
              <w:t>ной болезни</w:t>
            </w:r>
          </w:p>
        </w:tc>
        <w:tc>
          <w:tcPr>
            <w:tcW w:w="5812" w:type="dxa"/>
            <w:tcBorders>
              <w:top w:val="single" w:sz="4" w:space="0" w:color="auto"/>
              <w:left w:val="single" w:sz="4" w:space="0" w:color="auto"/>
              <w:bottom w:val="single" w:sz="4" w:space="0" w:color="auto"/>
              <w:right w:val="single" w:sz="4" w:space="0" w:color="auto"/>
            </w:tcBorders>
          </w:tcPr>
          <w:p w:rsidR="00CB6A16" w:rsidRPr="00CB6A16" w:rsidRDefault="00CB6A16" w:rsidP="00E83E35">
            <w:pPr>
              <w:spacing w:before="100" w:beforeAutospacing="1" w:after="100" w:afterAutospacing="1"/>
              <w:jc w:val="both"/>
              <w:rPr>
                <w:color w:val="000000"/>
                <w:spacing w:val="6"/>
                <w:shd w:val="clear" w:color="auto" w:fill="FFFFFF"/>
              </w:rPr>
            </w:pPr>
            <w:r w:rsidRPr="00A91E66">
              <w:rPr>
                <w:color w:val="000000"/>
                <w:spacing w:val="6"/>
                <w:shd w:val="clear" w:color="auto" w:fill="FFFFFF"/>
              </w:rPr>
              <w:t xml:space="preserve">Проапоптотические агенты, такие как лиганды и агонисты агонистических рецепторов </w:t>
            </w:r>
            <w:r w:rsidRPr="00A91E66">
              <w:rPr>
                <w:color w:val="000000"/>
                <w:spacing w:val="6"/>
                <w:shd w:val="clear" w:color="auto" w:fill="FFFFFF"/>
                <w:lang w:val="en-US"/>
              </w:rPr>
              <w:t>TRAIL</w:t>
            </w:r>
            <w:r w:rsidRPr="00A91E66">
              <w:rPr>
                <w:color w:val="000000"/>
                <w:spacing w:val="6"/>
                <w:shd w:val="clear" w:color="auto" w:fill="FFFFFF"/>
              </w:rPr>
              <w:t>, мо</w:t>
            </w:r>
            <w:r w:rsidR="00E83E35">
              <w:rPr>
                <w:color w:val="000000"/>
                <w:spacing w:val="6"/>
                <w:shd w:val="clear" w:color="auto" w:fill="FFFFFF"/>
              </w:rPr>
              <w:t>-</w:t>
            </w:r>
            <w:r w:rsidRPr="00A91E66">
              <w:rPr>
                <w:color w:val="000000"/>
                <w:spacing w:val="6"/>
                <w:shd w:val="clear" w:color="auto" w:fill="FFFFFF"/>
              </w:rPr>
              <w:t>гут индуцировать или увеличивать апоптоз клеток, которые вызывают фиброз и основные заболева</w:t>
            </w:r>
            <w:r w:rsidR="00E83E35">
              <w:rPr>
                <w:color w:val="000000"/>
                <w:spacing w:val="6"/>
                <w:shd w:val="clear" w:color="auto" w:fill="FFFFFF"/>
              </w:rPr>
              <w:t>-</w:t>
            </w:r>
            <w:r w:rsidRPr="00A91E66">
              <w:rPr>
                <w:color w:val="000000"/>
                <w:spacing w:val="6"/>
                <w:shd w:val="clear" w:color="auto" w:fill="FFFFFF"/>
              </w:rPr>
              <w:t>ния, такие как заболевания печени, поджелудочной железы, легких и кожи, характеризующиеся фиб</w:t>
            </w:r>
            <w:r w:rsidR="00E83E35">
              <w:rPr>
                <w:color w:val="000000"/>
                <w:spacing w:val="6"/>
                <w:shd w:val="clear" w:color="auto" w:fill="FFFFFF"/>
              </w:rPr>
              <w:t>-</w:t>
            </w:r>
            <w:r w:rsidRPr="00A91E66">
              <w:rPr>
                <w:color w:val="000000"/>
                <w:spacing w:val="6"/>
                <w:shd w:val="clear" w:color="auto" w:fill="FFFFFF"/>
              </w:rPr>
              <w:t>розом, циррозом или осложнениями.</w:t>
            </w:r>
            <w:r>
              <w:t xml:space="preserve"> </w:t>
            </w:r>
            <w:r w:rsidRPr="00A91E66">
              <w:rPr>
                <w:color w:val="000000"/>
                <w:spacing w:val="6"/>
                <w:shd w:val="clear" w:color="auto" w:fill="FFFFFF"/>
              </w:rPr>
              <w:t>В некоторых вариантах осуществления второй активный агент не связан с модуляцией печеночных звездчатых клеток.</w:t>
            </w:r>
            <w:r>
              <w:t xml:space="preserve"> </w:t>
            </w:r>
            <w:r w:rsidRPr="00A91E66">
              <w:rPr>
                <w:color w:val="000000"/>
                <w:spacing w:val="6"/>
                <w:shd w:val="clear" w:color="auto" w:fill="FFFFFF"/>
              </w:rPr>
              <w:t>Примеры дополнительных терапевтических агентов включают, но не ограничиваются ими, гли</w:t>
            </w:r>
            <w:r w:rsidR="00E83E35">
              <w:rPr>
                <w:color w:val="000000"/>
                <w:spacing w:val="6"/>
                <w:shd w:val="clear" w:color="auto" w:fill="FFFFFF"/>
              </w:rPr>
              <w:t>-</w:t>
            </w:r>
            <w:r w:rsidRPr="00A91E66">
              <w:rPr>
                <w:color w:val="000000"/>
                <w:spacing w:val="6"/>
                <w:shd w:val="clear" w:color="auto" w:fill="FFFFFF"/>
              </w:rPr>
              <w:t>цирризин, галофугинон, фактор роста гепатоцитов (HGF), HOE 077, интерферон-</w:t>
            </w:r>
            <w:r>
              <w:rPr>
                <w:color w:val="000000"/>
                <w:spacing w:val="6"/>
                <w:shd w:val="clear" w:color="auto" w:fill="FFFFFF"/>
              </w:rPr>
              <w:t>α, интерферон-γ, ин</w:t>
            </w:r>
            <w:r w:rsidR="00E83E35">
              <w:rPr>
                <w:color w:val="000000"/>
                <w:spacing w:val="6"/>
                <w:shd w:val="clear" w:color="auto" w:fill="FFFFFF"/>
              </w:rPr>
              <w:t>-</w:t>
            </w:r>
            <w:r>
              <w:rPr>
                <w:color w:val="000000"/>
                <w:spacing w:val="6"/>
                <w:shd w:val="clear" w:color="auto" w:fill="FFFFFF"/>
              </w:rPr>
              <w:t>терлейкин-10 и др.</w:t>
            </w:r>
          </w:p>
        </w:tc>
        <w:tc>
          <w:tcPr>
            <w:tcW w:w="2268" w:type="dxa"/>
            <w:tcBorders>
              <w:top w:val="single" w:sz="4" w:space="0" w:color="auto"/>
              <w:left w:val="single" w:sz="4" w:space="0" w:color="auto"/>
              <w:bottom w:val="single" w:sz="4" w:space="0" w:color="auto"/>
              <w:right w:val="single" w:sz="4" w:space="0" w:color="auto"/>
            </w:tcBorders>
          </w:tcPr>
          <w:p w:rsidR="00E83E35" w:rsidRPr="00AD6346" w:rsidRDefault="00E83E35" w:rsidP="00E83E35">
            <w:pPr>
              <w:rPr>
                <w:color w:val="000000"/>
                <w:sz w:val="18"/>
                <w:szCs w:val="18"/>
                <w:shd w:val="clear" w:color="auto" w:fill="FFFFFF"/>
                <w:lang w:val="en-US"/>
              </w:rPr>
            </w:pPr>
            <w:r w:rsidRPr="00AD6346">
              <w:rPr>
                <w:bCs/>
                <w:color w:val="000000"/>
                <w:sz w:val="18"/>
                <w:szCs w:val="18"/>
                <w:shd w:val="clear" w:color="auto" w:fill="FFFFFF"/>
                <w:lang w:val="en-US"/>
              </w:rPr>
              <w:t>Lee Kang Choon</w:t>
            </w:r>
            <w:r w:rsidRPr="00AD6346">
              <w:rPr>
                <w:color w:val="000000"/>
                <w:sz w:val="18"/>
                <w:szCs w:val="18"/>
                <w:shd w:val="clear" w:color="auto" w:fill="FFFFFF"/>
                <w:lang w:val="en-US"/>
              </w:rPr>
              <w:t> </w:t>
            </w:r>
          </w:p>
          <w:p w:rsidR="00CB6A16" w:rsidRPr="00EB49DB" w:rsidRDefault="00E83E35" w:rsidP="00E83E35">
            <w:pPr>
              <w:rPr>
                <w:bCs/>
                <w:color w:val="000000"/>
                <w:sz w:val="18"/>
                <w:szCs w:val="18"/>
                <w:shd w:val="clear" w:color="auto" w:fill="FFFFFF"/>
                <w:lang w:val="en-US"/>
              </w:rPr>
            </w:pPr>
            <w:r w:rsidRPr="00AD6346">
              <w:rPr>
                <w:color w:val="000000"/>
                <w:sz w:val="18"/>
                <w:szCs w:val="18"/>
                <w:shd w:val="clear" w:color="auto" w:fill="FFFFFF"/>
                <w:lang w:val="en-US"/>
              </w:rPr>
              <w:t>(</w:t>
            </w:r>
            <w:r w:rsidRPr="00AD6346">
              <w:rPr>
                <w:bCs/>
                <w:color w:val="000000"/>
                <w:sz w:val="18"/>
                <w:szCs w:val="18"/>
                <w:shd w:val="clear" w:color="auto" w:fill="FFFFFF"/>
                <w:lang w:val="en-US"/>
              </w:rPr>
              <w:t>Theraly Pharmaceuticals, Inc)</w:t>
            </w:r>
          </w:p>
        </w:tc>
      </w:tr>
      <w:tr w:rsidR="003537D7" w:rsidRPr="003537D7"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537D7" w:rsidRDefault="003537D7" w:rsidP="003537D7">
            <w:pPr>
              <w:rPr>
                <w:sz w:val="20"/>
                <w:szCs w:val="20"/>
                <w:highlight w:val="yellow"/>
                <w:lang w:val="uk-UA"/>
              </w:rPr>
            </w:pPr>
            <w:r w:rsidRPr="009E797D">
              <w:rPr>
                <w:sz w:val="20"/>
                <w:szCs w:val="20"/>
                <w:highlight w:val="yellow"/>
                <w:lang w:val="uk-UA"/>
              </w:rPr>
              <w:lastRenderedPageBreak/>
              <w:t>2.</w:t>
            </w:r>
            <w:r>
              <w:rPr>
                <w:sz w:val="20"/>
                <w:szCs w:val="20"/>
                <w:highlight w:val="yellow"/>
                <w:lang w:val="uk-UA"/>
              </w:rPr>
              <w:t>614</w:t>
            </w:r>
          </w:p>
          <w:p w:rsidR="003537D7" w:rsidRDefault="003537D7" w:rsidP="00FE6AA3">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3537D7" w:rsidRPr="000C0479" w:rsidRDefault="003537D7" w:rsidP="00FE6AA3">
            <w:r>
              <w:t>Россия</w:t>
            </w:r>
          </w:p>
        </w:tc>
        <w:tc>
          <w:tcPr>
            <w:tcW w:w="1701" w:type="dxa"/>
            <w:tcBorders>
              <w:top w:val="single" w:sz="4" w:space="0" w:color="auto"/>
              <w:left w:val="single" w:sz="4" w:space="0" w:color="auto"/>
              <w:bottom w:val="single" w:sz="4" w:space="0" w:color="auto"/>
              <w:right w:val="single" w:sz="4" w:space="0" w:color="auto"/>
            </w:tcBorders>
          </w:tcPr>
          <w:p w:rsidR="003537D7" w:rsidRDefault="003537D7" w:rsidP="00FE6AA3">
            <w:pPr>
              <w:rPr>
                <w:bCs/>
              </w:rPr>
            </w:pPr>
            <w:r>
              <w:rPr>
                <w:bCs/>
              </w:rPr>
              <w:t>Патент</w:t>
            </w:r>
          </w:p>
          <w:p w:rsidR="003537D7" w:rsidRPr="003B4BAA" w:rsidRDefault="00574243" w:rsidP="00FE6AA3">
            <w:pPr>
              <w:shd w:val="clear" w:color="auto" w:fill="FFFFFF"/>
              <w:textAlignment w:val="top"/>
              <w:rPr>
                <w:bCs/>
                <w:color w:val="000000" w:themeColor="text1"/>
                <w:spacing w:val="6"/>
              </w:rPr>
            </w:pPr>
            <w:hyperlink r:id="rId47" w:tgtFrame="_blank" w:tooltip="Ссылка на реестр (открывается в отдельном окне)" w:history="1">
              <w:r w:rsidR="003537D7" w:rsidRPr="003B4BAA">
                <w:rPr>
                  <w:rStyle w:val="ab"/>
                  <w:bCs/>
                  <w:color w:val="000000" w:themeColor="text1"/>
                  <w:spacing w:val="6"/>
                  <w:u w:val="none"/>
                </w:rPr>
                <w:t>2 642 987</w:t>
              </w:r>
            </w:hyperlink>
          </w:p>
          <w:p w:rsidR="003537D7" w:rsidRPr="003B4BAA" w:rsidRDefault="003537D7" w:rsidP="00FE6AA3">
            <w:pPr>
              <w:shd w:val="clear" w:color="auto" w:fill="FFFFFF"/>
              <w:textAlignment w:val="top"/>
              <w:rPr>
                <w:bCs/>
                <w:color w:val="000000" w:themeColor="text1"/>
                <w:spacing w:val="6"/>
              </w:rPr>
            </w:pPr>
            <w:r w:rsidRPr="003B4BAA">
              <w:rPr>
                <w:bCs/>
                <w:color w:val="000000" w:themeColor="text1"/>
                <w:spacing w:val="6"/>
              </w:rPr>
              <w:t>C2</w:t>
            </w:r>
          </w:p>
          <w:p w:rsidR="003537D7" w:rsidRPr="000C0479" w:rsidRDefault="00574243" w:rsidP="00262443">
            <w:pPr>
              <w:shd w:val="clear" w:color="auto" w:fill="FFFFFF"/>
              <w:textAlignment w:val="top"/>
              <w:rPr>
                <w:bCs/>
              </w:rPr>
            </w:pPr>
            <w:hyperlink r:id="rId48" w:tgtFrame="_blank" w:tooltip="Официальная публикация в формате PDF (открывается в отдельном окне)" w:history="1">
              <w:r w:rsidR="003537D7" w:rsidRPr="00FE6418">
                <w:rPr>
                  <w:rStyle w:val="ab"/>
                  <w:bCs/>
                  <w:color w:val="000000" w:themeColor="text1"/>
                  <w:spacing w:val="6"/>
                  <w:u w:val="none"/>
                  <w:shd w:val="clear" w:color="auto" w:fill="FFFFFF"/>
                </w:rPr>
                <w:t>29.01.2018</w:t>
              </w:r>
            </w:hyperlink>
            <w:r w:rsidR="003537D7" w:rsidRPr="00FE6418">
              <w:rPr>
                <w:color w:val="000000"/>
                <w:spacing w:val="6"/>
                <w:shd w:val="clear" w:color="auto" w:fill="FFFFFF"/>
              </w:rPr>
              <w:t> </w:t>
            </w:r>
          </w:p>
        </w:tc>
        <w:tc>
          <w:tcPr>
            <w:tcW w:w="3544" w:type="dxa"/>
            <w:tcBorders>
              <w:top w:val="single" w:sz="4" w:space="0" w:color="auto"/>
              <w:left w:val="single" w:sz="4" w:space="0" w:color="auto"/>
              <w:bottom w:val="single" w:sz="4" w:space="0" w:color="auto"/>
              <w:right w:val="single" w:sz="4" w:space="0" w:color="auto"/>
            </w:tcBorders>
          </w:tcPr>
          <w:p w:rsidR="003537D7" w:rsidRPr="000C0479" w:rsidRDefault="003537D7" w:rsidP="00FE6AA3">
            <w:pPr>
              <w:rPr>
                <w:bCs/>
                <w:color w:val="000000"/>
                <w:spacing w:val="6"/>
                <w:shd w:val="clear" w:color="auto" w:fill="FFFFFF"/>
              </w:rPr>
            </w:pPr>
            <w:r w:rsidRPr="000C0479">
              <w:rPr>
                <w:bCs/>
                <w:color w:val="000000"/>
                <w:spacing w:val="6"/>
                <w:shd w:val="clear" w:color="auto" w:fill="FFFFFF"/>
              </w:rPr>
              <w:t>П</w:t>
            </w:r>
            <w:r>
              <w:rPr>
                <w:bCs/>
                <w:color w:val="000000"/>
                <w:spacing w:val="6"/>
                <w:shd w:val="clear" w:color="auto" w:fill="FFFFFF"/>
              </w:rPr>
              <w:t>рименение производных</w:t>
            </w:r>
            <w:r w:rsidRPr="000C0479">
              <w:rPr>
                <w:bCs/>
                <w:color w:val="000000"/>
                <w:spacing w:val="6"/>
                <w:shd w:val="clear" w:color="auto" w:fill="FFFFFF"/>
              </w:rPr>
              <w:t xml:space="preserve"> </w:t>
            </w:r>
            <w:r>
              <w:rPr>
                <w:bCs/>
                <w:color w:val="000000"/>
                <w:spacing w:val="6"/>
                <w:shd w:val="clear" w:color="auto" w:fill="FFFFFF"/>
              </w:rPr>
              <w:t>циклогексанола в качестве</w:t>
            </w:r>
            <w:r w:rsidRPr="000C0479">
              <w:rPr>
                <w:bCs/>
                <w:color w:val="000000"/>
                <w:spacing w:val="6"/>
                <w:shd w:val="clear" w:color="auto" w:fill="FFFFFF"/>
              </w:rPr>
              <w:t xml:space="preserve"> </w:t>
            </w:r>
            <w:r>
              <w:rPr>
                <w:bCs/>
                <w:color w:val="000000"/>
                <w:spacing w:val="6"/>
                <w:shd w:val="clear" w:color="auto" w:fill="FFFFFF"/>
              </w:rPr>
              <w:t>антимикробных активных соединений</w:t>
            </w:r>
          </w:p>
        </w:tc>
        <w:tc>
          <w:tcPr>
            <w:tcW w:w="5812" w:type="dxa"/>
            <w:tcBorders>
              <w:top w:val="single" w:sz="4" w:space="0" w:color="auto"/>
              <w:left w:val="single" w:sz="4" w:space="0" w:color="auto"/>
              <w:bottom w:val="single" w:sz="4" w:space="0" w:color="auto"/>
              <w:right w:val="single" w:sz="4" w:space="0" w:color="auto"/>
            </w:tcBorders>
          </w:tcPr>
          <w:p w:rsidR="003537D7" w:rsidRPr="000C0479" w:rsidRDefault="003537D7" w:rsidP="00463FF2">
            <w:pPr>
              <w:spacing w:before="100" w:beforeAutospacing="1" w:after="100" w:afterAutospacing="1"/>
              <w:rPr>
                <w:color w:val="000000"/>
                <w:spacing w:val="6"/>
                <w:shd w:val="clear" w:color="auto" w:fill="FFFFFF"/>
              </w:rPr>
            </w:pPr>
            <w:r>
              <w:rPr>
                <w:color w:val="000000"/>
                <w:spacing w:val="6"/>
                <w:shd w:val="clear" w:color="auto" w:fill="FFFFFF"/>
              </w:rPr>
              <w:t>В отношении противоугревого действия, возможны синергетические комбинации с дополнительными противоугревыми активными соединениями:  азе-лаиновая </w:t>
            </w:r>
            <w:r w:rsidRPr="006041E5">
              <w:rPr>
                <w:rStyle w:val="key"/>
                <w:bCs/>
                <w:color w:val="000000" w:themeColor="text1"/>
                <w:spacing w:val="6"/>
                <w:shd w:val="clear" w:color="auto" w:fill="FFFFFF"/>
              </w:rPr>
              <w:t>кислота</w:t>
            </w:r>
            <w:r w:rsidRPr="006041E5">
              <w:rPr>
                <w:color w:val="000000" w:themeColor="text1"/>
                <w:spacing w:val="6"/>
                <w:shd w:val="clear" w:color="auto" w:fill="FFFFFF"/>
              </w:rPr>
              <w:t>, эллаговая </w:t>
            </w:r>
            <w:r w:rsidRPr="006041E5">
              <w:rPr>
                <w:rStyle w:val="key"/>
                <w:bCs/>
                <w:color w:val="000000" w:themeColor="text1"/>
                <w:spacing w:val="6"/>
                <w:shd w:val="clear" w:color="auto" w:fill="FFFFFF"/>
              </w:rPr>
              <w:t>кислота</w:t>
            </w:r>
            <w:r w:rsidRPr="006041E5">
              <w:rPr>
                <w:color w:val="000000" w:themeColor="text1"/>
                <w:spacing w:val="6"/>
                <w:shd w:val="clear" w:color="auto" w:fill="FFFFFF"/>
              </w:rPr>
              <w:t>, молочная</w:t>
            </w:r>
            <w:r>
              <w:rPr>
                <w:color w:val="000000" w:themeColor="text1"/>
                <w:spacing w:val="6"/>
                <w:shd w:val="clear" w:color="auto" w:fill="FFFFFF"/>
              </w:rPr>
              <w:t xml:space="preserve"> </w:t>
            </w:r>
            <w:r w:rsidRPr="006041E5">
              <w:rPr>
                <w:rStyle w:val="key"/>
                <w:bCs/>
                <w:color w:val="000000" w:themeColor="text1"/>
                <w:spacing w:val="6"/>
                <w:shd w:val="clear" w:color="auto" w:fill="FFFFFF"/>
              </w:rPr>
              <w:t>кислота</w:t>
            </w:r>
            <w:r w:rsidRPr="006041E5">
              <w:rPr>
                <w:color w:val="000000" w:themeColor="text1"/>
                <w:spacing w:val="6"/>
                <w:shd w:val="clear" w:color="auto" w:fill="FFFFFF"/>
              </w:rPr>
              <w:t xml:space="preserve">, гликолевая </w:t>
            </w:r>
            <w:r w:rsidRPr="006041E5">
              <w:rPr>
                <w:rStyle w:val="key"/>
                <w:bCs/>
                <w:color w:val="000000" w:themeColor="text1"/>
                <w:spacing w:val="6"/>
                <w:shd w:val="clear" w:color="auto" w:fill="FFFFFF"/>
              </w:rPr>
              <w:t>кислота</w:t>
            </w:r>
            <w:r>
              <w:rPr>
                <w:rStyle w:val="key"/>
                <w:bCs/>
                <w:color w:val="000000" w:themeColor="text1"/>
                <w:spacing w:val="6"/>
                <w:shd w:val="clear" w:color="auto" w:fill="FFFFFF"/>
              </w:rPr>
              <w:t>,</w:t>
            </w:r>
            <w:r w:rsidRPr="006041E5">
              <w:rPr>
                <w:color w:val="000000" w:themeColor="text1"/>
                <w:spacing w:val="6"/>
                <w:shd w:val="clear" w:color="auto" w:fill="FFFFFF"/>
              </w:rPr>
              <w:t xml:space="preserve"> салициловая </w:t>
            </w:r>
            <w:r w:rsidRPr="006041E5">
              <w:rPr>
                <w:rStyle w:val="key"/>
                <w:bCs/>
                <w:color w:val="000000" w:themeColor="text1"/>
                <w:spacing w:val="6"/>
                <w:shd w:val="clear" w:color="auto" w:fill="FFFFFF"/>
              </w:rPr>
              <w:t>кисло</w:t>
            </w:r>
            <w:r w:rsidR="00463FF2">
              <w:rPr>
                <w:rStyle w:val="key"/>
                <w:bCs/>
                <w:color w:val="000000" w:themeColor="text1"/>
                <w:spacing w:val="6"/>
                <w:shd w:val="clear" w:color="auto" w:fill="FFFFFF"/>
              </w:rPr>
              <w:t>-</w:t>
            </w:r>
            <w:r w:rsidRPr="006041E5">
              <w:rPr>
                <w:rStyle w:val="key"/>
                <w:bCs/>
                <w:color w:val="000000" w:themeColor="text1"/>
                <w:spacing w:val="6"/>
                <w:shd w:val="clear" w:color="auto" w:fill="FFFFFF"/>
              </w:rPr>
              <w:t>та</w:t>
            </w:r>
            <w:r>
              <w:rPr>
                <w:rStyle w:val="key"/>
                <w:bCs/>
                <w:color w:val="000000" w:themeColor="text1"/>
                <w:spacing w:val="6"/>
                <w:shd w:val="clear" w:color="auto" w:fill="FFFFFF"/>
              </w:rPr>
              <w:t>,</w:t>
            </w:r>
            <w:r w:rsidR="00463FF2">
              <w:rPr>
                <w:color w:val="000000" w:themeColor="text1"/>
                <w:spacing w:val="6"/>
                <w:shd w:val="clear" w:color="auto" w:fill="FFFFFF"/>
              </w:rPr>
              <w:t xml:space="preserve"> </w:t>
            </w:r>
            <w:r w:rsidRPr="006041E5">
              <w:rPr>
                <w:color w:val="000000" w:themeColor="text1"/>
                <w:spacing w:val="6"/>
                <w:shd w:val="clear" w:color="auto" w:fill="FFFFFF"/>
              </w:rPr>
              <w:t> </w:t>
            </w:r>
            <w:r w:rsidRPr="006041E5">
              <w:rPr>
                <w:rStyle w:val="key"/>
                <w:bCs/>
                <w:color w:val="000000" w:themeColor="text1"/>
                <w:spacing w:val="6"/>
                <w:shd w:val="clear" w:color="auto" w:fill="FFFFFF"/>
              </w:rPr>
              <w:t>глицирризиновая</w:t>
            </w:r>
            <w:r w:rsidRPr="006041E5">
              <w:rPr>
                <w:color w:val="000000" w:themeColor="text1"/>
                <w:spacing w:val="6"/>
                <w:shd w:val="clear" w:color="auto" w:fill="FFFFFF"/>
              </w:rPr>
              <w:t> </w:t>
            </w:r>
            <w:r w:rsidRPr="006041E5">
              <w:rPr>
                <w:rStyle w:val="key"/>
                <w:bCs/>
                <w:color w:val="000000" w:themeColor="text1"/>
                <w:spacing w:val="6"/>
                <w:shd w:val="clear" w:color="auto" w:fill="FFFFFF"/>
              </w:rPr>
              <w:t>кислота</w:t>
            </w:r>
            <w:r w:rsidRPr="006041E5">
              <w:rPr>
                <w:color w:val="000000" w:themeColor="text1"/>
                <w:spacing w:val="6"/>
                <w:shd w:val="clear" w:color="auto" w:fill="FFFFFF"/>
              </w:rPr>
              <w:t> , триклозан, фенок</w:t>
            </w:r>
            <w:r w:rsidR="00463FF2">
              <w:rPr>
                <w:color w:val="000000" w:themeColor="text1"/>
                <w:spacing w:val="6"/>
                <w:shd w:val="clear" w:color="auto" w:fill="FFFFFF"/>
              </w:rPr>
              <w:t>-</w:t>
            </w:r>
            <w:r w:rsidRPr="006041E5">
              <w:rPr>
                <w:color w:val="000000" w:themeColor="text1"/>
                <w:spacing w:val="6"/>
                <w:shd w:val="clear" w:color="auto" w:fill="FFFFFF"/>
              </w:rPr>
              <w:t xml:space="preserve">сиэтанол, гексамидин изетионат, кетоконазол, </w:t>
            </w:r>
            <w:r>
              <w:rPr>
                <w:color w:val="000000"/>
                <w:spacing w:val="6"/>
                <w:shd w:val="clear" w:color="auto" w:fill="FFFFFF"/>
              </w:rPr>
              <w:t>пе</w:t>
            </w:r>
            <w:r w:rsidR="00463FF2">
              <w:rPr>
                <w:color w:val="000000"/>
                <w:spacing w:val="6"/>
                <w:shd w:val="clear" w:color="auto" w:fill="FFFFFF"/>
              </w:rPr>
              <w:t>-рок</w:t>
            </w:r>
            <w:r>
              <w:rPr>
                <w:color w:val="000000"/>
                <w:spacing w:val="6"/>
                <w:shd w:val="clear" w:color="auto" w:fill="FFFFFF"/>
              </w:rPr>
              <w:t>сиды, такие как пероксид водорода и др.</w:t>
            </w:r>
          </w:p>
        </w:tc>
        <w:tc>
          <w:tcPr>
            <w:tcW w:w="2268" w:type="dxa"/>
            <w:tcBorders>
              <w:top w:val="single" w:sz="4" w:space="0" w:color="auto"/>
              <w:left w:val="single" w:sz="4" w:space="0" w:color="auto"/>
              <w:bottom w:val="single" w:sz="4" w:space="0" w:color="auto"/>
              <w:right w:val="single" w:sz="4" w:space="0" w:color="auto"/>
            </w:tcBorders>
          </w:tcPr>
          <w:p w:rsidR="003537D7" w:rsidRDefault="003537D7" w:rsidP="00FE6AA3">
            <w:pPr>
              <w:rPr>
                <w:bCs/>
                <w:color w:val="000000"/>
                <w:spacing w:val="6"/>
                <w:sz w:val="18"/>
                <w:szCs w:val="18"/>
                <w:shd w:val="clear" w:color="auto" w:fill="FFFFFF"/>
              </w:rPr>
            </w:pPr>
            <w:r w:rsidRPr="000C0479">
              <w:rPr>
                <w:bCs/>
                <w:color w:val="000000"/>
                <w:spacing w:val="6"/>
                <w:sz w:val="18"/>
                <w:szCs w:val="18"/>
                <w:shd w:val="clear" w:color="auto" w:fill="FFFFFF"/>
              </w:rPr>
              <w:t>Р</w:t>
            </w:r>
            <w:r>
              <w:rPr>
                <w:bCs/>
                <w:color w:val="000000"/>
                <w:spacing w:val="6"/>
                <w:sz w:val="18"/>
                <w:szCs w:val="18"/>
                <w:shd w:val="clear" w:color="auto" w:fill="FFFFFF"/>
              </w:rPr>
              <w:t>удольф</w:t>
            </w:r>
            <w:r w:rsidRPr="000C0479">
              <w:rPr>
                <w:bCs/>
                <w:color w:val="000000"/>
                <w:spacing w:val="6"/>
                <w:sz w:val="18"/>
                <w:szCs w:val="18"/>
                <w:shd w:val="clear" w:color="auto" w:fill="FFFFFF"/>
              </w:rPr>
              <w:t xml:space="preserve"> Томас,</w:t>
            </w:r>
            <w:r w:rsidRPr="000C0479">
              <w:rPr>
                <w:bCs/>
                <w:color w:val="000000"/>
                <w:spacing w:val="6"/>
                <w:sz w:val="18"/>
                <w:szCs w:val="18"/>
                <w:shd w:val="clear" w:color="auto" w:fill="FFFFFF"/>
              </w:rPr>
              <w:br/>
              <w:t>М</w:t>
            </w:r>
            <w:r>
              <w:rPr>
                <w:bCs/>
                <w:color w:val="000000"/>
                <w:spacing w:val="6"/>
                <w:sz w:val="18"/>
                <w:szCs w:val="18"/>
                <w:shd w:val="clear" w:color="auto" w:fill="FFFFFF"/>
              </w:rPr>
              <w:t>юллер</w:t>
            </w:r>
            <w:r w:rsidRPr="000C0479">
              <w:rPr>
                <w:bCs/>
                <w:color w:val="000000"/>
                <w:spacing w:val="6"/>
                <w:sz w:val="18"/>
                <w:szCs w:val="18"/>
                <w:shd w:val="clear" w:color="auto" w:fill="FFFFFF"/>
              </w:rPr>
              <w:t xml:space="preserve"> Татьяна</w:t>
            </w:r>
          </w:p>
          <w:p w:rsidR="003537D7" w:rsidRPr="000C0479" w:rsidRDefault="003537D7" w:rsidP="00FE6AA3">
            <w:pPr>
              <w:rPr>
                <w:bCs/>
                <w:color w:val="000000"/>
                <w:sz w:val="18"/>
                <w:szCs w:val="18"/>
                <w:shd w:val="clear" w:color="auto" w:fill="FFFFFF"/>
              </w:rPr>
            </w:pPr>
            <w:r>
              <w:rPr>
                <w:bCs/>
                <w:color w:val="000000"/>
                <w:spacing w:val="6"/>
                <w:sz w:val="18"/>
                <w:szCs w:val="18"/>
                <w:shd w:val="clear" w:color="auto" w:fill="FFFFFF"/>
              </w:rPr>
              <w:t>(</w:t>
            </w:r>
            <w:r w:rsidRPr="003B4BAA">
              <w:rPr>
                <w:bCs/>
                <w:color w:val="000000"/>
                <w:spacing w:val="6"/>
                <w:sz w:val="20"/>
                <w:szCs w:val="20"/>
                <w:shd w:val="clear" w:color="auto" w:fill="FFFFFF"/>
              </w:rPr>
              <w:t>М</w:t>
            </w:r>
            <w:r>
              <w:rPr>
                <w:bCs/>
                <w:color w:val="000000"/>
                <w:spacing w:val="6"/>
                <w:sz w:val="20"/>
                <w:szCs w:val="20"/>
                <w:shd w:val="clear" w:color="auto" w:fill="FFFFFF"/>
              </w:rPr>
              <w:t>ерк</w:t>
            </w:r>
            <w:r w:rsidRPr="003B4BAA">
              <w:rPr>
                <w:bCs/>
                <w:color w:val="000000"/>
                <w:spacing w:val="6"/>
                <w:sz w:val="20"/>
                <w:szCs w:val="20"/>
                <w:shd w:val="clear" w:color="auto" w:fill="FFFFFF"/>
              </w:rPr>
              <w:t xml:space="preserve"> </w:t>
            </w:r>
            <w:r>
              <w:rPr>
                <w:bCs/>
                <w:color w:val="000000"/>
                <w:spacing w:val="6"/>
                <w:sz w:val="20"/>
                <w:szCs w:val="20"/>
                <w:shd w:val="clear" w:color="auto" w:fill="FFFFFF"/>
              </w:rPr>
              <w:t>патент</w:t>
            </w:r>
            <w:r w:rsidRPr="003B4BAA">
              <w:rPr>
                <w:bCs/>
                <w:color w:val="000000"/>
                <w:spacing w:val="6"/>
                <w:sz w:val="20"/>
                <w:szCs w:val="20"/>
                <w:shd w:val="clear" w:color="auto" w:fill="FFFFFF"/>
              </w:rPr>
              <w:t xml:space="preserve"> ГМБХ)</w:t>
            </w:r>
          </w:p>
        </w:tc>
      </w:tr>
      <w:tr w:rsidR="00FE6AA3"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E6418" w:rsidRPr="00FE6418" w:rsidRDefault="00FE6418" w:rsidP="00FE6418">
            <w:pPr>
              <w:rPr>
                <w:sz w:val="20"/>
                <w:szCs w:val="20"/>
                <w:highlight w:val="yellow"/>
                <w:lang w:val="en-US"/>
              </w:rPr>
            </w:pPr>
            <w:r w:rsidRPr="009E797D">
              <w:rPr>
                <w:sz w:val="20"/>
                <w:szCs w:val="20"/>
                <w:highlight w:val="yellow"/>
                <w:lang w:val="uk-UA"/>
              </w:rPr>
              <w:t>2.</w:t>
            </w:r>
            <w:r>
              <w:rPr>
                <w:sz w:val="20"/>
                <w:szCs w:val="20"/>
                <w:highlight w:val="yellow"/>
                <w:lang w:val="uk-UA"/>
              </w:rPr>
              <w:t>61</w:t>
            </w:r>
            <w:r>
              <w:rPr>
                <w:sz w:val="20"/>
                <w:szCs w:val="20"/>
                <w:highlight w:val="yellow"/>
                <w:lang w:val="en-US"/>
              </w:rPr>
              <w:t>5</w:t>
            </w:r>
          </w:p>
          <w:p w:rsidR="00FE6AA3" w:rsidRPr="009E797D" w:rsidRDefault="00FE6AA3" w:rsidP="003537D7">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FE6AA3" w:rsidRDefault="00FE6AA3" w:rsidP="00FE6AA3">
            <w:r>
              <w:t>США</w:t>
            </w:r>
          </w:p>
        </w:tc>
        <w:tc>
          <w:tcPr>
            <w:tcW w:w="1701" w:type="dxa"/>
            <w:tcBorders>
              <w:top w:val="single" w:sz="4" w:space="0" w:color="auto"/>
              <w:left w:val="single" w:sz="4" w:space="0" w:color="auto"/>
              <w:bottom w:val="single" w:sz="4" w:space="0" w:color="auto"/>
              <w:right w:val="single" w:sz="4" w:space="0" w:color="auto"/>
            </w:tcBorders>
          </w:tcPr>
          <w:p w:rsidR="00FE6AA3" w:rsidRDefault="00FE6AA3" w:rsidP="00FE6AA3">
            <w:pPr>
              <w:rPr>
                <w:bCs/>
              </w:rPr>
            </w:pPr>
            <w:r>
              <w:rPr>
                <w:bCs/>
              </w:rPr>
              <w:t>Заявка</w:t>
            </w:r>
          </w:p>
          <w:p w:rsidR="00FE6AA3" w:rsidRDefault="00FE6AA3" w:rsidP="00FE6AA3">
            <w:pPr>
              <w:rPr>
                <w:bCs/>
                <w:color w:val="000000"/>
                <w:spacing w:val="6"/>
                <w:shd w:val="clear" w:color="auto" w:fill="FFFFFF"/>
              </w:rPr>
            </w:pPr>
            <w:r w:rsidRPr="00FE6AA3">
              <w:rPr>
                <w:bCs/>
                <w:color w:val="000000"/>
                <w:spacing w:val="6"/>
                <w:shd w:val="clear" w:color="auto" w:fill="FFFFFF"/>
              </w:rPr>
              <w:t>20180064662</w:t>
            </w:r>
          </w:p>
          <w:p w:rsidR="00FE6AA3" w:rsidRDefault="00FE6AA3" w:rsidP="00FE6AA3">
            <w:pPr>
              <w:rPr>
                <w:bCs/>
              </w:rPr>
            </w:pPr>
            <w:r>
              <w:rPr>
                <w:bCs/>
                <w:color w:val="000000"/>
                <w:spacing w:val="6"/>
                <w:shd w:val="clear" w:color="auto" w:fill="FFFFFF"/>
              </w:rPr>
              <w:t>А1</w:t>
            </w:r>
          </w:p>
          <w:p w:rsidR="00FE6AA3" w:rsidRDefault="00FE6AA3" w:rsidP="00FE6AA3">
            <w:pPr>
              <w:rPr>
                <w:bCs/>
              </w:rPr>
            </w:pPr>
            <w:r>
              <w:rPr>
                <w:bCs/>
              </w:rPr>
              <w:t>08.03.18</w:t>
            </w:r>
          </w:p>
        </w:tc>
        <w:tc>
          <w:tcPr>
            <w:tcW w:w="3544" w:type="dxa"/>
            <w:tcBorders>
              <w:top w:val="single" w:sz="4" w:space="0" w:color="auto"/>
              <w:left w:val="single" w:sz="4" w:space="0" w:color="auto"/>
              <w:bottom w:val="single" w:sz="4" w:space="0" w:color="auto"/>
              <w:right w:val="single" w:sz="4" w:space="0" w:color="auto"/>
            </w:tcBorders>
          </w:tcPr>
          <w:p w:rsidR="00FE6AA3" w:rsidRPr="000C0479" w:rsidRDefault="00FE6AA3" w:rsidP="00C3676F">
            <w:pPr>
              <w:rPr>
                <w:bCs/>
                <w:color w:val="000000"/>
                <w:spacing w:val="6"/>
                <w:shd w:val="clear" w:color="auto" w:fill="FFFFFF"/>
              </w:rPr>
            </w:pPr>
            <w:r w:rsidRPr="00FE6AA3">
              <w:rPr>
                <w:bCs/>
                <w:color w:val="000000"/>
                <w:spacing w:val="6"/>
                <w:shd w:val="clear" w:color="auto" w:fill="FFFFFF"/>
              </w:rPr>
              <w:t>Н</w:t>
            </w:r>
            <w:r w:rsidR="00C3676F">
              <w:rPr>
                <w:bCs/>
                <w:color w:val="000000"/>
                <w:spacing w:val="6"/>
                <w:shd w:val="clear" w:color="auto" w:fill="FFFFFF"/>
              </w:rPr>
              <w:t>овые композиции и исполь</w:t>
            </w:r>
            <w:r w:rsidR="00FE6418" w:rsidRPr="00FE6418">
              <w:rPr>
                <w:bCs/>
                <w:color w:val="000000"/>
                <w:spacing w:val="6"/>
                <w:shd w:val="clear" w:color="auto" w:fill="FFFFFF"/>
              </w:rPr>
              <w:t>-</w:t>
            </w:r>
            <w:r w:rsidR="00C3676F">
              <w:rPr>
                <w:bCs/>
                <w:color w:val="000000"/>
                <w:spacing w:val="6"/>
                <w:shd w:val="clear" w:color="auto" w:fill="FFFFFF"/>
              </w:rPr>
              <w:t>зование метформиновых агентов</w:t>
            </w:r>
          </w:p>
        </w:tc>
        <w:tc>
          <w:tcPr>
            <w:tcW w:w="5812" w:type="dxa"/>
            <w:tcBorders>
              <w:top w:val="single" w:sz="4" w:space="0" w:color="auto"/>
              <w:left w:val="single" w:sz="4" w:space="0" w:color="auto"/>
              <w:bottom w:val="single" w:sz="4" w:space="0" w:color="auto"/>
              <w:right w:val="single" w:sz="4" w:space="0" w:color="auto"/>
            </w:tcBorders>
          </w:tcPr>
          <w:p w:rsidR="00FE6AA3" w:rsidRDefault="00FE6AA3" w:rsidP="00463FF2">
            <w:pPr>
              <w:spacing w:before="100" w:beforeAutospacing="1" w:after="100" w:afterAutospacing="1"/>
              <w:jc w:val="both"/>
              <w:rPr>
                <w:color w:val="000000"/>
                <w:spacing w:val="6"/>
                <w:shd w:val="clear" w:color="auto" w:fill="FFFFFF"/>
              </w:rPr>
            </w:pPr>
            <w:r w:rsidRPr="00FE6AA3">
              <w:rPr>
                <w:color w:val="000000"/>
                <w:spacing w:val="6"/>
                <w:shd w:val="clear" w:color="auto" w:fill="FFFFFF"/>
              </w:rPr>
              <w:t>Раскрыты способы и композиции для улучшения доставки и / или эффективности терапии (напри</w:t>
            </w:r>
            <w:r w:rsidR="00463FF2">
              <w:rPr>
                <w:color w:val="000000"/>
                <w:spacing w:val="6"/>
                <w:shd w:val="clear" w:color="auto" w:fill="FFFFFF"/>
              </w:rPr>
              <w:t>-</w:t>
            </w:r>
            <w:r w:rsidRPr="00FE6AA3">
              <w:rPr>
                <w:color w:val="000000"/>
                <w:spacing w:val="6"/>
                <w:shd w:val="clear" w:color="auto" w:fill="FFFFFF"/>
              </w:rPr>
              <w:t>мер, противораковой, противогрибковой или про</w:t>
            </w:r>
            <w:r w:rsidR="00463FF2">
              <w:rPr>
                <w:color w:val="000000"/>
                <w:spacing w:val="6"/>
                <w:shd w:val="clear" w:color="auto" w:fill="FFFFFF"/>
              </w:rPr>
              <w:t>-</w:t>
            </w:r>
            <w:r w:rsidRPr="00FE6AA3">
              <w:rPr>
                <w:color w:val="000000"/>
                <w:spacing w:val="6"/>
                <w:shd w:val="clear" w:color="auto" w:fill="FFFFFF"/>
              </w:rPr>
              <w:t>тивовоспалительной терапии).</w:t>
            </w:r>
            <w:r>
              <w:t xml:space="preserve"> </w:t>
            </w:r>
            <w:r w:rsidRPr="00FE6AA3">
              <w:rPr>
                <w:color w:val="000000"/>
                <w:spacing w:val="6"/>
                <w:shd w:val="clear" w:color="auto" w:fill="FFFFFF"/>
              </w:rPr>
              <w:t>[0418]</w:t>
            </w:r>
            <w:r>
              <w:t xml:space="preserve"> </w:t>
            </w:r>
            <w:r w:rsidRPr="00FE6AA3">
              <w:rPr>
                <w:color w:val="000000"/>
                <w:spacing w:val="6"/>
                <w:shd w:val="clear" w:color="auto" w:fill="FFFFFF"/>
              </w:rPr>
              <w:t>В других ва</w:t>
            </w:r>
            <w:r w:rsidR="00463FF2">
              <w:rPr>
                <w:color w:val="000000"/>
                <w:spacing w:val="6"/>
                <w:shd w:val="clear" w:color="auto" w:fill="FFFFFF"/>
              </w:rPr>
              <w:t>-</w:t>
            </w:r>
            <w:r w:rsidRPr="00FE6AA3">
              <w:rPr>
                <w:color w:val="000000"/>
                <w:spacing w:val="6"/>
                <w:shd w:val="clear" w:color="auto" w:fill="FFFFFF"/>
              </w:rPr>
              <w:t>риантах осуществления комбинаци</w:t>
            </w:r>
            <w:r>
              <w:rPr>
                <w:color w:val="000000"/>
                <w:spacing w:val="6"/>
                <w:shd w:val="clear" w:color="auto" w:fill="FFFFFF"/>
              </w:rPr>
              <w:t>й</w:t>
            </w:r>
            <w:r w:rsidRPr="00FE6AA3">
              <w:rPr>
                <w:color w:val="000000"/>
                <w:spacing w:val="6"/>
                <w:shd w:val="clear" w:color="auto" w:fill="FFFFFF"/>
              </w:rPr>
              <w:t>, описанны</w:t>
            </w:r>
            <w:r>
              <w:rPr>
                <w:color w:val="000000"/>
                <w:spacing w:val="6"/>
                <w:shd w:val="clear" w:color="auto" w:fill="FFFFFF"/>
              </w:rPr>
              <w:t>х здесь, вводятся в комбинации при</w:t>
            </w:r>
            <w:r w:rsidRPr="00FE6AA3">
              <w:rPr>
                <w:color w:val="000000"/>
                <w:spacing w:val="6"/>
                <w:shd w:val="clear" w:color="auto" w:fill="FFFFFF"/>
              </w:rPr>
              <w:t xml:space="preserve"> фиброзной тера</w:t>
            </w:r>
            <w:r w:rsidR="00463FF2">
              <w:rPr>
                <w:color w:val="000000"/>
                <w:spacing w:val="6"/>
                <w:shd w:val="clear" w:color="auto" w:fill="FFFFFF"/>
              </w:rPr>
              <w:t>-</w:t>
            </w:r>
            <w:r w:rsidRPr="00FE6AA3">
              <w:rPr>
                <w:color w:val="000000"/>
                <w:spacing w:val="6"/>
                <w:shd w:val="clear" w:color="auto" w:fill="FFFFFF"/>
              </w:rPr>
              <w:t>пи</w:t>
            </w:r>
            <w:r>
              <w:rPr>
                <w:color w:val="000000"/>
                <w:spacing w:val="6"/>
                <w:shd w:val="clear" w:color="auto" w:fill="FFFFFF"/>
              </w:rPr>
              <w:t>и</w:t>
            </w:r>
            <w:r w:rsidRPr="00FE6AA3">
              <w:rPr>
                <w:color w:val="000000"/>
                <w:spacing w:val="6"/>
                <w:shd w:val="clear" w:color="auto" w:fill="FFFFFF"/>
              </w:rPr>
              <w:t xml:space="preserve"> печени, например, композиция (и) для лечения фиброза печени</w:t>
            </w:r>
            <w:r>
              <w:rPr>
                <w:color w:val="000000"/>
                <w:spacing w:val="6"/>
                <w:shd w:val="clear" w:color="auto" w:fill="FFFFFF"/>
              </w:rPr>
              <w:t>:</w:t>
            </w:r>
            <w:r w:rsidRPr="00FE6AA3">
              <w:rPr>
                <w:color w:val="000000"/>
                <w:spacing w:val="6"/>
                <w:shd w:val="clear" w:color="auto" w:fill="FFFFFF"/>
              </w:rPr>
              <w:t xml:space="preserve"> включает, но не ограничивается ими, адефовир дипивоксил, кандесартан, колхи</w:t>
            </w:r>
            <w:r w:rsidR="00463FF2">
              <w:rPr>
                <w:color w:val="000000"/>
                <w:spacing w:val="6"/>
                <w:shd w:val="clear" w:color="auto" w:fill="FFFFFF"/>
              </w:rPr>
              <w:t>-</w:t>
            </w:r>
            <w:r w:rsidRPr="00FE6AA3">
              <w:rPr>
                <w:color w:val="000000"/>
                <w:spacing w:val="6"/>
                <w:shd w:val="clear" w:color="auto" w:fill="FFFFFF"/>
              </w:rPr>
              <w:t>цин, комбинированный АТГ, микофенолат</w:t>
            </w:r>
            <w:r>
              <w:rPr>
                <w:color w:val="000000"/>
                <w:spacing w:val="6"/>
                <w:shd w:val="clear" w:color="auto" w:fill="FFFFFF"/>
              </w:rPr>
              <w:t>,</w:t>
            </w:r>
            <w:r w:rsidR="00463FF2">
              <w:rPr>
                <w:color w:val="000000"/>
                <w:spacing w:val="6"/>
                <w:shd w:val="clear" w:color="auto" w:fill="FFFFFF"/>
              </w:rPr>
              <w:t xml:space="preserve"> </w:t>
            </w:r>
            <w:r>
              <w:rPr>
                <w:color w:val="000000"/>
                <w:spacing w:val="6"/>
                <w:shd w:val="clear" w:color="auto" w:fill="FFFFFF"/>
              </w:rPr>
              <w:t>глици</w:t>
            </w:r>
            <w:r w:rsidR="00463FF2">
              <w:rPr>
                <w:color w:val="000000"/>
                <w:spacing w:val="6"/>
                <w:shd w:val="clear" w:color="auto" w:fill="FFFFFF"/>
              </w:rPr>
              <w:t>-</w:t>
            </w:r>
            <w:r>
              <w:rPr>
                <w:color w:val="000000"/>
                <w:spacing w:val="6"/>
                <w:shd w:val="clear" w:color="auto" w:fill="FFFFFF"/>
              </w:rPr>
              <w:t>рризин</w:t>
            </w:r>
            <w:r w:rsidRPr="00FE6AA3">
              <w:rPr>
                <w:color w:val="000000"/>
                <w:spacing w:val="6"/>
                <w:shd w:val="clear" w:color="auto" w:fill="FFFFFF"/>
              </w:rPr>
              <w:t>(моноаммоний</w:t>
            </w:r>
            <w:r>
              <w:rPr>
                <w:color w:val="000000"/>
                <w:spacing w:val="6"/>
                <w:shd w:val="clear" w:color="auto" w:fill="FFFFFF"/>
              </w:rPr>
              <w:t xml:space="preserve"> </w:t>
            </w:r>
            <w:r w:rsidRPr="00FE6AA3">
              <w:rPr>
                <w:color w:val="000000"/>
                <w:spacing w:val="6"/>
                <w:shd w:val="clear" w:color="auto" w:fill="FFFFFF"/>
              </w:rPr>
              <w:t>глицир</w:t>
            </w:r>
            <w:r>
              <w:rPr>
                <w:color w:val="000000"/>
                <w:spacing w:val="6"/>
                <w:shd w:val="clear" w:color="auto" w:fill="FFFFFF"/>
              </w:rPr>
              <w:t>р</w:t>
            </w:r>
            <w:r w:rsidRPr="00FE6AA3">
              <w:rPr>
                <w:color w:val="000000"/>
                <w:spacing w:val="6"/>
                <w:shd w:val="clear" w:color="auto" w:fill="FFFFFF"/>
              </w:rPr>
              <w:t>изинат</w:t>
            </w:r>
            <w:r w:rsidR="00463FF2">
              <w:rPr>
                <w:color w:val="000000"/>
                <w:spacing w:val="6"/>
                <w:shd w:val="clear" w:color="auto" w:fill="FFFFFF"/>
              </w:rPr>
              <w:t>)</w:t>
            </w:r>
            <w:r w:rsidRPr="00FE6AA3">
              <w:rPr>
                <w:color w:val="000000"/>
                <w:spacing w:val="6"/>
                <w:shd w:val="clear" w:color="auto" w:fill="FFFFFF"/>
              </w:rPr>
              <w:t>, глицин, мо</w:t>
            </w:r>
            <w:r w:rsidR="00463FF2">
              <w:rPr>
                <w:color w:val="000000"/>
                <w:spacing w:val="6"/>
                <w:shd w:val="clear" w:color="auto" w:fill="FFFFFF"/>
              </w:rPr>
              <w:t>-</w:t>
            </w:r>
            <w:r w:rsidRPr="00FE6AA3">
              <w:rPr>
                <w:color w:val="000000"/>
                <w:spacing w:val="6"/>
                <w:shd w:val="clear" w:color="auto" w:fill="FFFFFF"/>
              </w:rPr>
              <w:t>ногидрохлорид L-цистеина</w:t>
            </w:r>
            <w:r>
              <w:rPr>
                <w:color w:val="000000"/>
                <w:spacing w:val="6"/>
                <w:shd w:val="clear" w:color="auto" w:fill="FFFFFF"/>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0075D0" w:rsidRPr="00C3676F" w:rsidRDefault="000075D0" w:rsidP="00FE6AA3">
            <w:pPr>
              <w:rPr>
                <w:bCs/>
                <w:color w:val="000000"/>
                <w:sz w:val="18"/>
                <w:szCs w:val="18"/>
                <w:shd w:val="clear" w:color="auto" w:fill="FFFFFF"/>
                <w:lang w:val="en-US"/>
              </w:rPr>
            </w:pPr>
            <w:r w:rsidRPr="00C3676F">
              <w:rPr>
                <w:bCs/>
                <w:color w:val="000000"/>
                <w:sz w:val="18"/>
                <w:szCs w:val="18"/>
                <w:shd w:val="clear" w:color="auto" w:fill="FFFFFF"/>
                <w:lang w:val="en-US"/>
              </w:rPr>
              <w:t xml:space="preserve">Fukumur </w:t>
            </w:r>
            <w:r w:rsidR="00FE6AA3" w:rsidRPr="00C3676F">
              <w:rPr>
                <w:bCs/>
                <w:color w:val="000000"/>
                <w:sz w:val="18"/>
                <w:szCs w:val="18"/>
                <w:shd w:val="clear" w:color="auto" w:fill="FFFFFF"/>
                <w:lang w:val="en-US"/>
              </w:rPr>
              <w:t xml:space="preserve"> Dai</w:t>
            </w:r>
            <w:r w:rsidRPr="00C3676F">
              <w:rPr>
                <w:bCs/>
                <w:color w:val="000000"/>
                <w:sz w:val="18"/>
                <w:szCs w:val="18"/>
                <w:shd w:val="clear" w:color="auto" w:fill="FFFFFF"/>
                <w:lang w:val="en-US"/>
              </w:rPr>
              <w:t xml:space="preserve"> </w:t>
            </w:r>
          </w:p>
          <w:p w:rsidR="00FE6AA3" w:rsidRPr="00C3676F" w:rsidRDefault="000075D0" w:rsidP="00FE6AA3">
            <w:pPr>
              <w:rPr>
                <w:bCs/>
                <w:color w:val="000000"/>
                <w:sz w:val="18"/>
                <w:szCs w:val="18"/>
                <w:shd w:val="clear" w:color="auto" w:fill="FFFFFF"/>
                <w:lang w:val="en-US"/>
              </w:rPr>
            </w:pPr>
            <w:r w:rsidRPr="00C3676F">
              <w:rPr>
                <w:bCs/>
                <w:color w:val="000000"/>
                <w:sz w:val="18"/>
                <w:szCs w:val="18"/>
                <w:shd w:val="clear" w:color="auto" w:fill="FFFFFF"/>
              </w:rPr>
              <w:t>и</w:t>
            </w:r>
            <w:r w:rsidRPr="00C3676F">
              <w:rPr>
                <w:bCs/>
                <w:color w:val="000000"/>
                <w:sz w:val="18"/>
                <w:szCs w:val="18"/>
                <w:shd w:val="clear" w:color="auto" w:fill="FFFFFF"/>
                <w:lang w:val="en-US"/>
              </w:rPr>
              <w:t xml:space="preserve"> </w:t>
            </w:r>
            <w:r w:rsidRPr="00C3676F">
              <w:rPr>
                <w:bCs/>
                <w:color w:val="000000"/>
                <w:sz w:val="18"/>
                <w:szCs w:val="18"/>
                <w:shd w:val="clear" w:color="auto" w:fill="FFFFFF"/>
              </w:rPr>
              <w:t>др</w:t>
            </w:r>
            <w:r w:rsidRPr="00C3676F">
              <w:rPr>
                <w:bCs/>
                <w:color w:val="000000"/>
                <w:sz w:val="18"/>
                <w:szCs w:val="18"/>
                <w:shd w:val="clear" w:color="auto" w:fill="FFFFFF"/>
                <w:lang w:val="en-US"/>
              </w:rPr>
              <w:t>.</w:t>
            </w:r>
          </w:p>
          <w:p w:rsidR="000075D0" w:rsidRPr="000075D0" w:rsidRDefault="000075D0" w:rsidP="00C3676F">
            <w:pPr>
              <w:rPr>
                <w:bCs/>
                <w:color w:val="000000"/>
                <w:spacing w:val="6"/>
                <w:sz w:val="18"/>
                <w:szCs w:val="18"/>
                <w:shd w:val="clear" w:color="auto" w:fill="FFFFFF"/>
                <w:lang w:val="en-US"/>
              </w:rPr>
            </w:pPr>
            <w:r w:rsidRPr="00C3676F">
              <w:rPr>
                <w:bCs/>
                <w:color w:val="000000"/>
                <w:sz w:val="18"/>
                <w:szCs w:val="18"/>
                <w:shd w:val="clear" w:color="auto" w:fill="FFFFFF"/>
                <w:lang w:val="en-US"/>
              </w:rPr>
              <w:t>(T</w:t>
            </w:r>
            <w:r w:rsidR="00C3676F" w:rsidRPr="00C3676F">
              <w:rPr>
                <w:bCs/>
                <w:color w:val="000000"/>
                <w:sz w:val="18"/>
                <w:szCs w:val="18"/>
                <w:shd w:val="clear" w:color="auto" w:fill="FFFFFF"/>
                <w:lang w:val="en-US"/>
              </w:rPr>
              <w:t>he</w:t>
            </w:r>
            <w:r w:rsidRPr="00C3676F">
              <w:rPr>
                <w:bCs/>
                <w:color w:val="000000"/>
                <w:sz w:val="18"/>
                <w:szCs w:val="18"/>
                <w:shd w:val="clear" w:color="auto" w:fill="FFFFFF"/>
                <w:lang w:val="en-US"/>
              </w:rPr>
              <w:t xml:space="preserve"> G</w:t>
            </w:r>
            <w:r w:rsidR="00C3676F" w:rsidRPr="00C3676F">
              <w:rPr>
                <w:bCs/>
                <w:color w:val="000000"/>
                <w:sz w:val="18"/>
                <w:szCs w:val="18"/>
                <w:shd w:val="clear" w:color="auto" w:fill="FFFFFF"/>
                <w:lang w:val="en-US"/>
              </w:rPr>
              <w:t>eneral</w:t>
            </w:r>
            <w:r w:rsidRPr="00C3676F">
              <w:rPr>
                <w:bCs/>
                <w:color w:val="000000"/>
                <w:sz w:val="18"/>
                <w:szCs w:val="18"/>
                <w:shd w:val="clear" w:color="auto" w:fill="FFFFFF"/>
                <w:lang w:val="en-US"/>
              </w:rPr>
              <w:t xml:space="preserve"> H</w:t>
            </w:r>
            <w:r w:rsidR="00C3676F" w:rsidRPr="00C3676F">
              <w:rPr>
                <w:bCs/>
                <w:color w:val="000000"/>
                <w:sz w:val="18"/>
                <w:szCs w:val="18"/>
                <w:shd w:val="clear" w:color="auto" w:fill="FFFFFF"/>
                <w:lang w:val="en-US"/>
              </w:rPr>
              <w:t>osspital</w:t>
            </w:r>
            <w:r w:rsidRPr="00C3676F">
              <w:rPr>
                <w:bCs/>
                <w:color w:val="000000"/>
                <w:sz w:val="18"/>
                <w:szCs w:val="18"/>
                <w:shd w:val="clear" w:color="auto" w:fill="FFFFFF"/>
                <w:lang w:val="en-US"/>
              </w:rPr>
              <w:t xml:space="preserve"> C</w:t>
            </w:r>
            <w:r w:rsidR="00C3676F" w:rsidRPr="00C3676F">
              <w:rPr>
                <w:bCs/>
                <w:color w:val="000000"/>
                <w:sz w:val="18"/>
                <w:szCs w:val="18"/>
                <w:shd w:val="clear" w:color="auto" w:fill="FFFFFF"/>
                <w:lang w:val="en-US"/>
              </w:rPr>
              <w:t>orporation</w:t>
            </w:r>
            <w:r w:rsidRPr="00C3676F">
              <w:rPr>
                <w:bCs/>
                <w:color w:val="000000"/>
                <w:sz w:val="18"/>
                <w:szCs w:val="18"/>
                <w:shd w:val="clear" w:color="auto" w:fill="FFFFFF"/>
                <w:lang w:val="en-US"/>
              </w:rPr>
              <w:t> </w:t>
            </w:r>
            <w:r w:rsidRPr="00C3676F">
              <w:rPr>
                <w:bCs/>
                <w:color w:val="000000"/>
                <w:sz w:val="18"/>
                <w:szCs w:val="18"/>
                <w:shd w:val="clear" w:color="auto" w:fill="FFFFFF"/>
                <w:lang w:val="en-US"/>
              </w:rPr>
              <w:br/>
              <w:t>XTUIT P</w:t>
            </w:r>
            <w:r w:rsidR="00C3676F" w:rsidRPr="00C3676F">
              <w:rPr>
                <w:bCs/>
                <w:color w:val="000000"/>
                <w:sz w:val="18"/>
                <w:szCs w:val="18"/>
                <w:shd w:val="clear" w:color="auto" w:fill="FFFFFF"/>
                <w:lang w:val="en-US"/>
              </w:rPr>
              <w:t>harmaceuticals</w:t>
            </w:r>
            <w:r w:rsidRPr="00C3676F">
              <w:rPr>
                <w:bCs/>
                <w:color w:val="000000"/>
                <w:sz w:val="18"/>
                <w:szCs w:val="18"/>
                <w:shd w:val="clear" w:color="auto" w:fill="FFFFFF"/>
                <w:lang w:val="en-US"/>
              </w:rPr>
              <w:t>, I</w:t>
            </w:r>
            <w:r w:rsidR="00C3676F" w:rsidRPr="00C3676F">
              <w:rPr>
                <w:bCs/>
                <w:color w:val="000000"/>
                <w:sz w:val="18"/>
                <w:szCs w:val="18"/>
                <w:shd w:val="clear" w:color="auto" w:fill="FFFFFF"/>
                <w:lang w:val="en-US"/>
              </w:rPr>
              <w:t>bc</w:t>
            </w:r>
            <w:r w:rsidRPr="00C3676F">
              <w:rPr>
                <w:bCs/>
                <w:color w:val="000000"/>
                <w:sz w:val="18"/>
                <w:szCs w:val="18"/>
                <w:shd w:val="clear" w:color="auto" w:fill="FFFFFF"/>
                <w:lang w:val="en-US"/>
              </w:rPr>
              <w:t>.)</w:t>
            </w:r>
          </w:p>
        </w:tc>
      </w:tr>
      <w:tr w:rsidR="00C3676F" w:rsidRPr="000075D0"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E6418" w:rsidRPr="00FE6418" w:rsidRDefault="00FE6418" w:rsidP="00FE6418">
            <w:pPr>
              <w:rPr>
                <w:sz w:val="20"/>
                <w:szCs w:val="20"/>
                <w:highlight w:val="yellow"/>
                <w:lang w:val="en-US"/>
              </w:rPr>
            </w:pPr>
            <w:r w:rsidRPr="009E797D">
              <w:rPr>
                <w:sz w:val="20"/>
                <w:szCs w:val="20"/>
                <w:highlight w:val="yellow"/>
                <w:lang w:val="uk-UA"/>
              </w:rPr>
              <w:t>2.</w:t>
            </w:r>
            <w:r>
              <w:rPr>
                <w:sz w:val="20"/>
                <w:szCs w:val="20"/>
                <w:highlight w:val="yellow"/>
                <w:lang w:val="uk-UA"/>
              </w:rPr>
              <w:t>61</w:t>
            </w:r>
            <w:r>
              <w:rPr>
                <w:sz w:val="20"/>
                <w:szCs w:val="20"/>
                <w:highlight w:val="yellow"/>
                <w:lang w:val="en-US"/>
              </w:rPr>
              <w:t>6</w:t>
            </w:r>
          </w:p>
          <w:p w:rsidR="00C3676F" w:rsidRPr="009E797D" w:rsidRDefault="00C3676F" w:rsidP="003537D7">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C3676F" w:rsidRDefault="00C3676F" w:rsidP="00C3676F">
            <w:r>
              <w:t>США</w:t>
            </w:r>
          </w:p>
        </w:tc>
        <w:tc>
          <w:tcPr>
            <w:tcW w:w="1701" w:type="dxa"/>
            <w:tcBorders>
              <w:top w:val="single" w:sz="4" w:space="0" w:color="auto"/>
              <w:left w:val="single" w:sz="4" w:space="0" w:color="auto"/>
              <w:bottom w:val="single" w:sz="4" w:space="0" w:color="auto"/>
              <w:right w:val="single" w:sz="4" w:space="0" w:color="auto"/>
            </w:tcBorders>
          </w:tcPr>
          <w:p w:rsidR="00C3676F" w:rsidRDefault="00C3676F" w:rsidP="00C3676F">
            <w:pPr>
              <w:rPr>
                <w:bCs/>
              </w:rPr>
            </w:pPr>
            <w:r>
              <w:rPr>
                <w:bCs/>
              </w:rPr>
              <w:t>Заявка</w:t>
            </w:r>
          </w:p>
          <w:p w:rsidR="00C3676F" w:rsidRDefault="00C3676F" w:rsidP="00C3676F">
            <w:pPr>
              <w:rPr>
                <w:bCs/>
              </w:rPr>
            </w:pPr>
            <w:r w:rsidRPr="000075D0">
              <w:rPr>
                <w:bCs/>
                <w:color w:val="000000"/>
                <w:spacing w:val="6"/>
                <w:shd w:val="clear" w:color="auto" w:fill="FFFFFF"/>
              </w:rPr>
              <w:t>20180064663</w:t>
            </w:r>
            <w:r>
              <w:rPr>
                <w:bCs/>
                <w:color w:val="000000"/>
                <w:spacing w:val="6"/>
                <w:shd w:val="clear" w:color="auto" w:fill="FFFFFF"/>
              </w:rPr>
              <w:t>А1</w:t>
            </w:r>
          </w:p>
          <w:p w:rsidR="00C3676F" w:rsidRDefault="00C3676F" w:rsidP="00C3676F">
            <w:pPr>
              <w:rPr>
                <w:bCs/>
              </w:rPr>
            </w:pPr>
            <w:r>
              <w:rPr>
                <w:bCs/>
              </w:rPr>
              <w:t>08.03.18</w:t>
            </w:r>
          </w:p>
        </w:tc>
        <w:tc>
          <w:tcPr>
            <w:tcW w:w="3544" w:type="dxa"/>
            <w:tcBorders>
              <w:top w:val="single" w:sz="4" w:space="0" w:color="auto"/>
              <w:left w:val="single" w:sz="4" w:space="0" w:color="auto"/>
              <w:bottom w:val="single" w:sz="4" w:space="0" w:color="auto"/>
              <w:right w:val="single" w:sz="4" w:space="0" w:color="auto"/>
            </w:tcBorders>
          </w:tcPr>
          <w:p w:rsidR="00C3676F" w:rsidRPr="000075D0" w:rsidRDefault="00C3676F" w:rsidP="00C3676F">
            <w:pPr>
              <w:rPr>
                <w:bCs/>
                <w:color w:val="000000"/>
                <w:spacing w:val="6"/>
                <w:shd w:val="clear" w:color="auto" w:fill="FFFFFF"/>
              </w:rPr>
            </w:pPr>
            <w:r w:rsidRPr="000075D0">
              <w:rPr>
                <w:bCs/>
                <w:color w:val="000000"/>
                <w:spacing w:val="6"/>
                <w:shd w:val="clear" w:color="auto" w:fill="FFFFFF"/>
              </w:rPr>
              <w:t>Р</w:t>
            </w:r>
            <w:r>
              <w:rPr>
                <w:bCs/>
                <w:color w:val="000000"/>
                <w:spacing w:val="6"/>
                <w:shd w:val="clear" w:color="auto" w:fill="FFFFFF"/>
              </w:rPr>
              <w:t xml:space="preserve">асширенные </w:t>
            </w:r>
            <w:r w:rsidRPr="000075D0">
              <w:rPr>
                <w:bCs/>
                <w:color w:val="000000"/>
                <w:spacing w:val="6"/>
                <w:shd w:val="clear" w:color="auto" w:fill="FFFFFF"/>
              </w:rPr>
              <w:t xml:space="preserve"> </w:t>
            </w:r>
            <w:r>
              <w:rPr>
                <w:bCs/>
                <w:color w:val="000000"/>
                <w:spacing w:val="6"/>
                <w:shd w:val="clear" w:color="auto" w:fill="FFFFFF"/>
              </w:rPr>
              <w:t>выпуски жидких композиций метформина</w:t>
            </w:r>
          </w:p>
        </w:tc>
        <w:tc>
          <w:tcPr>
            <w:tcW w:w="5812" w:type="dxa"/>
            <w:tcBorders>
              <w:top w:val="single" w:sz="4" w:space="0" w:color="auto"/>
              <w:left w:val="single" w:sz="4" w:space="0" w:color="auto"/>
              <w:bottom w:val="single" w:sz="4" w:space="0" w:color="auto"/>
              <w:right w:val="single" w:sz="4" w:space="0" w:color="auto"/>
            </w:tcBorders>
          </w:tcPr>
          <w:p w:rsidR="00C3676F" w:rsidRPr="000075D0" w:rsidRDefault="00FE6418" w:rsidP="00FE6AA3">
            <w:pPr>
              <w:spacing w:before="100" w:beforeAutospacing="1" w:after="100" w:afterAutospacing="1"/>
              <w:jc w:val="both"/>
              <w:rPr>
                <w:color w:val="000000"/>
                <w:spacing w:val="6"/>
                <w:shd w:val="clear" w:color="auto" w:fill="FFFFFF"/>
              </w:rPr>
            </w:pPr>
            <w:r>
              <w:rPr>
                <w:color w:val="000000"/>
                <w:spacing w:val="6"/>
                <w:shd w:val="clear" w:color="auto" w:fill="FFFFFF"/>
              </w:rPr>
              <w:t>О</w:t>
            </w:r>
            <w:r w:rsidR="00C3676F" w:rsidRPr="000075D0">
              <w:rPr>
                <w:color w:val="000000"/>
                <w:spacing w:val="6"/>
                <w:shd w:val="clear" w:color="auto" w:fill="FFFFFF"/>
              </w:rPr>
              <w:t>тносится к пролонгированным жидким композициям метформина. Жидкие композиции с пролонгированным высвобождением находятся в форме суспензий или восстановленного порошка для суспензий. Указанные жидкие композиции с пролонгированным высвобождением включают в себя сердечники метформина, покрытые средство</w:t>
            </w:r>
            <w:r w:rsidR="00C3676F">
              <w:rPr>
                <w:color w:val="000000"/>
                <w:spacing w:val="6"/>
                <w:shd w:val="clear" w:color="auto" w:fill="FFFFFF"/>
              </w:rPr>
              <w:t>м, контролирующим высвобождение.</w:t>
            </w:r>
            <w:r w:rsidR="00C3676F">
              <w:t xml:space="preserve"> </w:t>
            </w:r>
            <w:r w:rsidR="00C3676F" w:rsidRPr="000075D0">
              <w:rPr>
                <w:color w:val="000000"/>
                <w:spacing w:val="6"/>
                <w:shd w:val="clear" w:color="auto" w:fill="FFFFFF"/>
              </w:rPr>
              <w:t>[0114]</w:t>
            </w:r>
            <w:r w:rsidR="00C3676F">
              <w:t xml:space="preserve"> </w:t>
            </w:r>
            <w:r w:rsidR="00C3676F" w:rsidRPr="000075D0">
              <w:rPr>
                <w:color w:val="000000"/>
                <w:spacing w:val="6"/>
                <w:shd w:val="clear" w:color="auto" w:fill="FFFFFF"/>
              </w:rPr>
              <w:t xml:space="preserve">Подходящие подсластители выбирают из группы, включающей сахарин или его соли, такие как натрий, калий или кальций; цикламат или его </w:t>
            </w:r>
            <w:r w:rsidR="00C3676F" w:rsidRPr="000075D0">
              <w:rPr>
                <w:color w:val="000000"/>
                <w:spacing w:val="6"/>
                <w:shd w:val="clear" w:color="auto" w:fill="FFFFFF"/>
              </w:rPr>
              <w:lastRenderedPageBreak/>
              <w:t>соль; аспартам; элиты; ацесульфам или его соль; стевиозид; глицирризин или его производные; сукралоз</w:t>
            </w:r>
            <w:r w:rsidR="003220FF">
              <w:rPr>
                <w:color w:val="000000"/>
                <w:spacing w:val="6"/>
                <w:shd w:val="clear" w:color="auto" w:fill="FFFFFF"/>
              </w:rPr>
              <w:t>а; и их смесей</w:t>
            </w:r>
          </w:p>
        </w:tc>
        <w:tc>
          <w:tcPr>
            <w:tcW w:w="2268" w:type="dxa"/>
            <w:tcBorders>
              <w:top w:val="single" w:sz="4" w:space="0" w:color="auto"/>
              <w:left w:val="single" w:sz="4" w:space="0" w:color="auto"/>
              <w:bottom w:val="single" w:sz="4" w:space="0" w:color="auto"/>
              <w:right w:val="single" w:sz="4" w:space="0" w:color="auto"/>
            </w:tcBorders>
          </w:tcPr>
          <w:p w:rsidR="00C3676F" w:rsidRPr="00C3676F" w:rsidRDefault="00C3676F" w:rsidP="000075D0">
            <w:pPr>
              <w:rPr>
                <w:sz w:val="18"/>
                <w:szCs w:val="18"/>
                <w:lang w:val="en-US"/>
              </w:rPr>
            </w:pPr>
            <w:r w:rsidRPr="00C3676F">
              <w:rPr>
                <w:bCs/>
                <w:sz w:val="18"/>
                <w:szCs w:val="18"/>
                <w:lang w:val="en-US"/>
              </w:rPr>
              <w:lastRenderedPageBreak/>
              <w:t>Sindh Romi Barat</w:t>
            </w:r>
          </w:p>
          <w:p w:rsidR="00C3676F" w:rsidRPr="00C3676F" w:rsidRDefault="00C3676F" w:rsidP="00FE6AA3">
            <w:pPr>
              <w:rPr>
                <w:bCs/>
                <w:color w:val="000000"/>
                <w:spacing w:val="6"/>
                <w:sz w:val="18"/>
                <w:szCs w:val="18"/>
                <w:shd w:val="clear" w:color="auto" w:fill="FFFFFF"/>
                <w:lang w:val="en-US"/>
              </w:rPr>
            </w:pPr>
            <w:r>
              <w:rPr>
                <w:bCs/>
                <w:color w:val="000000"/>
                <w:spacing w:val="6"/>
                <w:sz w:val="18"/>
                <w:szCs w:val="18"/>
                <w:shd w:val="clear" w:color="auto" w:fill="FFFFFF"/>
              </w:rPr>
              <w:t>и</w:t>
            </w:r>
            <w:r w:rsidRPr="00C3676F">
              <w:rPr>
                <w:bCs/>
                <w:color w:val="000000"/>
                <w:spacing w:val="6"/>
                <w:sz w:val="18"/>
                <w:szCs w:val="18"/>
                <w:shd w:val="clear" w:color="auto" w:fill="FFFFFF"/>
                <w:lang w:val="en-US"/>
              </w:rPr>
              <w:t xml:space="preserve"> </w:t>
            </w:r>
            <w:r w:rsidRPr="00C3676F">
              <w:rPr>
                <w:bCs/>
                <w:color w:val="000000"/>
                <w:spacing w:val="6"/>
                <w:sz w:val="18"/>
                <w:szCs w:val="18"/>
                <w:shd w:val="clear" w:color="auto" w:fill="FFFFFF"/>
              </w:rPr>
              <w:t>др</w:t>
            </w:r>
            <w:r w:rsidRPr="00C3676F">
              <w:rPr>
                <w:bCs/>
                <w:color w:val="000000"/>
                <w:spacing w:val="6"/>
                <w:sz w:val="18"/>
                <w:szCs w:val="18"/>
                <w:shd w:val="clear" w:color="auto" w:fill="FFFFFF"/>
                <w:lang w:val="en-US"/>
              </w:rPr>
              <w:t>.</w:t>
            </w:r>
          </w:p>
          <w:p w:rsidR="00C3676F" w:rsidRPr="000075D0" w:rsidRDefault="00C3676F" w:rsidP="00C3676F">
            <w:pPr>
              <w:rPr>
                <w:bCs/>
                <w:color w:val="000000"/>
                <w:spacing w:val="6"/>
                <w:sz w:val="18"/>
                <w:szCs w:val="18"/>
                <w:shd w:val="clear" w:color="auto" w:fill="FFFFFF"/>
              </w:rPr>
            </w:pPr>
            <w:r w:rsidRPr="00C3676F">
              <w:rPr>
                <w:bCs/>
                <w:color w:val="000000"/>
                <w:spacing w:val="6"/>
                <w:sz w:val="18"/>
                <w:szCs w:val="18"/>
                <w:shd w:val="clear" w:color="auto" w:fill="FFFFFF"/>
              </w:rPr>
              <w:t>(</w:t>
            </w:r>
            <w:r w:rsidRPr="00C3676F">
              <w:rPr>
                <w:bCs/>
                <w:color w:val="000000"/>
                <w:sz w:val="18"/>
                <w:szCs w:val="18"/>
                <w:shd w:val="clear" w:color="auto" w:fill="FFFFFF"/>
              </w:rPr>
              <w:t>S</w:t>
            </w:r>
            <w:r w:rsidRPr="00C3676F">
              <w:rPr>
                <w:bCs/>
                <w:color w:val="000000"/>
                <w:sz w:val="18"/>
                <w:szCs w:val="18"/>
                <w:shd w:val="clear" w:color="auto" w:fill="FFFFFF"/>
                <w:lang w:val="en-US"/>
              </w:rPr>
              <w:t>un</w:t>
            </w:r>
            <w:r w:rsidRPr="00C3676F">
              <w:rPr>
                <w:bCs/>
                <w:color w:val="000000"/>
                <w:sz w:val="18"/>
                <w:szCs w:val="18"/>
                <w:shd w:val="clear" w:color="auto" w:fill="FFFFFF"/>
              </w:rPr>
              <w:t xml:space="preserve"> P</w:t>
            </w:r>
            <w:r w:rsidRPr="00C3676F">
              <w:rPr>
                <w:bCs/>
                <w:color w:val="000000"/>
                <w:sz w:val="18"/>
                <w:szCs w:val="18"/>
                <w:shd w:val="clear" w:color="auto" w:fill="FFFFFF"/>
                <w:lang w:val="en-US"/>
              </w:rPr>
              <w:t>harmaceutical</w:t>
            </w:r>
            <w:r w:rsidRPr="00C3676F">
              <w:rPr>
                <w:bCs/>
                <w:color w:val="000000"/>
                <w:sz w:val="18"/>
                <w:szCs w:val="18"/>
                <w:shd w:val="clear" w:color="auto" w:fill="FFFFFF"/>
              </w:rPr>
              <w:t xml:space="preserve"> I</w:t>
            </w:r>
            <w:r w:rsidRPr="00C3676F">
              <w:rPr>
                <w:bCs/>
                <w:color w:val="000000"/>
                <w:sz w:val="18"/>
                <w:szCs w:val="18"/>
                <w:shd w:val="clear" w:color="auto" w:fill="FFFFFF"/>
                <w:lang w:val="en-US"/>
              </w:rPr>
              <w:t>ndustries</w:t>
            </w:r>
            <w:r w:rsidRPr="00C3676F">
              <w:rPr>
                <w:bCs/>
                <w:color w:val="000000"/>
                <w:sz w:val="18"/>
                <w:szCs w:val="18"/>
                <w:shd w:val="clear" w:color="auto" w:fill="FFFFFF"/>
              </w:rPr>
              <w:t xml:space="preserve"> L</w:t>
            </w:r>
            <w:r w:rsidRPr="00C3676F">
              <w:rPr>
                <w:bCs/>
                <w:color w:val="000000"/>
                <w:sz w:val="18"/>
                <w:szCs w:val="18"/>
                <w:shd w:val="clear" w:color="auto" w:fill="FFFFFF"/>
                <w:lang w:val="en-US"/>
              </w:rPr>
              <w:t>imited</w:t>
            </w:r>
            <w:r w:rsidRPr="00C3676F">
              <w:rPr>
                <w:bCs/>
                <w:color w:val="000000"/>
                <w:sz w:val="18"/>
                <w:szCs w:val="18"/>
                <w:shd w:val="clear" w:color="auto" w:fill="FFFFFF"/>
              </w:rPr>
              <w:t>)</w:t>
            </w:r>
          </w:p>
        </w:tc>
      </w:tr>
      <w:tr w:rsidR="00463725"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63725" w:rsidRPr="00C246F3" w:rsidRDefault="00463725" w:rsidP="00FE6418">
            <w:pPr>
              <w:rPr>
                <w:sz w:val="20"/>
                <w:szCs w:val="20"/>
                <w:highlight w:val="yellow"/>
              </w:rPr>
            </w:pPr>
            <w:r w:rsidRPr="009E797D">
              <w:rPr>
                <w:sz w:val="20"/>
                <w:szCs w:val="20"/>
                <w:highlight w:val="yellow"/>
                <w:lang w:val="uk-UA"/>
              </w:rPr>
              <w:lastRenderedPageBreak/>
              <w:t>2.</w:t>
            </w:r>
            <w:r>
              <w:rPr>
                <w:sz w:val="20"/>
                <w:szCs w:val="20"/>
                <w:highlight w:val="yellow"/>
                <w:lang w:val="uk-UA"/>
              </w:rPr>
              <w:t>61</w:t>
            </w:r>
            <w:r>
              <w:rPr>
                <w:sz w:val="20"/>
                <w:szCs w:val="20"/>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463725" w:rsidRDefault="00463725" w:rsidP="00C3676F">
            <w:r>
              <w:t>Китай</w:t>
            </w:r>
          </w:p>
        </w:tc>
        <w:tc>
          <w:tcPr>
            <w:tcW w:w="1701" w:type="dxa"/>
            <w:tcBorders>
              <w:top w:val="single" w:sz="4" w:space="0" w:color="auto"/>
              <w:left w:val="single" w:sz="4" w:space="0" w:color="auto"/>
              <w:bottom w:val="single" w:sz="4" w:space="0" w:color="auto"/>
              <w:right w:val="single" w:sz="4" w:space="0" w:color="auto"/>
            </w:tcBorders>
          </w:tcPr>
          <w:p w:rsidR="00463725" w:rsidRDefault="00463725" w:rsidP="00911FAF">
            <w:pPr>
              <w:rPr>
                <w:bCs/>
              </w:rPr>
            </w:pPr>
            <w:r>
              <w:rPr>
                <w:bCs/>
              </w:rPr>
              <w:t>Заявка</w:t>
            </w:r>
          </w:p>
          <w:p w:rsidR="00463725" w:rsidRDefault="00463725" w:rsidP="00911FAF">
            <w:pPr>
              <w:rPr>
                <w:bCs/>
              </w:rPr>
            </w:pPr>
            <w:r w:rsidRPr="00D95552">
              <w:rPr>
                <w:bCs/>
              </w:rPr>
              <w:t xml:space="preserve">107400680 </w:t>
            </w:r>
          </w:p>
          <w:p w:rsidR="00463725" w:rsidRDefault="00463725" w:rsidP="00C246F3">
            <w:pPr>
              <w:rPr>
                <w:bCs/>
              </w:rPr>
            </w:pPr>
            <w:r w:rsidRPr="00D95552">
              <w:rPr>
                <w:bCs/>
              </w:rPr>
              <w:t xml:space="preserve">(A) </w:t>
            </w:r>
          </w:p>
          <w:p w:rsidR="00463725" w:rsidRDefault="00463725" w:rsidP="00C246F3">
            <w:pPr>
              <w:rPr>
                <w:bCs/>
              </w:rPr>
            </w:pPr>
            <w:r w:rsidRPr="00D95552">
              <w:rPr>
                <w:bCs/>
              </w:rPr>
              <w:t>28</w:t>
            </w:r>
            <w:r>
              <w:rPr>
                <w:bCs/>
              </w:rPr>
              <w:t>.11.17</w:t>
            </w:r>
          </w:p>
        </w:tc>
        <w:tc>
          <w:tcPr>
            <w:tcW w:w="3544" w:type="dxa"/>
            <w:tcBorders>
              <w:top w:val="single" w:sz="4" w:space="0" w:color="auto"/>
              <w:left w:val="single" w:sz="4" w:space="0" w:color="auto"/>
              <w:bottom w:val="single" w:sz="4" w:space="0" w:color="auto"/>
              <w:right w:val="single" w:sz="4" w:space="0" w:color="auto"/>
            </w:tcBorders>
          </w:tcPr>
          <w:p w:rsidR="00463725" w:rsidRPr="008A2B16" w:rsidRDefault="00463725" w:rsidP="00EE2442">
            <w:pPr>
              <w:rPr>
                <w:bCs/>
                <w:color w:val="000000"/>
                <w:spacing w:val="6"/>
                <w:shd w:val="clear" w:color="auto" w:fill="FFFFFF"/>
              </w:rPr>
            </w:pPr>
            <w:r w:rsidRPr="00D95552">
              <w:rPr>
                <w:bCs/>
                <w:color w:val="000000"/>
                <w:spacing w:val="6"/>
                <w:shd w:val="clear" w:color="auto" w:fill="FFFFFF"/>
              </w:rPr>
              <w:t xml:space="preserve">Глицирризиново-кислотный ген, </w:t>
            </w:r>
            <w:r>
              <w:rPr>
                <w:bCs/>
                <w:color w:val="000000"/>
                <w:spacing w:val="6"/>
                <w:shd w:val="clear" w:color="auto" w:fill="FFFFFF"/>
              </w:rPr>
              <w:t xml:space="preserve">наночастица доставки, способ  получения и </w:t>
            </w:r>
            <w:r w:rsidRPr="00D95552">
              <w:rPr>
                <w:bCs/>
                <w:color w:val="000000"/>
                <w:spacing w:val="6"/>
                <w:shd w:val="clear" w:color="auto" w:fill="FFFFFF"/>
              </w:rPr>
              <w:t xml:space="preserve"> </w:t>
            </w:r>
            <w:r w:rsidR="003220FF" w:rsidRPr="00D95552">
              <w:rPr>
                <w:bCs/>
                <w:color w:val="000000"/>
                <w:spacing w:val="6"/>
                <w:shd w:val="clear" w:color="auto" w:fill="FFFFFF"/>
              </w:rPr>
              <w:t xml:space="preserve">его </w:t>
            </w:r>
            <w:r w:rsidRPr="00D95552">
              <w:rPr>
                <w:bCs/>
                <w:color w:val="000000"/>
                <w:spacing w:val="6"/>
                <w:shd w:val="clear" w:color="auto" w:fill="FFFFFF"/>
              </w:rPr>
              <w:t>применение</w:t>
            </w:r>
            <w:r>
              <w:rPr>
                <w:bCs/>
                <w:color w:val="000000"/>
                <w:spacing w:val="6"/>
                <w:shd w:val="clear" w:color="auto" w:fill="FFFFFF"/>
              </w:rPr>
              <w:t xml:space="preserve"> </w:t>
            </w:r>
          </w:p>
        </w:tc>
        <w:tc>
          <w:tcPr>
            <w:tcW w:w="5812" w:type="dxa"/>
            <w:tcBorders>
              <w:top w:val="single" w:sz="4" w:space="0" w:color="auto"/>
              <w:left w:val="single" w:sz="4" w:space="0" w:color="auto"/>
              <w:bottom w:val="single" w:sz="4" w:space="0" w:color="auto"/>
              <w:right w:val="single" w:sz="4" w:space="0" w:color="auto"/>
            </w:tcBorders>
          </w:tcPr>
          <w:p w:rsidR="00463725" w:rsidRDefault="00463725" w:rsidP="00C246F3">
            <w:pPr>
              <w:spacing w:before="100" w:beforeAutospacing="1" w:after="100" w:afterAutospacing="1"/>
              <w:jc w:val="both"/>
              <w:rPr>
                <w:color w:val="000000"/>
                <w:spacing w:val="6"/>
                <w:shd w:val="clear" w:color="auto" w:fill="FFFFFF"/>
              </w:rPr>
            </w:pPr>
            <w:r>
              <w:rPr>
                <w:color w:val="000000"/>
                <w:spacing w:val="6"/>
                <w:shd w:val="clear" w:color="auto" w:fill="FFFFFF"/>
              </w:rPr>
              <w:t>С</w:t>
            </w:r>
            <w:r w:rsidRPr="0031077D">
              <w:rPr>
                <w:color w:val="000000"/>
                <w:spacing w:val="6"/>
                <w:shd w:val="clear" w:color="auto" w:fill="FFFFFF"/>
              </w:rPr>
              <w:t>одержит соединение типа глицирризиново-кисло</w:t>
            </w:r>
            <w:r>
              <w:rPr>
                <w:color w:val="000000"/>
                <w:spacing w:val="6"/>
                <w:shd w:val="clear" w:color="auto" w:fill="FFFFFF"/>
              </w:rPr>
              <w:t>-</w:t>
            </w:r>
            <w:r w:rsidRPr="0031077D">
              <w:rPr>
                <w:color w:val="000000"/>
                <w:spacing w:val="6"/>
                <w:shd w:val="clear" w:color="auto" w:fill="FFFFFF"/>
              </w:rPr>
              <w:t>тного типа и нуклеиновую кислоту, включенную в соединение типа глицирризинового типа, где сое</w:t>
            </w:r>
            <w:r w:rsidRPr="00C246F3">
              <w:rPr>
                <w:color w:val="000000"/>
                <w:spacing w:val="6"/>
                <w:shd w:val="clear" w:color="auto" w:fill="FFFFFF"/>
              </w:rPr>
              <w:t>-</w:t>
            </w:r>
            <w:r w:rsidRPr="0031077D">
              <w:rPr>
                <w:color w:val="000000"/>
                <w:spacing w:val="6"/>
                <w:shd w:val="clear" w:color="auto" w:fill="FFFFFF"/>
              </w:rPr>
              <w:t>динение типа глицирризинового типа содержит один или несколько из глицирризиновой, глицир</w:t>
            </w:r>
            <w:r w:rsidRPr="00C246F3">
              <w:rPr>
                <w:color w:val="000000"/>
                <w:spacing w:val="6"/>
                <w:shd w:val="clear" w:color="auto" w:fill="FFFFFF"/>
              </w:rPr>
              <w:t>-</w:t>
            </w:r>
            <w:r w:rsidRPr="0031077D">
              <w:rPr>
                <w:color w:val="000000"/>
                <w:spacing w:val="6"/>
                <w:shd w:val="clear" w:color="auto" w:fill="FFFFFF"/>
              </w:rPr>
              <w:t>ризинатной и глицирризиновой производных (та</w:t>
            </w:r>
            <w:r w:rsidRPr="00C246F3">
              <w:rPr>
                <w:color w:val="000000"/>
                <w:spacing w:val="6"/>
                <w:shd w:val="clear" w:color="auto" w:fill="FFFFFF"/>
              </w:rPr>
              <w:t>-</w:t>
            </w:r>
            <w:r w:rsidRPr="0031077D">
              <w:rPr>
                <w:color w:val="000000"/>
                <w:spacing w:val="6"/>
                <w:shd w:val="clear" w:color="auto" w:fill="FFFFFF"/>
              </w:rPr>
              <w:t>ких как ряд соединений, включая глицирризин, изоликвиритиг</w:t>
            </w:r>
            <w:r>
              <w:rPr>
                <w:color w:val="000000"/>
                <w:spacing w:val="6"/>
                <w:shd w:val="clear" w:color="auto" w:fill="FFFFFF"/>
              </w:rPr>
              <w:t>ен</w:t>
            </w:r>
            <w:r w:rsidRPr="0031077D">
              <w:rPr>
                <w:color w:val="000000"/>
                <w:spacing w:val="6"/>
                <w:shd w:val="clear" w:color="auto" w:fill="FFFFFF"/>
              </w:rPr>
              <w:t>ин, глабридин, глицирретиновую кислоту и ли</w:t>
            </w:r>
            <w:r>
              <w:rPr>
                <w:color w:val="000000"/>
                <w:spacing w:val="6"/>
                <w:shd w:val="clear" w:color="auto" w:fill="FFFFFF"/>
              </w:rPr>
              <w:t>к</w:t>
            </w:r>
            <w:r w:rsidRPr="0031077D">
              <w:rPr>
                <w:color w:val="000000"/>
                <w:spacing w:val="6"/>
                <w:shd w:val="clear" w:color="auto" w:fill="FFFFFF"/>
              </w:rPr>
              <w:t>о</w:t>
            </w:r>
            <w:r>
              <w:rPr>
                <w:color w:val="000000"/>
                <w:spacing w:val="6"/>
                <w:shd w:val="clear" w:color="auto" w:fill="FFFFFF"/>
              </w:rPr>
              <w:t>хал</w:t>
            </w:r>
            <w:r w:rsidRPr="0031077D">
              <w:rPr>
                <w:color w:val="000000"/>
                <w:spacing w:val="6"/>
                <w:shd w:val="clear" w:color="auto" w:fill="FFFFFF"/>
              </w:rPr>
              <w:t>кон и их модифицированные вещества).</w:t>
            </w:r>
            <w:r>
              <w:t xml:space="preserve"> </w:t>
            </w:r>
            <w:r w:rsidRPr="0031077D">
              <w:rPr>
                <w:color w:val="000000"/>
                <w:spacing w:val="6"/>
                <w:shd w:val="clear" w:color="auto" w:fill="FFFFFF"/>
              </w:rPr>
              <w:t xml:space="preserve">Наночастица доставки гликопротеинов </w:t>
            </w:r>
            <w:r>
              <w:rPr>
                <w:color w:val="000000"/>
                <w:spacing w:val="6"/>
                <w:shd w:val="clear" w:color="auto" w:fill="FFFFFF"/>
              </w:rPr>
              <w:t>ГК</w:t>
            </w:r>
            <w:r w:rsidRPr="0031077D">
              <w:rPr>
                <w:color w:val="000000"/>
                <w:spacing w:val="6"/>
                <w:shd w:val="clear" w:color="auto" w:fill="FFFFFF"/>
              </w:rPr>
              <w:t>, способ получения и применение, предлагаемые изобретением, имеют преимущества, заключаю</w:t>
            </w:r>
            <w:r w:rsidRPr="00C246F3">
              <w:rPr>
                <w:color w:val="000000"/>
                <w:spacing w:val="6"/>
                <w:shd w:val="clear" w:color="auto" w:fill="FFFFFF"/>
              </w:rPr>
              <w:t>-</w:t>
            </w:r>
            <w:r w:rsidRPr="0031077D">
              <w:rPr>
                <w:color w:val="000000"/>
                <w:spacing w:val="6"/>
                <w:shd w:val="clear" w:color="auto" w:fill="FFFFFF"/>
              </w:rPr>
              <w:t>щиеся в том, что система доставки гликопротеи</w:t>
            </w:r>
            <w:r w:rsidRPr="00C246F3">
              <w:rPr>
                <w:color w:val="000000"/>
                <w:spacing w:val="6"/>
                <w:shd w:val="clear" w:color="auto" w:fill="FFFFFF"/>
              </w:rPr>
              <w:t>-</w:t>
            </w:r>
            <w:r w:rsidRPr="0031077D">
              <w:rPr>
                <w:color w:val="000000"/>
                <w:spacing w:val="6"/>
                <w:shd w:val="clear" w:color="auto" w:fill="FFFFFF"/>
              </w:rPr>
              <w:t>новых кислот высока в эффективности трансфек</w:t>
            </w:r>
            <w:r w:rsidRPr="00C246F3">
              <w:rPr>
                <w:color w:val="000000"/>
                <w:spacing w:val="6"/>
                <w:shd w:val="clear" w:color="auto" w:fill="FFFFFF"/>
              </w:rPr>
              <w:t>-</w:t>
            </w:r>
            <w:r w:rsidRPr="0031077D">
              <w:rPr>
                <w:color w:val="000000"/>
                <w:spacing w:val="6"/>
                <w:shd w:val="clear" w:color="auto" w:fill="FFFFFF"/>
              </w:rPr>
              <w:t>ции генов и долго в продолжительном времени, как количество использования глицирризиновой кислоты типа, а количество использования нуклеи</w:t>
            </w:r>
            <w:r w:rsidRPr="00C246F3">
              <w:rPr>
                <w:color w:val="000000"/>
                <w:spacing w:val="6"/>
                <w:shd w:val="clear" w:color="auto" w:fill="FFFFFF"/>
              </w:rPr>
              <w:t>-</w:t>
            </w:r>
            <w:r w:rsidRPr="0031077D">
              <w:rPr>
                <w:color w:val="000000"/>
                <w:spacing w:val="6"/>
                <w:shd w:val="clear" w:color="auto" w:fill="FFFFFF"/>
              </w:rPr>
              <w:t>новой кислоты - микрограммовое; и процесс полу</w:t>
            </w:r>
            <w:r w:rsidRPr="00C246F3">
              <w:rPr>
                <w:color w:val="000000"/>
                <w:spacing w:val="6"/>
                <w:shd w:val="clear" w:color="auto" w:fill="FFFFFF"/>
              </w:rPr>
              <w:t>-</w:t>
            </w:r>
            <w:r w:rsidRPr="0031077D">
              <w:rPr>
                <w:color w:val="000000"/>
                <w:spacing w:val="6"/>
                <w:shd w:val="clear" w:color="auto" w:fill="FFFFFF"/>
              </w:rPr>
              <w:t>чения глицер</w:t>
            </w:r>
            <w:r>
              <w:rPr>
                <w:color w:val="000000"/>
                <w:spacing w:val="6"/>
                <w:shd w:val="clear" w:color="auto" w:fill="FFFFFF"/>
              </w:rPr>
              <w:t>рет</w:t>
            </w:r>
            <w:r w:rsidRPr="0031077D">
              <w:rPr>
                <w:color w:val="000000"/>
                <w:spacing w:val="6"/>
                <w:shd w:val="clear" w:color="auto" w:fill="FFFFFF"/>
              </w:rPr>
              <w:t>иновой кислоты, наносящей нано</w:t>
            </w:r>
            <w:r w:rsidRPr="00C246F3">
              <w:rPr>
                <w:color w:val="000000"/>
                <w:spacing w:val="6"/>
                <w:shd w:val="clear" w:color="auto" w:fill="FFFFFF"/>
              </w:rPr>
              <w:t>-</w:t>
            </w:r>
            <w:r w:rsidRPr="0031077D">
              <w:rPr>
                <w:color w:val="000000"/>
                <w:spacing w:val="6"/>
                <w:shd w:val="clear" w:color="auto" w:fill="FFFFFF"/>
              </w:rPr>
              <w:t>частицы генов, представляет собой простое смеши</w:t>
            </w:r>
            <w:r w:rsidRPr="00C246F3">
              <w:rPr>
                <w:color w:val="000000"/>
                <w:spacing w:val="6"/>
                <w:shd w:val="clear" w:color="auto" w:fill="FFFFFF"/>
              </w:rPr>
              <w:t>-</w:t>
            </w:r>
            <w:r w:rsidRPr="0031077D">
              <w:rPr>
                <w:color w:val="000000"/>
                <w:spacing w:val="6"/>
                <w:shd w:val="clear" w:color="auto" w:fill="FFFFFF"/>
              </w:rPr>
              <w:t>вание и инкубацию двух водных систем, процесс подготовки прост и ценность продвижения и цен</w:t>
            </w:r>
            <w:r w:rsidRPr="00C246F3">
              <w:rPr>
                <w:color w:val="000000"/>
                <w:spacing w:val="6"/>
                <w:shd w:val="clear" w:color="auto" w:fill="FFFFFF"/>
              </w:rPr>
              <w:t>-</w:t>
            </w:r>
            <w:r w:rsidRPr="0031077D">
              <w:rPr>
                <w:color w:val="000000"/>
                <w:spacing w:val="6"/>
                <w:shd w:val="clear" w:color="auto" w:fill="FFFFFF"/>
              </w:rPr>
              <w:t>ност</w:t>
            </w:r>
            <w:r>
              <w:rPr>
                <w:color w:val="000000"/>
                <w:spacing w:val="6"/>
                <w:shd w:val="clear" w:color="auto" w:fill="FFFFFF"/>
              </w:rPr>
              <w:t>ь применения чрезвычайно велики</w:t>
            </w:r>
          </w:p>
        </w:tc>
        <w:tc>
          <w:tcPr>
            <w:tcW w:w="2268" w:type="dxa"/>
            <w:tcBorders>
              <w:top w:val="single" w:sz="4" w:space="0" w:color="auto"/>
              <w:left w:val="single" w:sz="4" w:space="0" w:color="auto"/>
              <w:bottom w:val="single" w:sz="4" w:space="0" w:color="auto"/>
              <w:right w:val="single" w:sz="4" w:space="0" w:color="auto"/>
            </w:tcBorders>
          </w:tcPr>
          <w:p w:rsidR="00463725" w:rsidRPr="0031077D" w:rsidRDefault="00463725" w:rsidP="000075D0">
            <w:pPr>
              <w:rPr>
                <w:bCs/>
                <w:sz w:val="18"/>
                <w:szCs w:val="18"/>
                <w:lang w:val="en-US"/>
              </w:rPr>
            </w:pPr>
            <w:r w:rsidRPr="0031077D">
              <w:rPr>
                <w:bCs/>
                <w:sz w:val="18"/>
                <w:szCs w:val="18"/>
                <w:lang w:val="en-US"/>
              </w:rPr>
              <w:t>H</w:t>
            </w:r>
            <w:r>
              <w:rPr>
                <w:bCs/>
                <w:sz w:val="18"/>
                <w:szCs w:val="18"/>
                <w:lang w:val="en-US"/>
              </w:rPr>
              <w:t>uang</w:t>
            </w:r>
            <w:r w:rsidRPr="0031077D">
              <w:rPr>
                <w:bCs/>
                <w:sz w:val="18"/>
                <w:szCs w:val="18"/>
                <w:lang w:val="en-US"/>
              </w:rPr>
              <w:t xml:space="preserve"> P</w:t>
            </w:r>
            <w:r>
              <w:rPr>
                <w:bCs/>
                <w:sz w:val="18"/>
                <w:szCs w:val="18"/>
                <w:lang w:val="en-US"/>
              </w:rPr>
              <w:t>ing</w:t>
            </w:r>
            <w:r w:rsidRPr="0031077D">
              <w:rPr>
                <w:bCs/>
                <w:sz w:val="18"/>
                <w:szCs w:val="18"/>
                <w:lang w:val="en-US"/>
              </w:rPr>
              <w:t xml:space="preserve"> </w:t>
            </w:r>
            <w:r>
              <w:rPr>
                <w:bCs/>
                <w:sz w:val="18"/>
                <w:szCs w:val="18"/>
              </w:rPr>
              <w:t>и</w:t>
            </w:r>
            <w:r w:rsidRPr="0031077D">
              <w:rPr>
                <w:bCs/>
                <w:sz w:val="18"/>
                <w:szCs w:val="18"/>
                <w:lang w:val="en-US"/>
              </w:rPr>
              <w:t xml:space="preserve"> </w:t>
            </w:r>
            <w:r>
              <w:rPr>
                <w:bCs/>
                <w:sz w:val="18"/>
                <w:szCs w:val="18"/>
              </w:rPr>
              <w:t>др</w:t>
            </w:r>
            <w:r w:rsidRPr="0031077D">
              <w:rPr>
                <w:bCs/>
                <w:sz w:val="18"/>
                <w:szCs w:val="18"/>
                <w:lang w:val="en-US"/>
              </w:rPr>
              <w:t>.</w:t>
            </w:r>
          </w:p>
          <w:p w:rsidR="00463725" w:rsidRPr="0031077D" w:rsidRDefault="00463725" w:rsidP="00C246F3">
            <w:pPr>
              <w:rPr>
                <w:bCs/>
                <w:sz w:val="18"/>
                <w:szCs w:val="18"/>
                <w:lang w:val="en-US"/>
              </w:rPr>
            </w:pPr>
            <w:r w:rsidRPr="0031077D">
              <w:rPr>
                <w:bCs/>
                <w:sz w:val="18"/>
                <w:szCs w:val="18"/>
                <w:lang w:val="en-US"/>
              </w:rPr>
              <w:t>(S</w:t>
            </w:r>
            <w:r>
              <w:rPr>
                <w:bCs/>
                <w:sz w:val="18"/>
                <w:szCs w:val="18"/>
                <w:lang w:val="en-US"/>
              </w:rPr>
              <w:t>henzhen</w:t>
            </w:r>
            <w:r w:rsidRPr="0031077D">
              <w:rPr>
                <w:bCs/>
                <w:sz w:val="18"/>
                <w:szCs w:val="18"/>
                <w:lang w:val="en-US"/>
              </w:rPr>
              <w:t xml:space="preserve"> I</w:t>
            </w:r>
            <w:r>
              <w:rPr>
                <w:bCs/>
                <w:sz w:val="18"/>
                <w:szCs w:val="18"/>
                <w:lang w:val="en-US"/>
              </w:rPr>
              <w:t>nst of</w:t>
            </w:r>
            <w:r w:rsidRPr="0031077D">
              <w:rPr>
                <w:bCs/>
                <w:sz w:val="18"/>
                <w:szCs w:val="18"/>
                <w:lang w:val="en-US"/>
              </w:rPr>
              <w:t xml:space="preserve"> ADV T</w:t>
            </w:r>
            <w:r>
              <w:rPr>
                <w:bCs/>
                <w:sz w:val="18"/>
                <w:szCs w:val="18"/>
                <w:lang w:val="en-US"/>
              </w:rPr>
              <w:t>ech</w:t>
            </w:r>
            <w:r w:rsidRPr="0031077D">
              <w:rPr>
                <w:bCs/>
                <w:sz w:val="18"/>
                <w:szCs w:val="18"/>
                <w:lang w:val="en-US"/>
              </w:rPr>
              <w:t xml:space="preserve"> CAS)</w:t>
            </w:r>
          </w:p>
        </w:tc>
      </w:tr>
      <w:tr w:rsidR="00463725" w:rsidRPr="00AD64D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63725" w:rsidRPr="00A77EC3" w:rsidRDefault="00463725" w:rsidP="00AD64DD">
            <w:pPr>
              <w:rPr>
                <w:highlight w:val="yellow"/>
                <w:lang w:val="uk-UA"/>
              </w:rPr>
            </w:pPr>
            <w:r w:rsidRPr="009E797D">
              <w:rPr>
                <w:sz w:val="20"/>
                <w:szCs w:val="20"/>
                <w:highlight w:val="yellow"/>
                <w:lang w:val="uk-UA"/>
              </w:rPr>
              <w:lastRenderedPageBreak/>
              <w:t>2.</w:t>
            </w:r>
            <w:r>
              <w:rPr>
                <w:sz w:val="20"/>
                <w:szCs w:val="20"/>
                <w:highlight w:val="yellow"/>
                <w:lang w:val="uk-UA"/>
              </w:rPr>
              <w:t>61</w:t>
            </w:r>
            <w:r>
              <w:rPr>
                <w:sz w:val="20"/>
                <w:szCs w:val="20"/>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463725" w:rsidRPr="0072584B" w:rsidRDefault="00463725" w:rsidP="00E60CCA">
            <w:pPr>
              <w:rPr>
                <w:sz w:val="22"/>
                <w:szCs w:val="22"/>
              </w:rPr>
            </w:pPr>
            <w:r>
              <w:rPr>
                <w:sz w:val="22"/>
                <w:szCs w:val="22"/>
              </w:rPr>
              <w:t>США</w:t>
            </w:r>
          </w:p>
        </w:tc>
        <w:tc>
          <w:tcPr>
            <w:tcW w:w="1701" w:type="dxa"/>
            <w:tcBorders>
              <w:top w:val="single" w:sz="4" w:space="0" w:color="auto"/>
              <w:left w:val="single" w:sz="4" w:space="0" w:color="auto"/>
              <w:bottom w:val="single" w:sz="4" w:space="0" w:color="auto"/>
              <w:right w:val="single" w:sz="4" w:space="0" w:color="auto"/>
            </w:tcBorders>
          </w:tcPr>
          <w:p w:rsidR="00463725" w:rsidRDefault="00463725" w:rsidP="00E60CCA">
            <w:pPr>
              <w:rPr>
                <w:bCs/>
                <w:color w:val="000000"/>
                <w:shd w:val="clear" w:color="auto" w:fill="FFFFFF"/>
              </w:rPr>
            </w:pPr>
            <w:r>
              <w:rPr>
                <w:bCs/>
                <w:color w:val="000000"/>
                <w:shd w:val="clear" w:color="auto" w:fill="FFFFFF"/>
              </w:rPr>
              <w:t>Заявка</w:t>
            </w:r>
          </w:p>
          <w:p w:rsidR="00463725" w:rsidRPr="00051ADE" w:rsidRDefault="00463725" w:rsidP="00E60CCA">
            <w:pPr>
              <w:rPr>
                <w:bCs/>
                <w:color w:val="000000"/>
                <w:spacing w:val="6"/>
                <w:sz w:val="20"/>
                <w:szCs w:val="20"/>
                <w:shd w:val="clear" w:color="auto" w:fill="FFFFFF"/>
              </w:rPr>
            </w:pPr>
            <w:r w:rsidRPr="0072584B">
              <w:rPr>
                <w:bCs/>
                <w:color w:val="000000"/>
                <w:spacing w:val="6"/>
                <w:sz w:val="20"/>
                <w:szCs w:val="20"/>
                <w:shd w:val="clear" w:color="auto" w:fill="FFFFFF"/>
              </w:rPr>
              <w:t>20180071297</w:t>
            </w:r>
            <w:r w:rsidRPr="00051ADE">
              <w:rPr>
                <w:bCs/>
                <w:color w:val="000000"/>
                <w:spacing w:val="6"/>
                <w:sz w:val="20"/>
                <w:szCs w:val="20"/>
                <w:shd w:val="clear" w:color="auto" w:fill="FFFFFF"/>
              </w:rPr>
              <w:t xml:space="preserve"> </w:t>
            </w:r>
          </w:p>
          <w:p w:rsidR="00463725" w:rsidRDefault="00463725" w:rsidP="00E60CCA">
            <w:pPr>
              <w:rPr>
                <w:bCs/>
                <w:color w:val="000000"/>
                <w:spacing w:val="6"/>
                <w:shd w:val="clear" w:color="auto" w:fill="FFFFFF"/>
              </w:rPr>
            </w:pPr>
            <w:r>
              <w:rPr>
                <w:bCs/>
                <w:color w:val="000000"/>
                <w:spacing w:val="6"/>
                <w:shd w:val="clear" w:color="auto" w:fill="FFFFFF"/>
              </w:rPr>
              <w:t>А1</w:t>
            </w:r>
          </w:p>
          <w:p w:rsidR="00463725" w:rsidRDefault="00463725" w:rsidP="00E60CCA">
            <w:pPr>
              <w:rPr>
                <w:bCs/>
                <w:color w:val="000000"/>
                <w:shd w:val="clear" w:color="auto" w:fill="FFFFFF"/>
              </w:rPr>
            </w:pPr>
            <w:r>
              <w:rPr>
                <w:bCs/>
                <w:color w:val="000000"/>
                <w:shd w:val="clear" w:color="auto" w:fill="FFFFFF"/>
              </w:rPr>
              <w:t>15.03.18</w:t>
            </w:r>
          </w:p>
          <w:p w:rsidR="00334306" w:rsidRDefault="00334306" w:rsidP="00E60CCA">
            <w:pPr>
              <w:rPr>
                <w:bCs/>
                <w:color w:val="000000"/>
                <w:shd w:val="clear" w:color="auto" w:fill="FFFFFF"/>
              </w:rPr>
            </w:pPr>
            <w:r>
              <w:rPr>
                <w:bCs/>
                <w:color w:val="000000"/>
                <w:shd w:val="clear" w:color="auto" w:fill="FFFFFF"/>
              </w:rPr>
              <w:t>Заявка</w:t>
            </w:r>
          </w:p>
          <w:p w:rsidR="00334306" w:rsidRDefault="00334306" w:rsidP="00E60CCA">
            <w:pPr>
              <w:rPr>
                <w:bCs/>
                <w:color w:val="000000"/>
                <w:shd w:val="clear" w:color="auto" w:fill="FFFFFF"/>
              </w:rPr>
            </w:pPr>
            <w:r w:rsidRPr="00334306">
              <w:rPr>
                <w:bCs/>
                <w:color w:val="000000"/>
                <w:shd w:val="clear" w:color="auto" w:fill="FFFFFF"/>
              </w:rPr>
              <w:t>20190336506</w:t>
            </w:r>
          </w:p>
          <w:p w:rsidR="00334306" w:rsidRDefault="00334306" w:rsidP="00E60CCA">
            <w:pPr>
              <w:rPr>
                <w:bCs/>
                <w:color w:val="000000"/>
                <w:shd w:val="clear" w:color="auto" w:fill="FFFFFF"/>
              </w:rPr>
            </w:pPr>
            <w:r>
              <w:rPr>
                <w:bCs/>
                <w:color w:val="000000"/>
                <w:shd w:val="clear" w:color="auto" w:fill="FFFFFF"/>
              </w:rPr>
              <w:t>А1</w:t>
            </w:r>
          </w:p>
          <w:p w:rsidR="00334306" w:rsidRPr="00051ADE" w:rsidRDefault="00334306" w:rsidP="00E60CCA">
            <w:pPr>
              <w:rPr>
                <w:bCs/>
                <w:color w:val="000000"/>
                <w:shd w:val="clear" w:color="auto" w:fill="FFFFFF"/>
              </w:rPr>
            </w:pPr>
            <w:r>
              <w:rPr>
                <w:bCs/>
                <w:color w:val="000000"/>
                <w:shd w:val="clear" w:color="auto" w:fill="FFFFFF"/>
              </w:rPr>
              <w:t>07.11.19</w:t>
            </w:r>
          </w:p>
        </w:tc>
        <w:tc>
          <w:tcPr>
            <w:tcW w:w="3544" w:type="dxa"/>
            <w:tcBorders>
              <w:top w:val="single" w:sz="4" w:space="0" w:color="auto"/>
              <w:left w:val="single" w:sz="4" w:space="0" w:color="auto"/>
              <w:bottom w:val="single" w:sz="4" w:space="0" w:color="auto"/>
              <w:right w:val="single" w:sz="4" w:space="0" w:color="auto"/>
            </w:tcBorders>
          </w:tcPr>
          <w:p w:rsidR="00463725" w:rsidRPr="000C1E84" w:rsidRDefault="00463725" w:rsidP="00E60CCA">
            <w:pPr>
              <w:rPr>
                <w:bCs/>
                <w:color w:val="000000"/>
                <w:spacing w:val="6"/>
                <w:shd w:val="clear" w:color="auto" w:fill="FFFFFF"/>
              </w:rPr>
            </w:pPr>
            <w:r w:rsidRPr="000C1E84">
              <w:rPr>
                <w:bCs/>
                <w:color w:val="000000"/>
                <w:spacing w:val="6"/>
                <w:shd w:val="clear" w:color="auto" w:fill="FFFFFF"/>
              </w:rPr>
              <w:t>Т</w:t>
            </w:r>
            <w:r>
              <w:rPr>
                <w:bCs/>
                <w:color w:val="000000"/>
                <w:spacing w:val="6"/>
                <w:shd w:val="clear" w:color="auto" w:fill="FFFFFF"/>
              </w:rPr>
              <w:t xml:space="preserve">рициклические соединеия как модуляторы синтеза </w:t>
            </w:r>
            <w:r w:rsidR="00334306" w:rsidRPr="00334306">
              <w:rPr>
                <w:bCs/>
                <w:color w:val="000000"/>
                <w:spacing w:val="6"/>
                <w:shd w:val="clear" w:color="auto" w:fill="FFFFFF"/>
              </w:rPr>
              <w:t xml:space="preserve">TNF </w:t>
            </w:r>
            <w:r w:rsidRPr="000C1E84">
              <w:rPr>
                <w:bCs/>
                <w:color w:val="000000"/>
                <w:spacing w:val="6"/>
                <w:shd w:val="clear" w:color="auto" w:fill="FFFFFF"/>
              </w:rPr>
              <w:t>-</w:t>
            </w:r>
            <w:r>
              <w:rPr>
                <w:bCs/>
                <w:color w:val="000000"/>
                <w:spacing w:val="6"/>
                <w:shd w:val="clear" w:color="auto" w:fill="FFFFFF"/>
              </w:rPr>
              <w:t>альфа</w:t>
            </w:r>
            <w:r w:rsidRPr="000C1E84">
              <w:rPr>
                <w:bCs/>
                <w:color w:val="000000"/>
                <w:spacing w:val="6"/>
                <w:shd w:val="clear" w:color="auto" w:fill="FFFFFF"/>
              </w:rPr>
              <w:t xml:space="preserve"> </w:t>
            </w:r>
            <w:r>
              <w:rPr>
                <w:bCs/>
                <w:color w:val="000000"/>
                <w:spacing w:val="6"/>
                <w:shd w:val="clear" w:color="auto" w:fill="FFFFFF"/>
              </w:rPr>
              <w:t>и ингибиторы</w:t>
            </w:r>
            <w:r w:rsidRPr="000C1E84">
              <w:rPr>
                <w:bCs/>
                <w:color w:val="000000"/>
                <w:spacing w:val="6"/>
                <w:shd w:val="clear" w:color="auto" w:fill="FFFFFF"/>
              </w:rPr>
              <w:t xml:space="preserve"> </w:t>
            </w:r>
            <w:r w:rsidRPr="000C1E84">
              <w:rPr>
                <w:bCs/>
                <w:color w:val="000000"/>
                <w:spacing w:val="6"/>
                <w:shd w:val="clear" w:color="auto" w:fill="FFFFFF"/>
                <w:lang w:val="en-US"/>
              </w:rPr>
              <w:t>PDE</w:t>
            </w:r>
            <w:r w:rsidRPr="000C1E84">
              <w:rPr>
                <w:bCs/>
                <w:color w:val="000000"/>
                <w:spacing w:val="6"/>
                <w:shd w:val="clear" w:color="auto" w:fill="FFFFFF"/>
              </w:rPr>
              <w:t>4</w:t>
            </w:r>
          </w:p>
        </w:tc>
        <w:tc>
          <w:tcPr>
            <w:tcW w:w="5812" w:type="dxa"/>
            <w:tcBorders>
              <w:top w:val="single" w:sz="4" w:space="0" w:color="auto"/>
              <w:left w:val="single" w:sz="4" w:space="0" w:color="auto"/>
              <w:bottom w:val="single" w:sz="4" w:space="0" w:color="auto"/>
              <w:right w:val="single" w:sz="4" w:space="0" w:color="auto"/>
            </w:tcBorders>
          </w:tcPr>
          <w:p w:rsidR="00463725" w:rsidRPr="000C1E84" w:rsidRDefault="00463725" w:rsidP="00AD64DD">
            <w:pPr>
              <w:spacing w:before="100" w:beforeAutospacing="1" w:after="100" w:afterAutospacing="1"/>
              <w:jc w:val="both"/>
              <w:rPr>
                <w:color w:val="000000"/>
                <w:spacing w:val="6"/>
                <w:shd w:val="clear" w:color="auto" w:fill="FFFFFF"/>
              </w:rPr>
            </w:pPr>
            <w:r>
              <w:rPr>
                <w:color w:val="000000"/>
                <w:spacing w:val="6"/>
                <w:shd w:val="clear" w:color="auto" w:fill="FFFFFF"/>
              </w:rPr>
              <w:t>О</w:t>
            </w:r>
            <w:r w:rsidRPr="000C1E84">
              <w:rPr>
                <w:color w:val="000000"/>
                <w:spacing w:val="6"/>
                <w:shd w:val="clear" w:color="auto" w:fill="FFFFFF"/>
              </w:rPr>
              <w:t>тносится к химическим соединениям формулы (</w:t>
            </w:r>
            <w:r w:rsidRPr="000C1E84">
              <w:rPr>
                <w:color w:val="000000"/>
                <w:spacing w:val="6"/>
                <w:shd w:val="clear" w:color="auto" w:fill="FFFFFF"/>
                <w:lang w:val="en-US"/>
              </w:rPr>
              <w:t>I</w:t>
            </w:r>
            <w:r w:rsidRPr="000C1E84">
              <w:rPr>
                <w:color w:val="000000"/>
                <w:spacing w:val="6"/>
                <w:shd w:val="clear" w:color="auto" w:fill="FFFFFF"/>
              </w:rPr>
              <w:t>), как определено здесь, фармацевтическим ком</w:t>
            </w:r>
            <w:r>
              <w:rPr>
                <w:color w:val="000000"/>
                <w:spacing w:val="6"/>
                <w:shd w:val="clear" w:color="auto" w:fill="FFFFFF"/>
              </w:rPr>
              <w:t>-</w:t>
            </w:r>
            <w:r w:rsidRPr="000C1E84">
              <w:rPr>
                <w:color w:val="000000"/>
                <w:spacing w:val="6"/>
                <w:shd w:val="clear" w:color="auto" w:fill="FFFFFF"/>
              </w:rPr>
              <w:t xml:space="preserve">позициям и способам использования при лечении состояний или нарушений, опосредованных </w:t>
            </w:r>
            <w:r w:rsidRPr="000C1E84">
              <w:rPr>
                <w:color w:val="000000"/>
                <w:spacing w:val="6"/>
                <w:shd w:val="clear" w:color="auto" w:fill="FFFFFF"/>
                <w:lang w:val="en-US"/>
              </w:rPr>
              <w:t>TNF</w:t>
            </w:r>
            <w:r w:rsidRPr="000C1E84">
              <w:rPr>
                <w:color w:val="000000"/>
                <w:spacing w:val="6"/>
                <w:shd w:val="clear" w:color="auto" w:fill="FFFFFF"/>
              </w:rPr>
              <w:t>-</w:t>
            </w:r>
            <w:r w:rsidRPr="000C1E84">
              <w:rPr>
                <w:color w:val="000000"/>
                <w:spacing w:val="6"/>
                <w:shd w:val="clear" w:color="auto" w:fill="FFFFFF"/>
                <w:lang w:val="en-US"/>
              </w:rPr>
              <w:t>α</w:t>
            </w:r>
            <w:r w:rsidRPr="000C1E84">
              <w:rPr>
                <w:color w:val="000000"/>
                <w:spacing w:val="6"/>
                <w:shd w:val="clear" w:color="auto" w:fill="FFFFFF"/>
              </w:rPr>
              <w:t xml:space="preserve">. или </w:t>
            </w:r>
            <w:r w:rsidRPr="000C1E84">
              <w:rPr>
                <w:color w:val="000000"/>
                <w:spacing w:val="6"/>
                <w:shd w:val="clear" w:color="auto" w:fill="FFFFFF"/>
                <w:lang w:val="en-US"/>
              </w:rPr>
              <w:t>PDE</w:t>
            </w:r>
            <w:r w:rsidRPr="000C1E84">
              <w:rPr>
                <w:color w:val="000000"/>
                <w:spacing w:val="6"/>
                <w:shd w:val="clear" w:color="auto" w:fill="FFFFFF"/>
              </w:rPr>
              <w:t>4, включая, но не ограничиваясь этим, яз</w:t>
            </w:r>
            <w:r>
              <w:rPr>
                <w:color w:val="000000"/>
                <w:spacing w:val="6"/>
                <w:shd w:val="clear" w:color="auto" w:fill="FFFFFF"/>
              </w:rPr>
              <w:t>-</w:t>
            </w:r>
            <w:r w:rsidRPr="000C1E84">
              <w:rPr>
                <w:color w:val="000000"/>
                <w:spacing w:val="6"/>
                <w:shd w:val="clear" w:color="auto" w:fill="FFFFFF"/>
              </w:rPr>
              <w:t>венный колит и болезнь Крона.</w:t>
            </w:r>
            <w:r>
              <w:t xml:space="preserve"> </w:t>
            </w:r>
            <w:r w:rsidRPr="000C1E84">
              <w:rPr>
                <w:color w:val="000000"/>
                <w:spacing w:val="6"/>
                <w:shd w:val="clear" w:color="auto" w:fill="FFFFFF"/>
              </w:rPr>
              <w:t>[0425]</w:t>
            </w:r>
            <w:r>
              <w:t xml:space="preserve"> </w:t>
            </w:r>
            <w:r w:rsidRPr="000C1E84">
              <w:rPr>
                <w:color w:val="000000"/>
                <w:spacing w:val="6"/>
                <w:shd w:val="clear" w:color="auto" w:fill="FFFFFF"/>
              </w:rPr>
              <w:t>В варианте осуществления настоящего изобретения соедине</w:t>
            </w:r>
            <w:r>
              <w:rPr>
                <w:color w:val="000000"/>
                <w:spacing w:val="6"/>
                <w:shd w:val="clear" w:color="auto" w:fill="FFFFFF"/>
              </w:rPr>
              <w:t>-</w:t>
            </w:r>
            <w:r w:rsidRPr="000C1E84">
              <w:rPr>
                <w:color w:val="000000"/>
                <w:spacing w:val="6"/>
                <w:shd w:val="clear" w:color="auto" w:fill="FFFFFF"/>
              </w:rPr>
              <w:t>ние по настоящему изобретению можно вводить в комбинации с другими терапевтическими соедине</w:t>
            </w:r>
            <w:r>
              <w:rPr>
                <w:color w:val="000000"/>
                <w:spacing w:val="6"/>
                <w:shd w:val="clear" w:color="auto" w:fill="FFFFFF"/>
              </w:rPr>
              <w:t>-</w:t>
            </w:r>
            <w:r w:rsidRPr="000C1E84">
              <w:rPr>
                <w:color w:val="000000"/>
                <w:spacing w:val="6"/>
                <w:shd w:val="clear" w:color="auto" w:fill="FFFFFF"/>
              </w:rPr>
              <w:t>ниями. В частности, соединение по настоящему изобретению может быть выгодно использовано в комбинации с</w:t>
            </w:r>
            <w:r>
              <w:rPr>
                <w:color w:val="000000"/>
                <w:spacing w:val="6"/>
                <w:shd w:val="clear" w:color="auto" w:fill="FFFFFF"/>
              </w:rPr>
              <w:t>:</w:t>
            </w:r>
            <w:r>
              <w:t xml:space="preserve"> </w:t>
            </w:r>
            <w:r w:rsidRPr="000C1E84">
              <w:rPr>
                <w:color w:val="000000"/>
                <w:spacing w:val="6"/>
                <w:shd w:val="clear" w:color="auto" w:fill="FFFFFF"/>
              </w:rPr>
              <w:t>xiii) урсодезоксихолев</w:t>
            </w:r>
            <w:r>
              <w:rPr>
                <w:color w:val="000000"/>
                <w:spacing w:val="6"/>
                <w:shd w:val="clear" w:color="auto" w:fill="FFFFFF"/>
              </w:rPr>
              <w:t>ой</w:t>
            </w:r>
            <w:r w:rsidRPr="000C1E84">
              <w:rPr>
                <w:color w:val="000000"/>
                <w:spacing w:val="6"/>
                <w:shd w:val="clear" w:color="auto" w:fill="FFFFFF"/>
              </w:rPr>
              <w:t xml:space="preserve"> кислот</w:t>
            </w:r>
            <w:r>
              <w:rPr>
                <w:color w:val="000000"/>
                <w:spacing w:val="6"/>
                <w:shd w:val="clear" w:color="auto" w:fill="FFFFFF"/>
              </w:rPr>
              <w:t>ой</w:t>
            </w:r>
            <w:r w:rsidRPr="000C1E84">
              <w:rPr>
                <w:color w:val="000000"/>
                <w:spacing w:val="6"/>
                <w:shd w:val="clear" w:color="auto" w:fill="FFFFFF"/>
              </w:rPr>
              <w:t>, xiv) глицирризин</w:t>
            </w:r>
            <w:r>
              <w:rPr>
                <w:color w:val="000000"/>
                <w:spacing w:val="6"/>
                <w:shd w:val="clear" w:color="auto" w:fill="FFFFFF"/>
              </w:rPr>
              <w:t>ом</w:t>
            </w:r>
            <w:r w:rsidRPr="000C1E84">
              <w:rPr>
                <w:color w:val="000000"/>
                <w:spacing w:val="6"/>
                <w:shd w:val="clear" w:color="auto" w:fill="FFFFFF"/>
              </w:rPr>
              <w:t>, xv) человеческ</w:t>
            </w:r>
            <w:r>
              <w:rPr>
                <w:color w:val="000000"/>
                <w:spacing w:val="6"/>
                <w:shd w:val="clear" w:color="auto" w:fill="FFFFFF"/>
              </w:rPr>
              <w:t>им</w:t>
            </w:r>
            <w:r w:rsidRPr="000C1E84">
              <w:rPr>
                <w:color w:val="000000"/>
                <w:spacing w:val="6"/>
                <w:shd w:val="clear" w:color="auto" w:fill="FFFFFF"/>
              </w:rPr>
              <w:t xml:space="preserve"> фактор</w:t>
            </w:r>
            <w:r>
              <w:rPr>
                <w:color w:val="000000"/>
                <w:spacing w:val="6"/>
                <w:shd w:val="clear" w:color="auto" w:fill="FFFFFF"/>
              </w:rPr>
              <w:t>ом</w:t>
            </w:r>
            <w:r w:rsidRPr="000C1E84">
              <w:rPr>
                <w:color w:val="000000"/>
                <w:spacing w:val="6"/>
                <w:shd w:val="clear" w:color="auto" w:fill="FFFFFF"/>
              </w:rPr>
              <w:t xml:space="preserve"> роста (HGF) или xvi) аминосалициловых кислот, таких как салазосульфапиридин, месалазин и т.п</w:t>
            </w:r>
          </w:p>
        </w:tc>
        <w:tc>
          <w:tcPr>
            <w:tcW w:w="2268" w:type="dxa"/>
            <w:tcBorders>
              <w:top w:val="single" w:sz="4" w:space="0" w:color="auto"/>
              <w:left w:val="single" w:sz="4" w:space="0" w:color="auto"/>
              <w:bottom w:val="single" w:sz="4" w:space="0" w:color="auto"/>
              <w:right w:val="single" w:sz="4" w:space="0" w:color="auto"/>
            </w:tcBorders>
          </w:tcPr>
          <w:p w:rsidR="00463725" w:rsidRPr="00AD64DD" w:rsidRDefault="00463725" w:rsidP="00E60CCA">
            <w:pPr>
              <w:rPr>
                <w:color w:val="000000"/>
                <w:sz w:val="18"/>
                <w:szCs w:val="18"/>
                <w:shd w:val="clear" w:color="auto" w:fill="FFFFFF"/>
              </w:rPr>
            </w:pPr>
            <w:r w:rsidRPr="0072584B">
              <w:rPr>
                <w:bCs/>
                <w:color w:val="000000"/>
                <w:sz w:val="18"/>
                <w:szCs w:val="18"/>
                <w:shd w:val="clear" w:color="auto" w:fill="FFFFFF"/>
              </w:rPr>
              <w:t>Mjalli; Adnan M.M.</w:t>
            </w:r>
          </w:p>
          <w:p w:rsidR="00463725" w:rsidRPr="00AD64DD" w:rsidRDefault="00463725" w:rsidP="00E60CCA">
            <w:pPr>
              <w:rPr>
                <w:color w:val="000000"/>
                <w:sz w:val="18"/>
                <w:szCs w:val="18"/>
                <w:shd w:val="clear" w:color="auto" w:fill="FFFFFF"/>
              </w:rPr>
            </w:pPr>
            <w:r w:rsidRPr="00AD64DD">
              <w:rPr>
                <w:color w:val="000000"/>
                <w:sz w:val="18"/>
                <w:szCs w:val="18"/>
                <w:shd w:val="clear" w:color="auto" w:fill="FFFFFF"/>
              </w:rPr>
              <w:t xml:space="preserve"> </w:t>
            </w:r>
            <w:r w:rsidRPr="0072584B">
              <w:rPr>
                <w:color w:val="000000"/>
                <w:sz w:val="18"/>
                <w:szCs w:val="18"/>
                <w:shd w:val="clear" w:color="auto" w:fill="FFFFFF"/>
              </w:rPr>
              <w:t>и</w:t>
            </w:r>
            <w:r w:rsidRPr="00AD64DD">
              <w:rPr>
                <w:color w:val="000000"/>
                <w:sz w:val="18"/>
                <w:szCs w:val="18"/>
                <w:shd w:val="clear" w:color="auto" w:fill="FFFFFF"/>
              </w:rPr>
              <w:t xml:space="preserve"> </w:t>
            </w:r>
            <w:r w:rsidRPr="0072584B">
              <w:rPr>
                <w:color w:val="000000"/>
                <w:sz w:val="18"/>
                <w:szCs w:val="18"/>
                <w:shd w:val="clear" w:color="auto" w:fill="FFFFFF"/>
              </w:rPr>
              <w:t>др</w:t>
            </w:r>
            <w:r w:rsidRPr="00AD64DD">
              <w:rPr>
                <w:color w:val="000000"/>
                <w:sz w:val="18"/>
                <w:szCs w:val="18"/>
                <w:shd w:val="clear" w:color="auto" w:fill="FFFFFF"/>
              </w:rPr>
              <w:t>.</w:t>
            </w:r>
          </w:p>
          <w:p w:rsidR="00463725" w:rsidRPr="0072584B" w:rsidRDefault="00463725" w:rsidP="00E60CCA">
            <w:pPr>
              <w:rPr>
                <w:bCs/>
                <w:color w:val="000000"/>
                <w:sz w:val="18"/>
                <w:szCs w:val="18"/>
                <w:shd w:val="clear" w:color="auto" w:fill="FFFFFF"/>
                <w:lang w:val="en-US"/>
              </w:rPr>
            </w:pPr>
            <w:r w:rsidRPr="0072584B">
              <w:rPr>
                <w:color w:val="000000"/>
                <w:sz w:val="18"/>
                <w:szCs w:val="18"/>
                <w:shd w:val="clear" w:color="auto" w:fill="FFFFFF"/>
                <w:lang w:val="en-US"/>
              </w:rPr>
              <w:t>(</w:t>
            </w:r>
            <w:r w:rsidRPr="0072584B">
              <w:rPr>
                <w:bCs/>
                <w:color w:val="000000"/>
                <w:sz w:val="18"/>
                <w:szCs w:val="18"/>
                <w:shd w:val="clear" w:color="auto" w:fill="FFFFFF"/>
                <w:lang w:val="en-US"/>
              </w:rPr>
              <w:t>vTv Therapeutics LLC)</w:t>
            </w:r>
          </w:p>
        </w:tc>
      </w:tr>
      <w:tr w:rsidR="009915CA" w:rsidRPr="00AD64D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9915CA" w:rsidRPr="009E797D" w:rsidRDefault="00701EB6" w:rsidP="00AD64DD">
            <w:pPr>
              <w:rPr>
                <w:sz w:val="20"/>
                <w:szCs w:val="20"/>
                <w:highlight w:val="yellow"/>
                <w:lang w:val="uk-UA"/>
              </w:rPr>
            </w:pPr>
            <w:r w:rsidRPr="009E797D">
              <w:rPr>
                <w:sz w:val="20"/>
                <w:szCs w:val="20"/>
                <w:highlight w:val="yellow"/>
                <w:lang w:val="uk-UA"/>
              </w:rPr>
              <w:t>2.</w:t>
            </w:r>
            <w:r>
              <w:rPr>
                <w:sz w:val="20"/>
                <w:szCs w:val="20"/>
                <w:highlight w:val="yellow"/>
                <w:lang w:val="uk-UA"/>
              </w:rPr>
              <w:t>61</w:t>
            </w:r>
            <w:r>
              <w:rPr>
                <w:sz w:val="20"/>
                <w:szCs w:val="20"/>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9915CA" w:rsidRPr="003856E2" w:rsidRDefault="009915CA" w:rsidP="009915CA">
            <w:r>
              <w:t>США</w:t>
            </w:r>
          </w:p>
        </w:tc>
        <w:tc>
          <w:tcPr>
            <w:tcW w:w="1701" w:type="dxa"/>
            <w:tcBorders>
              <w:top w:val="single" w:sz="4" w:space="0" w:color="auto"/>
              <w:left w:val="single" w:sz="4" w:space="0" w:color="auto"/>
              <w:bottom w:val="single" w:sz="4" w:space="0" w:color="auto"/>
              <w:right w:val="single" w:sz="4" w:space="0" w:color="auto"/>
            </w:tcBorders>
          </w:tcPr>
          <w:p w:rsidR="009915CA" w:rsidRDefault="009915CA" w:rsidP="009915CA">
            <w:pPr>
              <w:shd w:val="clear" w:color="auto" w:fill="FFFFFF"/>
              <w:textAlignment w:val="top"/>
              <w:rPr>
                <w:bCs/>
                <w:color w:val="000000"/>
                <w:spacing w:val="6"/>
              </w:rPr>
            </w:pPr>
            <w:r>
              <w:rPr>
                <w:bCs/>
                <w:color w:val="000000"/>
                <w:spacing w:val="6"/>
              </w:rPr>
              <w:t>Заявка</w:t>
            </w:r>
          </w:p>
          <w:p w:rsidR="009915CA" w:rsidRDefault="009915CA" w:rsidP="009915CA">
            <w:pPr>
              <w:shd w:val="clear" w:color="auto" w:fill="FFFFFF"/>
              <w:textAlignment w:val="top"/>
              <w:rPr>
                <w:bCs/>
                <w:color w:val="000000"/>
                <w:spacing w:val="6"/>
                <w:sz w:val="20"/>
                <w:szCs w:val="20"/>
                <w:shd w:val="clear" w:color="auto" w:fill="FFFFFF"/>
              </w:rPr>
            </w:pPr>
            <w:r w:rsidRPr="004D4206">
              <w:rPr>
                <w:bCs/>
                <w:color w:val="000000"/>
                <w:spacing w:val="6"/>
                <w:sz w:val="20"/>
                <w:szCs w:val="20"/>
                <w:shd w:val="clear" w:color="auto" w:fill="FFFFFF"/>
              </w:rPr>
              <w:t>20180092934</w:t>
            </w:r>
          </w:p>
          <w:p w:rsidR="009915CA" w:rsidRPr="004D4206" w:rsidRDefault="009915CA" w:rsidP="009915CA">
            <w:pPr>
              <w:shd w:val="clear" w:color="auto" w:fill="FFFFFF"/>
              <w:textAlignment w:val="top"/>
              <w:rPr>
                <w:bCs/>
                <w:color w:val="000000"/>
                <w:spacing w:val="6"/>
                <w:sz w:val="20"/>
                <w:szCs w:val="20"/>
              </w:rPr>
            </w:pPr>
            <w:r>
              <w:rPr>
                <w:bCs/>
                <w:color w:val="000000"/>
                <w:spacing w:val="6"/>
                <w:sz w:val="20"/>
                <w:szCs w:val="20"/>
                <w:shd w:val="clear" w:color="auto" w:fill="FFFFFF"/>
              </w:rPr>
              <w:t>А1</w:t>
            </w:r>
          </w:p>
          <w:p w:rsidR="009915CA" w:rsidRPr="003856E2" w:rsidRDefault="009915CA" w:rsidP="009915CA">
            <w:pPr>
              <w:shd w:val="clear" w:color="auto" w:fill="FFFFFF"/>
              <w:textAlignment w:val="top"/>
              <w:rPr>
                <w:bCs/>
                <w:color w:val="000000"/>
                <w:spacing w:val="6"/>
              </w:rPr>
            </w:pPr>
            <w:r>
              <w:rPr>
                <w:bCs/>
                <w:color w:val="000000"/>
                <w:spacing w:val="6"/>
              </w:rPr>
              <w:t>05.04.18</w:t>
            </w:r>
          </w:p>
        </w:tc>
        <w:tc>
          <w:tcPr>
            <w:tcW w:w="3544" w:type="dxa"/>
            <w:tcBorders>
              <w:top w:val="single" w:sz="4" w:space="0" w:color="auto"/>
              <w:left w:val="single" w:sz="4" w:space="0" w:color="auto"/>
              <w:bottom w:val="single" w:sz="4" w:space="0" w:color="auto"/>
              <w:right w:val="single" w:sz="4" w:space="0" w:color="auto"/>
            </w:tcBorders>
          </w:tcPr>
          <w:p w:rsidR="009915CA" w:rsidRPr="003856E2" w:rsidRDefault="009915CA" w:rsidP="009915CA">
            <w:pPr>
              <w:rPr>
                <w:bCs/>
                <w:color w:val="000000"/>
                <w:spacing w:val="6"/>
                <w:shd w:val="clear" w:color="auto" w:fill="FFFFFF"/>
              </w:rPr>
            </w:pPr>
            <w:r w:rsidRPr="00605821">
              <w:rPr>
                <w:bCs/>
                <w:color w:val="000000"/>
                <w:spacing w:val="6"/>
                <w:shd w:val="clear" w:color="auto" w:fill="FFFFFF"/>
              </w:rPr>
              <w:t>С</w:t>
            </w:r>
            <w:r>
              <w:rPr>
                <w:bCs/>
                <w:color w:val="000000"/>
                <w:spacing w:val="6"/>
                <w:shd w:val="clear" w:color="auto" w:fill="FFFFFF"/>
              </w:rPr>
              <w:t>остав для защиты ДНК</w:t>
            </w:r>
          </w:p>
        </w:tc>
        <w:tc>
          <w:tcPr>
            <w:tcW w:w="5812" w:type="dxa"/>
            <w:tcBorders>
              <w:top w:val="single" w:sz="4" w:space="0" w:color="auto"/>
              <w:left w:val="single" w:sz="4" w:space="0" w:color="auto"/>
              <w:bottom w:val="single" w:sz="4" w:space="0" w:color="auto"/>
              <w:right w:val="single" w:sz="4" w:space="0" w:color="auto"/>
            </w:tcBorders>
          </w:tcPr>
          <w:p w:rsidR="009915CA" w:rsidRPr="003856E2" w:rsidRDefault="009915CA" w:rsidP="00DB3933">
            <w:pPr>
              <w:spacing w:before="100" w:beforeAutospacing="1" w:after="100" w:afterAutospacing="1"/>
              <w:rPr>
                <w:color w:val="000000"/>
                <w:spacing w:val="6"/>
                <w:shd w:val="clear" w:color="auto" w:fill="FFFFFF"/>
              </w:rPr>
            </w:pPr>
            <w:r w:rsidRPr="00605821">
              <w:rPr>
                <w:color w:val="000000"/>
                <w:spacing w:val="6"/>
                <w:shd w:val="clear" w:color="auto" w:fill="FFFFFF"/>
              </w:rPr>
              <w:t>Более конкретно, изобретение раскрывает компо</w:t>
            </w:r>
            <w:r>
              <w:rPr>
                <w:color w:val="000000"/>
                <w:spacing w:val="6"/>
                <w:shd w:val="clear" w:color="auto" w:fill="FFFFFF"/>
              </w:rPr>
              <w:t>-</w:t>
            </w:r>
            <w:r w:rsidRPr="00605821">
              <w:rPr>
                <w:color w:val="000000"/>
                <w:spacing w:val="6"/>
                <w:shd w:val="clear" w:color="auto" w:fill="FFFFFF"/>
              </w:rPr>
              <w:t>зицию для уменьшения повреждения ДНК, для во</w:t>
            </w:r>
            <w:r>
              <w:rPr>
                <w:color w:val="000000"/>
                <w:spacing w:val="6"/>
                <w:shd w:val="clear" w:color="auto" w:fill="FFFFFF"/>
              </w:rPr>
              <w:t>-</w:t>
            </w:r>
            <w:r w:rsidRPr="00605821">
              <w:rPr>
                <w:color w:val="000000"/>
                <w:spacing w:val="6"/>
                <w:shd w:val="clear" w:color="auto" w:fill="FFFFFF"/>
              </w:rPr>
              <w:t>сстановления поврежденной ДНК и для улучшения восстановления ДНК, при котором такое повреж</w:t>
            </w:r>
            <w:r>
              <w:rPr>
                <w:color w:val="000000"/>
                <w:spacing w:val="6"/>
                <w:shd w:val="clear" w:color="auto" w:fill="FFFFFF"/>
              </w:rPr>
              <w:t>-</w:t>
            </w:r>
            <w:r w:rsidRPr="00605821">
              <w:rPr>
                <w:color w:val="000000"/>
                <w:spacing w:val="6"/>
                <w:shd w:val="clear" w:color="auto" w:fill="FFFFFF"/>
              </w:rPr>
              <w:t>дение ДНК может быть вызвано потреблением ал</w:t>
            </w:r>
            <w:r>
              <w:rPr>
                <w:color w:val="000000"/>
                <w:spacing w:val="6"/>
                <w:shd w:val="clear" w:color="auto" w:fill="FFFFFF"/>
              </w:rPr>
              <w:t>-</w:t>
            </w:r>
            <w:r w:rsidRPr="00605821">
              <w:rPr>
                <w:color w:val="000000"/>
                <w:spacing w:val="6"/>
                <w:shd w:val="clear" w:color="auto" w:fill="FFFFFF"/>
              </w:rPr>
              <w:t>коголя или по каким-либо другим известным или неизвестным причинам.</w:t>
            </w:r>
            <w:r>
              <w:rPr>
                <w:color w:val="000000"/>
                <w:spacing w:val="6"/>
                <w:shd w:val="clear" w:color="auto" w:fill="FFFFFF"/>
              </w:rPr>
              <w:t xml:space="preserve"> П.</w:t>
            </w:r>
            <w:r>
              <w:t xml:space="preserve"> </w:t>
            </w:r>
            <w:r w:rsidRPr="00605821">
              <w:rPr>
                <w:color w:val="000000"/>
                <w:spacing w:val="6"/>
                <w:shd w:val="clear" w:color="auto" w:fill="FFFFFF"/>
              </w:rPr>
              <w:t>1. Композиция, обеспе</w:t>
            </w:r>
            <w:r>
              <w:rPr>
                <w:color w:val="000000"/>
                <w:spacing w:val="6"/>
                <w:shd w:val="clear" w:color="auto" w:fill="FFFFFF"/>
              </w:rPr>
              <w:t>-</w:t>
            </w:r>
            <w:r w:rsidRPr="00605821">
              <w:rPr>
                <w:color w:val="000000"/>
                <w:spacing w:val="6"/>
                <w:shd w:val="clear" w:color="auto" w:fill="FFFFFF"/>
              </w:rPr>
              <w:t>чивающая синергетическую защиту ДНК, содержа</w:t>
            </w:r>
            <w:r>
              <w:rPr>
                <w:color w:val="000000"/>
                <w:spacing w:val="6"/>
                <w:shd w:val="clear" w:color="auto" w:fill="FFFFFF"/>
              </w:rPr>
              <w:t>-</w:t>
            </w:r>
            <w:r w:rsidRPr="00605821">
              <w:rPr>
                <w:color w:val="000000"/>
                <w:spacing w:val="6"/>
                <w:shd w:val="clear" w:color="auto" w:fill="FFFFFF"/>
              </w:rPr>
              <w:t>щую: (а) сапониновый гликозид в диапазоне кон</w:t>
            </w:r>
            <w:r>
              <w:rPr>
                <w:color w:val="000000"/>
                <w:spacing w:val="6"/>
                <w:shd w:val="clear" w:color="auto" w:fill="FFFFFF"/>
              </w:rPr>
              <w:t>-</w:t>
            </w:r>
            <w:r w:rsidRPr="00605821">
              <w:rPr>
                <w:color w:val="000000"/>
                <w:spacing w:val="6"/>
                <w:shd w:val="clear" w:color="auto" w:fill="FFFFFF"/>
              </w:rPr>
              <w:t>центрации</w:t>
            </w:r>
            <w:r>
              <w:rPr>
                <w:color w:val="000000"/>
                <w:spacing w:val="6"/>
                <w:shd w:val="clear" w:color="auto" w:fill="FFFFFF"/>
              </w:rPr>
              <w:t xml:space="preserve"> </w:t>
            </w:r>
            <w:r w:rsidRPr="00605821">
              <w:rPr>
                <w:color w:val="000000"/>
                <w:spacing w:val="6"/>
                <w:shd w:val="clear" w:color="auto" w:fill="FFFFFF"/>
              </w:rPr>
              <w:t>от 0,04% до 0,3%; (б) сахар или сахар</w:t>
            </w:r>
            <w:r>
              <w:rPr>
                <w:color w:val="000000"/>
                <w:spacing w:val="6"/>
                <w:shd w:val="clear" w:color="auto" w:fill="FFFFFF"/>
              </w:rPr>
              <w:t>-</w:t>
            </w:r>
            <w:r w:rsidRPr="00605821">
              <w:rPr>
                <w:color w:val="000000"/>
                <w:spacing w:val="6"/>
                <w:shd w:val="clear" w:color="auto" w:fill="FFFFFF"/>
              </w:rPr>
              <w:t>ный спирт в диапазоне концентрации масс от 0,5% до 2,5%; и (с) необязательно, ароматизаторы и агенты, регулирующие рН; где указанный сапони</w:t>
            </w:r>
            <w:r>
              <w:rPr>
                <w:color w:val="000000"/>
                <w:spacing w:val="6"/>
                <w:shd w:val="clear" w:color="auto" w:fill="FFFFFF"/>
              </w:rPr>
              <w:t>-</w:t>
            </w:r>
            <w:r w:rsidRPr="00605821">
              <w:rPr>
                <w:color w:val="000000"/>
                <w:spacing w:val="6"/>
                <w:shd w:val="clear" w:color="auto" w:fill="FFFFFF"/>
              </w:rPr>
              <w:t>новый гликозид включает (i) глицирризин (GA), выбранный из 18-</w:t>
            </w:r>
            <w:r>
              <w:rPr>
                <w:color w:val="000000"/>
                <w:spacing w:val="6"/>
                <w:shd w:val="clear" w:color="auto" w:fill="FFFFFF"/>
              </w:rPr>
              <w:t>α-</w:t>
            </w:r>
            <w:r w:rsidRPr="00605821">
              <w:rPr>
                <w:color w:val="000000"/>
                <w:spacing w:val="6"/>
                <w:shd w:val="clear" w:color="auto" w:fill="FFFFFF"/>
              </w:rPr>
              <w:t>глицирризина или 18-</w:t>
            </w:r>
            <w:r>
              <w:rPr>
                <w:color w:val="000000"/>
                <w:spacing w:val="6"/>
                <w:shd w:val="clear" w:color="auto" w:fill="FFFFFF"/>
              </w:rPr>
              <w:t>β-</w:t>
            </w:r>
            <w:r w:rsidRPr="00605821">
              <w:rPr>
                <w:color w:val="000000"/>
                <w:spacing w:val="6"/>
                <w:shd w:val="clear" w:color="auto" w:fill="FFFFFF"/>
              </w:rPr>
              <w:t>гли</w:t>
            </w:r>
            <w:r>
              <w:rPr>
                <w:color w:val="000000"/>
                <w:spacing w:val="6"/>
                <w:shd w:val="clear" w:color="auto" w:fill="FFFFFF"/>
              </w:rPr>
              <w:t>-</w:t>
            </w:r>
            <w:r w:rsidRPr="00605821">
              <w:rPr>
                <w:color w:val="000000"/>
                <w:spacing w:val="6"/>
                <w:shd w:val="clear" w:color="auto" w:fill="FFFFFF"/>
              </w:rPr>
              <w:t>цирризина, или их комбинации; или (ii) соль гли</w:t>
            </w:r>
            <w:r>
              <w:rPr>
                <w:color w:val="000000"/>
                <w:spacing w:val="6"/>
                <w:shd w:val="clear" w:color="auto" w:fill="FFFFFF"/>
              </w:rPr>
              <w:t>-</w:t>
            </w:r>
            <w:r w:rsidRPr="00605821">
              <w:rPr>
                <w:color w:val="000000"/>
                <w:spacing w:val="6"/>
                <w:shd w:val="clear" w:color="auto" w:fill="FFFFFF"/>
              </w:rPr>
              <w:t>цирризина (соль GA), выбранную из моноаммони</w:t>
            </w:r>
            <w:r>
              <w:rPr>
                <w:color w:val="000000"/>
                <w:spacing w:val="6"/>
                <w:shd w:val="clear" w:color="auto" w:fill="FFFFFF"/>
              </w:rPr>
              <w:t>-</w:t>
            </w:r>
            <w:r w:rsidRPr="00605821">
              <w:rPr>
                <w:color w:val="000000"/>
                <w:spacing w:val="6"/>
                <w:shd w:val="clear" w:color="auto" w:fill="FFFFFF"/>
              </w:rPr>
              <w:t>евой соли 18-</w:t>
            </w:r>
            <w:r>
              <w:rPr>
                <w:color w:val="000000"/>
                <w:spacing w:val="6"/>
                <w:shd w:val="clear" w:color="auto" w:fill="FFFFFF"/>
              </w:rPr>
              <w:t>β-</w:t>
            </w:r>
            <w:r w:rsidRPr="00605821">
              <w:rPr>
                <w:color w:val="000000"/>
                <w:spacing w:val="6"/>
                <w:shd w:val="clear" w:color="auto" w:fill="FFFFFF"/>
              </w:rPr>
              <w:t>глицирризина или соли аммония с 18-</w:t>
            </w:r>
            <w:r>
              <w:rPr>
                <w:color w:val="000000"/>
                <w:spacing w:val="6"/>
                <w:shd w:val="clear" w:color="auto" w:fill="FFFFFF"/>
              </w:rPr>
              <w:t>β-</w:t>
            </w:r>
            <w:r w:rsidRPr="00605821">
              <w:rPr>
                <w:color w:val="000000"/>
                <w:spacing w:val="6"/>
                <w:shd w:val="clear" w:color="auto" w:fill="FFFFFF"/>
              </w:rPr>
              <w:t xml:space="preserve">глицирризином или их комбинации; или (iii) </w:t>
            </w:r>
            <w:r w:rsidRPr="00605821">
              <w:rPr>
                <w:color w:val="000000"/>
                <w:spacing w:val="6"/>
                <w:shd w:val="clear" w:color="auto" w:fill="FFFFFF"/>
              </w:rPr>
              <w:lastRenderedPageBreak/>
              <w:t>их комбинации, в которой композиция эффективно снижает повреждение ДНК, вызванное алкоголем, восстанавливает поврежденную ДНК и улучшает ее восстановление.</w:t>
            </w:r>
            <w:r>
              <w:rPr>
                <w:color w:val="000000"/>
                <w:spacing w:val="6"/>
                <w:shd w:val="clear" w:color="auto" w:fill="FFFFFF"/>
              </w:rPr>
              <w:t xml:space="preserve"> П.</w:t>
            </w:r>
            <w:r>
              <w:t xml:space="preserve"> </w:t>
            </w:r>
            <w:r w:rsidRPr="00605821">
              <w:rPr>
                <w:color w:val="000000"/>
                <w:spacing w:val="6"/>
                <w:shd w:val="clear" w:color="auto" w:fill="FFFFFF"/>
              </w:rPr>
              <w:t>2. Композиция по п.1, где гликозид сапонина включает глицирризин (GA) или соль глицирризина (соль GA) или их комбина</w:t>
            </w:r>
            <w:r w:rsidR="00A550E3">
              <w:rPr>
                <w:color w:val="000000"/>
                <w:spacing w:val="6"/>
                <w:shd w:val="clear" w:color="auto" w:fill="FFFFFF"/>
              </w:rPr>
              <w:t>-</w:t>
            </w:r>
            <w:r w:rsidRPr="00605821">
              <w:rPr>
                <w:color w:val="000000"/>
                <w:spacing w:val="6"/>
                <w:shd w:val="clear" w:color="auto" w:fill="FFFFFF"/>
              </w:rPr>
              <w:t>цию.</w:t>
            </w:r>
            <w:r>
              <w:rPr>
                <w:color w:val="000000"/>
                <w:spacing w:val="6"/>
                <w:shd w:val="clear" w:color="auto" w:fill="FFFFFF"/>
              </w:rPr>
              <w:t xml:space="preserve"> П</w:t>
            </w:r>
            <w:r>
              <w:t xml:space="preserve"> </w:t>
            </w:r>
            <w:r w:rsidRPr="00605821">
              <w:rPr>
                <w:color w:val="000000"/>
                <w:spacing w:val="6"/>
                <w:shd w:val="clear" w:color="auto" w:fill="FFFFFF"/>
              </w:rPr>
              <w:t>5. Композиция по п.1, где глицирризин (GA) содержит равные части 18-</w:t>
            </w:r>
            <w:r>
              <w:rPr>
                <w:color w:val="000000"/>
                <w:spacing w:val="6"/>
                <w:shd w:val="clear" w:color="auto" w:fill="FFFFFF"/>
              </w:rPr>
              <w:t>β-глицирризина и 18</w:t>
            </w:r>
            <w:r w:rsidR="00722D1D">
              <w:rPr>
                <w:color w:val="000000"/>
                <w:spacing w:val="6"/>
                <w:shd w:val="clear" w:color="auto" w:fill="FFFFFF"/>
              </w:rPr>
              <w:t>-</w:t>
            </w:r>
            <w:r>
              <w:rPr>
                <w:color w:val="000000"/>
                <w:spacing w:val="6"/>
                <w:shd w:val="clear" w:color="auto" w:fill="FFFFFF"/>
              </w:rPr>
              <w:t>α-глицирризина</w:t>
            </w:r>
          </w:p>
        </w:tc>
        <w:tc>
          <w:tcPr>
            <w:tcW w:w="2268" w:type="dxa"/>
            <w:tcBorders>
              <w:top w:val="single" w:sz="4" w:space="0" w:color="auto"/>
              <w:left w:val="single" w:sz="4" w:space="0" w:color="auto"/>
              <w:bottom w:val="single" w:sz="4" w:space="0" w:color="auto"/>
              <w:right w:val="single" w:sz="4" w:space="0" w:color="auto"/>
            </w:tcBorders>
          </w:tcPr>
          <w:p w:rsidR="009915CA" w:rsidRPr="004D4206" w:rsidRDefault="009915CA" w:rsidP="009915CA">
            <w:pPr>
              <w:rPr>
                <w:sz w:val="18"/>
                <w:szCs w:val="18"/>
                <w:lang w:val="en-US"/>
              </w:rPr>
            </w:pPr>
            <w:r w:rsidRPr="004D4206">
              <w:rPr>
                <w:bCs/>
                <w:sz w:val="18"/>
                <w:szCs w:val="18"/>
                <w:lang w:val="en-US"/>
              </w:rPr>
              <w:lastRenderedPageBreak/>
              <w:t>Biyani Manish Radheshyam</w:t>
            </w:r>
          </w:p>
          <w:p w:rsidR="009915CA" w:rsidRPr="004D4206" w:rsidRDefault="009915CA" w:rsidP="009915CA">
            <w:pPr>
              <w:rPr>
                <w:bCs/>
                <w:color w:val="000000"/>
                <w:sz w:val="18"/>
                <w:szCs w:val="18"/>
                <w:shd w:val="clear" w:color="auto" w:fill="FFFFFF"/>
                <w:lang w:val="en-US"/>
              </w:rPr>
            </w:pPr>
            <w:r w:rsidRPr="004D4206">
              <w:rPr>
                <w:bCs/>
                <w:color w:val="000000"/>
                <w:sz w:val="18"/>
                <w:szCs w:val="18"/>
                <w:shd w:val="clear" w:color="auto" w:fill="FFFFFF"/>
              </w:rPr>
              <w:t>и</w:t>
            </w:r>
            <w:r w:rsidRPr="004D4206">
              <w:rPr>
                <w:bCs/>
                <w:color w:val="000000"/>
                <w:sz w:val="18"/>
                <w:szCs w:val="18"/>
                <w:shd w:val="clear" w:color="auto" w:fill="FFFFFF"/>
                <w:lang w:val="en-US"/>
              </w:rPr>
              <w:t xml:space="preserve"> </w:t>
            </w:r>
            <w:r w:rsidRPr="004D4206">
              <w:rPr>
                <w:bCs/>
                <w:color w:val="000000"/>
                <w:sz w:val="18"/>
                <w:szCs w:val="18"/>
                <w:shd w:val="clear" w:color="auto" w:fill="FFFFFF"/>
              </w:rPr>
              <w:t>др</w:t>
            </w:r>
            <w:r w:rsidRPr="004D4206">
              <w:rPr>
                <w:bCs/>
                <w:color w:val="000000"/>
                <w:sz w:val="18"/>
                <w:szCs w:val="18"/>
                <w:shd w:val="clear" w:color="auto" w:fill="FFFFFF"/>
                <w:lang w:val="en-US"/>
              </w:rPr>
              <w:t>.</w:t>
            </w:r>
          </w:p>
          <w:p w:rsidR="009915CA" w:rsidRPr="00605821" w:rsidRDefault="009915CA" w:rsidP="009915CA">
            <w:pPr>
              <w:rPr>
                <w:b/>
                <w:bCs/>
                <w:color w:val="000000"/>
                <w:sz w:val="27"/>
                <w:szCs w:val="27"/>
                <w:shd w:val="clear" w:color="auto" w:fill="FFFFFF"/>
              </w:rPr>
            </w:pPr>
            <w:r w:rsidRPr="004D4206">
              <w:rPr>
                <w:bCs/>
                <w:color w:val="000000"/>
                <w:sz w:val="18"/>
                <w:szCs w:val="18"/>
                <w:shd w:val="clear" w:color="auto" w:fill="FFFFFF"/>
              </w:rPr>
              <w:t>(C</w:t>
            </w:r>
            <w:r w:rsidRPr="004D4206">
              <w:rPr>
                <w:bCs/>
                <w:color w:val="000000"/>
                <w:sz w:val="18"/>
                <w:szCs w:val="18"/>
                <w:shd w:val="clear" w:color="auto" w:fill="FFFFFF"/>
                <w:lang w:val="en-US"/>
              </w:rPr>
              <w:t>higurupati</w:t>
            </w:r>
            <w:r w:rsidRPr="004D4206">
              <w:rPr>
                <w:bCs/>
                <w:color w:val="000000"/>
                <w:sz w:val="18"/>
                <w:szCs w:val="18"/>
                <w:shd w:val="clear" w:color="auto" w:fill="FFFFFF"/>
              </w:rPr>
              <w:t xml:space="preserve"> Harsha)</w:t>
            </w:r>
          </w:p>
        </w:tc>
      </w:tr>
      <w:tr w:rsidR="006E10FA" w:rsidRPr="00AD64D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E10FA" w:rsidRPr="00A77EC3" w:rsidRDefault="006E10FA" w:rsidP="006E10FA">
            <w:pPr>
              <w:rPr>
                <w:highlight w:val="yellow"/>
                <w:lang w:val="uk-UA"/>
              </w:rPr>
            </w:pPr>
            <w:r w:rsidRPr="009E797D">
              <w:rPr>
                <w:sz w:val="20"/>
                <w:szCs w:val="20"/>
                <w:highlight w:val="yellow"/>
                <w:lang w:val="uk-UA"/>
              </w:rPr>
              <w:lastRenderedPageBreak/>
              <w:t>2.</w:t>
            </w:r>
            <w:r>
              <w:rPr>
                <w:sz w:val="20"/>
                <w:szCs w:val="20"/>
                <w:highlight w:val="yellow"/>
                <w:lang w:val="uk-UA"/>
              </w:rPr>
              <w:t>620</w:t>
            </w:r>
          </w:p>
        </w:tc>
        <w:tc>
          <w:tcPr>
            <w:tcW w:w="1134" w:type="dxa"/>
            <w:tcBorders>
              <w:top w:val="single" w:sz="4" w:space="0" w:color="auto"/>
              <w:left w:val="single" w:sz="4" w:space="0" w:color="auto"/>
              <w:bottom w:val="single" w:sz="4" w:space="0" w:color="auto"/>
              <w:right w:val="single" w:sz="4" w:space="0" w:color="auto"/>
            </w:tcBorders>
          </w:tcPr>
          <w:p w:rsidR="006E10FA" w:rsidRPr="00364805" w:rsidRDefault="006E10FA" w:rsidP="000A4B1F">
            <w:r>
              <w:t>США</w:t>
            </w:r>
          </w:p>
        </w:tc>
        <w:tc>
          <w:tcPr>
            <w:tcW w:w="1701" w:type="dxa"/>
            <w:tcBorders>
              <w:top w:val="single" w:sz="4" w:space="0" w:color="auto"/>
              <w:left w:val="single" w:sz="4" w:space="0" w:color="auto"/>
              <w:bottom w:val="single" w:sz="4" w:space="0" w:color="auto"/>
              <w:right w:val="single" w:sz="4" w:space="0" w:color="auto"/>
            </w:tcBorders>
          </w:tcPr>
          <w:p w:rsidR="006E10FA" w:rsidRDefault="006E10FA" w:rsidP="000A4B1F">
            <w:pPr>
              <w:shd w:val="clear" w:color="auto" w:fill="FFFFFF"/>
              <w:textAlignment w:val="top"/>
              <w:rPr>
                <w:bCs/>
                <w:color w:val="000000"/>
                <w:spacing w:val="6"/>
              </w:rPr>
            </w:pPr>
            <w:r>
              <w:rPr>
                <w:bCs/>
                <w:color w:val="000000"/>
                <w:spacing w:val="6"/>
              </w:rPr>
              <w:t>Заявка</w:t>
            </w:r>
          </w:p>
          <w:p w:rsidR="006E10FA" w:rsidRDefault="006E10FA" w:rsidP="000A4B1F">
            <w:pPr>
              <w:shd w:val="clear" w:color="auto" w:fill="FFFFFF"/>
              <w:textAlignment w:val="top"/>
              <w:rPr>
                <w:bCs/>
                <w:color w:val="000000"/>
                <w:spacing w:val="6"/>
                <w:sz w:val="20"/>
                <w:szCs w:val="20"/>
                <w:shd w:val="clear" w:color="auto" w:fill="FFFFFF"/>
              </w:rPr>
            </w:pPr>
            <w:r w:rsidRPr="00C913B7">
              <w:rPr>
                <w:bCs/>
                <w:color w:val="000000"/>
                <w:spacing w:val="6"/>
                <w:sz w:val="20"/>
                <w:szCs w:val="20"/>
                <w:shd w:val="clear" w:color="auto" w:fill="FFFFFF"/>
              </w:rPr>
              <w:t>20180098940</w:t>
            </w:r>
          </w:p>
          <w:p w:rsidR="006E10FA" w:rsidRDefault="006E10FA" w:rsidP="000A4B1F">
            <w:pPr>
              <w:shd w:val="clear" w:color="auto" w:fill="FFFFFF"/>
              <w:textAlignment w:val="top"/>
              <w:rPr>
                <w:bCs/>
                <w:color w:val="000000"/>
                <w:spacing w:val="6"/>
              </w:rPr>
            </w:pPr>
            <w:r>
              <w:rPr>
                <w:bCs/>
                <w:color w:val="000000"/>
                <w:spacing w:val="6"/>
                <w:sz w:val="20"/>
                <w:szCs w:val="20"/>
                <w:shd w:val="clear" w:color="auto" w:fill="FFFFFF"/>
              </w:rPr>
              <w:t>А1</w:t>
            </w:r>
          </w:p>
          <w:p w:rsidR="006E10FA" w:rsidRDefault="006E10FA" w:rsidP="000A4B1F">
            <w:pPr>
              <w:shd w:val="clear" w:color="auto" w:fill="FFFFFF"/>
              <w:textAlignment w:val="top"/>
              <w:rPr>
                <w:bCs/>
                <w:color w:val="000000"/>
                <w:spacing w:val="6"/>
              </w:rPr>
            </w:pPr>
            <w:r>
              <w:rPr>
                <w:bCs/>
                <w:color w:val="000000"/>
                <w:spacing w:val="6"/>
                <w:shd w:val="clear" w:color="auto" w:fill="FFFFFF"/>
              </w:rPr>
              <w:t>12.04.18</w:t>
            </w:r>
          </w:p>
        </w:tc>
        <w:tc>
          <w:tcPr>
            <w:tcW w:w="3544" w:type="dxa"/>
            <w:tcBorders>
              <w:top w:val="single" w:sz="4" w:space="0" w:color="auto"/>
              <w:left w:val="single" w:sz="4" w:space="0" w:color="auto"/>
              <w:bottom w:val="single" w:sz="4" w:space="0" w:color="auto"/>
              <w:right w:val="single" w:sz="4" w:space="0" w:color="auto"/>
            </w:tcBorders>
          </w:tcPr>
          <w:p w:rsidR="006E10FA" w:rsidRPr="00FF58AB" w:rsidRDefault="006E10FA" w:rsidP="000A4B1F">
            <w:pPr>
              <w:rPr>
                <w:bCs/>
                <w:color w:val="000000"/>
                <w:spacing w:val="6"/>
                <w:shd w:val="clear" w:color="auto" w:fill="FFFFFF"/>
              </w:rPr>
            </w:pPr>
            <w:r w:rsidRPr="00CA069A">
              <w:rPr>
                <w:bCs/>
                <w:color w:val="000000"/>
                <w:spacing w:val="6"/>
                <w:shd w:val="clear" w:color="auto" w:fill="FFFFFF"/>
              </w:rPr>
              <w:t xml:space="preserve"> П</w:t>
            </w:r>
            <w:r>
              <w:rPr>
                <w:bCs/>
                <w:color w:val="000000"/>
                <w:spacing w:val="6"/>
                <w:shd w:val="clear" w:color="auto" w:fill="FFFFFF"/>
              </w:rPr>
              <w:t>едиатрическая рецептура</w:t>
            </w:r>
          </w:p>
        </w:tc>
        <w:tc>
          <w:tcPr>
            <w:tcW w:w="5812" w:type="dxa"/>
            <w:tcBorders>
              <w:top w:val="single" w:sz="4" w:space="0" w:color="auto"/>
              <w:left w:val="single" w:sz="4" w:space="0" w:color="auto"/>
              <w:bottom w:val="single" w:sz="4" w:space="0" w:color="auto"/>
              <w:right w:val="single" w:sz="4" w:space="0" w:color="auto"/>
            </w:tcBorders>
          </w:tcPr>
          <w:p w:rsidR="006E10FA" w:rsidRPr="00CA069A" w:rsidRDefault="006E10FA" w:rsidP="00DB3933">
            <w:pPr>
              <w:spacing w:before="100" w:beforeAutospacing="1" w:after="100" w:afterAutospacing="1"/>
              <w:rPr>
                <w:color w:val="000000"/>
                <w:spacing w:val="6"/>
                <w:shd w:val="clear" w:color="auto" w:fill="FFFFFF"/>
              </w:rPr>
            </w:pPr>
            <w:r>
              <w:rPr>
                <w:color w:val="000000"/>
                <w:spacing w:val="6"/>
                <w:shd w:val="clear" w:color="auto" w:fill="FFFFFF"/>
              </w:rPr>
              <w:t>И</w:t>
            </w:r>
            <w:r w:rsidRPr="00CA069A">
              <w:rPr>
                <w:color w:val="000000"/>
                <w:spacing w:val="6"/>
                <w:shd w:val="clear" w:color="auto" w:fill="FFFFFF"/>
              </w:rPr>
              <w:t>зобретение относится к педиатрической рецептуре гидрохлорида (</w:t>
            </w:r>
            <w:r w:rsidRPr="00CA069A">
              <w:rPr>
                <w:color w:val="000000"/>
                <w:spacing w:val="6"/>
                <w:shd w:val="clear" w:color="auto" w:fill="FFFFFF"/>
                <w:lang w:val="en-US"/>
              </w:rPr>
              <w:t>R</w:t>
            </w:r>
            <w:r>
              <w:rPr>
                <w:color w:val="000000"/>
                <w:spacing w:val="6"/>
                <w:shd w:val="clear" w:color="auto" w:fill="FFFFFF"/>
              </w:rPr>
              <w:t>)</w:t>
            </w:r>
            <w:r w:rsidRPr="00CA069A">
              <w:rPr>
                <w:color w:val="000000"/>
                <w:spacing w:val="6"/>
                <w:shd w:val="clear" w:color="auto" w:fill="FFFFFF"/>
              </w:rPr>
              <w:t>-</w:t>
            </w:r>
            <w:r w:rsidRPr="00CA069A">
              <w:rPr>
                <w:color w:val="000000"/>
                <w:spacing w:val="6"/>
                <w:shd w:val="clear" w:color="auto" w:fill="FFFFFF"/>
                <w:lang w:val="en-US"/>
              </w:rPr>
              <w:t>N</w:t>
            </w:r>
            <w:r w:rsidRPr="00CA069A">
              <w:rPr>
                <w:color w:val="000000"/>
                <w:spacing w:val="6"/>
                <w:shd w:val="clear" w:color="auto" w:fill="FFFFFF"/>
              </w:rPr>
              <w:t>-</w:t>
            </w:r>
            <w:r>
              <w:rPr>
                <w:color w:val="000000"/>
                <w:spacing w:val="6"/>
                <w:shd w:val="clear" w:color="auto" w:fill="FFFFFF"/>
              </w:rPr>
              <w:t>[1-(1-нафтил) этил]-3-[3-</w:t>
            </w:r>
            <w:r w:rsidRPr="00CA069A">
              <w:rPr>
                <w:color w:val="000000"/>
                <w:spacing w:val="6"/>
                <w:shd w:val="clear" w:color="auto" w:fill="FFFFFF"/>
              </w:rPr>
              <w:t xml:space="preserve">(трифторметил) фенил] пропан-1-амина (далее называемого </w:t>
            </w:r>
            <w:r w:rsidRPr="00CA069A">
              <w:rPr>
                <w:color w:val="000000"/>
                <w:spacing w:val="6"/>
                <w:shd w:val="clear" w:color="auto" w:fill="FFFFFF"/>
                <w:lang w:val="en-US"/>
              </w:rPr>
              <w:t>CinacalcetHC</w:t>
            </w:r>
            <w:r w:rsidRPr="00CA069A">
              <w:rPr>
                <w:color w:val="000000"/>
                <w:spacing w:val="6"/>
                <w:shd w:val="clear" w:color="auto" w:fill="FFFFFF"/>
              </w:rPr>
              <w:t>1) и способ его введения.</w:t>
            </w:r>
            <w:r>
              <w:t xml:space="preserve"> </w:t>
            </w:r>
            <w:r w:rsidRPr="00CA069A">
              <w:rPr>
                <w:color w:val="000000"/>
                <w:spacing w:val="6"/>
                <w:shd w:val="clear" w:color="auto" w:fill="FFFFFF"/>
              </w:rPr>
              <w:t>[0020]</w:t>
            </w:r>
            <w:r>
              <w:t xml:space="preserve"> </w:t>
            </w:r>
            <w:r w:rsidRPr="00CA069A">
              <w:rPr>
                <w:color w:val="000000"/>
                <w:spacing w:val="6"/>
                <w:shd w:val="clear" w:color="auto" w:fill="FFFFFF"/>
              </w:rPr>
              <w:t>Подходящие подсластители включают, но не ограничиваются ими, искусственные подсластители, такие как сахарин натрия, сукралоза, ацесульфам К, глицирризин дикалий, аспартам, с</w:t>
            </w:r>
            <w:r>
              <w:rPr>
                <w:color w:val="000000"/>
                <w:spacing w:val="6"/>
                <w:shd w:val="clear" w:color="auto" w:fill="FFFFFF"/>
              </w:rPr>
              <w:t>тевия, тауматин и тому подобное</w:t>
            </w:r>
          </w:p>
        </w:tc>
        <w:tc>
          <w:tcPr>
            <w:tcW w:w="2268" w:type="dxa"/>
            <w:tcBorders>
              <w:top w:val="single" w:sz="4" w:space="0" w:color="auto"/>
              <w:left w:val="single" w:sz="4" w:space="0" w:color="auto"/>
              <w:bottom w:val="single" w:sz="4" w:space="0" w:color="auto"/>
              <w:right w:val="single" w:sz="4" w:space="0" w:color="auto"/>
            </w:tcBorders>
          </w:tcPr>
          <w:p w:rsidR="006E10FA" w:rsidRPr="00D0322B" w:rsidRDefault="006E10FA" w:rsidP="000A4B1F">
            <w:pPr>
              <w:rPr>
                <w:color w:val="000000"/>
                <w:sz w:val="18"/>
                <w:szCs w:val="18"/>
                <w:shd w:val="clear" w:color="auto" w:fill="FFFFFF"/>
                <w:lang w:val="en-US"/>
              </w:rPr>
            </w:pPr>
            <w:r w:rsidRPr="00D0322B">
              <w:rPr>
                <w:bCs/>
                <w:color w:val="000000"/>
                <w:sz w:val="18"/>
                <w:szCs w:val="18"/>
                <w:shd w:val="clear" w:color="auto" w:fill="FFFFFF"/>
                <w:lang w:val="en-US"/>
              </w:rPr>
              <w:t>Bi Mingda</w:t>
            </w:r>
            <w:r w:rsidRPr="00D0322B">
              <w:rPr>
                <w:color w:val="000000"/>
                <w:sz w:val="18"/>
                <w:szCs w:val="18"/>
                <w:shd w:val="clear" w:color="auto" w:fill="FFFFFF"/>
                <w:lang w:val="en-US"/>
              </w:rPr>
              <w:t xml:space="preserve"> </w:t>
            </w:r>
          </w:p>
          <w:p w:rsidR="006E10FA" w:rsidRPr="00D0322B" w:rsidRDefault="006E10FA" w:rsidP="000A4B1F">
            <w:pPr>
              <w:rPr>
                <w:color w:val="000000"/>
                <w:sz w:val="18"/>
                <w:szCs w:val="18"/>
                <w:shd w:val="clear" w:color="auto" w:fill="FFFFFF"/>
                <w:lang w:val="en-US"/>
              </w:rPr>
            </w:pPr>
            <w:r w:rsidRPr="00D0322B">
              <w:rPr>
                <w:color w:val="000000"/>
                <w:sz w:val="18"/>
                <w:szCs w:val="18"/>
                <w:shd w:val="clear" w:color="auto" w:fill="FFFFFF"/>
              </w:rPr>
              <w:t>и</w:t>
            </w:r>
            <w:r w:rsidRPr="00D0322B">
              <w:rPr>
                <w:color w:val="000000"/>
                <w:sz w:val="18"/>
                <w:szCs w:val="18"/>
                <w:shd w:val="clear" w:color="auto" w:fill="FFFFFF"/>
                <w:lang w:val="en-US"/>
              </w:rPr>
              <w:t xml:space="preserve"> </w:t>
            </w:r>
            <w:r w:rsidRPr="00D0322B">
              <w:rPr>
                <w:color w:val="000000"/>
                <w:sz w:val="18"/>
                <w:szCs w:val="18"/>
                <w:shd w:val="clear" w:color="auto" w:fill="FFFFFF"/>
              </w:rPr>
              <w:t>др</w:t>
            </w:r>
            <w:r w:rsidRPr="00D0322B">
              <w:rPr>
                <w:color w:val="000000"/>
                <w:sz w:val="18"/>
                <w:szCs w:val="18"/>
                <w:shd w:val="clear" w:color="auto" w:fill="FFFFFF"/>
                <w:lang w:val="en-US"/>
              </w:rPr>
              <w:t>.</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5"/>
              <w:gridCol w:w="95"/>
            </w:tblGrid>
            <w:tr w:rsidR="006E10FA" w:rsidRPr="00D0322B" w:rsidTr="000A4B1F">
              <w:trPr>
                <w:tblCellSpacing w:w="15" w:type="dxa"/>
              </w:trPr>
              <w:tc>
                <w:tcPr>
                  <w:tcW w:w="1510" w:type="dxa"/>
                  <w:shd w:val="clear" w:color="auto" w:fill="FFFFFF"/>
                  <w:vAlign w:val="center"/>
                  <w:hideMark/>
                </w:tcPr>
                <w:p w:rsidR="006E10FA" w:rsidRPr="00D0322B" w:rsidRDefault="006E10FA" w:rsidP="000A4B1F">
                  <w:pPr>
                    <w:rPr>
                      <w:sz w:val="18"/>
                      <w:szCs w:val="18"/>
                      <w:lang w:val="en-US" w:eastAsia="en-US"/>
                    </w:rPr>
                  </w:pPr>
                  <w:r w:rsidRPr="00D0322B">
                    <w:rPr>
                      <w:color w:val="000000"/>
                      <w:sz w:val="18"/>
                      <w:szCs w:val="18"/>
                      <w:shd w:val="clear" w:color="auto" w:fill="FFFFFF"/>
                      <w:lang w:val="en-US"/>
                    </w:rPr>
                    <w:t>(</w:t>
                  </w:r>
                  <w:r w:rsidRPr="00D0322B">
                    <w:rPr>
                      <w:bCs/>
                      <w:sz w:val="18"/>
                      <w:szCs w:val="18"/>
                      <w:lang w:val="en-US" w:eastAsia="en-US"/>
                    </w:rPr>
                    <w:t>Amgen Inc.)</w:t>
                  </w:r>
                </w:p>
              </w:tc>
              <w:tc>
                <w:tcPr>
                  <w:tcW w:w="50" w:type="dxa"/>
                  <w:shd w:val="clear" w:color="auto" w:fill="FFFFFF"/>
                  <w:vAlign w:val="center"/>
                  <w:hideMark/>
                </w:tcPr>
                <w:p w:rsidR="006E10FA" w:rsidRPr="00D0322B" w:rsidRDefault="006E10FA" w:rsidP="000A4B1F">
                  <w:pPr>
                    <w:rPr>
                      <w:sz w:val="18"/>
                      <w:szCs w:val="18"/>
                      <w:lang w:val="en-US" w:eastAsia="en-US"/>
                    </w:rPr>
                  </w:pPr>
                  <w:r w:rsidRPr="00D0322B">
                    <w:rPr>
                      <w:sz w:val="18"/>
                      <w:szCs w:val="18"/>
                      <w:lang w:val="en-US" w:eastAsia="en-US"/>
                    </w:rPr>
                    <w:t>)</w:t>
                  </w:r>
                </w:p>
              </w:tc>
            </w:tr>
          </w:tbl>
          <w:p w:rsidR="006E10FA" w:rsidRPr="00D0322B" w:rsidRDefault="006E10FA" w:rsidP="000A4B1F">
            <w:pPr>
              <w:rPr>
                <w:bCs/>
                <w:sz w:val="18"/>
                <w:szCs w:val="18"/>
                <w:lang w:val="en-US"/>
              </w:rPr>
            </w:pPr>
          </w:p>
        </w:tc>
      </w:tr>
      <w:tr w:rsidR="006E10FA" w:rsidRPr="00AD64D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E10FA" w:rsidRPr="00A77EC3" w:rsidRDefault="006E10FA" w:rsidP="006E10FA">
            <w:pPr>
              <w:rPr>
                <w:highlight w:val="yellow"/>
                <w:lang w:val="uk-UA"/>
              </w:rPr>
            </w:pPr>
            <w:r w:rsidRPr="009E797D">
              <w:rPr>
                <w:sz w:val="20"/>
                <w:szCs w:val="20"/>
                <w:highlight w:val="yellow"/>
                <w:lang w:val="uk-UA"/>
              </w:rPr>
              <w:t>2.</w:t>
            </w:r>
            <w:r>
              <w:rPr>
                <w:sz w:val="20"/>
                <w:szCs w:val="20"/>
                <w:highlight w:val="yellow"/>
                <w:lang w:val="uk-UA"/>
              </w:rPr>
              <w:t>621</w:t>
            </w:r>
          </w:p>
        </w:tc>
        <w:tc>
          <w:tcPr>
            <w:tcW w:w="1134" w:type="dxa"/>
            <w:tcBorders>
              <w:top w:val="single" w:sz="4" w:space="0" w:color="auto"/>
              <w:left w:val="single" w:sz="4" w:space="0" w:color="auto"/>
              <w:bottom w:val="single" w:sz="4" w:space="0" w:color="auto"/>
              <w:right w:val="single" w:sz="4" w:space="0" w:color="auto"/>
            </w:tcBorders>
          </w:tcPr>
          <w:p w:rsidR="006E10FA" w:rsidRPr="00364805" w:rsidRDefault="006E10FA" w:rsidP="000A4B1F">
            <w:r>
              <w:t>США</w:t>
            </w:r>
          </w:p>
        </w:tc>
        <w:tc>
          <w:tcPr>
            <w:tcW w:w="1701" w:type="dxa"/>
            <w:tcBorders>
              <w:top w:val="single" w:sz="4" w:space="0" w:color="auto"/>
              <w:left w:val="single" w:sz="4" w:space="0" w:color="auto"/>
              <w:bottom w:val="single" w:sz="4" w:space="0" w:color="auto"/>
              <w:right w:val="single" w:sz="4" w:space="0" w:color="auto"/>
            </w:tcBorders>
          </w:tcPr>
          <w:p w:rsidR="006E10FA" w:rsidRDefault="006E10FA" w:rsidP="000A4B1F">
            <w:pPr>
              <w:shd w:val="clear" w:color="auto" w:fill="FFFFFF"/>
              <w:textAlignment w:val="top"/>
              <w:rPr>
                <w:bCs/>
                <w:color w:val="000000"/>
                <w:spacing w:val="6"/>
              </w:rPr>
            </w:pPr>
            <w:r>
              <w:rPr>
                <w:bCs/>
                <w:color w:val="000000"/>
                <w:spacing w:val="6"/>
              </w:rPr>
              <w:t>Заявка</w:t>
            </w:r>
          </w:p>
          <w:p w:rsidR="000A4B1F" w:rsidRDefault="006E10FA" w:rsidP="000A4B1F">
            <w:pPr>
              <w:shd w:val="clear" w:color="auto" w:fill="FFFFFF"/>
              <w:textAlignment w:val="top"/>
              <w:rPr>
                <w:bCs/>
                <w:color w:val="000000"/>
                <w:spacing w:val="6"/>
                <w:sz w:val="20"/>
                <w:szCs w:val="20"/>
                <w:shd w:val="clear" w:color="auto" w:fill="FFFFFF"/>
              </w:rPr>
            </w:pPr>
            <w:r w:rsidRPr="00C913B7">
              <w:rPr>
                <w:bCs/>
                <w:color w:val="000000"/>
                <w:spacing w:val="6"/>
                <w:sz w:val="20"/>
                <w:szCs w:val="20"/>
                <w:shd w:val="clear" w:color="auto" w:fill="FFFFFF"/>
              </w:rPr>
              <w:t>20180099000</w:t>
            </w:r>
          </w:p>
          <w:p w:rsidR="006E10FA" w:rsidRDefault="006E10FA" w:rsidP="000A4B1F">
            <w:pPr>
              <w:shd w:val="clear" w:color="auto" w:fill="FFFFFF"/>
              <w:textAlignment w:val="top"/>
              <w:rPr>
                <w:bCs/>
                <w:color w:val="000000"/>
                <w:spacing w:val="6"/>
              </w:rPr>
            </w:pPr>
            <w:r>
              <w:rPr>
                <w:bCs/>
                <w:color w:val="000000"/>
                <w:spacing w:val="6"/>
                <w:sz w:val="20"/>
                <w:szCs w:val="20"/>
                <w:shd w:val="clear" w:color="auto" w:fill="FFFFFF"/>
              </w:rPr>
              <w:t>А1</w:t>
            </w:r>
          </w:p>
          <w:p w:rsidR="006E10FA" w:rsidRDefault="006E10FA" w:rsidP="000A4B1F">
            <w:pPr>
              <w:shd w:val="clear" w:color="auto" w:fill="FFFFFF"/>
              <w:textAlignment w:val="top"/>
              <w:rPr>
                <w:bCs/>
                <w:color w:val="000000"/>
                <w:spacing w:val="6"/>
              </w:rPr>
            </w:pPr>
            <w:r>
              <w:rPr>
                <w:bCs/>
                <w:color w:val="000000"/>
                <w:spacing w:val="6"/>
                <w:shd w:val="clear" w:color="auto" w:fill="FFFFFF"/>
              </w:rPr>
              <w:t>12.04.18</w:t>
            </w:r>
          </w:p>
        </w:tc>
        <w:tc>
          <w:tcPr>
            <w:tcW w:w="3544" w:type="dxa"/>
            <w:tcBorders>
              <w:top w:val="single" w:sz="4" w:space="0" w:color="auto"/>
              <w:left w:val="single" w:sz="4" w:space="0" w:color="auto"/>
              <w:bottom w:val="single" w:sz="4" w:space="0" w:color="auto"/>
              <w:right w:val="single" w:sz="4" w:space="0" w:color="auto"/>
            </w:tcBorders>
          </w:tcPr>
          <w:p w:rsidR="006E10FA" w:rsidRPr="00CA069A" w:rsidRDefault="006E10FA" w:rsidP="000A4B1F">
            <w:pPr>
              <w:rPr>
                <w:bCs/>
                <w:color w:val="000000"/>
                <w:spacing w:val="6"/>
                <w:shd w:val="clear" w:color="auto" w:fill="FFFFFF"/>
              </w:rPr>
            </w:pPr>
            <w:r w:rsidRPr="00B47399">
              <w:rPr>
                <w:bCs/>
                <w:color w:val="000000"/>
                <w:spacing w:val="6"/>
                <w:shd w:val="clear" w:color="auto" w:fill="FFFFFF"/>
              </w:rPr>
              <w:t>Метод профилактики или ле</w:t>
            </w:r>
            <w:r w:rsidR="000A4B1F">
              <w:rPr>
                <w:bCs/>
                <w:color w:val="000000"/>
                <w:spacing w:val="6"/>
                <w:shd w:val="clear" w:color="auto" w:fill="FFFFFF"/>
              </w:rPr>
              <w:t>-</w:t>
            </w:r>
            <w:r w:rsidRPr="00B47399">
              <w:rPr>
                <w:bCs/>
                <w:color w:val="000000"/>
                <w:spacing w:val="6"/>
                <w:shd w:val="clear" w:color="auto" w:fill="FFFFFF"/>
              </w:rPr>
              <w:t>чения системной красной вол</w:t>
            </w:r>
            <w:r w:rsidR="000A4B1F">
              <w:rPr>
                <w:bCs/>
                <w:color w:val="000000"/>
                <w:spacing w:val="6"/>
                <w:shd w:val="clear" w:color="auto" w:fill="FFFFFF"/>
              </w:rPr>
              <w:t>-</w:t>
            </w:r>
            <w:r w:rsidRPr="00B47399">
              <w:rPr>
                <w:bCs/>
                <w:color w:val="000000"/>
                <w:spacing w:val="6"/>
                <w:shd w:val="clear" w:color="auto" w:fill="FFFFFF"/>
              </w:rPr>
              <w:t>чанки и / или волчаночного нефрита</w:t>
            </w:r>
          </w:p>
        </w:tc>
        <w:tc>
          <w:tcPr>
            <w:tcW w:w="5812" w:type="dxa"/>
            <w:tcBorders>
              <w:top w:val="single" w:sz="4" w:space="0" w:color="auto"/>
              <w:left w:val="single" w:sz="4" w:space="0" w:color="auto"/>
              <w:bottom w:val="single" w:sz="4" w:space="0" w:color="auto"/>
              <w:right w:val="single" w:sz="4" w:space="0" w:color="auto"/>
            </w:tcBorders>
          </w:tcPr>
          <w:p w:rsidR="006E10FA" w:rsidRPr="00CA069A" w:rsidRDefault="006E10FA" w:rsidP="00DB3933">
            <w:pPr>
              <w:spacing w:before="100" w:beforeAutospacing="1" w:after="100" w:afterAutospacing="1"/>
              <w:rPr>
                <w:color w:val="000000"/>
                <w:spacing w:val="6"/>
                <w:shd w:val="clear" w:color="auto" w:fill="FFFFFF"/>
              </w:rPr>
            </w:pPr>
            <w:r>
              <w:rPr>
                <w:color w:val="000000"/>
                <w:spacing w:val="6"/>
                <w:shd w:val="clear" w:color="auto" w:fill="FFFFFF"/>
              </w:rPr>
              <w:t>В</w:t>
            </w:r>
            <w:r w:rsidRPr="004F7A99">
              <w:rPr>
                <w:color w:val="000000"/>
                <w:spacing w:val="6"/>
                <w:shd w:val="clear" w:color="auto" w:fill="FFFFFF"/>
              </w:rPr>
              <w:t>ключает введение</w:t>
            </w:r>
            <w:r>
              <w:rPr>
                <w:color w:val="000000"/>
                <w:spacing w:val="6"/>
                <w:shd w:val="clear" w:color="auto" w:fill="FFFFFF"/>
              </w:rPr>
              <w:t xml:space="preserve"> нуждающегося в ней</w:t>
            </w:r>
            <w:r w:rsidRPr="004F7A99">
              <w:rPr>
                <w:color w:val="000000"/>
                <w:spacing w:val="6"/>
                <w:shd w:val="clear" w:color="auto" w:fill="FFFFFF"/>
              </w:rPr>
              <w:t xml:space="preserve"> эфф</w:t>
            </w:r>
            <w:r>
              <w:rPr>
                <w:color w:val="000000"/>
                <w:spacing w:val="6"/>
                <w:shd w:val="clear" w:color="auto" w:fill="FFFFFF"/>
              </w:rPr>
              <w:t>екти-вного количества [(1R) -1-</w:t>
            </w:r>
            <w:r w:rsidRPr="004F7A99">
              <w:rPr>
                <w:color w:val="000000"/>
                <w:spacing w:val="6"/>
                <w:shd w:val="clear" w:color="auto" w:fill="FFFFFF"/>
              </w:rPr>
              <w:t>({[2,5-дихло</w:t>
            </w:r>
            <w:r>
              <w:rPr>
                <w:color w:val="000000"/>
                <w:spacing w:val="6"/>
                <w:shd w:val="clear" w:color="auto" w:fill="FFFFFF"/>
              </w:rPr>
              <w:t>рбензоил-] амино]ацетил}амино)-3-метилбутил]</w:t>
            </w:r>
            <w:r w:rsidRPr="004F7A99">
              <w:rPr>
                <w:color w:val="000000"/>
                <w:spacing w:val="6"/>
                <w:shd w:val="clear" w:color="auto" w:fill="FFFFFF"/>
              </w:rPr>
              <w:t>борной кисло</w:t>
            </w:r>
            <w:r>
              <w:rPr>
                <w:color w:val="000000"/>
                <w:spacing w:val="6"/>
                <w:shd w:val="clear" w:color="auto" w:fill="FFFFFF"/>
              </w:rPr>
              <w:t>-</w:t>
            </w:r>
            <w:r w:rsidRPr="004F7A99">
              <w:rPr>
                <w:color w:val="000000"/>
                <w:spacing w:val="6"/>
                <w:shd w:val="clear" w:color="auto" w:fill="FFFFFF"/>
              </w:rPr>
              <w:t>ты или ее сложного эфира лимонной кислоты или его фармацевтически приемлемой соли</w:t>
            </w:r>
            <w:r>
              <w:rPr>
                <w:color w:val="000000"/>
                <w:spacing w:val="6"/>
                <w:shd w:val="clear" w:color="auto" w:fill="FFFFFF"/>
              </w:rPr>
              <w:t>.</w:t>
            </w:r>
            <w:r w:rsidRPr="004F7A99">
              <w:rPr>
                <w:color w:val="000000"/>
                <w:spacing w:val="6"/>
                <w:shd w:val="clear" w:color="auto" w:fill="FFFFFF"/>
              </w:rPr>
              <w:t xml:space="preserve"> (13) </w:t>
            </w:r>
            <w:r>
              <w:rPr>
                <w:color w:val="000000"/>
                <w:spacing w:val="6"/>
                <w:shd w:val="clear" w:color="auto" w:fill="FFFFFF"/>
              </w:rPr>
              <w:t>П</w:t>
            </w:r>
            <w:r w:rsidRPr="004F7A99">
              <w:rPr>
                <w:color w:val="000000"/>
                <w:spacing w:val="6"/>
                <w:shd w:val="clear" w:color="auto" w:fill="FFFFFF"/>
              </w:rPr>
              <w:t>ро</w:t>
            </w:r>
            <w:r>
              <w:rPr>
                <w:color w:val="000000"/>
                <w:spacing w:val="6"/>
                <w:shd w:val="clear" w:color="auto" w:fill="FFFFFF"/>
              </w:rPr>
              <w:t>-</w:t>
            </w:r>
            <w:r w:rsidRPr="004F7A99">
              <w:rPr>
                <w:color w:val="000000"/>
                <w:spacing w:val="6"/>
                <w:shd w:val="clear" w:color="auto" w:fill="FFFFFF"/>
              </w:rPr>
              <w:t>тивоопухолевое лекарственное средство</w:t>
            </w:r>
            <w:r>
              <w:rPr>
                <w:color w:val="000000"/>
                <w:spacing w:val="6"/>
                <w:shd w:val="clear" w:color="auto" w:fill="FFFFFF"/>
              </w:rPr>
              <w:t xml:space="preserve"> </w:t>
            </w:r>
            <w:r w:rsidRPr="004F7A99">
              <w:rPr>
                <w:color w:val="000000"/>
                <w:spacing w:val="6"/>
                <w:shd w:val="clear" w:color="auto" w:fill="FFFFFF"/>
              </w:rPr>
              <w:t>[0148]</w:t>
            </w:r>
            <w:r>
              <w:rPr>
                <w:color w:val="000000"/>
                <w:spacing w:val="6"/>
                <w:shd w:val="clear" w:color="auto" w:fill="FFFFFF"/>
              </w:rPr>
              <w:t xml:space="preserve"> 6-O-</w:t>
            </w:r>
            <w:r w:rsidRPr="004F7A99">
              <w:rPr>
                <w:color w:val="000000"/>
                <w:spacing w:val="6"/>
                <w:shd w:val="clear" w:color="auto" w:fill="FFFFFF"/>
              </w:rPr>
              <w:t>(N-хлорацетилкарбамоил) фумагиллол, блеоми</w:t>
            </w:r>
            <w:r>
              <w:rPr>
                <w:color w:val="000000"/>
                <w:spacing w:val="6"/>
                <w:shd w:val="clear" w:color="auto" w:fill="FFFFFF"/>
              </w:rPr>
              <w:t>-</w:t>
            </w:r>
            <w:r w:rsidRPr="004F7A99">
              <w:rPr>
                <w:color w:val="000000"/>
                <w:spacing w:val="6"/>
                <w:shd w:val="clear" w:color="auto" w:fill="FFFFFF"/>
              </w:rPr>
              <w:t>цин, метотрексат, актиномицин D, митомицин C,</w:t>
            </w:r>
            <w:r>
              <w:t xml:space="preserve"> </w:t>
            </w:r>
            <w:r w:rsidRPr="004F7A99">
              <w:rPr>
                <w:color w:val="000000"/>
                <w:spacing w:val="6"/>
                <w:shd w:val="clear" w:color="auto" w:fill="FFFFFF"/>
              </w:rPr>
              <w:t>даунорубицин, адриамицин, неокарзиностатин, ци</w:t>
            </w:r>
            <w:r>
              <w:rPr>
                <w:color w:val="000000"/>
                <w:spacing w:val="6"/>
                <w:shd w:val="clear" w:color="auto" w:fill="FFFFFF"/>
              </w:rPr>
              <w:t>-</w:t>
            </w:r>
            <w:r w:rsidRPr="004F7A99">
              <w:rPr>
                <w:color w:val="000000"/>
                <w:spacing w:val="6"/>
                <w:shd w:val="clear" w:color="auto" w:fill="FFFFFF"/>
              </w:rPr>
              <w:t>тозин-арабинозид, фторурацил, тетрагидрофурил-5-фторурацил, пицибанил, лентинан, левамизол, желатин, азимекон , глицирр</w:t>
            </w:r>
            <w:r>
              <w:rPr>
                <w:color w:val="000000"/>
                <w:spacing w:val="6"/>
                <w:shd w:val="clear" w:color="auto" w:fill="FFFFFF"/>
              </w:rPr>
              <w:t xml:space="preserve">изин, гидрохлорид </w:t>
            </w:r>
            <w:r>
              <w:rPr>
                <w:color w:val="000000"/>
                <w:spacing w:val="6"/>
                <w:shd w:val="clear" w:color="auto" w:fill="FFFFFF"/>
              </w:rPr>
              <w:lastRenderedPageBreak/>
              <w:t>доксорубицина и т.п.</w:t>
            </w:r>
          </w:p>
        </w:tc>
        <w:tc>
          <w:tcPr>
            <w:tcW w:w="2268" w:type="dxa"/>
            <w:tcBorders>
              <w:top w:val="single" w:sz="4" w:space="0" w:color="auto"/>
              <w:left w:val="single" w:sz="4" w:space="0" w:color="auto"/>
              <w:bottom w:val="single" w:sz="4" w:space="0" w:color="auto"/>
              <w:right w:val="single" w:sz="4" w:space="0" w:color="auto"/>
            </w:tcBorders>
          </w:tcPr>
          <w:p w:rsidR="006E10FA" w:rsidRDefault="006E10FA" w:rsidP="000A4B1F">
            <w:pPr>
              <w:rPr>
                <w:bCs/>
                <w:color w:val="000000"/>
                <w:sz w:val="18"/>
                <w:szCs w:val="18"/>
                <w:shd w:val="clear" w:color="auto" w:fill="FFFFFF"/>
                <w:lang w:val="en-US"/>
              </w:rPr>
            </w:pPr>
            <w:r w:rsidRPr="00D0322B">
              <w:rPr>
                <w:bCs/>
                <w:color w:val="000000"/>
                <w:sz w:val="18"/>
                <w:szCs w:val="18"/>
                <w:shd w:val="clear" w:color="auto" w:fill="FFFFFF"/>
              </w:rPr>
              <w:lastRenderedPageBreak/>
              <w:t xml:space="preserve">Kawamura Toru </w:t>
            </w:r>
          </w:p>
          <w:p w:rsidR="006E10FA" w:rsidRPr="00D0322B" w:rsidRDefault="006E10FA" w:rsidP="000A4B1F">
            <w:pPr>
              <w:rPr>
                <w:bCs/>
                <w:color w:val="000000"/>
                <w:sz w:val="18"/>
                <w:szCs w:val="18"/>
                <w:shd w:val="clear" w:color="auto" w:fill="FFFFFF"/>
                <w:lang w:val="en-US"/>
              </w:rPr>
            </w:pPr>
            <w:r w:rsidRPr="00D0322B">
              <w:rPr>
                <w:bCs/>
                <w:color w:val="000000"/>
                <w:sz w:val="18"/>
                <w:szCs w:val="18"/>
                <w:shd w:val="clear" w:color="auto" w:fill="FFFFFF"/>
              </w:rPr>
              <w:t>и</w:t>
            </w:r>
            <w:r w:rsidRPr="00D0322B">
              <w:rPr>
                <w:bCs/>
                <w:color w:val="000000"/>
                <w:sz w:val="18"/>
                <w:szCs w:val="18"/>
                <w:shd w:val="clear" w:color="auto" w:fill="FFFFFF"/>
                <w:lang w:val="en-US"/>
              </w:rPr>
              <w:t xml:space="preserve"> </w:t>
            </w:r>
            <w:r w:rsidRPr="00D0322B">
              <w:rPr>
                <w:bCs/>
                <w:color w:val="000000"/>
                <w:sz w:val="18"/>
                <w:szCs w:val="18"/>
                <w:shd w:val="clear" w:color="auto" w:fill="FFFFFF"/>
              </w:rPr>
              <w:t>др</w:t>
            </w:r>
            <w:r w:rsidRPr="00D0322B">
              <w:rPr>
                <w:bCs/>
                <w:color w:val="000000"/>
                <w:sz w:val="18"/>
                <w:szCs w:val="18"/>
                <w:shd w:val="clear" w:color="auto" w:fill="FFFFFF"/>
                <w:lang w:val="en-US"/>
              </w:rPr>
              <w:t>.</w:t>
            </w:r>
          </w:p>
          <w:tbl>
            <w:tblPr>
              <w:tblW w:w="3650"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555"/>
              <w:gridCol w:w="95"/>
            </w:tblGrid>
            <w:tr w:rsidR="006E10FA" w:rsidRPr="00D0322B" w:rsidTr="000A4B1F">
              <w:trPr>
                <w:tblCellSpacing w:w="15" w:type="dxa"/>
              </w:trPr>
              <w:tc>
                <w:tcPr>
                  <w:tcW w:w="3510" w:type="dxa"/>
                  <w:shd w:val="clear" w:color="auto" w:fill="FFFFFF"/>
                  <w:vAlign w:val="center"/>
                  <w:hideMark/>
                </w:tcPr>
                <w:p w:rsidR="006E10FA" w:rsidRPr="00D0322B" w:rsidRDefault="006E10FA" w:rsidP="000A4B1F">
                  <w:pPr>
                    <w:rPr>
                      <w:bCs/>
                      <w:sz w:val="18"/>
                      <w:szCs w:val="18"/>
                      <w:lang w:val="en-US" w:eastAsia="en-US"/>
                    </w:rPr>
                  </w:pPr>
                  <w:r w:rsidRPr="00D0322B">
                    <w:rPr>
                      <w:bCs/>
                      <w:color w:val="000000"/>
                      <w:sz w:val="18"/>
                      <w:szCs w:val="18"/>
                      <w:shd w:val="clear" w:color="auto" w:fill="FFFFFF"/>
                      <w:lang w:val="en-US"/>
                    </w:rPr>
                    <w:t>(</w:t>
                  </w:r>
                  <w:r w:rsidRPr="00D0322B">
                    <w:rPr>
                      <w:bCs/>
                      <w:sz w:val="18"/>
                      <w:szCs w:val="18"/>
                      <w:lang w:val="en-US" w:eastAsia="en-US"/>
                    </w:rPr>
                    <w:t xml:space="preserve">Millennium </w:t>
                  </w:r>
                </w:p>
                <w:p w:rsidR="006E10FA" w:rsidRPr="00D0322B" w:rsidRDefault="006E10FA" w:rsidP="000A4B1F">
                  <w:pPr>
                    <w:rPr>
                      <w:bCs/>
                      <w:sz w:val="18"/>
                      <w:szCs w:val="18"/>
                      <w:lang w:val="en-US" w:eastAsia="en-US"/>
                    </w:rPr>
                  </w:pPr>
                  <w:r w:rsidRPr="00D0322B">
                    <w:rPr>
                      <w:bCs/>
                      <w:sz w:val="18"/>
                      <w:szCs w:val="18"/>
                      <w:lang w:val="en-US" w:eastAsia="en-US"/>
                    </w:rPr>
                    <w:t>Pharmaceuticals,</w:t>
                  </w:r>
                </w:p>
                <w:p w:rsidR="006E10FA" w:rsidRPr="00D0322B" w:rsidRDefault="006E10FA" w:rsidP="000A4B1F">
                  <w:pPr>
                    <w:rPr>
                      <w:sz w:val="18"/>
                      <w:szCs w:val="18"/>
                      <w:lang w:val="en-US" w:eastAsia="en-US"/>
                    </w:rPr>
                  </w:pPr>
                  <w:r w:rsidRPr="00D0322B">
                    <w:rPr>
                      <w:bCs/>
                      <w:sz w:val="18"/>
                      <w:szCs w:val="18"/>
                      <w:lang w:val="en-US" w:eastAsia="en-US"/>
                    </w:rPr>
                    <w:t xml:space="preserve"> Inc.)</w:t>
                  </w:r>
                </w:p>
              </w:tc>
              <w:tc>
                <w:tcPr>
                  <w:tcW w:w="50" w:type="dxa"/>
                  <w:shd w:val="clear" w:color="auto" w:fill="FFFFFF"/>
                  <w:vAlign w:val="center"/>
                  <w:hideMark/>
                </w:tcPr>
                <w:p w:rsidR="006E10FA" w:rsidRPr="00D0322B" w:rsidRDefault="006E10FA" w:rsidP="000A4B1F">
                  <w:pPr>
                    <w:rPr>
                      <w:sz w:val="18"/>
                      <w:szCs w:val="18"/>
                      <w:lang w:val="en-US" w:eastAsia="en-US"/>
                    </w:rPr>
                  </w:pPr>
                </w:p>
              </w:tc>
            </w:tr>
          </w:tbl>
          <w:p w:rsidR="006E10FA" w:rsidRPr="00D0322B" w:rsidRDefault="006E10FA" w:rsidP="000A4B1F">
            <w:pPr>
              <w:rPr>
                <w:bCs/>
                <w:sz w:val="18"/>
                <w:szCs w:val="18"/>
                <w:lang w:val="en-US"/>
              </w:rPr>
            </w:pPr>
          </w:p>
        </w:tc>
      </w:tr>
      <w:tr w:rsidR="006E10FA" w:rsidRPr="00AD64D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E10FA" w:rsidRPr="00A77EC3" w:rsidRDefault="006E10FA" w:rsidP="006E10FA">
            <w:pPr>
              <w:rPr>
                <w:highlight w:val="yellow"/>
                <w:lang w:val="uk-UA"/>
              </w:rPr>
            </w:pPr>
            <w:r w:rsidRPr="009E797D">
              <w:rPr>
                <w:sz w:val="20"/>
                <w:szCs w:val="20"/>
                <w:highlight w:val="yellow"/>
                <w:lang w:val="uk-UA"/>
              </w:rPr>
              <w:lastRenderedPageBreak/>
              <w:t>2.</w:t>
            </w:r>
            <w:r>
              <w:rPr>
                <w:sz w:val="20"/>
                <w:szCs w:val="20"/>
                <w:highlight w:val="yellow"/>
                <w:lang w:val="uk-UA"/>
              </w:rPr>
              <w:t>622</w:t>
            </w:r>
          </w:p>
        </w:tc>
        <w:tc>
          <w:tcPr>
            <w:tcW w:w="1134" w:type="dxa"/>
            <w:tcBorders>
              <w:top w:val="single" w:sz="4" w:space="0" w:color="auto"/>
              <w:left w:val="single" w:sz="4" w:space="0" w:color="auto"/>
              <w:bottom w:val="single" w:sz="4" w:space="0" w:color="auto"/>
              <w:right w:val="single" w:sz="4" w:space="0" w:color="auto"/>
            </w:tcBorders>
          </w:tcPr>
          <w:p w:rsidR="006E10FA" w:rsidRPr="00364805" w:rsidRDefault="006E10FA" w:rsidP="000A4B1F">
            <w:r>
              <w:t>США</w:t>
            </w:r>
          </w:p>
        </w:tc>
        <w:tc>
          <w:tcPr>
            <w:tcW w:w="1701" w:type="dxa"/>
            <w:tcBorders>
              <w:top w:val="single" w:sz="4" w:space="0" w:color="auto"/>
              <w:left w:val="single" w:sz="4" w:space="0" w:color="auto"/>
              <w:bottom w:val="single" w:sz="4" w:space="0" w:color="auto"/>
              <w:right w:val="single" w:sz="4" w:space="0" w:color="auto"/>
            </w:tcBorders>
          </w:tcPr>
          <w:p w:rsidR="006E10FA" w:rsidRDefault="006E10FA" w:rsidP="000A4B1F">
            <w:pPr>
              <w:shd w:val="clear" w:color="auto" w:fill="FFFFFF"/>
              <w:textAlignment w:val="top"/>
              <w:rPr>
                <w:bCs/>
                <w:color w:val="000000"/>
                <w:spacing w:val="6"/>
              </w:rPr>
            </w:pPr>
            <w:r>
              <w:rPr>
                <w:bCs/>
                <w:color w:val="000000"/>
                <w:spacing w:val="6"/>
              </w:rPr>
              <w:t>Заявка</w:t>
            </w:r>
          </w:p>
          <w:p w:rsidR="000A4B1F" w:rsidRDefault="006E10FA" w:rsidP="000A4B1F">
            <w:pPr>
              <w:shd w:val="clear" w:color="auto" w:fill="FFFFFF"/>
              <w:textAlignment w:val="top"/>
              <w:rPr>
                <w:bCs/>
                <w:color w:val="000000"/>
                <w:spacing w:val="6"/>
                <w:sz w:val="20"/>
                <w:szCs w:val="20"/>
                <w:shd w:val="clear" w:color="auto" w:fill="FFFFFF"/>
              </w:rPr>
            </w:pPr>
            <w:r w:rsidRPr="00E60A26">
              <w:rPr>
                <w:bCs/>
                <w:color w:val="000000"/>
                <w:spacing w:val="6"/>
                <w:sz w:val="20"/>
                <w:szCs w:val="20"/>
                <w:shd w:val="clear" w:color="auto" w:fill="FFFFFF"/>
              </w:rPr>
              <w:t>20180099001</w:t>
            </w:r>
          </w:p>
          <w:p w:rsidR="006E10FA" w:rsidRDefault="006E10FA" w:rsidP="000A4B1F">
            <w:pPr>
              <w:shd w:val="clear" w:color="auto" w:fill="FFFFFF"/>
              <w:textAlignment w:val="top"/>
              <w:rPr>
                <w:bCs/>
                <w:color w:val="000000"/>
                <w:spacing w:val="6"/>
              </w:rPr>
            </w:pPr>
            <w:r>
              <w:rPr>
                <w:bCs/>
                <w:color w:val="000000"/>
                <w:spacing w:val="6"/>
                <w:sz w:val="20"/>
                <w:szCs w:val="20"/>
                <w:shd w:val="clear" w:color="auto" w:fill="FFFFFF"/>
              </w:rPr>
              <w:t>А1</w:t>
            </w:r>
          </w:p>
          <w:p w:rsidR="006E10FA" w:rsidRDefault="006E10FA" w:rsidP="000A4B1F">
            <w:pPr>
              <w:shd w:val="clear" w:color="auto" w:fill="FFFFFF"/>
              <w:textAlignment w:val="top"/>
              <w:rPr>
                <w:bCs/>
                <w:color w:val="000000"/>
                <w:spacing w:val="6"/>
                <w:shd w:val="clear" w:color="auto" w:fill="FFFFFF"/>
              </w:rPr>
            </w:pPr>
            <w:r>
              <w:rPr>
                <w:bCs/>
                <w:color w:val="000000"/>
                <w:spacing w:val="6"/>
                <w:shd w:val="clear" w:color="auto" w:fill="FFFFFF"/>
              </w:rPr>
              <w:t>12.04.18</w:t>
            </w:r>
          </w:p>
          <w:p w:rsidR="007A443A" w:rsidRDefault="007A443A" w:rsidP="007A443A">
            <w:pPr>
              <w:shd w:val="clear" w:color="auto" w:fill="FFFFFF"/>
              <w:textAlignment w:val="top"/>
              <w:rPr>
                <w:bCs/>
                <w:color w:val="000000"/>
                <w:spacing w:val="6"/>
              </w:rPr>
            </w:pPr>
            <w:r>
              <w:rPr>
                <w:bCs/>
                <w:color w:val="000000"/>
                <w:spacing w:val="6"/>
              </w:rPr>
              <w:t>Заявка</w:t>
            </w:r>
          </w:p>
          <w:p w:rsidR="007A443A" w:rsidRPr="007A443A" w:rsidRDefault="007A443A" w:rsidP="007A443A">
            <w:r w:rsidRPr="007A443A">
              <w:rPr>
                <w:bCs/>
              </w:rPr>
              <w:t>20190255084</w:t>
            </w:r>
          </w:p>
          <w:p w:rsidR="007A443A" w:rsidRDefault="007A443A" w:rsidP="007A443A">
            <w:pPr>
              <w:shd w:val="clear" w:color="auto" w:fill="FFFFFF"/>
              <w:textAlignment w:val="top"/>
              <w:rPr>
                <w:bCs/>
                <w:color w:val="000000"/>
                <w:spacing w:val="6"/>
              </w:rPr>
            </w:pPr>
            <w:r>
              <w:rPr>
                <w:bCs/>
                <w:color w:val="000000"/>
                <w:spacing w:val="6"/>
                <w:sz w:val="20"/>
                <w:szCs w:val="20"/>
                <w:shd w:val="clear" w:color="auto" w:fill="FFFFFF"/>
              </w:rPr>
              <w:t>А1</w:t>
            </w:r>
          </w:p>
          <w:p w:rsidR="007A443A" w:rsidRDefault="007A443A" w:rsidP="007A443A">
            <w:pPr>
              <w:shd w:val="clear" w:color="auto" w:fill="FFFFFF"/>
              <w:textAlignment w:val="top"/>
              <w:rPr>
                <w:bCs/>
                <w:color w:val="000000"/>
                <w:spacing w:val="6"/>
                <w:shd w:val="clear" w:color="auto" w:fill="FFFFFF"/>
              </w:rPr>
            </w:pPr>
            <w:r>
              <w:rPr>
                <w:bCs/>
                <w:color w:val="000000"/>
                <w:spacing w:val="6"/>
                <w:shd w:val="clear" w:color="auto" w:fill="FFFFFF"/>
              </w:rPr>
              <w:t>22.08.19</w:t>
            </w:r>
          </w:p>
          <w:p w:rsidR="009A46AC" w:rsidRDefault="009A46AC" w:rsidP="007A443A">
            <w:pPr>
              <w:shd w:val="clear" w:color="auto" w:fill="FFFFFF"/>
              <w:textAlignment w:val="top"/>
              <w:rPr>
                <w:bCs/>
                <w:color w:val="000000"/>
                <w:spacing w:val="6"/>
                <w:shd w:val="clear" w:color="auto" w:fill="FFFFFF"/>
              </w:rPr>
            </w:pPr>
            <w:r>
              <w:rPr>
                <w:bCs/>
                <w:color w:val="000000"/>
                <w:spacing w:val="6"/>
                <w:shd w:val="clear" w:color="auto" w:fill="FFFFFF"/>
              </w:rPr>
              <w:t>Патент</w:t>
            </w:r>
          </w:p>
          <w:p w:rsidR="009A46AC" w:rsidRPr="009A46AC" w:rsidRDefault="009A46AC" w:rsidP="007A443A">
            <w:pPr>
              <w:shd w:val="clear" w:color="auto" w:fill="FFFFFF"/>
              <w:textAlignment w:val="top"/>
              <w:rPr>
                <w:bCs/>
                <w:color w:val="000000"/>
                <w:spacing w:val="6"/>
                <w:shd w:val="clear" w:color="auto" w:fill="FFFFFF"/>
              </w:rPr>
            </w:pPr>
            <w:r w:rsidRPr="009A46AC">
              <w:rPr>
                <w:bCs/>
                <w:color w:val="000000"/>
                <w:shd w:val="clear" w:color="auto" w:fill="FFFFFF"/>
              </w:rPr>
              <w:t>10,624,913</w:t>
            </w:r>
          </w:p>
          <w:p w:rsidR="009A46AC" w:rsidRDefault="009A46AC" w:rsidP="007A443A">
            <w:pPr>
              <w:shd w:val="clear" w:color="auto" w:fill="FFFFFF"/>
              <w:textAlignment w:val="top"/>
              <w:rPr>
                <w:bCs/>
                <w:color w:val="000000"/>
                <w:spacing w:val="6"/>
              </w:rPr>
            </w:pPr>
            <w:r>
              <w:rPr>
                <w:bCs/>
                <w:color w:val="000000"/>
                <w:spacing w:val="6"/>
                <w:shd w:val="clear" w:color="auto" w:fill="FFFFFF"/>
              </w:rPr>
              <w:t>21.04.20</w:t>
            </w:r>
          </w:p>
        </w:tc>
        <w:tc>
          <w:tcPr>
            <w:tcW w:w="3544" w:type="dxa"/>
            <w:tcBorders>
              <w:top w:val="single" w:sz="4" w:space="0" w:color="auto"/>
              <w:left w:val="single" w:sz="4" w:space="0" w:color="auto"/>
              <w:bottom w:val="single" w:sz="4" w:space="0" w:color="auto"/>
              <w:right w:val="single" w:sz="4" w:space="0" w:color="auto"/>
            </w:tcBorders>
          </w:tcPr>
          <w:p w:rsidR="007A443A" w:rsidRPr="00CA069A" w:rsidRDefault="006E10FA" w:rsidP="00814567">
            <w:pPr>
              <w:jc w:val="both"/>
              <w:rPr>
                <w:bCs/>
                <w:color w:val="000000"/>
                <w:spacing w:val="6"/>
                <w:shd w:val="clear" w:color="auto" w:fill="FFFFFF"/>
              </w:rPr>
            </w:pPr>
            <w:r w:rsidRPr="00E90ED2">
              <w:rPr>
                <w:bCs/>
                <w:color w:val="000000"/>
                <w:spacing w:val="6"/>
                <w:shd w:val="clear" w:color="auto" w:fill="FFFFFF"/>
              </w:rPr>
              <w:t>Д</w:t>
            </w:r>
            <w:r>
              <w:rPr>
                <w:bCs/>
                <w:color w:val="000000"/>
                <w:spacing w:val="6"/>
                <w:shd w:val="clear" w:color="auto" w:fill="FFFFFF"/>
              </w:rPr>
              <w:t>иагностика и методы лече</w:t>
            </w:r>
            <w:r w:rsidR="00814567">
              <w:rPr>
                <w:bCs/>
                <w:color w:val="000000"/>
                <w:spacing w:val="6"/>
                <w:shd w:val="clear" w:color="auto" w:fill="FFFFFF"/>
              </w:rPr>
              <w:t>-</w:t>
            </w:r>
            <w:r>
              <w:rPr>
                <w:bCs/>
                <w:color w:val="000000"/>
                <w:spacing w:val="6"/>
                <w:shd w:val="clear" w:color="auto" w:fill="FFFFFF"/>
              </w:rPr>
              <w:t>ния неалкогольного гепати</w:t>
            </w:r>
            <w:r w:rsidR="000A4B1F">
              <w:rPr>
                <w:bCs/>
                <w:color w:val="000000"/>
                <w:spacing w:val="6"/>
                <w:shd w:val="clear" w:color="auto" w:fill="FFFFFF"/>
              </w:rPr>
              <w:t>-</w:t>
            </w:r>
            <w:r>
              <w:rPr>
                <w:bCs/>
                <w:color w:val="000000"/>
                <w:spacing w:val="6"/>
                <w:shd w:val="clear" w:color="auto" w:fill="FFFFFF"/>
              </w:rPr>
              <w:t>ческого стеатоза и гепатичес</w:t>
            </w:r>
            <w:r w:rsidR="000A4B1F">
              <w:rPr>
                <w:bCs/>
                <w:color w:val="000000"/>
                <w:spacing w:val="6"/>
                <w:shd w:val="clear" w:color="auto" w:fill="FFFFFF"/>
              </w:rPr>
              <w:t>-</w:t>
            </w:r>
            <w:r>
              <w:rPr>
                <w:bCs/>
                <w:color w:val="000000"/>
                <w:spacing w:val="6"/>
                <w:shd w:val="clear" w:color="auto" w:fill="FFFFFF"/>
              </w:rPr>
              <w:t xml:space="preserve">кого </w:t>
            </w:r>
            <w:r w:rsidR="00814567">
              <w:rPr>
                <w:bCs/>
                <w:color w:val="000000"/>
                <w:spacing w:val="6"/>
                <w:shd w:val="clear" w:color="auto" w:fill="FFFFFF"/>
              </w:rPr>
              <w:t>стеатогепатита</w:t>
            </w:r>
            <w:r>
              <w:rPr>
                <w:bCs/>
                <w:color w:val="000000"/>
                <w:spacing w:val="6"/>
                <w:shd w:val="clear" w:color="auto" w:fill="FFFFFF"/>
              </w:rPr>
              <w:t xml:space="preserve"> и </w:t>
            </w:r>
            <w:r w:rsidR="00814567">
              <w:rPr>
                <w:bCs/>
                <w:color w:val="000000"/>
                <w:spacing w:val="6"/>
                <w:shd w:val="clear" w:color="auto" w:fill="FFFFFF"/>
              </w:rPr>
              <w:t>профи-лактика их осложнений</w:t>
            </w:r>
          </w:p>
        </w:tc>
        <w:tc>
          <w:tcPr>
            <w:tcW w:w="5812" w:type="dxa"/>
            <w:tcBorders>
              <w:top w:val="single" w:sz="4" w:space="0" w:color="auto"/>
              <w:left w:val="single" w:sz="4" w:space="0" w:color="auto"/>
              <w:bottom w:val="single" w:sz="4" w:space="0" w:color="auto"/>
              <w:right w:val="single" w:sz="4" w:space="0" w:color="auto"/>
            </w:tcBorders>
          </w:tcPr>
          <w:p w:rsidR="006E10FA" w:rsidRPr="00CA069A" w:rsidRDefault="006E10FA" w:rsidP="00DB3933">
            <w:pPr>
              <w:spacing w:before="100" w:beforeAutospacing="1" w:after="100" w:afterAutospacing="1"/>
              <w:rPr>
                <w:color w:val="000000"/>
                <w:spacing w:val="6"/>
                <w:shd w:val="clear" w:color="auto" w:fill="FFFFFF"/>
              </w:rPr>
            </w:pPr>
            <w:r>
              <w:rPr>
                <w:color w:val="000000"/>
                <w:spacing w:val="6"/>
                <w:shd w:val="clear" w:color="auto" w:fill="FFFFFF"/>
              </w:rPr>
              <w:t>Н</w:t>
            </w:r>
            <w:r w:rsidRPr="00E90ED2">
              <w:rPr>
                <w:color w:val="000000"/>
                <w:spacing w:val="6"/>
                <w:shd w:val="clear" w:color="auto" w:fill="FFFFFF"/>
              </w:rPr>
              <w:t>аправлено на характеристику системы NASH, ко</w:t>
            </w:r>
            <w:r>
              <w:rPr>
                <w:color w:val="000000"/>
                <w:spacing w:val="6"/>
                <w:shd w:val="clear" w:color="auto" w:fill="FFFFFF"/>
              </w:rPr>
              <w:t>-</w:t>
            </w:r>
            <w:r w:rsidRPr="00E90ED2">
              <w:rPr>
                <w:color w:val="000000"/>
                <w:spacing w:val="6"/>
                <w:shd w:val="clear" w:color="auto" w:fill="FFFFFF"/>
              </w:rPr>
              <w:t>торая объединяет моделирование и биомаркеры, что позволяет использовать фармацевтичес</w:t>
            </w:r>
            <w:r>
              <w:rPr>
                <w:color w:val="000000"/>
                <w:spacing w:val="6"/>
                <w:shd w:val="clear" w:color="auto" w:fill="FFFFFF"/>
              </w:rPr>
              <w:t>кие композиции и методы лечения.</w:t>
            </w:r>
            <w:r>
              <w:rPr>
                <w:color w:val="000000"/>
                <w:sz w:val="27"/>
                <w:szCs w:val="27"/>
                <w:shd w:val="clear" w:color="auto" w:fill="FFFFFF"/>
              </w:rPr>
              <w:t xml:space="preserve"> </w:t>
            </w:r>
            <w:r w:rsidRPr="00814567">
              <w:rPr>
                <w:color w:val="000000"/>
                <w:shd w:val="clear" w:color="auto" w:fill="FFFFFF"/>
              </w:rPr>
              <w:t>[0238]</w:t>
            </w:r>
            <w:r>
              <w:t xml:space="preserve"> </w:t>
            </w:r>
            <w:r w:rsidRPr="00E90ED2">
              <w:rPr>
                <w:color w:val="000000"/>
                <w:spacing w:val="6"/>
                <w:shd w:val="clear" w:color="auto" w:fill="FFFFFF"/>
              </w:rPr>
              <w:t>Вещества, которые могут быть использованы для высвобож</w:t>
            </w:r>
            <w:r>
              <w:rPr>
                <w:color w:val="000000"/>
                <w:spacing w:val="6"/>
                <w:shd w:val="clear" w:color="auto" w:fill="FFFFFF"/>
              </w:rPr>
              <w:t>-</w:t>
            </w:r>
            <w:r w:rsidRPr="00E90ED2">
              <w:rPr>
                <w:color w:val="000000"/>
                <w:spacing w:val="6"/>
                <w:shd w:val="clear" w:color="auto" w:fill="FFFFFF"/>
              </w:rPr>
              <w:t>дения гормона в подвздошной кишке, включают один или несколько белков и ассоциированных аминокислот, жиры, включая насыщенные жиры, мононасыщенные жиры, полиненасыщенные жи</w:t>
            </w:r>
            <w:r>
              <w:rPr>
                <w:color w:val="000000"/>
                <w:spacing w:val="6"/>
                <w:shd w:val="clear" w:color="auto" w:fill="FFFFFF"/>
              </w:rPr>
              <w:t>-</w:t>
            </w:r>
            <w:r w:rsidRPr="00E90ED2">
              <w:rPr>
                <w:color w:val="000000"/>
                <w:spacing w:val="6"/>
                <w:shd w:val="clear" w:color="auto" w:fill="FFFFFF"/>
              </w:rPr>
              <w:t>ры, незаменимые жирные кислоты, жирные кис</w:t>
            </w:r>
            <w:r>
              <w:rPr>
                <w:color w:val="000000"/>
                <w:spacing w:val="6"/>
                <w:shd w:val="clear" w:color="auto" w:fill="FFFFFF"/>
              </w:rPr>
              <w:t>-</w:t>
            </w:r>
            <w:r w:rsidRPr="00E90ED2">
              <w:rPr>
                <w:color w:val="000000"/>
                <w:spacing w:val="6"/>
                <w:shd w:val="clear" w:color="auto" w:fill="FFFFFF"/>
              </w:rPr>
              <w:t>лоты Омега-3 и Омега-6, транс-жирные кислоты , холестерин, заменители жира,</w:t>
            </w:r>
            <w:r>
              <w:rPr>
                <w:color w:val="000000"/>
                <w:spacing w:val="6"/>
                <w:shd w:val="clear" w:color="auto" w:fill="FFFFFF"/>
              </w:rPr>
              <w:t>углеводы,</w:t>
            </w:r>
            <w:r>
              <w:t xml:space="preserve"> </w:t>
            </w:r>
            <w:r w:rsidRPr="00E90ED2">
              <w:rPr>
                <w:color w:val="000000"/>
                <w:spacing w:val="6"/>
                <w:shd w:val="clear" w:color="auto" w:fill="FFFFFF"/>
              </w:rPr>
              <w:t>замени</w:t>
            </w:r>
            <w:r>
              <w:rPr>
                <w:color w:val="000000"/>
                <w:spacing w:val="6"/>
                <w:shd w:val="clear" w:color="auto" w:fill="FFFFFF"/>
              </w:rPr>
              <w:t>-</w:t>
            </w:r>
            <w:r w:rsidRPr="00E90ED2">
              <w:rPr>
                <w:color w:val="000000"/>
                <w:spacing w:val="6"/>
                <w:shd w:val="clear" w:color="auto" w:fill="FFFFFF"/>
              </w:rPr>
              <w:t>тели натурального сахара (включая брацзеин, кур</w:t>
            </w:r>
            <w:r>
              <w:rPr>
                <w:color w:val="000000"/>
                <w:spacing w:val="6"/>
                <w:shd w:val="clear" w:color="auto" w:fill="FFFFFF"/>
              </w:rPr>
              <w:t>-</w:t>
            </w:r>
            <w:r w:rsidRPr="00E90ED2">
              <w:rPr>
                <w:color w:val="000000"/>
                <w:spacing w:val="6"/>
                <w:shd w:val="clear" w:color="auto" w:fill="FFFFFF"/>
              </w:rPr>
              <w:t>кулин, эритрит, фру</w:t>
            </w:r>
            <w:r>
              <w:rPr>
                <w:color w:val="000000"/>
                <w:spacing w:val="6"/>
                <w:shd w:val="clear" w:color="auto" w:fill="FFFFFF"/>
              </w:rPr>
              <w:t>ктозу, глицирризин,</w:t>
            </w:r>
            <w:r w:rsidR="00C73B96">
              <w:rPr>
                <w:color w:val="000000"/>
                <w:spacing w:val="6"/>
                <w:shd w:val="clear" w:color="auto" w:fill="FFFFFF"/>
              </w:rPr>
              <w:t xml:space="preserve"> </w:t>
            </w:r>
            <w:r w:rsidRPr="00E90ED2">
              <w:rPr>
                <w:color w:val="000000"/>
                <w:spacing w:val="6"/>
                <w:shd w:val="clear" w:color="auto" w:fill="FFFFFF"/>
              </w:rPr>
              <w:t>глицерин, гидрогенизированные крахмалы, изомальт, лактит, малинлин</w:t>
            </w:r>
          </w:p>
        </w:tc>
        <w:tc>
          <w:tcPr>
            <w:tcW w:w="2268" w:type="dxa"/>
            <w:tcBorders>
              <w:top w:val="single" w:sz="4" w:space="0" w:color="auto"/>
              <w:left w:val="single" w:sz="4" w:space="0" w:color="auto"/>
              <w:bottom w:val="single" w:sz="4" w:space="0" w:color="auto"/>
              <w:right w:val="single" w:sz="4" w:space="0" w:color="auto"/>
            </w:tcBorders>
          </w:tcPr>
          <w:p w:rsidR="006E10FA" w:rsidRPr="000123C5" w:rsidRDefault="007A443A" w:rsidP="000A4B1F">
            <w:pPr>
              <w:rPr>
                <w:bCs/>
                <w:color w:val="000000"/>
                <w:sz w:val="18"/>
                <w:szCs w:val="18"/>
                <w:shd w:val="clear" w:color="auto" w:fill="FFFFFF"/>
                <w:lang w:val="en-US"/>
              </w:rPr>
            </w:pPr>
            <w:r>
              <w:rPr>
                <w:bCs/>
                <w:color w:val="000000"/>
                <w:sz w:val="18"/>
                <w:szCs w:val="18"/>
                <w:shd w:val="clear" w:color="auto" w:fill="FFFFFF"/>
                <w:lang w:val="en-US"/>
              </w:rPr>
              <w:t>Schentag</w:t>
            </w:r>
            <w:r w:rsidR="006E10FA" w:rsidRPr="000123C5">
              <w:rPr>
                <w:bCs/>
                <w:color w:val="000000"/>
                <w:sz w:val="18"/>
                <w:szCs w:val="18"/>
                <w:shd w:val="clear" w:color="auto" w:fill="FFFFFF"/>
                <w:lang w:val="en-US"/>
              </w:rPr>
              <w:t xml:space="preserve"> Jerome,</w:t>
            </w:r>
          </w:p>
          <w:p w:rsidR="006E10FA" w:rsidRPr="00D0322B" w:rsidRDefault="006E10FA" w:rsidP="000A4B1F">
            <w:pPr>
              <w:rPr>
                <w:bCs/>
                <w:color w:val="000000"/>
                <w:sz w:val="18"/>
                <w:szCs w:val="18"/>
                <w:shd w:val="clear" w:color="auto" w:fill="FFFFFF"/>
                <w:lang w:val="en-US"/>
              </w:rPr>
            </w:pPr>
            <w:r w:rsidRPr="000123C5">
              <w:rPr>
                <w:bCs/>
                <w:color w:val="000000"/>
                <w:sz w:val="18"/>
                <w:szCs w:val="18"/>
                <w:shd w:val="clear" w:color="auto" w:fill="FFFFFF"/>
                <w:lang w:val="en-US"/>
              </w:rPr>
              <w:t>Fayad Joseph M.</w:t>
            </w:r>
          </w:p>
          <w:p w:rsidR="006E10FA" w:rsidRDefault="006E10FA" w:rsidP="000A4B1F">
            <w:pPr>
              <w:rPr>
                <w:bCs/>
                <w:color w:val="000000"/>
                <w:sz w:val="18"/>
                <w:szCs w:val="18"/>
                <w:shd w:val="clear" w:color="auto" w:fill="FFFFFF"/>
                <w:lang w:val="en-US"/>
              </w:rPr>
            </w:pPr>
            <w:r>
              <w:rPr>
                <w:bCs/>
                <w:color w:val="000000"/>
                <w:sz w:val="18"/>
                <w:szCs w:val="18"/>
                <w:shd w:val="clear" w:color="auto" w:fill="FFFFFF"/>
              </w:rPr>
              <w:t>(</w:t>
            </w:r>
            <w:r w:rsidRPr="00D0322B">
              <w:rPr>
                <w:bCs/>
                <w:color w:val="000000"/>
                <w:sz w:val="18"/>
                <w:szCs w:val="18"/>
                <w:shd w:val="clear" w:color="auto" w:fill="FFFFFF"/>
              </w:rPr>
              <w:t>V</w:t>
            </w:r>
            <w:r w:rsidR="009A46AC">
              <w:rPr>
                <w:bCs/>
                <w:color w:val="000000"/>
                <w:sz w:val="18"/>
                <w:szCs w:val="18"/>
                <w:shd w:val="clear" w:color="auto" w:fill="FFFFFF"/>
                <w:lang w:val="en-US"/>
              </w:rPr>
              <w:t>olant</w:t>
            </w:r>
            <w:r w:rsidR="009A46AC">
              <w:rPr>
                <w:bCs/>
                <w:color w:val="000000"/>
                <w:sz w:val="18"/>
                <w:szCs w:val="18"/>
                <w:shd w:val="clear" w:color="auto" w:fill="FFFFFF"/>
              </w:rPr>
              <w:t xml:space="preserve"> </w:t>
            </w:r>
            <w:r w:rsidRPr="00D0322B">
              <w:rPr>
                <w:bCs/>
                <w:color w:val="000000"/>
                <w:sz w:val="18"/>
                <w:szCs w:val="18"/>
                <w:shd w:val="clear" w:color="auto" w:fill="FFFFFF"/>
              </w:rPr>
              <w:t>H</w:t>
            </w:r>
            <w:r w:rsidRPr="00D0322B">
              <w:rPr>
                <w:bCs/>
                <w:color w:val="000000"/>
                <w:sz w:val="18"/>
                <w:szCs w:val="18"/>
                <w:shd w:val="clear" w:color="auto" w:fill="FFFFFF"/>
                <w:lang w:val="en-US"/>
              </w:rPr>
              <w:t>oldings</w:t>
            </w:r>
            <w:r w:rsidRPr="00D0322B">
              <w:rPr>
                <w:bCs/>
                <w:color w:val="000000"/>
                <w:sz w:val="18"/>
                <w:szCs w:val="18"/>
                <w:shd w:val="clear" w:color="auto" w:fill="FFFFFF"/>
              </w:rPr>
              <w:t xml:space="preserve"> </w:t>
            </w:r>
          </w:p>
          <w:p w:rsidR="006E10FA" w:rsidRPr="000123C5" w:rsidRDefault="006E10FA" w:rsidP="000A4B1F">
            <w:pPr>
              <w:rPr>
                <w:bCs/>
                <w:sz w:val="18"/>
                <w:szCs w:val="18"/>
              </w:rPr>
            </w:pPr>
            <w:r w:rsidRPr="00D0322B">
              <w:rPr>
                <w:bCs/>
                <w:color w:val="000000"/>
                <w:sz w:val="18"/>
                <w:szCs w:val="18"/>
                <w:shd w:val="clear" w:color="auto" w:fill="FFFFFF"/>
              </w:rPr>
              <w:t>GmbH)</w:t>
            </w:r>
          </w:p>
        </w:tc>
      </w:tr>
      <w:tr w:rsidR="00467BE8" w:rsidRPr="00AD64D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67BE8" w:rsidRPr="009E797D" w:rsidRDefault="001B6661" w:rsidP="006E10FA">
            <w:pPr>
              <w:rPr>
                <w:sz w:val="20"/>
                <w:szCs w:val="20"/>
                <w:highlight w:val="yellow"/>
                <w:lang w:val="uk-UA"/>
              </w:rPr>
            </w:pPr>
            <w:r w:rsidRPr="009E797D">
              <w:rPr>
                <w:sz w:val="20"/>
                <w:szCs w:val="20"/>
                <w:highlight w:val="yellow"/>
                <w:lang w:val="uk-UA"/>
              </w:rPr>
              <w:lastRenderedPageBreak/>
              <w:t>2.</w:t>
            </w:r>
            <w:r>
              <w:rPr>
                <w:sz w:val="20"/>
                <w:szCs w:val="20"/>
                <w:highlight w:val="yellow"/>
                <w:lang w:val="uk-UA"/>
              </w:rPr>
              <w:t>623</w:t>
            </w:r>
          </w:p>
        </w:tc>
        <w:tc>
          <w:tcPr>
            <w:tcW w:w="1134" w:type="dxa"/>
            <w:tcBorders>
              <w:top w:val="single" w:sz="4" w:space="0" w:color="auto"/>
              <w:left w:val="single" w:sz="4" w:space="0" w:color="auto"/>
              <w:bottom w:val="single" w:sz="4" w:space="0" w:color="auto"/>
              <w:right w:val="single" w:sz="4" w:space="0" w:color="auto"/>
            </w:tcBorders>
          </w:tcPr>
          <w:p w:rsidR="00467BE8" w:rsidRPr="00467BE8" w:rsidRDefault="00467BE8" w:rsidP="000A4B1F">
            <w:r w:rsidRPr="00467BE8">
              <w:t>Россия</w:t>
            </w:r>
          </w:p>
        </w:tc>
        <w:tc>
          <w:tcPr>
            <w:tcW w:w="1701" w:type="dxa"/>
            <w:tcBorders>
              <w:top w:val="single" w:sz="4" w:space="0" w:color="auto"/>
              <w:left w:val="single" w:sz="4" w:space="0" w:color="auto"/>
              <w:bottom w:val="single" w:sz="4" w:space="0" w:color="auto"/>
              <w:right w:val="single" w:sz="4" w:space="0" w:color="auto"/>
            </w:tcBorders>
          </w:tcPr>
          <w:p w:rsidR="00467BE8" w:rsidRPr="00467BE8" w:rsidRDefault="00467BE8" w:rsidP="00467BE8">
            <w:pPr>
              <w:shd w:val="clear" w:color="auto" w:fill="FFFFFF"/>
              <w:textAlignment w:val="top"/>
              <w:rPr>
                <w:bCs/>
                <w:color w:val="000000"/>
                <w:spacing w:val="6"/>
              </w:rPr>
            </w:pPr>
            <w:r w:rsidRPr="00467BE8">
              <w:rPr>
                <w:bCs/>
                <w:color w:val="000000"/>
                <w:spacing w:val="6"/>
              </w:rPr>
              <w:t>Патент</w:t>
            </w:r>
          </w:p>
          <w:p w:rsidR="00467BE8" w:rsidRPr="00467BE8" w:rsidRDefault="00574243" w:rsidP="00467BE8">
            <w:pPr>
              <w:shd w:val="clear" w:color="auto" w:fill="FFFFFF"/>
              <w:textAlignment w:val="top"/>
              <w:rPr>
                <w:bCs/>
                <w:color w:val="000000" w:themeColor="text1"/>
                <w:spacing w:val="6"/>
              </w:rPr>
            </w:pPr>
            <w:hyperlink r:id="rId49" w:tgtFrame="_blank" w:tooltip="Ссылка на реестр (открывается в отдельном окне)" w:history="1">
              <w:r w:rsidR="00467BE8" w:rsidRPr="00467BE8">
                <w:rPr>
                  <w:rStyle w:val="ab"/>
                  <w:bCs/>
                  <w:color w:val="000000" w:themeColor="text1"/>
                  <w:spacing w:val="6"/>
                  <w:u w:val="none"/>
                </w:rPr>
                <w:t>2 254 861</w:t>
              </w:r>
            </w:hyperlink>
          </w:p>
          <w:p w:rsidR="00467BE8" w:rsidRDefault="00467BE8" w:rsidP="00467BE8">
            <w:pPr>
              <w:shd w:val="clear" w:color="auto" w:fill="FFFFFF"/>
              <w:textAlignment w:val="top"/>
              <w:rPr>
                <w:bCs/>
                <w:color w:val="000000"/>
                <w:spacing w:val="6"/>
              </w:rPr>
            </w:pPr>
            <w:r w:rsidRPr="00467BE8">
              <w:rPr>
                <w:bCs/>
                <w:color w:val="000000"/>
                <w:spacing w:val="6"/>
              </w:rPr>
              <w:t>C1</w:t>
            </w:r>
          </w:p>
          <w:p w:rsidR="00467BE8" w:rsidRPr="00467BE8" w:rsidRDefault="00467BE8" w:rsidP="00467BE8">
            <w:pPr>
              <w:shd w:val="clear" w:color="auto" w:fill="FFFFFF"/>
              <w:textAlignment w:val="top"/>
              <w:rPr>
                <w:bCs/>
                <w:color w:val="000000"/>
                <w:spacing w:val="6"/>
              </w:rPr>
            </w:pPr>
            <w:r>
              <w:rPr>
                <w:bCs/>
                <w:color w:val="000000"/>
                <w:spacing w:val="6"/>
              </w:rPr>
              <w:t>27.06.05</w:t>
            </w:r>
          </w:p>
          <w:p w:rsidR="00467BE8" w:rsidRDefault="00467BE8" w:rsidP="000A4B1F">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467BE8" w:rsidRPr="00467BE8" w:rsidRDefault="00467BE8" w:rsidP="00467BE8">
            <w:pPr>
              <w:rPr>
                <w:bCs/>
                <w:color w:val="000000"/>
                <w:spacing w:val="6"/>
                <w:shd w:val="clear" w:color="auto" w:fill="FFFFFF"/>
              </w:rPr>
            </w:pPr>
            <w:r w:rsidRPr="00467BE8">
              <w:rPr>
                <w:bCs/>
                <w:color w:val="000000"/>
                <w:spacing w:val="6"/>
                <w:shd w:val="clear" w:color="auto" w:fill="FFFFFF"/>
              </w:rPr>
              <w:t>И</w:t>
            </w:r>
            <w:r>
              <w:rPr>
                <w:bCs/>
                <w:color w:val="000000"/>
                <w:spacing w:val="6"/>
                <w:shd w:val="clear" w:color="auto" w:fill="FFFFFF"/>
              </w:rPr>
              <w:t>ндуктор гамма-интерферона</w:t>
            </w:r>
          </w:p>
        </w:tc>
        <w:tc>
          <w:tcPr>
            <w:tcW w:w="5812" w:type="dxa"/>
            <w:tcBorders>
              <w:top w:val="single" w:sz="4" w:space="0" w:color="auto"/>
              <w:left w:val="single" w:sz="4" w:space="0" w:color="auto"/>
              <w:bottom w:val="single" w:sz="4" w:space="0" w:color="auto"/>
              <w:right w:val="single" w:sz="4" w:space="0" w:color="auto"/>
            </w:tcBorders>
          </w:tcPr>
          <w:p w:rsidR="00467BE8" w:rsidRDefault="00467BE8" w:rsidP="00DB3933">
            <w:pPr>
              <w:spacing w:before="100" w:beforeAutospacing="1" w:after="100" w:afterAutospacing="1"/>
              <w:rPr>
                <w:color w:val="000000"/>
                <w:spacing w:val="6"/>
                <w:shd w:val="clear" w:color="auto" w:fill="FFFFFF"/>
              </w:rPr>
            </w:pPr>
            <w:r>
              <w:rPr>
                <w:color w:val="000000"/>
                <w:spacing w:val="6"/>
                <w:shd w:val="clear" w:color="auto" w:fill="FFFFFF"/>
              </w:rPr>
              <w:t>Предложено средство для индукции секреции гам</w:t>
            </w:r>
            <w:r w:rsidR="00804867">
              <w:rPr>
                <w:color w:val="000000"/>
                <w:spacing w:val="6"/>
                <w:shd w:val="clear" w:color="auto" w:fill="FFFFFF"/>
              </w:rPr>
              <w:t>-</w:t>
            </w:r>
            <w:r>
              <w:rPr>
                <w:color w:val="000000"/>
                <w:spacing w:val="6"/>
                <w:shd w:val="clear" w:color="auto" w:fill="FFFFFF"/>
              </w:rPr>
              <w:t>ма-интерферона в условиях in vitro и in vivo. В ка</w:t>
            </w:r>
            <w:r w:rsidR="00804867">
              <w:rPr>
                <w:color w:val="000000"/>
                <w:spacing w:val="6"/>
                <w:shd w:val="clear" w:color="auto" w:fill="FFFFFF"/>
              </w:rPr>
              <w:t>-</w:t>
            </w:r>
            <w:r>
              <w:rPr>
                <w:color w:val="000000"/>
                <w:spacing w:val="6"/>
                <w:shd w:val="clear" w:color="auto" w:fill="FFFFFF"/>
              </w:rPr>
              <w:t>честве такового предлагается пента-О-никотинат глицирризиновой кислоты, ранее известный как противовоспалительное средство и ингибитор ре-продукции В</w:t>
            </w:r>
            <w:r w:rsidR="00804867">
              <w:rPr>
                <w:color w:val="000000"/>
                <w:spacing w:val="6"/>
                <w:shd w:val="clear" w:color="auto" w:fill="FFFFFF"/>
              </w:rPr>
              <w:t>ИЧ. Ниглизин в диапазоне концен</w:t>
            </w:r>
            <w:r>
              <w:rPr>
                <w:color w:val="000000"/>
                <w:spacing w:val="6"/>
                <w:shd w:val="clear" w:color="auto" w:fill="FFFFFF"/>
              </w:rPr>
              <w:t>т</w:t>
            </w:r>
            <w:r w:rsidR="00804867">
              <w:rPr>
                <w:color w:val="000000"/>
                <w:spacing w:val="6"/>
                <w:shd w:val="clear" w:color="auto" w:fill="FFFFFF"/>
              </w:rPr>
              <w:t>-</w:t>
            </w:r>
            <w:r>
              <w:rPr>
                <w:color w:val="000000"/>
                <w:spacing w:val="6"/>
                <w:shd w:val="clear" w:color="auto" w:fill="FFFFFF"/>
              </w:rPr>
              <w:t>раций 0,167-6 мкг/мл статистически достоверно повышает секрецию гамма-интерферона мононук</w:t>
            </w:r>
            <w:r w:rsidR="005A47F7">
              <w:rPr>
                <w:color w:val="000000"/>
                <w:spacing w:val="6"/>
                <w:shd w:val="clear" w:color="auto" w:fill="FFFFFF"/>
              </w:rPr>
              <w:t>-</w:t>
            </w:r>
            <w:r>
              <w:rPr>
                <w:color w:val="000000"/>
                <w:spacing w:val="6"/>
                <w:shd w:val="clear" w:color="auto" w:fill="FFFFFF"/>
              </w:rPr>
              <w:t>леарами крови</w:t>
            </w:r>
          </w:p>
        </w:tc>
        <w:tc>
          <w:tcPr>
            <w:tcW w:w="2268" w:type="dxa"/>
            <w:tcBorders>
              <w:top w:val="single" w:sz="4" w:space="0" w:color="auto"/>
              <w:left w:val="single" w:sz="4" w:space="0" w:color="auto"/>
              <w:bottom w:val="single" w:sz="4" w:space="0" w:color="auto"/>
              <w:right w:val="single" w:sz="4" w:space="0" w:color="auto"/>
            </w:tcBorders>
          </w:tcPr>
          <w:p w:rsidR="00467BE8" w:rsidRPr="00467BE8" w:rsidRDefault="00467BE8" w:rsidP="000A4B1F">
            <w:pPr>
              <w:rPr>
                <w:bCs/>
                <w:color w:val="000000"/>
                <w:spacing w:val="6"/>
                <w:sz w:val="18"/>
                <w:szCs w:val="18"/>
                <w:shd w:val="clear" w:color="auto" w:fill="FFFFFF"/>
              </w:rPr>
            </w:pPr>
            <w:r w:rsidRPr="00467BE8">
              <w:rPr>
                <w:bCs/>
                <w:color w:val="000000"/>
                <w:spacing w:val="6"/>
                <w:sz w:val="18"/>
                <w:szCs w:val="18"/>
                <w:shd w:val="clear" w:color="auto" w:fill="FFFFFF"/>
              </w:rPr>
              <w:t>Покровский А.Г. </w:t>
            </w:r>
          </w:p>
          <w:p w:rsidR="00467BE8" w:rsidRDefault="00467BE8" w:rsidP="000A4B1F">
            <w:pPr>
              <w:rPr>
                <w:bCs/>
                <w:color w:val="000000"/>
                <w:spacing w:val="6"/>
                <w:sz w:val="18"/>
                <w:szCs w:val="18"/>
                <w:shd w:val="clear" w:color="auto" w:fill="FFFFFF"/>
              </w:rPr>
            </w:pPr>
            <w:r w:rsidRPr="00467BE8">
              <w:rPr>
                <w:bCs/>
                <w:color w:val="000000"/>
                <w:spacing w:val="6"/>
                <w:sz w:val="18"/>
                <w:szCs w:val="18"/>
                <w:shd w:val="clear" w:color="auto" w:fill="FFFFFF"/>
              </w:rPr>
              <w:t>и др.</w:t>
            </w:r>
          </w:p>
          <w:p w:rsidR="00467BE8" w:rsidRPr="00467BE8" w:rsidRDefault="00467BE8" w:rsidP="000A4B1F">
            <w:pPr>
              <w:rPr>
                <w:bCs/>
                <w:color w:val="000000"/>
                <w:sz w:val="18"/>
                <w:szCs w:val="18"/>
                <w:shd w:val="clear" w:color="auto" w:fill="FFFFFF"/>
              </w:rPr>
            </w:pPr>
            <w:r w:rsidRPr="00467BE8">
              <w:rPr>
                <w:bCs/>
                <w:color w:val="000000"/>
                <w:spacing w:val="6"/>
                <w:sz w:val="18"/>
                <w:szCs w:val="18"/>
                <w:shd w:val="clear" w:color="auto" w:fill="FFFFFF"/>
              </w:rPr>
              <w:t>(Государственный научный центр вирусологии и биотехнологии "Вектор")</w:t>
            </w:r>
          </w:p>
        </w:tc>
      </w:tr>
      <w:tr w:rsidR="003E5042"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E5042" w:rsidRPr="00A77EC3" w:rsidRDefault="003E5042" w:rsidP="00EE1CC9">
            <w:pPr>
              <w:rPr>
                <w:highlight w:val="yellow"/>
                <w:lang w:val="uk-UA"/>
              </w:rPr>
            </w:pPr>
            <w:r w:rsidRPr="009E797D">
              <w:rPr>
                <w:sz w:val="20"/>
                <w:szCs w:val="20"/>
                <w:highlight w:val="yellow"/>
                <w:lang w:val="uk-UA"/>
              </w:rPr>
              <w:t>2.</w:t>
            </w:r>
            <w:r>
              <w:rPr>
                <w:sz w:val="20"/>
                <w:szCs w:val="20"/>
                <w:highlight w:val="yellow"/>
                <w:lang w:val="uk-UA"/>
              </w:rPr>
              <w:t>624</w:t>
            </w:r>
          </w:p>
        </w:tc>
        <w:tc>
          <w:tcPr>
            <w:tcW w:w="1134" w:type="dxa"/>
            <w:tcBorders>
              <w:top w:val="single" w:sz="4" w:space="0" w:color="auto"/>
              <w:left w:val="single" w:sz="4" w:space="0" w:color="auto"/>
              <w:bottom w:val="single" w:sz="4" w:space="0" w:color="auto"/>
              <w:right w:val="single" w:sz="4" w:space="0" w:color="auto"/>
            </w:tcBorders>
          </w:tcPr>
          <w:p w:rsidR="003E5042" w:rsidRPr="006866B9" w:rsidRDefault="003E5042" w:rsidP="00EE1CC9">
            <w:r>
              <w:t>США</w:t>
            </w:r>
          </w:p>
        </w:tc>
        <w:tc>
          <w:tcPr>
            <w:tcW w:w="1701" w:type="dxa"/>
            <w:tcBorders>
              <w:top w:val="single" w:sz="4" w:space="0" w:color="auto"/>
              <w:left w:val="single" w:sz="4" w:space="0" w:color="auto"/>
              <w:bottom w:val="single" w:sz="4" w:space="0" w:color="auto"/>
              <w:right w:val="single" w:sz="4" w:space="0" w:color="auto"/>
            </w:tcBorders>
          </w:tcPr>
          <w:p w:rsidR="003E5042" w:rsidRDefault="003E5042" w:rsidP="00EE1CC9">
            <w:pPr>
              <w:shd w:val="clear" w:color="auto" w:fill="FFFFFF"/>
              <w:textAlignment w:val="top"/>
              <w:rPr>
                <w:bCs/>
                <w:color w:val="000000"/>
                <w:spacing w:val="6"/>
              </w:rPr>
            </w:pPr>
            <w:r>
              <w:rPr>
                <w:bCs/>
                <w:color w:val="000000"/>
                <w:spacing w:val="6"/>
              </w:rPr>
              <w:t>Патент</w:t>
            </w:r>
          </w:p>
          <w:p w:rsidR="003E5042" w:rsidRPr="006866B9" w:rsidRDefault="003E5042" w:rsidP="00EE1CC9">
            <w:pPr>
              <w:shd w:val="clear" w:color="auto" w:fill="FFFFFF"/>
              <w:textAlignment w:val="top"/>
              <w:rPr>
                <w:bCs/>
                <w:color w:val="000000"/>
                <w:spacing w:val="6"/>
              </w:rPr>
            </w:pPr>
            <w:r w:rsidRPr="001976D4">
              <w:rPr>
                <w:bCs/>
                <w:color w:val="000000"/>
                <w:spacing w:val="6"/>
                <w:shd w:val="clear" w:color="auto" w:fill="FFFFFF"/>
              </w:rPr>
              <w:t xml:space="preserve">9,945,856 </w:t>
            </w:r>
            <w:r>
              <w:rPr>
                <w:bCs/>
                <w:color w:val="000000"/>
                <w:spacing w:val="6"/>
                <w:shd w:val="clear" w:color="auto" w:fill="FFFFFF"/>
              </w:rPr>
              <w:t>17.04.18</w:t>
            </w:r>
          </w:p>
        </w:tc>
        <w:tc>
          <w:tcPr>
            <w:tcW w:w="3544" w:type="dxa"/>
            <w:tcBorders>
              <w:top w:val="single" w:sz="4" w:space="0" w:color="auto"/>
              <w:left w:val="single" w:sz="4" w:space="0" w:color="auto"/>
              <w:bottom w:val="single" w:sz="4" w:space="0" w:color="auto"/>
              <w:right w:val="single" w:sz="4" w:space="0" w:color="auto"/>
            </w:tcBorders>
          </w:tcPr>
          <w:p w:rsidR="003E5042" w:rsidRPr="001976D4" w:rsidRDefault="003E5042" w:rsidP="00EE1CC9">
            <w:pPr>
              <w:rPr>
                <w:bCs/>
                <w:color w:val="000000"/>
                <w:spacing w:val="6"/>
                <w:shd w:val="clear" w:color="auto" w:fill="FFFFFF"/>
              </w:rPr>
            </w:pPr>
            <w:r>
              <w:rPr>
                <w:bCs/>
                <w:color w:val="000000"/>
                <w:spacing w:val="6"/>
                <w:shd w:val="clear" w:color="auto" w:fill="FFFFFF"/>
              </w:rPr>
              <w:t>К</w:t>
            </w:r>
            <w:r w:rsidRPr="001976D4">
              <w:rPr>
                <w:bCs/>
                <w:color w:val="000000"/>
                <w:spacing w:val="6"/>
                <w:shd w:val="clear" w:color="auto" w:fill="FFFFFF"/>
              </w:rPr>
              <w:t>оронавирус, нуклеиновая кислота, белок и способы по</w:t>
            </w:r>
            <w:r w:rsidR="00804867">
              <w:rPr>
                <w:bCs/>
                <w:color w:val="000000"/>
                <w:spacing w:val="6"/>
                <w:shd w:val="clear" w:color="auto" w:fill="FFFFFF"/>
              </w:rPr>
              <w:t>-</w:t>
            </w:r>
            <w:r w:rsidRPr="001976D4">
              <w:rPr>
                <w:bCs/>
                <w:color w:val="000000"/>
                <w:spacing w:val="6"/>
                <w:shd w:val="clear" w:color="auto" w:fill="FFFFFF"/>
              </w:rPr>
              <w:t>лучения вакцины, медикаме</w:t>
            </w:r>
            <w:r w:rsidR="00C73B96">
              <w:rPr>
                <w:bCs/>
                <w:color w:val="000000"/>
                <w:spacing w:val="6"/>
                <w:shd w:val="clear" w:color="auto" w:fill="FFFFFF"/>
              </w:rPr>
              <w:t>н</w:t>
            </w:r>
            <w:r w:rsidR="00804867">
              <w:rPr>
                <w:bCs/>
                <w:color w:val="000000"/>
                <w:spacing w:val="6"/>
                <w:shd w:val="clear" w:color="auto" w:fill="FFFFFF"/>
              </w:rPr>
              <w:t>-</w:t>
            </w:r>
            <w:r w:rsidRPr="001976D4">
              <w:rPr>
                <w:bCs/>
                <w:color w:val="000000"/>
                <w:spacing w:val="6"/>
                <w:shd w:val="clear" w:color="auto" w:fill="FFFFFF"/>
              </w:rPr>
              <w:t>тов и диагностики</w:t>
            </w:r>
          </w:p>
        </w:tc>
        <w:tc>
          <w:tcPr>
            <w:tcW w:w="5812" w:type="dxa"/>
            <w:tcBorders>
              <w:top w:val="single" w:sz="4" w:space="0" w:color="auto"/>
              <w:left w:val="single" w:sz="4" w:space="0" w:color="auto"/>
              <w:bottom w:val="single" w:sz="4" w:space="0" w:color="auto"/>
              <w:right w:val="single" w:sz="4" w:space="0" w:color="auto"/>
            </w:tcBorders>
          </w:tcPr>
          <w:p w:rsidR="003E5042" w:rsidRPr="001976D4" w:rsidRDefault="003E5042" w:rsidP="00DB3933">
            <w:pPr>
              <w:spacing w:before="100" w:beforeAutospacing="1" w:after="100" w:afterAutospacing="1"/>
              <w:rPr>
                <w:color w:val="000000"/>
                <w:spacing w:val="6"/>
                <w:shd w:val="clear" w:color="auto" w:fill="FFFFFF"/>
              </w:rPr>
            </w:pPr>
            <w:r>
              <w:rPr>
                <w:color w:val="000000"/>
                <w:spacing w:val="6"/>
                <w:shd w:val="clear" w:color="auto" w:fill="FFFFFF"/>
              </w:rPr>
              <w:t>И</w:t>
            </w:r>
            <w:r w:rsidRPr="001976D4">
              <w:rPr>
                <w:color w:val="000000"/>
                <w:spacing w:val="6"/>
                <w:shd w:val="clear" w:color="auto" w:fill="FFFFFF"/>
              </w:rPr>
              <w:t>зобретение дополнительно обеспечивает соеди</w:t>
            </w:r>
            <w:r>
              <w:rPr>
                <w:color w:val="000000"/>
                <w:spacing w:val="6"/>
                <w:shd w:val="clear" w:color="auto" w:fill="FFFFFF"/>
              </w:rPr>
              <w:t>-</w:t>
            </w:r>
            <w:r w:rsidRPr="001976D4">
              <w:rPr>
                <w:color w:val="000000"/>
                <w:spacing w:val="6"/>
                <w:shd w:val="clear" w:color="auto" w:fill="FFFFFF"/>
              </w:rPr>
              <w:t>нение, по меньшей мере, в частичной ингибирую</w:t>
            </w:r>
            <w:r>
              <w:rPr>
                <w:color w:val="000000"/>
                <w:spacing w:val="6"/>
                <w:shd w:val="clear" w:color="auto" w:fill="FFFFFF"/>
              </w:rPr>
              <w:t>-</w:t>
            </w:r>
            <w:r w:rsidRPr="001976D4">
              <w:rPr>
                <w:color w:val="000000"/>
                <w:spacing w:val="6"/>
                <w:shd w:val="clear" w:color="auto" w:fill="FFFFFF"/>
              </w:rPr>
              <w:t xml:space="preserve">щей репликации вируса </w:t>
            </w:r>
            <w:r w:rsidRPr="001976D4">
              <w:rPr>
                <w:color w:val="000000"/>
                <w:spacing w:val="6"/>
                <w:shd w:val="clear" w:color="auto" w:fill="FFFFFF"/>
                <w:lang w:val="en-US"/>
              </w:rPr>
              <w:t>HCoV</w:t>
            </w:r>
            <w:r w:rsidRPr="001976D4">
              <w:rPr>
                <w:color w:val="000000"/>
                <w:spacing w:val="6"/>
                <w:shd w:val="clear" w:color="auto" w:fill="FFFFFF"/>
              </w:rPr>
              <w:t>-</w:t>
            </w:r>
            <w:r w:rsidRPr="001976D4">
              <w:rPr>
                <w:color w:val="000000"/>
                <w:spacing w:val="6"/>
                <w:shd w:val="clear" w:color="auto" w:fill="FFFFFF"/>
                <w:lang w:val="en-US"/>
              </w:rPr>
              <w:t>NL</w:t>
            </w:r>
            <w:r w:rsidRPr="001976D4">
              <w:rPr>
                <w:color w:val="000000"/>
                <w:spacing w:val="6"/>
                <w:shd w:val="clear" w:color="auto" w:fill="FFFFFF"/>
              </w:rPr>
              <w:t>63.</w:t>
            </w:r>
            <w:r>
              <w:t xml:space="preserve"> </w:t>
            </w:r>
            <w:r w:rsidRPr="001976D4">
              <w:rPr>
                <w:color w:val="000000"/>
                <w:spacing w:val="6"/>
                <w:shd w:val="clear" w:color="auto" w:fill="FFFFFF"/>
              </w:rPr>
              <w:t>Предпочти</w:t>
            </w:r>
            <w:r>
              <w:rPr>
                <w:color w:val="000000"/>
                <w:spacing w:val="6"/>
                <w:shd w:val="clear" w:color="auto" w:fill="FFFFFF"/>
              </w:rPr>
              <w:t>-</w:t>
            </w:r>
            <w:r w:rsidRPr="001976D4">
              <w:rPr>
                <w:color w:val="000000"/>
                <w:spacing w:val="6"/>
                <w:shd w:val="clear" w:color="auto" w:fill="FFFFFF"/>
              </w:rPr>
              <w:t>тельными соединениями являются ингибиторы</w:t>
            </w:r>
            <w:r>
              <w:rPr>
                <w:color w:val="000000"/>
                <w:spacing w:val="6"/>
                <w:shd w:val="clear" w:color="auto" w:fill="FFFFFF"/>
              </w:rPr>
              <w:t xml:space="preserve">, в том числе </w:t>
            </w:r>
            <w:r w:rsidRPr="001976D4">
              <w:rPr>
                <w:color w:val="000000"/>
                <w:spacing w:val="6"/>
                <w:shd w:val="clear" w:color="auto" w:fill="FFFFFF"/>
              </w:rPr>
              <w:t>соединения, индуцирующие закись азота, например, глицирризин и интерфероны</w:t>
            </w:r>
            <w:r>
              <w:rPr>
                <w:color w:val="000000"/>
                <w:spacing w:val="6"/>
                <w:shd w:val="clear" w:color="auto" w:fill="FFFFFF"/>
              </w:rPr>
              <w:t xml:space="preserve"> </w:t>
            </w:r>
            <w:r w:rsidRPr="001976D4">
              <w:rPr>
                <w:color w:val="000000"/>
                <w:spacing w:val="6"/>
                <w:shd w:val="clear" w:color="auto" w:fill="FFFFFF"/>
              </w:rPr>
              <w:t>(</w:t>
            </w:r>
            <w:r w:rsidRPr="003E5042">
              <w:rPr>
                <w:color w:val="000000"/>
                <w:spacing w:val="6"/>
                <w:highlight w:val="yellow"/>
                <w:shd w:val="clear" w:color="auto" w:fill="FFFFFF"/>
              </w:rPr>
              <w:t>57</w:t>
            </w:r>
            <w:r w:rsidRPr="001976D4">
              <w:rPr>
                <w:color w:val="000000"/>
                <w:spacing w:val="6"/>
                <w:shd w:val="clear" w:color="auto" w:fill="FFFFFF"/>
              </w:rPr>
              <w:t>)</w:t>
            </w:r>
            <w:r>
              <w:rPr>
                <w:color w:val="000000"/>
                <w:spacing w:val="6"/>
                <w:shd w:val="clear" w:color="auto" w:fill="FFFFFF"/>
              </w:rPr>
              <w:t>.</w:t>
            </w:r>
            <w:r>
              <w:t xml:space="preserve"> П.</w:t>
            </w:r>
            <w:r w:rsidRPr="001976D4">
              <w:rPr>
                <w:color w:val="000000"/>
                <w:spacing w:val="6"/>
                <w:shd w:val="clear" w:color="auto" w:fill="FFFFFF"/>
              </w:rPr>
              <w:t>3. Способ по п.1, в котором указанная изолиро</w:t>
            </w:r>
            <w:r>
              <w:rPr>
                <w:color w:val="000000"/>
                <w:spacing w:val="6"/>
                <w:shd w:val="clear" w:color="auto" w:fill="FFFFFF"/>
              </w:rPr>
              <w:t>-</w:t>
            </w:r>
            <w:r w:rsidRPr="001976D4">
              <w:rPr>
                <w:color w:val="000000"/>
                <w:spacing w:val="6"/>
                <w:shd w:val="clear" w:color="auto" w:fill="FFFFFF"/>
              </w:rPr>
              <w:t xml:space="preserve">ванная и / или рекомбинантная белковая молекула содержит последовательность, показанную в SEQ ID NO: 17, 19, 22, 24, 26, 28, 30, 56, </w:t>
            </w:r>
            <w:r w:rsidRPr="003E5042">
              <w:rPr>
                <w:color w:val="000000"/>
                <w:spacing w:val="6"/>
                <w:highlight w:val="yellow"/>
                <w:shd w:val="clear" w:color="auto" w:fill="FFFFFF"/>
              </w:rPr>
              <w:t>57</w:t>
            </w:r>
            <w:r w:rsidRPr="001976D4">
              <w:rPr>
                <w:color w:val="000000"/>
                <w:spacing w:val="6"/>
                <w:shd w:val="clear" w:color="auto" w:fill="FFFFFF"/>
              </w:rPr>
              <w:t>, 58, 59, 60</w:t>
            </w:r>
            <w:r>
              <w:rPr>
                <w:color w:val="000000"/>
                <w:spacing w:val="6"/>
                <w:shd w:val="clear" w:color="auto" w:fill="FFFFFF"/>
              </w:rPr>
              <w:t>, 61, 62, 63, 64, 65, 66 или 67</w:t>
            </w:r>
          </w:p>
        </w:tc>
        <w:tc>
          <w:tcPr>
            <w:tcW w:w="2268" w:type="dxa"/>
            <w:tcBorders>
              <w:top w:val="single" w:sz="4" w:space="0" w:color="auto"/>
              <w:left w:val="single" w:sz="4" w:space="0" w:color="auto"/>
              <w:bottom w:val="single" w:sz="4" w:space="0" w:color="auto"/>
              <w:right w:val="single" w:sz="4" w:space="0" w:color="auto"/>
            </w:tcBorders>
          </w:tcPr>
          <w:p w:rsidR="003E5042" w:rsidRPr="00E16844" w:rsidRDefault="003E5042" w:rsidP="00EE1CC9">
            <w:pPr>
              <w:rPr>
                <w:bCs/>
                <w:color w:val="000000"/>
                <w:sz w:val="18"/>
                <w:szCs w:val="18"/>
                <w:shd w:val="clear" w:color="auto" w:fill="FFFFFF"/>
                <w:lang w:val="en-US"/>
              </w:rPr>
            </w:pPr>
            <w:r w:rsidRPr="00E16844">
              <w:rPr>
                <w:bCs/>
                <w:color w:val="000000"/>
                <w:sz w:val="18"/>
                <w:szCs w:val="18"/>
                <w:shd w:val="clear" w:color="auto" w:fill="FFFFFF"/>
                <w:lang w:val="en-US"/>
              </w:rPr>
              <w:t>van der Hoek Cornelia Maria</w:t>
            </w:r>
          </w:p>
          <w:p w:rsidR="003E5042" w:rsidRPr="001976D4" w:rsidRDefault="003E5042" w:rsidP="00EE1CC9">
            <w:pPr>
              <w:rPr>
                <w:bCs/>
                <w:sz w:val="18"/>
                <w:szCs w:val="18"/>
                <w:lang w:val="en-US"/>
              </w:rPr>
            </w:pPr>
            <w:r w:rsidRPr="00E16844">
              <w:rPr>
                <w:bCs/>
                <w:color w:val="000000"/>
                <w:sz w:val="18"/>
                <w:szCs w:val="18"/>
                <w:shd w:val="clear" w:color="auto" w:fill="FFFFFF"/>
                <w:lang w:val="en-US"/>
              </w:rPr>
              <w:t>(Amsterdam Institute of  Viral Genomics B.V.)</w:t>
            </w:r>
          </w:p>
        </w:tc>
      </w:tr>
      <w:tr w:rsidR="00DC3044"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DC3044" w:rsidRPr="00DC3044" w:rsidRDefault="00DC3044" w:rsidP="00EE1CC9">
            <w:pPr>
              <w:rPr>
                <w:highlight w:val="yellow"/>
              </w:rPr>
            </w:pPr>
            <w:r>
              <w:rPr>
                <w:highlight w:val="yellow"/>
                <w:lang w:val="en-US"/>
              </w:rPr>
              <w:t>2</w:t>
            </w:r>
            <w:r>
              <w:rPr>
                <w:highlight w:val="yellow"/>
              </w:rPr>
              <w:t>.625</w:t>
            </w:r>
          </w:p>
        </w:tc>
        <w:tc>
          <w:tcPr>
            <w:tcW w:w="1134" w:type="dxa"/>
            <w:tcBorders>
              <w:top w:val="single" w:sz="4" w:space="0" w:color="auto"/>
              <w:left w:val="single" w:sz="4" w:space="0" w:color="auto"/>
              <w:bottom w:val="single" w:sz="4" w:space="0" w:color="auto"/>
              <w:right w:val="single" w:sz="4" w:space="0" w:color="auto"/>
            </w:tcBorders>
          </w:tcPr>
          <w:p w:rsidR="00DC3044" w:rsidRPr="00E12BB3" w:rsidRDefault="00DC3044" w:rsidP="00EE1CC9">
            <w:r>
              <w:rPr>
                <w:bCs/>
                <w:color w:val="000000"/>
                <w:spacing w:val="6"/>
              </w:rPr>
              <w:t>США</w:t>
            </w:r>
          </w:p>
        </w:tc>
        <w:tc>
          <w:tcPr>
            <w:tcW w:w="1701" w:type="dxa"/>
            <w:tcBorders>
              <w:top w:val="single" w:sz="4" w:space="0" w:color="auto"/>
              <w:left w:val="single" w:sz="4" w:space="0" w:color="auto"/>
              <w:bottom w:val="single" w:sz="4" w:space="0" w:color="auto"/>
              <w:right w:val="single" w:sz="4" w:space="0" w:color="auto"/>
            </w:tcBorders>
          </w:tcPr>
          <w:p w:rsidR="00DC3044" w:rsidRDefault="00DC3044" w:rsidP="00EE1CC9">
            <w:pPr>
              <w:shd w:val="clear" w:color="auto" w:fill="FFFFFF"/>
              <w:textAlignment w:val="top"/>
              <w:rPr>
                <w:bCs/>
                <w:color w:val="000000"/>
                <w:spacing w:val="6"/>
                <w:shd w:val="clear" w:color="auto" w:fill="FFFFFF"/>
              </w:rPr>
            </w:pPr>
            <w:r>
              <w:rPr>
                <w:bCs/>
                <w:color w:val="000000"/>
                <w:spacing w:val="6"/>
                <w:shd w:val="clear" w:color="auto" w:fill="FFFFFF"/>
              </w:rPr>
              <w:t>Патент</w:t>
            </w:r>
          </w:p>
          <w:p w:rsidR="00DC3044" w:rsidRPr="00C7204F" w:rsidRDefault="00DC3044" w:rsidP="00EE1CC9">
            <w:pPr>
              <w:shd w:val="clear" w:color="auto" w:fill="FFFFFF"/>
              <w:textAlignment w:val="top"/>
              <w:rPr>
                <w:bCs/>
                <w:color w:val="000000"/>
                <w:spacing w:val="6"/>
              </w:rPr>
            </w:pPr>
            <w:r w:rsidRPr="00EE2E7D">
              <w:rPr>
                <w:bCs/>
                <w:color w:val="000000"/>
                <w:spacing w:val="6"/>
                <w:shd w:val="clear" w:color="auto" w:fill="FFFFFF"/>
              </w:rPr>
              <w:t xml:space="preserve">9,949,948 </w:t>
            </w:r>
            <w:r>
              <w:rPr>
                <w:bCs/>
                <w:color w:val="000000"/>
                <w:spacing w:val="6"/>
              </w:rPr>
              <w:t>24.04.18</w:t>
            </w:r>
          </w:p>
        </w:tc>
        <w:tc>
          <w:tcPr>
            <w:tcW w:w="3544" w:type="dxa"/>
            <w:tcBorders>
              <w:top w:val="single" w:sz="4" w:space="0" w:color="auto"/>
              <w:left w:val="single" w:sz="4" w:space="0" w:color="auto"/>
              <w:bottom w:val="single" w:sz="4" w:space="0" w:color="auto"/>
              <w:right w:val="single" w:sz="4" w:space="0" w:color="auto"/>
            </w:tcBorders>
          </w:tcPr>
          <w:p w:rsidR="00DC3044" w:rsidRPr="0092797D" w:rsidRDefault="00DC3044" w:rsidP="00EE1CC9">
            <w:pPr>
              <w:rPr>
                <w:bCs/>
                <w:color w:val="000000"/>
                <w:spacing w:val="6"/>
                <w:shd w:val="clear" w:color="auto" w:fill="FFFFFF"/>
              </w:rPr>
            </w:pPr>
            <w:r>
              <w:rPr>
                <w:bCs/>
                <w:color w:val="000000"/>
                <w:spacing w:val="6"/>
                <w:shd w:val="clear" w:color="auto" w:fill="FFFFFF"/>
              </w:rPr>
              <w:t>А</w:t>
            </w:r>
            <w:r w:rsidRPr="00EE2E7D">
              <w:rPr>
                <w:bCs/>
                <w:color w:val="000000"/>
                <w:spacing w:val="6"/>
                <w:shd w:val="clear" w:color="auto" w:fill="FFFFFF"/>
              </w:rPr>
              <w:t>ртемизинин и его производ</w:t>
            </w:r>
            <w:r>
              <w:rPr>
                <w:bCs/>
                <w:color w:val="000000"/>
                <w:spacing w:val="6"/>
                <w:shd w:val="clear" w:color="auto" w:fill="FFFFFF"/>
              </w:rPr>
              <w:t>-</w:t>
            </w:r>
            <w:r w:rsidRPr="00EE2E7D">
              <w:rPr>
                <w:bCs/>
                <w:color w:val="000000"/>
                <w:spacing w:val="6"/>
                <w:shd w:val="clear" w:color="auto" w:fill="FFFFFF"/>
              </w:rPr>
              <w:t>ные для использования при лечении травм кровоизлияния и связанных с ним состояний</w:t>
            </w:r>
          </w:p>
        </w:tc>
        <w:tc>
          <w:tcPr>
            <w:tcW w:w="5812" w:type="dxa"/>
            <w:tcBorders>
              <w:top w:val="single" w:sz="4" w:space="0" w:color="auto"/>
              <w:left w:val="single" w:sz="4" w:space="0" w:color="auto"/>
              <w:bottom w:val="single" w:sz="4" w:space="0" w:color="auto"/>
              <w:right w:val="single" w:sz="4" w:space="0" w:color="auto"/>
            </w:tcBorders>
          </w:tcPr>
          <w:p w:rsidR="00DC3044" w:rsidRPr="00FD1172" w:rsidRDefault="00DC3044" w:rsidP="00DB3933">
            <w:pPr>
              <w:spacing w:before="100" w:beforeAutospacing="1" w:after="100" w:afterAutospacing="1"/>
              <w:rPr>
                <w:color w:val="000000"/>
                <w:spacing w:val="6"/>
                <w:shd w:val="clear" w:color="auto" w:fill="FFFFFF"/>
              </w:rPr>
            </w:pPr>
            <w:r>
              <w:rPr>
                <w:color w:val="000000"/>
                <w:spacing w:val="6"/>
                <w:shd w:val="clear" w:color="auto" w:fill="FFFFFF"/>
              </w:rPr>
              <w:t>И</w:t>
            </w:r>
            <w:r w:rsidRPr="00FD1172">
              <w:rPr>
                <w:color w:val="000000"/>
                <w:spacing w:val="6"/>
                <w:shd w:val="clear" w:color="auto" w:fill="FFFFFF"/>
              </w:rPr>
              <w:t>зобретение относится к лечению травматического кровоизлияния или травмы, вызванной кровоизли</w:t>
            </w:r>
            <w:r>
              <w:rPr>
                <w:color w:val="000000"/>
                <w:spacing w:val="6"/>
                <w:shd w:val="clear" w:color="auto" w:fill="FFFFFF"/>
              </w:rPr>
              <w:t>-</w:t>
            </w:r>
            <w:r w:rsidRPr="00FD1172">
              <w:rPr>
                <w:color w:val="000000"/>
                <w:spacing w:val="6"/>
                <w:shd w:val="clear" w:color="auto" w:fill="FFFFFF"/>
              </w:rPr>
              <w:t>янием в травму и связанным с ним расстройствам (в частности, к стоку, ожогам и черепно-мозговой травме) с использованием антималярийного соеди</w:t>
            </w:r>
            <w:r>
              <w:rPr>
                <w:color w:val="000000"/>
                <w:spacing w:val="6"/>
                <w:shd w:val="clear" w:color="auto" w:fill="FFFFFF"/>
              </w:rPr>
              <w:t>-</w:t>
            </w:r>
            <w:r w:rsidRPr="00FD1172">
              <w:rPr>
                <w:color w:val="000000"/>
                <w:spacing w:val="6"/>
                <w:shd w:val="clear" w:color="auto" w:fill="FFFFFF"/>
              </w:rPr>
              <w:t>нения артемизинина и его производных.</w:t>
            </w:r>
            <w:r w:rsidR="00C73B96">
              <w:rPr>
                <w:color w:val="000000"/>
                <w:spacing w:val="6"/>
                <w:shd w:val="clear" w:color="auto" w:fill="FFFFFF"/>
              </w:rPr>
              <w:t xml:space="preserve"> </w:t>
            </w:r>
            <w:r w:rsidRPr="00FD1172">
              <w:rPr>
                <w:color w:val="000000"/>
                <w:spacing w:val="6"/>
                <w:shd w:val="clear" w:color="auto" w:fill="FFFFFF"/>
              </w:rPr>
              <w:t>П.</w:t>
            </w:r>
            <w:r w:rsidRPr="00FD1172">
              <w:t xml:space="preserve"> </w:t>
            </w:r>
            <w:r w:rsidRPr="00FD1172">
              <w:rPr>
                <w:color w:val="000000"/>
                <w:spacing w:val="6"/>
                <w:shd w:val="clear" w:color="auto" w:fill="FFFFFF"/>
              </w:rPr>
              <w:t>2. Спо</w:t>
            </w:r>
            <w:r>
              <w:rPr>
                <w:color w:val="000000"/>
                <w:spacing w:val="6"/>
                <w:shd w:val="clear" w:color="auto" w:fill="FFFFFF"/>
              </w:rPr>
              <w:t>-</w:t>
            </w:r>
            <w:r w:rsidRPr="00FD1172">
              <w:rPr>
                <w:color w:val="000000"/>
                <w:spacing w:val="6"/>
                <w:shd w:val="clear" w:color="auto" w:fill="FFFFFF"/>
              </w:rPr>
              <w:t>соб по п.1, дополнительно включающий одновре</w:t>
            </w:r>
            <w:r>
              <w:rPr>
                <w:color w:val="000000"/>
                <w:spacing w:val="6"/>
                <w:shd w:val="clear" w:color="auto" w:fill="FFFFFF"/>
              </w:rPr>
              <w:t>-</w:t>
            </w:r>
            <w:r w:rsidRPr="00FD1172">
              <w:rPr>
                <w:color w:val="000000"/>
                <w:spacing w:val="6"/>
                <w:shd w:val="clear" w:color="auto" w:fill="FFFFFF"/>
              </w:rPr>
              <w:t>менное введение, отдельно или последовательно один или несколько дополнительных фармацевти</w:t>
            </w:r>
            <w:r>
              <w:rPr>
                <w:color w:val="000000"/>
                <w:spacing w:val="6"/>
                <w:shd w:val="clear" w:color="auto" w:fill="FFFFFF"/>
              </w:rPr>
              <w:t>-</w:t>
            </w:r>
            <w:r w:rsidRPr="00FD1172">
              <w:rPr>
                <w:color w:val="000000"/>
                <w:spacing w:val="6"/>
                <w:shd w:val="clear" w:color="auto" w:fill="FFFFFF"/>
              </w:rPr>
              <w:t>чески активных агентов для пациента.</w:t>
            </w:r>
            <w:r w:rsidR="00C73B96">
              <w:rPr>
                <w:color w:val="000000"/>
                <w:spacing w:val="6"/>
                <w:shd w:val="clear" w:color="auto" w:fill="FFFFFF"/>
              </w:rPr>
              <w:t xml:space="preserve"> </w:t>
            </w:r>
            <w:r>
              <w:rPr>
                <w:color w:val="000000"/>
                <w:spacing w:val="6"/>
                <w:shd w:val="clear" w:color="auto" w:fill="FFFFFF"/>
              </w:rPr>
              <w:t>П.</w:t>
            </w:r>
            <w:r>
              <w:t xml:space="preserve"> </w:t>
            </w:r>
            <w:r w:rsidRPr="00FD1172">
              <w:rPr>
                <w:color w:val="000000"/>
                <w:spacing w:val="6"/>
                <w:shd w:val="clear" w:color="auto" w:fill="FFFFFF"/>
              </w:rPr>
              <w:t>3. Способ по п.2, в котором еще один дополнительный фар</w:t>
            </w:r>
            <w:r>
              <w:rPr>
                <w:color w:val="000000"/>
                <w:spacing w:val="6"/>
                <w:shd w:val="clear" w:color="auto" w:fill="FFFFFF"/>
              </w:rPr>
              <w:t>-</w:t>
            </w:r>
            <w:r w:rsidRPr="00FD1172">
              <w:rPr>
                <w:color w:val="000000"/>
                <w:spacing w:val="6"/>
                <w:shd w:val="clear" w:color="auto" w:fill="FFFFFF"/>
              </w:rPr>
              <w:t xml:space="preserve">мацевтически активный агент выбран из группы, </w:t>
            </w:r>
            <w:r w:rsidRPr="00FD1172">
              <w:rPr>
                <w:color w:val="000000"/>
                <w:spacing w:val="6"/>
                <w:shd w:val="clear" w:color="auto" w:fill="FFFFFF"/>
              </w:rPr>
              <w:lastRenderedPageBreak/>
              <w:t>состоящей из</w:t>
            </w:r>
            <w:r>
              <w:rPr>
                <w:color w:val="000000"/>
                <w:spacing w:val="6"/>
                <w:shd w:val="clear" w:color="auto" w:fill="FFFFFF"/>
              </w:rPr>
              <w:t>:</w:t>
            </w:r>
            <w:r>
              <w:t xml:space="preserve"> </w:t>
            </w:r>
            <w:r w:rsidRPr="00FD1172">
              <w:rPr>
                <w:color w:val="000000"/>
                <w:spacing w:val="6"/>
                <w:shd w:val="clear" w:color="auto" w:fill="FFFFFF"/>
              </w:rPr>
              <w:t>ингибитор</w:t>
            </w:r>
            <w:r w:rsidR="00C73B96">
              <w:rPr>
                <w:color w:val="000000"/>
                <w:spacing w:val="6"/>
                <w:shd w:val="clear" w:color="auto" w:fill="FFFFFF"/>
              </w:rPr>
              <w:t>а</w:t>
            </w:r>
            <w:r w:rsidRPr="00FD1172">
              <w:rPr>
                <w:color w:val="000000"/>
                <w:spacing w:val="6"/>
                <w:shd w:val="clear" w:color="auto" w:fill="FFFFFF"/>
              </w:rPr>
              <w:t xml:space="preserve"> гистондезацетилазы (HD</w:t>
            </w:r>
            <w:r>
              <w:rPr>
                <w:color w:val="000000"/>
                <w:spacing w:val="6"/>
                <w:shd w:val="clear" w:color="auto" w:fill="FFFFFF"/>
              </w:rPr>
              <w:t>AC), карбеноксолон</w:t>
            </w:r>
            <w:r w:rsidR="00C73B96">
              <w:rPr>
                <w:color w:val="000000"/>
                <w:spacing w:val="6"/>
                <w:shd w:val="clear" w:color="auto" w:fill="FFFFFF"/>
              </w:rPr>
              <w:t>а</w:t>
            </w:r>
            <w:r>
              <w:rPr>
                <w:color w:val="000000"/>
                <w:spacing w:val="6"/>
                <w:shd w:val="clear" w:color="auto" w:fill="FFFFFF"/>
              </w:rPr>
              <w:t>, глицирризин</w:t>
            </w:r>
            <w:r w:rsidR="00C73B96">
              <w:rPr>
                <w:color w:val="000000"/>
                <w:spacing w:val="6"/>
                <w:shd w:val="clear" w:color="auto" w:fill="FFFFFF"/>
              </w:rPr>
              <w:t>а</w:t>
            </w:r>
            <w:r>
              <w:rPr>
                <w:color w:val="000000"/>
                <w:spacing w:val="6"/>
                <w:shd w:val="clear" w:color="auto" w:fill="FFFFFF"/>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DC3044" w:rsidRPr="00DC3044" w:rsidRDefault="00DC3044" w:rsidP="00EE1CC9">
            <w:pPr>
              <w:rPr>
                <w:bCs/>
                <w:color w:val="000000"/>
                <w:sz w:val="18"/>
                <w:szCs w:val="18"/>
                <w:shd w:val="clear" w:color="auto" w:fill="FFFFFF"/>
                <w:lang w:val="en-US"/>
              </w:rPr>
            </w:pPr>
            <w:r w:rsidRPr="003D3676">
              <w:rPr>
                <w:bCs/>
                <w:color w:val="000000"/>
                <w:sz w:val="18"/>
                <w:szCs w:val="18"/>
                <w:shd w:val="clear" w:color="auto" w:fill="FFFFFF"/>
                <w:lang w:val="en-US"/>
              </w:rPr>
              <w:lastRenderedPageBreak/>
              <w:t>Thiemermann</w:t>
            </w:r>
          </w:p>
          <w:p w:rsidR="00DC3044" w:rsidRPr="003D3676" w:rsidRDefault="00DC3044" w:rsidP="00EE1CC9">
            <w:pPr>
              <w:rPr>
                <w:color w:val="000000"/>
                <w:sz w:val="18"/>
                <w:szCs w:val="18"/>
                <w:shd w:val="clear" w:color="auto" w:fill="FFFFFF"/>
                <w:lang w:val="en-US"/>
              </w:rPr>
            </w:pPr>
            <w:r w:rsidRPr="003D3676">
              <w:rPr>
                <w:bCs/>
                <w:color w:val="000000"/>
                <w:sz w:val="18"/>
                <w:szCs w:val="18"/>
                <w:shd w:val="clear" w:color="auto" w:fill="FFFFFF"/>
                <w:lang w:val="en-US"/>
              </w:rPr>
              <w:t>Christoph</w:t>
            </w:r>
            <w:r w:rsidRPr="003D3676">
              <w:rPr>
                <w:color w:val="000000"/>
                <w:sz w:val="18"/>
                <w:szCs w:val="18"/>
                <w:shd w:val="clear" w:color="auto" w:fill="FFFFFF"/>
                <w:lang w:val="en-US"/>
              </w:rPr>
              <w:t> </w:t>
            </w:r>
          </w:p>
          <w:p w:rsidR="00DC3044" w:rsidRPr="00FD1172" w:rsidRDefault="00DC3044" w:rsidP="00EE1CC9">
            <w:pPr>
              <w:rPr>
                <w:b/>
                <w:bCs/>
                <w:color w:val="000000"/>
                <w:sz w:val="27"/>
                <w:szCs w:val="27"/>
                <w:shd w:val="clear" w:color="auto" w:fill="FFFFFF"/>
                <w:lang w:val="en-US"/>
              </w:rPr>
            </w:pPr>
            <w:r w:rsidRPr="003D3676">
              <w:rPr>
                <w:color w:val="000000"/>
                <w:sz w:val="18"/>
                <w:szCs w:val="18"/>
                <w:shd w:val="clear" w:color="auto" w:fill="FFFFFF"/>
                <w:lang w:val="en-US"/>
              </w:rPr>
              <w:t>(</w:t>
            </w:r>
            <w:r w:rsidRPr="003D3676">
              <w:rPr>
                <w:bCs/>
                <w:color w:val="000000"/>
                <w:sz w:val="18"/>
                <w:szCs w:val="18"/>
                <w:shd w:val="clear" w:color="auto" w:fill="FFFFFF"/>
                <w:lang w:val="en-US"/>
              </w:rPr>
              <w:t>Queen Mary University of London)</w:t>
            </w:r>
          </w:p>
        </w:tc>
      </w:tr>
      <w:tr w:rsidR="00EE1CC9"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E1CC9" w:rsidRPr="00170DDA" w:rsidRDefault="00912276" w:rsidP="00912276">
            <w:pPr>
              <w:rPr>
                <w:highlight w:val="yellow"/>
              </w:rPr>
            </w:pPr>
            <w:r>
              <w:rPr>
                <w:highlight w:val="yellow"/>
              </w:rPr>
              <w:lastRenderedPageBreak/>
              <w:t>2.626</w:t>
            </w:r>
          </w:p>
        </w:tc>
        <w:tc>
          <w:tcPr>
            <w:tcW w:w="1134" w:type="dxa"/>
            <w:tcBorders>
              <w:top w:val="single" w:sz="4" w:space="0" w:color="auto"/>
              <w:left w:val="single" w:sz="4" w:space="0" w:color="auto"/>
              <w:bottom w:val="single" w:sz="4" w:space="0" w:color="auto"/>
              <w:right w:val="single" w:sz="4" w:space="0" w:color="auto"/>
            </w:tcBorders>
          </w:tcPr>
          <w:p w:rsidR="00EE1CC9" w:rsidRDefault="00EE1CC9" w:rsidP="00EE1CC9">
            <w:pPr>
              <w:rPr>
                <w:bCs/>
                <w:color w:val="000000"/>
                <w:spacing w:val="6"/>
              </w:rPr>
            </w:pPr>
            <w:r>
              <w:rPr>
                <w:bCs/>
                <w:color w:val="000000"/>
                <w:spacing w:val="6"/>
              </w:rPr>
              <w:t>Россия</w:t>
            </w:r>
          </w:p>
        </w:tc>
        <w:tc>
          <w:tcPr>
            <w:tcW w:w="1701" w:type="dxa"/>
            <w:tcBorders>
              <w:top w:val="single" w:sz="4" w:space="0" w:color="auto"/>
              <w:left w:val="single" w:sz="4" w:space="0" w:color="auto"/>
              <w:bottom w:val="single" w:sz="4" w:space="0" w:color="auto"/>
              <w:right w:val="single" w:sz="4" w:space="0" w:color="auto"/>
            </w:tcBorders>
          </w:tcPr>
          <w:p w:rsidR="00EE1CC9" w:rsidRDefault="00EE1CC9" w:rsidP="00EE1CC9">
            <w:pPr>
              <w:shd w:val="clear" w:color="auto" w:fill="FFFFFF"/>
              <w:textAlignment w:val="top"/>
              <w:rPr>
                <w:bCs/>
                <w:color w:val="000000"/>
                <w:spacing w:val="6"/>
                <w:shd w:val="clear" w:color="auto" w:fill="FFFFFF"/>
              </w:rPr>
            </w:pPr>
            <w:r>
              <w:rPr>
                <w:bCs/>
                <w:color w:val="000000"/>
                <w:spacing w:val="6"/>
                <w:shd w:val="clear" w:color="auto" w:fill="FFFFFF"/>
              </w:rPr>
              <w:t>Патент</w:t>
            </w:r>
          </w:p>
          <w:p w:rsidR="00EE1CC9" w:rsidRPr="00170DDA" w:rsidRDefault="00574243" w:rsidP="00EE1CC9">
            <w:pPr>
              <w:shd w:val="clear" w:color="auto" w:fill="FFFFFF"/>
              <w:textAlignment w:val="top"/>
              <w:rPr>
                <w:bCs/>
                <w:color w:val="000000" w:themeColor="text1"/>
                <w:spacing w:val="6"/>
              </w:rPr>
            </w:pPr>
            <w:hyperlink r:id="rId50" w:tgtFrame="_blank" w:tooltip="Link to the registry (opens in a new window)" w:history="1">
              <w:r w:rsidR="00EE1CC9" w:rsidRPr="00170DDA">
                <w:rPr>
                  <w:rStyle w:val="ab"/>
                  <w:bCs/>
                  <w:color w:val="000000" w:themeColor="text1"/>
                  <w:spacing w:val="6"/>
                  <w:u w:val="none"/>
                </w:rPr>
                <w:t>2 558 042</w:t>
              </w:r>
            </w:hyperlink>
          </w:p>
          <w:p w:rsidR="00EE1CC9" w:rsidRDefault="00EE1CC9" w:rsidP="00EE1CC9">
            <w:pPr>
              <w:shd w:val="clear" w:color="auto" w:fill="FFFFFF"/>
              <w:textAlignment w:val="top"/>
              <w:rPr>
                <w:bCs/>
                <w:color w:val="000000"/>
                <w:spacing w:val="6"/>
              </w:rPr>
            </w:pPr>
            <w:r w:rsidRPr="00EE1CC9">
              <w:rPr>
                <w:bCs/>
                <w:color w:val="000000"/>
                <w:spacing w:val="6"/>
              </w:rPr>
              <w:t>C2</w:t>
            </w:r>
          </w:p>
          <w:p w:rsidR="00EE1CC9" w:rsidRPr="00EE1CC9" w:rsidRDefault="00EE1CC9" w:rsidP="00EE1CC9">
            <w:pPr>
              <w:shd w:val="clear" w:color="auto" w:fill="FFFFFF"/>
              <w:textAlignment w:val="top"/>
              <w:rPr>
                <w:bCs/>
                <w:color w:val="000000"/>
                <w:spacing w:val="6"/>
              </w:rPr>
            </w:pPr>
            <w:r>
              <w:rPr>
                <w:bCs/>
                <w:color w:val="000000"/>
                <w:spacing w:val="6"/>
              </w:rPr>
              <w:t>27.07.15</w:t>
            </w:r>
          </w:p>
          <w:p w:rsidR="00EE1CC9" w:rsidRDefault="00EE1CC9" w:rsidP="00EE1CC9">
            <w:pPr>
              <w:shd w:val="clear" w:color="auto" w:fill="FFFFFF"/>
              <w:textAlignment w:val="top"/>
              <w:rPr>
                <w:bCs/>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EE1CC9" w:rsidRDefault="00C73B96" w:rsidP="00170DDA">
            <w:pPr>
              <w:rPr>
                <w:bCs/>
                <w:color w:val="000000"/>
                <w:spacing w:val="6"/>
                <w:shd w:val="clear" w:color="auto" w:fill="FFFFFF"/>
              </w:rPr>
            </w:pPr>
            <w:r>
              <w:rPr>
                <w:bCs/>
                <w:color w:val="000000"/>
                <w:spacing w:val="6"/>
                <w:shd w:val="clear" w:color="auto" w:fill="FFFFFF"/>
              </w:rPr>
              <w:t>Высоко</w:t>
            </w:r>
            <w:r w:rsidR="00EE1CC9">
              <w:rPr>
                <w:bCs/>
                <w:color w:val="000000"/>
                <w:spacing w:val="6"/>
                <w:shd w:val="clear" w:color="auto" w:fill="FFFFFF"/>
              </w:rPr>
              <w:t>чувствительный ме</w:t>
            </w:r>
            <w:r w:rsidR="00170DDA">
              <w:rPr>
                <w:bCs/>
                <w:color w:val="000000"/>
                <w:spacing w:val="6"/>
                <w:shd w:val="clear" w:color="auto" w:fill="FFFFFF"/>
              </w:rPr>
              <w:t>-</w:t>
            </w:r>
            <w:r w:rsidR="00EE1CC9">
              <w:rPr>
                <w:bCs/>
                <w:color w:val="000000"/>
                <w:spacing w:val="6"/>
                <w:shd w:val="clear" w:color="auto" w:fill="FFFFFF"/>
              </w:rPr>
              <w:t xml:space="preserve">тод </w:t>
            </w:r>
            <w:r w:rsidR="00170DDA">
              <w:rPr>
                <w:bCs/>
                <w:color w:val="000000"/>
                <w:spacing w:val="6"/>
                <w:shd w:val="clear" w:color="auto" w:fill="FFFFFF"/>
              </w:rPr>
              <w:t>для измерения числа</w:t>
            </w:r>
            <w:r w:rsidR="00EE1CC9" w:rsidRPr="00EE1CC9">
              <w:rPr>
                <w:bCs/>
                <w:color w:val="000000"/>
                <w:spacing w:val="6"/>
                <w:shd w:val="clear" w:color="auto" w:fill="FFFFFF"/>
              </w:rPr>
              <w:t xml:space="preserve"> </w:t>
            </w:r>
            <w:r w:rsidR="002A1DA8">
              <w:rPr>
                <w:bCs/>
                <w:color w:val="000000"/>
                <w:spacing w:val="6"/>
                <w:shd w:val="clear" w:color="auto" w:fill="FFFFFF"/>
              </w:rPr>
              <w:t>ле</w:t>
            </w:r>
            <w:r w:rsidR="00170DDA">
              <w:rPr>
                <w:bCs/>
                <w:color w:val="000000"/>
                <w:spacing w:val="6"/>
                <w:shd w:val="clear" w:color="auto" w:fill="FFFFFF"/>
              </w:rPr>
              <w:t>-</w:t>
            </w:r>
            <w:r w:rsidR="002A1DA8">
              <w:rPr>
                <w:bCs/>
                <w:color w:val="000000"/>
                <w:spacing w:val="6"/>
                <w:shd w:val="clear" w:color="auto" w:fill="FFFFFF"/>
              </w:rPr>
              <w:t xml:space="preserve">карственных </w:t>
            </w:r>
            <w:r w:rsidR="00170DDA">
              <w:rPr>
                <w:bCs/>
                <w:color w:val="000000"/>
                <w:spacing w:val="6"/>
                <w:shd w:val="clear" w:color="auto" w:fill="FFFFFF"/>
              </w:rPr>
              <w:t>компонентов</w:t>
            </w:r>
            <w:r w:rsidR="002A1DA8">
              <w:rPr>
                <w:bCs/>
                <w:color w:val="000000"/>
                <w:spacing w:val="6"/>
                <w:shd w:val="clear" w:color="auto" w:fill="FFFFFF"/>
              </w:rPr>
              <w:t xml:space="preserve"> из медицинских трав</w:t>
            </w:r>
          </w:p>
        </w:tc>
        <w:tc>
          <w:tcPr>
            <w:tcW w:w="5812" w:type="dxa"/>
            <w:tcBorders>
              <w:top w:val="single" w:sz="4" w:space="0" w:color="auto"/>
              <w:left w:val="single" w:sz="4" w:space="0" w:color="auto"/>
              <w:bottom w:val="single" w:sz="4" w:space="0" w:color="auto"/>
              <w:right w:val="single" w:sz="4" w:space="0" w:color="auto"/>
            </w:tcBorders>
          </w:tcPr>
          <w:p w:rsidR="00EE1CC9" w:rsidRPr="00170DDA" w:rsidRDefault="002A1DA8" w:rsidP="00DB3933">
            <w:pPr>
              <w:spacing w:before="100" w:beforeAutospacing="1" w:after="100" w:afterAutospacing="1"/>
              <w:rPr>
                <w:color w:val="000000"/>
                <w:spacing w:val="6"/>
                <w:shd w:val="clear" w:color="auto" w:fill="FFFFFF"/>
              </w:rPr>
            </w:pPr>
            <w:r>
              <w:rPr>
                <w:color w:val="000000"/>
                <w:spacing w:val="6"/>
                <w:shd w:val="clear" w:color="auto" w:fill="FFFFFF"/>
              </w:rPr>
              <w:t>И</w:t>
            </w:r>
            <w:r w:rsidRPr="002A1DA8">
              <w:rPr>
                <w:color w:val="000000"/>
                <w:spacing w:val="6"/>
                <w:shd w:val="clear" w:color="auto" w:fill="FFFFFF"/>
              </w:rPr>
              <w:t>зобретение относится к высокочувствительному методу для измерения количества глицирризина плазмы крови человека, глицирре</w:t>
            </w:r>
            <w:r>
              <w:rPr>
                <w:color w:val="000000"/>
                <w:spacing w:val="6"/>
                <w:shd w:val="clear" w:color="auto" w:fill="FFFFFF"/>
              </w:rPr>
              <w:t>т</w:t>
            </w:r>
            <w:r w:rsidRPr="002A1DA8">
              <w:rPr>
                <w:color w:val="000000"/>
                <w:spacing w:val="6"/>
                <w:shd w:val="clear" w:color="auto" w:fill="FFFFFF"/>
              </w:rPr>
              <w:t>иновой кислоты и их фармацевтически приемлемых солей.</w:t>
            </w:r>
            <w:r w:rsidR="00170DDA">
              <w:rPr>
                <w:color w:val="000000"/>
                <w:spacing w:val="6"/>
                <w:shd w:val="clear" w:color="auto" w:fill="FFFFFF"/>
              </w:rPr>
              <w:t xml:space="preserve"> </w:t>
            </w:r>
            <w:r>
              <w:rPr>
                <w:color w:val="000000"/>
                <w:spacing w:val="6"/>
                <w:shd w:val="clear" w:color="auto" w:fill="FFFFFF"/>
              </w:rPr>
              <w:t>Метод</w:t>
            </w:r>
            <w:r w:rsidRPr="002A1DA8">
              <w:rPr>
                <w:color w:val="000000"/>
                <w:spacing w:val="6"/>
                <w:shd w:val="clear" w:color="auto" w:fill="FFFFFF"/>
              </w:rPr>
              <w:t xml:space="preserve"> характеризуется тем, что смесь плазмы крови че</w:t>
            </w:r>
            <w:r w:rsidR="00170DDA" w:rsidRPr="00170DDA">
              <w:rPr>
                <w:color w:val="000000"/>
                <w:spacing w:val="6"/>
                <w:shd w:val="clear" w:color="auto" w:fill="FFFFFF"/>
              </w:rPr>
              <w:t>-</w:t>
            </w:r>
            <w:r w:rsidRPr="002A1DA8">
              <w:rPr>
                <w:color w:val="000000"/>
                <w:spacing w:val="6"/>
                <w:shd w:val="clear" w:color="auto" w:fill="FFFFFF"/>
              </w:rPr>
              <w:t>ловека с метанолом или аммиачной водой в опре</w:t>
            </w:r>
            <w:r w:rsidR="00170DDA" w:rsidRPr="00170DDA">
              <w:rPr>
                <w:color w:val="000000"/>
                <w:spacing w:val="6"/>
                <w:shd w:val="clear" w:color="auto" w:fill="FFFFFF"/>
              </w:rPr>
              <w:t>-</w:t>
            </w:r>
            <w:r w:rsidRPr="002A1DA8">
              <w:rPr>
                <w:color w:val="000000"/>
                <w:spacing w:val="6"/>
                <w:shd w:val="clear" w:color="auto" w:fill="FFFFFF"/>
              </w:rPr>
              <w:t>деленной концентрации вводится в твердую фазу,</w:t>
            </w:r>
            <w:r>
              <w:t xml:space="preserve"> </w:t>
            </w:r>
            <w:r w:rsidRPr="002A1DA8">
              <w:rPr>
                <w:color w:val="000000"/>
                <w:spacing w:val="6"/>
                <w:shd w:val="clear" w:color="auto" w:fill="FFFFFF"/>
              </w:rPr>
              <w:t>функция распределения фаз и функция анионного обмена; твердую фазу затем промывают очищаю</w:t>
            </w:r>
            <w:r w:rsidR="00170DDA" w:rsidRPr="00170DDA">
              <w:rPr>
                <w:color w:val="000000"/>
                <w:spacing w:val="6"/>
                <w:shd w:val="clear" w:color="auto" w:fill="FFFFFF"/>
              </w:rPr>
              <w:t>-</w:t>
            </w:r>
            <w:r w:rsidRPr="002A1DA8">
              <w:rPr>
                <w:color w:val="000000"/>
                <w:spacing w:val="6"/>
                <w:shd w:val="clear" w:color="auto" w:fill="FFFFFF"/>
              </w:rPr>
              <w:t>щей жидкостью</w:t>
            </w:r>
            <w:r>
              <w:rPr>
                <w:color w:val="000000"/>
                <w:spacing w:val="6"/>
                <w:shd w:val="clear" w:color="auto" w:fill="FFFFFF"/>
              </w:rPr>
              <w:t xml:space="preserve"> и т.д.</w:t>
            </w:r>
            <w:r w:rsidR="00170DDA" w:rsidRPr="00170DDA">
              <w:rPr>
                <w:color w:val="000000"/>
                <w:spacing w:val="6"/>
                <w:shd w:val="clear" w:color="auto" w:fill="FFFFFF"/>
              </w:rPr>
              <w:t xml:space="preserve"> </w:t>
            </w:r>
            <w:r>
              <w:rPr>
                <w:color w:val="000000"/>
                <w:spacing w:val="6"/>
                <w:shd w:val="clear" w:color="auto" w:fill="FFFFFF"/>
              </w:rPr>
              <w:t>Затем</w:t>
            </w:r>
            <w:r>
              <w:t xml:space="preserve"> </w:t>
            </w:r>
            <w:r w:rsidRPr="002A1DA8">
              <w:rPr>
                <w:color w:val="000000"/>
                <w:spacing w:val="6"/>
                <w:shd w:val="clear" w:color="auto" w:fill="FFFFFF"/>
              </w:rPr>
              <w:t>следует этап измере</w:t>
            </w:r>
            <w:r w:rsidR="00170DDA" w:rsidRPr="00170DDA">
              <w:rPr>
                <w:color w:val="000000"/>
                <w:spacing w:val="6"/>
                <w:shd w:val="clear" w:color="auto" w:fill="FFFFFF"/>
              </w:rPr>
              <w:t>-</w:t>
            </w:r>
            <w:r w:rsidRPr="002A1DA8">
              <w:rPr>
                <w:color w:val="000000"/>
                <w:spacing w:val="6"/>
                <w:shd w:val="clear" w:color="auto" w:fill="FFFFFF"/>
              </w:rPr>
              <w:t>ния глицирризина, глицирре</w:t>
            </w:r>
            <w:r w:rsidR="00C73B96">
              <w:rPr>
                <w:color w:val="000000"/>
                <w:spacing w:val="6"/>
                <w:shd w:val="clear" w:color="auto" w:fill="FFFFFF"/>
              </w:rPr>
              <w:t>т</w:t>
            </w:r>
            <w:r w:rsidRPr="002A1DA8">
              <w:rPr>
                <w:color w:val="000000"/>
                <w:spacing w:val="6"/>
                <w:shd w:val="clear" w:color="auto" w:fill="FFFFFF"/>
              </w:rPr>
              <w:t>иновой кислоты и их фармацевтически приемлемых солей с помощью жидкостной хроматографии - масс-спектрометрии или жидкостной хроматографии - масс-спектроме</w:t>
            </w:r>
            <w:r w:rsidR="00170DDA" w:rsidRPr="00170DDA">
              <w:rPr>
                <w:color w:val="000000"/>
                <w:spacing w:val="6"/>
                <w:shd w:val="clear" w:color="auto" w:fill="FFFFFF"/>
              </w:rPr>
              <w:t>-</w:t>
            </w:r>
            <w:r w:rsidR="00170DDA">
              <w:rPr>
                <w:color w:val="000000"/>
                <w:spacing w:val="6"/>
                <w:shd w:val="clear" w:color="auto" w:fill="FFFFFF"/>
              </w:rPr>
              <w:t>трии / масс-спектрометрии</w:t>
            </w:r>
          </w:p>
        </w:tc>
        <w:tc>
          <w:tcPr>
            <w:tcW w:w="2268" w:type="dxa"/>
            <w:tcBorders>
              <w:top w:val="single" w:sz="4" w:space="0" w:color="auto"/>
              <w:left w:val="single" w:sz="4" w:space="0" w:color="auto"/>
              <w:bottom w:val="single" w:sz="4" w:space="0" w:color="auto"/>
              <w:right w:val="single" w:sz="4" w:space="0" w:color="auto"/>
            </w:tcBorders>
          </w:tcPr>
          <w:p w:rsidR="002A1DA8" w:rsidRPr="000901CE" w:rsidRDefault="002A1DA8" w:rsidP="002A1DA8">
            <w:pPr>
              <w:rPr>
                <w:bCs/>
                <w:color w:val="000000"/>
                <w:spacing w:val="6"/>
                <w:sz w:val="18"/>
                <w:szCs w:val="18"/>
                <w:shd w:val="clear" w:color="auto" w:fill="FFFFFF"/>
                <w:lang w:val="en-US"/>
              </w:rPr>
            </w:pPr>
            <w:r w:rsidRPr="000901CE">
              <w:rPr>
                <w:bCs/>
                <w:color w:val="000000"/>
                <w:spacing w:val="6"/>
                <w:sz w:val="18"/>
                <w:szCs w:val="18"/>
                <w:shd w:val="clear" w:color="auto" w:fill="FFFFFF"/>
                <w:lang w:val="en-US"/>
              </w:rPr>
              <w:t>S</w:t>
            </w:r>
            <w:r w:rsidR="00170DDA" w:rsidRPr="00170DDA">
              <w:rPr>
                <w:bCs/>
                <w:color w:val="000000"/>
                <w:spacing w:val="6"/>
                <w:sz w:val="18"/>
                <w:szCs w:val="18"/>
                <w:shd w:val="clear" w:color="auto" w:fill="FFFFFF"/>
                <w:lang w:val="en-US"/>
              </w:rPr>
              <w:t xml:space="preserve">udzuki </w:t>
            </w:r>
            <w:r w:rsidRPr="000901CE">
              <w:rPr>
                <w:bCs/>
                <w:color w:val="000000"/>
                <w:spacing w:val="6"/>
                <w:sz w:val="18"/>
                <w:szCs w:val="18"/>
                <w:shd w:val="clear" w:color="auto" w:fill="FFFFFF"/>
                <w:lang w:val="en-US"/>
              </w:rPr>
              <w:t>Kaeko</w:t>
            </w:r>
          </w:p>
          <w:p w:rsidR="00EE1CC9" w:rsidRPr="000901CE" w:rsidRDefault="002A1DA8" w:rsidP="002A1DA8">
            <w:pPr>
              <w:rPr>
                <w:bCs/>
                <w:color w:val="000000"/>
                <w:spacing w:val="6"/>
                <w:sz w:val="18"/>
                <w:szCs w:val="18"/>
                <w:shd w:val="clear" w:color="auto" w:fill="FFFFFF"/>
                <w:lang w:val="en-US"/>
              </w:rPr>
            </w:pPr>
            <w:r w:rsidRPr="000901CE">
              <w:rPr>
                <w:bCs/>
                <w:color w:val="000000"/>
                <w:spacing w:val="6"/>
                <w:sz w:val="18"/>
                <w:szCs w:val="18"/>
                <w:shd w:val="clear" w:color="auto" w:fill="FFFFFF"/>
                <w:lang w:val="en-US"/>
              </w:rPr>
              <w:t xml:space="preserve"> </w:t>
            </w:r>
            <w:r w:rsidRPr="00170DDA">
              <w:rPr>
                <w:bCs/>
                <w:color w:val="000000"/>
                <w:spacing w:val="6"/>
                <w:sz w:val="18"/>
                <w:szCs w:val="18"/>
                <w:shd w:val="clear" w:color="auto" w:fill="FFFFFF"/>
              </w:rPr>
              <w:t>и</w:t>
            </w:r>
            <w:r w:rsidRPr="000901CE">
              <w:rPr>
                <w:bCs/>
                <w:color w:val="000000"/>
                <w:spacing w:val="6"/>
                <w:sz w:val="18"/>
                <w:szCs w:val="18"/>
                <w:shd w:val="clear" w:color="auto" w:fill="FFFFFF"/>
                <w:lang w:val="en-US"/>
              </w:rPr>
              <w:t xml:space="preserve"> </w:t>
            </w:r>
            <w:r w:rsidRPr="00170DDA">
              <w:rPr>
                <w:bCs/>
                <w:color w:val="000000"/>
                <w:spacing w:val="6"/>
                <w:sz w:val="18"/>
                <w:szCs w:val="18"/>
                <w:shd w:val="clear" w:color="auto" w:fill="FFFFFF"/>
              </w:rPr>
              <w:t>др</w:t>
            </w:r>
            <w:r w:rsidRPr="000901CE">
              <w:rPr>
                <w:bCs/>
                <w:color w:val="000000"/>
                <w:spacing w:val="6"/>
                <w:sz w:val="18"/>
                <w:szCs w:val="18"/>
                <w:shd w:val="clear" w:color="auto" w:fill="FFFFFF"/>
                <w:lang w:val="en-US"/>
              </w:rPr>
              <w:t xml:space="preserve">. </w:t>
            </w:r>
          </w:p>
          <w:p w:rsidR="002A1DA8" w:rsidRPr="00170DDA" w:rsidRDefault="002A1DA8" w:rsidP="00170DDA">
            <w:pPr>
              <w:rPr>
                <w:bCs/>
                <w:color w:val="000000"/>
                <w:sz w:val="18"/>
                <w:szCs w:val="18"/>
                <w:shd w:val="clear" w:color="auto" w:fill="FFFFFF"/>
                <w:lang w:val="en-US"/>
              </w:rPr>
            </w:pPr>
            <w:r w:rsidRPr="00170DDA">
              <w:rPr>
                <w:bCs/>
                <w:color w:val="000000"/>
                <w:spacing w:val="6"/>
                <w:sz w:val="18"/>
                <w:szCs w:val="18"/>
                <w:shd w:val="clear" w:color="auto" w:fill="FFFFFF"/>
                <w:lang w:val="en-US"/>
              </w:rPr>
              <w:t>(M</w:t>
            </w:r>
            <w:r w:rsidR="00170DDA" w:rsidRPr="00170DDA">
              <w:rPr>
                <w:bCs/>
                <w:color w:val="000000"/>
                <w:spacing w:val="6"/>
                <w:sz w:val="18"/>
                <w:szCs w:val="18"/>
                <w:shd w:val="clear" w:color="auto" w:fill="FFFFFF"/>
                <w:lang w:val="en-US"/>
              </w:rPr>
              <w:t>inofagen</w:t>
            </w:r>
            <w:r w:rsidRPr="00170DDA">
              <w:rPr>
                <w:bCs/>
                <w:color w:val="000000"/>
                <w:spacing w:val="6"/>
                <w:sz w:val="18"/>
                <w:szCs w:val="18"/>
                <w:shd w:val="clear" w:color="auto" w:fill="FFFFFF"/>
                <w:lang w:val="en-US"/>
              </w:rPr>
              <w:t xml:space="preserve"> F</w:t>
            </w:r>
            <w:r w:rsidR="00170DDA" w:rsidRPr="00170DDA">
              <w:rPr>
                <w:bCs/>
                <w:color w:val="000000"/>
                <w:spacing w:val="6"/>
                <w:sz w:val="18"/>
                <w:szCs w:val="18"/>
                <w:shd w:val="clear" w:color="auto" w:fill="FFFFFF"/>
                <w:lang w:val="en-US"/>
              </w:rPr>
              <w:t>armas</w:t>
            </w:r>
            <w:r w:rsidR="00170DDA" w:rsidRPr="00170DDA">
              <w:rPr>
                <w:bCs/>
                <w:color w:val="000000"/>
                <w:spacing w:val="6"/>
                <w:sz w:val="18"/>
                <w:szCs w:val="18"/>
                <w:shd w:val="clear" w:color="auto" w:fill="FFFFFF"/>
                <w:vertAlign w:val="superscript"/>
                <w:lang w:val="en-US"/>
              </w:rPr>
              <w:t>,</w:t>
            </w:r>
            <w:r w:rsidR="00170DDA" w:rsidRPr="00170DDA">
              <w:rPr>
                <w:bCs/>
                <w:color w:val="000000"/>
                <w:spacing w:val="6"/>
                <w:sz w:val="18"/>
                <w:szCs w:val="18"/>
                <w:shd w:val="clear" w:color="auto" w:fill="FFFFFF"/>
                <w:lang w:val="en-US"/>
              </w:rPr>
              <w:t>juti</w:t>
            </w:r>
            <w:r w:rsidR="00170DDA">
              <w:rPr>
                <w:bCs/>
                <w:color w:val="000000"/>
                <w:spacing w:val="6"/>
                <w:sz w:val="18"/>
                <w:szCs w:val="18"/>
                <w:shd w:val="clear" w:color="auto" w:fill="FFFFFF"/>
                <w:lang w:val="en-US"/>
              </w:rPr>
              <w:t>-</w:t>
            </w:r>
            <w:r w:rsidR="00170DDA" w:rsidRPr="00170DDA">
              <w:rPr>
                <w:bCs/>
                <w:color w:val="000000"/>
                <w:spacing w:val="6"/>
                <w:sz w:val="18"/>
                <w:szCs w:val="18"/>
                <w:shd w:val="clear" w:color="auto" w:fill="FFFFFF"/>
                <w:lang w:val="en-US"/>
              </w:rPr>
              <w:t xml:space="preserve">kal </w:t>
            </w:r>
            <w:r w:rsidRPr="00170DDA">
              <w:rPr>
                <w:bCs/>
                <w:color w:val="000000"/>
                <w:spacing w:val="6"/>
                <w:sz w:val="18"/>
                <w:szCs w:val="18"/>
                <w:shd w:val="clear" w:color="auto" w:fill="FFFFFF"/>
                <w:lang w:val="en-US"/>
              </w:rPr>
              <w:t xml:space="preserve"> K</w:t>
            </w:r>
            <w:r w:rsidR="00170DDA" w:rsidRPr="00170DDA">
              <w:rPr>
                <w:bCs/>
                <w:color w:val="000000"/>
                <w:spacing w:val="6"/>
                <w:sz w:val="18"/>
                <w:szCs w:val="18"/>
                <w:shd w:val="clear" w:color="auto" w:fill="FFFFFF"/>
                <w:lang w:val="en-US"/>
              </w:rPr>
              <w:t>o</w:t>
            </w:r>
            <w:r w:rsidRPr="00170DDA">
              <w:rPr>
                <w:bCs/>
                <w:color w:val="000000"/>
                <w:spacing w:val="6"/>
                <w:sz w:val="18"/>
                <w:szCs w:val="18"/>
                <w:shd w:val="clear" w:color="auto" w:fill="FFFFFF"/>
                <w:lang w:val="en-US"/>
              </w:rPr>
              <w:t>., L</w:t>
            </w:r>
            <w:r w:rsidR="00170DDA" w:rsidRPr="00170DDA">
              <w:rPr>
                <w:bCs/>
                <w:color w:val="000000"/>
                <w:spacing w:val="6"/>
                <w:sz w:val="18"/>
                <w:szCs w:val="18"/>
                <w:shd w:val="clear" w:color="auto" w:fill="FFFFFF"/>
                <w:lang w:val="en-US"/>
              </w:rPr>
              <w:t>nd</w:t>
            </w:r>
            <w:r w:rsidRPr="00170DDA">
              <w:rPr>
                <w:bCs/>
                <w:color w:val="000000"/>
                <w:spacing w:val="6"/>
                <w:sz w:val="18"/>
                <w:szCs w:val="18"/>
                <w:shd w:val="clear" w:color="auto" w:fill="FFFFFF"/>
                <w:lang w:val="en-US"/>
              </w:rPr>
              <w:t>.)</w:t>
            </w:r>
          </w:p>
        </w:tc>
      </w:tr>
      <w:tr w:rsidR="00B37C68" w:rsidRPr="00B37C68"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37C68" w:rsidRPr="00170DDA" w:rsidRDefault="00912276" w:rsidP="00EE1CC9">
            <w:pPr>
              <w:rPr>
                <w:highlight w:val="yellow"/>
                <w:lang w:val="en-US"/>
              </w:rPr>
            </w:pPr>
            <w:r>
              <w:rPr>
                <w:highlight w:val="yellow"/>
              </w:rPr>
              <w:lastRenderedPageBreak/>
              <w:t>2.627</w:t>
            </w:r>
          </w:p>
        </w:tc>
        <w:tc>
          <w:tcPr>
            <w:tcW w:w="1134" w:type="dxa"/>
            <w:tcBorders>
              <w:top w:val="single" w:sz="4" w:space="0" w:color="auto"/>
              <w:left w:val="single" w:sz="4" w:space="0" w:color="auto"/>
              <w:bottom w:val="single" w:sz="4" w:space="0" w:color="auto"/>
              <w:right w:val="single" w:sz="4" w:space="0" w:color="auto"/>
            </w:tcBorders>
          </w:tcPr>
          <w:p w:rsidR="00B37C68" w:rsidRDefault="00B37C68" w:rsidP="00B32D96">
            <w:pPr>
              <w:rPr>
                <w:bCs/>
                <w:color w:val="000000"/>
                <w:spacing w:val="6"/>
              </w:rPr>
            </w:pPr>
            <w:r>
              <w:rPr>
                <w:bCs/>
                <w:color w:val="000000"/>
                <w:spacing w:val="6"/>
              </w:rPr>
              <w:t>Россия</w:t>
            </w:r>
          </w:p>
        </w:tc>
        <w:tc>
          <w:tcPr>
            <w:tcW w:w="1701" w:type="dxa"/>
            <w:tcBorders>
              <w:top w:val="single" w:sz="4" w:space="0" w:color="auto"/>
              <w:left w:val="single" w:sz="4" w:space="0" w:color="auto"/>
              <w:bottom w:val="single" w:sz="4" w:space="0" w:color="auto"/>
              <w:right w:val="single" w:sz="4" w:space="0" w:color="auto"/>
            </w:tcBorders>
          </w:tcPr>
          <w:p w:rsidR="00B37C68" w:rsidRDefault="00B37C68" w:rsidP="00B32D96">
            <w:pPr>
              <w:shd w:val="clear" w:color="auto" w:fill="FFFFFF"/>
              <w:textAlignment w:val="top"/>
              <w:rPr>
                <w:bCs/>
                <w:color w:val="000000"/>
                <w:spacing w:val="6"/>
                <w:shd w:val="clear" w:color="auto" w:fill="FFFFFF"/>
              </w:rPr>
            </w:pPr>
            <w:r>
              <w:rPr>
                <w:bCs/>
                <w:color w:val="000000"/>
                <w:spacing w:val="6"/>
                <w:shd w:val="clear" w:color="auto" w:fill="FFFFFF"/>
              </w:rPr>
              <w:t>Заявка</w:t>
            </w:r>
          </w:p>
          <w:p w:rsidR="00912276" w:rsidRPr="00912276" w:rsidRDefault="00574243" w:rsidP="00912276">
            <w:pPr>
              <w:shd w:val="clear" w:color="auto" w:fill="FFFFFF"/>
              <w:textAlignment w:val="top"/>
              <w:rPr>
                <w:bCs/>
                <w:color w:val="000000" w:themeColor="text1"/>
                <w:spacing w:val="6"/>
              </w:rPr>
            </w:pPr>
            <w:hyperlink r:id="rId51" w:tgtFrame="_blank" w:tooltip="Ссылка на реестр (открывается в отдельном окне)" w:history="1">
              <w:r w:rsidR="00B37C68" w:rsidRPr="00912276">
                <w:rPr>
                  <w:rStyle w:val="ab"/>
                  <w:bCs/>
                  <w:color w:val="000000" w:themeColor="text1"/>
                  <w:spacing w:val="6"/>
                  <w:u w:val="none"/>
                </w:rPr>
                <w:t>2016 137</w:t>
              </w:r>
              <w:r w:rsidR="00912276" w:rsidRPr="00912276">
                <w:rPr>
                  <w:rStyle w:val="ab"/>
                  <w:bCs/>
                  <w:color w:val="000000" w:themeColor="text1"/>
                  <w:spacing w:val="6"/>
                  <w:u w:val="none"/>
                </w:rPr>
                <w:t> </w:t>
              </w:r>
              <w:r w:rsidR="00B37C68" w:rsidRPr="00912276">
                <w:rPr>
                  <w:rStyle w:val="ab"/>
                  <w:bCs/>
                  <w:color w:val="000000" w:themeColor="text1"/>
                  <w:spacing w:val="6"/>
                  <w:u w:val="none"/>
                </w:rPr>
                <w:t>879</w:t>
              </w:r>
            </w:hyperlink>
          </w:p>
          <w:p w:rsidR="00B37C68" w:rsidRPr="00912276" w:rsidRDefault="00B37C68" w:rsidP="00912276">
            <w:pPr>
              <w:shd w:val="clear" w:color="auto" w:fill="FFFFFF"/>
              <w:textAlignment w:val="top"/>
              <w:rPr>
                <w:bCs/>
                <w:color w:val="000000" w:themeColor="text1"/>
                <w:spacing w:val="6"/>
              </w:rPr>
            </w:pPr>
            <w:r w:rsidRPr="00912276">
              <w:rPr>
                <w:color w:val="000000" w:themeColor="text1"/>
                <w:spacing w:val="6"/>
                <w:shd w:val="clear" w:color="auto" w:fill="FFFFFF"/>
              </w:rPr>
              <w:t>А</w:t>
            </w:r>
          </w:p>
          <w:p w:rsidR="00B37C68" w:rsidRPr="00912276" w:rsidRDefault="00574243" w:rsidP="00B37C68">
            <w:pPr>
              <w:shd w:val="clear" w:color="auto" w:fill="FFFFFF"/>
              <w:textAlignment w:val="top"/>
              <w:rPr>
                <w:bCs/>
                <w:color w:val="000000" w:themeColor="text1"/>
                <w:spacing w:val="6"/>
              </w:rPr>
            </w:pPr>
            <w:hyperlink r:id="rId52" w:tgtFrame="_blank" w:tooltip="Официальная публикация в формате PDF (открывается в отдельном окне)" w:history="1">
              <w:r w:rsidR="00B37C68" w:rsidRPr="00912276">
                <w:rPr>
                  <w:rStyle w:val="ab"/>
                  <w:bCs/>
                  <w:color w:val="000000" w:themeColor="text1"/>
                  <w:spacing w:val="6"/>
                  <w:u w:val="none"/>
                  <w:shd w:val="clear" w:color="auto" w:fill="FFFFFF"/>
                </w:rPr>
                <w:t>23.03.18</w:t>
              </w:r>
            </w:hyperlink>
          </w:p>
          <w:p w:rsidR="00B37C68" w:rsidRDefault="00B37C68" w:rsidP="00B32D96">
            <w:pPr>
              <w:shd w:val="clear" w:color="auto" w:fill="FFFFFF"/>
              <w:textAlignment w:val="top"/>
              <w:rPr>
                <w:bCs/>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B37C68" w:rsidRPr="00B37C68" w:rsidRDefault="00B37C68" w:rsidP="00B37C68">
            <w:pPr>
              <w:rPr>
                <w:bCs/>
                <w:color w:val="000000"/>
                <w:spacing w:val="6"/>
                <w:shd w:val="clear" w:color="auto" w:fill="FFFFFF"/>
              </w:rPr>
            </w:pPr>
            <w:r w:rsidRPr="00B37C68">
              <w:rPr>
                <w:bCs/>
                <w:color w:val="000000"/>
                <w:spacing w:val="6"/>
                <w:shd w:val="clear" w:color="auto" w:fill="FFFFFF"/>
              </w:rPr>
              <w:t>С</w:t>
            </w:r>
            <w:r>
              <w:rPr>
                <w:bCs/>
                <w:color w:val="000000"/>
                <w:spacing w:val="6"/>
                <w:shd w:val="clear" w:color="auto" w:fill="FFFFFF"/>
              </w:rPr>
              <w:t>редство для лечения имму-нодефицитных заболеваний</w:t>
            </w:r>
          </w:p>
        </w:tc>
        <w:tc>
          <w:tcPr>
            <w:tcW w:w="5812" w:type="dxa"/>
            <w:tcBorders>
              <w:top w:val="single" w:sz="4" w:space="0" w:color="auto"/>
              <w:left w:val="single" w:sz="4" w:space="0" w:color="auto"/>
              <w:bottom w:val="single" w:sz="4" w:space="0" w:color="auto"/>
              <w:right w:val="single" w:sz="4" w:space="0" w:color="auto"/>
            </w:tcBorders>
          </w:tcPr>
          <w:p w:rsidR="00B37C68" w:rsidRDefault="00B37C68" w:rsidP="00DB3933">
            <w:pPr>
              <w:spacing w:before="100" w:beforeAutospacing="1" w:after="100" w:afterAutospacing="1"/>
              <w:rPr>
                <w:color w:val="000000" w:themeColor="text1"/>
                <w:spacing w:val="6"/>
                <w:shd w:val="clear" w:color="auto" w:fill="FFFFFF"/>
              </w:rPr>
            </w:pPr>
            <w:r w:rsidRPr="00B37C68">
              <w:rPr>
                <w:color w:val="000000" w:themeColor="text1"/>
                <w:spacing w:val="6"/>
                <w:shd w:val="clear" w:color="auto" w:fill="FFFFFF"/>
              </w:rPr>
              <w:t>Содержащее гумусовые</w:t>
            </w:r>
            <w:r>
              <w:rPr>
                <w:color w:val="000000" w:themeColor="text1"/>
                <w:spacing w:val="6"/>
                <w:shd w:val="clear" w:color="auto" w:fill="FFFFFF"/>
              </w:rPr>
              <w:t xml:space="preserve"> </w:t>
            </w:r>
            <w:r w:rsidRPr="00B37C68">
              <w:rPr>
                <w:rStyle w:val="key"/>
                <w:bCs/>
                <w:color w:val="000000" w:themeColor="text1"/>
                <w:spacing w:val="6"/>
                <w:shd w:val="clear" w:color="auto" w:fill="FFFFFF"/>
              </w:rPr>
              <w:t>кислоты</w:t>
            </w:r>
            <w:r w:rsidRPr="00B37C68">
              <w:rPr>
                <w:color w:val="000000" w:themeColor="text1"/>
                <w:spacing w:val="6"/>
                <w:shd w:val="clear" w:color="auto" w:fill="FFFFFF"/>
              </w:rPr>
              <w:t> из торфа, отлича</w:t>
            </w:r>
            <w:r>
              <w:rPr>
                <w:color w:val="000000" w:themeColor="text1"/>
                <w:spacing w:val="6"/>
                <w:shd w:val="clear" w:color="auto" w:fill="FFFFFF"/>
              </w:rPr>
              <w:t>-</w:t>
            </w:r>
            <w:r w:rsidRPr="00B37C68">
              <w:rPr>
                <w:color w:val="000000" w:themeColor="text1"/>
                <w:spacing w:val="6"/>
                <w:shd w:val="clear" w:color="auto" w:fill="FFFFFF"/>
              </w:rPr>
              <w:t>ющееся тем, что в качестве гумусовых </w:t>
            </w:r>
            <w:r w:rsidRPr="00B37C68">
              <w:rPr>
                <w:rStyle w:val="key"/>
                <w:bCs/>
                <w:color w:val="000000" w:themeColor="text1"/>
                <w:spacing w:val="6"/>
                <w:shd w:val="clear" w:color="auto" w:fill="FFFFFF"/>
              </w:rPr>
              <w:t>кислот</w:t>
            </w:r>
            <w:r w:rsidRPr="00B37C68">
              <w:rPr>
                <w:color w:val="000000" w:themeColor="text1"/>
                <w:spacing w:val="6"/>
                <w:shd w:val="clear" w:color="auto" w:fill="FFFFFF"/>
              </w:rPr>
              <w:t> оно содержит смесь гуминовой, гиматомелановой и фулиевой </w:t>
            </w:r>
            <w:r w:rsidRPr="00B37C68">
              <w:rPr>
                <w:rStyle w:val="key"/>
                <w:bCs/>
                <w:color w:val="000000" w:themeColor="text1"/>
                <w:spacing w:val="6"/>
                <w:shd w:val="clear" w:color="auto" w:fill="FFFFFF"/>
              </w:rPr>
              <w:t>кислот</w:t>
            </w:r>
            <w:r w:rsidRPr="00B37C68">
              <w:rPr>
                <w:color w:val="000000" w:themeColor="text1"/>
                <w:spacing w:val="6"/>
                <w:shd w:val="clear" w:color="auto" w:fill="FFFFFF"/>
              </w:rPr>
              <w:t> при массовом содержании фули</w:t>
            </w:r>
            <w:r>
              <w:rPr>
                <w:color w:val="000000" w:themeColor="text1"/>
                <w:spacing w:val="6"/>
                <w:shd w:val="clear" w:color="auto" w:fill="FFFFFF"/>
              </w:rPr>
              <w:t>-</w:t>
            </w:r>
            <w:r w:rsidRPr="00B37C68">
              <w:rPr>
                <w:color w:val="000000" w:themeColor="text1"/>
                <w:spacing w:val="6"/>
                <w:shd w:val="clear" w:color="auto" w:fill="FFFFFF"/>
              </w:rPr>
              <w:t>евой </w:t>
            </w:r>
            <w:r w:rsidRPr="00B37C68">
              <w:rPr>
                <w:rStyle w:val="key"/>
                <w:bCs/>
                <w:color w:val="000000" w:themeColor="text1"/>
                <w:spacing w:val="6"/>
                <w:shd w:val="clear" w:color="auto" w:fill="FFFFFF"/>
              </w:rPr>
              <w:t>кислоты</w:t>
            </w:r>
            <w:r w:rsidRPr="00B37C68">
              <w:rPr>
                <w:color w:val="000000" w:themeColor="text1"/>
                <w:spacing w:val="6"/>
                <w:shd w:val="clear" w:color="auto" w:fill="FFFFFF"/>
              </w:rPr>
              <w:t> от 10 до 50%, дополнительно оно содержит моноаммонийную соль </w:t>
            </w:r>
            <w:r w:rsidRPr="00B37C68">
              <w:rPr>
                <w:rStyle w:val="key"/>
                <w:bCs/>
                <w:color w:val="000000" w:themeColor="text1"/>
                <w:spacing w:val="6"/>
                <w:shd w:val="clear" w:color="auto" w:fill="FFFFFF"/>
              </w:rPr>
              <w:t>глицирризино</w:t>
            </w:r>
            <w:r>
              <w:rPr>
                <w:rStyle w:val="key"/>
                <w:bCs/>
                <w:color w:val="000000" w:themeColor="text1"/>
                <w:spacing w:val="6"/>
                <w:shd w:val="clear" w:color="auto" w:fill="FFFFFF"/>
              </w:rPr>
              <w:t>-</w:t>
            </w:r>
            <w:r w:rsidRPr="00B37C68">
              <w:rPr>
                <w:rStyle w:val="key"/>
                <w:bCs/>
                <w:color w:val="000000" w:themeColor="text1"/>
                <w:spacing w:val="6"/>
                <w:shd w:val="clear" w:color="auto" w:fill="FFFFFF"/>
              </w:rPr>
              <w:t>вой</w:t>
            </w:r>
            <w:r w:rsidRPr="00B37C68">
              <w:rPr>
                <w:color w:val="000000" w:themeColor="text1"/>
                <w:spacing w:val="6"/>
                <w:shd w:val="clear" w:color="auto" w:fill="FFFFFF"/>
              </w:rPr>
              <w:t> </w:t>
            </w:r>
            <w:r w:rsidRPr="00B37C68">
              <w:rPr>
                <w:rStyle w:val="key"/>
                <w:bCs/>
                <w:color w:val="000000" w:themeColor="text1"/>
                <w:spacing w:val="6"/>
                <w:shd w:val="clear" w:color="auto" w:fill="FFFFFF"/>
              </w:rPr>
              <w:t>кислоты</w:t>
            </w:r>
            <w:r w:rsidRPr="00B37C68">
              <w:rPr>
                <w:color w:val="000000" w:themeColor="text1"/>
                <w:spacing w:val="6"/>
                <w:shd w:val="clear" w:color="auto" w:fill="FFFFFF"/>
              </w:rPr>
              <w:t xml:space="preserve"> и вспомогательные вещества при </w:t>
            </w:r>
            <w:r>
              <w:rPr>
                <w:color w:val="000000" w:themeColor="text1"/>
                <w:spacing w:val="6"/>
                <w:shd w:val="clear" w:color="auto" w:fill="FFFFFF"/>
              </w:rPr>
              <w:t>определенном</w:t>
            </w:r>
            <w:r w:rsidRPr="00B37C68">
              <w:rPr>
                <w:color w:val="000000" w:themeColor="text1"/>
                <w:spacing w:val="6"/>
                <w:shd w:val="clear" w:color="auto" w:fill="FFFFFF"/>
              </w:rPr>
              <w:t xml:space="preserve"> соотношении компонентов</w:t>
            </w:r>
          </w:p>
          <w:p w:rsidR="00B37C68" w:rsidRPr="00B37C68" w:rsidRDefault="00B37C68" w:rsidP="00DB3933">
            <w:pPr>
              <w:spacing w:before="100" w:beforeAutospacing="1" w:after="100" w:afterAutospacing="1"/>
              <w:rPr>
                <w:color w:val="000000"/>
                <w:spacing w:val="6"/>
                <w:shd w:val="clear" w:color="auto" w:fill="FFFFFF"/>
              </w:rPr>
            </w:pPr>
          </w:p>
        </w:tc>
        <w:tc>
          <w:tcPr>
            <w:tcW w:w="2268" w:type="dxa"/>
            <w:tcBorders>
              <w:top w:val="single" w:sz="4" w:space="0" w:color="auto"/>
              <w:left w:val="single" w:sz="4" w:space="0" w:color="auto"/>
              <w:bottom w:val="single" w:sz="4" w:space="0" w:color="auto"/>
              <w:right w:val="single" w:sz="4" w:space="0" w:color="auto"/>
            </w:tcBorders>
          </w:tcPr>
          <w:p w:rsidR="00B37C68" w:rsidRPr="00B37C68" w:rsidRDefault="00B37C68" w:rsidP="00EE1CC9">
            <w:pPr>
              <w:rPr>
                <w:bCs/>
                <w:color w:val="000000"/>
                <w:spacing w:val="6"/>
                <w:sz w:val="18"/>
                <w:szCs w:val="18"/>
                <w:shd w:val="clear" w:color="auto" w:fill="FFFFFF"/>
              </w:rPr>
            </w:pPr>
            <w:r w:rsidRPr="00B37C68">
              <w:rPr>
                <w:bCs/>
                <w:color w:val="000000"/>
                <w:spacing w:val="6"/>
                <w:sz w:val="18"/>
                <w:szCs w:val="18"/>
                <w:shd w:val="clear" w:color="auto" w:fill="FFFFFF"/>
              </w:rPr>
              <w:t>Киров С.А.,</w:t>
            </w:r>
            <w:r w:rsidRPr="00B37C68">
              <w:rPr>
                <w:bCs/>
                <w:color w:val="000000"/>
                <w:spacing w:val="6"/>
                <w:sz w:val="18"/>
                <w:szCs w:val="18"/>
                <w:shd w:val="clear" w:color="auto" w:fill="FFFFFF"/>
              </w:rPr>
              <w:br/>
              <w:t>Шачнев Д.Ю.</w:t>
            </w:r>
          </w:p>
          <w:p w:rsidR="00B37C68" w:rsidRPr="00B37C68" w:rsidRDefault="00B37C68" w:rsidP="00B37C68">
            <w:pPr>
              <w:rPr>
                <w:bCs/>
                <w:color w:val="000000"/>
                <w:sz w:val="18"/>
                <w:szCs w:val="18"/>
                <w:shd w:val="clear" w:color="auto" w:fill="FFFFFF"/>
              </w:rPr>
            </w:pPr>
            <w:r w:rsidRPr="00B37C68">
              <w:rPr>
                <w:bCs/>
                <w:color w:val="000000"/>
                <w:spacing w:val="6"/>
                <w:sz w:val="18"/>
                <w:szCs w:val="18"/>
                <w:shd w:val="clear" w:color="auto" w:fill="FFFFFF"/>
              </w:rPr>
              <w:t xml:space="preserve"> (ООО "Бьюти Лэнд")</w:t>
            </w:r>
            <w:r>
              <w:rPr>
                <w:b/>
                <w:bCs/>
                <w:color w:val="000000"/>
                <w:spacing w:val="6"/>
                <w:sz w:val="20"/>
                <w:szCs w:val="20"/>
                <w:shd w:val="clear" w:color="auto" w:fill="FFFFFF"/>
              </w:rPr>
              <w:t xml:space="preserve"> </w:t>
            </w:r>
          </w:p>
        </w:tc>
      </w:tr>
      <w:tr w:rsidR="00B32D96" w:rsidRPr="00B37C68"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32D96" w:rsidRPr="00B37C68" w:rsidRDefault="00B32D96" w:rsidP="00EE1CC9">
            <w:pPr>
              <w:rPr>
                <w:highlight w:val="yellow"/>
              </w:rPr>
            </w:pPr>
            <w:r>
              <w:rPr>
                <w:highlight w:val="yellow"/>
              </w:rPr>
              <w:t>2.627</w:t>
            </w:r>
          </w:p>
        </w:tc>
        <w:tc>
          <w:tcPr>
            <w:tcW w:w="1134" w:type="dxa"/>
            <w:tcBorders>
              <w:top w:val="single" w:sz="4" w:space="0" w:color="auto"/>
              <w:left w:val="single" w:sz="4" w:space="0" w:color="auto"/>
              <w:bottom w:val="single" w:sz="4" w:space="0" w:color="auto"/>
              <w:right w:val="single" w:sz="4" w:space="0" w:color="auto"/>
            </w:tcBorders>
          </w:tcPr>
          <w:p w:rsidR="00B32D96" w:rsidRPr="00817877" w:rsidRDefault="00B32D96" w:rsidP="00B32D96">
            <w:r>
              <w:t>США</w:t>
            </w:r>
          </w:p>
        </w:tc>
        <w:tc>
          <w:tcPr>
            <w:tcW w:w="1701" w:type="dxa"/>
            <w:tcBorders>
              <w:top w:val="single" w:sz="4" w:space="0" w:color="auto"/>
              <w:left w:val="single" w:sz="4" w:space="0" w:color="auto"/>
              <w:bottom w:val="single" w:sz="4" w:space="0" w:color="auto"/>
              <w:right w:val="single" w:sz="4" w:space="0" w:color="auto"/>
            </w:tcBorders>
          </w:tcPr>
          <w:p w:rsidR="00B32D96" w:rsidRPr="00B32D96" w:rsidRDefault="00B32D96" w:rsidP="00B32D96">
            <w:pPr>
              <w:shd w:val="clear" w:color="auto" w:fill="FFFFFF"/>
              <w:textAlignment w:val="top"/>
              <w:rPr>
                <w:color w:val="000000"/>
                <w:spacing w:val="6"/>
                <w:shd w:val="clear" w:color="auto" w:fill="FFFFFF"/>
              </w:rPr>
            </w:pPr>
            <w:r w:rsidRPr="00B32D96">
              <w:rPr>
                <w:color w:val="000000"/>
                <w:spacing w:val="6"/>
                <w:shd w:val="clear" w:color="auto" w:fill="FFFFFF"/>
              </w:rPr>
              <w:t>Заявка</w:t>
            </w:r>
          </w:p>
          <w:p w:rsidR="00B32D96" w:rsidRPr="00B32D96" w:rsidRDefault="00B32D96" w:rsidP="00B32D96">
            <w:pPr>
              <w:shd w:val="clear" w:color="auto" w:fill="FFFFFF"/>
              <w:textAlignment w:val="top"/>
              <w:rPr>
                <w:bCs/>
                <w:color w:val="000000"/>
                <w:spacing w:val="6"/>
                <w:shd w:val="clear" w:color="auto" w:fill="FFFFFF"/>
              </w:rPr>
            </w:pPr>
            <w:r w:rsidRPr="00B32D96">
              <w:rPr>
                <w:bCs/>
                <w:color w:val="000000"/>
                <w:spacing w:val="6"/>
                <w:shd w:val="clear" w:color="auto" w:fill="FFFFFF"/>
              </w:rPr>
              <w:t>20180140707</w:t>
            </w:r>
          </w:p>
          <w:p w:rsidR="00B32D96" w:rsidRPr="00B32D96" w:rsidRDefault="00B32D96" w:rsidP="00B32D96">
            <w:pPr>
              <w:shd w:val="clear" w:color="auto" w:fill="FFFFFF"/>
              <w:textAlignment w:val="top"/>
              <w:rPr>
                <w:bCs/>
                <w:color w:val="000000"/>
                <w:spacing w:val="6"/>
                <w:shd w:val="clear" w:color="auto" w:fill="FFFFFF"/>
              </w:rPr>
            </w:pPr>
            <w:r w:rsidRPr="00B32D96">
              <w:rPr>
                <w:bCs/>
                <w:color w:val="000000"/>
                <w:spacing w:val="6"/>
                <w:shd w:val="clear" w:color="auto" w:fill="FFFFFF"/>
              </w:rPr>
              <w:t>А1</w:t>
            </w:r>
          </w:p>
          <w:p w:rsidR="00B32D96" w:rsidRPr="00B32D96" w:rsidRDefault="00B32D96" w:rsidP="00B32D96">
            <w:pPr>
              <w:shd w:val="clear" w:color="auto" w:fill="FFFFFF"/>
              <w:textAlignment w:val="top"/>
              <w:rPr>
                <w:color w:val="000000"/>
                <w:spacing w:val="6"/>
                <w:shd w:val="clear" w:color="auto" w:fill="FFFFFF"/>
              </w:rPr>
            </w:pPr>
            <w:r w:rsidRPr="00B32D96">
              <w:rPr>
                <w:bCs/>
                <w:color w:val="000000"/>
                <w:spacing w:val="6"/>
                <w:shd w:val="clear" w:color="auto" w:fill="FFFFFF"/>
              </w:rPr>
              <w:t>24.05.18</w:t>
            </w:r>
          </w:p>
          <w:p w:rsidR="00B32D96" w:rsidRPr="00B50336" w:rsidRDefault="00B32D96" w:rsidP="00B32D96">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B32D96" w:rsidRPr="007D5D07" w:rsidRDefault="00B32D96" w:rsidP="00B32D96">
            <w:pPr>
              <w:rPr>
                <w:bCs/>
                <w:color w:val="000000"/>
                <w:spacing w:val="6"/>
                <w:shd w:val="clear" w:color="auto" w:fill="FFFFFF"/>
              </w:rPr>
            </w:pPr>
            <w:r w:rsidRPr="007D5D07">
              <w:rPr>
                <w:bCs/>
                <w:color w:val="000000"/>
                <w:spacing w:val="6"/>
                <w:shd w:val="clear" w:color="auto" w:fill="FFFFFF"/>
              </w:rPr>
              <w:t>Т</w:t>
            </w:r>
            <w:r>
              <w:rPr>
                <w:bCs/>
                <w:color w:val="000000"/>
                <w:spacing w:val="6"/>
                <w:shd w:val="clear" w:color="auto" w:fill="FFFFFF"/>
              </w:rPr>
              <w:t>ерапевтическая смесь</w:t>
            </w:r>
            <w:r w:rsidRPr="007D5D07">
              <w:rPr>
                <w:bCs/>
                <w:color w:val="000000"/>
                <w:spacing w:val="6"/>
                <w:shd w:val="clear" w:color="auto" w:fill="FFFFFF"/>
              </w:rPr>
              <w:t xml:space="preserve">, </w:t>
            </w:r>
            <w:r>
              <w:rPr>
                <w:bCs/>
                <w:color w:val="000000"/>
                <w:spacing w:val="6"/>
                <w:shd w:val="clear" w:color="auto" w:fill="FFFFFF"/>
              </w:rPr>
              <w:t>содер-жащая растительное</w:t>
            </w:r>
            <w:r w:rsidRPr="007D5D07">
              <w:rPr>
                <w:bCs/>
                <w:color w:val="000000"/>
                <w:spacing w:val="6"/>
                <w:shd w:val="clear" w:color="auto" w:fill="FFFFFF"/>
              </w:rPr>
              <w:t xml:space="preserve"> </w:t>
            </w:r>
            <w:r>
              <w:rPr>
                <w:bCs/>
                <w:color w:val="000000"/>
                <w:spacing w:val="6"/>
                <w:shd w:val="clear" w:color="auto" w:fill="FFFFFF"/>
              </w:rPr>
              <w:t>соедине-ние</w:t>
            </w:r>
          </w:p>
        </w:tc>
        <w:tc>
          <w:tcPr>
            <w:tcW w:w="5812" w:type="dxa"/>
            <w:tcBorders>
              <w:top w:val="single" w:sz="4" w:space="0" w:color="auto"/>
              <w:left w:val="single" w:sz="4" w:space="0" w:color="auto"/>
              <w:bottom w:val="single" w:sz="4" w:space="0" w:color="auto"/>
              <w:right w:val="single" w:sz="4" w:space="0" w:color="auto"/>
            </w:tcBorders>
          </w:tcPr>
          <w:p w:rsidR="00B32D96" w:rsidRDefault="00B32D96" w:rsidP="00DB3933">
            <w:pPr>
              <w:pStyle w:val="a9"/>
              <w:spacing w:before="0" w:beforeAutospacing="0" w:after="0" w:afterAutospacing="0"/>
            </w:pPr>
            <w:r w:rsidRPr="003D0BF5">
              <w:rPr>
                <w:spacing w:val="6"/>
                <w:shd w:val="clear" w:color="auto" w:fill="FFFFFF"/>
              </w:rPr>
              <w:t>Раскрывается способ получения терапевтической смеси, включающей растительное соединение</w:t>
            </w:r>
            <w:r>
              <w:rPr>
                <w:spacing w:val="6"/>
                <w:shd w:val="clear" w:color="auto" w:fill="FFFFFF"/>
              </w:rPr>
              <w:t>.</w:t>
            </w:r>
            <w:r>
              <w:t xml:space="preserve"> </w:t>
            </w:r>
          </w:p>
          <w:p w:rsidR="00B32D96" w:rsidRDefault="00B32D96" w:rsidP="00DB3933">
            <w:pPr>
              <w:pStyle w:val="a9"/>
              <w:spacing w:before="0" w:beforeAutospacing="0" w:after="0" w:afterAutospacing="0"/>
            </w:pPr>
            <w:r>
              <w:t>П.</w:t>
            </w:r>
            <w:r w:rsidRPr="00B50336">
              <w:t>1. Способ получения терапевтической смеси, содер</w:t>
            </w:r>
            <w:r>
              <w:t>-</w:t>
            </w:r>
            <w:r w:rsidRPr="00B50336">
              <w:t>жащей травяное соединение, где способ включает в себя: выбор, используя первый селекторный блок, соединение циклодекстрина; выбирая, используя вто</w:t>
            </w:r>
            <w:r>
              <w:t>-</w:t>
            </w:r>
            <w:r w:rsidRPr="00B50336">
              <w:t>рой селекторный блок, терапевтическую добавку, со</w:t>
            </w:r>
            <w:r>
              <w:t>-</w:t>
            </w:r>
            <w:r w:rsidRPr="00B50336">
              <w:t>держащую травяное соединение;</w:t>
            </w:r>
          </w:p>
          <w:p w:rsidR="00B32D96" w:rsidRPr="007D5D07" w:rsidRDefault="00B32D96" w:rsidP="00DB3933">
            <w:pPr>
              <w:pStyle w:val="a9"/>
              <w:spacing w:before="0" w:beforeAutospacing="0" w:after="0" w:afterAutospacing="0"/>
              <w:rPr>
                <w:spacing w:val="6"/>
                <w:shd w:val="clear" w:color="auto" w:fill="FFFFFF"/>
              </w:rPr>
            </w:pPr>
            <w:r>
              <w:rPr>
                <w:spacing w:val="6"/>
                <w:shd w:val="clear" w:color="auto" w:fill="FFFFFF"/>
              </w:rPr>
              <w:t>П.</w:t>
            </w:r>
            <w:r w:rsidRPr="00B50336">
              <w:rPr>
                <w:spacing w:val="6"/>
                <w:shd w:val="clear" w:color="auto" w:fill="FFFFFF"/>
              </w:rPr>
              <w:t>2. Способ по п.1, в котором травяное соединение содержит по меньшей мере один из Piperine, Rese</w:t>
            </w:r>
            <w:r>
              <w:rPr>
                <w:spacing w:val="6"/>
                <w:shd w:val="clear" w:color="auto" w:fill="FFFFFF"/>
              </w:rPr>
              <w:t>-</w:t>
            </w:r>
            <w:r w:rsidRPr="00B50336">
              <w:rPr>
                <w:spacing w:val="6"/>
                <w:shd w:val="clear" w:color="auto" w:fill="FFFFFF"/>
              </w:rPr>
              <w:t>veratrol, Coenzyme Q10, ниазиридина, глицирри</w:t>
            </w:r>
            <w:r>
              <w:rPr>
                <w:spacing w:val="6"/>
                <w:shd w:val="clear" w:color="auto" w:fill="FFFFFF"/>
              </w:rPr>
              <w:t>-</w:t>
            </w:r>
            <w:r w:rsidRPr="00B50336">
              <w:rPr>
                <w:spacing w:val="6"/>
                <w:shd w:val="clear" w:color="auto" w:fill="FFFFFF"/>
              </w:rPr>
              <w:t>зина, циминина цинка, Carum Carvi, аллициллина, аллициллина и Cu2 +, лизергола, гена алоэ вера, цельного листа алоэ вера экстракт, Stevia Rebaudi</w:t>
            </w:r>
            <w:r>
              <w:rPr>
                <w:spacing w:val="6"/>
                <w:shd w:val="clear" w:color="auto" w:fill="FFFFFF"/>
              </w:rPr>
              <w:t>-</w:t>
            </w:r>
            <w:r w:rsidRPr="00B50336">
              <w:rPr>
                <w:spacing w:val="6"/>
                <w:shd w:val="clear" w:color="auto" w:fill="FFFFFF"/>
              </w:rPr>
              <w:t xml:space="preserve">ana, Curcumin, Sinomenine, Genistein, Ammannia Multiflora, </w:t>
            </w:r>
            <w:r>
              <w:rPr>
                <w:spacing w:val="6"/>
                <w:shd w:val="clear" w:color="auto" w:fill="FFFFFF"/>
              </w:rPr>
              <w:t>Capsaicin, Quercetin и Naringin</w:t>
            </w:r>
          </w:p>
        </w:tc>
        <w:tc>
          <w:tcPr>
            <w:tcW w:w="2268" w:type="dxa"/>
            <w:tcBorders>
              <w:top w:val="single" w:sz="4" w:space="0" w:color="auto"/>
              <w:left w:val="single" w:sz="4" w:space="0" w:color="auto"/>
              <w:bottom w:val="single" w:sz="4" w:space="0" w:color="auto"/>
              <w:right w:val="single" w:sz="4" w:space="0" w:color="auto"/>
            </w:tcBorders>
          </w:tcPr>
          <w:p w:rsidR="00B32D96" w:rsidRPr="00B50336" w:rsidRDefault="00B32D96" w:rsidP="00B32D96">
            <w:pPr>
              <w:rPr>
                <w:bCs/>
                <w:color w:val="000000"/>
                <w:sz w:val="18"/>
                <w:szCs w:val="18"/>
                <w:shd w:val="clear" w:color="auto" w:fill="FFFFFF"/>
              </w:rPr>
            </w:pPr>
            <w:r w:rsidRPr="00B50336">
              <w:rPr>
                <w:bCs/>
                <w:color w:val="000000"/>
                <w:sz w:val="18"/>
                <w:szCs w:val="18"/>
                <w:shd w:val="clear" w:color="auto" w:fill="FFFFFF"/>
              </w:rPr>
              <w:t>Saucedo Adam C</w:t>
            </w:r>
          </w:p>
        </w:tc>
      </w:tr>
      <w:tr w:rsidR="009D3921" w:rsidRPr="00B37C68"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9D3921" w:rsidRPr="00107275" w:rsidRDefault="001E4652" w:rsidP="009D3921">
            <w:pPr>
              <w:rPr>
                <w:highlight w:val="yellow"/>
                <w:lang w:val="uk-UA"/>
              </w:rPr>
            </w:pPr>
            <w:r>
              <w:rPr>
                <w:highlight w:val="yellow"/>
              </w:rPr>
              <w:lastRenderedPageBreak/>
              <w:t>2.628</w:t>
            </w:r>
          </w:p>
        </w:tc>
        <w:tc>
          <w:tcPr>
            <w:tcW w:w="1134" w:type="dxa"/>
            <w:tcBorders>
              <w:top w:val="single" w:sz="4" w:space="0" w:color="auto"/>
              <w:left w:val="single" w:sz="4" w:space="0" w:color="auto"/>
              <w:bottom w:val="single" w:sz="4" w:space="0" w:color="auto"/>
              <w:right w:val="single" w:sz="4" w:space="0" w:color="auto"/>
            </w:tcBorders>
          </w:tcPr>
          <w:p w:rsidR="009D3921" w:rsidRPr="000570F3" w:rsidRDefault="009D3921" w:rsidP="009D3921">
            <w:r>
              <w:t>Россия</w:t>
            </w:r>
          </w:p>
        </w:tc>
        <w:tc>
          <w:tcPr>
            <w:tcW w:w="1701" w:type="dxa"/>
            <w:tcBorders>
              <w:top w:val="single" w:sz="4" w:space="0" w:color="auto"/>
              <w:left w:val="single" w:sz="4" w:space="0" w:color="auto"/>
              <w:bottom w:val="single" w:sz="4" w:space="0" w:color="auto"/>
              <w:right w:val="single" w:sz="4" w:space="0" w:color="auto"/>
            </w:tcBorders>
          </w:tcPr>
          <w:p w:rsidR="009D3921" w:rsidRDefault="009D3921" w:rsidP="009D3921">
            <w:pPr>
              <w:shd w:val="clear" w:color="auto" w:fill="FFFFFF"/>
              <w:textAlignment w:val="top"/>
              <w:rPr>
                <w:bCs/>
                <w:color w:val="000000"/>
                <w:spacing w:val="6"/>
              </w:rPr>
            </w:pPr>
            <w:r w:rsidRPr="000570F3">
              <w:rPr>
                <w:bCs/>
                <w:color w:val="000000"/>
                <w:spacing w:val="6"/>
              </w:rPr>
              <w:t>Патент</w:t>
            </w:r>
          </w:p>
          <w:p w:rsidR="009D3921" w:rsidRPr="000570F3" w:rsidRDefault="00574243" w:rsidP="009D3921">
            <w:pPr>
              <w:shd w:val="clear" w:color="auto" w:fill="FFFFFF"/>
              <w:textAlignment w:val="top"/>
              <w:rPr>
                <w:bCs/>
                <w:color w:val="000000" w:themeColor="text1"/>
                <w:spacing w:val="6"/>
              </w:rPr>
            </w:pPr>
            <w:hyperlink r:id="rId53" w:tgtFrame="_blank" w:tooltip="Ссылка на реестр (открывается в отдельном окне)" w:history="1">
              <w:r w:rsidR="009D3921" w:rsidRPr="000570F3">
                <w:rPr>
                  <w:rStyle w:val="ab"/>
                  <w:bCs/>
                  <w:color w:val="000000" w:themeColor="text1"/>
                  <w:spacing w:val="6"/>
                  <w:u w:val="none"/>
                </w:rPr>
                <w:t>2 654 804</w:t>
              </w:r>
            </w:hyperlink>
          </w:p>
          <w:p w:rsidR="009D3921" w:rsidRPr="000570F3" w:rsidRDefault="009D3921" w:rsidP="009D3921">
            <w:pPr>
              <w:shd w:val="clear" w:color="auto" w:fill="FFFFFF"/>
              <w:textAlignment w:val="top"/>
              <w:rPr>
                <w:bCs/>
                <w:color w:val="000000" w:themeColor="text1"/>
                <w:spacing w:val="6"/>
              </w:rPr>
            </w:pPr>
            <w:r w:rsidRPr="000570F3">
              <w:rPr>
                <w:bCs/>
                <w:color w:val="000000" w:themeColor="text1"/>
                <w:spacing w:val="6"/>
              </w:rPr>
              <w:t>C2</w:t>
            </w:r>
          </w:p>
          <w:p w:rsidR="009D3921" w:rsidRPr="000570F3" w:rsidRDefault="009D3921" w:rsidP="009D3921">
            <w:pPr>
              <w:shd w:val="clear" w:color="auto" w:fill="FFFFFF"/>
              <w:textAlignment w:val="top"/>
              <w:rPr>
                <w:bCs/>
                <w:color w:val="000000" w:themeColor="text1"/>
                <w:spacing w:val="6"/>
              </w:rPr>
            </w:pPr>
            <w:r w:rsidRPr="000570F3">
              <w:rPr>
                <w:bCs/>
                <w:color w:val="000000" w:themeColor="text1"/>
                <w:spacing w:val="6"/>
              </w:rPr>
              <w:t>24.05.18</w:t>
            </w:r>
          </w:p>
          <w:p w:rsidR="009D3921" w:rsidRPr="008837BF" w:rsidRDefault="009D3921" w:rsidP="009D3921">
            <w:pPr>
              <w:shd w:val="clear" w:color="auto" w:fill="FFFFFF"/>
              <w:textAlignment w:val="top"/>
              <w:rPr>
                <w:color w:val="000000"/>
                <w:spacing w:val="6"/>
                <w:sz w:val="20"/>
                <w:szCs w:val="20"/>
                <w:shd w:val="clear" w:color="auto" w:fill="FFFFFF"/>
                <w:lang w:val="en-US"/>
              </w:rPr>
            </w:pPr>
          </w:p>
        </w:tc>
        <w:tc>
          <w:tcPr>
            <w:tcW w:w="3544" w:type="dxa"/>
            <w:tcBorders>
              <w:top w:val="single" w:sz="4" w:space="0" w:color="auto"/>
              <w:left w:val="single" w:sz="4" w:space="0" w:color="auto"/>
              <w:bottom w:val="single" w:sz="4" w:space="0" w:color="auto"/>
              <w:right w:val="single" w:sz="4" w:space="0" w:color="auto"/>
            </w:tcBorders>
          </w:tcPr>
          <w:p w:rsidR="009D3921" w:rsidRPr="00A80894" w:rsidRDefault="009D3921" w:rsidP="009D3921">
            <w:pPr>
              <w:rPr>
                <w:bCs/>
                <w:color w:val="000000"/>
                <w:spacing w:val="6"/>
                <w:shd w:val="clear" w:color="auto" w:fill="FFFFFF"/>
              </w:rPr>
            </w:pPr>
            <w:r w:rsidRPr="00A80894">
              <w:rPr>
                <w:bCs/>
                <w:color w:val="000000"/>
                <w:spacing w:val="6"/>
                <w:shd w:val="clear" w:color="auto" w:fill="FFFFFF"/>
              </w:rPr>
              <w:t>А</w:t>
            </w:r>
            <w:r>
              <w:rPr>
                <w:bCs/>
                <w:color w:val="000000"/>
                <w:spacing w:val="6"/>
                <w:shd w:val="clear" w:color="auto" w:fill="FFFFFF"/>
              </w:rPr>
              <w:t>нтиоксидантные</w:t>
            </w:r>
            <w:r w:rsidRPr="00A80894">
              <w:rPr>
                <w:bCs/>
                <w:color w:val="000000"/>
                <w:spacing w:val="6"/>
                <w:shd w:val="clear" w:color="auto" w:fill="FFFFFF"/>
              </w:rPr>
              <w:t xml:space="preserve"> </w:t>
            </w:r>
            <w:r>
              <w:rPr>
                <w:bCs/>
                <w:color w:val="000000"/>
                <w:spacing w:val="6"/>
                <w:shd w:val="clear" w:color="auto" w:fill="FFFFFF"/>
              </w:rPr>
              <w:t>композиции и способы их применения</w:t>
            </w:r>
          </w:p>
        </w:tc>
        <w:tc>
          <w:tcPr>
            <w:tcW w:w="5812" w:type="dxa"/>
            <w:tcBorders>
              <w:top w:val="single" w:sz="4" w:space="0" w:color="auto"/>
              <w:left w:val="single" w:sz="4" w:space="0" w:color="auto"/>
              <w:bottom w:val="single" w:sz="4" w:space="0" w:color="auto"/>
              <w:right w:val="single" w:sz="4" w:space="0" w:color="auto"/>
            </w:tcBorders>
          </w:tcPr>
          <w:p w:rsidR="009D3921" w:rsidRPr="000570F3" w:rsidRDefault="009D3921" w:rsidP="00DB3933">
            <w:pPr>
              <w:pStyle w:val="a9"/>
              <w:spacing w:before="0" w:beforeAutospacing="0" w:after="0" w:afterAutospacing="0"/>
              <w:rPr>
                <w:spacing w:val="6"/>
                <w:shd w:val="clear" w:color="auto" w:fill="FFFFFF"/>
              </w:rPr>
            </w:pPr>
            <w:r>
              <w:rPr>
                <w:spacing w:val="6"/>
                <w:shd w:val="clear" w:color="auto" w:fill="FFFFFF"/>
              </w:rPr>
              <w:t> Относится к области фармакологии, косметологии и дерматологии и представляет собой антиоксида-нтную композицию, содержащую по меньшей мере одно подходящее для местного применения сили-коновое масло в комбинации с эффективным коли-чеством витамина С, витамина Е и одним или бо-лее полифенольными антиоксидантами, причем указанная композиция содержит креатин и по ме-ньшей мере одно производное хромана или хроме-на с низкой молекулярной массой, обладающее ан-тиоксидантными свойствами, и где один или более полифенольные антиоксиданты выбраны из кате-хинов. [00185] Противовоспалительные агенты, подходящие для применения в настоящем изобре-тении, включают аллантоин и соединения из </w:t>
            </w:r>
            <w:r w:rsidRPr="000570F3">
              <w:rPr>
                <w:rStyle w:val="key"/>
                <w:bCs/>
                <w:color w:val="000000" w:themeColor="text1"/>
                <w:spacing w:val="6"/>
                <w:shd w:val="clear" w:color="auto" w:fill="FFFFFF"/>
              </w:rPr>
              <w:t>со</w:t>
            </w:r>
            <w:r>
              <w:rPr>
                <w:rStyle w:val="key"/>
                <w:bCs/>
                <w:color w:val="000000" w:themeColor="text1"/>
                <w:spacing w:val="6"/>
                <w:shd w:val="clear" w:color="auto" w:fill="FFFFFF"/>
              </w:rPr>
              <w:t>-</w:t>
            </w:r>
            <w:r w:rsidRPr="000570F3">
              <w:rPr>
                <w:rStyle w:val="key"/>
                <w:bCs/>
                <w:color w:val="000000" w:themeColor="text1"/>
                <w:spacing w:val="6"/>
                <w:shd w:val="clear" w:color="auto" w:fill="FFFFFF"/>
              </w:rPr>
              <w:t>лодки</w:t>
            </w:r>
            <w:r>
              <w:rPr>
                <w:spacing w:val="6"/>
                <w:shd w:val="clear" w:color="auto" w:fill="FFFFFF"/>
              </w:rPr>
              <w:t>, включая глицерритиновую кислоту, гицер-ризиновую кислоту и их производные (например, соли и подходящие сложные эфиры)</w:t>
            </w:r>
          </w:p>
        </w:tc>
        <w:tc>
          <w:tcPr>
            <w:tcW w:w="2268" w:type="dxa"/>
            <w:tcBorders>
              <w:top w:val="single" w:sz="4" w:space="0" w:color="auto"/>
              <w:left w:val="single" w:sz="4" w:space="0" w:color="auto"/>
              <w:bottom w:val="single" w:sz="4" w:space="0" w:color="auto"/>
              <w:right w:val="single" w:sz="4" w:space="0" w:color="auto"/>
            </w:tcBorders>
          </w:tcPr>
          <w:p w:rsidR="009D3921" w:rsidRDefault="009D3921" w:rsidP="009D3921">
            <w:pPr>
              <w:rPr>
                <w:bCs/>
                <w:color w:val="000000"/>
                <w:spacing w:val="6"/>
                <w:sz w:val="18"/>
                <w:szCs w:val="18"/>
                <w:shd w:val="clear" w:color="auto" w:fill="FFFFFF"/>
              </w:rPr>
            </w:pPr>
            <w:r w:rsidRPr="000570F3">
              <w:rPr>
                <w:bCs/>
                <w:color w:val="000000"/>
                <w:spacing w:val="6"/>
                <w:sz w:val="18"/>
                <w:szCs w:val="18"/>
                <w:shd w:val="clear" w:color="auto" w:fill="FFFFFF"/>
              </w:rPr>
              <w:t>Д</w:t>
            </w:r>
            <w:r>
              <w:rPr>
                <w:bCs/>
                <w:color w:val="000000"/>
                <w:spacing w:val="6"/>
                <w:sz w:val="18"/>
                <w:szCs w:val="18"/>
                <w:shd w:val="clear" w:color="auto" w:fill="FFFFFF"/>
              </w:rPr>
              <w:t>реер</w:t>
            </w:r>
            <w:r w:rsidRPr="000570F3">
              <w:rPr>
                <w:bCs/>
                <w:color w:val="000000"/>
                <w:spacing w:val="6"/>
                <w:sz w:val="18"/>
                <w:szCs w:val="18"/>
                <w:shd w:val="clear" w:color="auto" w:fill="FFFFFF"/>
              </w:rPr>
              <w:t xml:space="preserve"> Фрэнк</w:t>
            </w:r>
          </w:p>
          <w:p w:rsidR="009D3921" w:rsidRPr="000570F3" w:rsidRDefault="009D3921" w:rsidP="009D3921">
            <w:pPr>
              <w:rPr>
                <w:bCs/>
                <w:color w:val="000000"/>
                <w:sz w:val="18"/>
                <w:szCs w:val="18"/>
                <w:shd w:val="clear" w:color="auto" w:fill="FFFFFF"/>
                <w:lang w:val="en-US"/>
              </w:rPr>
            </w:pPr>
            <w:r>
              <w:rPr>
                <w:bCs/>
                <w:color w:val="000000"/>
                <w:spacing w:val="6"/>
                <w:sz w:val="18"/>
                <w:szCs w:val="18"/>
                <w:shd w:val="clear" w:color="auto" w:fill="FFFFFF"/>
              </w:rPr>
              <w:t>(</w:t>
            </w:r>
            <w:r w:rsidRPr="000570F3">
              <w:rPr>
                <w:bCs/>
                <w:color w:val="000000"/>
                <w:spacing w:val="6"/>
                <w:sz w:val="18"/>
                <w:szCs w:val="18"/>
                <w:shd w:val="clear" w:color="auto" w:fill="FFFFFF"/>
              </w:rPr>
              <w:t>Антейс СА )</w:t>
            </w:r>
          </w:p>
        </w:tc>
      </w:tr>
      <w:tr w:rsidR="002F68EE" w:rsidRPr="00B37C68"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2F68EE" w:rsidRDefault="002E5D26" w:rsidP="009D3921">
            <w:pPr>
              <w:rPr>
                <w:highlight w:val="yellow"/>
              </w:rPr>
            </w:pPr>
            <w:r>
              <w:rPr>
                <w:highlight w:val="yellow"/>
              </w:rPr>
              <w:t>2.629</w:t>
            </w:r>
          </w:p>
        </w:tc>
        <w:tc>
          <w:tcPr>
            <w:tcW w:w="1134" w:type="dxa"/>
            <w:tcBorders>
              <w:top w:val="single" w:sz="4" w:space="0" w:color="auto"/>
              <w:left w:val="single" w:sz="4" w:space="0" w:color="auto"/>
              <w:bottom w:val="single" w:sz="4" w:space="0" w:color="auto"/>
              <w:right w:val="single" w:sz="4" w:space="0" w:color="auto"/>
            </w:tcBorders>
          </w:tcPr>
          <w:p w:rsidR="002F68EE" w:rsidRPr="002F68EE" w:rsidRDefault="002F68EE" w:rsidP="009D3921">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2F68EE" w:rsidRDefault="002F68EE" w:rsidP="009D3921">
            <w:pPr>
              <w:shd w:val="clear" w:color="auto" w:fill="FFFFFF"/>
              <w:textAlignment w:val="top"/>
              <w:rPr>
                <w:bCs/>
                <w:color w:val="000000"/>
                <w:spacing w:val="6"/>
              </w:rPr>
            </w:pPr>
            <w:r>
              <w:rPr>
                <w:bCs/>
                <w:color w:val="000000"/>
                <w:spacing w:val="6"/>
              </w:rPr>
              <w:t>Патент</w:t>
            </w:r>
          </w:p>
          <w:p w:rsidR="002F68EE" w:rsidRDefault="002F68EE" w:rsidP="009D3921">
            <w:pPr>
              <w:shd w:val="clear" w:color="auto" w:fill="FFFFFF"/>
              <w:textAlignment w:val="top"/>
              <w:rPr>
                <w:bCs/>
                <w:color w:val="000000"/>
                <w:spacing w:val="6"/>
              </w:rPr>
            </w:pPr>
            <w:r w:rsidRPr="002F68EE">
              <w:rPr>
                <w:bCs/>
                <w:color w:val="000000"/>
                <w:spacing w:val="6"/>
                <w:shd w:val="clear" w:color="auto" w:fill="FFFFFF"/>
              </w:rPr>
              <w:t>9,993,524</w:t>
            </w:r>
          </w:p>
          <w:p w:rsidR="002F68EE" w:rsidRPr="000570F3" w:rsidRDefault="00C651CD" w:rsidP="009D3921">
            <w:pPr>
              <w:shd w:val="clear" w:color="auto" w:fill="FFFFFF"/>
              <w:textAlignment w:val="top"/>
              <w:rPr>
                <w:bCs/>
                <w:color w:val="000000"/>
                <w:spacing w:val="6"/>
              </w:rPr>
            </w:pPr>
            <w:r>
              <w:rPr>
                <w:bCs/>
                <w:color w:val="000000"/>
                <w:spacing w:val="6"/>
              </w:rPr>
              <w:t>1</w:t>
            </w:r>
            <w:r w:rsidR="002F68EE">
              <w:rPr>
                <w:bCs/>
                <w:color w:val="000000"/>
                <w:spacing w:val="6"/>
              </w:rPr>
              <w:t>2.06.18</w:t>
            </w:r>
          </w:p>
        </w:tc>
        <w:tc>
          <w:tcPr>
            <w:tcW w:w="3544" w:type="dxa"/>
            <w:tcBorders>
              <w:top w:val="single" w:sz="4" w:space="0" w:color="auto"/>
              <w:left w:val="single" w:sz="4" w:space="0" w:color="auto"/>
              <w:bottom w:val="single" w:sz="4" w:space="0" w:color="auto"/>
              <w:right w:val="single" w:sz="4" w:space="0" w:color="auto"/>
            </w:tcBorders>
          </w:tcPr>
          <w:p w:rsidR="002F68EE" w:rsidRPr="00A80894" w:rsidRDefault="002F68EE" w:rsidP="009D3921">
            <w:pPr>
              <w:rPr>
                <w:bCs/>
                <w:color w:val="000000"/>
                <w:spacing w:val="6"/>
                <w:shd w:val="clear" w:color="auto" w:fill="FFFFFF"/>
              </w:rPr>
            </w:pPr>
            <w:r>
              <w:rPr>
                <w:bCs/>
                <w:color w:val="000000"/>
                <w:spacing w:val="6"/>
                <w:shd w:val="clear" w:color="auto" w:fill="FFFFFF"/>
              </w:rPr>
              <w:t>П</w:t>
            </w:r>
            <w:r w:rsidRPr="002F68EE">
              <w:rPr>
                <w:bCs/>
                <w:color w:val="000000"/>
                <w:spacing w:val="6"/>
                <w:shd w:val="clear" w:color="auto" w:fill="FFFFFF"/>
              </w:rPr>
              <w:t>рофилактическое или тера</w:t>
            </w:r>
            <w:r w:rsidR="002E5D26">
              <w:rPr>
                <w:bCs/>
                <w:color w:val="000000"/>
                <w:spacing w:val="6"/>
                <w:shd w:val="clear" w:color="auto" w:fill="FFFFFF"/>
              </w:rPr>
              <w:t>-</w:t>
            </w:r>
            <w:r w:rsidRPr="002F68EE">
              <w:rPr>
                <w:bCs/>
                <w:color w:val="000000"/>
                <w:spacing w:val="6"/>
                <w:shd w:val="clear" w:color="auto" w:fill="FFFFFF"/>
              </w:rPr>
              <w:t>певтическое средство при заболеваниях печени</w:t>
            </w:r>
          </w:p>
        </w:tc>
        <w:tc>
          <w:tcPr>
            <w:tcW w:w="5812" w:type="dxa"/>
            <w:tcBorders>
              <w:top w:val="single" w:sz="4" w:space="0" w:color="auto"/>
              <w:left w:val="single" w:sz="4" w:space="0" w:color="auto"/>
              <w:bottom w:val="single" w:sz="4" w:space="0" w:color="auto"/>
              <w:right w:val="single" w:sz="4" w:space="0" w:color="auto"/>
            </w:tcBorders>
          </w:tcPr>
          <w:p w:rsidR="002F68EE" w:rsidRDefault="002F68EE" w:rsidP="002E5D26">
            <w:pPr>
              <w:pStyle w:val="a9"/>
              <w:spacing w:before="0" w:beforeAutospacing="0" w:after="0" w:afterAutospacing="0"/>
              <w:jc w:val="both"/>
              <w:rPr>
                <w:spacing w:val="6"/>
                <w:shd w:val="clear" w:color="auto" w:fill="FFFFFF"/>
              </w:rPr>
            </w:pPr>
            <w:r w:rsidRPr="002F68EE">
              <w:rPr>
                <w:spacing w:val="6"/>
                <w:shd w:val="clear" w:color="auto" w:fill="FFFFFF"/>
              </w:rPr>
              <w:t>Кроме того, AIMs, препарат, который индуцирует экспрессию AIM или лекарственного средства, ста</w:t>
            </w:r>
            <w:r w:rsidR="002E5D26">
              <w:rPr>
                <w:spacing w:val="6"/>
                <w:shd w:val="clear" w:color="auto" w:fill="FFFFFF"/>
              </w:rPr>
              <w:t>-</w:t>
            </w:r>
            <w:r w:rsidRPr="002F68EE">
              <w:rPr>
                <w:spacing w:val="6"/>
                <w:shd w:val="clear" w:color="auto" w:fill="FFFFFF"/>
              </w:rPr>
              <w:t>билизирующего AIM по настоящему изобретению, можно использовать в сочетании с другими лекар</w:t>
            </w:r>
            <w:r w:rsidR="002E5D26">
              <w:rPr>
                <w:spacing w:val="6"/>
                <w:shd w:val="clear" w:color="auto" w:fill="FFFFFF"/>
              </w:rPr>
              <w:t>-</w:t>
            </w:r>
            <w:r w:rsidRPr="002F68EE">
              <w:rPr>
                <w:spacing w:val="6"/>
                <w:shd w:val="clear" w:color="auto" w:fill="FFFFFF"/>
              </w:rPr>
              <w:t>ственными средствами, полезными для лечения за</w:t>
            </w:r>
            <w:r w:rsidR="002E5D26">
              <w:rPr>
                <w:spacing w:val="6"/>
                <w:shd w:val="clear" w:color="auto" w:fill="FFFFFF"/>
              </w:rPr>
              <w:t>-</w:t>
            </w:r>
            <w:r w:rsidRPr="002F68EE">
              <w:rPr>
                <w:spacing w:val="6"/>
                <w:shd w:val="clear" w:color="auto" w:fill="FFFFFF"/>
              </w:rPr>
              <w:t>болеваний печени, такими как</w:t>
            </w:r>
            <w:r>
              <w:rPr>
                <w:spacing w:val="6"/>
                <w:shd w:val="clear" w:color="auto" w:fill="FFFFFF"/>
              </w:rPr>
              <w:t xml:space="preserve"> </w:t>
            </w:r>
            <w:r w:rsidRPr="002F68EE">
              <w:rPr>
                <w:spacing w:val="6"/>
                <w:shd w:val="clear" w:color="auto" w:fill="FFFFFF"/>
              </w:rPr>
              <w:t>препарат глицирри</w:t>
            </w:r>
            <w:r w:rsidR="002E5D26">
              <w:rPr>
                <w:spacing w:val="6"/>
                <w:shd w:val="clear" w:color="auto" w:fill="FFFFFF"/>
              </w:rPr>
              <w:t>-</w:t>
            </w:r>
            <w:r w:rsidRPr="002F68EE">
              <w:rPr>
                <w:spacing w:val="6"/>
                <w:shd w:val="clear" w:color="auto" w:fill="FFFFFF"/>
              </w:rPr>
              <w:t xml:space="preserve">зина; </w:t>
            </w:r>
            <w:r>
              <w:rPr>
                <w:spacing w:val="6"/>
                <w:shd w:val="clear" w:color="auto" w:fill="FFFFFF"/>
              </w:rPr>
              <w:t>к</w:t>
            </w:r>
            <w:r w:rsidRPr="002F68EE">
              <w:rPr>
                <w:spacing w:val="6"/>
                <w:shd w:val="clear" w:color="auto" w:fill="FFFFFF"/>
              </w:rPr>
              <w:t xml:space="preserve">итайские травяные лекарства (например, shosaikoto и т. </w:t>
            </w:r>
            <w:r>
              <w:rPr>
                <w:spacing w:val="6"/>
                <w:shd w:val="clear" w:color="auto" w:fill="FFFFFF"/>
              </w:rPr>
              <w:t>д</w:t>
            </w:r>
            <w:r w:rsidRPr="002F68EE">
              <w:rPr>
                <w:spacing w:val="6"/>
                <w:shd w:val="clear" w:color="auto" w:fill="FFFFFF"/>
              </w:rPr>
              <w:t>.); противораковые агенты и тому подобное. AIMs, препарат, который индуцирует экспрессию AIM или лекарственного средства, ста</w:t>
            </w:r>
            <w:r w:rsidR="002E5D26">
              <w:rPr>
                <w:spacing w:val="6"/>
                <w:shd w:val="clear" w:color="auto" w:fill="FFFFFF"/>
              </w:rPr>
              <w:t>-</w:t>
            </w:r>
            <w:r w:rsidRPr="002F68EE">
              <w:rPr>
                <w:spacing w:val="6"/>
                <w:shd w:val="clear" w:color="auto" w:fill="FFFFFF"/>
              </w:rPr>
              <w:t>билизирующего AIM по настоящему изобретению, и вышеописанные препараты могут вводиться пациенту в одно или несколько раз</w:t>
            </w:r>
          </w:p>
        </w:tc>
        <w:tc>
          <w:tcPr>
            <w:tcW w:w="2268" w:type="dxa"/>
            <w:tcBorders>
              <w:top w:val="single" w:sz="4" w:space="0" w:color="auto"/>
              <w:left w:val="single" w:sz="4" w:space="0" w:color="auto"/>
              <w:bottom w:val="single" w:sz="4" w:space="0" w:color="auto"/>
              <w:right w:val="single" w:sz="4" w:space="0" w:color="auto"/>
            </w:tcBorders>
          </w:tcPr>
          <w:p w:rsidR="002F68EE" w:rsidRPr="002E5D26" w:rsidRDefault="002F68EE" w:rsidP="002F68EE">
            <w:pPr>
              <w:rPr>
                <w:bCs/>
                <w:color w:val="000000"/>
                <w:spacing w:val="6"/>
                <w:sz w:val="18"/>
                <w:szCs w:val="18"/>
                <w:shd w:val="clear" w:color="auto" w:fill="FFFFFF"/>
              </w:rPr>
            </w:pPr>
            <w:r w:rsidRPr="002E5D26">
              <w:rPr>
                <w:bCs/>
                <w:color w:val="000000"/>
                <w:sz w:val="18"/>
                <w:szCs w:val="18"/>
                <w:shd w:val="clear" w:color="auto" w:fill="FFFFFF"/>
              </w:rPr>
              <w:t>Miyazaki Toru</w:t>
            </w:r>
            <w:r w:rsidRPr="002E5D26">
              <w:rPr>
                <w:color w:val="000000"/>
                <w:sz w:val="18"/>
                <w:szCs w:val="18"/>
                <w:shd w:val="clear" w:color="auto" w:fill="FFFFFF"/>
              </w:rPr>
              <w:t> </w:t>
            </w:r>
          </w:p>
        </w:tc>
      </w:tr>
      <w:tr w:rsidR="00054E1C"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54E1C" w:rsidRPr="00375C65" w:rsidRDefault="00054E1C" w:rsidP="00054E1C">
            <w:pPr>
              <w:rPr>
                <w:highlight w:val="yellow"/>
                <w:lang w:val="uk-UA"/>
              </w:rPr>
            </w:pPr>
            <w:r>
              <w:rPr>
                <w:highlight w:val="yellow"/>
              </w:rPr>
              <w:lastRenderedPageBreak/>
              <w:t>2.630</w:t>
            </w:r>
          </w:p>
        </w:tc>
        <w:tc>
          <w:tcPr>
            <w:tcW w:w="1134" w:type="dxa"/>
            <w:tcBorders>
              <w:top w:val="single" w:sz="4" w:space="0" w:color="auto"/>
              <w:left w:val="single" w:sz="4" w:space="0" w:color="auto"/>
              <w:bottom w:val="single" w:sz="4" w:space="0" w:color="auto"/>
              <w:right w:val="single" w:sz="4" w:space="0" w:color="auto"/>
            </w:tcBorders>
          </w:tcPr>
          <w:p w:rsidR="00054E1C" w:rsidRPr="00D34BDD" w:rsidRDefault="00054E1C" w:rsidP="00054E1C">
            <w:r>
              <w:t>США</w:t>
            </w:r>
          </w:p>
        </w:tc>
        <w:tc>
          <w:tcPr>
            <w:tcW w:w="1701" w:type="dxa"/>
            <w:tcBorders>
              <w:top w:val="single" w:sz="4" w:space="0" w:color="auto"/>
              <w:left w:val="single" w:sz="4" w:space="0" w:color="auto"/>
              <w:bottom w:val="single" w:sz="4" w:space="0" w:color="auto"/>
              <w:right w:val="single" w:sz="4" w:space="0" w:color="auto"/>
            </w:tcBorders>
          </w:tcPr>
          <w:p w:rsidR="00054E1C" w:rsidRDefault="00054E1C" w:rsidP="00054E1C">
            <w:pPr>
              <w:shd w:val="clear" w:color="auto" w:fill="FFFFFF"/>
              <w:textAlignment w:val="top"/>
              <w:rPr>
                <w:color w:val="000000"/>
                <w:spacing w:val="6"/>
                <w:shd w:val="clear" w:color="auto" w:fill="FFFFFF"/>
              </w:rPr>
            </w:pPr>
            <w:r>
              <w:rPr>
                <w:color w:val="000000"/>
                <w:spacing w:val="6"/>
                <w:shd w:val="clear" w:color="auto" w:fill="FFFFFF"/>
              </w:rPr>
              <w:t>Заявка</w:t>
            </w:r>
          </w:p>
          <w:p w:rsidR="00054E1C" w:rsidRPr="00847524" w:rsidRDefault="00054E1C" w:rsidP="00054E1C">
            <w:pPr>
              <w:rPr>
                <w:sz w:val="22"/>
                <w:szCs w:val="22"/>
              </w:rPr>
            </w:pPr>
            <w:r w:rsidRPr="00847524">
              <w:rPr>
                <w:bCs/>
                <w:sz w:val="22"/>
                <w:szCs w:val="22"/>
              </w:rPr>
              <w:t>20180161318</w:t>
            </w:r>
          </w:p>
          <w:p w:rsidR="00054E1C" w:rsidRDefault="00054E1C" w:rsidP="00054E1C">
            <w:pPr>
              <w:shd w:val="clear" w:color="auto" w:fill="FFFFFF"/>
              <w:textAlignment w:val="top"/>
              <w:rPr>
                <w:color w:val="212121"/>
                <w:sz w:val="20"/>
                <w:szCs w:val="20"/>
              </w:rPr>
            </w:pPr>
            <w:r>
              <w:rPr>
                <w:color w:val="212121"/>
                <w:sz w:val="20"/>
                <w:szCs w:val="20"/>
              </w:rPr>
              <w:t>А1</w:t>
            </w:r>
          </w:p>
          <w:p w:rsidR="00054E1C" w:rsidRDefault="00054E1C" w:rsidP="00054E1C">
            <w:pPr>
              <w:shd w:val="clear" w:color="auto" w:fill="FFFFFF"/>
              <w:textAlignment w:val="top"/>
              <w:rPr>
                <w:color w:val="000000"/>
                <w:spacing w:val="6"/>
                <w:shd w:val="clear" w:color="auto" w:fill="FFFFFF"/>
              </w:rPr>
            </w:pPr>
            <w:r>
              <w:rPr>
                <w:color w:val="000000"/>
                <w:spacing w:val="6"/>
                <w:shd w:val="clear" w:color="auto" w:fill="FFFFFF"/>
              </w:rPr>
              <w:t>14.06.18</w:t>
            </w:r>
          </w:p>
          <w:p w:rsidR="00E0246E" w:rsidRDefault="00E0246E" w:rsidP="00054E1C">
            <w:pPr>
              <w:shd w:val="clear" w:color="auto" w:fill="FFFFFF"/>
              <w:textAlignment w:val="top"/>
              <w:rPr>
                <w:color w:val="000000"/>
                <w:spacing w:val="6"/>
                <w:shd w:val="clear" w:color="auto" w:fill="FFFFFF"/>
              </w:rPr>
            </w:pPr>
            <w:r>
              <w:rPr>
                <w:color w:val="000000"/>
                <w:spacing w:val="6"/>
                <w:shd w:val="clear" w:color="auto" w:fill="FFFFFF"/>
              </w:rPr>
              <w:t>Патент</w:t>
            </w:r>
          </w:p>
          <w:p w:rsidR="00E0246E" w:rsidRDefault="00E0246E" w:rsidP="00054E1C">
            <w:pPr>
              <w:shd w:val="clear" w:color="auto" w:fill="FFFFFF"/>
              <w:textAlignment w:val="top"/>
              <w:rPr>
                <w:color w:val="000000"/>
                <w:spacing w:val="6"/>
                <w:shd w:val="clear" w:color="auto" w:fill="FFFFFF"/>
              </w:rPr>
            </w:pPr>
            <w:r w:rsidRPr="00E0246E">
              <w:rPr>
                <w:color w:val="000000"/>
                <w:spacing w:val="6"/>
                <w:shd w:val="clear" w:color="auto" w:fill="FFFFFF"/>
              </w:rPr>
              <w:t>10,426,769</w:t>
            </w:r>
          </w:p>
          <w:p w:rsidR="00E0246E" w:rsidRPr="00D34BDD" w:rsidRDefault="00E0246E" w:rsidP="00054E1C">
            <w:pPr>
              <w:shd w:val="clear" w:color="auto" w:fill="FFFFFF"/>
              <w:textAlignment w:val="top"/>
              <w:rPr>
                <w:color w:val="000000"/>
                <w:spacing w:val="6"/>
                <w:shd w:val="clear" w:color="auto" w:fill="FFFFFF"/>
              </w:rPr>
            </w:pPr>
            <w:r>
              <w:rPr>
                <w:color w:val="000000"/>
                <w:spacing w:val="6"/>
                <w:shd w:val="clear" w:color="auto" w:fill="FFFFFF"/>
              </w:rPr>
              <w:t>01.10.19</w:t>
            </w:r>
          </w:p>
        </w:tc>
        <w:tc>
          <w:tcPr>
            <w:tcW w:w="3544" w:type="dxa"/>
            <w:tcBorders>
              <w:top w:val="single" w:sz="4" w:space="0" w:color="auto"/>
              <w:left w:val="single" w:sz="4" w:space="0" w:color="auto"/>
              <w:bottom w:val="single" w:sz="4" w:space="0" w:color="auto"/>
              <w:right w:val="single" w:sz="4" w:space="0" w:color="auto"/>
            </w:tcBorders>
          </w:tcPr>
          <w:p w:rsidR="00054E1C" w:rsidRPr="00A80C2E" w:rsidRDefault="00054E1C" w:rsidP="00054E1C">
            <w:pPr>
              <w:pStyle w:val="HTML0"/>
              <w:shd w:val="clear" w:color="auto" w:fill="FFFFFF"/>
              <w:rPr>
                <w:rFonts w:ascii="Times New Roman" w:hAnsi="Times New Roman" w:cs="Times New Roman"/>
                <w:color w:val="212121"/>
                <w:sz w:val="24"/>
                <w:szCs w:val="24"/>
                <w:lang w:val="ru-RU"/>
              </w:rPr>
            </w:pPr>
            <w:r w:rsidRPr="00A80C2E">
              <w:rPr>
                <w:rFonts w:ascii="Times New Roman" w:hAnsi="Times New Roman" w:cs="Times New Roman"/>
                <w:color w:val="212121"/>
                <w:sz w:val="24"/>
                <w:szCs w:val="24"/>
                <w:lang w:val="ru-RU"/>
              </w:rPr>
              <w:t>Ф</w:t>
            </w:r>
            <w:r>
              <w:rPr>
                <w:rFonts w:ascii="Times New Roman" w:hAnsi="Times New Roman" w:cs="Times New Roman"/>
                <w:color w:val="212121"/>
                <w:sz w:val="24"/>
                <w:szCs w:val="24"/>
                <w:lang w:val="ru-RU"/>
              </w:rPr>
              <w:t>армацевтическая композиция для профилактики и лечения ожирения или заболеваний печени,содержащая агонист</w:t>
            </w:r>
            <w:r w:rsidRPr="00A80C2E">
              <w:rPr>
                <w:rFonts w:ascii="Times New Roman" w:hAnsi="Times New Roman" w:cs="Times New Roman"/>
                <w:color w:val="212121"/>
                <w:sz w:val="24"/>
                <w:szCs w:val="24"/>
                <w:lang w:val="ru-RU"/>
              </w:rPr>
              <w:t xml:space="preserve"> </w:t>
            </w:r>
            <w:r w:rsidRPr="00A80C2E">
              <w:rPr>
                <w:rFonts w:ascii="Times New Roman" w:hAnsi="Times New Roman" w:cs="Times New Roman"/>
                <w:color w:val="212121"/>
                <w:sz w:val="24"/>
                <w:szCs w:val="24"/>
              </w:rPr>
              <w:t>TLR</w:t>
            </w:r>
            <w:r w:rsidRPr="00A80C2E">
              <w:rPr>
                <w:rFonts w:ascii="Times New Roman" w:hAnsi="Times New Roman" w:cs="Times New Roman"/>
                <w:color w:val="212121"/>
                <w:sz w:val="24"/>
                <w:szCs w:val="24"/>
                <w:lang w:val="ru-RU"/>
              </w:rPr>
              <w:t>7</w:t>
            </w:r>
          </w:p>
        </w:tc>
        <w:tc>
          <w:tcPr>
            <w:tcW w:w="5812" w:type="dxa"/>
            <w:tcBorders>
              <w:top w:val="single" w:sz="4" w:space="0" w:color="auto"/>
              <w:left w:val="single" w:sz="4" w:space="0" w:color="auto"/>
              <w:bottom w:val="single" w:sz="4" w:space="0" w:color="auto"/>
              <w:right w:val="single" w:sz="4" w:space="0" w:color="auto"/>
            </w:tcBorders>
          </w:tcPr>
          <w:p w:rsidR="00054E1C" w:rsidRPr="00A80C2E" w:rsidRDefault="00054E1C" w:rsidP="00054E1C">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И</w:t>
            </w:r>
            <w:r w:rsidRPr="00A80C2E">
              <w:rPr>
                <w:rFonts w:ascii="Times New Roman" w:hAnsi="Times New Roman" w:cs="Times New Roman"/>
                <w:color w:val="212121"/>
                <w:sz w:val="24"/>
                <w:szCs w:val="24"/>
                <w:lang w:val="ru-RU"/>
              </w:rPr>
              <w:t>зобретение основано на том факте, что имиквимод, который является веществом, которое усиливает Toll-подобный рецептор 7 (TLR7), связанный с врожден</w:t>
            </w:r>
            <w:r>
              <w:rPr>
                <w:rFonts w:ascii="Times New Roman" w:hAnsi="Times New Roman" w:cs="Times New Roman"/>
                <w:color w:val="212121"/>
                <w:sz w:val="24"/>
                <w:szCs w:val="24"/>
                <w:lang w:val="ru-RU"/>
              </w:rPr>
              <w:t>-</w:t>
            </w:r>
            <w:r w:rsidRPr="00A80C2E">
              <w:rPr>
                <w:rFonts w:ascii="Times New Roman" w:hAnsi="Times New Roman" w:cs="Times New Roman"/>
                <w:color w:val="212121"/>
                <w:sz w:val="24"/>
                <w:szCs w:val="24"/>
                <w:lang w:val="ru-RU"/>
              </w:rPr>
              <w:t xml:space="preserve">ным иммунитетом живого организма, эффективен в профилактике и лечении </w:t>
            </w:r>
            <w:r>
              <w:rPr>
                <w:rFonts w:ascii="Times New Roman" w:hAnsi="Times New Roman" w:cs="Times New Roman"/>
                <w:color w:val="212121"/>
                <w:sz w:val="24"/>
                <w:szCs w:val="24"/>
                <w:lang w:val="ru-RU"/>
              </w:rPr>
              <w:t>ожирения или заболевания печени.</w:t>
            </w:r>
            <w:r w:rsidRPr="00A80C2E">
              <w:rPr>
                <w:lang w:val="ru-RU"/>
              </w:rPr>
              <w:t xml:space="preserve"> </w:t>
            </w:r>
            <w:r w:rsidRPr="00A80C2E">
              <w:rPr>
                <w:rFonts w:ascii="Times New Roman" w:hAnsi="Times New Roman" w:cs="Times New Roman"/>
                <w:color w:val="212121"/>
                <w:sz w:val="24"/>
                <w:szCs w:val="24"/>
                <w:lang w:val="ru-RU"/>
              </w:rPr>
              <w:t>[0035]</w:t>
            </w:r>
            <w:r w:rsidRPr="00A80C2E">
              <w:rPr>
                <w:lang w:val="ru-RU"/>
              </w:rPr>
              <w:t xml:space="preserve"> </w:t>
            </w:r>
            <w:r w:rsidRPr="00A80C2E">
              <w:rPr>
                <w:rFonts w:ascii="Times New Roman" w:hAnsi="Times New Roman" w:cs="Times New Roman"/>
                <w:color w:val="212121"/>
                <w:sz w:val="24"/>
                <w:szCs w:val="24"/>
                <w:lang w:val="ru-RU"/>
              </w:rPr>
              <w:t>Композиция функционального напи</w:t>
            </w:r>
            <w:r>
              <w:rPr>
                <w:rFonts w:ascii="Times New Roman" w:hAnsi="Times New Roman" w:cs="Times New Roman"/>
                <w:color w:val="212121"/>
                <w:sz w:val="24"/>
                <w:szCs w:val="24"/>
                <w:lang w:val="ru-RU"/>
              </w:rPr>
              <w:t>-</w:t>
            </w:r>
            <w:r w:rsidRPr="00A80C2E">
              <w:rPr>
                <w:rFonts w:ascii="Times New Roman" w:hAnsi="Times New Roman" w:cs="Times New Roman"/>
                <w:color w:val="212121"/>
                <w:sz w:val="24"/>
                <w:szCs w:val="24"/>
                <w:lang w:val="ru-RU"/>
              </w:rPr>
              <w:t>тка для здоровья по настоящему изобретению конк</w:t>
            </w:r>
            <w:r>
              <w:rPr>
                <w:rFonts w:ascii="Times New Roman" w:hAnsi="Times New Roman" w:cs="Times New Roman"/>
                <w:color w:val="212121"/>
                <w:sz w:val="24"/>
                <w:szCs w:val="24"/>
                <w:lang w:val="ru-RU"/>
              </w:rPr>
              <w:t>-</w:t>
            </w:r>
            <w:r w:rsidRPr="00A80C2E">
              <w:rPr>
                <w:rFonts w:ascii="Times New Roman" w:hAnsi="Times New Roman" w:cs="Times New Roman"/>
                <w:color w:val="212121"/>
                <w:sz w:val="24"/>
                <w:szCs w:val="24"/>
                <w:lang w:val="ru-RU"/>
              </w:rPr>
              <w:t>ретно не ограничивается другими ингредиентами, ес</w:t>
            </w:r>
            <w:r>
              <w:rPr>
                <w:rFonts w:ascii="Times New Roman" w:hAnsi="Times New Roman" w:cs="Times New Roman"/>
                <w:color w:val="212121"/>
                <w:sz w:val="24"/>
                <w:szCs w:val="24"/>
                <w:lang w:val="ru-RU"/>
              </w:rPr>
              <w:t>-</w:t>
            </w:r>
            <w:r w:rsidRPr="00A80C2E">
              <w:rPr>
                <w:rFonts w:ascii="Times New Roman" w:hAnsi="Times New Roman" w:cs="Times New Roman"/>
                <w:color w:val="212121"/>
                <w:sz w:val="24"/>
                <w:szCs w:val="24"/>
                <w:lang w:val="ru-RU"/>
              </w:rPr>
              <w:t>ли она содержит вышеупомянутый активный ингре</w:t>
            </w:r>
            <w:r>
              <w:rPr>
                <w:rFonts w:ascii="Times New Roman" w:hAnsi="Times New Roman" w:cs="Times New Roman"/>
                <w:color w:val="212121"/>
                <w:sz w:val="24"/>
                <w:szCs w:val="24"/>
                <w:lang w:val="ru-RU"/>
              </w:rPr>
              <w:t>-</w:t>
            </w:r>
            <w:r w:rsidRPr="00A80C2E">
              <w:rPr>
                <w:rFonts w:ascii="Times New Roman" w:hAnsi="Times New Roman" w:cs="Times New Roman"/>
                <w:color w:val="212121"/>
                <w:sz w:val="24"/>
                <w:szCs w:val="24"/>
                <w:lang w:val="ru-RU"/>
              </w:rPr>
              <w:t>диент в качестве основного ингредиента в указанном соотношении и может содержать дополнительные ингредиенты, такие как различные ароматизаторы</w:t>
            </w:r>
            <w:r>
              <w:rPr>
                <w:rFonts w:ascii="Times New Roman" w:hAnsi="Times New Roman" w:cs="Times New Roman"/>
                <w:color w:val="212121"/>
                <w:sz w:val="24"/>
                <w:szCs w:val="24"/>
                <w:lang w:val="ru-RU"/>
              </w:rPr>
              <w:t>:</w:t>
            </w:r>
            <w:r w:rsidRPr="00A80C2E">
              <w:rPr>
                <w:rFonts w:ascii="Times New Roman" w:hAnsi="Times New Roman" w:cs="Times New Roman"/>
                <w:color w:val="212121"/>
                <w:sz w:val="24"/>
                <w:szCs w:val="24"/>
                <w:lang w:val="ru-RU"/>
              </w:rPr>
              <w:t xml:space="preserve"> натуральные ароматизаторы включают тау-мартин, экстракт стевии, ребаудиозид А, глицирризин и т. </w:t>
            </w:r>
            <w:r>
              <w:rPr>
                <w:rFonts w:ascii="Times New Roman" w:hAnsi="Times New Roman" w:cs="Times New Roman"/>
                <w:color w:val="212121"/>
                <w:sz w:val="24"/>
                <w:szCs w:val="24"/>
                <w:lang w:val="ru-RU"/>
              </w:rPr>
              <w:t>д.</w:t>
            </w:r>
          </w:p>
        </w:tc>
        <w:tc>
          <w:tcPr>
            <w:tcW w:w="2268" w:type="dxa"/>
            <w:tcBorders>
              <w:top w:val="single" w:sz="4" w:space="0" w:color="auto"/>
              <w:left w:val="single" w:sz="4" w:space="0" w:color="auto"/>
              <w:bottom w:val="single" w:sz="4" w:space="0" w:color="auto"/>
              <w:right w:val="single" w:sz="4" w:space="0" w:color="auto"/>
            </w:tcBorders>
          </w:tcPr>
          <w:p w:rsidR="00054E1C" w:rsidRDefault="00054E1C" w:rsidP="00054E1C">
            <w:pPr>
              <w:rPr>
                <w:bCs/>
                <w:color w:val="000000"/>
                <w:sz w:val="18"/>
                <w:szCs w:val="18"/>
                <w:shd w:val="clear" w:color="auto" w:fill="FFFFFF"/>
                <w:lang w:val="en-US"/>
              </w:rPr>
            </w:pPr>
            <w:r w:rsidRPr="00143C3F">
              <w:rPr>
                <w:bCs/>
                <w:color w:val="000000"/>
                <w:sz w:val="18"/>
                <w:szCs w:val="18"/>
                <w:shd w:val="clear" w:color="auto" w:fill="FFFFFF"/>
                <w:lang w:val="en-US"/>
              </w:rPr>
              <w:t>Kim Do Hyeong</w:t>
            </w:r>
          </w:p>
          <w:p w:rsidR="00054E1C" w:rsidRPr="00143C3F" w:rsidRDefault="00054E1C" w:rsidP="00054E1C">
            <w:pPr>
              <w:rPr>
                <w:color w:val="000000"/>
                <w:sz w:val="18"/>
                <w:szCs w:val="18"/>
                <w:shd w:val="clear" w:color="auto" w:fill="FFFFFF"/>
                <w:lang w:val="en-US"/>
              </w:rPr>
            </w:pPr>
            <w:r w:rsidRPr="00143C3F">
              <w:rPr>
                <w:color w:val="000000"/>
                <w:sz w:val="18"/>
                <w:szCs w:val="18"/>
                <w:shd w:val="clear" w:color="auto" w:fill="FFFFFF"/>
                <w:lang w:val="en-US"/>
              </w:rPr>
              <w:t xml:space="preserve"> </w:t>
            </w:r>
            <w:r w:rsidRPr="00143C3F">
              <w:rPr>
                <w:color w:val="000000"/>
                <w:sz w:val="18"/>
                <w:szCs w:val="18"/>
                <w:shd w:val="clear" w:color="auto" w:fill="FFFFFF"/>
              </w:rPr>
              <w:t>и</w:t>
            </w:r>
            <w:r w:rsidRPr="00143C3F">
              <w:rPr>
                <w:color w:val="000000"/>
                <w:sz w:val="18"/>
                <w:szCs w:val="18"/>
                <w:shd w:val="clear" w:color="auto" w:fill="FFFFFF"/>
                <w:lang w:val="en-US"/>
              </w:rPr>
              <w:t xml:space="preserve"> </w:t>
            </w:r>
            <w:r w:rsidRPr="00143C3F">
              <w:rPr>
                <w:color w:val="000000"/>
                <w:sz w:val="18"/>
                <w:szCs w:val="18"/>
                <w:shd w:val="clear" w:color="auto" w:fill="FFFFFF"/>
              </w:rPr>
              <w:t>др</w:t>
            </w:r>
            <w:r w:rsidRPr="00143C3F">
              <w:rPr>
                <w:color w:val="000000"/>
                <w:sz w:val="18"/>
                <w:szCs w:val="18"/>
                <w:shd w:val="clear" w:color="auto" w:fill="FFFFFF"/>
                <w:lang w:val="en-US"/>
              </w:rPr>
              <w:t>.</w:t>
            </w:r>
          </w:p>
          <w:p w:rsidR="00054E1C" w:rsidRPr="00A80C2E" w:rsidRDefault="00054E1C" w:rsidP="00054E1C">
            <w:pPr>
              <w:rPr>
                <w:bCs/>
                <w:color w:val="000000"/>
                <w:sz w:val="18"/>
                <w:szCs w:val="18"/>
                <w:shd w:val="clear" w:color="auto" w:fill="FFFFFF"/>
                <w:lang w:val="en-US"/>
              </w:rPr>
            </w:pPr>
            <w:r w:rsidRPr="00143C3F">
              <w:rPr>
                <w:color w:val="000000"/>
                <w:sz w:val="18"/>
                <w:szCs w:val="18"/>
                <w:shd w:val="clear" w:color="auto" w:fill="FFFFFF"/>
                <w:lang w:val="en-US"/>
              </w:rPr>
              <w:t>(</w:t>
            </w:r>
            <w:r w:rsidRPr="00143C3F">
              <w:rPr>
                <w:bCs/>
                <w:color w:val="000000"/>
                <w:sz w:val="18"/>
                <w:szCs w:val="18"/>
                <w:shd w:val="clear" w:color="auto" w:fill="FFFFFF"/>
                <w:lang w:val="en-US"/>
              </w:rPr>
              <w:t>Knotus Co., Ltd. ,</w:t>
            </w:r>
            <w:r w:rsidRPr="00143C3F">
              <w:rPr>
                <w:bCs/>
                <w:color w:val="000000"/>
                <w:sz w:val="18"/>
                <w:szCs w:val="18"/>
                <w:shd w:val="clear" w:color="auto" w:fill="FFFFFF"/>
                <w:lang w:val="en-US"/>
              </w:rPr>
              <w:br/>
              <w:t>Knotus Life Sience Inc)</w:t>
            </w:r>
          </w:p>
        </w:tc>
      </w:tr>
      <w:tr w:rsidR="00054E1C"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54E1C" w:rsidRPr="00375C65" w:rsidRDefault="00054E1C" w:rsidP="00054E1C">
            <w:pPr>
              <w:rPr>
                <w:highlight w:val="yellow"/>
                <w:lang w:val="uk-UA"/>
              </w:rPr>
            </w:pPr>
            <w:r>
              <w:rPr>
                <w:highlight w:val="yellow"/>
              </w:rPr>
              <w:t>2.631</w:t>
            </w:r>
          </w:p>
        </w:tc>
        <w:tc>
          <w:tcPr>
            <w:tcW w:w="1134" w:type="dxa"/>
            <w:tcBorders>
              <w:top w:val="single" w:sz="4" w:space="0" w:color="auto"/>
              <w:left w:val="single" w:sz="4" w:space="0" w:color="auto"/>
              <w:bottom w:val="single" w:sz="4" w:space="0" w:color="auto"/>
              <w:right w:val="single" w:sz="4" w:space="0" w:color="auto"/>
            </w:tcBorders>
          </w:tcPr>
          <w:p w:rsidR="00054E1C" w:rsidRPr="00D34BDD" w:rsidRDefault="00054E1C" w:rsidP="00054E1C">
            <w:r>
              <w:t>США</w:t>
            </w:r>
          </w:p>
        </w:tc>
        <w:tc>
          <w:tcPr>
            <w:tcW w:w="1701" w:type="dxa"/>
            <w:tcBorders>
              <w:top w:val="single" w:sz="4" w:space="0" w:color="auto"/>
              <w:left w:val="single" w:sz="4" w:space="0" w:color="auto"/>
              <w:bottom w:val="single" w:sz="4" w:space="0" w:color="auto"/>
              <w:right w:val="single" w:sz="4" w:space="0" w:color="auto"/>
            </w:tcBorders>
          </w:tcPr>
          <w:p w:rsidR="00054E1C" w:rsidRDefault="00054E1C" w:rsidP="00054E1C">
            <w:pPr>
              <w:shd w:val="clear" w:color="auto" w:fill="FFFFFF"/>
              <w:textAlignment w:val="top"/>
              <w:rPr>
                <w:color w:val="000000"/>
                <w:spacing w:val="6"/>
                <w:shd w:val="clear" w:color="auto" w:fill="FFFFFF"/>
              </w:rPr>
            </w:pPr>
            <w:r>
              <w:rPr>
                <w:color w:val="000000"/>
                <w:spacing w:val="6"/>
                <w:shd w:val="clear" w:color="auto" w:fill="FFFFFF"/>
              </w:rPr>
              <w:t>Заявка</w:t>
            </w:r>
          </w:p>
          <w:p w:rsidR="00054E1C" w:rsidRDefault="00054E1C" w:rsidP="00054E1C">
            <w:pPr>
              <w:shd w:val="clear" w:color="auto" w:fill="FFFFFF"/>
              <w:textAlignment w:val="top"/>
              <w:rPr>
                <w:color w:val="212121"/>
                <w:sz w:val="20"/>
                <w:szCs w:val="20"/>
                <w:lang w:val="en-US"/>
              </w:rPr>
            </w:pPr>
            <w:r w:rsidRPr="00847524">
              <w:rPr>
                <w:color w:val="212121"/>
                <w:sz w:val="22"/>
                <w:szCs w:val="22"/>
              </w:rPr>
              <w:t>20180161438</w:t>
            </w:r>
          </w:p>
          <w:p w:rsidR="00054E1C" w:rsidRDefault="00054E1C" w:rsidP="00054E1C">
            <w:pPr>
              <w:shd w:val="clear" w:color="auto" w:fill="FFFFFF"/>
              <w:textAlignment w:val="top"/>
              <w:rPr>
                <w:color w:val="212121"/>
                <w:sz w:val="20"/>
                <w:szCs w:val="20"/>
              </w:rPr>
            </w:pPr>
            <w:r>
              <w:rPr>
                <w:color w:val="212121"/>
                <w:sz w:val="20"/>
                <w:szCs w:val="20"/>
              </w:rPr>
              <w:t>А1</w:t>
            </w:r>
          </w:p>
          <w:p w:rsidR="00054E1C" w:rsidRPr="00D34BDD" w:rsidRDefault="00054E1C" w:rsidP="00054E1C">
            <w:pPr>
              <w:shd w:val="clear" w:color="auto" w:fill="FFFFFF"/>
              <w:textAlignment w:val="top"/>
              <w:rPr>
                <w:color w:val="000000"/>
                <w:spacing w:val="6"/>
                <w:shd w:val="clear" w:color="auto" w:fill="FFFFFF"/>
              </w:rPr>
            </w:pPr>
            <w:r>
              <w:rPr>
                <w:color w:val="000000"/>
                <w:spacing w:val="6"/>
                <w:shd w:val="clear" w:color="auto" w:fill="FFFFFF"/>
              </w:rPr>
              <w:t>14.06.18</w:t>
            </w:r>
          </w:p>
        </w:tc>
        <w:tc>
          <w:tcPr>
            <w:tcW w:w="3544" w:type="dxa"/>
            <w:tcBorders>
              <w:top w:val="single" w:sz="4" w:space="0" w:color="auto"/>
              <w:left w:val="single" w:sz="4" w:space="0" w:color="auto"/>
              <w:bottom w:val="single" w:sz="4" w:space="0" w:color="auto"/>
              <w:right w:val="single" w:sz="4" w:space="0" w:color="auto"/>
            </w:tcBorders>
          </w:tcPr>
          <w:p w:rsidR="00054E1C" w:rsidRPr="00D16121" w:rsidRDefault="00054E1C" w:rsidP="00054E1C">
            <w:pPr>
              <w:pStyle w:val="HTML0"/>
              <w:shd w:val="clear" w:color="auto" w:fill="FFFFFF"/>
              <w:rPr>
                <w:rFonts w:ascii="Times New Roman" w:hAnsi="Times New Roman" w:cs="Times New Roman"/>
                <w:color w:val="212121"/>
                <w:sz w:val="24"/>
                <w:szCs w:val="24"/>
              </w:rPr>
            </w:pPr>
            <w:r w:rsidRPr="00E95EE6">
              <w:rPr>
                <w:rFonts w:ascii="Times New Roman" w:hAnsi="Times New Roman" w:cs="Times New Roman"/>
                <w:color w:val="212121"/>
                <w:sz w:val="24"/>
                <w:szCs w:val="24"/>
              </w:rPr>
              <w:t>Водная офтальмологическая композиция</w:t>
            </w:r>
          </w:p>
        </w:tc>
        <w:tc>
          <w:tcPr>
            <w:tcW w:w="5812" w:type="dxa"/>
            <w:tcBorders>
              <w:top w:val="single" w:sz="4" w:space="0" w:color="auto"/>
              <w:left w:val="single" w:sz="4" w:space="0" w:color="auto"/>
              <w:bottom w:val="single" w:sz="4" w:space="0" w:color="auto"/>
              <w:right w:val="single" w:sz="4" w:space="0" w:color="auto"/>
            </w:tcBorders>
          </w:tcPr>
          <w:p w:rsidR="00054E1C" w:rsidRPr="00E95EE6" w:rsidRDefault="00054E1C" w:rsidP="00054E1C">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К</w:t>
            </w:r>
            <w:r w:rsidRPr="00A402A0">
              <w:rPr>
                <w:rFonts w:ascii="Times New Roman" w:hAnsi="Times New Roman" w:cs="Times New Roman"/>
                <w:color w:val="212121"/>
                <w:sz w:val="24"/>
                <w:szCs w:val="24"/>
                <w:lang w:val="ru-RU"/>
              </w:rPr>
              <w:t>оторая содержит (A) вазелин и (B) по меньшей мере один, выбранный из группы, состоящей из полимер</w:t>
            </w:r>
            <w:r>
              <w:rPr>
                <w:rFonts w:ascii="Times New Roman" w:hAnsi="Times New Roman" w:cs="Times New Roman"/>
                <w:color w:val="212121"/>
                <w:sz w:val="24"/>
                <w:szCs w:val="24"/>
                <w:lang w:val="ru-RU"/>
              </w:rPr>
              <w:t>-</w:t>
            </w:r>
            <w:r w:rsidRPr="00A402A0">
              <w:rPr>
                <w:rFonts w:ascii="Times New Roman" w:hAnsi="Times New Roman" w:cs="Times New Roman"/>
                <w:color w:val="212121"/>
                <w:sz w:val="24"/>
                <w:szCs w:val="24"/>
                <w:lang w:val="ru-RU"/>
              </w:rPr>
              <w:t>ного соединения на основе винила, сахарида, амино</w:t>
            </w:r>
            <w:r>
              <w:rPr>
                <w:rFonts w:ascii="Times New Roman" w:hAnsi="Times New Roman" w:cs="Times New Roman"/>
                <w:color w:val="212121"/>
                <w:sz w:val="24"/>
                <w:szCs w:val="24"/>
                <w:lang w:val="ru-RU"/>
              </w:rPr>
              <w:t>-</w:t>
            </w:r>
            <w:r w:rsidRPr="00A402A0">
              <w:rPr>
                <w:rFonts w:ascii="Times New Roman" w:hAnsi="Times New Roman" w:cs="Times New Roman"/>
                <w:color w:val="212121"/>
                <w:sz w:val="24"/>
                <w:szCs w:val="24"/>
                <w:lang w:val="ru-RU"/>
              </w:rPr>
              <w:t xml:space="preserve">кислоты, полиспирта, консерванта, </w:t>
            </w:r>
            <w:r>
              <w:rPr>
                <w:rFonts w:ascii="Times New Roman" w:hAnsi="Times New Roman" w:cs="Times New Roman"/>
                <w:color w:val="212121"/>
                <w:sz w:val="24"/>
                <w:szCs w:val="24"/>
                <w:lang w:val="ru-RU"/>
              </w:rPr>
              <w:t xml:space="preserve">лекарственного средства </w:t>
            </w:r>
            <w:r w:rsidRPr="00E95EE6">
              <w:rPr>
                <w:rFonts w:ascii="Times New Roman" w:hAnsi="Times New Roman" w:cs="Times New Roman"/>
                <w:color w:val="212121"/>
                <w:sz w:val="24"/>
                <w:szCs w:val="24"/>
                <w:lang w:val="ru-RU"/>
              </w:rPr>
              <w:t>[0176]</w:t>
            </w:r>
            <w:r w:rsidRPr="00E95EE6">
              <w:rPr>
                <w:lang w:val="ru-RU"/>
              </w:rPr>
              <w:t xml:space="preserve"> </w:t>
            </w:r>
            <w:r w:rsidRPr="00E95EE6">
              <w:rPr>
                <w:rFonts w:ascii="Times New Roman" w:hAnsi="Times New Roman" w:cs="Times New Roman"/>
                <w:color w:val="212121"/>
                <w:sz w:val="24"/>
                <w:szCs w:val="24"/>
                <w:lang w:val="ru-RU"/>
              </w:rPr>
              <w:t>Противовоспалительные лекарствен</w:t>
            </w:r>
            <w:r>
              <w:rPr>
                <w:rFonts w:ascii="Times New Roman" w:hAnsi="Times New Roman" w:cs="Times New Roman"/>
                <w:color w:val="212121"/>
                <w:sz w:val="24"/>
                <w:szCs w:val="24"/>
                <w:lang w:val="ru-RU"/>
              </w:rPr>
              <w:t>-</w:t>
            </w:r>
            <w:r w:rsidRPr="00E95EE6">
              <w:rPr>
                <w:rFonts w:ascii="Times New Roman" w:hAnsi="Times New Roman" w:cs="Times New Roman"/>
                <w:color w:val="212121"/>
                <w:sz w:val="24"/>
                <w:szCs w:val="24"/>
                <w:lang w:val="ru-RU"/>
              </w:rPr>
              <w:t>ные средства: например, глицирре</w:t>
            </w:r>
            <w:r>
              <w:rPr>
                <w:rFonts w:ascii="Times New Roman" w:hAnsi="Times New Roman" w:cs="Times New Roman"/>
                <w:color w:val="212121"/>
                <w:sz w:val="24"/>
                <w:szCs w:val="24"/>
                <w:lang w:val="ru-RU"/>
              </w:rPr>
              <w:t>т</w:t>
            </w:r>
            <w:r w:rsidRPr="00E95EE6">
              <w:rPr>
                <w:rFonts w:ascii="Times New Roman" w:hAnsi="Times New Roman" w:cs="Times New Roman"/>
                <w:color w:val="212121"/>
                <w:sz w:val="24"/>
                <w:szCs w:val="24"/>
                <w:lang w:val="ru-RU"/>
              </w:rPr>
              <w:t>иновая кислота, глицирри</w:t>
            </w:r>
            <w:r>
              <w:rPr>
                <w:rFonts w:ascii="Times New Roman" w:hAnsi="Times New Roman" w:cs="Times New Roman"/>
                <w:color w:val="212121"/>
                <w:sz w:val="24"/>
                <w:szCs w:val="24"/>
                <w:lang w:val="ru-RU"/>
              </w:rPr>
              <w:t>зи</w:t>
            </w:r>
            <w:r w:rsidRPr="00E95EE6">
              <w:rPr>
                <w:rFonts w:ascii="Times New Roman" w:hAnsi="Times New Roman" w:cs="Times New Roman"/>
                <w:color w:val="212121"/>
                <w:sz w:val="24"/>
                <w:szCs w:val="24"/>
                <w:lang w:val="ru-RU"/>
              </w:rPr>
              <w:t>новая кислота, пранопрофен, метилсали</w:t>
            </w:r>
            <w:r>
              <w:rPr>
                <w:rFonts w:ascii="Times New Roman" w:hAnsi="Times New Roman" w:cs="Times New Roman"/>
                <w:color w:val="212121"/>
                <w:sz w:val="24"/>
                <w:szCs w:val="24"/>
                <w:lang w:val="ru-RU"/>
              </w:rPr>
              <w:t>-</w:t>
            </w:r>
            <w:r w:rsidRPr="00E95EE6">
              <w:rPr>
                <w:rFonts w:ascii="Times New Roman" w:hAnsi="Times New Roman" w:cs="Times New Roman"/>
                <w:color w:val="212121"/>
                <w:sz w:val="24"/>
                <w:szCs w:val="24"/>
                <w:lang w:val="ru-RU"/>
              </w:rPr>
              <w:t>цилат, гликоль салицилат, аллантоин, транексамовая кислота, эпсилон-аминокапроновая кислота, бербе</w:t>
            </w:r>
            <w:r>
              <w:rPr>
                <w:rFonts w:ascii="Times New Roman" w:hAnsi="Times New Roman" w:cs="Times New Roman"/>
                <w:color w:val="212121"/>
                <w:sz w:val="24"/>
                <w:szCs w:val="24"/>
                <w:lang w:val="ru-RU"/>
              </w:rPr>
              <w:t>-</w:t>
            </w:r>
            <w:r w:rsidRPr="00E95EE6">
              <w:rPr>
                <w:rFonts w:ascii="Times New Roman" w:hAnsi="Times New Roman" w:cs="Times New Roman"/>
                <w:color w:val="212121"/>
                <w:sz w:val="24"/>
                <w:szCs w:val="24"/>
                <w:lang w:val="ru-RU"/>
              </w:rPr>
              <w:t>рин, сульфонат сульфоната азулена, лизоцим и лак</w:t>
            </w:r>
            <w:r>
              <w:rPr>
                <w:rFonts w:ascii="Times New Roman" w:hAnsi="Times New Roman" w:cs="Times New Roman"/>
                <w:color w:val="212121"/>
                <w:sz w:val="24"/>
                <w:szCs w:val="24"/>
                <w:lang w:val="ru-RU"/>
              </w:rPr>
              <w:t>-ричник</w:t>
            </w:r>
          </w:p>
        </w:tc>
        <w:tc>
          <w:tcPr>
            <w:tcW w:w="2268" w:type="dxa"/>
            <w:tcBorders>
              <w:top w:val="single" w:sz="4" w:space="0" w:color="auto"/>
              <w:left w:val="single" w:sz="4" w:space="0" w:color="auto"/>
              <w:bottom w:val="single" w:sz="4" w:space="0" w:color="auto"/>
              <w:right w:val="single" w:sz="4" w:space="0" w:color="auto"/>
            </w:tcBorders>
          </w:tcPr>
          <w:p w:rsidR="00054E1C" w:rsidRPr="00143C3F" w:rsidRDefault="00054E1C" w:rsidP="00054E1C">
            <w:pPr>
              <w:rPr>
                <w:bCs/>
                <w:color w:val="000000"/>
                <w:sz w:val="18"/>
                <w:szCs w:val="18"/>
                <w:shd w:val="clear" w:color="auto" w:fill="FFFFFF"/>
                <w:lang w:val="en-US"/>
              </w:rPr>
            </w:pPr>
            <w:r w:rsidRPr="00143C3F">
              <w:rPr>
                <w:bCs/>
                <w:color w:val="000000"/>
                <w:sz w:val="18"/>
                <w:szCs w:val="18"/>
                <w:shd w:val="clear" w:color="auto" w:fill="FFFFFF"/>
                <w:lang w:val="en-US"/>
              </w:rPr>
              <w:t>Matsumura Yasuko</w:t>
            </w:r>
          </w:p>
          <w:p w:rsidR="00054E1C" w:rsidRPr="00143C3F" w:rsidRDefault="00054E1C" w:rsidP="00054E1C">
            <w:pPr>
              <w:rPr>
                <w:bCs/>
                <w:color w:val="000000"/>
                <w:sz w:val="18"/>
                <w:szCs w:val="18"/>
                <w:shd w:val="clear" w:color="auto" w:fill="FFFFFF"/>
                <w:lang w:val="en-US"/>
              </w:rPr>
            </w:pPr>
            <w:r w:rsidRPr="00143C3F">
              <w:rPr>
                <w:bCs/>
                <w:color w:val="000000"/>
                <w:sz w:val="18"/>
                <w:szCs w:val="18"/>
                <w:shd w:val="clear" w:color="auto" w:fill="FFFFFF"/>
                <w:lang w:val="en-US"/>
              </w:rPr>
              <w:t>(R</w:t>
            </w:r>
            <w:r>
              <w:rPr>
                <w:bCs/>
                <w:color w:val="000000"/>
                <w:sz w:val="18"/>
                <w:szCs w:val="18"/>
                <w:shd w:val="clear" w:color="auto" w:fill="FFFFFF"/>
                <w:lang w:val="en-US"/>
              </w:rPr>
              <w:t>ohto</w:t>
            </w:r>
            <w:r w:rsidRPr="00143C3F">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143C3F">
              <w:rPr>
                <w:bCs/>
                <w:color w:val="000000"/>
                <w:sz w:val="18"/>
                <w:szCs w:val="18"/>
                <w:shd w:val="clear" w:color="auto" w:fill="FFFFFF"/>
                <w:lang w:val="en-US"/>
              </w:rPr>
              <w:t xml:space="preserve"> C</w:t>
            </w:r>
            <w:r>
              <w:rPr>
                <w:bCs/>
                <w:color w:val="000000"/>
                <w:sz w:val="18"/>
                <w:szCs w:val="18"/>
                <w:shd w:val="clear" w:color="auto" w:fill="FFFFFF"/>
                <w:lang w:val="en-US"/>
              </w:rPr>
              <w:t>o</w:t>
            </w:r>
            <w:r w:rsidRPr="00143C3F">
              <w:rPr>
                <w:bCs/>
                <w:color w:val="000000"/>
                <w:sz w:val="18"/>
                <w:szCs w:val="18"/>
                <w:shd w:val="clear" w:color="auto" w:fill="FFFFFF"/>
                <w:lang w:val="en-US"/>
              </w:rPr>
              <w:t>., L</w:t>
            </w:r>
            <w:r>
              <w:rPr>
                <w:bCs/>
                <w:color w:val="000000"/>
                <w:sz w:val="18"/>
                <w:szCs w:val="18"/>
                <w:shd w:val="clear" w:color="auto" w:fill="FFFFFF"/>
                <w:lang w:val="en-US"/>
              </w:rPr>
              <w:t>td</w:t>
            </w:r>
            <w:r w:rsidRPr="00143C3F">
              <w:rPr>
                <w:bCs/>
                <w:color w:val="000000"/>
                <w:sz w:val="18"/>
                <w:szCs w:val="18"/>
                <w:shd w:val="clear" w:color="auto" w:fill="FFFFFF"/>
                <w:lang w:val="en-US"/>
              </w:rPr>
              <w:t>.)</w:t>
            </w:r>
          </w:p>
        </w:tc>
      </w:tr>
      <w:tr w:rsidR="0063367D" w:rsidRPr="0063367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3367D" w:rsidRDefault="00663AF4" w:rsidP="00054E1C">
            <w:pPr>
              <w:rPr>
                <w:highlight w:val="yellow"/>
              </w:rPr>
            </w:pPr>
            <w:r>
              <w:rPr>
                <w:highlight w:val="yellow"/>
              </w:rPr>
              <w:lastRenderedPageBreak/>
              <w:t>2.632</w:t>
            </w:r>
          </w:p>
        </w:tc>
        <w:tc>
          <w:tcPr>
            <w:tcW w:w="1134" w:type="dxa"/>
            <w:tcBorders>
              <w:top w:val="single" w:sz="4" w:space="0" w:color="auto"/>
              <w:left w:val="single" w:sz="4" w:space="0" w:color="auto"/>
              <w:bottom w:val="single" w:sz="4" w:space="0" w:color="auto"/>
              <w:right w:val="single" w:sz="4" w:space="0" w:color="auto"/>
            </w:tcBorders>
          </w:tcPr>
          <w:p w:rsidR="0063367D" w:rsidRPr="0063367D" w:rsidRDefault="0063367D" w:rsidP="00054E1C">
            <w:r>
              <w:t>Россия</w:t>
            </w:r>
          </w:p>
        </w:tc>
        <w:tc>
          <w:tcPr>
            <w:tcW w:w="1701" w:type="dxa"/>
            <w:tcBorders>
              <w:top w:val="single" w:sz="4" w:space="0" w:color="auto"/>
              <w:left w:val="single" w:sz="4" w:space="0" w:color="auto"/>
              <w:bottom w:val="single" w:sz="4" w:space="0" w:color="auto"/>
              <w:right w:val="single" w:sz="4" w:space="0" w:color="auto"/>
            </w:tcBorders>
          </w:tcPr>
          <w:p w:rsidR="0063367D" w:rsidRPr="0063367D" w:rsidRDefault="0063367D" w:rsidP="0063367D">
            <w:pPr>
              <w:shd w:val="clear" w:color="auto" w:fill="FFFFFF"/>
              <w:textAlignment w:val="top"/>
              <w:rPr>
                <w:bCs/>
                <w:color w:val="000000"/>
                <w:spacing w:val="6"/>
              </w:rPr>
            </w:pPr>
            <w:r w:rsidRPr="0063367D">
              <w:rPr>
                <w:bCs/>
                <w:color w:val="000000"/>
                <w:spacing w:val="6"/>
              </w:rPr>
              <w:t>Патент</w:t>
            </w:r>
          </w:p>
          <w:p w:rsidR="0063367D" w:rsidRPr="0063367D" w:rsidRDefault="00574243" w:rsidP="0063367D">
            <w:pPr>
              <w:shd w:val="clear" w:color="auto" w:fill="FFFFFF"/>
              <w:textAlignment w:val="top"/>
              <w:rPr>
                <w:bCs/>
                <w:color w:val="000000" w:themeColor="text1"/>
                <w:spacing w:val="6"/>
              </w:rPr>
            </w:pPr>
            <w:hyperlink r:id="rId54" w:tgtFrame="_blank" w:tooltip="Ссылка на реестр (открывается в отдельном окне)" w:history="1">
              <w:r w:rsidR="0063367D" w:rsidRPr="0063367D">
                <w:rPr>
                  <w:rStyle w:val="ab"/>
                  <w:bCs/>
                  <w:color w:val="000000" w:themeColor="text1"/>
                  <w:spacing w:val="6"/>
                  <w:u w:val="none"/>
                </w:rPr>
                <w:t>2 657 532</w:t>
              </w:r>
            </w:hyperlink>
          </w:p>
          <w:p w:rsidR="0063367D" w:rsidRDefault="0063367D" w:rsidP="0063367D">
            <w:pPr>
              <w:shd w:val="clear" w:color="auto" w:fill="FFFFFF"/>
              <w:textAlignment w:val="top"/>
              <w:rPr>
                <w:bCs/>
                <w:color w:val="000000"/>
                <w:spacing w:val="6"/>
              </w:rPr>
            </w:pPr>
            <w:r w:rsidRPr="0063367D">
              <w:rPr>
                <w:bCs/>
                <w:color w:val="000000"/>
                <w:spacing w:val="6"/>
              </w:rPr>
              <w:t>C2</w:t>
            </w:r>
          </w:p>
          <w:p w:rsidR="0063367D" w:rsidRPr="0063367D" w:rsidRDefault="0063367D" w:rsidP="0063367D">
            <w:pPr>
              <w:shd w:val="clear" w:color="auto" w:fill="FFFFFF"/>
              <w:textAlignment w:val="top"/>
              <w:rPr>
                <w:bCs/>
                <w:color w:val="000000"/>
                <w:spacing w:val="6"/>
              </w:rPr>
            </w:pPr>
            <w:r>
              <w:rPr>
                <w:bCs/>
                <w:color w:val="000000"/>
                <w:spacing w:val="6"/>
              </w:rPr>
              <w:t>14.06.18</w:t>
            </w:r>
          </w:p>
          <w:p w:rsidR="0063367D" w:rsidRDefault="0063367D" w:rsidP="00054E1C">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63367D" w:rsidRPr="00663AF4" w:rsidRDefault="00663AF4" w:rsidP="00663AF4">
            <w:pPr>
              <w:pStyle w:val="HTML0"/>
              <w:shd w:val="clear" w:color="auto" w:fill="FFFFFF"/>
              <w:rPr>
                <w:rFonts w:ascii="Times New Roman" w:hAnsi="Times New Roman" w:cs="Times New Roman"/>
                <w:color w:val="212121"/>
                <w:sz w:val="24"/>
                <w:szCs w:val="24"/>
                <w:lang w:val="ru-RU"/>
              </w:rPr>
            </w:pPr>
            <w:r w:rsidRPr="00663AF4">
              <w:rPr>
                <w:rFonts w:ascii="Times New Roman" w:hAnsi="Times New Roman" w:cs="Times New Roman"/>
                <w:bCs/>
                <w:color w:val="000000"/>
                <w:spacing w:val="6"/>
                <w:sz w:val="24"/>
                <w:szCs w:val="24"/>
                <w:shd w:val="clear" w:color="auto" w:fill="FFFFFF"/>
                <w:lang w:val="ru-RU"/>
              </w:rPr>
              <w:t>Ф</w:t>
            </w:r>
            <w:r>
              <w:rPr>
                <w:rFonts w:ascii="Times New Roman" w:hAnsi="Times New Roman" w:cs="Times New Roman"/>
                <w:bCs/>
                <w:color w:val="000000"/>
                <w:spacing w:val="6"/>
                <w:sz w:val="24"/>
                <w:szCs w:val="24"/>
                <w:shd w:val="clear" w:color="auto" w:fill="FFFFFF"/>
                <w:lang w:val="ru-RU"/>
              </w:rPr>
              <w:t>изический способ борьбы с микроорганизмами</w:t>
            </w:r>
          </w:p>
        </w:tc>
        <w:tc>
          <w:tcPr>
            <w:tcW w:w="5812" w:type="dxa"/>
            <w:tcBorders>
              <w:top w:val="single" w:sz="4" w:space="0" w:color="auto"/>
              <w:left w:val="single" w:sz="4" w:space="0" w:color="auto"/>
              <w:bottom w:val="single" w:sz="4" w:space="0" w:color="auto"/>
              <w:right w:val="single" w:sz="4" w:space="0" w:color="auto"/>
            </w:tcBorders>
          </w:tcPr>
          <w:p w:rsidR="0063367D" w:rsidRPr="00663AF4" w:rsidRDefault="00663AF4" w:rsidP="00663AF4">
            <w:pPr>
              <w:pStyle w:val="HTML0"/>
              <w:shd w:val="clear" w:color="auto" w:fill="FFFFFF"/>
              <w:rPr>
                <w:rFonts w:ascii="Times New Roman" w:hAnsi="Times New Roman" w:cs="Times New Roman"/>
                <w:color w:val="212121"/>
                <w:sz w:val="24"/>
                <w:szCs w:val="24"/>
                <w:lang w:val="ru-RU"/>
              </w:rPr>
            </w:pPr>
            <w:r w:rsidRPr="00663AF4">
              <w:rPr>
                <w:rFonts w:ascii="Times New Roman" w:hAnsi="Times New Roman" w:cs="Times New Roman"/>
                <w:color w:val="000000"/>
                <w:spacing w:val="6"/>
                <w:sz w:val="24"/>
                <w:szCs w:val="24"/>
                <w:shd w:val="clear" w:color="auto" w:fill="FFFFFF"/>
                <w:lang w:val="ru-RU"/>
              </w:rPr>
              <w:t>Группа изобретений относится к области противо</w:t>
            </w:r>
            <w:r>
              <w:rPr>
                <w:rFonts w:ascii="Times New Roman" w:hAnsi="Times New Roman" w:cs="Times New Roman"/>
                <w:color w:val="000000"/>
                <w:spacing w:val="6"/>
                <w:sz w:val="24"/>
                <w:szCs w:val="24"/>
                <w:shd w:val="clear" w:color="auto" w:fill="FFFFFF"/>
                <w:lang w:val="ru-RU"/>
              </w:rPr>
              <w:t>-</w:t>
            </w:r>
            <w:r w:rsidRPr="00663AF4">
              <w:rPr>
                <w:rFonts w:ascii="Times New Roman" w:hAnsi="Times New Roman" w:cs="Times New Roman"/>
                <w:color w:val="000000"/>
                <w:spacing w:val="6"/>
                <w:sz w:val="24"/>
                <w:szCs w:val="24"/>
                <w:shd w:val="clear" w:color="auto" w:fill="FFFFFF"/>
                <w:lang w:val="ru-RU"/>
              </w:rPr>
              <w:t>микробной обработки. Способ противомикробной обработки включает: нанесение противомикробной композиции для формирования противомикробной пленки с четвертичным катионом</w:t>
            </w:r>
            <w:r>
              <w:rPr>
                <w:rFonts w:ascii="Times New Roman" w:hAnsi="Times New Roman" w:cs="Times New Roman"/>
                <w:color w:val="000000"/>
                <w:spacing w:val="6"/>
                <w:sz w:val="24"/>
                <w:szCs w:val="24"/>
                <w:shd w:val="clear" w:color="auto" w:fill="FFFFFF"/>
                <w:lang w:val="ru-RU"/>
              </w:rPr>
              <w:t>.П.</w:t>
            </w:r>
            <w:r w:rsidRPr="00663AF4">
              <w:rPr>
                <w:rFonts w:ascii="Times New Roman" w:hAnsi="Times New Roman" w:cs="Times New Roman"/>
                <w:color w:val="000000"/>
                <w:spacing w:val="6"/>
                <w:sz w:val="24"/>
                <w:szCs w:val="24"/>
                <w:shd w:val="clear" w:color="auto" w:fill="FFFFFF"/>
                <w:lang w:val="ru-RU"/>
              </w:rPr>
              <w:t xml:space="preserve"> 19. Противо</w:t>
            </w:r>
            <w:r>
              <w:rPr>
                <w:rFonts w:ascii="Times New Roman" w:hAnsi="Times New Roman" w:cs="Times New Roman"/>
                <w:color w:val="000000"/>
                <w:spacing w:val="6"/>
                <w:sz w:val="24"/>
                <w:szCs w:val="24"/>
                <w:shd w:val="clear" w:color="auto" w:fill="FFFFFF"/>
                <w:lang w:val="ru-RU"/>
              </w:rPr>
              <w:t>-</w:t>
            </w:r>
            <w:r w:rsidRPr="00663AF4">
              <w:rPr>
                <w:rFonts w:ascii="Times New Roman" w:hAnsi="Times New Roman" w:cs="Times New Roman"/>
                <w:color w:val="000000"/>
                <w:spacing w:val="6"/>
                <w:sz w:val="24"/>
                <w:szCs w:val="24"/>
                <w:shd w:val="clear" w:color="auto" w:fill="FFFFFF"/>
                <w:lang w:val="ru-RU"/>
              </w:rPr>
              <w:t>микробная композиция по п.18, где: - другие ак</w:t>
            </w:r>
            <w:r>
              <w:rPr>
                <w:rFonts w:ascii="Times New Roman" w:hAnsi="Times New Roman" w:cs="Times New Roman"/>
                <w:color w:val="000000"/>
                <w:spacing w:val="6"/>
                <w:sz w:val="24"/>
                <w:szCs w:val="24"/>
                <w:shd w:val="clear" w:color="auto" w:fill="FFFFFF"/>
                <w:lang w:val="ru-RU"/>
              </w:rPr>
              <w:t>-</w:t>
            </w:r>
            <w:r w:rsidRPr="00663AF4">
              <w:rPr>
                <w:rFonts w:ascii="Times New Roman" w:hAnsi="Times New Roman" w:cs="Times New Roman"/>
                <w:color w:val="000000"/>
                <w:spacing w:val="6"/>
                <w:sz w:val="24"/>
                <w:szCs w:val="24"/>
                <w:shd w:val="clear" w:color="auto" w:fill="FFFFFF"/>
                <w:lang w:val="ru-RU"/>
              </w:rPr>
              <w:t>тивные ингредиенты включают четвертичные соли аммония, оксиматрин, хитозан, денцихин, маннан блетиллы, буфалин, гинзенозиды, сапонины</w:t>
            </w:r>
            <w:r w:rsidRPr="00663AF4">
              <w:rPr>
                <w:rFonts w:ascii="Times New Roman" w:hAnsi="Times New Roman" w:cs="Times New Roman"/>
                <w:color w:val="000000"/>
                <w:spacing w:val="6"/>
                <w:sz w:val="24"/>
                <w:szCs w:val="24"/>
                <w:shd w:val="clear" w:color="auto" w:fill="FFFFFF"/>
              </w:rPr>
              <w:t> </w:t>
            </w:r>
            <w:r w:rsidRPr="00663AF4">
              <w:rPr>
                <w:rFonts w:ascii="Times New Roman" w:hAnsi="Times New Roman" w:cs="Times New Roman"/>
                <w:i/>
                <w:iCs/>
                <w:color w:val="000000"/>
                <w:spacing w:val="6"/>
                <w:sz w:val="24"/>
                <w:szCs w:val="24"/>
                <w:shd w:val="clear" w:color="auto" w:fill="FFFFFF"/>
              </w:rPr>
              <w:t>Impa</w:t>
            </w:r>
            <w:r>
              <w:rPr>
                <w:rFonts w:ascii="Times New Roman" w:hAnsi="Times New Roman" w:cs="Times New Roman"/>
                <w:i/>
                <w:iCs/>
                <w:color w:val="000000"/>
                <w:spacing w:val="6"/>
                <w:sz w:val="24"/>
                <w:szCs w:val="24"/>
                <w:shd w:val="clear" w:color="auto" w:fill="FFFFFF"/>
                <w:lang w:val="ru-RU"/>
              </w:rPr>
              <w:t>-</w:t>
            </w:r>
            <w:r w:rsidRPr="00663AF4">
              <w:rPr>
                <w:rFonts w:ascii="Times New Roman" w:hAnsi="Times New Roman" w:cs="Times New Roman"/>
                <w:i/>
                <w:iCs/>
                <w:color w:val="000000"/>
                <w:spacing w:val="6"/>
                <w:sz w:val="24"/>
                <w:szCs w:val="24"/>
                <w:shd w:val="clear" w:color="auto" w:fill="FFFFFF"/>
              </w:rPr>
              <w:t>tiens</w:t>
            </w:r>
            <w:r w:rsidRPr="00663AF4">
              <w:rPr>
                <w:rFonts w:ascii="Times New Roman" w:hAnsi="Times New Roman" w:cs="Times New Roman"/>
                <w:i/>
                <w:iCs/>
                <w:color w:val="000000"/>
                <w:spacing w:val="6"/>
                <w:sz w:val="24"/>
                <w:szCs w:val="24"/>
                <w:shd w:val="clear" w:color="auto" w:fill="FFFFFF"/>
                <w:lang w:val="ru-RU"/>
              </w:rPr>
              <w:t xml:space="preserve"> </w:t>
            </w:r>
            <w:r w:rsidRPr="00663AF4">
              <w:rPr>
                <w:rFonts w:ascii="Times New Roman" w:hAnsi="Times New Roman" w:cs="Times New Roman"/>
                <w:i/>
                <w:iCs/>
                <w:color w:val="000000"/>
                <w:spacing w:val="6"/>
                <w:sz w:val="24"/>
                <w:szCs w:val="24"/>
                <w:shd w:val="clear" w:color="auto" w:fill="FFFFFF"/>
              </w:rPr>
              <w:t>pritzellii</w:t>
            </w:r>
            <w:r w:rsidRPr="00663AF4">
              <w:rPr>
                <w:rFonts w:ascii="Times New Roman" w:hAnsi="Times New Roman" w:cs="Times New Roman"/>
                <w:color w:val="000000"/>
                <w:spacing w:val="6"/>
                <w:sz w:val="24"/>
                <w:szCs w:val="24"/>
                <w:shd w:val="clear" w:color="auto" w:fill="FFFFFF"/>
                <w:lang w:val="ru-RU"/>
              </w:rPr>
              <w:t>, эводиамин, азиатикозид, шиконин, катехин, эмодин, аллантоин, экдистерон, сальвиа</w:t>
            </w:r>
            <w:r>
              <w:rPr>
                <w:rFonts w:ascii="Times New Roman" w:hAnsi="Times New Roman" w:cs="Times New Roman"/>
                <w:color w:val="000000"/>
                <w:spacing w:val="6"/>
                <w:sz w:val="24"/>
                <w:szCs w:val="24"/>
                <w:shd w:val="clear" w:color="auto" w:fill="FFFFFF"/>
                <w:lang w:val="ru-RU"/>
              </w:rPr>
              <w:t>-</w:t>
            </w:r>
            <w:r w:rsidRPr="00663AF4">
              <w:rPr>
                <w:rFonts w:ascii="Times New Roman" w:hAnsi="Times New Roman" w:cs="Times New Roman"/>
                <w:color w:val="000000"/>
                <w:spacing w:val="6"/>
                <w:sz w:val="24"/>
                <w:szCs w:val="24"/>
                <w:shd w:val="clear" w:color="auto" w:fill="FFFFFF"/>
                <w:lang w:val="ru-RU"/>
              </w:rPr>
              <w:t>новую кислоту, дафнетин, феруловую кислоту, кверцитрозид, куркумин, байкалин, паеонол, цит</w:t>
            </w:r>
            <w:r>
              <w:rPr>
                <w:rFonts w:ascii="Times New Roman" w:hAnsi="Times New Roman" w:cs="Times New Roman"/>
                <w:color w:val="000000"/>
                <w:spacing w:val="6"/>
                <w:sz w:val="24"/>
                <w:szCs w:val="24"/>
                <w:shd w:val="clear" w:color="auto" w:fill="FFFFFF"/>
                <w:lang w:val="ru-RU"/>
              </w:rPr>
              <w:t>-</w:t>
            </w:r>
            <w:r w:rsidRPr="00663AF4">
              <w:rPr>
                <w:rFonts w:ascii="Times New Roman" w:hAnsi="Times New Roman" w:cs="Times New Roman"/>
                <w:color w:val="000000"/>
                <w:spacing w:val="6"/>
                <w:sz w:val="24"/>
                <w:szCs w:val="24"/>
                <w:shd w:val="clear" w:color="auto" w:fill="FFFFFF"/>
                <w:lang w:val="ru-RU"/>
              </w:rPr>
              <w:t>раль, коричный альдегид, эвгенол, берберин, мен</w:t>
            </w:r>
            <w:r>
              <w:rPr>
                <w:rFonts w:ascii="Times New Roman" w:hAnsi="Times New Roman" w:cs="Times New Roman"/>
                <w:color w:val="000000"/>
                <w:spacing w:val="6"/>
                <w:sz w:val="24"/>
                <w:szCs w:val="24"/>
                <w:shd w:val="clear" w:color="auto" w:fill="FFFFFF"/>
                <w:lang w:val="ru-RU"/>
              </w:rPr>
              <w:t>-</w:t>
            </w:r>
            <w:r w:rsidRPr="00663AF4">
              <w:rPr>
                <w:rFonts w:ascii="Times New Roman" w:hAnsi="Times New Roman" w:cs="Times New Roman"/>
                <w:color w:val="000000"/>
                <w:spacing w:val="6"/>
                <w:sz w:val="24"/>
                <w:szCs w:val="24"/>
                <w:shd w:val="clear" w:color="auto" w:fill="FFFFFF"/>
                <w:lang w:val="ru-RU"/>
              </w:rPr>
              <w:t>тол, остол, кверцетин,</w:t>
            </w:r>
            <w:r w:rsidRPr="00663AF4">
              <w:rPr>
                <w:rFonts w:ascii="Times New Roman" w:hAnsi="Times New Roman" w:cs="Times New Roman"/>
                <w:color w:val="000000"/>
                <w:spacing w:val="6"/>
                <w:sz w:val="24"/>
                <w:szCs w:val="24"/>
                <w:shd w:val="clear" w:color="auto" w:fill="FFFFFF"/>
              </w:rPr>
              <w:t> </w:t>
            </w:r>
            <w:r w:rsidRPr="00663AF4">
              <w:rPr>
                <w:rStyle w:val="key"/>
                <w:rFonts w:ascii="Times New Roman" w:hAnsi="Times New Roman" w:cs="Times New Roman"/>
                <w:bCs/>
                <w:color w:val="000000" w:themeColor="text1"/>
                <w:spacing w:val="6"/>
                <w:sz w:val="24"/>
                <w:szCs w:val="24"/>
                <w:shd w:val="clear" w:color="auto" w:fill="FFFFFF"/>
                <w:lang w:val="ru-RU"/>
              </w:rPr>
              <w:t>глицирризин</w:t>
            </w:r>
            <w:r w:rsidRPr="00663AF4">
              <w:rPr>
                <w:rFonts w:ascii="Times New Roman" w:hAnsi="Times New Roman" w:cs="Times New Roman"/>
                <w:color w:val="000000"/>
                <w:spacing w:val="6"/>
                <w:sz w:val="24"/>
                <w:szCs w:val="24"/>
                <w:shd w:val="clear" w:color="auto" w:fill="FFFFFF"/>
              </w:rPr>
              <w:t> </w:t>
            </w:r>
            <w:r w:rsidRPr="00663AF4">
              <w:rPr>
                <w:rFonts w:ascii="Times New Roman" w:hAnsi="Times New Roman" w:cs="Times New Roman"/>
                <w:color w:val="000000"/>
                <w:spacing w:val="6"/>
                <w:sz w:val="24"/>
                <w:szCs w:val="24"/>
                <w:shd w:val="clear" w:color="auto" w:fill="FFFFFF"/>
                <w:lang w:val="ru-RU"/>
              </w:rPr>
              <w:t>, реин, астра</w:t>
            </w:r>
            <w:r>
              <w:rPr>
                <w:rFonts w:ascii="Times New Roman" w:hAnsi="Times New Roman" w:cs="Times New Roman"/>
                <w:color w:val="000000"/>
                <w:spacing w:val="6"/>
                <w:sz w:val="24"/>
                <w:szCs w:val="24"/>
                <w:shd w:val="clear" w:color="auto" w:fill="FFFFFF"/>
                <w:lang w:val="ru-RU"/>
              </w:rPr>
              <w:t>-</w:t>
            </w:r>
            <w:r w:rsidRPr="00663AF4">
              <w:rPr>
                <w:rFonts w:ascii="Times New Roman" w:hAnsi="Times New Roman" w:cs="Times New Roman"/>
                <w:color w:val="000000"/>
                <w:spacing w:val="6"/>
                <w:sz w:val="24"/>
                <w:szCs w:val="24"/>
                <w:shd w:val="clear" w:color="auto" w:fill="FFFFFF"/>
                <w:lang w:val="ru-RU"/>
              </w:rPr>
              <w:t xml:space="preserve">галозид </w:t>
            </w:r>
            <w:r w:rsidRPr="00663AF4">
              <w:rPr>
                <w:rFonts w:ascii="Times New Roman" w:hAnsi="Times New Roman" w:cs="Times New Roman"/>
                <w:color w:val="000000"/>
                <w:spacing w:val="6"/>
                <w:sz w:val="24"/>
                <w:szCs w:val="24"/>
                <w:shd w:val="clear" w:color="auto" w:fill="FFFFFF"/>
              </w:rPr>
              <w:t>A</w:t>
            </w:r>
            <w:r w:rsidRPr="00663AF4">
              <w:rPr>
                <w:rFonts w:ascii="Times New Roman" w:hAnsi="Times New Roman" w:cs="Times New Roman"/>
                <w:color w:val="000000"/>
                <w:spacing w:val="6"/>
                <w:sz w:val="24"/>
                <w:szCs w:val="24"/>
                <w:shd w:val="clear" w:color="auto" w:fill="FFFFFF"/>
                <w:lang w:val="ru-RU"/>
              </w:rPr>
              <w:t>, ресвератрол, вогонин, бербамин, софо</w:t>
            </w:r>
            <w:r>
              <w:rPr>
                <w:rFonts w:ascii="Times New Roman" w:hAnsi="Times New Roman" w:cs="Times New Roman"/>
                <w:color w:val="000000"/>
                <w:spacing w:val="6"/>
                <w:sz w:val="24"/>
                <w:szCs w:val="24"/>
                <w:shd w:val="clear" w:color="auto" w:fill="FFFFFF"/>
                <w:lang w:val="ru-RU"/>
              </w:rPr>
              <w:t>-</w:t>
            </w:r>
            <w:r w:rsidRPr="00663AF4">
              <w:rPr>
                <w:rFonts w:ascii="Times New Roman" w:hAnsi="Times New Roman" w:cs="Times New Roman"/>
                <w:color w:val="000000"/>
                <w:spacing w:val="6"/>
                <w:sz w:val="24"/>
                <w:szCs w:val="24"/>
                <w:shd w:val="clear" w:color="auto" w:fill="FFFFFF"/>
                <w:lang w:val="ru-RU"/>
              </w:rPr>
              <w:t>ридин, цинобуфагин и проантоцианиды и их ком</w:t>
            </w:r>
            <w:r>
              <w:rPr>
                <w:rFonts w:ascii="Times New Roman" w:hAnsi="Times New Roman" w:cs="Times New Roman"/>
                <w:color w:val="000000"/>
                <w:spacing w:val="6"/>
                <w:sz w:val="24"/>
                <w:szCs w:val="24"/>
                <w:shd w:val="clear" w:color="auto" w:fill="FFFFFF"/>
                <w:lang w:val="ru-RU"/>
              </w:rPr>
              <w:t>-</w:t>
            </w:r>
            <w:r w:rsidRPr="00663AF4">
              <w:rPr>
                <w:rFonts w:ascii="Times New Roman" w:hAnsi="Times New Roman" w:cs="Times New Roman"/>
                <w:color w:val="000000"/>
                <w:spacing w:val="6"/>
                <w:sz w:val="24"/>
                <w:szCs w:val="24"/>
                <w:shd w:val="clear" w:color="auto" w:fill="FFFFFF"/>
                <w:lang w:val="ru-RU"/>
              </w:rPr>
              <w:t>бинации</w:t>
            </w:r>
          </w:p>
        </w:tc>
        <w:tc>
          <w:tcPr>
            <w:tcW w:w="2268" w:type="dxa"/>
            <w:tcBorders>
              <w:top w:val="single" w:sz="4" w:space="0" w:color="auto"/>
              <w:left w:val="single" w:sz="4" w:space="0" w:color="auto"/>
              <w:bottom w:val="single" w:sz="4" w:space="0" w:color="auto"/>
              <w:right w:val="single" w:sz="4" w:space="0" w:color="auto"/>
            </w:tcBorders>
          </w:tcPr>
          <w:p w:rsidR="0063367D" w:rsidRPr="00663AF4" w:rsidRDefault="0063367D" w:rsidP="0063367D">
            <w:pPr>
              <w:rPr>
                <w:bCs/>
                <w:color w:val="000000"/>
                <w:spacing w:val="6"/>
                <w:sz w:val="18"/>
                <w:szCs w:val="18"/>
                <w:shd w:val="clear" w:color="auto" w:fill="FFFFFF"/>
              </w:rPr>
            </w:pPr>
            <w:r w:rsidRPr="00663AF4">
              <w:rPr>
                <w:bCs/>
                <w:color w:val="000000"/>
                <w:spacing w:val="6"/>
                <w:sz w:val="18"/>
                <w:szCs w:val="18"/>
                <w:shd w:val="clear" w:color="auto" w:fill="FFFFFF"/>
              </w:rPr>
              <w:t>Цай Юлян</w:t>
            </w:r>
          </w:p>
          <w:p w:rsidR="0063367D" w:rsidRPr="0063367D" w:rsidRDefault="0063367D" w:rsidP="00663AF4">
            <w:pPr>
              <w:rPr>
                <w:bCs/>
                <w:color w:val="000000"/>
                <w:sz w:val="18"/>
                <w:szCs w:val="18"/>
                <w:shd w:val="clear" w:color="auto" w:fill="FFFFFF"/>
              </w:rPr>
            </w:pPr>
            <w:r w:rsidRPr="00663AF4">
              <w:rPr>
                <w:bCs/>
                <w:color w:val="000000"/>
                <w:spacing w:val="6"/>
                <w:sz w:val="18"/>
                <w:szCs w:val="18"/>
                <w:shd w:val="clear" w:color="auto" w:fill="FFFFFF"/>
              </w:rPr>
              <w:t>(НМС Т</w:t>
            </w:r>
            <w:r w:rsidR="00663AF4" w:rsidRPr="00663AF4">
              <w:rPr>
                <w:bCs/>
                <w:color w:val="000000"/>
                <w:spacing w:val="6"/>
                <w:sz w:val="18"/>
                <w:szCs w:val="18"/>
                <w:shd w:val="clear" w:color="auto" w:fill="FFFFFF"/>
              </w:rPr>
              <w:t xml:space="preserve">екнолоджис </w:t>
            </w:r>
            <w:r w:rsidRPr="00663AF4">
              <w:rPr>
                <w:bCs/>
                <w:color w:val="000000"/>
                <w:spacing w:val="6"/>
                <w:sz w:val="18"/>
                <w:szCs w:val="18"/>
                <w:shd w:val="clear" w:color="auto" w:fill="FFFFFF"/>
              </w:rPr>
              <w:t xml:space="preserve"> К</w:t>
            </w:r>
            <w:r w:rsidR="00663AF4" w:rsidRPr="00663AF4">
              <w:rPr>
                <w:bCs/>
                <w:color w:val="000000"/>
                <w:spacing w:val="6"/>
                <w:sz w:val="18"/>
                <w:szCs w:val="18"/>
                <w:shd w:val="clear" w:color="auto" w:fill="FFFFFF"/>
              </w:rPr>
              <w:t>о</w:t>
            </w:r>
            <w:r w:rsidRPr="00663AF4">
              <w:rPr>
                <w:bCs/>
                <w:color w:val="000000"/>
                <w:spacing w:val="6"/>
                <w:sz w:val="18"/>
                <w:szCs w:val="18"/>
                <w:shd w:val="clear" w:color="auto" w:fill="FFFFFF"/>
              </w:rPr>
              <w:t>., Л</w:t>
            </w:r>
            <w:r w:rsidR="00663AF4" w:rsidRPr="00663AF4">
              <w:rPr>
                <w:bCs/>
                <w:color w:val="000000"/>
                <w:spacing w:val="6"/>
                <w:sz w:val="18"/>
                <w:szCs w:val="18"/>
                <w:shd w:val="clear" w:color="auto" w:fill="FFFFFF"/>
              </w:rPr>
              <w:t>тд</w:t>
            </w:r>
            <w:r w:rsidRPr="00663AF4">
              <w:rPr>
                <w:bCs/>
                <w:color w:val="000000"/>
                <w:spacing w:val="6"/>
                <w:sz w:val="18"/>
                <w:szCs w:val="18"/>
                <w:shd w:val="clear" w:color="auto" w:fill="FFFFFF"/>
              </w:rPr>
              <w:t>.)</w:t>
            </w:r>
          </w:p>
        </w:tc>
      </w:tr>
      <w:tr w:rsidR="00B20CE7" w:rsidRPr="0063367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20CE7" w:rsidRPr="00375C65" w:rsidRDefault="00AE1AED" w:rsidP="003B347D">
            <w:pPr>
              <w:rPr>
                <w:highlight w:val="yellow"/>
                <w:lang w:val="uk-UA"/>
              </w:rPr>
            </w:pPr>
            <w:r>
              <w:rPr>
                <w:highlight w:val="yellow"/>
              </w:rPr>
              <w:t>2.633</w:t>
            </w:r>
          </w:p>
        </w:tc>
        <w:tc>
          <w:tcPr>
            <w:tcW w:w="1134" w:type="dxa"/>
            <w:tcBorders>
              <w:top w:val="single" w:sz="4" w:space="0" w:color="auto"/>
              <w:left w:val="single" w:sz="4" w:space="0" w:color="auto"/>
              <w:bottom w:val="single" w:sz="4" w:space="0" w:color="auto"/>
              <w:right w:val="single" w:sz="4" w:space="0" w:color="auto"/>
            </w:tcBorders>
          </w:tcPr>
          <w:p w:rsidR="00B20CE7" w:rsidRPr="00D34BDD" w:rsidRDefault="00B20CE7" w:rsidP="003B347D">
            <w:r>
              <w:t>США</w:t>
            </w:r>
          </w:p>
        </w:tc>
        <w:tc>
          <w:tcPr>
            <w:tcW w:w="1701" w:type="dxa"/>
            <w:tcBorders>
              <w:top w:val="single" w:sz="4" w:space="0" w:color="auto"/>
              <w:left w:val="single" w:sz="4" w:space="0" w:color="auto"/>
              <w:bottom w:val="single" w:sz="4" w:space="0" w:color="auto"/>
              <w:right w:val="single" w:sz="4" w:space="0" w:color="auto"/>
            </w:tcBorders>
          </w:tcPr>
          <w:p w:rsidR="00B20CE7" w:rsidRDefault="00B20CE7" w:rsidP="003B347D">
            <w:pPr>
              <w:shd w:val="clear" w:color="auto" w:fill="FFFFFF"/>
              <w:textAlignment w:val="top"/>
              <w:rPr>
                <w:color w:val="000000"/>
                <w:spacing w:val="6"/>
                <w:shd w:val="clear" w:color="auto" w:fill="FFFFFF"/>
              </w:rPr>
            </w:pPr>
            <w:r>
              <w:rPr>
                <w:color w:val="000000"/>
                <w:spacing w:val="6"/>
                <w:shd w:val="clear" w:color="auto" w:fill="FFFFFF"/>
              </w:rPr>
              <w:t>Патент</w:t>
            </w:r>
          </w:p>
          <w:p w:rsidR="00B20CE7" w:rsidRPr="00D34BDD" w:rsidRDefault="00B20CE7" w:rsidP="003B347D">
            <w:pPr>
              <w:shd w:val="clear" w:color="auto" w:fill="FFFFFF"/>
              <w:textAlignment w:val="top"/>
              <w:rPr>
                <w:color w:val="000000"/>
                <w:spacing w:val="6"/>
                <w:shd w:val="clear" w:color="auto" w:fill="FFFFFF"/>
              </w:rPr>
            </w:pPr>
            <w:r w:rsidRPr="00862FA2">
              <w:rPr>
                <w:color w:val="212121"/>
              </w:rPr>
              <w:t>9</w:t>
            </w:r>
            <w:r>
              <w:rPr>
                <w:color w:val="212121"/>
              </w:rPr>
              <w:t>,</w:t>
            </w:r>
            <w:r w:rsidRPr="00862FA2">
              <w:rPr>
                <w:color w:val="212121"/>
              </w:rPr>
              <w:t>999</w:t>
            </w:r>
            <w:r>
              <w:rPr>
                <w:color w:val="212121"/>
              </w:rPr>
              <w:t>,</w:t>
            </w:r>
            <w:r w:rsidRPr="00862FA2">
              <w:rPr>
                <w:color w:val="212121"/>
              </w:rPr>
              <w:t xml:space="preserve"> 598 </w:t>
            </w:r>
            <w:r>
              <w:rPr>
                <w:color w:val="000000"/>
                <w:spacing w:val="6"/>
                <w:shd w:val="clear" w:color="auto" w:fill="FFFFFF"/>
              </w:rPr>
              <w:t>19.06.18</w:t>
            </w:r>
          </w:p>
        </w:tc>
        <w:tc>
          <w:tcPr>
            <w:tcW w:w="3544" w:type="dxa"/>
            <w:tcBorders>
              <w:top w:val="single" w:sz="4" w:space="0" w:color="auto"/>
              <w:left w:val="single" w:sz="4" w:space="0" w:color="auto"/>
              <w:bottom w:val="single" w:sz="4" w:space="0" w:color="auto"/>
              <w:right w:val="single" w:sz="4" w:space="0" w:color="auto"/>
            </w:tcBorders>
          </w:tcPr>
          <w:p w:rsidR="00B20CE7" w:rsidRPr="00862FA2" w:rsidRDefault="00B20CE7" w:rsidP="003B347D">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Ф</w:t>
            </w:r>
            <w:r w:rsidRPr="00862FA2">
              <w:rPr>
                <w:rFonts w:ascii="Times New Roman" w:hAnsi="Times New Roman" w:cs="Times New Roman"/>
                <w:color w:val="212121"/>
                <w:sz w:val="24"/>
                <w:szCs w:val="24"/>
                <w:lang w:val="ru-RU"/>
              </w:rPr>
              <w:t>армацевтическая композиция для лечения и / или профилактики рака желудка</w:t>
            </w:r>
          </w:p>
        </w:tc>
        <w:tc>
          <w:tcPr>
            <w:tcW w:w="5812" w:type="dxa"/>
            <w:tcBorders>
              <w:top w:val="single" w:sz="4" w:space="0" w:color="auto"/>
              <w:left w:val="single" w:sz="4" w:space="0" w:color="auto"/>
              <w:bottom w:val="single" w:sz="4" w:space="0" w:color="auto"/>
              <w:right w:val="single" w:sz="4" w:space="0" w:color="auto"/>
            </w:tcBorders>
          </w:tcPr>
          <w:p w:rsidR="00B20CE7" w:rsidRPr="00862FA2" w:rsidRDefault="00B20CE7" w:rsidP="003B347D">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С</w:t>
            </w:r>
            <w:r w:rsidRPr="00862FA2">
              <w:rPr>
                <w:rFonts w:ascii="Times New Roman" w:hAnsi="Times New Roman" w:cs="Times New Roman"/>
                <w:color w:val="212121"/>
                <w:sz w:val="24"/>
                <w:szCs w:val="24"/>
                <w:lang w:val="ru-RU"/>
              </w:rPr>
              <w:t>пособ включает в себя: введение композиции субъ</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t>екту, нуждающемуся в этом, композицию, содержа</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t>щую углеродистый материал и активную частицу, ра</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t>сположенную на углеродистом материале и выпол</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t>ненную из серебра, золота , цинк, медь, алюминий, палладий, платина, никель, кобальт, кальций, титан, хром, кремний или любую их комбинацию. Кроме того, композиция может вводиться субъекту перора</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t>льно или интрамуторально и быть приготовлена ​​в различных дозированных формах, например. капсулу, таблетку, порошок, суспензию или эмульсию. Для со</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t>става в различных лекарственных формах композиция может дополнительно содержать добавку, такую ​​как питательное вещество (витамин), ароматизатор (ли</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t>монная кислота, яблочная кислота, уксусная кислота или молочная кислота), подслащивающий агент (глю</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lastRenderedPageBreak/>
              <w:t>коза, олигосахарид, фруктоза, мальтоза, аспартам, са</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t>харин, сукралоза, ацесульфам калий, глицил, стеви</w:t>
            </w:r>
            <w:r>
              <w:rPr>
                <w:rFonts w:ascii="Times New Roman" w:hAnsi="Times New Roman" w:cs="Times New Roman"/>
                <w:color w:val="212121"/>
                <w:sz w:val="24"/>
                <w:szCs w:val="24"/>
                <w:lang w:val="ru-RU"/>
              </w:rPr>
              <w:t>-</w:t>
            </w:r>
            <w:r w:rsidRPr="00862FA2">
              <w:rPr>
                <w:rFonts w:ascii="Times New Roman" w:hAnsi="Times New Roman" w:cs="Times New Roman"/>
                <w:color w:val="212121"/>
                <w:sz w:val="24"/>
                <w:szCs w:val="24"/>
                <w:lang w:val="ru-RU"/>
              </w:rPr>
              <w:t>озид, глицирризин, со</w:t>
            </w:r>
            <w:r>
              <w:rPr>
                <w:rFonts w:ascii="Times New Roman" w:hAnsi="Times New Roman" w:cs="Times New Roman"/>
                <w:color w:val="212121"/>
                <w:sz w:val="24"/>
                <w:szCs w:val="24"/>
                <w:lang w:val="ru-RU"/>
              </w:rPr>
              <w:t>рбит, мальтитол или ксилит) и др.компонеты</w:t>
            </w:r>
          </w:p>
        </w:tc>
        <w:tc>
          <w:tcPr>
            <w:tcW w:w="2268" w:type="dxa"/>
            <w:tcBorders>
              <w:top w:val="single" w:sz="4" w:space="0" w:color="auto"/>
              <w:left w:val="single" w:sz="4" w:space="0" w:color="auto"/>
              <w:bottom w:val="single" w:sz="4" w:space="0" w:color="auto"/>
              <w:right w:val="single" w:sz="4" w:space="0" w:color="auto"/>
            </w:tcBorders>
          </w:tcPr>
          <w:p w:rsidR="00B20CE7" w:rsidRDefault="00B20CE7" w:rsidP="003B347D">
            <w:pPr>
              <w:rPr>
                <w:bCs/>
                <w:color w:val="000000"/>
                <w:sz w:val="18"/>
                <w:szCs w:val="18"/>
                <w:shd w:val="clear" w:color="auto" w:fill="FFFFFF"/>
                <w:lang w:val="en-US"/>
              </w:rPr>
            </w:pPr>
            <w:r w:rsidRPr="002C5BE6">
              <w:rPr>
                <w:bCs/>
                <w:color w:val="000000"/>
                <w:sz w:val="18"/>
                <w:szCs w:val="18"/>
                <w:shd w:val="clear" w:color="auto" w:fill="FFFFFF"/>
                <w:lang w:val="en-US"/>
              </w:rPr>
              <w:lastRenderedPageBreak/>
              <w:t xml:space="preserve">Ko Tse-Hao, </w:t>
            </w:r>
          </w:p>
          <w:p w:rsidR="00B20CE7" w:rsidRPr="002C5BE6" w:rsidRDefault="00B20CE7" w:rsidP="003B347D">
            <w:pPr>
              <w:rPr>
                <w:bCs/>
                <w:color w:val="000000"/>
                <w:sz w:val="18"/>
                <w:szCs w:val="18"/>
                <w:shd w:val="clear" w:color="auto" w:fill="FFFFFF"/>
                <w:lang w:val="en-US"/>
              </w:rPr>
            </w:pPr>
            <w:r w:rsidRPr="002C5BE6">
              <w:rPr>
                <w:bCs/>
                <w:color w:val="000000"/>
                <w:sz w:val="18"/>
                <w:szCs w:val="18"/>
                <w:shd w:val="clear" w:color="auto" w:fill="FFFFFF"/>
                <w:lang w:val="en-US"/>
              </w:rPr>
              <w:t>Hung Ming-Chien</w:t>
            </w:r>
          </w:p>
          <w:tbl>
            <w:tblPr>
              <w:tblW w:w="235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262"/>
              <w:gridCol w:w="95"/>
            </w:tblGrid>
            <w:tr w:rsidR="00B20CE7" w:rsidRPr="002C5BE6" w:rsidTr="003B347D">
              <w:trPr>
                <w:tblCellSpacing w:w="15" w:type="dxa"/>
              </w:trPr>
              <w:tc>
                <w:tcPr>
                  <w:tcW w:w="2217" w:type="dxa"/>
                  <w:shd w:val="clear" w:color="auto" w:fill="FFFFFF"/>
                  <w:vAlign w:val="center"/>
                  <w:hideMark/>
                </w:tcPr>
                <w:p w:rsidR="00B20CE7" w:rsidRPr="002C5BE6" w:rsidRDefault="00B20CE7" w:rsidP="003B347D">
                  <w:pPr>
                    <w:rPr>
                      <w:sz w:val="18"/>
                      <w:szCs w:val="18"/>
                      <w:lang w:val="en-US" w:eastAsia="en-US"/>
                    </w:rPr>
                  </w:pPr>
                  <w:r w:rsidRPr="002C5BE6">
                    <w:rPr>
                      <w:bCs/>
                      <w:color w:val="000000"/>
                      <w:sz w:val="18"/>
                      <w:szCs w:val="18"/>
                      <w:shd w:val="clear" w:color="auto" w:fill="FFFFFF"/>
                      <w:lang w:val="en-US"/>
                    </w:rPr>
                    <w:t>(</w:t>
                  </w:r>
                  <w:r w:rsidRPr="002C5BE6">
                    <w:rPr>
                      <w:bCs/>
                      <w:sz w:val="18"/>
                      <w:szCs w:val="18"/>
                      <w:lang w:val="en-US" w:eastAsia="en-US"/>
                    </w:rPr>
                    <w:t>Feng Chia University)</w:t>
                  </w:r>
                </w:p>
              </w:tc>
              <w:tc>
                <w:tcPr>
                  <w:tcW w:w="50" w:type="dxa"/>
                  <w:shd w:val="clear" w:color="auto" w:fill="FFFFFF"/>
                  <w:vAlign w:val="center"/>
                  <w:hideMark/>
                </w:tcPr>
                <w:p w:rsidR="00B20CE7" w:rsidRPr="002C5BE6" w:rsidRDefault="00B20CE7" w:rsidP="003B347D">
                  <w:pPr>
                    <w:rPr>
                      <w:sz w:val="18"/>
                      <w:szCs w:val="18"/>
                      <w:lang w:val="en-US" w:eastAsia="en-US"/>
                    </w:rPr>
                  </w:pPr>
                </w:p>
              </w:tc>
            </w:tr>
          </w:tbl>
          <w:p w:rsidR="00B20CE7" w:rsidRPr="002C5BE6" w:rsidRDefault="00B20CE7" w:rsidP="003B347D">
            <w:pPr>
              <w:rPr>
                <w:b/>
                <w:bCs/>
                <w:color w:val="000000"/>
                <w:sz w:val="27"/>
                <w:szCs w:val="27"/>
                <w:shd w:val="clear" w:color="auto" w:fill="FFFFFF"/>
                <w:lang w:val="en-US"/>
              </w:rPr>
            </w:pPr>
          </w:p>
        </w:tc>
      </w:tr>
      <w:tr w:rsidR="00B20CE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20CE7" w:rsidRPr="00375C65" w:rsidRDefault="00AE1AED" w:rsidP="003B347D">
            <w:pPr>
              <w:rPr>
                <w:highlight w:val="yellow"/>
                <w:lang w:val="uk-UA"/>
              </w:rPr>
            </w:pPr>
            <w:r>
              <w:rPr>
                <w:highlight w:val="yellow"/>
              </w:rPr>
              <w:lastRenderedPageBreak/>
              <w:t>2.634</w:t>
            </w:r>
          </w:p>
        </w:tc>
        <w:tc>
          <w:tcPr>
            <w:tcW w:w="1134" w:type="dxa"/>
            <w:tcBorders>
              <w:top w:val="single" w:sz="4" w:space="0" w:color="auto"/>
              <w:left w:val="single" w:sz="4" w:space="0" w:color="auto"/>
              <w:bottom w:val="single" w:sz="4" w:space="0" w:color="auto"/>
              <w:right w:val="single" w:sz="4" w:space="0" w:color="auto"/>
            </w:tcBorders>
          </w:tcPr>
          <w:p w:rsidR="00B20CE7" w:rsidRPr="00D34BDD" w:rsidRDefault="00B20CE7" w:rsidP="003B347D">
            <w:r>
              <w:t>США</w:t>
            </w:r>
          </w:p>
        </w:tc>
        <w:tc>
          <w:tcPr>
            <w:tcW w:w="1701" w:type="dxa"/>
            <w:tcBorders>
              <w:top w:val="single" w:sz="4" w:space="0" w:color="auto"/>
              <w:left w:val="single" w:sz="4" w:space="0" w:color="auto"/>
              <w:bottom w:val="single" w:sz="4" w:space="0" w:color="auto"/>
              <w:right w:val="single" w:sz="4" w:space="0" w:color="auto"/>
            </w:tcBorders>
          </w:tcPr>
          <w:p w:rsidR="00B20CE7" w:rsidRDefault="00B20CE7" w:rsidP="003B347D">
            <w:pPr>
              <w:shd w:val="clear" w:color="auto" w:fill="FFFFFF"/>
              <w:textAlignment w:val="top"/>
              <w:rPr>
                <w:color w:val="000000"/>
                <w:spacing w:val="6"/>
                <w:shd w:val="clear" w:color="auto" w:fill="FFFFFF"/>
              </w:rPr>
            </w:pPr>
            <w:r>
              <w:rPr>
                <w:color w:val="000000"/>
                <w:spacing w:val="6"/>
                <w:shd w:val="clear" w:color="auto" w:fill="FFFFFF"/>
              </w:rPr>
              <w:t>Патент</w:t>
            </w:r>
          </w:p>
          <w:p w:rsidR="00B20CE7" w:rsidRPr="00D34BDD" w:rsidRDefault="00B20CE7" w:rsidP="003B347D">
            <w:pPr>
              <w:shd w:val="clear" w:color="auto" w:fill="FFFFFF"/>
              <w:textAlignment w:val="top"/>
              <w:rPr>
                <w:color w:val="000000"/>
                <w:spacing w:val="6"/>
                <w:shd w:val="clear" w:color="auto" w:fill="FFFFFF"/>
              </w:rPr>
            </w:pPr>
            <w:r w:rsidRPr="00E1541F">
              <w:rPr>
                <w:color w:val="212121"/>
              </w:rPr>
              <w:t>9</w:t>
            </w:r>
            <w:r>
              <w:rPr>
                <w:color w:val="212121"/>
              </w:rPr>
              <w:t>,</w:t>
            </w:r>
            <w:r w:rsidRPr="00E1541F">
              <w:rPr>
                <w:color w:val="212121"/>
              </w:rPr>
              <w:t>999</w:t>
            </w:r>
            <w:r>
              <w:rPr>
                <w:color w:val="212121"/>
              </w:rPr>
              <w:t>,</w:t>
            </w:r>
            <w:r w:rsidRPr="00E1541F">
              <w:rPr>
                <w:color w:val="212121"/>
              </w:rPr>
              <w:t xml:space="preserve"> 669 </w:t>
            </w:r>
            <w:r>
              <w:rPr>
                <w:color w:val="000000"/>
                <w:spacing w:val="6"/>
                <w:shd w:val="clear" w:color="auto" w:fill="FFFFFF"/>
              </w:rPr>
              <w:t>19.06.18</w:t>
            </w:r>
          </w:p>
        </w:tc>
        <w:tc>
          <w:tcPr>
            <w:tcW w:w="3544" w:type="dxa"/>
            <w:tcBorders>
              <w:top w:val="single" w:sz="4" w:space="0" w:color="auto"/>
              <w:left w:val="single" w:sz="4" w:space="0" w:color="auto"/>
              <w:bottom w:val="single" w:sz="4" w:space="0" w:color="auto"/>
              <w:right w:val="single" w:sz="4" w:space="0" w:color="auto"/>
            </w:tcBorders>
          </w:tcPr>
          <w:p w:rsidR="00B20CE7" w:rsidRPr="00E1541F" w:rsidRDefault="00B20CE7" w:rsidP="003B347D">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Ф</w:t>
            </w:r>
            <w:r w:rsidRPr="00E1541F">
              <w:rPr>
                <w:rFonts w:ascii="Times New Roman" w:hAnsi="Times New Roman" w:cs="Times New Roman"/>
                <w:color w:val="212121"/>
                <w:sz w:val="24"/>
                <w:szCs w:val="24"/>
                <w:lang w:val="ru-RU"/>
              </w:rPr>
              <w:t>армацевтическая композиция для лечения и / или профилактики рака кишечника</w:t>
            </w:r>
          </w:p>
        </w:tc>
        <w:tc>
          <w:tcPr>
            <w:tcW w:w="5812" w:type="dxa"/>
            <w:tcBorders>
              <w:top w:val="single" w:sz="4" w:space="0" w:color="auto"/>
              <w:left w:val="single" w:sz="4" w:space="0" w:color="auto"/>
              <w:bottom w:val="single" w:sz="4" w:space="0" w:color="auto"/>
              <w:right w:val="single" w:sz="4" w:space="0" w:color="auto"/>
            </w:tcBorders>
          </w:tcPr>
          <w:p w:rsidR="00B20CE7" w:rsidRPr="00E1541F" w:rsidRDefault="00B20CE7" w:rsidP="003B347D">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С</w:t>
            </w:r>
            <w:r w:rsidRPr="00E1541F">
              <w:rPr>
                <w:rFonts w:ascii="Times New Roman" w:hAnsi="Times New Roman" w:cs="Times New Roman"/>
                <w:color w:val="212121"/>
                <w:sz w:val="24"/>
                <w:szCs w:val="24"/>
                <w:lang w:val="ru-RU"/>
              </w:rPr>
              <w:t>одержащую углеродистый материал и активную ча</w:t>
            </w:r>
            <w:r>
              <w:rPr>
                <w:rFonts w:ascii="Times New Roman" w:hAnsi="Times New Roman" w:cs="Times New Roman"/>
                <w:color w:val="212121"/>
                <w:sz w:val="24"/>
                <w:szCs w:val="24"/>
                <w:lang w:val="ru-RU"/>
              </w:rPr>
              <w:t>-</w:t>
            </w:r>
            <w:r w:rsidRPr="00E1541F">
              <w:rPr>
                <w:rFonts w:ascii="Times New Roman" w:hAnsi="Times New Roman" w:cs="Times New Roman"/>
                <w:color w:val="212121"/>
                <w:sz w:val="24"/>
                <w:szCs w:val="24"/>
                <w:lang w:val="ru-RU"/>
              </w:rPr>
              <w:t>стицу, расположенную на углеродистом материале и выполненную из серебра, золота , цинк, медь, магний, селен, платина, мышьяк, кобальт, кальций, кремний и любая их комбинация</w:t>
            </w:r>
            <w:r>
              <w:rPr>
                <w:rFonts w:ascii="Times New Roman" w:hAnsi="Times New Roman" w:cs="Times New Roman"/>
                <w:color w:val="212121"/>
                <w:sz w:val="24"/>
                <w:szCs w:val="24"/>
                <w:lang w:val="ru-RU"/>
              </w:rPr>
              <w:t>.</w:t>
            </w:r>
            <w:r w:rsidRPr="00E1541F">
              <w:rPr>
                <w:lang w:val="ru-RU"/>
              </w:rPr>
              <w:t xml:space="preserve"> </w:t>
            </w:r>
            <w:r w:rsidRPr="00E1541F">
              <w:rPr>
                <w:rFonts w:ascii="Times New Roman" w:hAnsi="Times New Roman" w:cs="Times New Roman"/>
                <w:color w:val="212121"/>
                <w:sz w:val="24"/>
                <w:szCs w:val="24"/>
                <w:lang w:val="ru-RU"/>
              </w:rPr>
              <w:t>Для состава в различных лека</w:t>
            </w:r>
            <w:r>
              <w:rPr>
                <w:rFonts w:ascii="Times New Roman" w:hAnsi="Times New Roman" w:cs="Times New Roman"/>
                <w:color w:val="212121"/>
                <w:sz w:val="24"/>
                <w:szCs w:val="24"/>
                <w:lang w:val="ru-RU"/>
              </w:rPr>
              <w:t>-</w:t>
            </w:r>
            <w:r w:rsidRPr="00E1541F">
              <w:rPr>
                <w:rFonts w:ascii="Times New Roman" w:hAnsi="Times New Roman" w:cs="Times New Roman"/>
                <w:color w:val="212121"/>
                <w:sz w:val="24"/>
                <w:szCs w:val="24"/>
                <w:lang w:val="ru-RU"/>
              </w:rPr>
              <w:t>рственных формах композиция может дополнительно содержать добавку, такую ​​как питательное вещество (витамин), ароматизатор (лимонная кислота, яблочная кислота, уксусная кислота или молочная кислота), по</w:t>
            </w:r>
            <w:r>
              <w:rPr>
                <w:rFonts w:ascii="Times New Roman" w:hAnsi="Times New Roman" w:cs="Times New Roman"/>
                <w:color w:val="212121"/>
                <w:sz w:val="24"/>
                <w:szCs w:val="24"/>
                <w:lang w:val="ru-RU"/>
              </w:rPr>
              <w:t>-</w:t>
            </w:r>
            <w:r w:rsidRPr="00E1541F">
              <w:rPr>
                <w:rFonts w:ascii="Times New Roman" w:hAnsi="Times New Roman" w:cs="Times New Roman"/>
                <w:color w:val="212121"/>
                <w:sz w:val="24"/>
                <w:szCs w:val="24"/>
                <w:lang w:val="ru-RU"/>
              </w:rPr>
              <w:t>дслащивающий агент (глюкоза, олигосахарид, фрук</w:t>
            </w:r>
            <w:r>
              <w:rPr>
                <w:rFonts w:ascii="Times New Roman" w:hAnsi="Times New Roman" w:cs="Times New Roman"/>
                <w:color w:val="212121"/>
                <w:sz w:val="24"/>
                <w:szCs w:val="24"/>
                <w:lang w:val="ru-RU"/>
              </w:rPr>
              <w:t>-</w:t>
            </w:r>
            <w:r w:rsidRPr="00E1541F">
              <w:rPr>
                <w:rFonts w:ascii="Times New Roman" w:hAnsi="Times New Roman" w:cs="Times New Roman"/>
                <w:color w:val="212121"/>
                <w:sz w:val="24"/>
                <w:szCs w:val="24"/>
                <w:lang w:val="ru-RU"/>
              </w:rPr>
              <w:t>тоза, мальтоза, аспартам, сахарин, сукралоза, ацесу</w:t>
            </w:r>
            <w:r>
              <w:rPr>
                <w:rFonts w:ascii="Times New Roman" w:hAnsi="Times New Roman" w:cs="Times New Roman"/>
                <w:color w:val="212121"/>
                <w:sz w:val="24"/>
                <w:szCs w:val="24"/>
                <w:lang w:val="ru-RU"/>
              </w:rPr>
              <w:t>-</w:t>
            </w:r>
            <w:r w:rsidRPr="00E1541F">
              <w:rPr>
                <w:rFonts w:ascii="Times New Roman" w:hAnsi="Times New Roman" w:cs="Times New Roman"/>
                <w:color w:val="212121"/>
                <w:sz w:val="24"/>
                <w:szCs w:val="24"/>
                <w:lang w:val="ru-RU"/>
              </w:rPr>
              <w:t>льфам калий, глицил, стевиозид, глицирризин</w:t>
            </w:r>
            <w:r>
              <w:rPr>
                <w:rFonts w:ascii="Times New Roman" w:hAnsi="Times New Roman" w:cs="Times New Roman"/>
                <w:color w:val="212121"/>
                <w:sz w:val="24"/>
                <w:szCs w:val="24"/>
                <w:lang w:val="ru-RU"/>
              </w:rPr>
              <w:t>, сор-бит, мальтитол или ксилит) и др. компоненты</w:t>
            </w:r>
          </w:p>
        </w:tc>
        <w:tc>
          <w:tcPr>
            <w:tcW w:w="2268" w:type="dxa"/>
            <w:tcBorders>
              <w:top w:val="single" w:sz="4" w:space="0" w:color="auto"/>
              <w:left w:val="single" w:sz="4" w:space="0" w:color="auto"/>
              <w:bottom w:val="single" w:sz="4" w:space="0" w:color="auto"/>
              <w:right w:val="single" w:sz="4" w:space="0" w:color="auto"/>
            </w:tcBorders>
          </w:tcPr>
          <w:p w:rsidR="00B20CE7" w:rsidRPr="002C5BE6" w:rsidRDefault="00B20CE7" w:rsidP="003B347D">
            <w:pPr>
              <w:rPr>
                <w:bCs/>
                <w:color w:val="000000"/>
                <w:sz w:val="18"/>
                <w:szCs w:val="18"/>
                <w:shd w:val="clear" w:color="auto" w:fill="FFFFFF"/>
                <w:lang w:val="en-US"/>
              </w:rPr>
            </w:pPr>
            <w:r w:rsidRPr="002C5BE6">
              <w:rPr>
                <w:bCs/>
                <w:color w:val="000000"/>
                <w:sz w:val="18"/>
                <w:szCs w:val="18"/>
                <w:shd w:val="clear" w:color="auto" w:fill="FFFFFF"/>
                <w:lang w:val="en-US"/>
              </w:rPr>
              <w:t>Ko Tse-Hao</w:t>
            </w:r>
          </w:p>
          <w:p w:rsidR="00B20CE7" w:rsidRPr="00AF0634" w:rsidRDefault="00B20CE7" w:rsidP="003B347D">
            <w:pPr>
              <w:rPr>
                <w:b/>
                <w:bCs/>
                <w:color w:val="000000"/>
                <w:sz w:val="27"/>
                <w:szCs w:val="27"/>
                <w:shd w:val="clear" w:color="auto" w:fill="FFFFFF"/>
                <w:lang w:val="en-US"/>
              </w:rPr>
            </w:pPr>
            <w:r w:rsidRPr="002C5BE6">
              <w:rPr>
                <w:bCs/>
                <w:color w:val="000000"/>
                <w:sz w:val="18"/>
                <w:szCs w:val="18"/>
                <w:shd w:val="clear" w:color="auto" w:fill="FFFFFF"/>
                <w:lang w:val="en-US"/>
              </w:rPr>
              <w:t>(</w:t>
            </w:r>
            <w:r w:rsidRPr="002C5BE6">
              <w:rPr>
                <w:bCs/>
                <w:sz w:val="18"/>
                <w:szCs w:val="18"/>
                <w:lang w:val="en-US" w:eastAsia="en-US"/>
              </w:rPr>
              <w:t>Feng Chia University)</w:t>
            </w:r>
          </w:p>
        </w:tc>
      </w:tr>
      <w:tr w:rsidR="00B20CE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20CE7" w:rsidRPr="00B20CE7" w:rsidRDefault="00AE1AED" w:rsidP="00054E1C">
            <w:pPr>
              <w:rPr>
                <w:highlight w:val="yellow"/>
                <w:lang w:val="en-US"/>
              </w:rPr>
            </w:pPr>
            <w:r>
              <w:rPr>
                <w:highlight w:val="yellow"/>
              </w:rPr>
              <w:lastRenderedPageBreak/>
              <w:t>2.635</w:t>
            </w:r>
          </w:p>
        </w:tc>
        <w:tc>
          <w:tcPr>
            <w:tcW w:w="1134" w:type="dxa"/>
            <w:tcBorders>
              <w:top w:val="single" w:sz="4" w:space="0" w:color="auto"/>
              <w:left w:val="single" w:sz="4" w:space="0" w:color="auto"/>
              <w:bottom w:val="single" w:sz="4" w:space="0" w:color="auto"/>
              <w:right w:val="single" w:sz="4" w:space="0" w:color="auto"/>
            </w:tcBorders>
          </w:tcPr>
          <w:p w:rsidR="00B20CE7" w:rsidRDefault="00B20CE7" w:rsidP="00054E1C">
            <w:r>
              <w:t>США</w:t>
            </w:r>
          </w:p>
        </w:tc>
        <w:tc>
          <w:tcPr>
            <w:tcW w:w="1701" w:type="dxa"/>
            <w:tcBorders>
              <w:top w:val="single" w:sz="4" w:space="0" w:color="auto"/>
              <w:left w:val="single" w:sz="4" w:space="0" w:color="auto"/>
              <w:bottom w:val="single" w:sz="4" w:space="0" w:color="auto"/>
              <w:right w:val="single" w:sz="4" w:space="0" w:color="auto"/>
            </w:tcBorders>
          </w:tcPr>
          <w:p w:rsidR="00B20CE7" w:rsidRPr="004E3C33" w:rsidRDefault="00B20CE7" w:rsidP="00054E1C">
            <w:pPr>
              <w:shd w:val="clear" w:color="auto" w:fill="FFFFFF"/>
              <w:textAlignment w:val="top"/>
              <w:rPr>
                <w:color w:val="000000"/>
                <w:spacing w:val="6"/>
                <w:shd w:val="clear" w:color="auto" w:fill="FFFFFF"/>
                <w:lang w:val="en-US"/>
              </w:rPr>
            </w:pPr>
            <w:r>
              <w:rPr>
                <w:color w:val="000000"/>
                <w:spacing w:val="6"/>
                <w:shd w:val="clear" w:color="auto" w:fill="FFFFFF"/>
              </w:rPr>
              <w:t>Заявка</w:t>
            </w:r>
          </w:p>
          <w:p w:rsidR="00B20CE7" w:rsidRPr="004E3C33" w:rsidRDefault="00B20CE7" w:rsidP="00054E1C">
            <w:pPr>
              <w:shd w:val="clear" w:color="auto" w:fill="FFFFFF"/>
              <w:textAlignment w:val="top"/>
              <w:rPr>
                <w:bCs/>
                <w:color w:val="000000"/>
                <w:shd w:val="clear" w:color="auto" w:fill="FFFFFF"/>
              </w:rPr>
            </w:pPr>
            <w:r w:rsidRPr="004E3C33">
              <w:rPr>
                <w:bCs/>
                <w:color w:val="000000"/>
                <w:shd w:val="clear" w:color="auto" w:fill="FFFFFF"/>
              </w:rPr>
              <w:t>20180170961</w:t>
            </w:r>
          </w:p>
          <w:p w:rsidR="00B20CE7" w:rsidRPr="004E3C33" w:rsidRDefault="00B20CE7" w:rsidP="00054E1C">
            <w:pPr>
              <w:shd w:val="clear" w:color="auto" w:fill="FFFFFF"/>
              <w:textAlignment w:val="top"/>
              <w:rPr>
                <w:bCs/>
                <w:color w:val="000000"/>
                <w:shd w:val="clear" w:color="auto" w:fill="FFFFFF"/>
              </w:rPr>
            </w:pPr>
            <w:r w:rsidRPr="004E3C33">
              <w:rPr>
                <w:bCs/>
                <w:color w:val="000000"/>
                <w:shd w:val="clear" w:color="auto" w:fill="FFFFFF"/>
              </w:rPr>
              <w:t>А1</w:t>
            </w:r>
          </w:p>
          <w:p w:rsidR="00B20CE7" w:rsidRDefault="00B20CE7" w:rsidP="00054E1C">
            <w:pPr>
              <w:shd w:val="clear" w:color="auto" w:fill="FFFFFF"/>
              <w:textAlignment w:val="top"/>
              <w:rPr>
                <w:bCs/>
                <w:color w:val="000000"/>
                <w:shd w:val="clear" w:color="auto" w:fill="FFFFFF"/>
              </w:rPr>
            </w:pPr>
            <w:r w:rsidRPr="004E3C33">
              <w:rPr>
                <w:bCs/>
                <w:color w:val="000000"/>
                <w:shd w:val="clear" w:color="auto" w:fill="FFFFFF"/>
              </w:rPr>
              <w:t>21.06.18</w:t>
            </w:r>
          </w:p>
          <w:p w:rsidR="00850181" w:rsidRDefault="00850181" w:rsidP="00054E1C">
            <w:pPr>
              <w:shd w:val="clear" w:color="auto" w:fill="FFFFFF"/>
              <w:textAlignment w:val="top"/>
              <w:rPr>
                <w:bCs/>
                <w:color w:val="000000"/>
                <w:shd w:val="clear" w:color="auto" w:fill="FFFFFF"/>
              </w:rPr>
            </w:pPr>
          </w:p>
          <w:p w:rsidR="00850181" w:rsidRDefault="00850181" w:rsidP="00850181">
            <w:pPr>
              <w:shd w:val="clear" w:color="auto" w:fill="FFFFFF"/>
              <w:textAlignment w:val="top"/>
              <w:rPr>
                <w:color w:val="000000"/>
                <w:spacing w:val="6"/>
                <w:shd w:val="clear" w:color="auto" w:fill="FFFFFF"/>
              </w:rPr>
            </w:pPr>
            <w:r>
              <w:rPr>
                <w:color w:val="000000"/>
                <w:spacing w:val="6"/>
                <w:shd w:val="clear" w:color="auto" w:fill="FFFFFF"/>
              </w:rPr>
              <w:t>Патент</w:t>
            </w:r>
          </w:p>
          <w:p w:rsidR="00850181" w:rsidRPr="00850181" w:rsidRDefault="00850181" w:rsidP="00850181">
            <w:pPr>
              <w:shd w:val="clear" w:color="auto" w:fill="FFFFFF"/>
              <w:textAlignment w:val="top"/>
              <w:rPr>
                <w:bCs/>
                <w:color w:val="000000"/>
                <w:shd w:val="clear" w:color="auto" w:fill="FFFFFF"/>
              </w:rPr>
            </w:pPr>
            <w:r w:rsidRPr="00850181">
              <w:rPr>
                <w:bCs/>
                <w:color w:val="000000"/>
                <w:shd w:val="clear" w:color="auto" w:fill="FFFFFF"/>
              </w:rPr>
              <w:t>10,308,681</w:t>
            </w:r>
          </w:p>
          <w:p w:rsidR="00850181" w:rsidRDefault="00850181" w:rsidP="00850181">
            <w:pPr>
              <w:shd w:val="clear" w:color="auto" w:fill="FFFFFF"/>
              <w:textAlignment w:val="top"/>
              <w:rPr>
                <w:color w:val="212121"/>
              </w:rPr>
            </w:pPr>
            <w:r>
              <w:rPr>
                <w:color w:val="212121"/>
              </w:rPr>
              <w:t>04.06.19</w:t>
            </w:r>
          </w:p>
          <w:p w:rsidR="00FF7407" w:rsidRDefault="00FF7407" w:rsidP="00850181">
            <w:pPr>
              <w:shd w:val="clear" w:color="auto" w:fill="FFFFFF"/>
              <w:textAlignment w:val="top"/>
              <w:rPr>
                <w:color w:val="212121"/>
              </w:rPr>
            </w:pPr>
            <w:r>
              <w:rPr>
                <w:color w:val="212121"/>
              </w:rPr>
              <w:t>Патент</w:t>
            </w:r>
          </w:p>
          <w:p w:rsidR="00FF7407" w:rsidRDefault="00FF7407" w:rsidP="00850181">
            <w:pPr>
              <w:shd w:val="clear" w:color="auto" w:fill="FFFFFF"/>
              <w:textAlignment w:val="top"/>
              <w:rPr>
                <w:color w:val="000000"/>
                <w:spacing w:val="6"/>
                <w:shd w:val="clear" w:color="auto" w:fill="FFFFFF"/>
              </w:rPr>
            </w:pPr>
            <w:r w:rsidRPr="00FF7407">
              <w:rPr>
                <w:color w:val="000000"/>
                <w:spacing w:val="6"/>
                <w:shd w:val="clear" w:color="auto" w:fill="FFFFFF"/>
              </w:rPr>
              <w:t>10,323,062</w:t>
            </w:r>
          </w:p>
          <w:p w:rsidR="00FF7407" w:rsidRDefault="00FF7407" w:rsidP="00850181">
            <w:pPr>
              <w:shd w:val="clear" w:color="auto" w:fill="FFFFFF"/>
              <w:textAlignment w:val="top"/>
              <w:rPr>
                <w:color w:val="000000"/>
                <w:spacing w:val="6"/>
                <w:shd w:val="clear" w:color="auto" w:fill="FFFFFF"/>
              </w:rPr>
            </w:pPr>
            <w:r>
              <w:rPr>
                <w:color w:val="000000"/>
                <w:spacing w:val="6"/>
                <w:shd w:val="clear" w:color="auto" w:fill="FFFFFF"/>
              </w:rPr>
              <w:t>18.06.19</w:t>
            </w:r>
          </w:p>
          <w:p w:rsidR="00850181" w:rsidRPr="004E3C33" w:rsidRDefault="00850181" w:rsidP="00054E1C">
            <w:pPr>
              <w:shd w:val="clear" w:color="auto" w:fill="FFFFFF"/>
              <w:textAlignment w:val="top"/>
              <w:rPr>
                <w:color w:val="000000"/>
                <w:spacing w:val="6"/>
                <w:shd w:val="clear" w:color="auto" w:fill="FFFFFF"/>
                <w:lang w:val="en-US"/>
              </w:rPr>
            </w:pPr>
          </w:p>
        </w:tc>
        <w:tc>
          <w:tcPr>
            <w:tcW w:w="3544" w:type="dxa"/>
            <w:tcBorders>
              <w:top w:val="single" w:sz="4" w:space="0" w:color="auto"/>
              <w:left w:val="single" w:sz="4" w:space="0" w:color="auto"/>
              <w:bottom w:val="single" w:sz="4" w:space="0" w:color="auto"/>
              <w:right w:val="single" w:sz="4" w:space="0" w:color="auto"/>
            </w:tcBorders>
          </w:tcPr>
          <w:p w:rsidR="00B20CE7" w:rsidRPr="0063367D" w:rsidRDefault="00B20CE7" w:rsidP="00E6200A">
            <w:pPr>
              <w:pStyle w:val="HTML0"/>
              <w:shd w:val="clear" w:color="auto" w:fill="FFFFFF"/>
              <w:rPr>
                <w:rFonts w:ascii="Times New Roman" w:hAnsi="Times New Roman" w:cs="Times New Roman"/>
                <w:color w:val="212121"/>
                <w:sz w:val="24"/>
                <w:szCs w:val="24"/>
                <w:lang w:val="ru-RU"/>
              </w:rPr>
            </w:pPr>
            <w:r w:rsidRPr="00805188">
              <w:rPr>
                <w:rFonts w:ascii="Times New Roman" w:hAnsi="Times New Roman" w:cs="Times New Roman"/>
                <w:color w:val="212121"/>
                <w:sz w:val="24"/>
                <w:szCs w:val="24"/>
                <w:lang w:val="ru-RU"/>
              </w:rPr>
              <w:t>Ф</w:t>
            </w:r>
            <w:r>
              <w:rPr>
                <w:rFonts w:ascii="Times New Roman" w:hAnsi="Times New Roman" w:cs="Times New Roman"/>
                <w:color w:val="212121"/>
                <w:sz w:val="24"/>
                <w:szCs w:val="24"/>
                <w:lang w:val="ru-RU"/>
              </w:rPr>
              <w:t>армацевтическая</w:t>
            </w:r>
            <w:r w:rsidRPr="00805188">
              <w:rPr>
                <w:rFonts w:ascii="Times New Roman" w:hAnsi="Times New Roman" w:cs="Times New Roman"/>
                <w:color w:val="212121"/>
                <w:sz w:val="24"/>
                <w:szCs w:val="24"/>
                <w:lang w:val="ru-RU"/>
              </w:rPr>
              <w:t xml:space="preserve"> </w:t>
            </w:r>
            <w:r>
              <w:rPr>
                <w:rFonts w:ascii="Times New Roman" w:hAnsi="Times New Roman" w:cs="Times New Roman"/>
                <w:color w:val="212121"/>
                <w:sz w:val="24"/>
                <w:szCs w:val="24"/>
                <w:lang w:val="ru-RU"/>
              </w:rPr>
              <w:t>композиция для профилактики</w:t>
            </w:r>
            <w:r w:rsidRPr="00805188">
              <w:rPr>
                <w:rFonts w:ascii="Times New Roman" w:hAnsi="Times New Roman" w:cs="Times New Roman"/>
                <w:color w:val="212121"/>
                <w:sz w:val="24"/>
                <w:szCs w:val="24"/>
                <w:lang w:val="ru-RU"/>
              </w:rPr>
              <w:t xml:space="preserve"> </w:t>
            </w:r>
            <w:r>
              <w:rPr>
                <w:rFonts w:ascii="Times New Roman" w:hAnsi="Times New Roman" w:cs="Times New Roman"/>
                <w:color w:val="212121"/>
                <w:sz w:val="24"/>
                <w:szCs w:val="24"/>
                <w:lang w:val="ru-RU"/>
              </w:rPr>
              <w:t>лечения сер-дечно-сосудистой болезни</w:t>
            </w:r>
            <w:r w:rsidRPr="00805188">
              <w:rPr>
                <w:rFonts w:ascii="Times New Roman" w:hAnsi="Times New Roman" w:cs="Times New Roman"/>
                <w:color w:val="212121"/>
                <w:sz w:val="24"/>
                <w:szCs w:val="24"/>
                <w:lang w:val="ru-RU"/>
              </w:rPr>
              <w:t xml:space="preserve">, </w:t>
            </w:r>
            <w:r>
              <w:rPr>
                <w:rFonts w:ascii="Times New Roman" w:hAnsi="Times New Roman" w:cs="Times New Roman"/>
                <w:color w:val="212121"/>
                <w:sz w:val="24"/>
                <w:szCs w:val="24"/>
                <w:lang w:val="ru-RU"/>
              </w:rPr>
              <w:t>со-держащей пептид</w:t>
            </w:r>
            <w:r w:rsidRPr="00805188">
              <w:rPr>
                <w:rFonts w:ascii="Times New Roman" w:hAnsi="Times New Roman" w:cs="Times New Roman"/>
                <w:color w:val="212121"/>
                <w:sz w:val="24"/>
                <w:szCs w:val="24"/>
                <w:lang w:val="ru-RU"/>
              </w:rPr>
              <w:t xml:space="preserve">, </w:t>
            </w:r>
            <w:r>
              <w:rPr>
                <w:rFonts w:ascii="Times New Roman" w:hAnsi="Times New Roman" w:cs="Times New Roman"/>
                <w:color w:val="212121"/>
                <w:sz w:val="24"/>
                <w:szCs w:val="24"/>
                <w:lang w:val="ru-RU"/>
              </w:rPr>
              <w:t xml:space="preserve">имеющей способность </w:t>
            </w:r>
            <w:r w:rsidR="00850181" w:rsidRPr="00850181">
              <w:rPr>
                <w:rFonts w:ascii="Times New Roman" w:hAnsi="Times New Roman" w:cs="Times New Roman"/>
                <w:color w:val="212121"/>
                <w:sz w:val="24"/>
                <w:szCs w:val="24"/>
                <w:lang w:val="ru-RU"/>
              </w:rPr>
              <w:t xml:space="preserve">ингибировать </w:t>
            </w:r>
            <w:r w:rsidR="00850181">
              <w:rPr>
                <w:rFonts w:ascii="Times New Roman" w:hAnsi="Times New Roman" w:cs="Times New Roman"/>
                <w:color w:val="212121"/>
                <w:sz w:val="24"/>
                <w:szCs w:val="24"/>
                <w:lang w:val="ru-RU"/>
              </w:rPr>
              <w:t xml:space="preserve"> ангио</w:t>
            </w:r>
            <w:r>
              <w:rPr>
                <w:rFonts w:ascii="Times New Roman" w:hAnsi="Times New Roman" w:cs="Times New Roman"/>
                <w:color w:val="212121"/>
                <w:sz w:val="24"/>
                <w:szCs w:val="24"/>
                <w:lang w:val="ru-RU"/>
              </w:rPr>
              <w:t>тенсин-1</w:t>
            </w:r>
            <w:r w:rsidR="00850181">
              <w:rPr>
                <w:rFonts w:ascii="Times New Roman" w:hAnsi="Times New Roman" w:cs="Times New Roman"/>
                <w:color w:val="212121"/>
                <w:sz w:val="24"/>
                <w:szCs w:val="24"/>
                <w:lang w:val="ru-RU"/>
              </w:rPr>
              <w:t>-</w:t>
            </w:r>
            <w:r w:rsidRPr="00805188">
              <w:rPr>
                <w:rFonts w:ascii="Times New Roman" w:hAnsi="Times New Roman" w:cs="Times New Roman"/>
                <w:color w:val="212121"/>
                <w:sz w:val="24"/>
                <w:szCs w:val="24"/>
                <w:lang w:val="ru-RU"/>
              </w:rPr>
              <w:t xml:space="preserve"> </w:t>
            </w:r>
            <w:r w:rsidR="00850181" w:rsidRPr="00850181">
              <w:rPr>
                <w:rFonts w:ascii="Times New Roman" w:hAnsi="Times New Roman" w:cs="Times New Roman"/>
                <w:color w:val="212121"/>
                <w:sz w:val="24"/>
                <w:szCs w:val="24"/>
                <w:lang w:val="ru-RU"/>
              </w:rPr>
              <w:t>превращающий</w:t>
            </w:r>
            <w:r w:rsidRPr="00805188">
              <w:rPr>
                <w:rFonts w:ascii="Times New Roman" w:hAnsi="Times New Roman" w:cs="Times New Roman"/>
                <w:color w:val="212121"/>
                <w:sz w:val="24"/>
                <w:szCs w:val="24"/>
                <w:lang w:val="ru-RU"/>
              </w:rPr>
              <w:t xml:space="preserve"> </w:t>
            </w:r>
            <w:r w:rsidR="00850181">
              <w:rPr>
                <w:rFonts w:ascii="Times New Roman" w:hAnsi="Times New Roman" w:cs="Times New Roman"/>
                <w:color w:val="212121"/>
                <w:sz w:val="24"/>
                <w:szCs w:val="24"/>
                <w:lang w:val="ru-RU"/>
              </w:rPr>
              <w:t>энзим как активный ингре</w:t>
            </w:r>
            <w:r>
              <w:rPr>
                <w:rFonts w:ascii="Times New Roman" w:hAnsi="Times New Roman" w:cs="Times New Roman"/>
                <w:color w:val="212121"/>
                <w:sz w:val="24"/>
                <w:szCs w:val="24"/>
                <w:lang w:val="ru-RU"/>
              </w:rPr>
              <w:t>ди</w:t>
            </w:r>
            <w:r w:rsidR="00850181">
              <w:rPr>
                <w:rFonts w:ascii="Times New Roman" w:hAnsi="Times New Roman" w:cs="Times New Roman"/>
                <w:color w:val="212121"/>
                <w:sz w:val="24"/>
                <w:szCs w:val="24"/>
                <w:lang w:val="ru-RU"/>
              </w:rPr>
              <w:t>-</w:t>
            </w:r>
            <w:r>
              <w:rPr>
                <w:rFonts w:ascii="Times New Roman" w:hAnsi="Times New Roman" w:cs="Times New Roman"/>
                <w:color w:val="212121"/>
                <w:sz w:val="24"/>
                <w:szCs w:val="24"/>
                <w:lang w:val="ru-RU"/>
              </w:rPr>
              <w:t>ент</w:t>
            </w:r>
          </w:p>
        </w:tc>
        <w:tc>
          <w:tcPr>
            <w:tcW w:w="5812" w:type="dxa"/>
            <w:tcBorders>
              <w:top w:val="single" w:sz="4" w:space="0" w:color="auto"/>
              <w:left w:val="single" w:sz="4" w:space="0" w:color="auto"/>
              <w:bottom w:val="single" w:sz="4" w:space="0" w:color="auto"/>
              <w:right w:val="single" w:sz="4" w:space="0" w:color="auto"/>
            </w:tcBorders>
          </w:tcPr>
          <w:p w:rsidR="00B20CE7" w:rsidRDefault="00B20CE7" w:rsidP="00FF7407">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О</w:t>
            </w:r>
            <w:r w:rsidRPr="00805188">
              <w:rPr>
                <w:rFonts w:ascii="Times New Roman" w:hAnsi="Times New Roman" w:cs="Times New Roman"/>
                <w:color w:val="212121"/>
                <w:sz w:val="24"/>
                <w:szCs w:val="24"/>
                <w:lang w:val="ru-RU"/>
              </w:rPr>
              <w:t>тносится к пептиду, отделенному от фракции гидрата устричного фермента, демонстрирующему способность подавлять ангиотензинпревращающий фермент (АПФ) и фармацевтическую композицию для профилактики и лечения сердечно-сосудистых заболеваний, включающих указанный пептид в качестве активного ингредиента.</w:t>
            </w:r>
            <w:r w:rsidRPr="004E3C33">
              <w:rPr>
                <w:lang w:val="ru-RU"/>
              </w:rPr>
              <w:t xml:space="preserve"> </w:t>
            </w:r>
            <w:r w:rsidRPr="004E3C33">
              <w:rPr>
                <w:rFonts w:ascii="Times New Roman" w:hAnsi="Times New Roman" w:cs="Times New Roman"/>
                <w:color w:val="212121"/>
                <w:sz w:val="24"/>
                <w:szCs w:val="24"/>
                <w:lang w:val="ru-RU"/>
              </w:rPr>
              <w:t xml:space="preserve">[0084] </w:t>
            </w:r>
            <w:r>
              <w:rPr>
                <w:rFonts w:ascii="Times New Roman" w:hAnsi="Times New Roman" w:cs="Times New Roman"/>
                <w:color w:val="212121"/>
                <w:sz w:val="24"/>
                <w:szCs w:val="24"/>
                <w:lang w:val="ru-RU"/>
              </w:rPr>
              <w:t>В</w:t>
            </w:r>
            <w:r w:rsidRPr="004E3C33">
              <w:rPr>
                <w:rFonts w:ascii="Times New Roman" w:hAnsi="Times New Roman" w:cs="Times New Roman"/>
                <w:color w:val="212121"/>
                <w:sz w:val="24"/>
                <w:szCs w:val="24"/>
                <w:lang w:val="ru-RU"/>
              </w:rPr>
              <w:t xml:space="preserve"> дополнение к экстракту сырого лекарственного комплекса. Кроме того, в качестве подслащивающего агента могут быть включены натуральные подсластители (тауматин, экстракт стевии, например ребаудиозид А, глицирризин и т. </w:t>
            </w:r>
            <w:r>
              <w:rPr>
                <w:rFonts w:ascii="Times New Roman" w:hAnsi="Times New Roman" w:cs="Times New Roman"/>
                <w:color w:val="212121"/>
                <w:sz w:val="24"/>
                <w:szCs w:val="24"/>
                <w:lang w:val="ru-RU"/>
              </w:rPr>
              <w:t>д</w:t>
            </w:r>
            <w:r w:rsidRPr="004E3C33">
              <w:rPr>
                <w:rFonts w:ascii="Times New Roman" w:hAnsi="Times New Roman" w:cs="Times New Roman"/>
                <w:color w:val="212121"/>
                <w:sz w:val="24"/>
                <w:szCs w:val="24"/>
                <w:lang w:val="ru-RU"/>
              </w:rPr>
              <w:t xml:space="preserve">.) </w:t>
            </w:r>
            <w:r w:rsidR="00FF7407">
              <w:rPr>
                <w:rFonts w:ascii="Times New Roman" w:hAnsi="Times New Roman" w:cs="Times New Roman"/>
                <w:color w:val="212121"/>
                <w:sz w:val="24"/>
                <w:szCs w:val="24"/>
                <w:lang w:val="ru-RU"/>
              </w:rPr>
              <w:t>и</w:t>
            </w:r>
            <w:r w:rsidRPr="004E3C33">
              <w:rPr>
                <w:rFonts w:ascii="Times New Roman" w:hAnsi="Times New Roman" w:cs="Times New Roman"/>
                <w:color w:val="212121"/>
                <w:sz w:val="24"/>
                <w:szCs w:val="24"/>
                <w:lang w:val="ru-RU"/>
              </w:rPr>
              <w:t xml:space="preserve"> синтетические подсластители (сахарин, аспартам и т. </w:t>
            </w:r>
            <w:r>
              <w:rPr>
                <w:rFonts w:ascii="Times New Roman" w:hAnsi="Times New Roman" w:cs="Times New Roman"/>
                <w:color w:val="212121"/>
                <w:sz w:val="24"/>
                <w:szCs w:val="24"/>
                <w:lang w:val="ru-RU"/>
              </w:rPr>
              <w:t>д</w:t>
            </w:r>
            <w:r w:rsidRPr="004E3C33">
              <w:rPr>
                <w:rFonts w:ascii="Times New Roman" w:hAnsi="Times New Roman" w:cs="Times New Roman"/>
                <w:color w:val="212121"/>
                <w:sz w:val="24"/>
                <w:szCs w:val="24"/>
                <w:lang w:val="ru-RU"/>
              </w:rPr>
              <w:t>.). Содержание природного углевода предпочтительно составляет от 1 до 20 г и более предпочтительно от около 10 до</w:t>
            </w:r>
            <w:r>
              <w:rPr>
                <w:rFonts w:ascii="Times New Roman" w:hAnsi="Times New Roman" w:cs="Times New Roman"/>
                <w:color w:val="212121"/>
                <w:sz w:val="24"/>
                <w:szCs w:val="24"/>
                <w:lang w:val="ru-RU"/>
              </w:rPr>
              <w:t xml:space="preserve"> около 12 г в 100 мл композиции</w:t>
            </w:r>
          </w:p>
        </w:tc>
        <w:tc>
          <w:tcPr>
            <w:tcW w:w="2268" w:type="dxa"/>
            <w:tcBorders>
              <w:top w:val="single" w:sz="4" w:space="0" w:color="auto"/>
              <w:left w:val="single" w:sz="4" w:space="0" w:color="auto"/>
              <w:bottom w:val="single" w:sz="4" w:space="0" w:color="auto"/>
              <w:right w:val="single" w:sz="4" w:space="0" w:color="auto"/>
            </w:tcBorders>
          </w:tcPr>
          <w:p w:rsidR="00B20CE7" w:rsidRPr="00E6200A" w:rsidRDefault="00B20CE7" w:rsidP="004E3C33">
            <w:pPr>
              <w:rPr>
                <w:i/>
                <w:iCs/>
                <w:sz w:val="18"/>
                <w:szCs w:val="18"/>
                <w:lang w:val="en-US"/>
              </w:rPr>
            </w:pPr>
            <w:r w:rsidRPr="00E6200A">
              <w:rPr>
                <w:bCs/>
                <w:sz w:val="18"/>
                <w:szCs w:val="18"/>
                <w:lang w:val="en-US"/>
              </w:rPr>
              <w:t>Choung  Se-Young</w:t>
            </w:r>
            <w:r w:rsidRPr="00E6200A">
              <w:rPr>
                <w:sz w:val="18"/>
                <w:szCs w:val="18"/>
                <w:lang w:val="en-US"/>
              </w:rPr>
              <w:t> </w:t>
            </w:r>
            <w:r w:rsidRPr="00E6200A">
              <w:rPr>
                <w:i/>
                <w:iCs/>
                <w:sz w:val="18"/>
                <w:szCs w:val="18"/>
                <w:lang w:val="en-US"/>
              </w:rPr>
              <w:t>,</w:t>
            </w:r>
          </w:p>
          <w:p w:rsidR="00B20CE7" w:rsidRPr="00E6200A" w:rsidRDefault="00B20CE7" w:rsidP="004E3C33">
            <w:pPr>
              <w:rPr>
                <w:bCs/>
                <w:sz w:val="18"/>
                <w:szCs w:val="18"/>
                <w:lang w:val="en-US"/>
              </w:rPr>
            </w:pPr>
            <w:r w:rsidRPr="00E6200A">
              <w:rPr>
                <w:bCs/>
                <w:sz w:val="18"/>
                <w:szCs w:val="18"/>
                <w:lang w:val="en-US"/>
              </w:rPr>
              <w:t>Choi Yeung Joon</w:t>
            </w:r>
          </w:p>
          <w:p w:rsidR="00B20CE7" w:rsidRPr="004E3C33" w:rsidRDefault="00B20CE7" w:rsidP="004E3C33">
            <w:pPr>
              <w:rPr>
                <w:sz w:val="18"/>
                <w:szCs w:val="18"/>
                <w:lang w:val="en-US"/>
              </w:rPr>
            </w:pPr>
            <w:r w:rsidRPr="004E3C33">
              <w:rPr>
                <w:bCs/>
                <w:sz w:val="18"/>
                <w:szCs w:val="18"/>
                <w:lang w:val="en-US"/>
              </w:rPr>
              <w:t>(</w:t>
            </w:r>
            <w:r w:rsidRPr="004E3C33">
              <w:rPr>
                <w:bCs/>
                <w:color w:val="000000"/>
                <w:sz w:val="18"/>
                <w:szCs w:val="18"/>
                <w:shd w:val="clear" w:color="auto" w:fill="FFFFFF"/>
                <w:lang w:val="en-US"/>
              </w:rPr>
              <w:t>University-Industry Cooperation Group of Kyung Hee University </w:t>
            </w:r>
            <w:r w:rsidRPr="004E3C33">
              <w:rPr>
                <w:bCs/>
                <w:color w:val="000000"/>
                <w:sz w:val="18"/>
                <w:szCs w:val="18"/>
                <w:shd w:val="clear" w:color="auto" w:fill="FFFFFF"/>
                <w:lang w:val="en-US"/>
              </w:rPr>
              <w:br/>
              <w:t>Industry-Academic Cooperation Foundation Gyeongsang National University)</w:t>
            </w:r>
          </w:p>
          <w:p w:rsidR="00B20CE7" w:rsidRPr="004E3C33" w:rsidRDefault="00B20CE7" w:rsidP="00054E1C">
            <w:pPr>
              <w:rPr>
                <w:bCs/>
                <w:color w:val="000000"/>
                <w:sz w:val="18"/>
                <w:szCs w:val="18"/>
                <w:shd w:val="clear" w:color="auto" w:fill="FFFFFF"/>
                <w:lang w:val="en-US"/>
              </w:rPr>
            </w:pPr>
          </w:p>
        </w:tc>
      </w:tr>
      <w:tr w:rsidR="00B20CE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20CE7" w:rsidRPr="00CE2FBA" w:rsidRDefault="00CE2FBA" w:rsidP="00054E1C">
            <w:pPr>
              <w:rPr>
                <w:highlight w:val="yellow"/>
                <w:lang w:val="en-US"/>
              </w:rPr>
            </w:pPr>
            <w:r>
              <w:rPr>
                <w:highlight w:val="yellow"/>
              </w:rPr>
              <w:t>2.63</w:t>
            </w:r>
            <w:r>
              <w:rPr>
                <w:highlight w:val="yellow"/>
                <w:lang w:val="en-US"/>
              </w:rPr>
              <w:t>6</w:t>
            </w:r>
          </w:p>
        </w:tc>
        <w:tc>
          <w:tcPr>
            <w:tcW w:w="1134" w:type="dxa"/>
            <w:tcBorders>
              <w:top w:val="single" w:sz="4" w:space="0" w:color="auto"/>
              <w:left w:val="single" w:sz="4" w:space="0" w:color="auto"/>
              <w:bottom w:val="single" w:sz="4" w:space="0" w:color="auto"/>
              <w:right w:val="single" w:sz="4" w:space="0" w:color="auto"/>
            </w:tcBorders>
          </w:tcPr>
          <w:p w:rsidR="00B20CE7" w:rsidRPr="003B347D" w:rsidRDefault="003B347D" w:rsidP="00054E1C">
            <w:r>
              <w:t>США</w:t>
            </w:r>
          </w:p>
        </w:tc>
        <w:tc>
          <w:tcPr>
            <w:tcW w:w="1701" w:type="dxa"/>
            <w:tcBorders>
              <w:top w:val="single" w:sz="4" w:space="0" w:color="auto"/>
              <w:left w:val="single" w:sz="4" w:space="0" w:color="auto"/>
              <w:bottom w:val="single" w:sz="4" w:space="0" w:color="auto"/>
              <w:right w:val="single" w:sz="4" w:space="0" w:color="auto"/>
            </w:tcBorders>
          </w:tcPr>
          <w:p w:rsidR="00B20CE7" w:rsidRDefault="003B347D" w:rsidP="00054E1C">
            <w:pPr>
              <w:shd w:val="clear" w:color="auto" w:fill="FFFFFF"/>
              <w:textAlignment w:val="top"/>
              <w:rPr>
                <w:color w:val="000000"/>
                <w:spacing w:val="6"/>
                <w:shd w:val="clear" w:color="auto" w:fill="FFFFFF"/>
              </w:rPr>
            </w:pPr>
            <w:r>
              <w:rPr>
                <w:color w:val="000000"/>
                <w:spacing w:val="6"/>
                <w:shd w:val="clear" w:color="auto" w:fill="FFFFFF"/>
              </w:rPr>
              <w:t>Патент</w:t>
            </w:r>
          </w:p>
          <w:p w:rsidR="003B347D" w:rsidRDefault="003B347D" w:rsidP="008D340A">
            <w:r w:rsidRPr="003B347D">
              <w:t>10,004,727</w:t>
            </w:r>
          </w:p>
          <w:p w:rsidR="003B347D" w:rsidRDefault="003B347D" w:rsidP="00054E1C">
            <w:pPr>
              <w:shd w:val="clear" w:color="auto" w:fill="FFFFFF"/>
              <w:textAlignment w:val="top"/>
              <w:rPr>
                <w:color w:val="000000"/>
                <w:spacing w:val="6"/>
                <w:shd w:val="clear" w:color="auto" w:fill="FFFFFF"/>
              </w:rPr>
            </w:pPr>
            <w:r>
              <w:rPr>
                <w:color w:val="212121"/>
              </w:rPr>
              <w:t>26.06.18</w:t>
            </w:r>
          </w:p>
          <w:p w:rsidR="003B347D" w:rsidRPr="003B347D" w:rsidRDefault="003B347D" w:rsidP="00054E1C">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B20CE7" w:rsidRPr="003B347D" w:rsidRDefault="003B347D" w:rsidP="003B347D">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К</w:t>
            </w:r>
            <w:r w:rsidRPr="003B347D">
              <w:rPr>
                <w:rFonts w:ascii="Times New Roman" w:hAnsi="Times New Roman" w:cs="Times New Roman"/>
                <w:color w:val="212121"/>
                <w:sz w:val="24"/>
                <w:szCs w:val="24"/>
                <w:lang w:val="ru-RU"/>
              </w:rPr>
              <w:t>омпозиция для профилактики, облегчения или лечения мета</w:t>
            </w:r>
            <w:r>
              <w:rPr>
                <w:rFonts w:ascii="Times New Roman" w:hAnsi="Times New Roman" w:cs="Times New Roman"/>
                <w:color w:val="212121"/>
                <w:sz w:val="24"/>
                <w:szCs w:val="24"/>
                <w:lang w:val="ru-RU"/>
              </w:rPr>
              <w:t>-</w:t>
            </w:r>
            <w:r w:rsidRPr="003B347D">
              <w:rPr>
                <w:rFonts w:ascii="Times New Roman" w:hAnsi="Times New Roman" w:cs="Times New Roman"/>
                <w:color w:val="212121"/>
                <w:sz w:val="24"/>
                <w:szCs w:val="24"/>
                <w:lang w:val="ru-RU"/>
              </w:rPr>
              <w:t>болических заболеваний, содер</w:t>
            </w:r>
            <w:r>
              <w:rPr>
                <w:rFonts w:ascii="Times New Roman" w:hAnsi="Times New Roman" w:cs="Times New Roman"/>
                <w:color w:val="212121"/>
                <w:sz w:val="24"/>
                <w:szCs w:val="24"/>
                <w:lang w:val="ru-RU"/>
              </w:rPr>
              <w:t>-</w:t>
            </w:r>
            <w:r w:rsidRPr="003B347D">
              <w:rPr>
                <w:rFonts w:ascii="Times New Roman" w:hAnsi="Times New Roman" w:cs="Times New Roman"/>
                <w:color w:val="212121"/>
                <w:sz w:val="24"/>
                <w:szCs w:val="24"/>
                <w:lang w:val="ru-RU"/>
              </w:rPr>
              <w:t>жащих амодиахин в качестве активного ингредиента</w:t>
            </w:r>
          </w:p>
        </w:tc>
        <w:tc>
          <w:tcPr>
            <w:tcW w:w="5812" w:type="dxa"/>
            <w:tcBorders>
              <w:top w:val="single" w:sz="4" w:space="0" w:color="auto"/>
              <w:left w:val="single" w:sz="4" w:space="0" w:color="auto"/>
              <w:bottom w:val="single" w:sz="4" w:space="0" w:color="auto"/>
              <w:right w:val="single" w:sz="4" w:space="0" w:color="auto"/>
            </w:tcBorders>
          </w:tcPr>
          <w:p w:rsidR="00B20CE7" w:rsidRPr="003B347D" w:rsidRDefault="00BD2264" w:rsidP="00BD2264">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К</w:t>
            </w:r>
            <w:r w:rsidR="003B347D" w:rsidRPr="003B347D">
              <w:rPr>
                <w:rFonts w:ascii="Times New Roman" w:hAnsi="Times New Roman" w:cs="Times New Roman"/>
                <w:color w:val="212121"/>
                <w:sz w:val="24"/>
                <w:szCs w:val="24"/>
                <w:lang w:val="ru-RU"/>
              </w:rPr>
              <w:t>омпозиция активирует как рецептор-активирующее пероксисом, так и активирующее пероксисом рецеп</w:t>
            </w:r>
            <w:r>
              <w:rPr>
                <w:rFonts w:ascii="Times New Roman" w:hAnsi="Times New Roman" w:cs="Times New Roman"/>
                <w:color w:val="212121"/>
                <w:sz w:val="24"/>
                <w:szCs w:val="24"/>
                <w:lang w:val="ru-RU"/>
              </w:rPr>
              <w:t>-</w:t>
            </w:r>
            <w:r w:rsidR="003B347D" w:rsidRPr="003B347D">
              <w:rPr>
                <w:rFonts w:ascii="Times New Roman" w:hAnsi="Times New Roman" w:cs="Times New Roman"/>
                <w:color w:val="212121"/>
                <w:sz w:val="24"/>
                <w:szCs w:val="24"/>
                <w:lang w:val="ru-RU"/>
              </w:rPr>
              <w:t>тор-гамма (PPAR-γ) и рецептор-альфа-рецептор-пер</w:t>
            </w:r>
            <w:r>
              <w:rPr>
                <w:rFonts w:ascii="Times New Roman" w:hAnsi="Times New Roman" w:cs="Times New Roman"/>
                <w:color w:val="212121"/>
                <w:sz w:val="24"/>
                <w:szCs w:val="24"/>
                <w:lang w:val="ru-RU"/>
              </w:rPr>
              <w:t>-</w:t>
            </w:r>
            <w:r w:rsidR="003B347D" w:rsidRPr="003B347D">
              <w:rPr>
                <w:rFonts w:ascii="Times New Roman" w:hAnsi="Times New Roman" w:cs="Times New Roman"/>
                <w:color w:val="212121"/>
                <w:sz w:val="24"/>
                <w:szCs w:val="24"/>
                <w:lang w:val="ru-RU"/>
              </w:rPr>
              <w:t>оксисому пролифератора (PPAR-α).Продукты, кото</w:t>
            </w:r>
            <w:r>
              <w:rPr>
                <w:rFonts w:ascii="Times New Roman" w:hAnsi="Times New Roman" w:cs="Times New Roman"/>
                <w:color w:val="212121"/>
                <w:sz w:val="24"/>
                <w:szCs w:val="24"/>
                <w:lang w:val="ru-RU"/>
              </w:rPr>
              <w:t>-</w:t>
            </w:r>
            <w:r w:rsidR="003B347D" w:rsidRPr="003B347D">
              <w:rPr>
                <w:rFonts w:ascii="Times New Roman" w:hAnsi="Times New Roman" w:cs="Times New Roman"/>
                <w:color w:val="212121"/>
                <w:sz w:val="24"/>
                <w:szCs w:val="24"/>
                <w:lang w:val="ru-RU"/>
              </w:rPr>
              <w:t>рые могут быть добавлены к композиции по настоя</w:t>
            </w:r>
            <w:r>
              <w:rPr>
                <w:rFonts w:ascii="Times New Roman" w:hAnsi="Times New Roman" w:cs="Times New Roman"/>
                <w:color w:val="212121"/>
                <w:sz w:val="24"/>
                <w:szCs w:val="24"/>
                <w:lang w:val="ru-RU"/>
              </w:rPr>
              <w:t>-</w:t>
            </w:r>
            <w:r w:rsidR="003B347D" w:rsidRPr="003B347D">
              <w:rPr>
                <w:rFonts w:ascii="Times New Roman" w:hAnsi="Times New Roman" w:cs="Times New Roman"/>
                <w:color w:val="212121"/>
                <w:sz w:val="24"/>
                <w:szCs w:val="24"/>
                <w:lang w:val="ru-RU"/>
              </w:rPr>
              <w:t>щему изобретению, могут включать в себя различные продукты, порошки, гранулы, таблетки,</w:t>
            </w:r>
            <w:r w:rsidR="003B347D">
              <w:rPr>
                <w:rFonts w:ascii="Times New Roman" w:hAnsi="Times New Roman" w:cs="Times New Roman"/>
                <w:color w:val="212121"/>
                <w:sz w:val="24"/>
                <w:szCs w:val="24"/>
                <w:lang w:val="ru-RU"/>
              </w:rPr>
              <w:t xml:space="preserve"> капсулы, си</w:t>
            </w:r>
            <w:r>
              <w:rPr>
                <w:rFonts w:ascii="Times New Roman" w:hAnsi="Times New Roman" w:cs="Times New Roman"/>
                <w:color w:val="212121"/>
                <w:sz w:val="24"/>
                <w:szCs w:val="24"/>
                <w:lang w:val="ru-RU"/>
              </w:rPr>
              <w:t>-</w:t>
            </w:r>
            <w:r w:rsidR="003B347D">
              <w:rPr>
                <w:rFonts w:ascii="Times New Roman" w:hAnsi="Times New Roman" w:cs="Times New Roman"/>
                <w:color w:val="212121"/>
                <w:sz w:val="24"/>
                <w:szCs w:val="24"/>
                <w:lang w:val="ru-RU"/>
              </w:rPr>
              <w:t>ропы, напитки,</w:t>
            </w:r>
            <w:r w:rsidR="003B347D" w:rsidRPr="003B347D">
              <w:rPr>
                <w:rFonts w:ascii="Times New Roman" w:hAnsi="Times New Roman" w:cs="Times New Roman"/>
                <w:color w:val="212121"/>
                <w:sz w:val="24"/>
                <w:szCs w:val="24"/>
                <w:lang w:val="ru-RU"/>
              </w:rPr>
              <w:t xml:space="preserve"> чай, витаминные комплексы и функ</w:t>
            </w:r>
            <w:r>
              <w:rPr>
                <w:rFonts w:ascii="Times New Roman" w:hAnsi="Times New Roman" w:cs="Times New Roman"/>
                <w:color w:val="212121"/>
                <w:sz w:val="24"/>
                <w:szCs w:val="24"/>
                <w:lang w:val="ru-RU"/>
              </w:rPr>
              <w:t>-</w:t>
            </w:r>
            <w:r w:rsidR="003B347D" w:rsidRPr="003B347D">
              <w:rPr>
                <w:rFonts w:ascii="Times New Roman" w:hAnsi="Times New Roman" w:cs="Times New Roman"/>
                <w:color w:val="212121"/>
                <w:sz w:val="24"/>
                <w:szCs w:val="24"/>
                <w:lang w:val="ru-RU"/>
              </w:rPr>
              <w:t>циональные продукты для здоровья</w:t>
            </w:r>
            <w:r w:rsidR="003B347D">
              <w:rPr>
                <w:rFonts w:ascii="Times New Roman" w:hAnsi="Times New Roman" w:cs="Times New Roman"/>
                <w:color w:val="212121"/>
                <w:sz w:val="24"/>
                <w:szCs w:val="24"/>
                <w:lang w:val="ru-RU"/>
              </w:rPr>
              <w:t>.</w:t>
            </w:r>
            <w:r w:rsidR="003B347D" w:rsidRPr="003B347D">
              <w:rPr>
                <w:lang w:val="ru-RU"/>
              </w:rPr>
              <w:t xml:space="preserve"> </w:t>
            </w:r>
            <w:r w:rsidR="003B347D" w:rsidRPr="003B347D">
              <w:rPr>
                <w:rFonts w:ascii="Times New Roman" w:hAnsi="Times New Roman" w:cs="Times New Roman"/>
                <w:color w:val="212121"/>
                <w:sz w:val="24"/>
                <w:szCs w:val="24"/>
                <w:lang w:val="ru-RU"/>
              </w:rPr>
              <w:t>В качестве доба</w:t>
            </w:r>
            <w:r>
              <w:rPr>
                <w:rFonts w:ascii="Times New Roman" w:hAnsi="Times New Roman" w:cs="Times New Roman"/>
                <w:color w:val="212121"/>
                <w:sz w:val="24"/>
                <w:szCs w:val="24"/>
                <w:lang w:val="ru-RU"/>
              </w:rPr>
              <w:t>-</w:t>
            </w:r>
            <w:r w:rsidR="003B347D" w:rsidRPr="003B347D">
              <w:rPr>
                <w:rFonts w:ascii="Times New Roman" w:hAnsi="Times New Roman" w:cs="Times New Roman"/>
                <w:color w:val="212121"/>
                <w:sz w:val="24"/>
                <w:szCs w:val="24"/>
                <w:lang w:val="ru-RU"/>
              </w:rPr>
              <w:t>вки, дополнительно включенной в настоящее изобре</w:t>
            </w:r>
            <w:r>
              <w:rPr>
                <w:rFonts w:ascii="Times New Roman" w:hAnsi="Times New Roman" w:cs="Times New Roman"/>
                <w:color w:val="212121"/>
                <w:sz w:val="24"/>
                <w:szCs w:val="24"/>
                <w:lang w:val="ru-RU"/>
              </w:rPr>
              <w:t>-</w:t>
            </w:r>
            <w:r w:rsidR="003B347D" w:rsidRPr="003B347D">
              <w:rPr>
                <w:rFonts w:ascii="Times New Roman" w:hAnsi="Times New Roman" w:cs="Times New Roman"/>
                <w:color w:val="212121"/>
                <w:sz w:val="24"/>
                <w:szCs w:val="24"/>
                <w:lang w:val="ru-RU"/>
              </w:rPr>
              <w:t>тение, один или несколько типов ингредиентов, выб</w:t>
            </w:r>
            <w:r>
              <w:rPr>
                <w:rFonts w:ascii="Times New Roman" w:hAnsi="Times New Roman" w:cs="Times New Roman"/>
                <w:color w:val="212121"/>
                <w:sz w:val="24"/>
                <w:szCs w:val="24"/>
                <w:lang w:val="ru-RU"/>
              </w:rPr>
              <w:t>-</w:t>
            </w:r>
            <w:r w:rsidR="003B347D" w:rsidRPr="003B347D">
              <w:rPr>
                <w:rFonts w:ascii="Times New Roman" w:hAnsi="Times New Roman" w:cs="Times New Roman"/>
                <w:color w:val="212121"/>
                <w:sz w:val="24"/>
                <w:szCs w:val="24"/>
                <w:lang w:val="ru-RU"/>
              </w:rPr>
              <w:t>ранных из группы, состоящей из натура</w:t>
            </w:r>
            <w:r w:rsidR="003B347D">
              <w:rPr>
                <w:rFonts w:ascii="Times New Roman" w:hAnsi="Times New Roman" w:cs="Times New Roman"/>
                <w:color w:val="212121"/>
                <w:sz w:val="24"/>
                <w:szCs w:val="24"/>
                <w:lang w:val="ru-RU"/>
              </w:rPr>
              <w:t>льных угле</w:t>
            </w:r>
            <w:r>
              <w:rPr>
                <w:rFonts w:ascii="Times New Roman" w:hAnsi="Times New Roman" w:cs="Times New Roman"/>
                <w:color w:val="212121"/>
                <w:sz w:val="24"/>
                <w:szCs w:val="24"/>
                <w:lang w:val="ru-RU"/>
              </w:rPr>
              <w:t>-</w:t>
            </w:r>
            <w:r w:rsidR="003B347D">
              <w:rPr>
                <w:rFonts w:ascii="Times New Roman" w:hAnsi="Times New Roman" w:cs="Times New Roman"/>
                <w:color w:val="212121"/>
                <w:sz w:val="24"/>
                <w:szCs w:val="24"/>
                <w:lang w:val="ru-RU"/>
              </w:rPr>
              <w:t>водов, подсластителей:</w:t>
            </w:r>
            <w:r w:rsidR="003B347D" w:rsidRPr="003B347D">
              <w:rPr>
                <w:lang w:val="ru-RU"/>
              </w:rPr>
              <w:t xml:space="preserve"> </w:t>
            </w:r>
            <w:r w:rsidR="003B347D" w:rsidRPr="003B347D">
              <w:rPr>
                <w:rFonts w:ascii="Times New Roman" w:hAnsi="Times New Roman" w:cs="Times New Roman"/>
                <w:color w:val="212121"/>
                <w:sz w:val="24"/>
                <w:szCs w:val="24"/>
                <w:lang w:val="ru-RU"/>
              </w:rPr>
              <w:t>используют натуральные подсластители [тауматин, экстракт стевии (например, ребаудиозид А, глицирризин и т. д.)] и синтетические подсластит</w:t>
            </w:r>
            <w:r w:rsidR="003B347D">
              <w:rPr>
                <w:rFonts w:ascii="Times New Roman" w:hAnsi="Times New Roman" w:cs="Times New Roman"/>
                <w:color w:val="212121"/>
                <w:sz w:val="24"/>
                <w:szCs w:val="24"/>
                <w:lang w:val="ru-RU"/>
              </w:rPr>
              <w:t>ели (сахарин, аспартам и т. д.) и т.п.</w:t>
            </w:r>
          </w:p>
        </w:tc>
        <w:tc>
          <w:tcPr>
            <w:tcW w:w="2268" w:type="dxa"/>
            <w:tcBorders>
              <w:top w:val="single" w:sz="4" w:space="0" w:color="auto"/>
              <w:left w:val="single" w:sz="4" w:space="0" w:color="auto"/>
              <w:bottom w:val="single" w:sz="4" w:space="0" w:color="auto"/>
              <w:right w:val="single" w:sz="4" w:space="0" w:color="auto"/>
            </w:tcBorders>
          </w:tcPr>
          <w:p w:rsidR="00EC2414" w:rsidRDefault="00BD2264" w:rsidP="00054E1C">
            <w:pPr>
              <w:rPr>
                <w:bCs/>
                <w:color w:val="000000"/>
                <w:sz w:val="18"/>
                <w:szCs w:val="18"/>
                <w:shd w:val="clear" w:color="auto" w:fill="FFFFFF"/>
                <w:lang w:val="en-US"/>
              </w:rPr>
            </w:pPr>
            <w:r w:rsidRPr="00EC2414">
              <w:rPr>
                <w:bCs/>
                <w:color w:val="000000"/>
                <w:sz w:val="18"/>
                <w:szCs w:val="18"/>
                <w:shd w:val="clear" w:color="auto" w:fill="FFFFFF"/>
                <w:lang w:val="en-US"/>
              </w:rPr>
              <w:t xml:space="preserve">Kim Kyong Tai, </w:t>
            </w:r>
          </w:p>
          <w:p w:rsidR="00B20CE7" w:rsidRPr="00C67752" w:rsidRDefault="00BD2264" w:rsidP="00054E1C">
            <w:pPr>
              <w:rPr>
                <w:bCs/>
                <w:color w:val="000000"/>
                <w:sz w:val="18"/>
                <w:szCs w:val="18"/>
                <w:shd w:val="clear" w:color="auto" w:fill="FFFFFF"/>
                <w:lang w:val="en-US"/>
              </w:rPr>
            </w:pPr>
            <w:r w:rsidRPr="00EC2414">
              <w:rPr>
                <w:bCs/>
                <w:color w:val="000000"/>
                <w:sz w:val="18"/>
                <w:szCs w:val="18"/>
                <w:shd w:val="clear" w:color="auto" w:fill="FFFFFF"/>
                <w:lang w:val="en-US"/>
              </w:rPr>
              <w:t>Jung Hoe Yune</w:t>
            </w:r>
          </w:p>
          <w:p w:rsidR="00BD2264" w:rsidRPr="00BD2264" w:rsidRDefault="00BD2264" w:rsidP="00EC2414">
            <w:pPr>
              <w:rPr>
                <w:bCs/>
                <w:color w:val="000000"/>
                <w:sz w:val="18"/>
                <w:szCs w:val="18"/>
                <w:shd w:val="clear" w:color="auto" w:fill="FFFFFF"/>
                <w:lang w:val="en-US"/>
              </w:rPr>
            </w:pPr>
            <w:r w:rsidRPr="00EC2414">
              <w:rPr>
                <w:bCs/>
                <w:color w:val="000000"/>
                <w:sz w:val="18"/>
                <w:szCs w:val="18"/>
                <w:shd w:val="clear" w:color="auto" w:fill="FFFFFF"/>
                <w:lang w:val="en-US"/>
              </w:rPr>
              <w:t>(P</w:t>
            </w:r>
            <w:r w:rsidR="00EC2414" w:rsidRPr="00EC2414">
              <w:rPr>
                <w:bCs/>
                <w:color w:val="000000"/>
                <w:sz w:val="18"/>
                <w:szCs w:val="18"/>
                <w:shd w:val="clear" w:color="auto" w:fill="FFFFFF"/>
                <w:lang w:val="en-US"/>
              </w:rPr>
              <w:t>ostech</w:t>
            </w:r>
            <w:r w:rsidRPr="00EC2414">
              <w:rPr>
                <w:bCs/>
                <w:color w:val="000000"/>
                <w:sz w:val="18"/>
                <w:szCs w:val="18"/>
                <w:shd w:val="clear" w:color="auto" w:fill="FFFFFF"/>
                <w:lang w:val="en-US"/>
              </w:rPr>
              <w:t xml:space="preserve"> A</w:t>
            </w:r>
            <w:r w:rsidR="00EC2414" w:rsidRPr="00EC2414">
              <w:rPr>
                <w:bCs/>
                <w:color w:val="000000"/>
                <w:sz w:val="18"/>
                <w:szCs w:val="18"/>
                <w:shd w:val="clear" w:color="auto" w:fill="FFFFFF"/>
                <w:lang w:val="en-US"/>
              </w:rPr>
              <w:t>cademy</w:t>
            </w:r>
            <w:r w:rsidRPr="00EC2414">
              <w:rPr>
                <w:bCs/>
                <w:color w:val="000000"/>
                <w:sz w:val="18"/>
                <w:szCs w:val="18"/>
                <w:shd w:val="clear" w:color="auto" w:fill="FFFFFF"/>
                <w:lang w:val="en-US"/>
              </w:rPr>
              <w:t>-I</w:t>
            </w:r>
            <w:r w:rsidR="00EC2414" w:rsidRPr="00EC2414">
              <w:rPr>
                <w:bCs/>
                <w:color w:val="000000"/>
                <w:sz w:val="18"/>
                <w:szCs w:val="18"/>
                <w:shd w:val="clear" w:color="auto" w:fill="FFFFFF"/>
                <w:lang w:val="en-US"/>
              </w:rPr>
              <w:t>ndustry</w:t>
            </w:r>
            <w:r w:rsidRPr="00EC2414">
              <w:rPr>
                <w:bCs/>
                <w:color w:val="000000"/>
                <w:sz w:val="18"/>
                <w:szCs w:val="18"/>
                <w:shd w:val="clear" w:color="auto" w:fill="FFFFFF"/>
                <w:lang w:val="en-US"/>
              </w:rPr>
              <w:t xml:space="preserve"> F</w:t>
            </w:r>
            <w:r w:rsidR="00EC2414" w:rsidRPr="00EC2414">
              <w:rPr>
                <w:bCs/>
                <w:color w:val="000000"/>
                <w:sz w:val="18"/>
                <w:szCs w:val="18"/>
                <w:shd w:val="clear" w:color="auto" w:fill="FFFFFF"/>
                <w:lang w:val="en-US"/>
              </w:rPr>
              <w:t>oundation</w:t>
            </w:r>
            <w:r w:rsidRPr="00EC2414">
              <w:rPr>
                <w:bCs/>
                <w:color w:val="000000"/>
                <w:sz w:val="18"/>
                <w:szCs w:val="18"/>
                <w:shd w:val="clear" w:color="auto" w:fill="FFFFFF"/>
                <w:lang w:val="en-US"/>
              </w:rPr>
              <w:t>,</w:t>
            </w:r>
            <w:r w:rsidRPr="00EC2414">
              <w:rPr>
                <w:color w:val="000000"/>
                <w:sz w:val="18"/>
                <w:szCs w:val="18"/>
                <w:shd w:val="clear" w:color="auto" w:fill="FFFFFF"/>
                <w:lang w:val="en-US"/>
              </w:rPr>
              <w:t>  </w:t>
            </w:r>
            <w:r w:rsidRPr="00EC2414">
              <w:rPr>
                <w:color w:val="000000"/>
                <w:sz w:val="18"/>
                <w:szCs w:val="18"/>
                <w:lang w:val="en-US"/>
              </w:rPr>
              <w:br/>
            </w:r>
            <w:r w:rsidRPr="00EC2414">
              <w:rPr>
                <w:bCs/>
                <w:color w:val="000000"/>
                <w:sz w:val="18"/>
                <w:szCs w:val="18"/>
                <w:shd w:val="clear" w:color="auto" w:fill="FFFFFF"/>
                <w:lang w:val="en-US"/>
              </w:rPr>
              <w:t>N</w:t>
            </w:r>
            <w:r w:rsidR="00EC2414" w:rsidRPr="00EC2414">
              <w:rPr>
                <w:bCs/>
                <w:color w:val="000000"/>
                <w:sz w:val="18"/>
                <w:szCs w:val="18"/>
                <w:shd w:val="clear" w:color="auto" w:fill="FFFFFF"/>
                <w:lang w:val="en-US"/>
              </w:rPr>
              <w:t xml:space="preserve">ovmetapharma  </w:t>
            </w:r>
            <w:r w:rsidRPr="00EC2414">
              <w:rPr>
                <w:bCs/>
                <w:color w:val="000000"/>
                <w:sz w:val="18"/>
                <w:szCs w:val="18"/>
                <w:shd w:val="clear" w:color="auto" w:fill="FFFFFF"/>
                <w:lang w:val="en-US"/>
              </w:rPr>
              <w:t>C</w:t>
            </w:r>
            <w:r w:rsidR="00EC2414" w:rsidRPr="00EC2414">
              <w:rPr>
                <w:bCs/>
                <w:color w:val="000000"/>
                <w:sz w:val="18"/>
                <w:szCs w:val="18"/>
                <w:shd w:val="clear" w:color="auto" w:fill="FFFFFF"/>
                <w:lang w:val="en-US"/>
              </w:rPr>
              <w:t>o</w:t>
            </w:r>
            <w:r w:rsidRPr="00EC2414">
              <w:rPr>
                <w:bCs/>
                <w:color w:val="000000"/>
                <w:sz w:val="18"/>
                <w:szCs w:val="18"/>
                <w:shd w:val="clear" w:color="auto" w:fill="FFFFFF"/>
                <w:lang w:val="en-US"/>
              </w:rPr>
              <w:t>., L</w:t>
            </w:r>
            <w:r w:rsidR="00EC2414" w:rsidRPr="00EC2414">
              <w:rPr>
                <w:bCs/>
                <w:color w:val="000000"/>
                <w:sz w:val="18"/>
                <w:szCs w:val="18"/>
                <w:shd w:val="clear" w:color="auto" w:fill="FFFFFF"/>
                <w:lang w:val="en-US"/>
              </w:rPr>
              <w:t>td</w:t>
            </w:r>
            <w:r w:rsidRPr="00EC2414">
              <w:rPr>
                <w:bCs/>
                <w:color w:val="000000"/>
                <w:sz w:val="18"/>
                <w:szCs w:val="18"/>
                <w:shd w:val="clear" w:color="auto" w:fill="FFFFFF"/>
                <w:lang w:val="en-US"/>
              </w:rPr>
              <w:t>.</w:t>
            </w:r>
            <w:r w:rsidRPr="00EC2414">
              <w:rPr>
                <w:color w:val="000000"/>
                <w:sz w:val="18"/>
                <w:szCs w:val="18"/>
                <w:shd w:val="clear" w:color="auto" w:fill="FFFFFF"/>
                <w:lang w:val="en-US"/>
              </w:rPr>
              <w:t> )</w:t>
            </w:r>
          </w:p>
        </w:tc>
      </w:tr>
      <w:tr w:rsidR="00B20CE7" w:rsidRPr="00E04FD8"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20CE7" w:rsidRPr="0071519D" w:rsidRDefault="0071519D" w:rsidP="00054E1C">
            <w:pPr>
              <w:rPr>
                <w:highlight w:val="yellow"/>
              </w:rPr>
            </w:pPr>
            <w:r>
              <w:rPr>
                <w:highlight w:val="yellow"/>
              </w:rPr>
              <w:lastRenderedPageBreak/>
              <w:t>2.637</w:t>
            </w:r>
          </w:p>
        </w:tc>
        <w:tc>
          <w:tcPr>
            <w:tcW w:w="1134" w:type="dxa"/>
            <w:tcBorders>
              <w:top w:val="single" w:sz="4" w:space="0" w:color="auto"/>
              <w:left w:val="single" w:sz="4" w:space="0" w:color="auto"/>
              <w:bottom w:val="single" w:sz="4" w:space="0" w:color="auto"/>
              <w:right w:val="single" w:sz="4" w:space="0" w:color="auto"/>
            </w:tcBorders>
          </w:tcPr>
          <w:p w:rsidR="00B20CE7" w:rsidRPr="0071519D" w:rsidRDefault="0071519D" w:rsidP="00054E1C">
            <w:r>
              <w:t>США</w:t>
            </w:r>
          </w:p>
        </w:tc>
        <w:tc>
          <w:tcPr>
            <w:tcW w:w="1701" w:type="dxa"/>
            <w:tcBorders>
              <w:top w:val="single" w:sz="4" w:space="0" w:color="auto"/>
              <w:left w:val="single" w:sz="4" w:space="0" w:color="auto"/>
              <w:bottom w:val="single" w:sz="4" w:space="0" w:color="auto"/>
              <w:right w:val="single" w:sz="4" w:space="0" w:color="auto"/>
            </w:tcBorders>
          </w:tcPr>
          <w:p w:rsidR="00C67752" w:rsidRDefault="00C67752" w:rsidP="00C67752">
            <w:pPr>
              <w:spacing w:line="227" w:lineRule="atLeast"/>
            </w:pPr>
            <w:r>
              <w:t>Патент</w:t>
            </w:r>
          </w:p>
          <w:p w:rsidR="00C67752" w:rsidRPr="00C67752" w:rsidRDefault="00C67752" w:rsidP="00C67752">
            <w:r w:rsidRPr="00C67752">
              <w:rPr>
                <w:bCs/>
              </w:rPr>
              <w:t>10,011,637</w:t>
            </w:r>
          </w:p>
          <w:p w:rsidR="00C67752" w:rsidRDefault="00C67752" w:rsidP="00C67752">
            <w:pPr>
              <w:spacing w:line="227" w:lineRule="atLeast"/>
            </w:pPr>
            <w:r>
              <w:t>03.07.18</w:t>
            </w:r>
          </w:p>
          <w:p w:rsidR="006B3503" w:rsidRDefault="006B3503" w:rsidP="006B3503">
            <w:pPr>
              <w:spacing w:line="227" w:lineRule="atLeast"/>
            </w:pPr>
            <w:r>
              <w:t>Заявка</w:t>
            </w:r>
          </w:p>
          <w:p w:rsidR="006B3503" w:rsidRPr="006B3503" w:rsidRDefault="006B3503" w:rsidP="006B3503">
            <w:r w:rsidRPr="006B3503">
              <w:rPr>
                <w:bCs/>
              </w:rPr>
              <w:t>20190002501</w:t>
            </w:r>
          </w:p>
          <w:p w:rsidR="006B3503" w:rsidRPr="006B3503" w:rsidRDefault="006B3503" w:rsidP="006B3503">
            <w:pPr>
              <w:spacing w:line="227" w:lineRule="atLeast"/>
            </w:pPr>
            <w:r w:rsidRPr="006B3503">
              <w:t>А1</w:t>
            </w:r>
          </w:p>
          <w:p w:rsidR="006B3503" w:rsidRDefault="006B3503" w:rsidP="00C67752">
            <w:pPr>
              <w:spacing w:line="227" w:lineRule="atLeast"/>
            </w:pPr>
            <w:r>
              <w:t>03.01.19</w:t>
            </w:r>
          </w:p>
          <w:p w:rsidR="00210C28" w:rsidRPr="00C67752" w:rsidRDefault="00210C28" w:rsidP="00C67752">
            <w:pPr>
              <w:spacing w:line="227" w:lineRule="atLeast"/>
            </w:pPr>
            <w:r>
              <w:t>Патент</w:t>
            </w:r>
          </w:p>
          <w:p w:rsidR="00210C28" w:rsidRPr="00210C28" w:rsidRDefault="00210C28" w:rsidP="00210C28">
            <w:pPr>
              <w:spacing w:line="227" w:lineRule="atLeast"/>
              <w:rPr>
                <w:bCs/>
                <w:color w:val="000000"/>
                <w:shd w:val="clear" w:color="auto" w:fill="FFFFFF"/>
              </w:rPr>
            </w:pPr>
            <w:r w:rsidRPr="00210C28">
              <w:rPr>
                <w:bCs/>
                <w:color w:val="000000"/>
                <w:shd w:val="clear" w:color="auto" w:fill="FFFFFF"/>
              </w:rPr>
              <w:t>10,034,836</w:t>
            </w:r>
          </w:p>
          <w:p w:rsidR="00210C28" w:rsidRDefault="00210C28" w:rsidP="00210C28">
            <w:pPr>
              <w:spacing w:line="227" w:lineRule="atLeast"/>
            </w:pPr>
            <w:r>
              <w:t>31.07.18</w:t>
            </w:r>
          </w:p>
          <w:p w:rsidR="00E04FD8" w:rsidRDefault="00E04FD8" w:rsidP="00E04FD8">
            <w:pPr>
              <w:spacing w:line="227" w:lineRule="atLeast"/>
            </w:pPr>
            <w:r>
              <w:t>Заявка</w:t>
            </w:r>
          </w:p>
          <w:p w:rsidR="00E04FD8" w:rsidRPr="006B3503" w:rsidRDefault="00E04FD8" w:rsidP="00E04FD8">
            <w:pPr>
              <w:spacing w:line="227" w:lineRule="atLeast"/>
            </w:pPr>
            <w:r w:rsidRPr="00E04FD8">
              <w:rPr>
                <w:bCs/>
                <w:color w:val="000000"/>
                <w:shd w:val="clear" w:color="auto" w:fill="FFFFFF"/>
              </w:rPr>
              <w:t>20200009063</w:t>
            </w:r>
            <w:r w:rsidRPr="006B3503">
              <w:t>А1</w:t>
            </w:r>
          </w:p>
          <w:p w:rsidR="00E04FD8" w:rsidRDefault="00E04FD8" w:rsidP="00E04FD8">
            <w:pPr>
              <w:spacing w:line="227" w:lineRule="atLeast"/>
            </w:pPr>
            <w:r>
              <w:t>09.01.20</w:t>
            </w:r>
          </w:p>
          <w:p w:rsidR="00E04FD8" w:rsidRDefault="00E04FD8" w:rsidP="00210C28">
            <w:pPr>
              <w:spacing w:line="227" w:lineRule="atLeast"/>
            </w:pPr>
          </w:p>
          <w:p w:rsidR="006B3503" w:rsidRDefault="006B3503" w:rsidP="00210C28">
            <w:pPr>
              <w:spacing w:line="227" w:lineRule="atLeast"/>
            </w:pPr>
          </w:p>
          <w:p w:rsidR="00B20CE7" w:rsidRPr="00BD2264" w:rsidRDefault="00B20CE7" w:rsidP="006B3503">
            <w:pPr>
              <w:spacing w:line="227" w:lineRule="atLeast"/>
              <w:rPr>
                <w:color w:val="000000"/>
                <w:spacing w:val="6"/>
                <w:shd w:val="clear" w:color="auto" w:fill="FFFFFF"/>
                <w:lang w:val="en-US"/>
              </w:rPr>
            </w:pPr>
          </w:p>
        </w:tc>
        <w:tc>
          <w:tcPr>
            <w:tcW w:w="3544" w:type="dxa"/>
            <w:tcBorders>
              <w:top w:val="single" w:sz="4" w:space="0" w:color="auto"/>
              <w:left w:val="single" w:sz="4" w:space="0" w:color="auto"/>
              <w:bottom w:val="single" w:sz="4" w:space="0" w:color="auto"/>
              <w:right w:val="single" w:sz="4" w:space="0" w:color="auto"/>
            </w:tcBorders>
          </w:tcPr>
          <w:p w:rsidR="00B20CE7" w:rsidRDefault="00C67752" w:rsidP="00C67752">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С</w:t>
            </w:r>
            <w:r w:rsidRPr="00C67752">
              <w:rPr>
                <w:rFonts w:ascii="Times New Roman" w:hAnsi="Times New Roman" w:cs="Times New Roman"/>
                <w:color w:val="212121"/>
                <w:sz w:val="24"/>
                <w:szCs w:val="24"/>
                <w:lang w:val="ru-RU"/>
              </w:rPr>
              <w:t>верхчистые агонисты гуанил</w:t>
            </w:r>
            <w:r>
              <w:rPr>
                <w:rFonts w:ascii="Times New Roman" w:hAnsi="Times New Roman" w:cs="Times New Roman"/>
                <w:color w:val="212121"/>
                <w:sz w:val="24"/>
                <w:szCs w:val="24"/>
                <w:lang w:val="ru-RU"/>
              </w:rPr>
              <w:t>-</w:t>
            </w:r>
            <w:r w:rsidRPr="00C67752">
              <w:rPr>
                <w:rFonts w:ascii="Times New Roman" w:hAnsi="Times New Roman" w:cs="Times New Roman"/>
                <w:color w:val="212121"/>
                <w:sz w:val="24"/>
                <w:szCs w:val="24"/>
                <w:lang w:val="ru-RU"/>
              </w:rPr>
              <w:t>циклазы С, способ изготовле</w:t>
            </w:r>
            <w:r>
              <w:rPr>
                <w:rFonts w:ascii="Times New Roman" w:hAnsi="Times New Roman" w:cs="Times New Roman"/>
                <w:color w:val="212121"/>
                <w:sz w:val="24"/>
                <w:szCs w:val="24"/>
                <w:lang w:val="ru-RU"/>
              </w:rPr>
              <w:t>-</w:t>
            </w:r>
            <w:r w:rsidRPr="00C67752">
              <w:rPr>
                <w:rFonts w:ascii="Times New Roman" w:hAnsi="Times New Roman" w:cs="Times New Roman"/>
                <w:color w:val="212121"/>
                <w:sz w:val="24"/>
                <w:szCs w:val="24"/>
                <w:lang w:val="ru-RU"/>
              </w:rPr>
              <w:t xml:space="preserve">ния и использования </w:t>
            </w:r>
            <w:r>
              <w:rPr>
                <w:rFonts w:ascii="Times New Roman" w:hAnsi="Times New Roman" w:cs="Times New Roman"/>
                <w:color w:val="212121"/>
                <w:sz w:val="24"/>
                <w:szCs w:val="24"/>
                <w:lang w:val="ru-RU"/>
              </w:rPr>
              <w:t>их</w:t>
            </w:r>
          </w:p>
          <w:p w:rsidR="00210C28" w:rsidRDefault="00210C28" w:rsidP="00C67752">
            <w:pPr>
              <w:pStyle w:val="HTML0"/>
              <w:shd w:val="clear" w:color="auto" w:fill="FFFFFF"/>
              <w:rPr>
                <w:rFonts w:ascii="Times New Roman" w:hAnsi="Times New Roman" w:cs="Times New Roman"/>
                <w:color w:val="212121"/>
                <w:sz w:val="24"/>
                <w:szCs w:val="24"/>
                <w:lang w:val="ru-RU"/>
              </w:rPr>
            </w:pPr>
          </w:p>
          <w:p w:rsidR="006B3503" w:rsidRDefault="006B3503" w:rsidP="00C67752">
            <w:pPr>
              <w:pStyle w:val="HTML0"/>
              <w:shd w:val="clear" w:color="auto" w:fill="FFFFFF"/>
              <w:rPr>
                <w:rFonts w:ascii="Times New Roman" w:hAnsi="Times New Roman" w:cs="Times New Roman"/>
                <w:color w:val="212121"/>
                <w:sz w:val="24"/>
                <w:szCs w:val="24"/>
                <w:lang w:val="ru-RU"/>
              </w:rPr>
            </w:pPr>
          </w:p>
          <w:p w:rsidR="006B3503" w:rsidRDefault="006B3503" w:rsidP="00C67752">
            <w:pPr>
              <w:pStyle w:val="HTML0"/>
              <w:shd w:val="clear" w:color="auto" w:fill="FFFFFF"/>
              <w:rPr>
                <w:rFonts w:ascii="Times New Roman" w:hAnsi="Times New Roman" w:cs="Times New Roman"/>
                <w:color w:val="212121"/>
                <w:sz w:val="24"/>
                <w:szCs w:val="24"/>
                <w:lang w:val="ru-RU"/>
              </w:rPr>
            </w:pPr>
          </w:p>
          <w:p w:rsidR="006B3503" w:rsidRDefault="006B3503" w:rsidP="00C67752">
            <w:pPr>
              <w:pStyle w:val="HTML0"/>
              <w:shd w:val="clear" w:color="auto" w:fill="FFFFFF"/>
              <w:rPr>
                <w:rFonts w:ascii="Times New Roman" w:hAnsi="Times New Roman" w:cs="Times New Roman"/>
                <w:color w:val="212121"/>
                <w:sz w:val="24"/>
                <w:szCs w:val="24"/>
                <w:lang w:val="ru-RU"/>
              </w:rPr>
            </w:pPr>
          </w:p>
          <w:p w:rsidR="006B3503" w:rsidRDefault="006B3503" w:rsidP="00C67752">
            <w:pPr>
              <w:pStyle w:val="HTML0"/>
              <w:shd w:val="clear" w:color="auto" w:fill="FFFFFF"/>
              <w:rPr>
                <w:rFonts w:ascii="Times New Roman" w:hAnsi="Times New Roman" w:cs="Times New Roman"/>
                <w:color w:val="212121"/>
                <w:sz w:val="24"/>
                <w:szCs w:val="24"/>
                <w:lang w:val="ru-RU"/>
              </w:rPr>
            </w:pPr>
          </w:p>
          <w:p w:rsidR="00210C28" w:rsidRPr="00C67752" w:rsidRDefault="00210C28" w:rsidP="00C67752">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К</w:t>
            </w:r>
            <w:r w:rsidRPr="00210C28">
              <w:rPr>
                <w:rFonts w:ascii="Times New Roman" w:hAnsi="Times New Roman" w:cs="Times New Roman"/>
                <w:color w:val="212121"/>
                <w:sz w:val="24"/>
                <w:szCs w:val="24"/>
                <w:lang w:val="ru-RU"/>
              </w:rPr>
              <w:t>омпозиции агонистов гуанилатциклазы С и способы их использования</w:t>
            </w:r>
          </w:p>
        </w:tc>
        <w:tc>
          <w:tcPr>
            <w:tcW w:w="5812" w:type="dxa"/>
            <w:tcBorders>
              <w:top w:val="single" w:sz="4" w:space="0" w:color="auto"/>
              <w:left w:val="single" w:sz="4" w:space="0" w:color="auto"/>
              <w:bottom w:val="single" w:sz="4" w:space="0" w:color="auto"/>
              <w:right w:val="single" w:sz="4" w:space="0" w:color="auto"/>
            </w:tcBorders>
          </w:tcPr>
          <w:p w:rsidR="00B20CE7" w:rsidRPr="00C67752" w:rsidRDefault="00C67752" w:rsidP="0071519D">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О</w:t>
            </w:r>
            <w:r w:rsidRPr="00C67752">
              <w:rPr>
                <w:rFonts w:ascii="Times New Roman" w:hAnsi="Times New Roman" w:cs="Times New Roman"/>
                <w:color w:val="212121"/>
                <w:sz w:val="24"/>
                <w:szCs w:val="24"/>
                <w:lang w:val="ru-RU"/>
              </w:rPr>
              <w:t>тносится к способам очистки пептида, включающе</w:t>
            </w:r>
            <w:r w:rsidR="0071519D">
              <w:rPr>
                <w:rFonts w:ascii="Times New Roman" w:hAnsi="Times New Roman" w:cs="Times New Roman"/>
                <w:color w:val="212121"/>
                <w:sz w:val="24"/>
                <w:szCs w:val="24"/>
                <w:lang w:val="ru-RU"/>
              </w:rPr>
              <w:t>-</w:t>
            </w:r>
            <w:r w:rsidRPr="00C67752">
              <w:rPr>
                <w:rFonts w:ascii="Times New Roman" w:hAnsi="Times New Roman" w:cs="Times New Roman"/>
                <w:color w:val="212121"/>
                <w:sz w:val="24"/>
                <w:szCs w:val="24"/>
                <w:lang w:val="ru-RU"/>
              </w:rPr>
              <w:t>му агонистическую последовательность GCC, выбра</w:t>
            </w:r>
            <w:r w:rsidR="0071519D">
              <w:rPr>
                <w:rFonts w:ascii="Times New Roman" w:hAnsi="Times New Roman" w:cs="Times New Roman"/>
                <w:color w:val="212121"/>
                <w:sz w:val="24"/>
                <w:szCs w:val="24"/>
                <w:lang w:val="ru-RU"/>
              </w:rPr>
              <w:t>-</w:t>
            </w:r>
            <w:r w:rsidRPr="00C67752">
              <w:rPr>
                <w:rFonts w:ascii="Times New Roman" w:hAnsi="Times New Roman" w:cs="Times New Roman"/>
                <w:color w:val="212121"/>
                <w:sz w:val="24"/>
                <w:szCs w:val="24"/>
                <w:lang w:val="ru-RU"/>
              </w:rPr>
              <w:t>нную из группы, состоящей из SEQ ID NO: 1-251, описанной здесь.</w:t>
            </w:r>
            <w:r w:rsidR="0071519D" w:rsidRPr="0071519D">
              <w:rPr>
                <w:lang w:val="ru-RU"/>
              </w:rPr>
              <w:t xml:space="preserve"> </w:t>
            </w:r>
            <w:r w:rsidR="0071519D" w:rsidRPr="0071519D">
              <w:rPr>
                <w:rFonts w:ascii="Times New Roman" w:hAnsi="Times New Roman" w:cs="Times New Roman"/>
                <w:sz w:val="24"/>
                <w:szCs w:val="24"/>
                <w:lang w:val="ru-RU"/>
              </w:rPr>
              <w:t>1.2.2.1. Агенты для лечения рака желудочно-кишечного тракта</w:t>
            </w:r>
            <w:r w:rsidR="0071519D">
              <w:rPr>
                <w:rFonts w:ascii="Times New Roman" w:hAnsi="Times New Roman" w:cs="Times New Roman"/>
                <w:sz w:val="24"/>
                <w:szCs w:val="24"/>
                <w:lang w:val="ru-RU"/>
              </w:rPr>
              <w:t xml:space="preserve">. </w:t>
            </w:r>
            <w:r w:rsidR="0071519D" w:rsidRPr="0071519D">
              <w:rPr>
                <w:rFonts w:ascii="Times New Roman" w:hAnsi="Times New Roman" w:cs="Times New Roman"/>
                <w:color w:val="212121"/>
                <w:sz w:val="24"/>
                <w:szCs w:val="24"/>
                <w:lang w:val="ru-RU"/>
              </w:rPr>
              <w:t>Композиции агонистов GCC, описанные здесь, могут быть использованы в комбинации с одним или несколькими противоопу</w:t>
            </w:r>
            <w:r w:rsidR="0071519D">
              <w:rPr>
                <w:rFonts w:ascii="Times New Roman" w:hAnsi="Times New Roman" w:cs="Times New Roman"/>
                <w:color w:val="212121"/>
                <w:sz w:val="24"/>
                <w:szCs w:val="24"/>
                <w:lang w:val="ru-RU"/>
              </w:rPr>
              <w:t>-</w:t>
            </w:r>
            <w:r w:rsidR="0071519D" w:rsidRPr="0071519D">
              <w:rPr>
                <w:rFonts w:ascii="Times New Roman" w:hAnsi="Times New Roman" w:cs="Times New Roman"/>
                <w:color w:val="212121"/>
                <w:sz w:val="24"/>
                <w:szCs w:val="24"/>
                <w:lang w:val="ru-RU"/>
              </w:rPr>
              <w:t>холевыми агентами, в</w:t>
            </w:r>
            <w:r w:rsidR="0071519D">
              <w:rPr>
                <w:rFonts w:ascii="Times New Roman" w:hAnsi="Times New Roman" w:cs="Times New Roman"/>
                <w:color w:val="212121"/>
                <w:sz w:val="24"/>
                <w:szCs w:val="24"/>
                <w:lang w:val="ru-RU"/>
              </w:rPr>
              <w:t>ключая, но не ограничиваясь ими.</w:t>
            </w:r>
            <w:r w:rsidRPr="00C67752">
              <w:rPr>
                <w:lang w:val="ru-RU"/>
              </w:rPr>
              <w:t xml:space="preserve"> </w:t>
            </w:r>
            <w:r w:rsidRPr="00C67752">
              <w:rPr>
                <w:rFonts w:ascii="Times New Roman" w:hAnsi="Times New Roman" w:cs="Times New Roman"/>
                <w:color w:val="212121"/>
                <w:sz w:val="24"/>
                <w:szCs w:val="24"/>
                <w:lang w:val="ru-RU"/>
              </w:rPr>
              <w:t>Репрезентативные регуляторы гена включают 5-аза-2'-дезоксицитидин, 5-азацитидин, холекальцифе</w:t>
            </w:r>
            <w:r w:rsidR="0071519D">
              <w:rPr>
                <w:rFonts w:ascii="Times New Roman" w:hAnsi="Times New Roman" w:cs="Times New Roman"/>
                <w:color w:val="212121"/>
                <w:sz w:val="24"/>
                <w:szCs w:val="24"/>
                <w:lang w:val="ru-RU"/>
              </w:rPr>
              <w:t>-</w:t>
            </w:r>
            <w:r w:rsidRPr="00C67752">
              <w:rPr>
                <w:rFonts w:ascii="Times New Roman" w:hAnsi="Times New Roman" w:cs="Times New Roman"/>
                <w:color w:val="212121"/>
                <w:sz w:val="24"/>
                <w:szCs w:val="24"/>
                <w:lang w:val="ru-RU"/>
              </w:rPr>
              <w:t>рол (витамин D3), цилитизон, ацетат ципротерона, 15-дезокси-12,14-простагланди</w:t>
            </w:r>
            <w:r>
              <w:rPr>
                <w:rFonts w:ascii="Times New Roman" w:hAnsi="Times New Roman" w:cs="Times New Roman"/>
                <w:color w:val="212121"/>
                <w:sz w:val="24"/>
                <w:szCs w:val="24"/>
                <w:lang w:val="ru-RU"/>
              </w:rPr>
              <w:t>н J 2, эпитестостерон, флутамид</w:t>
            </w:r>
            <w:r w:rsidRPr="00C67752">
              <w:rPr>
                <w:rFonts w:ascii="Times New Roman" w:hAnsi="Times New Roman" w:cs="Times New Roman"/>
                <w:color w:val="212121"/>
                <w:sz w:val="24"/>
                <w:szCs w:val="24"/>
                <w:lang w:val="ru-RU"/>
              </w:rPr>
              <w:t>, аммониевую соль глицирризиновой кисло</w:t>
            </w:r>
            <w:r w:rsidR="0071519D">
              <w:rPr>
                <w:rFonts w:ascii="Times New Roman" w:hAnsi="Times New Roman" w:cs="Times New Roman"/>
                <w:color w:val="212121"/>
                <w:sz w:val="24"/>
                <w:szCs w:val="24"/>
                <w:lang w:val="ru-RU"/>
              </w:rPr>
              <w:t>-</w:t>
            </w:r>
            <w:r w:rsidRPr="00C67752">
              <w:rPr>
                <w:rFonts w:ascii="Times New Roman" w:hAnsi="Times New Roman" w:cs="Times New Roman"/>
                <w:color w:val="212121"/>
                <w:sz w:val="24"/>
                <w:szCs w:val="24"/>
                <w:lang w:val="ru-RU"/>
              </w:rPr>
              <w:t>ты (гли</w:t>
            </w:r>
            <w:r>
              <w:rPr>
                <w:rFonts w:ascii="Times New Roman" w:hAnsi="Times New Roman" w:cs="Times New Roman"/>
                <w:color w:val="212121"/>
                <w:sz w:val="24"/>
                <w:szCs w:val="24"/>
                <w:lang w:val="ru-RU"/>
              </w:rPr>
              <w:t>цирризин), 4-гидрокситамоксифен и др.</w:t>
            </w:r>
          </w:p>
        </w:tc>
        <w:tc>
          <w:tcPr>
            <w:tcW w:w="2268" w:type="dxa"/>
            <w:tcBorders>
              <w:top w:val="single" w:sz="4" w:space="0" w:color="auto"/>
              <w:left w:val="single" w:sz="4" w:space="0" w:color="auto"/>
              <w:bottom w:val="single" w:sz="4" w:space="0" w:color="auto"/>
              <w:right w:val="single" w:sz="4" w:space="0" w:color="auto"/>
            </w:tcBorders>
          </w:tcPr>
          <w:p w:rsidR="00B20CE7" w:rsidRPr="003770BB" w:rsidRDefault="0071519D" w:rsidP="00054E1C">
            <w:pPr>
              <w:rPr>
                <w:color w:val="000000"/>
                <w:sz w:val="18"/>
                <w:szCs w:val="18"/>
                <w:shd w:val="clear" w:color="auto" w:fill="FFFFFF"/>
                <w:lang w:val="en-US"/>
              </w:rPr>
            </w:pPr>
            <w:r w:rsidRPr="003770BB">
              <w:rPr>
                <w:bCs/>
                <w:color w:val="000000"/>
                <w:sz w:val="18"/>
                <w:szCs w:val="18"/>
                <w:shd w:val="clear" w:color="auto" w:fill="FFFFFF"/>
                <w:lang w:val="en-US"/>
              </w:rPr>
              <w:t>Shailubhai Kunwar</w:t>
            </w:r>
            <w:r w:rsidRPr="003770BB">
              <w:rPr>
                <w:color w:val="000000"/>
                <w:sz w:val="18"/>
                <w:szCs w:val="18"/>
                <w:shd w:val="clear" w:color="auto" w:fill="FFFFFF"/>
                <w:lang w:val="en-US"/>
              </w:rPr>
              <w:t> </w:t>
            </w:r>
          </w:p>
          <w:p w:rsidR="0071519D" w:rsidRPr="003770BB" w:rsidRDefault="0071519D" w:rsidP="00054E1C">
            <w:pPr>
              <w:rPr>
                <w:color w:val="000000"/>
                <w:sz w:val="18"/>
                <w:szCs w:val="18"/>
                <w:shd w:val="clear" w:color="auto" w:fill="FFFFFF"/>
                <w:lang w:val="en-US"/>
              </w:rPr>
            </w:pPr>
            <w:r w:rsidRPr="0071519D">
              <w:rPr>
                <w:color w:val="000000"/>
                <w:sz w:val="18"/>
                <w:szCs w:val="18"/>
                <w:shd w:val="clear" w:color="auto" w:fill="FFFFFF"/>
              </w:rPr>
              <w:t>и</w:t>
            </w:r>
            <w:r w:rsidRPr="003770BB">
              <w:rPr>
                <w:color w:val="000000"/>
                <w:sz w:val="18"/>
                <w:szCs w:val="18"/>
                <w:shd w:val="clear" w:color="auto" w:fill="FFFFFF"/>
                <w:lang w:val="en-US"/>
              </w:rPr>
              <w:t xml:space="preserve"> </w:t>
            </w:r>
            <w:r w:rsidRPr="0071519D">
              <w:rPr>
                <w:color w:val="000000"/>
                <w:sz w:val="18"/>
                <w:szCs w:val="18"/>
                <w:shd w:val="clear" w:color="auto" w:fill="FFFFFF"/>
              </w:rPr>
              <w:t>др</w:t>
            </w:r>
            <w:r w:rsidRPr="003770BB">
              <w:rPr>
                <w:color w:val="000000"/>
                <w:sz w:val="18"/>
                <w:szCs w:val="18"/>
                <w:shd w:val="clear" w:color="auto" w:fill="FFFFFF"/>
                <w:lang w:val="en-US"/>
              </w:rPr>
              <w:t>.</w:t>
            </w:r>
          </w:p>
          <w:p w:rsidR="0071519D" w:rsidRPr="00E75065" w:rsidRDefault="0071519D" w:rsidP="00054E1C">
            <w:pPr>
              <w:rPr>
                <w:bCs/>
                <w:color w:val="000000"/>
                <w:sz w:val="18"/>
                <w:szCs w:val="18"/>
                <w:shd w:val="clear" w:color="auto" w:fill="FFFFFF"/>
                <w:lang w:val="en-US"/>
              </w:rPr>
            </w:pPr>
            <w:r w:rsidRPr="003770BB">
              <w:rPr>
                <w:color w:val="000000"/>
                <w:sz w:val="18"/>
                <w:szCs w:val="18"/>
                <w:shd w:val="clear" w:color="auto" w:fill="FFFFFF"/>
                <w:lang w:val="en-US"/>
              </w:rPr>
              <w:t>(</w:t>
            </w:r>
            <w:r w:rsidRPr="003770BB">
              <w:rPr>
                <w:bCs/>
                <w:color w:val="000000"/>
                <w:sz w:val="18"/>
                <w:szCs w:val="18"/>
                <w:shd w:val="clear" w:color="auto" w:fill="FFFFFF"/>
                <w:lang w:val="en-US"/>
              </w:rPr>
              <w:t>Synergy Pharmaceuticals, Inc.)</w:t>
            </w:r>
          </w:p>
          <w:p w:rsidR="002B67CE" w:rsidRPr="002B67CE" w:rsidRDefault="002B67CE" w:rsidP="00054E1C">
            <w:pPr>
              <w:rPr>
                <w:bCs/>
                <w:color w:val="000000"/>
                <w:sz w:val="18"/>
                <w:szCs w:val="18"/>
                <w:shd w:val="clear" w:color="auto" w:fill="FFFFFF"/>
              </w:rPr>
            </w:pPr>
            <w:r>
              <w:rPr>
                <w:bCs/>
                <w:color w:val="000000"/>
                <w:sz w:val="18"/>
                <w:szCs w:val="18"/>
                <w:shd w:val="clear" w:color="auto" w:fill="FFFFFF"/>
              </w:rPr>
              <w:t>(</w:t>
            </w:r>
            <w:r w:rsidRPr="002B67CE">
              <w:rPr>
                <w:bCs/>
                <w:color w:val="000000"/>
                <w:sz w:val="18"/>
                <w:szCs w:val="18"/>
                <w:shd w:val="clear" w:color="auto" w:fill="FFFFFF"/>
              </w:rPr>
              <w:t>Bausch Health Ireland Limited)</w:t>
            </w:r>
          </w:p>
        </w:tc>
      </w:tr>
      <w:tr w:rsidR="00146D26" w:rsidRPr="00272258"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146D26" w:rsidRPr="00146D26" w:rsidRDefault="00146D26" w:rsidP="00146D26">
            <w:pPr>
              <w:rPr>
                <w:highlight w:val="yellow"/>
                <w:lang w:val="en-US"/>
              </w:rPr>
            </w:pPr>
            <w:r>
              <w:rPr>
                <w:highlight w:val="yellow"/>
              </w:rPr>
              <w:t>2.63</w:t>
            </w:r>
            <w:r>
              <w:rPr>
                <w:highlight w:val="yellow"/>
                <w:lang w:val="en-US"/>
              </w:rPr>
              <w:t>8</w:t>
            </w:r>
          </w:p>
        </w:tc>
        <w:tc>
          <w:tcPr>
            <w:tcW w:w="1134" w:type="dxa"/>
            <w:tcBorders>
              <w:top w:val="single" w:sz="4" w:space="0" w:color="auto"/>
              <w:left w:val="single" w:sz="4" w:space="0" w:color="auto"/>
              <w:bottom w:val="single" w:sz="4" w:space="0" w:color="auto"/>
              <w:right w:val="single" w:sz="4" w:space="0" w:color="auto"/>
            </w:tcBorders>
          </w:tcPr>
          <w:p w:rsidR="00146D26" w:rsidRPr="0071519D" w:rsidRDefault="00146D26" w:rsidP="003770BB">
            <w:r>
              <w:t>США</w:t>
            </w:r>
          </w:p>
        </w:tc>
        <w:tc>
          <w:tcPr>
            <w:tcW w:w="1701" w:type="dxa"/>
            <w:tcBorders>
              <w:top w:val="single" w:sz="4" w:space="0" w:color="auto"/>
              <w:left w:val="single" w:sz="4" w:space="0" w:color="auto"/>
              <w:bottom w:val="single" w:sz="4" w:space="0" w:color="auto"/>
              <w:right w:val="single" w:sz="4" w:space="0" w:color="auto"/>
            </w:tcBorders>
          </w:tcPr>
          <w:p w:rsidR="00146D26" w:rsidRDefault="00146D26" w:rsidP="00054E1C">
            <w:pPr>
              <w:shd w:val="clear" w:color="auto" w:fill="FFFFFF"/>
              <w:textAlignment w:val="top"/>
              <w:rPr>
                <w:color w:val="000000"/>
                <w:spacing w:val="6"/>
                <w:shd w:val="clear" w:color="auto" w:fill="FFFFFF"/>
              </w:rPr>
            </w:pPr>
            <w:r>
              <w:rPr>
                <w:color w:val="000000"/>
                <w:spacing w:val="6"/>
                <w:shd w:val="clear" w:color="auto" w:fill="FFFFFF"/>
              </w:rPr>
              <w:t>Патент</w:t>
            </w:r>
          </w:p>
          <w:p w:rsidR="00146D26" w:rsidRPr="00272258" w:rsidRDefault="00146D26" w:rsidP="00054E1C">
            <w:pPr>
              <w:shd w:val="clear" w:color="auto" w:fill="FFFFFF"/>
              <w:textAlignment w:val="top"/>
              <w:rPr>
                <w:bCs/>
                <w:color w:val="000000"/>
                <w:shd w:val="clear" w:color="auto" w:fill="FFFFFF"/>
              </w:rPr>
            </w:pPr>
            <w:r w:rsidRPr="00272258">
              <w:rPr>
                <w:bCs/>
                <w:color w:val="000000"/>
                <w:shd w:val="clear" w:color="auto" w:fill="FFFFFF"/>
              </w:rPr>
              <w:t>10,012,655</w:t>
            </w:r>
          </w:p>
          <w:p w:rsidR="00146D26" w:rsidRPr="00C67752" w:rsidRDefault="00146D26" w:rsidP="00054E1C">
            <w:pPr>
              <w:shd w:val="clear" w:color="auto" w:fill="FFFFFF"/>
              <w:textAlignment w:val="top"/>
              <w:rPr>
                <w:color w:val="000000"/>
                <w:spacing w:val="6"/>
                <w:shd w:val="clear" w:color="auto" w:fill="FFFFFF"/>
              </w:rPr>
            </w:pPr>
            <w:r w:rsidRPr="00272258">
              <w:rPr>
                <w:bCs/>
                <w:color w:val="000000"/>
                <w:shd w:val="clear" w:color="auto" w:fill="FFFFFF"/>
              </w:rPr>
              <w:t>03.07.18</w:t>
            </w:r>
          </w:p>
        </w:tc>
        <w:tc>
          <w:tcPr>
            <w:tcW w:w="3544" w:type="dxa"/>
            <w:tcBorders>
              <w:top w:val="single" w:sz="4" w:space="0" w:color="auto"/>
              <w:left w:val="single" w:sz="4" w:space="0" w:color="auto"/>
              <w:bottom w:val="single" w:sz="4" w:space="0" w:color="auto"/>
              <w:right w:val="single" w:sz="4" w:space="0" w:color="auto"/>
            </w:tcBorders>
          </w:tcPr>
          <w:p w:rsidR="00146D26" w:rsidRPr="00C67752" w:rsidRDefault="00146D26" w:rsidP="00054E1C">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М</w:t>
            </w:r>
            <w:r w:rsidRPr="00272258">
              <w:rPr>
                <w:rFonts w:ascii="Times New Roman" w:hAnsi="Times New Roman" w:cs="Times New Roman"/>
                <w:color w:val="212121"/>
                <w:sz w:val="24"/>
                <w:szCs w:val="24"/>
                <w:lang w:val="ru-RU"/>
              </w:rPr>
              <w:t>етод количественного опреде</w:t>
            </w:r>
            <w:r w:rsidRPr="00146D26">
              <w:rPr>
                <w:rFonts w:ascii="Times New Roman" w:hAnsi="Times New Roman" w:cs="Times New Roman"/>
                <w:color w:val="212121"/>
                <w:sz w:val="24"/>
                <w:szCs w:val="24"/>
                <w:lang w:val="ru-RU"/>
              </w:rPr>
              <w:t>-</w:t>
            </w:r>
            <w:r w:rsidRPr="00272258">
              <w:rPr>
                <w:rFonts w:ascii="Times New Roman" w:hAnsi="Times New Roman" w:cs="Times New Roman"/>
                <w:color w:val="212121"/>
                <w:sz w:val="24"/>
                <w:szCs w:val="24"/>
                <w:lang w:val="ru-RU"/>
              </w:rPr>
              <w:t>ления общего белка HMGB1 в биологических образцах</w:t>
            </w:r>
          </w:p>
        </w:tc>
        <w:tc>
          <w:tcPr>
            <w:tcW w:w="5812" w:type="dxa"/>
            <w:tcBorders>
              <w:top w:val="single" w:sz="4" w:space="0" w:color="auto"/>
              <w:left w:val="single" w:sz="4" w:space="0" w:color="auto"/>
              <w:bottom w:val="single" w:sz="4" w:space="0" w:color="auto"/>
              <w:right w:val="single" w:sz="4" w:space="0" w:color="auto"/>
            </w:tcBorders>
          </w:tcPr>
          <w:p w:rsidR="00146D26" w:rsidRPr="00146D26" w:rsidRDefault="00146D26" w:rsidP="00054E1C">
            <w:pPr>
              <w:pStyle w:val="HTML0"/>
              <w:shd w:val="clear" w:color="auto" w:fill="FFFFFF"/>
              <w:jc w:val="both"/>
              <w:rPr>
                <w:rFonts w:ascii="Times New Roman" w:hAnsi="Times New Roman" w:cs="Times New Roman"/>
                <w:color w:val="212121"/>
                <w:sz w:val="24"/>
                <w:szCs w:val="24"/>
                <w:lang w:val="ru-RU"/>
              </w:rPr>
            </w:pPr>
            <w:r w:rsidRPr="00272258">
              <w:rPr>
                <w:rFonts w:ascii="Times New Roman" w:hAnsi="Times New Roman" w:cs="Times New Roman"/>
                <w:color w:val="212121"/>
                <w:sz w:val="24"/>
                <w:szCs w:val="24"/>
                <w:lang w:val="ru-RU"/>
              </w:rPr>
              <w:t>Композиции и способы для модуляции инфекции вируса иммунодефицита человека (ВИЧ) с участием веществ, которые препятствуют способности белка с высокой подвижностью 1 (HMGB1) взаимодействовать с клетками естественного киллера (NK). Терапевтические композиции, содержащие антитела и лекарственные средства, такие как глицирризин, которые связываются с HMGB1. Способы обнаружения или мониторинга ВИЧ-инфекции, включающие обнаружение или количественное определение HMGB1 или антител, специфичных к</w:t>
            </w:r>
            <w:r>
              <w:rPr>
                <w:rFonts w:ascii="Times New Roman" w:hAnsi="Times New Roman" w:cs="Times New Roman"/>
                <w:color w:val="212121"/>
                <w:sz w:val="24"/>
                <w:szCs w:val="24"/>
                <w:lang w:val="ru-RU"/>
              </w:rPr>
              <w:t xml:space="preserve"> HMGB1, в биологическом образце</w:t>
            </w:r>
          </w:p>
        </w:tc>
        <w:tc>
          <w:tcPr>
            <w:tcW w:w="2268" w:type="dxa"/>
            <w:tcBorders>
              <w:top w:val="single" w:sz="4" w:space="0" w:color="auto"/>
              <w:left w:val="single" w:sz="4" w:space="0" w:color="auto"/>
              <w:bottom w:val="single" w:sz="4" w:space="0" w:color="auto"/>
              <w:right w:val="single" w:sz="4" w:space="0" w:color="auto"/>
            </w:tcBorders>
          </w:tcPr>
          <w:p w:rsidR="00146D26" w:rsidRPr="00272258" w:rsidRDefault="00146D26" w:rsidP="00054E1C">
            <w:pPr>
              <w:rPr>
                <w:bCs/>
                <w:color w:val="000000"/>
                <w:sz w:val="18"/>
                <w:szCs w:val="18"/>
                <w:shd w:val="clear" w:color="auto" w:fill="FFFFFF"/>
                <w:lang w:val="en-US"/>
              </w:rPr>
            </w:pPr>
            <w:r w:rsidRPr="00272258">
              <w:rPr>
                <w:bCs/>
                <w:color w:val="000000"/>
                <w:sz w:val="18"/>
                <w:szCs w:val="18"/>
                <w:shd w:val="clear" w:color="auto" w:fill="FFFFFF"/>
                <w:lang w:val="en-US"/>
              </w:rPr>
              <w:t xml:space="preserve">Gougeon Marie-Lise </w:t>
            </w:r>
          </w:p>
          <w:p w:rsidR="00146D26" w:rsidRPr="00272258" w:rsidRDefault="00146D26" w:rsidP="00054E1C">
            <w:pPr>
              <w:rPr>
                <w:bCs/>
                <w:color w:val="000000"/>
                <w:sz w:val="18"/>
                <w:szCs w:val="18"/>
                <w:shd w:val="clear" w:color="auto" w:fill="FFFFFF"/>
                <w:lang w:val="en-US"/>
              </w:rPr>
            </w:pPr>
            <w:r w:rsidRPr="00272258">
              <w:rPr>
                <w:bCs/>
                <w:color w:val="000000"/>
                <w:sz w:val="18"/>
                <w:szCs w:val="18"/>
                <w:shd w:val="clear" w:color="auto" w:fill="FFFFFF"/>
              </w:rPr>
              <w:t>и</w:t>
            </w:r>
            <w:r w:rsidRPr="00272258">
              <w:rPr>
                <w:bCs/>
                <w:color w:val="000000"/>
                <w:sz w:val="18"/>
                <w:szCs w:val="18"/>
                <w:shd w:val="clear" w:color="auto" w:fill="FFFFFF"/>
                <w:lang w:val="en-US"/>
              </w:rPr>
              <w:t xml:space="preserve"> </w:t>
            </w:r>
            <w:r w:rsidRPr="00272258">
              <w:rPr>
                <w:bCs/>
                <w:color w:val="000000"/>
                <w:sz w:val="18"/>
                <w:szCs w:val="18"/>
                <w:shd w:val="clear" w:color="auto" w:fill="FFFFFF"/>
              </w:rPr>
              <w:t>др</w:t>
            </w:r>
            <w:r w:rsidRPr="00272258">
              <w:rPr>
                <w:bCs/>
                <w:color w:val="000000"/>
                <w:sz w:val="18"/>
                <w:szCs w:val="18"/>
                <w:shd w:val="clear" w:color="auto" w:fill="FFFFFF"/>
                <w:lang w:val="en-US"/>
              </w:rPr>
              <w:t>.</w:t>
            </w:r>
          </w:p>
          <w:p w:rsidR="00146D26" w:rsidRPr="00272258" w:rsidRDefault="00146D26" w:rsidP="00146D26">
            <w:pPr>
              <w:rPr>
                <w:bCs/>
                <w:color w:val="000000"/>
                <w:sz w:val="18"/>
                <w:szCs w:val="18"/>
                <w:shd w:val="clear" w:color="auto" w:fill="FFFFFF"/>
                <w:lang w:val="en-US"/>
              </w:rPr>
            </w:pPr>
            <w:r w:rsidRPr="00272258">
              <w:rPr>
                <w:bCs/>
                <w:color w:val="000000"/>
                <w:sz w:val="18"/>
                <w:szCs w:val="18"/>
                <w:shd w:val="clear" w:color="auto" w:fill="FFFFFF"/>
                <w:lang w:val="en-US"/>
              </w:rPr>
              <w:t>(I</w:t>
            </w:r>
            <w:r>
              <w:rPr>
                <w:bCs/>
                <w:color w:val="000000"/>
                <w:sz w:val="18"/>
                <w:szCs w:val="18"/>
                <w:shd w:val="clear" w:color="auto" w:fill="FFFFFF"/>
                <w:lang w:val="en-US"/>
              </w:rPr>
              <w:t>nstitut</w:t>
            </w:r>
            <w:r w:rsidRPr="00272258">
              <w:rPr>
                <w:bCs/>
                <w:color w:val="000000"/>
                <w:sz w:val="18"/>
                <w:szCs w:val="18"/>
                <w:shd w:val="clear" w:color="auto" w:fill="FFFFFF"/>
                <w:lang w:val="en-US"/>
              </w:rPr>
              <w:t xml:space="preserve"> P</w:t>
            </w:r>
            <w:r>
              <w:rPr>
                <w:bCs/>
                <w:color w:val="000000"/>
                <w:sz w:val="18"/>
                <w:szCs w:val="18"/>
                <w:shd w:val="clear" w:color="auto" w:fill="FFFFFF"/>
                <w:lang w:val="en-US"/>
              </w:rPr>
              <w:t>asteur</w:t>
            </w:r>
            <w:r w:rsidRPr="00272258">
              <w:rPr>
                <w:bCs/>
                <w:color w:val="000000"/>
                <w:sz w:val="18"/>
                <w:szCs w:val="18"/>
                <w:shd w:val="clear" w:color="auto" w:fill="FFFFFF"/>
                <w:lang w:val="en-US"/>
              </w:rPr>
              <w:t>)</w:t>
            </w:r>
          </w:p>
        </w:tc>
      </w:tr>
      <w:tr w:rsidR="001D49FE" w:rsidRPr="00272258" w:rsidTr="00583916">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1D49FE" w:rsidRPr="00BD6FE1" w:rsidRDefault="00BD6FE1" w:rsidP="00146D26">
            <w:pPr>
              <w:rPr>
                <w:highlight w:val="yellow"/>
              </w:rPr>
            </w:pPr>
            <w:r>
              <w:rPr>
                <w:highlight w:val="yellow"/>
              </w:rPr>
              <w:lastRenderedPageBreak/>
              <w:t>2.639</w:t>
            </w:r>
          </w:p>
        </w:tc>
        <w:tc>
          <w:tcPr>
            <w:tcW w:w="1134" w:type="dxa"/>
            <w:tcBorders>
              <w:top w:val="single" w:sz="4" w:space="0" w:color="auto"/>
              <w:left w:val="single" w:sz="4" w:space="0" w:color="auto"/>
              <w:bottom w:val="single" w:sz="4" w:space="0" w:color="auto"/>
              <w:right w:val="single" w:sz="4" w:space="0" w:color="auto"/>
            </w:tcBorders>
          </w:tcPr>
          <w:p w:rsidR="001D49FE" w:rsidRPr="00D52C8D" w:rsidRDefault="001D49FE" w:rsidP="001D49FE">
            <w:r>
              <w:t>США</w:t>
            </w:r>
          </w:p>
        </w:tc>
        <w:tc>
          <w:tcPr>
            <w:tcW w:w="1701" w:type="dxa"/>
            <w:tcBorders>
              <w:top w:val="single" w:sz="4" w:space="0" w:color="auto"/>
              <w:left w:val="single" w:sz="4" w:space="0" w:color="auto"/>
              <w:bottom w:val="single" w:sz="4" w:space="0" w:color="auto"/>
              <w:right w:val="single" w:sz="4" w:space="0" w:color="auto"/>
            </w:tcBorders>
          </w:tcPr>
          <w:p w:rsidR="001D49FE" w:rsidRDefault="001D49FE" w:rsidP="001D49FE">
            <w:pPr>
              <w:shd w:val="clear" w:color="auto" w:fill="FFFFFF"/>
              <w:textAlignment w:val="top"/>
              <w:rPr>
                <w:color w:val="000000"/>
                <w:spacing w:val="6"/>
                <w:shd w:val="clear" w:color="auto" w:fill="FFFFFF"/>
              </w:rPr>
            </w:pPr>
            <w:r>
              <w:rPr>
                <w:color w:val="000000"/>
                <w:spacing w:val="6"/>
                <w:shd w:val="clear" w:color="auto" w:fill="FFFFFF"/>
              </w:rPr>
              <w:t>Заявка</w:t>
            </w:r>
          </w:p>
          <w:p w:rsidR="001D49FE" w:rsidRPr="001D49FE" w:rsidRDefault="001D49FE" w:rsidP="001D49FE">
            <w:pPr>
              <w:shd w:val="clear" w:color="auto" w:fill="FFFFFF"/>
              <w:textAlignment w:val="top"/>
              <w:rPr>
                <w:bCs/>
                <w:color w:val="000000"/>
                <w:spacing w:val="6"/>
                <w:shd w:val="clear" w:color="auto" w:fill="FFFFFF"/>
              </w:rPr>
            </w:pPr>
            <w:r w:rsidRPr="001D49FE">
              <w:rPr>
                <w:bCs/>
                <w:color w:val="000000"/>
                <w:spacing w:val="6"/>
                <w:shd w:val="clear" w:color="auto" w:fill="FFFFFF"/>
              </w:rPr>
              <w:t>20180214499</w:t>
            </w:r>
          </w:p>
          <w:p w:rsidR="001D49FE" w:rsidRPr="001D49FE" w:rsidRDefault="001D49FE" w:rsidP="001D49FE">
            <w:pPr>
              <w:shd w:val="clear" w:color="auto" w:fill="FFFFFF"/>
              <w:textAlignment w:val="top"/>
              <w:rPr>
                <w:color w:val="000000"/>
                <w:spacing w:val="6"/>
                <w:shd w:val="clear" w:color="auto" w:fill="FFFFFF"/>
              </w:rPr>
            </w:pPr>
            <w:r w:rsidRPr="001D49FE">
              <w:rPr>
                <w:bCs/>
                <w:color w:val="000000"/>
                <w:spacing w:val="6"/>
                <w:shd w:val="clear" w:color="auto" w:fill="FFFFFF"/>
              </w:rPr>
              <w:t>А1</w:t>
            </w:r>
          </w:p>
          <w:p w:rsidR="001D49FE" w:rsidRPr="00D52C8D" w:rsidRDefault="001D49FE" w:rsidP="001D49FE">
            <w:pPr>
              <w:shd w:val="clear" w:color="auto" w:fill="FFFFFF"/>
              <w:textAlignment w:val="top"/>
              <w:rPr>
                <w:color w:val="000000"/>
                <w:spacing w:val="6"/>
                <w:shd w:val="clear" w:color="auto" w:fill="FFFFFF"/>
              </w:rPr>
            </w:pPr>
            <w:r>
              <w:rPr>
                <w:color w:val="000000"/>
                <w:spacing w:val="6"/>
                <w:shd w:val="clear" w:color="auto" w:fill="FFFFFF"/>
              </w:rPr>
              <w:t>02.08.18</w:t>
            </w:r>
          </w:p>
        </w:tc>
        <w:tc>
          <w:tcPr>
            <w:tcW w:w="3544" w:type="dxa"/>
            <w:tcBorders>
              <w:top w:val="single" w:sz="4" w:space="0" w:color="auto"/>
              <w:left w:val="single" w:sz="4" w:space="0" w:color="auto"/>
              <w:bottom w:val="single" w:sz="4" w:space="0" w:color="auto"/>
              <w:right w:val="single" w:sz="4" w:space="0" w:color="auto"/>
            </w:tcBorders>
          </w:tcPr>
          <w:p w:rsidR="001D49FE" w:rsidRPr="00BE2AB0" w:rsidRDefault="001D49FE" w:rsidP="001D49FE">
            <w:pPr>
              <w:pStyle w:val="HTML0"/>
              <w:shd w:val="clear" w:color="auto" w:fill="FFFFFF"/>
              <w:spacing w:before="240"/>
              <w:rPr>
                <w:rFonts w:ascii="Times New Roman" w:hAnsi="Times New Roman" w:cs="Times New Roman"/>
                <w:bCs/>
                <w:color w:val="000000"/>
                <w:spacing w:val="6"/>
                <w:sz w:val="24"/>
                <w:szCs w:val="24"/>
                <w:shd w:val="clear" w:color="auto" w:fill="FFFFFF"/>
                <w:lang w:val="ru-RU"/>
              </w:rPr>
            </w:pPr>
            <w:r w:rsidRPr="00BE2AB0">
              <w:rPr>
                <w:rFonts w:ascii="Times New Roman" w:hAnsi="Times New Roman" w:cs="Times New Roman"/>
                <w:bCs/>
                <w:color w:val="000000"/>
                <w:spacing w:val="6"/>
                <w:sz w:val="24"/>
                <w:szCs w:val="24"/>
                <w:shd w:val="clear" w:color="auto" w:fill="FFFFFF"/>
                <w:lang w:val="ru-RU"/>
              </w:rPr>
              <w:t>К</w:t>
            </w:r>
            <w:r>
              <w:rPr>
                <w:rFonts w:ascii="Times New Roman" w:hAnsi="Times New Roman" w:cs="Times New Roman"/>
                <w:bCs/>
                <w:color w:val="000000"/>
                <w:spacing w:val="6"/>
                <w:sz w:val="24"/>
                <w:szCs w:val="24"/>
                <w:shd w:val="clear" w:color="auto" w:fill="FFFFFF"/>
                <w:lang w:val="ru-RU"/>
              </w:rPr>
              <w:t xml:space="preserve">омпозиции для </w:t>
            </w:r>
            <w:r w:rsidRPr="00BE2AB0">
              <w:rPr>
                <w:rFonts w:ascii="Times New Roman" w:hAnsi="Times New Roman" w:cs="Times New Roman"/>
                <w:bCs/>
                <w:color w:val="000000"/>
                <w:spacing w:val="6"/>
                <w:sz w:val="24"/>
                <w:szCs w:val="24"/>
                <w:shd w:val="clear" w:color="auto" w:fill="FFFFFF"/>
                <w:lang w:val="ru-RU"/>
              </w:rPr>
              <w:t>противокаш</w:t>
            </w:r>
            <w:r>
              <w:rPr>
                <w:rFonts w:ascii="Times New Roman" w:hAnsi="Times New Roman" w:cs="Times New Roman"/>
                <w:bCs/>
                <w:color w:val="000000"/>
                <w:spacing w:val="6"/>
                <w:sz w:val="24"/>
                <w:szCs w:val="24"/>
                <w:shd w:val="clear" w:color="auto" w:fill="FFFFFF"/>
                <w:lang w:val="ru-RU"/>
              </w:rPr>
              <w:t>-</w:t>
            </w:r>
            <w:r w:rsidRPr="00BE2AB0">
              <w:rPr>
                <w:rFonts w:ascii="Times New Roman" w:hAnsi="Times New Roman" w:cs="Times New Roman"/>
                <w:bCs/>
                <w:color w:val="000000"/>
                <w:spacing w:val="6"/>
                <w:sz w:val="24"/>
                <w:szCs w:val="24"/>
                <w:shd w:val="clear" w:color="auto" w:fill="FFFFFF"/>
                <w:lang w:val="ru-RU"/>
              </w:rPr>
              <w:t>лев</w:t>
            </w:r>
            <w:r>
              <w:rPr>
                <w:rFonts w:ascii="Times New Roman" w:hAnsi="Times New Roman" w:cs="Times New Roman"/>
                <w:bCs/>
                <w:color w:val="000000"/>
                <w:spacing w:val="6"/>
                <w:sz w:val="24"/>
                <w:szCs w:val="24"/>
                <w:shd w:val="clear" w:color="auto" w:fill="FFFFFF"/>
                <w:lang w:val="ru-RU"/>
              </w:rPr>
              <w:t>ых</w:t>
            </w:r>
            <w:r w:rsidRPr="00BE2AB0">
              <w:rPr>
                <w:rFonts w:ascii="Times New Roman" w:hAnsi="Times New Roman" w:cs="Times New Roman"/>
                <w:bCs/>
                <w:color w:val="000000"/>
                <w:spacing w:val="6"/>
                <w:sz w:val="24"/>
                <w:szCs w:val="24"/>
                <w:shd w:val="clear" w:color="auto" w:fill="FFFFFF"/>
                <w:lang w:val="ru-RU"/>
              </w:rPr>
              <w:t>, отхаркивающи</w:t>
            </w:r>
            <w:r>
              <w:rPr>
                <w:rFonts w:ascii="Times New Roman" w:hAnsi="Times New Roman" w:cs="Times New Roman"/>
                <w:bCs/>
                <w:color w:val="000000"/>
                <w:spacing w:val="6"/>
                <w:sz w:val="24"/>
                <w:szCs w:val="24"/>
                <w:shd w:val="clear" w:color="auto" w:fill="FFFFFF"/>
                <w:lang w:val="ru-RU"/>
              </w:rPr>
              <w:t>х</w:t>
            </w:r>
            <w:r w:rsidRPr="00BE2AB0">
              <w:rPr>
                <w:rFonts w:ascii="Times New Roman" w:hAnsi="Times New Roman" w:cs="Times New Roman"/>
                <w:bCs/>
                <w:color w:val="000000"/>
                <w:spacing w:val="6"/>
                <w:sz w:val="24"/>
                <w:szCs w:val="24"/>
                <w:shd w:val="clear" w:color="auto" w:fill="FFFFFF"/>
                <w:lang w:val="ru-RU"/>
              </w:rPr>
              <w:t xml:space="preserve"> </w:t>
            </w:r>
            <w:r>
              <w:rPr>
                <w:rFonts w:ascii="Times New Roman" w:hAnsi="Times New Roman" w:cs="Times New Roman"/>
                <w:bCs/>
                <w:color w:val="000000"/>
                <w:spacing w:val="6"/>
                <w:sz w:val="24"/>
                <w:szCs w:val="24"/>
                <w:shd w:val="clear" w:color="auto" w:fill="FFFFFF"/>
                <w:lang w:val="ru-RU"/>
              </w:rPr>
              <w:t>или</w:t>
            </w:r>
            <w:r w:rsidRPr="00BE2AB0">
              <w:rPr>
                <w:rFonts w:ascii="Times New Roman" w:hAnsi="Times New Roman" w:cs="Times New Roman"/>
                <w:bCs/>
                <w:color w:val="000000"/>
                <w:spacing w:val="6"/>
                <w:sz w:val="24"/>
                <w:szCs w:val="24"/>
                <w:shd w:val="clear" w:color="auto" w:fill="FFFFFF"/>
                <w:lang w:val="ru-RU"/>
              </w:rPr>
              <w:t xml:space="preserve"> </w:t>
            </w:r>
            <w:r>
              <w:rPr>
                <w:rFonts w:ascii="Times New Roman" w:hAnsi="Times New Roman" w:cs="Times New Roman"/>
                <w:bCs/>
                <w:color w:val="000000"/>
                <w:spacing w:val="6"/>
                <w:sz w:val="24"/>
                <w:szCs w:val="24"/>
                <w:shd w:val="clear" w:color="auto" w:fill="FFFFFF"/>
                <w:lang w:val="ru-RU"/>
              </w:rPr>
              <w:t>анти-воспалительных средств</w:t>
            </w:r>
          </w:p>
        </w:tc>
        <w:tc>
          <w:tcPr>
            <w:tcW w:w="5812" w:type="dxa"/>
            <w:tcBorders>
              <w:top w:val="single" w:sz="4" w:space="0" w:color="auto"/>
              <w:left w:val="single" w:sz="4" w:space="0" w:color="auto"/>
              <w:bottom w:val="single" w:sz="4" w:space="0" w:color="auto"/>
              <w:right w:val="single" w:sz="4" w:space="0" w:color="auto"/>
            </w:tcBorders>
          </w:tcPr>
          <w:p w:rsidR="001D49FE" w:rsidRPr="00BE2AB0" w:rsidRDefault="001D49FE" w:rsidP="001D49FE">
            <w:pPr>
              <w:pStyle w:val="HTML0"/>
              <w:shd w:val="clear" w:color="auto" w:fill="FFFFFF"/>
              <w:jc w:val="both"/>
              <w:rPr>
                <w:rFonts w:ascii="Times New Roman" w:hAnsi="Times New Roman" w:cs="Times New Roman"/>
                <w:color w:val="000000"/>
                <w:spacing w:val="6"/>
                <w:sz w:val="24"/>
                <w:szCs w:val="24"/>
                <w:shd w:val="clear" w:color="auto" w:fill="FFFFFF"/>
                <w:lang w:val="ru-RU"/>
              </w:rPr>
            </w:pPr>
            <w:r>
              <w:rPr>
                <w:rFonts w:ascii="Times New Roman" w:hAnsi="Times New Roman" w:cs="Times New Roman"/>
                <w:color w:val="000000"/>
                <w:spacing w:val="6"/>
                <w:sz w:val="24"/>
                <w:szCs w:val="24"/>
                <w:shd w:val="clear" w:color="auto" w:fill="FFFFFF"/>
                <w:lang w:val="ru-RU"/>
              </w:rPr>
              <w:t>П</w:t>
            </w:r>
            <w:r w:rsidRPr="00BE2AB0">
              <w:rPr>
                <w:rFonts w:ascii="Times New Roman" w:hAnsi="Times New Roman" w:cs="Times New Roman"/>
                <w:color w:val="000000"/>
                <w:spacing w:val="6"/>
                <w:sz w:val="24"/>
                <w:szCs w:val="24"/>
                <w:shd w:val="clear" w:color="auto" w:fill="FFFFFF"/>
                <w:lang w:val="ru-RU"/>
              </w:rPr>
              <w:t>редставляют собой материал с естественным про</w:t>
            </w:r>
            <w:r>
              <w:rPr>
                <w:rFonts w:ascii="Times New Roman" w:hAnsi="Times New Roman" w:cs="Times New Roman"/>
                <w:color w:val="000000"/>
                <w:spacing w:val="6"/>
                <w:sz w:val="24"/>
                <w:szCs w:val="24"/>
                <w:shd w:val="clear" w:color="auto" w:fill="FFFFFF"/>
                <w:lang w:val="ru-RU"/>
              </w:rPr>
              <w:t>-</w:t>
            </w:r>
            <w:r w:rsidRPr="00BE2AB0">
              <w:rPr>
                <w:rFonts w:ascii="Times New Roman" w:hAnsi="Times New Roman" w:cs="Times New Roman"/>
                <w:color w:val="000000"/>
                <w:spacing w:val="6"/>
                <w:sz w:val="24"/>
                <w:szCs w:val="24"/>
                <w:shd w:val="clear" w:color="auto" w:fill="FFFFFF"/>
                <w:lang w:val="ru-RU"/>
              </w:rPr>
              <w:t>исхождением и имеют небольшую цитотоксично</w:t>
            </w:r>
            <w:r>
              <w:rPr>
                <w:rFonts w:ascii="Times New Roman" w:hAnsi="Times New Roman" w:cs="Times New Roman"/>
                <w:color w:val="000000"/>
                <w:spacing w:val="6"/>
                <w:sz w:val="24"/>
                <w:szCs w:val="24"/>
                <w:shd w:val="clear" w:color="auto" w:fill="FFFFFF"/>
                <w:lang w:val="ru-RU"/>
              </w:rPr>
              <w:t>-</w:t>
            </w:r>
            <w:r w:rsidRPr="00BE2AB0">
              <w:rPr>
                <w:rFonts w:ascii="Times New Roman" w:hAnsi="Times New Roman" w:cs="Times New Roman"/>
                <w:color w:val="000000"/>
                <w:spacing w:val="6"/>
                <w:sz w:val="24"/>
                <w:szCs w:val="24"/>
                <w:shd w:val="clear" w:color="auto" w:fill="FFFFFF"/>
                <w:lang w:val="ru-RU"/>
              </w:rPr>
              <w:t>сть и, как ожидается, будут безопасно использова</w:t>
            </w:r>
            <w:r>
              <w:rPr>
                <w:rFonts w:ascii="Times New Roman" w:hAnsi="Times New Roman" w:cs="Times New Roman"/>
                <w:color w:val="000000"/>
                <w:spacing w:val="6"/>
                <w:sz w:val="24"/>
                <w:szCs w:val="24"/>
                <w:shd w:val="clear" w:color="auto" w:fill="FFFFFF"/>
                <w:lang w:val="ru-RU"/>
              </w:rPr>
              <w:t>-</w:t>
            </w:r>
            <w:r w:rsidRPr="00BE2AB0">
              <w:rPr>
                <w:rFonts w:ascii="Times New Roman" w:hAnsi="Times New Roman" w:cs="Times New Roman"/>
                <w:color w:val="000000"/>
                <w:spacing w:val="6"/>
                <w:sz w:val="24"/>
                <w:szCs w:val="24"/>
                <w:shd w:val="clear" w:color="auto" w:fill="FFFFFF"/>
                <w:lang w:val="ru-RU"/>
              </w:rPr>
              <w:t>ться в качестве лекарственной или пищевой компо</w:t>
            </w:r>
            <w:r>
              <w:rPr>
                <w:rFonts w:ascii="Times New Roman" w:hAnsi="Times New Roman" w:cs="Times New Roman"/>
                <w:color w:val="000000"/>
                <w:spacing w:val="6"/>
                <w:sz w:val="24"/>
                <w:szCs w:val="24"/>
                <w:shd w:val="clear" w:color="auto" w:fill="FFFFFF"/>
                <w:lang w:val="ru-RU"/>
              </w:rPr>
              <w:t>-</w:t>
            </w:r>
            <w:r w:rsidRPr="00BE2AB0">
              <w:rPr>
                <w:rFonts w:ascii="Times New Roman" w:hAnsi="Times New Roman" w:cs="Times New Roman"/>
                <w:color w:val="000000"/>
                <w:spacing w:val="6"/>
                <w:sz w:val="24"/>
                <w:szCs w:val="24"/>
                <w:shd w:val="clear" w:color="auto" w:fill="FFFFFF"/>
                <w:lang w:val="ru-RU"/>
              </w:rPr>
              <w:t>зиции, имеющей противокашлевые, отхаркиваю</w:t>
            </w:r>
            <w:r>
              <w:rPr>
                <w:rFonts w:ascii="Times New Roman" w:hAnsi="Times New Roman" w:cs="Times New Roman"/>
                <w:color w:val="000000"/>
                <w:spacing w:val="6"/>
                <w:sz w:val="24"/>
                <w:szCs w:val="24"/>
                <w:shd w:val="clear" w:color="auto" w:fill="FFFFFF"/>
                <w:lang w:val="ru-RU"/>
              </w:rPr>
              <w:t>-</w:t>
            </w:r>
            <w:r w:rsidRPr="00BE2AB0">
              <w:rPr>
                <w:rFonts w:ascii="Times New Roman" w:hAnsi="Times New Roman" w:cs="Times New Roman"/>
                <w:color w:val="000000"/>
                <w:spacing w:val="6"/>
                <w:sz w:val="24"/>
                <w:szCs w:val="24"/>
                <w:shd w:val="clear" w:color="auto" w:fill="FFFFFF"/>
                <w:lang w:val="ru-RU"/>
              </w:rPr>
              <w:t>щие и противовоспалительные эффекты.</w:t>
            </w:r>
            <w:r w:rsidRPr="00BE2AB0">
              <w:rPr>
                <w:lang w:val="ru-RU"/>
              </w:rPr>
              <w:t xml:space="preserve"> </w:t>
            </w:r>
            <w:r w:rsidRPr="00BE2AB0">
              <w:rPr>
                <w:rFonts w:ascii="Times New Roman" w:hAnsi="Times New Roman" w:cs="Times New Roman"/>
                <w:color w:val="000000"/>
                <w:spacing w:val="6"/>
                <w:sz w:val="24"/>
                <w:szCs w:val="24"/>
                <w:shd w:val="clear" w:color="auto" w:fill="FFFFFF"/>
                <w:lang w:val="ru-RU"/>
              </w:rPr>
              <w:t xml:space="preserve">[0050] </w:t>
            </w:r>
            <w:r w:rsidRPr="00BE2AB0">
              <w:rPr>
                <w:lang w:val="ru-RU"/>
              </w:rPr>
              <w:t xml:space="preserve"> </w:t>
            </w:r>
            <w:r w:rsidRPr="00BE2AB0">
              <w:rPr>
                <w:rFonts w:ascii="Times New Roman" w:hAnsi="Times New Roman" w:cs="Times New Roman"/>
                <w:color w:val="000000"/>
                <w:spacing w:val="6"/>
                <w:sz w:val="24"/>
                <w:szCs w:val="24"/>
                <w:shd w:val="clear" w:color="auto" w:fill="FFFFFF"/>
                <w:lang w:val="ru-RU"/>
              </w:rPr>
              <w:t>Композиция по настоящему изобретению, пригото</w:t>
            </w:r>
            <w:r>
              <w:rPr>
                <w:rFonts w:ascii="Times New Roman" w:hAnsi="Times New Roman" w:cs="Times New Roman"/>
                <w:color w:val="000000"/>
                <w:spacing w:val="6"/>
                <w:sz w:val="24"/>
                <w:szCs w:val="24"/>
                <w:shd w:val="clear" w:color="auto" w:fill="FFFFFF"/>
                <w:lang w:val="ru-RU"/>
              </w:rPr>
              <w:t>-</w:t>
            </w:r>
            <w:r w:rsidRPr="00BE2AB0">
              <w:rPr>
                <w:rFonts w:ascii="Times New Roman" w:hAnsi="Times New Roman" w:cs="Times New Roman"/>
                <w:color w:val="000000"/>
                <w:spacing w:val="6"/>
                <w:sz w:val="24"/>
                <w:szCs w:val="24"/>
                <w:shd w:val="clear" w:color="auto" w:fill="FFFFFF"/>
                <w:lang w:val="ru-RU"/>
              </w:rPr>
              <w:t>вленная в виде пищевой композиции, содержит, помимо женьшеня Panax, Adenophora triphylla, Wolfiporia extensa, Rehmannia glutinosa и mel в ка</w:t>
            </w:r>
            <w:r>
              <w:rPr>
                <w:rFonts w:ascii="Times New Roman" w:hAnsi="Times New Roman" w:cs="Times New Roman"/>
                <w:color w:val="000000"/>
                <w:spacing w:val="6"/>
                <w:sz w:val="24"/>
                <w:szCs w:val="24"/>
                <w:shd w:val="clear" w:color="auto" w:fill="FFFFFF"/>
                <w:lang w:val="ru-RU"/>
              </w:rPr>
              <w:t>-</w:t>
            </w:r>
            <w:r w:rsidRPr="00BE2AB0">
              <w:rPr>
                <w:rFonts w:ascii="Times New Roman" w:hAnsi="Times New Roman" w:cs="Times New Roman"/>
                <w:color w:val="000000"/>
                <w:spacing w:val="6"/>
                <w:sz w:val="24"/>
                <w:szCs w:val="24"/>
                <w:shd w:val="clear" w:color="auto" w:fill="FFFFFF"/>
                <w:lang w:val="ru-RU"/>
              </w:rPr>
              <w:t>честве активных ингредиентов, ингредиенты, кото</w:t>
            </w:r>
            <w:r>
              <w:rPr>
                <w:rFonts w:ascii="Times New Roman" w:hAnsi="Times New Roman" w:cs="Times New Roman"/>
                <w:color w:val="000000"/>
                <w:spacing w:val="6"/>
                <w:sz w:val="24"/>
                <w:szCs w:val="24"/>
                <w:shd w:val="clear" w:color="auto" w:fill="FFFFFF"/>
                <w:lang w:val="ru-RU"/>
              </w:rPr>
              <w:t>-</w:t>
            </w:r>
            <w:r w:rsidRPr="00BE2AB0">
              <w:rPr>
                <w:rFonts w:ascii="Times New Roman" w:hAnsi="Times New Roman" w:cs="Times New Roman"/>
                <w:color w:val="000000"/>
                <w:spacing w:val="6"/>
                <w:sz w:val="24"/>
                <w:szCs w:val="24"/>
                <w:shd w:val="clear" w:color="auto" w:fill="FFFFFF"/>
                <w:lang w:val="ru-RU"/>
              </w:rPr>
              <w:t>рые обычно добавляются во время производство продуктов питания, например, белки, углеводы, жиры, питательные вещества, приправы и аромати</w:t>
            </w:r>
            <w:r>
              <w:rPr>
                <w:rFonts w:ascii="Times New Roman" w:hAnsi="Times New Roman" w:cs="Times New Roman"/>
                <w:color w:val="000000"/>
                <w:spacing w:val="6"/>
                <w:sz w:val="24"/>
                <w:szCs w:val="24"/>
                <w:shd w:val="clear" w:color="auto" w:fill="FFFFFF"/>
                <w:lang w:val="ru-RU"/>
              </w:rPr>
              <w:t>-</w:t>
            </w:r>
            <w:r w:rsidRPr="00BE2AB0">
              <w:rPr>
                <w:rFonts w:ascii="Times New Roman" w:hAnsi="Times New Roman" w:cs="Times New Roman"/>
                <w:color w:val="000000"/>
                <w:spacing w:val="6"/>
                <w:sz w:val="24"/>
                <w:szCs w:val="24"/>
                <w:shd w:val="clear" w:color="auto" w:fill="FFFFFF"/>
                <w:lang w:val="ru-RU"/>
              </w:rPr>
              <w:t>заторы.</w:t>
            </w:r>
            <w:r w:rsidRPr="00D52C8D">
              <w:rPr>
                <w:lang w:val="ru-RU"/>
              </w:rPr>
              <w:t xml:space="preserve"> </w:t>
            </w:r>
            <w:r w:rsidRPr="00D52C8D">
              <w:rPr>
                <w:rFonts w:ascii="Times New Roman" w:hAnsi="Times New Roman" w:cs="Times New Roman"/>
                <w:color w:val="000000"/>
                <w:spacing w:val="6"/>
                <w:sz w:val="24"/>
                <w:szCs w:val="24"/>
                <w:shd w:val="clear" w:color="auto" w:fill="FFFFFF"/>
                <w:lang w:val="ru-RU"/>
              </w:rPr>
              <w:t>Примеры ароматизатора могут включать натуральные ароматизаторы (тауматин и экстракт стевии (например, ребаудиозид А, г</w:t>
            </w:r>
            <w:r>
              <w:rPr>
                <w:rFonts w:ascii="Times New Roman" w:hAnsi="Times New Roman" w:cs="Times New Roman"/>
                <w:color w:val="000000"/>
                <w:spacing w:val="6"/>
                <w:sz w:val="24"/>
                <w:szCs w:val="24"/>
                <w:shd w:val="clear" w:color="auto" w:fill="FFFFFF"/>
                <w:lang w:val="ru-RU"/>
              </w:rPr>
              <w:t>лицирризин и т. д.</w:t>
            </w:r>
            <w:r w:rsidRPr="00D52C8D">
              <w:rPr>
                <w:rFonts w:ascii="Times New Roman" w:hAnsi="Times New Roman" w:cs="Times New Roman"/>
                <w:color w:val="000000"/>
                <w:spacing w:val="6"/>
                <w:sz w:val="24"/>
                <w:szCs w:val="24"/>
                <w:shd w:val="clear" w:color="auto" w:fill="FFFFFF"/>
                <w:lang w:val="ru-RU"/>
              </w:rPr>
              <w:t>)</w:t>
            </w:r>
          </w:p>
        </w:tc>
        <w:tc>
          <w:tcPr>
            <w:tcW w:w="2268" w:type="dxa"/>
            <w:tcBorders>
              <w:top w:val="single" w:sz="4" w:space="0" w:color="auto"/>
              <w:left w:val="single" w:sz="4" w:space="0" w:color="auto"/>
              <w:bottom w:val="single" w:sz="4" w:space="0" w:color="auto"/>
              <w:right w:val="single" w:sz="4" w:space="0" w:color="auto"/>
            </w:tcBorders>
          </w:tcPr>
          <w:p w:rsidR="001D49FE" w:rsidRPr="00BD6FE1" w:rsidRDefault="001D49FE" w:rsidP="001D49FE">
            <w:pPr>
              <w:rPr>
                <w:bCs/>
                <w:color w:val="000000"/>
                <w:sz w:val="18"/>
                <w:szCs w:val="18"/>
                <w:shd w:val="clear" w:color="auto" w:fill="FFFFFF"/>
                <w:lang w:val="en-US"/>
              </w:rPr>
            </w:pPr>
            <w:r w:rsidRPr="00BD6FE1">
              <w:rPr>
                <w:bCs/>
                <w:color w:val="000000"/>
                <w:sz w:val="18"/>
                <w:szCs w:val="18"/>
                <w:shd w:val="clear" w:color="auto" w:fill="FFFFFF"/>
                <w:lang w:val="en-US"/>
              </w:rPr>
              <w:t>K</w:t>
            </w:r>
            <w:r w:rsidR="00BD6FE1" w:rsidRPr="00BD6FE1">
              <w:rPr>
                <w:bCs/>
                <w:color w:val="000000"/>
                <w:sz w:val="18"/>
                <w:szCs w:val="18"/>
                <w:shd w:val="clear" w:color="auto" w:fill="FFFFFF"/>
                <w:lang w:val="en-US"/>
              </w:rPr>
              <w:t>u</w:t>
            </w:r>
            <w:r w:rsidRPr="00BD6FE1">
              <w:rPr>
                <w:bCs/>
                <w:color w:val="000000"/>
                <w:sz w:val="18"/>
                <w:szCs w:val="18"/>
                <w:shd w:val="clear" w:color="auto" w:fill="FFFFFF"/>
                <w:lang w:val="en-US"/>
              </w:rPr>
              <w:t xml:space="preserve"> Seong Min</w:t>
            </w:r>
          </w:p>
          <w:p w:rsidR="001D49FE" w:rsidRPr="00BD6FE1" w:rsidRDefault="00BD6FE1" w:rsidP="001D49FE">
            <w:pPr>
              <w:rPr>
                <w:bCs/>
                <w:color w:val="000000"/>
                <w:sz w:val="18"/>
                <w:szCs w:val="18"/>
                <w:shd w:val="clear" w:color="auto" w:fill="FFFFFF"/>
                <w:lang w:val="en-US"/>
              </w:rPr>
            </w:pPr>
            <w:r w:rsidRPr="00BD6FE1">
              <w:rPr>
                <w:bCs/>
                <w:color w:val="000000"/>
                <w:sz w:val="18"/>
                <w:szCs w:val="18"/>
                <w:shd w:val="clear" w:color="auto" w:fill="FFFFFF"/>
              </w:rPr>
              <w:t>и</w:t>
            </w:r>
            <w:r w:rsidR="001D49FE" w:rsidRPr="00BD6FE1">
              <w:rPr>
                <w:bCs/>
                <w:color w:val="000000"/>
                <w:sz w:val="18"/>
                <w:szCs w:val="18"/>
                <w:shd w:val="clear" w:color="auto" w:fill="FFFFFF"/>
                <w:lang w:val="en-US"/>
              </w:rPr>
              <w:t xml:space="preserve"> </w:t>
            </w:r>
            <w:r w:rsidR="001D49FE" w:rsidRPr="00BD6FE1">
              <w:rPr>
                <w:bCs/>
                <w:color w:val="000000"/>
                <w:sz w:val="18"/>
                <w:szCs w:val="18"/>
                <w:shd w:val="clear" w:color="auto" w:fill="FFFFFF"/>
              </w:rPr>
              <w:t>др</w:t>
            </w:r>
            <w:r w:rsidR="001D49FE" w:rsidRPr="00BD6FE1">
              <w:rPr>
                <w:bCs/>
                <w:color w:val="000000"/>
                <w:sz w:val="18"/>
                <w:szCs w:val="18"/>
                <w:shd w:val="clear" w:color="auto" w:fill="FFFFFF"/>
                <w:lang w:val="en-US"/>
              </w:rPr>
              <w:t>.</w:t>
            </w:r>
          </w:p>
          <w:p w:rsidR="001D49FE" w:rsidRPr="00BE2AB0" w:rsidRDefault="001D49FE" w:rsidP="00BD6FE1">
            <w:pPr>
              <w:rPr>
                <w:bCs/>
                <w:color w:val="000000"/>
                <w:spacing w:val="6"/>
                <w:sz w:val="18"/>
                <w:szCs w:val="18"/>
                <w:shd w:val="clear" w:color="auto" w:fill="FFFFFF"/>
              </w:rPr>
            </w:pPr>
            <w:r w:rsidRPr="00BD6FE1">
              <w:rPr>
                <w:bCs/>
                <w:color w:val="000000"/>
                <w:sz w:val="18"/>
                <w:szCs w:val="18"/>
                <w:shd w:val="clear" w:color="auto" w:fill="FFFFFF"/>
              </w:rPr>
              <w:t>(</w:t>
            </w:r>
            <w:r w:rsidRPr="00BD6FE1">
              <w:rPr>
                <w:bCs/>
                <w:color w:val="000000"/>
                <w:sz w:val="18"/>
                <w:szCs w:val="18"/>
                <w:shd w:val="clear" w:color="auto" w:fill="FFFFFF"/>
                <w:lang w:val="en-US"/>
              </w:rPr>
              <w:t>O</w:t>
            </w:r>
            <w:r w:rsidR="00BD6FE1" w:rsidRPr="00BD6FE1">
              <w:rPr>
                <w:bCs/>
                <w:color w:val="000000"/>
                <w:sz w:val="18"/>
                <w:szCs w:val="18"/>
                <w:shd w:val="clear" w:color="auto" w:fill="FFFFFF"/>
                <w:lang w:val="en-US"/>
              </w:rPr>
              <w:t>rchundang</w:t>
            </w:r>
            <w:r w:rsidRPr="00BD6FE1">
              <w:rPr>
                <w:bCs/>
                <w:color w:val="000000"/>
                <w:sz w:val="18"/>
                <w:szCs w:val="18"/>
                <w:shd w:val="clear" w:color="auto" w:fill="FFFFFF"/>
              </w:rPr>
              <w:t xml:space="preserve"> </w:t>
            </w:r>
            <w:r w:rsidRPr="00BD6FE1">
              <w:rPr>
                <w:bCs/>
                <w:color w:val="000000"/>
                <w:sz w:val="18"/>
                <w:szCs w:val="18"/>
                <w:shd w:val="clear" w:color="auto" w:fill="FFFFFF"/>
                <w:lang w:val="en-US"/>
              </w:rPr>
              <w:t>C</w:t>
            </w:r>
            <w:r w:rsidR="00BD6FE1" w:rsidRPr="00BD6FE1">
              <w:rPr>
                <w:bCs/>
                <w:color w:val="000000"/>
                <w:sz w:val="18"/>
                <w:szCs w:val="18"/>
                <w:shd w:val="clear" w:color="auto" w:fill="FFFFFF"/>
                <w:lang w:val="en-US"/>
              </w:rPr>
              <w:t>o</w:t>
            </w:r>
            <w:r w:rsidRPr="00BD6FE1">
              <w:rPr>
                <w:bCs/>
                <w:color w:val="000000"/>
                <w:sz w:val="18"/>
                <w:szCs w:val="18"/>
                <w:shd w:val="clear" w:color="auto" w:fill="FFFFFF"/>
              </w:rPr>
              <w:t xml:space="preserve">., </w:t>
            </w:r>
            <w:r w:rsidRPr="00BD6FE1">
              <w:rPr>
                <w:bCs/>
                <w:color w:val="000000"/>
                <w:sz w:val="18"/>
                <w:szCs w:val="18"/>
                <w:shd w:val="clear" w:color="auto" w:fill="FFFFFF"/>
                <w:lang w:val="en-US"/>
              </w:rPr>
              <w:t>L</w:t>
            </w:r>
            <w:r w:rsidR="00BD6FE1" w:rsidRPr="00BD6FE1">
              <w:rPr>
                <w:bCs/>
                <w:color w:val="000000"/>
                <w:sz w:val="18"/>
                <w:szCs w:val="18"/>
                <w:shd w:val="clear" w:color="auto" w:fill="FFFFFF"/>
                <w:lang w:val="en-US"/>
              </w:rPr>
              <w:t>td</w:t>
            </w:r>
            <w:r w:rsidRPr="00BD6FE1">
              <w:rPr>
                <w:bCs/>
                <w:color w:val="000000"/>
                <w:sz w:val="18"/>
                <w:szCs w:val="18"/>
                <w:shd w:val="clear" w:color="auto" w:fill="FFFFFF"/>
              </w:rPr>
              <w:t>)</w:t>
            </w:r>
          </w:p>
        </w:tc>
      </w:tr>
      <w:tr w:rsidR="0070423E" w:rsidRPr="00574243" w:rsidTr="00583916">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0423E" w:rsidRPr="00BD6FE1" w:rsidRDefault="0070423E" w:rsidP="0070423E">
            <w:pPr>
              <w:rPr>
                <w:highlight w:val="yellow"/>
              </w:rPr>
            </w:pPr>
            <w:r>
              <w:rPr>
                <w:highlight w:val="yellow"/>
              </w:rPr>
              <w:t>2.640</w:t>
            </w:r>
          </w:p>
        </w:tc>
        <w:tc>
          <w:tcPr>
            <w:tcW w:w="1134" w:type="dxa"/>
            <w:tcBorders>
              <w:top w:val="single" w:sz="4" w:space="0" w:color="auto"/>
              <w:left w:val="single" w:sz="4" w:space="0" w:color="auto"/>
              <w:bottom w:val="single" w:sz="4" w:space="0" w:color="auto"/>
              <w:right w:val="single" w:sz="4" w:space="0" w:color="auto"/>
            </w:tcBorders>
          </w:tcPr>
          <w:p w:rsidR="0070423E" w:rsidRPr="00D52C8D" w:rsidRDefault="0070423E" w:rsidP="0070423E">
            <w:r>
              <w:t>США</w:t>
            </w:r>
          </w:p>
        </w:tc>
        <w:tc>
          <w:tcPr>
            <w:tcW w:w="1701" w:type="dxa"/>
            <w:tcBorders>
              <w:top w:val="single" w:sz="4" w:space="0" w:color="auto"/>
              <w:left w:val="single" w:sz="4" w:space="0" w:color="auto"/>
              <w:bottom w:val="single" w:sz="4" w:space="0" w:color="auto"/>
              <w:right w:val="single" w:sz="4" w:space="0" w:color="auto"/>
            </w:tcBorders>
          </w:tcPr>
          <w:p w:rsidR="0070423E" w:rsidRDefault="0070423E" w:rsidP="0070423E">
            <w:pPr>
              <w:shd w:val="clear" w:color="auto" w:fill="FFFFFF"/>
              <w:textAlignment w:val="top"/>
              <w:rPr>
                <w:color w:val="000000"/>
                <w:spacing w:val="6"/>
                <w:shd w:val="clear" w:color="auto" w:fill="FFFFFF"/>
              </w:rPr>
            </w:pPr>
            <w:r>
              <w:rPr>
                <w:color w:val="000000"/>
                <w:spacing w:val="6"/>
                <w:shd w:val="clear" w:color="auto" w:fill="FFFFFF"/>
              </w:rPr>
              <w:t>Заявка</w:t>
            </w:r>
          </w:p>
          <w:p w:rsidR="00A2288E" w:rsidRPr="00A2288E" w:rsidRDefault="00A2288E" w:rsidP="00A2288E">
            <w:r w:rsidRPr="00A2288E">
              <w:rPr>
                <w:bCs/>
              </w:rPr>
              <w:t>20180215754</w:t>
            </w:r>
          </w:p>
          <w:p w:rsidR="0070423E" w:rsidRPr="001D49FE" w:rsidRDefault="0070423E" w:rsidP="0070423E">
            <w:pPr>
              <w:shd w:val="clear" w:color="auto" w:fill="FFFFFF"/>
              <w:textAlignment w:val="top"/>
              <w:rPr>
                <w:color w:val="000000"/>
                <w:spacing w:val="6"/>
                <w:shd w:val="clear" w:color="auto" w:fill="FFFFFF"/>
              </w:rPr>
            </w:pPr>
            <w:r w:rsidRPr="001D49FE">
              <w:rPr>
                <w:bCs/>
                <w:color w:val="000000"/>
                <w:spacing w:val="6"/>
                <w:shd w:val="clear" w:color="auto" w:fill="FFFFFF"/>
              </w:rPr>
              <w:t>А1</w:t>
            </w:r>
          </w:p>
          <w:p w:rsidR="0070423E" w:rsidRPr="00D52C8D" w:rsidRDefault="0070423E" w:rsidP="0070423E">
            <w:pPr>
              <w:shd w:val="clear" w:color="auto" w:fill="FFFFFF"/>
              <w:textAlignment w:val="top"/>
              <w:rPr>
                <w:color w:val="000000"/>
                <w:spacing w:val="6"/>
                <w:shd w:val="clear" w:color="auto" w:fill="FFFFFF"/>
              </w:rPr>
            </w:pPr>
            <w:r>
              <w:rPr>
                <w:color w:val="000000"/>
                <w:spacing w:val="6"/>
                <w:shd w:val="clear" w:color="auto" w:fill="FFFFFF"/>
              </w:rPr>
              <w:t>02.08.18</w:t>
            </w:r>
          </w:p>
        </w:tc>
        <w:tc>
          <w:tcPr>
            <w:tcW w:w="3544" w:type="dxa"/>
            <w:tcBorders>
              <w:top w:val="single" w:sz="4" w:space="0" w:color="auto"/>
              <w:left w:val="single" w:sz="4" w:space="0" w:color="auto"/>
              <w:bottom w:val="single" w:sz="4" w:space="0" w:color="auto"/>
              <w:right w:val="single" w:sz="4" w:space="0" w:color="auto"/>
            </w:tcBorders>
          </w:tcPr>
          <w:p w:rsidR="0070423E" w:rsidRDefault="0070423E" w:rsidP="00A2288E">
            <w:pPr>
              <w:pStyle w:val="HTML0"/>
              <w:shd w:val="clear" w:color="auto" w:fill="FFFFFF"/>
              <w:rPr>
                <w:rFonts w:ascii="Times New Roman" w:hAnsi="Times New Roman" w:cs="Times New Roman"/>
                <w:color w:val="212121"/>
                <w:sz w:val="24"/>
                <w:szCs w:val="24"/>
                <w:lang w:val="ru-RU"/>
              </w:rPr>
            </w:pPr>
            <w:r w:rsidRPr="0070423E">
              <w:rPr>
                <w:rFonts w:ascii="Times New Roman" w:hAnsi="Times New Roman" w:cs="Times New Roman"/>
                <w:color w:val="212121"/>
                <w:sz w:val="24"/>
                <w:szCs w:val="24"/>
                <w:lang w:val="ru-RU"/>
              </w:rPr>
              <w:t>1-З</w:t>
            </w:r>
            <w:r w:rsidR="00A2288E">
              <w:rPr>
                <w:rFonts w:ascii="Times New Roman" w:hAnsi="Times New Roman" w:cs="Times New Roman"/>
                <w:color w:val="212121"/>
                <w:sz w:val="24"/>
                <w:szCs w:val="24"/>
                <w:lang w:val="ru-RU"/>
              </w:rPr>
              <w:t xml:space="preserve">амещенные производные </w:t>
            </w:r>
            <w:r w:rsidRPr="0070423E">
              <w:rPr>
                <w:rFonts w:ascii="Times New Roman" w:hAnsi="Times New Roman" w:cs="Times New Roman"/>
                <w:color w:val="212121"/>
                <w:sz w:val="24"/>
                <w:szCs w:val="24"/>
                <w:lang w:val="ru-RU"/>
              </w:rPr>
              <w:t xml:space="preserve"> 1,2,3,4-</w:t>
            </w:r>
            <w:r w:rsidR="00A2288E">
              <w:rPr>
                <w:rFonts w:ascii="Times New Roman" w:hAnsi="Times New Roman" w:cs="Times New Roman"/>
                <w:color w:val="212121"/>
                <w:sz w:val="24"/>
                <w:szCs w:val="24"/>
                <w:lang w:val="ru-RU"/>
              </w:rPr>
              <w:t>тетрагидро</w:t>
            </w:r>
            <w:r w:rsidRPr="0070423E">
              <w:rPr>
                <w:rFonts w:ascii="Times New Roman" w:hAnsi="Times New Roman" w:cs="Times New Roman"/>
                <w:color w:val="212121"/>
                <w:sz w:val="24"/>
                <w:szCs w:val="24"/>
                <w:lang w:val="ru-RU"/>
              </w:rPr>
              <w:t>-1,7-</w:t>
            </w:r>
            <w:r w:rsidR="00A2288E">
              <w:rPr>
                <w:rFonts w:ascii="Times New Roman" w:hAnsi="Times New Roman" w:cs="Times New Roman"/>
                <w:color w:val="212121"/>
                <w:sz w:val="24"/>
                <w:szCs w:val="24"/>
                <w:lang w:val="ru-RU"/>
              </w:rPr>
              <w:t>нафтири-дин</w:t>
            </w:r>
            <w:r w:rsidRPr="0070423E">
              <w:rPr>
                <w:rFonts w:ascii="Times New Roman" w:hAnsi="Times New Roman" w:cs="Times New Roman"/>
                <w:color w:val="212121"/>
                <w:sz w:val="24"/>
                <w:szCs w:val="24"/>
                <w:lang w:val="ru-RU"/>
              </w:rPr>
              <w:t>-8-</w:t>
            </w:r>
            <w:r w:rsidR="00A2288E">
              <w:rPr>
                <w:rFonts w:ascii="Times New Roman" w:hAnsi="Times New Roman" w:cs="Times New Roman"/>
                <w:color w:val="212121"/>
                <w:sz w:val="24"/>
                <w:szCs w:val="24"/>
                <w:lang w:val="ru-RU"/>
              </w:rPr>
              <w:t xml:space="preserve">амина и их использова-ние в качестве антагонистов рецепторов </w:t>
            </w:r>
            <w:r w:rsidRPr="0070423E">
              <w:rPr>
                <w:rFonts w:ascii="Times New Roman" w:hAnsi="Times New Roman" w:cs="Times New Roman"/>
                <w:color w:val="212121"/>
                <w:sz w:val="24"/>
                <w:szCs w:val="24"/>
                <w:lang w:val="ru-RU"/>
              </w:rPr>
              <w:t>EP4</w:t>
            </w:r>
          </w:p>
        </w:tc>
        <w:tc>
          <w:tcPr>
            <w:tcW w:w="5812" w:type="dxa"/>
            <w:tcBorders>
              <w:top w:val="single" w:sz="4" w:space="0" w:color="auto"/>
              <w:left w:val="single" w:sz="4" w:space="0" w:color="auto"/>
              <w:bottom w:val="single" w:sz="4" w:space="0" w:color="auto"/>
              <w:right w:val="single" w:sz="4" w:space="0" w:color="auto"/>
            </w:tcBorders>
          </w:tcPr>
          <w:p w:rsidR="0070423E" w:rsidRPr="00272258" w:rsidRDefault="0070423E" w:rsidP="00A2288E">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И</w:t>
            </w:r>
            <w:r w:rsidRPr="0070423E">
              <w:rPr>
                <w:rFonts w:ascii="Times New Roman" w:hAnsi="Times New Roman" w:cs="Times New Roman"/>
                <w:color w:val="212121"/>
                <w:sz w:val="24"/>
                <w:szCs w:val="24"/>
                <w:lang w:val="ru-RU"/>
              </w:rPr>
              <w:t>меет антагонистическое действие рецептора ЕР4 и полезна в качестве агента для профилактики или ле</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чение заболеваний, связанных с рецептором EP4 (на</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пример, ревматоидный артрит, аневризма аорты (на</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пример, аневризма брюшной аорты, аневризма груд</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ной аорты, аневризма торакоабдоминальной аорты и т. д.), эндометриоз, анкилозирующий спондилит, вос</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палительный рак молочной железы и т. д.) и т</w:t>
            </w:r>
            <w:r w:rsidR="00A2288E">
              <w:rPr>
                <w:rFonts w:ascii="Times New Roman" w:hAnsi="Times New Roman" w:cs="Times New Roman"/>
                <w:color w:val="212121"/>
                <w:sz w:val="24"/>
                <w:szCs w:val="24"/>
                <w:lang w:val="ru-RU"/>
              </w:rPr>
              <w:t>.п.</w:t>
            </w:r>
            <w:r w:rsidRPr="0070423E">
              <w:rPr>
                <w:lang w:val="ru-RU"/>
              </w:rPr>
              <w:t xml:space="preserve"> </w:t>
            </w:r>
            <w:r w:rsidRPr="0070423E">
              <w:rPr>
                <w:rFonts w:ascii="Times New Roman" w:hAnsi="Times New Roman" w:cs="Times New Roman"/>
                <w:color w:val="212121"/>
                <w:sz w:val="24"/>
                <w:szCs w:val="24"/>
                <w:lang w:val="ru-RU"/>
              </w:rPr>
              <w:t>[0531]</w:t>
            </w:r>
            <w:r w:rsidRPr="0070423E">
              <w:rPr>
                <w:lang w:val="ru-RU"/>
              </w:rPr>
              <w:t xml:space="preserve"> </w:t>
            </w:r>
            <w:r w:rsidRPr="0070423E">
              <w:rPr>
                <w:rFonts w:ascii="Times New Roman" w:hAnsi="Times New Roman" w:cs="Times New Roman"/>
                <w:color w:val="212121"/>
                <w:sz w:val="24"/>
                <w:szCs w:val="24"/>
                <w:lang w:val="ru-RU"/>
              </w:rPr>
              <w:t>Предпочтительные примеры подсластителя включают сахарин натрия, дикалий глицирризинат, аспартам и стевию.</w:t>
            </w:r>
            <w:r w:rsidRPr="0070423E">
              <w:rPr>
                <w:lang w:val="ru-RU"/>
              </w:rPr>
              <w:t xml:space="preserve"> </w:t>
            </w:r>
            <w:r w:rsidRPr="0070423E">
              <w:rPr>
                <w:rFonts w:ascii="Times New Roman" w:hAnsi="Times New Roman" w:cs="Times New Roman"/>
                <w:color w:val="212121"/>
                <w:sz w:val="24"/>
                <w:szCs w:val="24"/>
                <w:lang w:val="ru-RU"/>
              </w:rPr>
              <w:t>(13) противоопухолевое лекарст</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венное средство</w:t>
            </w:r>
            <w:r>
              <w:rPr>
                <w:rFonts w:ascii="Times New Roman" w:hAnsi="Times New Roman" w:cs="Times New Roman"/>
                <w:color w:val="212121"/>
                <w:sz w:val="24"/>
                <w:szCs w:val="24"/>
                <w:lang w:val="ru-RU"/>
              </w:rPr>
              <w:t>.</w:t>
            </w:r>
            <w:r w:rsidRPr="0070423E">
              <w:rPr>
                <w:lang w:val="ru-RU"/>
              </w:rPr>
              <w:t xml:space="preserve"> </w:t>
            </w:r>
            <w:r w:rsidRPr="0070423E">
              <w:rPr>
                <w:rFonts w:ascii="Times New Roman" w:hAnsi="Times New Roman" w:cs="Times New Roman"/>
                <w:color w:val="212121"/>
                <w:sz w:val="24"/>
                <w:szCs w:val="24"/>
                <w:lang w:val="ru-RU"/>
              </w:rPr>
              <w:t>[0628]</w:t>
            </w:r>
            <w:r w:rsidRPr="0070423E">
              <w:rPr>
                <w:lang w:val="ru-RU"/>
              </w:rPr>
              <w:t xml:space="preserve"> </w:t>
            </w:r>
            <w:r w:rsidRPr="0070423E">
              <w:rPr>
                <w:rFonts w:ascii="Times New Roman" w:hAnsi="Times New Roman" w:cs="Times New Roman"/>
                <w:color w:val="212121"/>
                <w:sz w:val="24"/>
                <w:szCs w:val="24"/>
                <w:lang w:val="ru-RU"/>
              </w:rPr>
              <w:t>6-O - (N-хлорацетилкарба</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моил) фумагил</w:t>
            </w:r>
            <w:r>
              <w:rPr>
                <w:rFonts w:ascii="Times New Roman" w:hAnsi="Times New Roman" w:cs="Times New Roman"/>
                <w:color w:val="212121"/>
                <w:sz w:val="24"/>
                <w:szCs w:val="24"/>
                <w:lang w:val="ru-RU"/>
              </w:rPr>
              <w:t>о</w:t>
            </w:r>
            <w:r w:rsidRPr="0070423E">
              <w:rPr>
                <w:rFonts w:ascii="Times New Roman" w:hAnsi="Times New Roman" w:cs="Times New Roman"/>
                <w:color w:val="212121"/>
                <w:sz w:val="24"/>
                <w:szCs w:val="24"/>
                <w:lang w:val="ru-RU"/>
              </w:rPr>
              <w:t>л, блеомицин, метотрексат, актиноми</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цин D, митомицин С, даунорубицин, адриамицин, не</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окарзиностатин, цитозин-арабинозид, фторурацил, те</w:t>
            </w:r>
            <w:r w:rsidR="00A2288E">
              <w:rPr>
                <w:rFonts w:ascii="Times New Roman" w:hAnsi="Times New Roman" w:cs="Times New Roman"/>
                <w:color w:val="212121"/>
                <w:sz w:val="24"/>
                <w:szCs w:val="24"/>
                <w:lang w:val="ru-RU"/>
              </w:rPr>
              <w:t>-</w:t>
            </w:r>
            <w:r w:rsidRPr="0070423E">
              <w:rPr>
                <w:rFonts w:ascii="Times New Roman" w:hAnsi="Times New Roman" w:cs="Times New Roman"/>
                <w:color w:val="212121"/>
                <w:sz w:val="24"/>
                <w:szCs w:val="24"/>
                <w:lang w:val="ru-RU"/>
              </w:rPr>
              <w:t xml:space="preserve">трагидрофурил-5-фторурацил, пицибанил, лентинан, </w:t>
            </w:r>
            <w:r w:rsidRPr="0070423E">
              <w:rPr>
                <w:rFonts w:ascii="Times New Roman" w:hAnsi="Times New Roman" w:cs="Times New Roman"/>
                <w:color w:val="212121"/>
                <w:sz w:val="24"/>
                <w:szCs w:val="24"/>
                <w:lang w:val="ru-RU"/>
              </w:rPr>
              <w:lastRenderedPageBreak/>
              <w:t>левамизол, азимексон, глицирр</w:t>
            </w:r>
            <w:r>
              <w:rPr>
                <w:rFonts w:ascii="Times New Roman" w:hAnsi="Times New Roman" w:cs="Times New Roman"/>
                <w:color w:val="212121"/>
                <w:sz w:val="24"/>
                <w:szCs w:val="24"/>
                <w:lang w:val="ru-RU"/>
              </w:rPr>
              <w:t>изин, гидрохлорид доксорубицина и т.п.</w:t>
            </w:r>
          </w:p>
        </w:tc>
        <w:tc>
          <w:tcPr>
            <w:tcW w:w="2268" w:type="dxa"/>
            <w:tcBorders>
              <w:top w:val="single" w:sz="4" w:space="0" w:color="auto"/>
              <w:left w:val="single" w:sz="4" w:space="0" w:color="auto"/>
              <w:bottom w:val="single" w:sz="4" w:space="0" w:color="auto"/>
              <w:right w:val="single" w:sz="4" w:space="0" w:color="auto"/>
            </w:tcBorders>
          </w:tcPr>
          <w:p w:rsidR="0070423E" w:rsidRPr="00A2288E" w:rsidRDefault="0070423E" w:rsidP="00054E1C">
            <w:pPr>
              <w:rPr>
                <w:bCs/>
                <w:color w:val="000000"/>
                <w:sz w:val="18"/>
                <w:szCs w:val="18"/>
                <w:shd w:val="clear" w:color="auto" w:fill="FFFFFF"/>
                <w:lang w:val="en-US"/>
              </w:rPr>
            </w:pPr>
            <w:r w:rsidRPr="009016CC">
              <w:rPr>
                <w:bCs/>
                <w:color w:val="000000"/>
                <w:sz w:val="18"/>
                <w:szCs w:val="18"/>
                <w:shd w:val="clear" w:color="auto" w:fill="FFFFFF"/>
                <w:lang w:val="en-US"/>
              </w:rPr>
              <w:lastRenderedPageBreak/>
              <w:t>B</w:t>
            </w:r>
            <w:r w:rsidR="00A2288E" w:rsidRPr="00A2288E">
              <w:rPr>
                <w:bCs/>
                <w:color w:val="000000"/>
                <w:sz w:val="18"/>
                <w:szCs w:val="18"/>
                <w:shd w:val="clear" w:color="auto" w:fill="FFFFFF"/>
                <w:lang w:val="en-US"/>
              </w:rPr>
              <w:t>arawkar</w:t>
            </w:r>
            <w:r w:rsidRPr="009016CC">
              <w:rPr>
                <w:bCs/>
                <w:color w:val="000000"/>
                <w:sz w:val="18"/>
                <w:szCs w:val="18"/>
                <w:shd w:val="clear" w:color="auto" w:fill="FFFFFF"/>
                <w:lang w:val="en-US"/>
              </w:rPr>
              <w:t xml:space="preserve"> Dinesh</w:t>
            </w:r>
          </w:p>
          <w:p w:rsidR="0070423E" w:rsidRPr="00A2288E" w:rsidRDefault="00A2288E" w:rsidP="00054E1C">
            <w:pPr>
              <w:rPr>
                <w:bCs/>
                <w:color w:val="000000"/>
                <w:sz w:val="18"/>
                <w:szCs w:val="18"/>
                <w:shd w:val="clear" w:color="auto" w:fill="FFFFFF"/>
                <w:lang w:val="en-US"/>
              </w:rPr>
            </w:pPr>
            <w:r w:rsidRPr="009016CC">
              <w:rPr>
                <w:bCs/>
                <w:color w:val="000000"/>
                <w:sz w:val="18"/>
                <w:szCs w:val="18"/>
                <w:shd w:val="clear" w:color="auto" w:fill="FFFFFF"/>
                <w:lang w:val="en-US"/>
              </w:rPr>
              <w:t xml:space="preserve"> </w:t>
            </w:r>
            <w:r>
              <w:rPr>
                <w:bCs/>
                <w:color w:val="000000"/>
                <w:sz w:val="18"/>
                <w:szCs w:val="18"/>
                <w:shd w:val="clear" w:color="auto" w:fill="FFFFFF"/>
              </w:rPr>
              <w:t>и</w:t>
            </w:r>
            <w:r w:rsidR="0070423E" w:rsidRPr="00A2288E">
              <w:rPr>
                <w:bCs/>
                <w:color w:val="000000"/>
                <w:sz w:val="18"/>
                <w:szCs w:val="18"/>
                <w:shd w:val="clear" w:color="auto" w:fill="FFFFFF"/>
                <w:lang w:val="en-US"/>
              </w:rPr>
              <w:t xml:space="preserve"> </w:t>
            </w:r>
            <w:r w:rsidR="0070423E" w:rsidRPr="00A2288E">
              <w:rPr>
                <w:bCs/>
                <w:color w:val="000000"/>
                <w:sz w:val="18"/>
                <w:szCs w:val="18"/>
                <w:shd w:val="clear" w:color="auto" w:fill="FFFFFF"/>
              </w:rPr>
              <w:t>др</w:t>
            </w:r>
            <w:r w:rsidR="0070423E" w:rsidRPr="00A2288E">
              <w:rPr>
                <w:bCs/>
                <w:color w:val="000000"/>
                <w:sz w:val="18"/>
                <w:szCs w:val="18"/>
                <w:shd w:val="clear" w:color="auto" w:fill="FFFFFF"/>
                <w:lang w:val="en-US"/>
              </w:rPr>
              <w:t>.</w:t>
            </w:r>
          </w:p>
          <w:p w:rsidR="0070423E" w:rsidRPr="009016CC" w:rsidRDefault="0070423E" w:rsidP="00A2288E">
            <w:pPr>
              <w:rPr>
                <w:bCs/>
                <w:color w:val="000000"/>
                <w:sz w:val="18"/>
                <w:szCs w:val="18"/>
                <w:shd w:val="clear" w:color="auto" w:fill="FFFFFF"/>
                <w:lang w:val="en-US"/>
              </w:rPr>
            </w:pPr>
            <w:r w:rsidRPr="00A2288E">
              <w:rPr>
                <w:bCs/>
                <w:color w:val="000000"/>
                <w:sz w:val="18"/>
                <w:szCs w:val="18"/>
                <w:shd w:val="clear" w:color="auto" w:fill="FFFFFF"/>
                <w:lang w:val="en-US"/>
              </w:rPr>
              <w:t>(T</w:t>
            </w:r>
            <w:r w:rsidR="00A2288E" w:rsidRPr="00A2288E">
              <w:rPr>
                <w:bCs/>
                <w:color w:val="000000"/>
                <w:sz w:val="18"/>
                <w:szCs w:val="18"/>
                <w:shd w:val="clear" w:color="auto" w:fill="FFFFFF"/>
                <w:lang w:val="en-US"/>
              </w:rPr>
              <w:t>akeda</w:t>
            </w:r>
            <w:r w:rsidRPr="00A2288E">
              <w:rPr>
                <w:bCs/>
                <w:color w:val="000000"/>
                <w:sz w:val="18"/>
                <w:szCs w:val="18"/>
                <w:shd w:val="clear" w:color="auto" w:fill="FFFFFF"/>
                <w:lang w:val="en-US"/>
              </w:rPr>
              <w:t xml:space="preserve"> P</w:t>
            </w:r>
            <w:r w:rsidR="00A2288E" w:rsidRPr="00A2288E">
              <w:rPr>
                <w:bCs/>
                <w:color w:val="000000"/>
                <w:sz w:val="18"/>
                <w:szCs w:val="18"/>
                <w:shd w:val="clear" w:color="auto" w:fill="FFFFFF"/>
                <w:lang w:val="en-US"/>
              </w:rPr>
              <w:t>harmaceutical</w:t>
            </w:r>
            <w:r w:rsidRPr="00A2288E">
              <w:rPr>
                <w:bCs/>
                <w:color w:val="000000"/>
                <w:sz w:val="18"/>
                <w:szCs w:val="18"/>
                <w:shd w:val="clear" w:color="auto" w:fill="FFFFFF"/>
                <w:lang w:val="en-US"/>
              </w:rPr>
              <w:t xml:space="preserve"> C</w:t>
            </w:r>
            <w:r w:rsidR="00A2288E" w:rsidRPr="00A2288E">
              <w:rPr>
                <w:bCs/>
                <w:color w:val="000000"/>
                <w:sz w:val="18"/>
                <w:szCs w:val="18"/>
                <w:shd w:val="clear" w:color="auto" w:fill="FFFFFF"/>
                <w:lang w:val="en-US"/>
              </w:rPr>
              <w:t>ompany</w:t>
            </w:r>
            <w:r w:rsidRPr="00A2288E">
              <w:rPr>
                <w:bCs/>
                <w:color w:val="000000"/>
                <w:sz w:val="18"/>
                <w:szCs w:val="18"/>
                <w:shd w:val="clear" w:color="auto" w:fill="FFFFFF"/>
                <w:lang w:val="en-US"/>
              </w:rPr>
              <w:t xml:space="preserve"> L</w:t>
            </w:r>
            <w:r w:rsidR="00A2288E" w:rsidRPr="00A2288E">
              <w:rPr>
                <w:bCs/>
                <w:color w:val="000000"/>
                <w:sz w:val="18"/>
                <w:szCs w:val="18"/>
                <w:shd w:val="clear" w:color="auto" w:fill="FFFFFF"/>
                <w:lang w:val="en-US"/>
              </w:rPr>
              <w:t>imited</w:t>
            </w:r>
            <w:r w:rsidRPr="009016CC">
              <w:rPr>
                <w:bCs/>
                <w:color w:val="000000"/>
                <w:sz w:val="18"/>
                <w:szCs w:val="18"/>
                <w:shd w:val="clear" w:color="auto" w:fill="FFFFFF"/>
                <w:lang w:val="en-US"/>
              </w:rPr>
              <w:t>)</w:t>
            </w:r>
          </w:p>
        </w:tc>
      </w:tr>
      <w:tr w:rsidR="006B7C66" w:rsidRPr="006B7C66" w:rsidTr="00583916">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B7C66" w:rsidRPr="00375C65" w:rsidRDefault="006B7C66" w:rsidP="006B7C66">
            <w:pPr>
              <w:rPr>
                <w:highlight w:val="yellow"/>
                <w:lang w:val="uk-UA"/>
              </w:rPr>
            </w:pPr>
            <w:r>
              <w:rPr>
                <w:highlight w:val="yellow"/>
              </w:rPr>
              <w:lastRenderedPageBreak/>
              <w:t>2.641</w:t>
            </w:r>
          </w:p>
        </w:tc>
        <w:tc>
          <w:tcPr>
            <w:tcW w:w="1134" w:type="dxa"/>
            <w:tcBorders>
              <w:top w:val="single" w:sz="4" w:space="0" w:color="auto"/>
              <w:left w:val="single" w:sz="4" w:space="0" w:color="auto"/>
              <w:bottom w:val="single" w:sz="4" w:space="0" w:color="auto"/>
              <w:right w:val="single" w:sz="4" w:space="0" w:color="auto"/>
            </w:tcBorders>
          </w:tcPr>
          <w:p w:rsidR="006B7C66" w:rsidRPr="008539DE" w:rsidRDefault="006B7C66" w:rsidP="006B7C66">
            <w:r>
              <w:t>США</w:t>
            </w:r>
          </w:p>
        </w:tc>
        <w:tc>
          <w:tcPr>
            <w:tcW w:w="1701" w:type="dxa"/>
            <w:tcBorders>
              <w:top w:val="single" w:sz="4" w:space="0" w:color="auto"/>
              <w:left w:val="single" w:sz="4" w:space="0" w:color="auto"/>
              <w:bottom w:val="single" w:sz="4" w:space="0" w:color="auto"/>
              <w:right w:val="single" w:sz="4" w:space="0" w:color="auto"/>
            </w:tcBorders>
          </w:tcPr>
          <w:p w:rsidR="006B7C66" w:rsidRPr="00C6587B" w:rsidRDefault="006B7C66" w:rsidP="006B7C66">
            <w:pPr>
              <w:shd w:val="clear" w:color="auto" w:fill="FFFFFF"/>
              <w:textAlignment w:val="top"/>
              <w:rPr>
                <w:bCs/>
                <w:color w:val="000000"/>
                <w:shd w:val="clear" w:color="auto" w:fill="FFFFFF"/>
              </w:rPr>
            </w:pPr>
            <w:r w:rsidRPr="00C6587B">
              <w:rPr>
                <w:bCs/>
                <w:color w:val="000000"/>
                <w:shd w:val="clear" w:color="auto" w:fill="FFFFFF"/>
              </w:rPr>
              <w:t>Заявка</w:t>
            </w:r>
          </w:p>
          <w:p w:rsidR="006B7C66" w:rsidRDefault="006B7C66" w:rsidP="006B7C66">
            <w:pPr>
              <w:shd w:val="clear" w:color="auto" w:fill="FFFFFF"/>
              <w:textAlignment w:val="top"/>
              <w:rPr>
                <w:bCs/>
                <w:color w:val="000000"/>
                <w:sz w:val="22"/>
                <w:szCs w:val="22"/>
                <w:shd w:val="clear" w:color="auto" w:fill="FFFFFF"/>
              </w:rPr>
            </w:pPr>
            <w:r w:rsidRPr="00A75C40">
              <w:rPr>
                <w:bCs/>
                <w:color w:val="000000"/>
                <w:spacing w:val="6"/>
                <w:sz w:val="20"/>
                <w:szCs w:val="20"/>
                <w:shd w:val="clear" w:color="auto" w:fill="FFFFFF"/>
              </w:rPr>
              <w:t>20180221426</w:t>
            </w:r>
            <w:r>
              <w:rPr>
                <w:bCs/>
                <w:color w:val="000000"/>
                <w:sz w:val="22"/>
                <w:szCs w:val="22"/>
                <w:shd w:val="clear" w:color="auto" w:fill="FFFFFF"/>
              </w:rPr>
              <w:t>А1</w:t>
            </w:r>
          </w:p>
          <w:p w:rsidR="006B7C66" w:rsidRPr="0007585A" w:rsidRDefault="006B7C66" w:rsidP="006B7C66">
            <w:pPr>
              <w:shd w:val="clear" w:color="auto" w:fill="FFFFFF"/>
              <w:textAlignment w:val="top"/>
              <w:rPr>
                <w:color w:val="000000"/>
                <w:spacing w:val="6"/>
                <w:shd w:val="clear" w:color="auto" w:fill="FFFFFF"/>
                <w:lang w:val="en-US"/>
              </w:rPr>
            </w:pPr>
            <w:r>
              <w:rPr>
                <w:bCs/>
                <w:color w:val="000000"/>
                <w:sz w:val="22"/>
                <w:szCs w:val="22"/>
                <w:shd w:val="clear" w:color="auto" w:fill="FFFFFF"/>
              </w:rPr>
              <w:t>0</w:t>
            </w:r>
            <w:r>
              <w:rPr>
                <w:bCs/>
                <w:color w:val="000000"/>
                <w:sz w:val="22"/>
                <w:szCs w:val="22"/>
                <w:shd w:val="clear" w:color="auto" w:fill="FFFFFF"/>
                <w:lang w:val="en-US"/>
              </w:rPr>
              <w:t>9</w:t>
            </w:r>
            <w:r>
              <w:rPr>
                <w:bCs/>
                <w:color w:val="000000"/>
                <w:sz w:val="22"/>
                <w:szCs w:val="22"/>
                <w:shd w:val="clear" w:color="auto" w:fill="FFFFFF"/>
              </w:rPr>
              <w:t>.08.18</w:t>
            </w:r>
          </w:p>
        </w:tc>
        <w:tc>
          <w:tcPr>
            <w:tcW w:w="3544" w:type="dxa"/>
            <w:tcBorders>
              <w:top w:val="single" w:sz="4" w:space="0" w:color="auto"/>
              <w:left w:val="single" w:sz="4" w:space="0" w:color="auto"/>
              <w:bottom w:val="single" w:sz="4" w:space="0" w:color="auto"/>
              <w:right w:val="single" w:sz="4" w:space="0" w:color="auto"/>
            </w:tcBorders>
          </w:tcPr>
          <w:p w:rsidR="006B7C66" w:rsidRPr="005B3AA7" w:rsidRDefault="006B7C66" w:rsidP="006B7C66">
            <w:pPr>
              <w:rPr>
                <w:bCs/>
                <w:color w:val="000000"/>
                <w:spacing w:val="6"/>
                <w:shd w:val="clear" w:color="auto" w:fill="FFFFFF"/>
              </w:rPr>
            </w:pPr>
            <w:r w:rsidRPr="00FD49D5">
              <w:rPr>
                <w:bCs/>
                <w:color w:val="000000"/>
                <w:spacing w:val="6"/>
                <w:shd w:val="clear" w:color="auto" w:fill="FFFFFF"/>
              </w:rPr>
              <w:t>Композиции и методы лече</w:t>
            </w:r>
            <w:r>
              <w:rPr>
                <w:bCs/>
                <w:color w:val="000000"/>
                <w:spacing w:val="6"/>
                <w:shd w:val="clear" w:color="auto" w:fill="FFFFFF"/>
              </w:rPr>
              <w:t>-</w:t>
            </w:r>
            <w:r w:rsidRPr="00FD49D5">
              <w:rPr>
                <w:bCs/>
                <w:color w:val="000000"/>
                <w:spacing w:val="6"/>
                <w:shd w:val="clear" w:color="auto" w:fill="FFFFFF"/>
              </w:rPr>
              <w:t>ния и удаления себорейных кератозов</w:t>
            </w:r>
          </w:p>
        </w:tc>
        <w:tc>
          <w:tcPr>
            <w:tcW w:w="5812" w:type="dxa"/>
            <w:tcBorders>
              <w:top w:val="single" w:sz="4" w:space="0" w:color="auto"/>
              <w:left w:val="single" w:sz="4" w:space="0" w:color="auto"/>
              <w:bottom w:val="single" w:sz="4" w:space="0" w:color="auto"/>
              <w:right w:val="single" w:sz="4" w:space="0" w:color="auto"/>
            </w:tcBorders>
          </w:tcPr>
          <w:p w:rsidR="006B7C66" w:rsidRPr="005B3AA7" w:rsidRDefault="006B7C66" w:rsidP="006B7C66">
            <w:pPr>
              <w:pStyle w:val="a9"/>
              <w:jc w:val="both"/>
              <w:rPr>
                <w:spacing w:val="6"/>
                <w:shd w:val="clear" w:color="auto" w:fill="FFFFFF"/>
              </w:rPr>
            </w:pPr>
            <w:r>
              <w:rPr>
                <w:spacing w:val="6"/>
                <w:shd w:val="clear" w:color="auto" w:fill="FFFFFF"/>
              </w:rPr>
              <w:t>П.</w:t>
            </w:r>
            <w:r>
              <w:t xml:space="preserve"> </w:t>
            </w:r>
            <w:r w:rsidRPr="00FD49D5">
              <w:rPr>
                <w:spacing w:val="6"/>
                <w:shd w:val="clear" w:color="auto" w:fill="FFFFFF"/>
              </w:rPr>
              <w:t>1. Композиция для обработки себорейного кера</w:t>
            </w:r>
            <w:r>
              <w:rPr>
                <w:spacing w:val="6"/>
                <w:shd w:val="clear" w:color="auto" w:fill="FFFFFF"/>
              </w:rPr>
              <w:t>-</w:t>
            </w:r>
            <w:r w:rsidRPr="00FD49D5">
              <w:rPr>
                <w:spacing w:val="6"/>
                <w:shd w:val="clear" w:color="auto" w:fill="FFFFFF"/>
              </w:rPr>
              <w:t>тоза, включающая а) один или несколько, выбран</w:t>
            </w:r>
            <w:r>
              <w:rPr>
                <w:spacing w:val="6"/>
                <w:shd w:val="clear" w:color="auto" w:fill="FFFFFF"/>
              </w:rPr>
              <w:t>-</w:t>
            </w:r>
            <w:r w:rsidRPr="00FD49D5">
              <w:rPr>
                <w:spacing w:val="6"/>
                <w:shd w:val="clear" w:color="auto" w:fill="FFFFFF"/>
              </w:rPr>
              <w:t>ных антиоксидантов и / или антиоксидантных ис</w:t>
            </w:r>
            <w:r>
              <w:rPr>
                <w:spacing w:val="6"/>
                <w:shd w:val="clear" w:color="auto" w:fill="FFFFFF"/>
              </w:rPr>
              <w:t>-</w:t>
            </w:r>
            <w:r w:rsidRPr="00FD49D5">
              <w:rPr>
                <w:spacing w:val="6"/>
                <w:shd w:val="clear" w:color="auto" w:fill="FFFFFF"/>
              </w:rPr>
              <w:t>точников, б) один или несколько гидратирующих агентов и с) один или несколько кератолитических агентов, в которых выбранные антиоксиданты и антиоксидантные источники выбраны из экстрак</w:t>
            </w:r>
            <w:r>
              <w:rPr>
                <w:spacing w:val="6"/>
                <w:shd w:val="clear" w:color="auto" w:fill="FFFFFF"/>
              </w:rPr>
              <w:t>-</w:t>
            </w:r>
            <w:r w:rsidRPr="00FD49D5">
              <w:rPr>
                <w:spacing w:val="6"/>
                <w:shd w:val="clear" w:color="auto" w:fill="FFFFFF"/>
              </w:rPr>
              <w:t>тов</w:t>
            </w:r>
            <w:r>
              <w:rPr>
                <w:spacing w:val="6"/>
                <w:shd w:val="clear" w:color="auto" w:fill="FFFFFF"/>
              </w:rPr>
              <w:t>:</w:t>
            </w:r>
            <w:r w:rsidRPr="00FD49D5">
              <w:rPr>
                <w:spacing w:val="6"/>
                <w:shd w:val="clear" w:color="auto" w:fill="FFFFFF"/>
              </w:rPr>
              <w:t xml:space="preserve"> Juglandaceae, черного ореха, зеленого чая, гранатового сока, альма, лакричника, пумело, кожуры цитрусовых, пории, босвелии, эфирное масло розмарина, куркума, гидрокси-1,4-нафтоди</w:t>
            </w:r>
            <w:r>
              <w:rPr>
                <w:spacing w:val="6"/>
                <w:shd w:val="clear" w:color="auto" w:fill="FFFFFF"/>
              </w:rPr>
              <w:t>-</w:t>
            </w:r>
            <w:r w:rsidR="00BC4749">
              <w:rPr>
                <w:spacing w:val="6"/>
                <w:shd w:val="clear" w:color="auto" w:fill="FFFFFF"/>
              </w:rPr>
              <w:t>оны, катехины</w:t>
            </w:r>
            <w:r w:rsidRPr="00FD49D5">
              <w:rPr>
                <w:spacing w:val="6"/>
                <w:shd w:val="clear" w:color="auto" w:fill="FFFFFF"/>
              </w:rPr>
              <w:t>, изотиоцианы, карнозоль, карноза кислота, урсоловая кислота, розмариновая кислота, танины, флавоноиды, эллагиновая кислота, алла</w:t>
            </w:r>
            <w:r>
              <w:rPr>
                <w:spacing w:val="6"/>
                <w:shd w:val="clear" w:color="auto" w:fill="FFFFFF"/>
              </w:rPr>
              <w:t>-</w:t>
            </w:r>
            <w:r w:rsidRPr="00FD49D5">
              <w:rPr>
                <w:spacing w:val="6"/>
                <w:shd w:val="clear" w:color="auto" w:fill="FFFFFF"/>
              </w:rPr>
              <w:t>гетанная кислота, антоциартин, β-глюгаллин, му</w:t>
            </w:r>
            <w:r>
              <w:rPr>
                <w:spacing w:val="6"/>
                <w:shd w:val="clear" w:color="auto" w:fill="FFFFFF"/>
              </w:rPr>
              <w:t>-</w:t>
            </w:r>
            <w:r w:rsidRPr="00FD49D5">
              <w:rPr>
                <w:spacing w:val="6"/>
                <w:shd w:val="clear" w:color="auto" w:fill="FFFFFF"/>
              </w:rPr>
              <w:t>циновая кислота, галловая кислота, галлаты муци</w:t>
            </w:r>
            <w:r>
              <w:rPr>
                <w:spacing w:val="6"/>
                <w:shd w:val="clear" w:color="auto" w:fill="FFFFFF"/>
              </w:rPr>
              <w:t>-</w:t>
            </w:r>
            <w:r w:rsidRPr="00FD49D5">
              <w:rPr>
                <w:spacing w:val="6"/>
                <w:shd w:val="clear" w:color="auto" w:fill="FFFFFF"/>
              </w:rPr>
              <w:t>ловой кислоты, глицирризиновая кислота, глицир</w:t>
            </w:r>
            <w:r>
              <w:rPr>
                <w:spacing w:val="6"/>
                <w:shd w:val="clear" w:color="auto" w:fill="FFFFFF"/>
              </w:rPr>
              <w:t>-</w:t>
            </w:r>
            <w:r w:rsidRPr="00FD49D5">
              <w:rPr>
                <w:spacing w:val="6"/>
                <w:shd w:val="clear" w:color="auto" w:fill="FFFFFF"/>
              </w:rPr>
              <w:t>ре</w:t>
            </w:r>
            <w:r>
              <w:rPr>
                <w:spacing w:val="6"/>
                <w:shd w:val="clear" w:color="auto" w:fill="FFFFFF"/>
              </w:rPr>
              <w:t>т</w:t>
            </w:r>
            <w:r w:rsidRPr="00FD49D5">
              <w:rPr>
                <w:spacing w:val="6"/>
                <w:shd w:val="clear" w:color="auto" w:fill="FFFFFF"/>
              </w:rPr>
              <w:t>иновая кислота, глабридин, липирин, изолейки</w:t>
            </w:r>
            <w:r>
              <w:rPr>
                <w:spacing w:val="6"/>
                <w:shd w:val="clear" w:color="auto" w:fill="FFFFFF"/>
              </w:rPr>
              <w:t>-</w:t>
            </w:r>
            <w:r w:rsidRPr="00FD49D5">
              <w:rPr>
                <w:spacing w:val="6"/>
                <w:shd w:val="clear" w:color="auto" w:fill="FFFFFF"/>
              </w:rPr>
              <w:t>ртин, α-пинен, 1,8-цинеол, камфара, борнеол, фе</w:t>
            </w:r>
            <w:r>
              <w:rPr>
                <w:spacing w:val="6"/>
                <w:shd w:val="clear" w:color="auto" w:fill="FFFFFF"/>
              </w:rPr>
              <w:t>-</w:t>
            </w:r>
            <w:r w:rsidRPr="00FD49D5">
              <w:rPr>
                <w:spacing w:val="6"/>
                <w:shd w:val="clear" w:color="auto" w:fill="FFFFFF"/>
              </w:rPr>
              <w:t>руловая кислота, камфен, линалоол, d-лимонен, апигенин, мирцен, кариофенил, тритерпеноид типа ламотштана с, и босвеллиновые кислоты</w:t>
            </w:r>
          </w:p>
        </w:tc>
        <w:tc>
          <w:tcPr>
            <w:tcW w:w="2268" w:type="dxa"/>
            <w:tcBorders>
              <w:top w:val="single" w:sz="4" w:space="0" w:color="auto"/>
              <w:left w:val="single" w:sz="4" w:space="0" w:color="auto"/>
              <w:bottom w:val="single" w:sz="4" w:space="0" w:color="auto"/>
              <w:right w:val="single" w:sz="4" w:space="0" w:color="auto"/>
            </w:tcBorders>
          </w:tcPr>
          <w:p w:rsidR="006B7C66" w:rsidRPr="000D301B" w:rsidRDefault="006B7C66" w:rsidP="006B7C66">
            <w:pPr>
              <w:rPr>
                <w:bCs/>
                <w:color w:val="000000"/>
                <w:sz w:val="18"/>
                <w:szCs w:val="18"/>
                <w:shd w:val="clear" w:color="auto" w:fill="FFFFFF"/>
              </w:rPr>
            </w:pPr>
            <w:r w:rsidRPr="000D301B">
              <w:rPr>
                <w:bCs/>
                <w:color w:val="000000"/>
                <w:sz w:val="18"/>
                <w:szCs w:val="18"/>
                <w:shd w:val="clear" w:color="auto" w:fill="FFFFFF"/>
              </w:rPr>
              <w:t>Stoecker William Van Dover</w:t>
            </w:r>
          </w:p>
        </w:tc>
      </w:tr>
      <w:tr w:rsidR="006B7C66"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B7C66" w:rsidRPr="0070423E" w:rsidRDefault="00B801BA" w:rsidP="00146D26">
            <w:pPr>
              <w:rPr>
                <w:highlight w:val="yellow"/>
                <w:lang w:val="en-US"/>
              </w:rPr>
            </w:pPr>
            <w:r>
              <w:rPr>
                <w:highlight w:val="yellow"/>
              </w:rPr>
              <w:lastRenderedPageBreak/>
              <w:t>2.642</w:t>
            </w:r>
          </w:p>
        </w:tc>
        <w:tc>
          <w:tcPr>
            <w:tcW w:w="1134" w:type="dxa"/>
            <w:tcBorders>
              <w:top w:val="single" w:sz="4" w:space="0" w:color="auto"/>
              <w:left w:val="single" w:sz="4" w:space="0" w:color="auto"/>
              <w:bottom w:val="single" w:sz="4" w:space="0" w:color="auto"/>
              <w:right w:val="single" w:sz="4" w:space="0" w:color="auto"/>
            </w:tcBorders>
          </w:tcPr>
          <w:p w:rsidR="006B7C66" w:rsidRPr="00306103" w:rsidRDefault="00306103" w:rsidP="003770BB">
            <w:r>
              <w:t>США</w:t>
            </w:r>
          </w:p>
        </w:tc>
        <w:tc>
          <w:tcPr>
            <w:tcW w:w="1701" w:type="dxa"/>
            <w:tcBorders>
              <w:top w:val="single" w:sz="4" w:space="0" w:color="auto"/>
              <w:left w:val="single" w:sz="4" w:space="0" w:color="auto"/>
              <w:bottom w:val="single" w:sz="4" w:space="0" w:color="auto"/>
              <w:right w:val="single" w:sz="4" w:space="0" w:color="auto"/>
            </w:tcBorders>
          </w:tcPr>
          <w:p w:rsidR="006B7C66" w:rsidRDefault="00306103" w:rsidP="00054E1C">
            <w:pPr>
              <w:shd w:val="clear" w:color="auto" w:fill="FFFFFF"/>
              <w:textAlignment w:val="top"/>
              <w:rPr>
                <w:color w:val="000000"/>
                <w:spacing w:val="6"/>
                <w:shd w:val="clear" w:color="auto" w:fill="FFFFFF"/>
              </w:rPr>
            </w:pPr>
            <w:r>
              <w:rPr>
                <w:color w:val="000000"/>
                <w:spacing w:val="6"/>
                <w:shd w:val="clear" w:color="auto" w:fill="FFFFFF"/>
              </w:rPr>
              <w:t>Патент</w:t>
            </w:r>
          </w:p>
          <w:p w:rsidR="00306103" w:rsidRPr="00306103" w:rsidRDefault="00306103" w:rsidP="00054E1C">
            <w:pPr>
              <w:shd w:val="clear" w:color="auto" w:fill="FFFFFF"/>
              <w:textAlignment w:val="top"/>
              <w:rPr>
                <w:color w:val="000000"/>
                <w:spacing w:val="6"/>
                <w:shd w:val="clear" w:color="auto" w:fill="FFFFFF"/>
              </w:rPr>
            </w:pPr>
            <w:r w:rsidRPr="00306103">
              <w:rPr>
                <w:bCs/>
                <w:color w:val="000000"/>
                <w:shd w:val="clear" w:color="auto" w:fill="FFFFFF"/>
              </w:rPr>
              <w:t>10,053,690</w:t>
            </w:r>
          </w:p>
          <w:p w:rsidR="00306103" w:rsidRPr="00306103" w:rsidRDefault="00306103" w:rsidP="00054E1C">
            <w:pPr>
              <w:shd w:val="clear" w:color="auto" w:fill="FFFFFF"/>
              <w:textAlignment w:val="top"/>
              <w:rPr>
                <w:color w:val="000000"/>
                <w:spacing w:val="6"/>
                <w:shd w:val="clear" w:color="auto" w:fill="FFFFFF"/>
              </w:rPr>
            </w:pPr>
            <w:r>
              <w:rPr>
                <w:color w:val="000000"/>
                <w:spacing w:val="6"/>
                <w:shd w:val="clear" w:color="auto" w:fill="FFFFFF"/>
              </w:rPr>
              <w:t>21.08.18</w:t>
            </w:r>
          </w:p>
        </w:tc>
        <w:tc>
          <w:tcPr>
            <w:tcW w:w="3544" w:type="dxa"/>
            <w:tcBorders>
              <w:top w:val="single" w:sz="4" w:space="0" w:color="auto"/>
              <w:left w:val="single" w:sz="4" w:space="0" w:color="auto"/>
              <w:bottom w:val="single" w:sz="4" w:space="0" w:color="auto"/>
              <w:right w:val="single" w:sz="4" w:space="0" w:color="auto"/>
            </w:tcBorders>
          </w:tcPr>
          <w:p w:rsidR="006B7C66" w:rsidRPr="00700C31" w:rsidRDefault="00306103" w:rsidP="00B523C8">
            <w:pPr>
              <w:pStyle w:val="HTML0"/>
              <w:shd w:val="clear" w:color="auto" w:fill="FFFFFF"/>
              <w:rPr>
                <w:rFonts w:ascii="Times New Roman" w:hAnsi="Times New Roman" w:cs="Times New Roman"/>
                <w:color w:val="212121"/>
                <w:sz w:val="24"/>
                <w:szCs w:val="24"/>
                <w:lang w:val="ru-RU"/>
              </w:rPr>
            </w:pPr>
            <w:r w:rsidRPr="00306103">
              <w:rPr>
                <w:rFonts w:ascii="Times New Roman" w:hAnsi="Times New Roman" w:cs="Times New Roman"/>
                <w:color w:val="212121"/>
                <w:sz w:val="24"/>
                <w:szCs w:val="24"/>
                <w:lang w:val="ru-RU"/>
              </w:rPr>
              <w:t>Анти-miR-27b и анти-miR-148a олигонуклеотиды как терапев</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тические инструменты для ле</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чения дислипидемии и сердеч</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но-сосудистых заболеваний</w:t>
            </w:r>
          </w:p>
        </w:tc>
        <w:tc>
          <w:tcPr>
            <w:tcW w:w="5812" w:type="dxa"/>
            <w:tcBorders>
              <w:top w:val="single" w:sz="4" w:space="0" w:color="auto"/>
              <w:left w:val="single" w:sz="4" w:space="0" w:color="auto"/>
              <w:bottom w:val="single" w:sz="4" w:space="0" w:color="auto"/>
              <w:right w:val="single" w:sz="4" w:space="0" w:color="auto"/>
            </w:tcBorders>
          </w:tcPr>
          <w:p w:rsidR="006B7C66" w:rsidRPr="00247115" w:rsidRDefault="00306103" w:rsidP="00B801BA">
            <w:pPr>
              <w:pStyle w:val="HTML0"/>
              <w:shd w:val="clear" w:color="auto" w:fill="FFFFFF"/>
              <w:jc w:val="both"/>
              <w:rPr>
                <w:rFonts w:ascii="Times New Roman" w:hAnsi="Times New Roman" w:cs="Times New Roman"/>
                <w:color w:val="212121"/>
                <w:sz w:val="24"/>
                <w:szCs w:val="24"/>
                <w:lang w:val="ru-RU"/>
              </w:rPr>
            </w:pPr>
            <w:r w:rsidRPr="00306103">
              <w:rPr>
                <w:rFonts w:ascii="Times New Roman" w:hAnsi="Times New Roman" w:cs="Times New Roman"/>
                <w:color w:val="212121"/>
                <w:sz w:val="24"/>
                <w:szCs w:val="24"/>
                <w:lang w:val="ru-RU"/>
              </w:rPr>
              <w:t>В сочетании с молекулами олигонуклеотидов по нас</w:t>
            </w:r>
            <w:r w:rsidR="00247115">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тоящему изобретению изобретение также обеспечи</w:t>
            </w:r>
            <w:r w:rsidR="00247115">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вает способ снижения уровня и / или активности miR-27b и / или miR-148a в клетке. В следующем варианте осуществления изобретение относится к способу ле</w:t>
            </w:r>
            <w:r w:rsidR="00247115">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чения заболевания, особенно к дислипидемии и сер</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дечно-сосудистым заболеваниям.</w:t>
            </w:r>
            <w:r w:rsidRPr="00306103">
              <w:rPr>
                <w:lang w:val="ru-RU"/>
              </w:rPr>
              <w:t xml:space="preserve"> </w:t>
            </w:r>
            <w:r w:rsidRPr="00306103">
              <w:rPr>
                <w:rFonts w:ascii="Times New Roman" w:hAnsi="Times New Roman" w:cs="Times New Roman"/>
                <w:color w:val="212121"/>
                <w:sz w:val="24"/>
                <w:szCs w:val="24"/>
                <w:lang w:val="ru-RU"/>
              </w:rPr>
              <w:t>Другие полезные специализированные липосомные платформы доста</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вки включают чувствительные к рН липосомы, имму</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нолипосомы и стелс-липосомы. рН-чувствительные липосомы могут быть получены путем включения комбинации DOPE или цитраконил-DOPE или фос</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фатидилхолина / глицирризина в липосомы, состоя</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щие из кислых липидов, таких как холестериламид</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сукцинат или олеиновая кислота.</w:t>
            </w:r>
            <w:r w:rsidRPr="00306103">
              <w:rPr>
                <w:lang w:val="ru-RU"/>
              </w:rPr>
              <w:t xml:space="preserve"> </w:t>
            </w:r>
            <w:r w:rsidRPr="00306103">
              <w:rPr>
                <w:rFonts w:ascii="Times New Roman" w:hAnsi="Times New Roman" w:cs="Times New Roman"/>
                <w:color w:val="212121"/>
                <w:sz w:val="24"/>
                <w:szCs w:val="24"/>
                <w:lang w:val="ru-RU"/>
              </w:rPr>
              <w:t>В нейтральном клеточном рН 7 эти липиды имеют типичную двух</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слойную структуру; однако при эндосомальной ком</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партментализации они подвергаются протонирова</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нию и коллапсу в недислойную структуру, что приво</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дит к разрушению и дестабилизации эндосомного би</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слоя, что, в свою очередь, способствует быстрому вы</w:t>
            </w:r>
            <w:r w:rsidR="00B801BA">
              <w:rPr>
                <w:rFonts w:ascii="Times New Roman" w:hAnsi="Times New Roman" w:cs="Times New Roman"/>
                <w:color w:val="212121"/>
                <w:sz w:val="24"/>
                <w:szCs w:val="24"/>
                <w:lang w:val="ru-RU"/>
              </w:rPr>
              <w:t>-</w:t>
            </w:r>
            <w:r w:rsidRPr="00306103">
              <w:rPr>
                <w:rFonts w:ascii="Times New Roman" w:hAnsi="Times New Roman" w:cs="Times New Roman"/>
                <w:color w:val="212121"/>
                <w:sz w:val="24"/>
                <w:szCs w:val="24"/>
                <w:lang w:val="ru-RU"/>
              </w:rPr>
              <w:t>свобождению олигонуклеотида в цито</w:t>
            </w:r>
            <w:r>
              <w:rPr>
                <w:rFonts w:ascii="Times New Roman" w:hAnsi="Times New Roman" w:cs="Times New Roman"/>
                <w:color w:val="212121"/>
                <w:sz w:val="24"/>
                <w:szCs w:val="24"/>
                <w:lang w:val="ru-RU"/>
              </w:rPr>
              <w:t>плазму</w:t>
            </w:r>
            <w:r w:rsidR="00247115">
              <w:rPr>
                <w:rFonts w:ascii="Times New Roman" w:hAnsi="Times New Roman" w:cs="Times New Roman"/>
                <w:color w:val="212121"/>
                <w:sz w:val="24"/>
                <w:szCs w:val="24"/>
                <w:lang w:val="ru-RU"/>
              </w:rPr>
              <w:t>.</w:t>
            </w:r>
            <w:r w:rsidR="00247115" w:rsidRPr="00247115">
              <w:rPr>
                <w:lang w:val="ru-RU"/>
              </w:rPr>
              <w:t xml:space="preserve"> </w:t>
            </w:r>
            <w:r w:rsidR="00247115" w:rsidRPr="00247115">
              <w:rPr>
                <w:rFonts w:ascii="Times New Roman" w:hAnsi="Times New Roman" w:cs="Times New Roman"/>
                <w:color w:val="212121"/>
                <w:sz w:val="24"/>
                <w:szCs w:val="24"/>
                <w:lang w:val="ru-RU"/>
              </w:rPr>
              <w:t>Следо</w:t>
            </w:r>
            <w:r w:rsidR="00B801BA">
              <w:rPr>
                <w:rFonts w:ascii="Times New Roman" w:hAnsi="Times New Roman" w:cs="Times New Roman"/>
                <w:color w:val="212121"/>
                <w:sz w:val="24"/>
                <w:szCs w:val="24"/>
                <w:lang w:val="ru-RU"/>
              </w:rPr>
              <w:t>-</w:t>
            </w:r>
            <w:r w:rsidR="00247115" w:rsidRPr="00247115">
              <w:rPr>
                <w:rFonts w:ascii="Times New Roman" w:hAnsi="Times New Roman" w:cs="Times New Roman"/>
                <w:color w:val="212121"/>
                <w:sz w:val="24"/>
                <w:szCs w:val="24"/>
                <w:lang w:val="ru-RU"/>
              </w:rPr>
              <w:t>вательно, стелс-липосомы имеют длительное время циркул</w:t>
            </w:r>
            <w:r w:rsidR="00247115">
              <w:rPr>
                <w:rFonts w:ascii="Times New Roman" w:hAnsi="Times New Roman" w:cs="Times New Roman"/>
                <w:color w:val="212121"/>
                <w:sz w:val="24"/>
                <w:szCs w:val="24"/>
                <w:lang w:val="ru-RU"/>
              </w:rPr>
              <w:t>яции в системном кровообращении</w:t>
            </w:r>
          </w:p>
        </w:tc>
        <w:tc>
          <w:tcPr>
            <w:tcW w:w="2268" w:type="dxa"/>
            <w:tcBorders>
              <w:top w:val="single" w:sz="4" w:space="0" w:color="auto"/>
              <w:left w:val="single" w:sz="4" w:space="0" w:color="auto"/>
              <w:bottom w:val="single" w:sz="4" w:space="0" w:color="auto"/>
              <w:right w:val="single" w:sz="4" w:space="0" w:color="auto"/>
            </w:tcBorders>
          </w:tcPr>
          <w:p w:rsidR="00B801BA" w:rsidRPr="007A4A2B" w:rsidRDefault="00B801BA" w:rsidP="00B801BA">
            <w:pPr>
              <w:rPr>
                <w:bCs/>
                <w:sz w:val="18"/>
                <w:szCs w:val="18"/>
                <w:lang w:val="en-US"/>
              </w:rPr>
            </w:pPr>
            <w:r w:rsidRPr="00B801BA">
              <w:rPr>
                <w:bCs/>
                <w:sz w:val="18"/>
                <w:szCs w:val="18"/>
                <w:lang w:val="en-US"/>
              </w:rPr>
              <w:t xml:space="preserve">Fernandez-Hernando Carlos, </w:t>
            </w:r>
          </w:p>
          <w:p w:rsidR="00B801BA" w:rsidRPr="007A4A2B" w:rsidRDefault="00B801BA" w:rsidP="00B801BA">
            <w:pPr>
              <w:rPr>
                <w:bCs/>
                <w:sz w:val="18"/>
                <w:szCs w:val="18"/>
                <w:lang w:val="en-US"/>
              </w:rPr>
            </w:pPr>
            <w:r w:rsidRPr="00B801BA">
              <w:rPr>
                <w:bCs/>
                <w:sz w:val="18"/>
                <w:szCs w:val="18"/>
                <w:lang w:val="en-US"/>
              </w:rPr>
              <w:t>Goedeke</w:t>
            </w:r>
            <w:r w:rsidRPr="007A4A2B">
              <w:rPr>
                <w:bCs/>
                <w:sz w:val="18"/>
                <w:szCs w:val="18"/>
                <w:lang w:val="en-US"/>
              </w:rPr>
              <w:t xml:space="preserve"> </w:t>
            </w:r>
            <w:r w:rsidRPr="00B801BA">
              <w:rPr>
                <w:bCs/>
                <w:sz w:val="18"/>
                <w:szCs w:val="18"/>
                <w:lang w:val="en-US"/>
              </w:rPr>
              <w:t>Leigh</w:t>
            </w:r>
          </w:p>
          <w:p w:rsidR="00B801BA" w:rsidRPr="007A4A2B" w:rsidRDefault="00B801BA" w:rsidP="00B801BA">
            <w:pPr>
              <w:rPr>
                <w:sz w:val="18"/>
                <w:szCs w:val="18"/>
                <w:lang w:val="en-US"/>
              </w:rPr>
            </w:pPr>
            <w:r w:rsidRPr="007A4A2B">
              <w:rPr>
                <w:bCs/>
                <w:sz w:val="18"/>
                <w:szCs w:val="18"/>
                <w:lang w:val="en-US"/>
              </w:rPr>
              <w:t>(</w:t>
            </w:r>
            <w:r w:rsidRPr="007A4A2B">
              <w:rPr>
                <w:bCs/>
                <w:color w:val="000000"/>
                <w:sz w:val="18"/>
                <w:szCs w:val="18"/>
                <w:shd w:val="clear" w:color="auto" w:fill="FFFFFF"/>
                <w:lang w:val="en-US"/>
              </w:rPr>
              <w:t>New York University)</w:t>
            </w:r>
          </w:p>
          <w:p w:rsidR="006B7C66" w:rsidRPr="00B801BA" w:rsidRDefault="006B7C66" w:rsidP="00054E1C">
            <w:pPr>
              <w:rPr>
                <w:bCs/>
                <w:color w:val="000000"/>
                <w:sz w:val="18"/>
                <w:szCs w:val="18"/>
                <w:shd w:val="clear" w:color="auto" w:fill="FFFFFF"/>
                <w:lang w:val="en-US"/>
              </w:rPr>
            </w:pPr>
          </w:p>
        </w:tc>
      </w:tr>
      <w:tr w:rsidR="007A4A2B" w:rsidRPr="007A4A2B"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A4A2B" w:rsidRPr="0070423E" w:rsidRDefault="007A4A2B" w:rsidP="007A4A2B">
            <w:pPr>
              <w:rPr>
                <w:highlight w:val="yellow"/>
                <w:lang w:val="en-US"/>
              </w:rPr>
            </w:pPr>
            <w:r>
              <w:rPr>
                <w:highlight w:val="yellow"/>
              </w:rPr>
              <w:lastRenderedPageBreak/>
              <w:t>2.643</w:t>
            </w:r>
          </w:p>
        </w:tc>
        <w:tc>
          <w:tcPr>
            <w:tcW w:w="1134" w:type="dxa"/>
            <w:tcBorders>
              <w:top w:val="single" w:sz="4" w:space="0" w:color="auto"/>
              <w:left w:val="single" w:sz="4" w:space="0" w:color="auto"/>
              <w:bottom w:val="single" w:sz="4" w:space="0" w:color="auto"/>
              <w:right w:val="single" w:sz="4" w:space="0" w:color="auto"/>
            </w:tcBorders>
          </w:tcPr>
          <w:p w:rsidR="007A4A2B" w:rsidRPr="00306103" w:rsidRDefault="007A4A2B" w:rsidP="007A4A2B">
            <w:r>
              <w:t>Россия</w:t>
            </w:r>
          </w:p>
        </w:tc>
        <w:tc>
          <w:tcPr>
            <w:tcW w:w="1701" w:type="dxa"/>
            <w:tcBorders>
              <w:top w:val="single" w:sz="4" w:space="0" w:color="auto"/>
              <w:left w:val="single" w:sz="4" w:space="0" w:color="auto"/>
              <w:bottom w:val="single" w:sz="4" w:space="0" w:color="auto"/>
              <w:right w:val="single" w:sz="4" w:space="0" w:color="auto"/>
            </w:tcBorders>
          </w:tcPr>
          <w:p w:rsidR="007A4A2B" w:rsidRPr="007A4A2B" w:rsidRDefault="007A4A2B" w:rsidP="007A4A2B">
            <w:pPr>
              <w:shd w:val="clear" w:color="auto" w:fill="FFFFFF"/>
              <w:textAlignment w:val="top"/>
              <w:rPr>
                <w:color w:val="000000" w:themeColor="text1"/>
                <w:spacing w:val="6"/>
                <w:shd w:val="clear" w:color="auto" w:fill="FFFFFF"/>
              </w:rPr>
            </w:pPr>
            <w:r w:rsidRPr="007A4A2B">
              <w:rPr>
                <w:color w:val="000000" w:themeColor="text1"/>
                <w:spacing w:val="6"/>
                <w:shd w:val="clear" w:color="auto" w:fill="FFFFFF"/>
              </w:rPr>
              <w:t>Патент</w:t>
            </w:r>
          </w:p>
          <w:p w:rsidR="007A4A2B" w:rsidRPr="007A4A2B" w:rsidRDefault="00574243" w:rsidP="007A4A2B">
            <w:pPr>
              <w:shd w:val="clear" w:color="auto" w:fill="FFFFFF"/>
              <w:textAlignment w:val="top"/>
              <w:rPr>
                <w:color w:val="000000" w:themeColor="text1"/>
              </w:rPr>
            </w:pPr>
            <w:hyperlink r:id="rId55" w:tgtFrame="_blank" w:tooltip="Ссылка на реестр (открывается в отдельном окне)" w:history="1">
              <w:r w:rsidR="007A4A2B" w:rsidRPr="007A4A2B">
                <w:rPr>
                  <w:rStyle w:val="ab"/>
                  <w:bCs/>
                  <w:color w:val="000000" w:themeColor="text1"/>
                  <w:spacing w:val="6"/>
                  <w:u w:val="none"/>
                </w:rPr>
                <w:t>2 664 668</w:t>
              </w:r>
            </w:hyperlink>
            <w:r w:rsidR="007A4A2B" w:rsidRPr="007A4A2B">
              <w:rPr>
                <w:color w:val="000000" w:themeColor="text1"/>
                <w:spacing w:val="6"/>
                <w:shd w:val="clear" w:color="auto" w:fill="FFFFFF"/>
              </w:rPr>
              <w:t> </w:t>
            </w:r>
          </w:p>
          <w:p w:rsidR="007A4A2B" w:rsidRPr="007A4A2B" w:rsidRDefault="007A4A2B" w:rsidP="007A4A2B">
            <w:pPr>
              <w:shd w:val="clear" w:color="auto" w:fill="FFFFFF"/>
              <w:textAlignment w:val="top"/>
              <w:rPr>
                <w:bCs/>
                <w:color w:val="000000" w:themeColor="text1"/>
                <w:spacing w:val="6"/>
              </w:rPr>
            </w:pPr>
            <w:r w:rsidRPr="007A4A2B">
              <w:rPr>
                <w:bCs/>
                <w:color w:val="000000" w:themeColor="text1"/>
                <w:spacing w:val="6"/>
              </w:rPr>
              <w:t>C1</w:t>
            </w:r>
          </w:p>
          <w:p w:rsidR="007A4A2B" w:rsidRDefault="007A4A2B" w:rsidP="007A4A2B">
            <w:pPr>
              <w:shd w:val="clear" w:color="auto" w:fill="FFFFFF"/>
              <w:textAlignment w:val="top"/>
              <w:rPr>
                <w:color w:val="000000" w:themeColor="text1"/>
                <w:spacing w:val="6"/>
                <w:shd w:val="clear" w:color="auto" w:fill="FFFFFF"/>
              </w:rPr>
            </w:pPr>
            <w:r w:rsidRPr="007A4A2B">
              <w:rPr>
                <w:color w:val="000000" w:themeColor="text1"/>
                <w:spacing w:val="6"/>
                <w:shd w:val="clear" w:color="auto" w:fill="FFFFFF"/>
              </w:rPr>
              <w:t>21.08.18</w:t>
            </w:r>
          </w:p>
          <w:p w:rsidR="00F43CC1" w:rsidRDefault="00F43CC1" w:rsidP="007A4A2B">
            <w:pPr>
              <w:shd w:val="clear" w:color="auto" w:fill="FFFFFF"/>
              <w:textAlignment w:val="top"/>
              <w:rPr>
                <w:color w:val="000000" w:themeColor="text1"/>
                <w:spacing w:val="6"/>
                <w:shd w:val="clear" w:color="auto" w:fill="FFFFFF"/>
              </w:rPr>
            </w:pPr>
            <w:r>
              <w:rPr>
                <w:color w:val="000000" w:themeColor="text1"/>
                <w:spacing w:val="6"/>
                <w:shd w:val="clear" w:color="auto" w:fill="FFFFFF"/>
              </w:rPr>
              <w:t>Патент</w:t>
            </w:r>
          </w:p>
          <w:p w:rsidR="00F43CC1" w:rsidRPr="00441797" w:rsidRDefault="00574243" w:rsidP="00F43CC1">
            <w:pPr>
              <w:shd w:val="clear" w:color="auto" w:fill="FFFFFF"/>
              <w:textAlignment w:val="top"/>
              <w:rPr>
                <w:color w:val="000000" w:themeColor="text1"/>
              </w:rPr>
            </w:pPr>
            <w:hyperlink r:id="rId56" w:tgtFrame="_blank" w:tooltip="Ссылка на реестр (открывается в отдельном окне)" w:history="1">
              <w:r w:rsidR="00F43CC1" w:rsidRPr="00441797">
                <w:rPr>
                  <w:rStyle w:val="ab"/>
                  <w:bCs/>
                  <w:color w:val="000000" w:themeColor="text1"/>
                  <w:spacing w:val="6"/>
                  <w:u w:val="none"/>
                </w:rPr>
                <w:t>2 664 668</w:t>
              </w:r>
            </w:hyperlink>
          </w:p>
          <w:p w:rsidR="00F43CC1" w:rsidRDefault="00F43CC1" w:rsidP="00F43CC1">
            <w:pPr>
              <w:shd w:val="clear" w:color="auto" w:fill="FFFFFF"/>
              <w:textAlignment w:val="top"/>
              <w:rPr>
                <w:bCs/>
                <w:color w:val="000000"/>
                <w:spacing w:val="6"/>
              </w:rPr>
            </w:pPr>
            <w:r w:rsidRPr="00F43CC1">
              <w:rPr>
                <w:bCs/>
                <w:color w:val="000000"/>
                <w:spacing w:val="6"/>
              </w:rPr>
              <w:t>C9</w:t>
            </w:r>
          </w:p>
          <w:p w:rsidR="00F43CC1" w:rsidRPr="00F43CC1" w:rsidRDefault="00F43CC1" w:rsidP="00F43CC1">
            <w:pPr>
              <w:shd w:val="clear" w:color="auto" w:fill="FFFFFF"/>
              <w:textAlignment w:val="top"/>
              <w:rPr>
                <w:bCs/>
                <w:color w:val="000000"/>
                <w:spacing w:val="6"/>
              </w:rPr>
            </w:pPr>
            <w:r>
              <w:rPr>
                <w:bCs/>
                <w:color w:val="000000"/>
                <w:spacing w:val="6"/>
              </w:rPr>
              <w:t>22.10.18</w:t>
            </w:r>
          </w:p>
          <w:p w:rsidR="00F43CC1" w:rsidRPr="00306103" w:rsidRDefault="00F43CC1" w:rsidP="007A4A2B">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7A4A2B" w:rsidRPr="007A4A2B" w:rsidRDefault="007A4A2B" w:rsidP="007A4A2B">
            <w:pPr>
              <w:pStyle w:val="HTML0"/>
              <w:shd w:val="clear" w:color="auto" w:fill="FFFFFF"/>
              <w:rPr>
                <w:rFonts w:ascii="Times New Roman" w:hAnsi="Times New Roman" w:cs="Times New Roman"/>
                <w:color w:val="212121"/>
                <w:sz w:val="24"/>
                <w:szCs w:val="24"/>
              </w:rPr>
            </w:pPr>
            <w:r w:rsidRPr="007A4A2B">
              <w:rPr>
                <w:rFonts w:ascii="Times New Roman" w:hAnsi="Times New Roman" w:cs="Times New Roman"/>
                <w:bCs/>
                <w:color w:val="000000"/>
                <w:spacing w:val="6"/>
                <w:sz w:val="24"/>
                <w:szCs w:val="24"/>
                <w:shd w:val="clear" w:color="auto" w:fill="FFFFFF"/>
              </w:rPr>
              <w:t>А</w:t>
            </w:r>
            <w:r w:rsidRPr="007A4A2B">
              <w:rPr>
                <w:rFonts w:ascii="Times New Roman" w:hAnsi="Times New Roman" w:cs="Times New Roman"/>
                <w:bCs/>
                <w:color w:val="000000"/>
                <w:spacing w:val="6"/>
                <w:sz w:val="24"/>
                <w:szCs w:val="24"/>
                <w:shd w:val="clear" w:color="auto" w:fill="FFFFFF"/>
                <w:lang w:val="ru-RU"/>
              </w:rPr>
              <w:t>нтиаритмическое лекарст-венное средство</w:t>
            </w:r>
          </w:p>
        </w:tc>
        <w:tc>
          <w:tcPr>
            <w:tcW w:w="5812" w:type="dxa"/>
            <w:tcBorders>
              <w:top w:val="single" w:sz="4" w:space="0" w:color="auto"/>
              <w:left w:val="single" w:sz="4" w:space="0" w:color="auto"/>
              <w:bottom w:val="single" w:sz="4" w:space="0" w:color="auto"/>
              <w:right w:val="single" w:sz="4" w:space="0" w:color="auto"/>
            </w:tcBorders>
          </w:tcPr>
          <w:p w:rsidR="007A4A2B" w:rsidRPr="007A4A2B" w:rsidRDefault="007A4A2B" w:rsidP="00441797">
            <w:pPr>
              <w:pStyle w:val="HTML0"/>
              <w:shd w:val="clear" w:color="auto" w:fill="FFFFFF"/>
              <w:rPr>
                <w:rFonts w:ascii="Times New Roman" w:hAnsi="Times New Roman" w:cs="Times New Roman"/>
                <w:color w:val="212121"/>
                <w:sz w:val="24"/>
                <w:szCs w:val="24"/>
                <w:lang w:val="ru-RU"/>
              </w:rPr>
            </w:pPr>
            <w:r>
              <w:rPr>
                <w:color w:val="000000"/>
                <w:spacing w:val="6"/>
                <w:shd w:val="clear" w:color="auto" w:fill="FFFFFF"/>
              </w:rPr>
              <w:t> </w:t>
            </w:r>
            <w:r>
              <w:rPr>
                <w:rFonts w:ascii="Times New Roman" w:hAnsi="Times New Roman" w:cs="Times New Roman"/>
                <w:color w:val="000000"/>
                <w:spacing w:val="6"/>
                <w:sz w:val="24"/>
                <w:szCs w:val="24"/>
                <w:shd w:val="clear" w:color="auto" w:fill="FFFFFF"/>
                <w:lang w:val="ru-RU"/>
              </w:rPr>
              <w:t>С</w:t>
            </w:r>
            <w:r w:rsidRPr="007A4A2B">
              <w:rPr>
                <w:rFonts w:ascii="Times New Roman" w:hAnsi="Times New Roman" w:cs="Times New Roman"/>
                <w:color w:val="000000"/>
                <w:spacing w:val="6"/>
                <w:sz w:val="24"/>
                <w:szCs w:val="24"/>
                <w:shd w:val="clear" w:color="auto" w:fill="FFFFFF"/>
                <w:lang w:val="ru-RU"/>
              </w:rPr>
              <w:t>редство на основе растительного алкалоида лап</w:t>
            </w:r>
            <w:r>
              <w:rPr>
                <w:rFonts w:ascii="Times New Roman" w:hAnsi="Times New Roman" w:cs="Times New Roman"/>
                <w:color w:val="000000"/>
                <w:spacing w:val="6"/>
                <w:sz w:val="24"/>
                <w:szCs w:val="24"/>
                <w:shd w:val="clear" w:color="auto" w:fill="FFFFFF"/>
                <w:lang w:val="ru-RU"/>
              </w:rPr>
              <w:t>-</w:t>
            </w:r>
            <w:r w:rsidRPr="007A4A2B">
              <w:rPr>
                <w:rFonts w:ascii="Times New Roman" w:hAnsi="Times New Roman" w:cs="Times New Roman"/>
                <w:color w:val="000000"/>
                <w:spacing w:val="6"/>
                <w:sz w:val="24"/>
                <w:szCs w:val="24"/>
                <w:shd w:val="clear" w:color="auto" w:fill="FFFFFF"/>
                <w:lang w:val="ru-RU"/>
              </w:rPr>
              <w:t>паконитина, отличающееся тем, что представляет собой фармацевтическую комбинацию, включа</w:t>
            </w:r>
            <w:r>
              <w:rPr>
                <w:rFonts w:ascii="Times New Roman" w:hAnsi="Times New Roman" w:cs="Times New Roman"/>
                <w:color w:val="000000"/>
                <w:spacing w:val="6"/>
                <w:sz w:val="24"/>
                <w:szCs w:val="24"/>
                <w:shd w:val="clear" w:color="auto" w:fill="FFFFFF"/>
                <w:lang w:val="ru-RU"/>
              </w:rPr>
              <w:t>-</w:t>
            </w:r>
            <w:r w:rsidRPr="007A4A2B">
              <w:rPr>
                <w:rFonts w:ascii="Times New Roman" w:hAnsi="Times New Roman" w:cs="Times New Roman"/>
                <w:color w:val="000000"/>
                <w:spacing w:val="6"/>
                <w:sz w:val="24"/>
                <w:szCs w:val="24"/>
                <w:shd w:val="clear" w:color="auto" w:fill="FFFFFF"/>
                <w:lang w:val="ru-RU"/>
              </w:rPr>
              <w:t>ющую лаппаконитин, глицирризиновую кислоту и метилурацил при мольном соотношении компонен</w:t>
            </w:r>
            <w:r>
              <w:rPr>
                <w:rFonts w:ascii="Times New Roman" w:hAnsi="Times New Roman" w:cs="Times New Roman"/>
                <w:color w:val="000000"/>
                <w:spacing w:val="6"/>
                <w:sz w:val="24"/>
                <w:szCs w:val="24"/>
                <w:shd w:val="clear" w:color="auto" w:fill="FFFFFF"/>
                <w:lang w:val="ru-RU"/>
              </w:rPr>
              <w:t>-</w:t>
            </w:r>
            <w:r w:rsidRPr="007A4A2B">
              <w:rPr>
                <w:rFonts w:ascii="Times New Roman" w:hAnsi="Times New Roman" w:cs="Times New Roman"/>
                <w:color w:val="000000"/>
                <w:spacing w:val="6"/>
                <w:sz w:val="24"/>
                <w:szCs w:val="24"/>
                <w:shd w:val="clear" w:color="auto" w:fill="FFFFFF"/>
                <w:lang w:val="ru-RU"/>
              </w:rPr>
              <w:t>тов лаппаконитин : глицирризиновая кислота : метилурацил, равном 1:4:2.</w:t>
            </w:r>
            <w:r w:rsidR="00441797" w:rsidRPr="00441797">
              <w:rPr>
                <w:rFonts w:ascii="Arial Black" w:hAnsi="Arial Black"/>
                <w:b/>
                <w:bCs/>
                <w:color w:val="000000"/>
                <w:spacing w:val="6"/>
                <w:sz w:val="36"/>
                <w:szCs w:val="36"/>
                <w:lang w:val="ru-RU"/>
              </w:rPr>
              <w:t xml:space="preserve"> </w:t>
            </w:r>
            <w:r w:rsidR="00441797" w:rsidRPr="00441797">
              <w:rPr>
                <w:rFonts w:ascii="Times New Roman" w:hAnsi="Times New Roman" w:cs="Times New Roman"/>
                <w:color w:val="000000"/>
                <w:spacing w:val="6"/>
                <w:sz w:val="24"/>
                <w:szCs w:val="24"/>
                <w:shd w:val="clear" w:color="auto" w:fill="FFFFFF"/>
                <w:lang w:val="ru-RU"/>
              </w:rPr>
              <w:t>Является эффектив</w:t>
            </w:r>
            <w:r w:rsidR="00441797">
              <w:rPr>
                <w:rFonts w:ascii="Times New Roman" w:hAnsi="Times New Roman" w:cs="Times New Roman"/>
                <w:color w:val="000000"/>
                <w:spacing w:val="6"/>
                <w:sz w:val="24"/>
                <w:szCs w:val="24"/>
                <w:shd w:val="clear" w:color="auto" w:fill="FFFFFF"/>
                <w:lang w:val="ru-RU"/>
              </w:rPr>
              <w:t>-</w:t>
            </w:r>
            <w:r w:rsidR="00441797" w:rsidRPr="00441797">
              <w:rPr>
                <w:rFonts w:ascii="Times New Roman" w:hAnsi="Times New Roman" w:cs="Times New Roman"/>
                <w:color w:val="000000"/>
                <w:spacing w:val="6"/>
                <w:sz w:val="24"/>
                <w:szCs w:val="24"/>
                <w:shd w:val="clear" w:color="auto" w:fill="FFFFFF"/>
                <w:lang w:val="ru-RU"/>
              </w:rPr>
              <w:t>ным антиаритмическим средством, может приме</w:t>
            </w:r>
            <w:r w:rsidR="00441797">
              <w:rPr>
                <w:rFonts w:ascii="Times New Roman" w:hAnsi="Times New Roman" w:cs="Times New Roman"/>
                <w:color w:val="000000"/>
                <w:spacing w:val="6"/>
                <w:sz w:val="24"/>
                <w:szCs w:val="24"/>
                <w:shd w:val="clear" w:color="auto" w:fill="FFFFFF"/>
                <w:lang w:val="ru-RU"/>
              </w:rPr>
              <w:t>-</w:t>
            </w:r>
            <w:r w:rsidR="00441797" w:rsidRPr="00441797">
              <w:rPr>
                <w:rFonts w:ascii="Times New Roman" w:hAnsi="Times New Roman" w:cs="Times New Roman"/>
                <w:color w:val="000000"/>
                <w:spacing w:val="6"/>
                <w:sz w:val="24"/>
                <w:szCs w:val="24"/>
                <w:shd w:val="clear" w:color="auto" w:fill="FFFFFF"/>
                <w:lang w:val="ru-RU"/>
              </w:rPr>
              <w:t>няться для профилактики и лечения предсердных и желудочковых, в том числе и злокачественных, на</w:t>
            </w:r>
            <w:r w:rsidR="00441797">
              <w:rPr>
                <w:rFonts w:ascii="Times New Roman" w:hAnsi="Times New Roman" w:cs="Times New Roman"/>
                <w:color w:val="000000"/>
                <w:spacing w:val="6"/>
                <w:sz w:val="24"/>
                <w:szCs w:val="24"/>
                <w:shd w:val="clear" w:color="auto" w:fill="FFFFFF"/>
                <w:lang w:val="ru-RU"/>
              </w:rPr>
              <w:t>-</w:t>
            </w:r>
            <w:r w:rsidR="00441797" w:rsidRPr="00441797">
              <w:rPr>
                <w:rFonts w:ascii="Times New Roman" w:hAnsi="Times New Roman" w:cs="Times New Roman"/>
                <w:color w:val="000000"/>
                <w:spacing w:val="6"/>
                <w:sz w:val="24"/>
                <w:szCs w:val="24"/>
                <w:shd w:val="clear" w:color="auto" w:fill="FFFFFF"/>
                <w:lang w:val="ru-RU"/>
              </w:rPr>
              <w:t>рушений сердечного ритма</w:t>
            </w:r>
            <w:r w:rsidR="00441797" w:rsidRPr="007A4A2B">
              <w:rPr>
                <w:rFonts w:ascii="Times New Roman" w:hAnsi="Times New Roman" w:cs="Times New Roman"/>
                <w:color w:val="212121"/>
                <w:sz w:val="24"/>
                <w:szCs w:val="24"/>
                <w:lang w:val="ru-RU"/>
              </w:rPr>
              <w:t xml:space="preserve"> </w:t>
            </w:r>
          </w:p>
        </w:tc>
        <w:tc>
          <w:tcPr>
            <w:tcW w:w="2268" w:type="dxa"/>
            <w:tcBorders>
              <w:top w:val="single" w:sz="4" w:space="0" w:color="auto"/>
              <w:left w:val="single" w:sz="4" w:space="0" w:color="auto"/>
              <w:bottom w:val="single" w:sz="4" w:space="0" w:color="auto"/>
              <w:right w:val="single" w:sz="4" w:space="0" w:color="auto"/>
            </w:tcBorders>
          </w:tcPr>
          <w:p w:rsidR="007A4A2B" w:rsidRPr="007A4A2B" w:rsidRDefault="007A4A2B" w:rsidP="007A4A2B">
            <w:pPr>
              <w:rPr>
                <w:bCs/>
                <w:color w:val="000000"/>
                <w:spacing w:val="6"/>
                <w:sz w:val="18"/>
                <w:szCs w:val="18"/>
                <w:shd w:val="clear" w:color="auto" w:fill="FFFFFF"/>
              </w:rPr>
            </w:pPr>
            <w:r w:rsidRPr="007A4A2B">
              <w:rPr>
                <w:bCs/>
                <w:color w:val="000000"/>
                <w:spacing w:val="6"/>
                <w:sz w:val="18"/>
                <w:szCs w:val="18"/>
                <w:shd w:val="clear" w:color="auto" w:fill="FFFFFF"/>
              </w:rPr>
              <w:t>Юнусов М. С.</w:t>
            </w:r>
          </w:p>
          <w:p w:rsidR="007A4A2B" w:rsidRPr="007A4A2B" w:rsidRDefault="007A4A2B" w:rsidP="007A4A2B">
            <w:pPr>
              <w:rPr>
                <w:bCs/>
                <w:color w:val="000000"/>
                <w:spacing w:val="6"/>
                <w:sz w:val="18"/>
                <w:szCs w:val="18"/>
                <w:shd w:val="clear" w:color="auto" w:fill="FFFFFF"/>
              </w:rPr>
            </w:pPr>
            <w:r>
              <w:rPr>
                <w:bCs/>
                <w:color w:val="000000"/>
                <w:spacing w:val="6"/>
                <w:sz w:val="18"/>
                <w:szCs w:val="18"/>
                <w:shd w:val="clear" w:color="auto" w:fill="FFFFFF"/>
              </w:rPr>
              <w:t xml:space="preserve">и </w:t>
            </w:r>
            <w:r w:rsidRPr="007A4A2B">
              <w:rPr>
                <w:bCs/>
                <w:color w:val="000000"/>
                <w:spacing w:val="6"/>
                <w:sz w:val="18"/>
                <w:szCs w:val="18"/>
                <w:shd w:val="clear" w:color="auto" w:fill="FFFFFF"/>
              </w:rPr>
              <w:t>др.</w:t>
            </w:r>
          </w:p>
          <w:p w:rsidR="007A4A2B" w:rsidRDefault="007A4A2B" w:rsidP="007A4A2B">
            <w:pPr>
              <w:rPr>
                <w:bCs/>
                <w:color w:val="000000"/>
                <w:spacing w:val="6"/>
                <w:sz w:val="18"/>
                <w:szCs w:val="18"/>
                <w:shd w:val="clear" w:color="auto" w:fill="FFFFFF"/>
              </w:rPr>
            </w:pPr>
            <w:r w:rsidRPr="007A4A2B">
              <w:rPr>
                <w:bCs/>
                <w:color w:val="000000"/>
                <w:spacing w:val="6"/>
                <w:sz w:val="18"/>
                <w:szCs w:val="18"/>
                <w:shd w:val="clear" w:color="auto" w:fill="FFFFFF"/>
              </w:rPr>
              <w:t xml:space="preserve">(ФГБНУ УФИЦ </w:t>
            </w:r>
          </w:p>
          <w:p w:rsidR="007A4A2B" w:rsidRPr="007A4A2B" w:rsidRDefault="007A4A2B" w:rsidP="007A4A2B">
            <w:pPr>
              <w:rPr>
                <w:bCs/>
                <w:color w:val="000000"/>
                <w:sz w:val="18"/>
                <w:szCs w:val="18"/>
                <w:shd w:val="clear" w:color="auto" w:fill="FFFFFF"/>
              </w:rPr>
            </w:pPr>
            <w:r w:rsidRPr="007A4A2B">
              <w:rPr>
                <w:bCs/>
                <w:color w:val="000000"/>
                <w:spacing w:val="6"/>
                <w:sz w:val="18"/>
                <w:szCs w:val="18"/>
                <w:shd w:val="clear" w:color="auto" w:fill="FFFFFF"/>
              </w:rPr>
              <w:t>РАН)</w:t>
            </w:r>
            <w:r>
              <w:rPr>
                <w:b/>
                <w:bCs/>
                <w:color w:val="000000"/>
                <w:spacing w:val="6"/>
                <w:sz w:val="20"/>
                <w:szCs w:val="20"/>
                <w:shd w:val="clear" w:color="auto" w:fill="FFFFFF"/>
              </w:rPr>
              <w:t> </w:t>
            </w:r>
          </w:p>
        </w:tc>
      </w:tr>
      <w:tr w:rsidR="00225058" w:rsidRPr="007A4A2B"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225058" w:rsidRPr="007A4A2B" w:rsidRDefault="00700943" w:rsidP="00146D26">
            <w:pPr>
              <w:rPr>
                <w:highlight w:val="yellow"/>
              </w:rPr>
            </w:pPr>
            <w:r>
              <w:rPr>
                <w:highlight w:val="yellow"/>
              </w:rPr>
              <w:t>2.</w:t>
            </w:r>
            <w:r w:rsidR="007E5D27">
              <w:t xml:space="preserve"> </w:t>
            </w:r>
            <w:r w:rsidR="007E5D27" w:rsidRPr="007E5D27">
              <w:t>644</w:t>
            </w:r>
          </w:p>
        </w:tc>
        <w:tc>
          <w:tcPr>
            <w:tcW w:w="1134" w:type="dxa"/>
            <w:tcBorders>
              <w:top w:val="single" w:sz="4" w:space="0" w:color="auto"/>
              <w:left w:val="single" w:sz="4" w:space="0" w:color="auto"/>
              <w:bottom w:val="single" w:sz="4" w:space="0" w:color="auto"/>
              <w:right w:val="single" w:sz="4" w:space="0" w:color="auto"/>
            </w:tcBorders>
          </w:tcPr>
          <w:p w:rsidR="00225058" w:rsidRPr="00306103" w:rsidRDefault="00700943" w:rsidP="00225058">
            <w:r>
              <w:t>США</w:t>
            </w:r>
          </w:p>
        </w:tc>
        <w:tc>
          <w:tcPr>
            <w:tcW w:w="1701" w:type="dxa"/>
            <w:tcBorders>
              <w:top w:val="single" w:sz="4" w:space="0" w:color="auto"/>
              <w:left w:val="single" w:sz="4" w:space="0" w:color="auto"/>
              <w:bottom w:val="single" w:sz="4" w:space="0" w:color="auto"/>
              <w:right w:val="single" w:sz="4" w:space="0" w:color="auto"/>
            </w:tcBorders>
          </w:tcPr>
          <w:p w:rsidR="00700943" w:rsidRPr="00700943" w:rsidRDefault="00700943" w:rsidP="00700943">
            <w:pPr>
              <w:rPr>
                <w:bCs/>
              </w:rPr>
            </w:pPr>
            <w:r w:rsidRPr="00700943">
              <w:rPr>
                <w:bCs/>
              </w:rPr>
              <w:t>Патент</w:t>
            </w:r>
            <w:r w:rsidRPr="00700943">
              <w:rPr>
                <w:bCs/>
              </w:rPr>
              <w:br/>
              <w:t>10,073,077</w:t>
            </w:r>
          </w:p>
          <w:p w:rsidR="00700943" w:rsidRPr="00700943" w:rsidRDefault="00700943" w:rsidP="00700943">
            <w:r w:rsidRPr="00700943">
              <w:rPr>
                <w:bCs/>
              </w:rPr>
              <w:t>11.09.18</w:t>
            </w:r>
          </w:p>
          <w:p w:rsidR="00225058" w:rsidRPr="00306103" w:rsidRDefault="00225058" w:rsidP="00225058">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225058" w:rsidRPr="00225058" w:rsidRDefault="00700943" w:rsidP="00225058">
            <w:pPr>
              <w:pStyle w:val="HTML0"/>
              <w:shd w:val="clear" w:color="auto" w:fill="FFFFFF"/>
              <w:rPr>
                <w:rFonts w:ascii="Times New Roman" w:hAnsi="Times New Roman" w:cs="Times New Roman"/>
                <w:color w:val="212121"/>
                <w:sz w:val="24"/>
                <w:szCs w:val="24"/>
                <w:lang w:val="ru-RU"/>
              </w:rPr>
            </w:pPr>
            <w:r w:rsidRPr="00700943">
              <w:rPr>
                <w:rFonts w:ascii="Times New Roman" w:hAnsi="Times New Roman" w:cs="Times New Roman"/>
                <w:color w:val="212121"/>
                <w:sz w:val="24"/>
                <w:szCs w:val="24"/>
                <w:lang w:val="ru-RU"/>
              </w:rPr>
              <w:t>Метод исследования типа повреждения печени</w:t>
            </w:r>
          </w:p>
        </w:tc>
        <w:tc>
          <w:tcPr>
            <w:tcW w:w="5812" w:type="dxa"/>
            <w:tcBorders>
              <w:top w:val="single" w:sz="4" w:space="0" w:color="auto"/>
              <w:left w:val="single" w:sz="4" w:space="0" w:color="auto"/>
              <w:bottom w:val="single" w:sz="4" w:space="0" w:color="auto"/>
              <w:right w:val="single" w:sz="4" w:space="0" w:color="auto"/>
            </w:tcBorders>
          </w:tcPr>
          <w:p w:rsidR="00225058" w:rsidRPr="00225058" w:rsidRDefault="00700943" w:rsidP="005A2A65">
            <w:pPr>
              <w:pStyle w:val="HTML0"/>
              <w:shd w:val="clear" w:color="auto" w:fill="FFFFFF"/>
              <w:jc w:val="both"/>
              <w:rPr>
                <w:rFonts w:ascii="Times New Roman" w:hAnsi="Times New Roman" w:cs="Times New Roman"/>
                <w:color w:val="212121"/>
                <w:sz w:val="24"/>
                <w:szCs w:val="24"/>
                <w:lang w:val="ru-RU"/>
              </w:rPr>
            </w:pPr>
            <w:r w:rsidRPr="00700943">
              <w:rPr>
                <w:rFonts w:ascii="Times New Roman" w:hAnsi="Times New Roman" w:cs="Times New Roman"/>
                <w:color w:val="212121"/>
                <w:sz w:val="24"/>
                <w:szCs w:val="24"/>
                <w:lang w:val="ru-RU"/>
              </w:rPr>
              <w:t>Предоставляется метод испытаний для определения типа повреждения печени с использованием в каче</w:t>
            </w:r>
            <w:r w:rsidR="007E5D27">
              <w:rPr>
                <w:rFonts w:ascii="Times New Roman" w:hAnsi="Times New Roman" w:cs="Times New Roman"/>
                <w:color w:val="212121"/>
                <w:sz w:val="24"/>
                <w:szCs w:val="24"/>
                <w:lang w:val="ru-RU"/>
              </w:rPr>
              <w:t>-</w:t>
            </w:r>
            <w:r w:rsidRPr="00700943">
              <w:rPr>
                <w:rFonts w:ascii="Times New Roman" w:hAnsi="Times New Roman" w:cs="Times New Roman"/>
                <w:color w:val="212121"/>
                <w:sz w:val="24"/>
                <w:szCs w:val="24"/>
                <w:lang w:val="ru-RU"/>
              </w:rPr>
              <w:t>стве индикатора уровня литохолевой кислоты (далее сокращенно LCA) в биологическом образце субъекта</w:t>
            </w:r>
            <w:r>
              <w:rPr>
                <w:rFonts w:ascii="Times New Roman" w:hAnsi="Times New Roman" w:cs="Times New Roman"/>
                <w:color w:val="212121"/>
                <w:sz w:val="24"/>
                <w:szCs w:val="24"/>
                <w:lang w:val="ru-RU"/>
              </w:rPr>
              <w:t>. П.</w:t>
            </w:r>
            <w:r w:rsidRPr="00700943">
              <w:rPr>
                <w:lang w:val="ru-RU"/>
              </w:rPr>
              <w:t xml:space="preserve"> </w:t>
            </w:r>
            <w:r w:rsidRPr="00700943">
              <w:rPr>
                <w:rFonts w:ascii="Times New Roman" w:hAnsi="Times New Roman" w:cs="Times New Roman"/>
                <w:color w:val="212121"/>
                <w:sz w:val="24"/>
                <w:szCs w:val="24"/>
                <w:lang w:val="ru-RU"/>
              </w:rPr>
              <w:t>1. Способ лечения повреждения печени, включаю</w:t>
            </w:r>
            <w:r w:rsidR="007E5D27">
              <w:rPr>
                <w:rFonts w:ascii="Times New Roman" w:hAnsi="Times New Roman" w:cs="Times New Roman"/>
                <w:color w:val="212121"/>
                <w:sz w:val="24"/>
                <w:szCs w:val="24"/>
                <w:lang w:val="ru-RU"/>
              </w:rPr>
              <w:t>-</w:t>
            </w:r>
            <w:r w:rsidRPr="00700943">
              <w:rPr>
                <w:rFonts w:ascii="Times New Roman" w:hAnsi="Times New Roman" w:cs="Times New Roman"/>
                <w:color w:val="212121"/>
                <w:sz w:val="24"/>
                <w:szCs w:val="24"/>
                <w:lang w:val="ru-RU"/>
              </w:rPr>
              <w:t>щий: измерение уровня литохолевой кислоты (LCA) в образце сыворотки, собранном у человека; и иденти</w:t>
            </w:r>
            <w:r w:rsidR="007E5D27">
              <w:rPr>
                <w:rFonts w:ascii="Times New Roman" w:hAnsi="Times New Roman" w:cs="Times New Roman"/>
                <w:color w:val="212121"/>
                <w:sz w:val="24"/>
                <w:szCs w:val="24"/>
                <w:lang w:val="ru-RU"/>
              </w:rPr>
              <w:t>-</w:t>
            </w:r>
            <w:r w:rsidRPr="00700943">
              <w:rPr>
                <w:rFonts w:ascii="Times New Roman" w:hAnsi="Times New Roman" w:cs="Times New Roman"/>
                <w:color w:val="212121"/>
                <w:sz w:val="24"/>
                <w:szCs w:val="24"/>
                <w:lang w:val="ru-RU"/>
              </w:rPr>
              <w:t>фицируют повреждение печени как повреждение пе</w:t>
            </w:r>
            <w:r w:rsidR="007E5D27">
              <w:rPr>
                <w:rFonts w:ascii="Times New Roman" w:hAnsi="Times New Roman" w:cs="Times New Roman"/>
                <w:color w:val="212121"/>
                <w:sz w:val="24"/>
                <w:szCs w:val="24"/>
                <w:lang w:val="ru-RU"/>
              </w:rPr>
              <w:t>-</w:t>
            </w:r>
            <w:r w:rsidRPr="00700943">
              <w:rPr>
                <w:rFonts w:ascii="Times New Roman" w:hAnsi="Times New Roman" w:cs="Times New Roman"/>
                <w:color w:val="212121"/>
                <w:sz w:val="24"/>
                <w:szCs w:val="24"/>
                <w:lang w:val="ru-RU"/>
              </w:rPr>
              <w:t>чени, холестаз или повреждение смешанного типа, включающее повреждение гепатоцеллюлярной ткани и холестаз, исходя из измеренного уровня LCA,</w:t>
            </w:r>
            <w:r w:rsidRPr="00700943">
              <w:rPr>
                <w:lang w:val="ru-RU"/>
              </w:rPr>
              <w:t xml:space="preserve"> </w:t>
            </w:r>
            <w:r w:rsidRPr="00700943">
              <w:rPr>
                <w:rFonts w:ascii="Times New Roman" w:hAnsi="Times New Roman" w:cs="Times New Roman"/>
                <w:color w:val="212121"/>
                <w:sz w:val="24"/>
                <w:szCs w:val="24"/>
                <w:lang w:val="ru-RU"/>
              </w:rPr>
              <w:t>под</w:t>
            </w:r>
            <w:r w:rsidR="007E5D27">
              <w:rPr>
                <w:rFonts w:ascii="Times New Roman" w:hAnsi="Times New Roman" w:cs="Times New Roman"/>
                <w:color w:val="212121"/>
                <w:sz w:val="24"/>
                <w:szCs w:val="24"/>
                <w:lang w:val="ru-RU"/>
              </w:rPr>
              <w:t>-</w:t>
            </w:r>
            <w:r w:rsidRPr="00700943">
              <w:rPr>
                <w:rFonts w:ascii="Times New Roman" w:hAnsi="Times New Roman" w:cs="Times New Roman"/>
                <w:color w:val="212121"/>
                <w:sz w:val="24"/>
                <w:szCs w:val="24"/>
                <w:lang w:val="ru-RU"/>
              </w:rPr>
              <w:t>ходящая обработка включает внутривенную инъек</w:t>
            </w:r>
            <w:r w:rsidR="007E5D27">
              <w:rPr>
                <w:rFonts w:ascii="Times New Roman" w:hAnsi="Times New Roman" w:cs="Times New Roman"/>
                <w:color w:val="212121"/>
                <w:sz w:val="24"/>
                <w:szCs w:val="24"/>
                <w:lang w:val="ru-RU"/>
              </w:rPr>
              <w:t>-</w:t>
            </w:r>
            <w:r w:rsidRPr="00700943">
              <w:rPr>
                <w:rFonts w:ascii="Times New Roman" w:hAnsi="Times New Roman" w:cs="Times New Roman"/>
                <w:color w:val="212121"/>
                <w:sz w:val="24"/>
                <w:szCs w:val="24"/>
                <w:lang w:val="ru-RU"/>
              </w:rPr>
              <w:t>цию более сильного состава Нео-Минофагена С, вну</w:t>
            </w:r>
            <w:r w:rsidR="007E5D27">
              <w:rPr>
                <w:rFonts w:ascii="Times New Roman" w:hAnsi="Times New Roman" w:cs="Times New Roman"/>
                <w:color w:val="212121"/>
                <w:sz w:val="24"/>
                <w:szCs w:val="24"/>
                <w:lang w:val="ru-RU"/>
              </w:rPr>
              <w:t>-</w:t>
            </w:r>
            <w:r w:rsidRPr="00700943">
              <w:rPr>
                <w:rFonts w:ascii="Times New Roman" w:hAnsi="Times New Roman" w:cs="Times New Roman"/>
                <w:color w:val="212121"/>
                <w:sz w:val="24"/>
                <w:szCs w:val="24"/>
                <w:lang w:val="ru-RU"/>
              </w:rPr>
              <w:t>тривенную инъекцию глицирризиновой композиции, внутривенное гиперэтилирование (IVH) или искус</w:t>
            </w:r>
            <w:r w:rsidR="005A2A65">
              <w:rPr>
                <w:rFonts w:ascii="Times New Roman" w:hAnsi="Times New Roman" w:cs="Times New Roman"/>
                <w:color w:val="212121"/>
                <w:sz w:val="24"/>
                <w:szCs w:val="24"/>
                <w:lang w:val="ru-RU"/>
              </w:rPr>
              <w:t>-</w:t>
            </w:r>
            <w:r w:rsidRPr="00700943">
              <w:rPr>
                <w:rFonts w:ascii="Times New Roman" w:hAnsi="Times New Roman" w:cs="Times New Roman"/>
                <w:color w:val="212121"/>
                <w:sz w:val="24"/>
                <w:szCs w:val="24"/>
                <w:lang w:val="ru-RU"/>
              </w:rPr>
              <w:t>ственную поддержку печени или любую их комбина</w:t>
            </w:r>
            <w:r w:rsidR="005A2A65">
              <w:rPr>
                <w:rFonts w:ascii="Times New Roman" w:hAnsi="Times New Roman" w:cs="Times New Roman"/>
                <w:color w:val="212121"/>
                <w:sz w:val="24"/>
                <w:szCs w:val="24"/>
                <w:lang w:val="ru-RU"/>
              </w:rPr>
              <w:t>-</w:t>
            </w:r>
            <w:r w:rsidRPr="00700943">
              <w:rPr>
                <w:rFonts w:ascii="Times New Roman" w:hAnsi="Times New Roman" w:cs="Times New Roman"/>
                <w:color w:val="212121"/>
                <w:sz w:val="24"/>
                <w:szCs w:val="24"/>
                <w:lang w:val="ru-RU"/>
              </w:rPr>
              <w:t>цию для лечения гепатоцеллюлярной травмы</w:t>
            </w:r>
          </w:p>
        </w:tc>
        <w:tc>
          <w:tcPr>
            <w:tcW w:w="2268" w:type="dxa"/>
            <w:tcBorders>
              <w:top w:val="single" w:sz="4" w:space="0" w:color="auto"/>
              <w:left w:val="single" w:sz="4" w:space="0" w:color="auto"/>
              <w:bottom w:val="single" w:sz="4" w:space="0" w:color="auto"/>
              <w:right w:val="single" w:sz="4" w:space="0" w:color="auto"/>
            </w:tcBorders>
          </w:tcPr>
          <w:p w:rsidR="00225058" w:rsidRPr="00700943" w:rsidRDefault="00700943" w:rsidP="00225058">
            <w:pPr>
              <w:rPr>
                <w:bCs/>
                <w:color w:val="000000"/>
                <w:sz w:val="18"/>
                <w:szCs w:val="18"/>
                <w:shd w:val="clear" w:color="auto" w:fill="FFFFFF"/>
              </w:rPr>
            </w:pPr>
            <w:r w:rsidRPr="00700943">
              <w:rPr>
                <w:bCs/>
                <w:color w:val="000000"/>
                <w:sz w:val="18"/>
                <w:szCs w:val="18"/>
                <w:shd w:val="clear" w:color="auto" w:fill="FFFFFF"/>
              </w:rPr>
              <w:t>Matsuura Tomokazu</w:t>
            </w:r>
          </w:p>
          <w:p w:rsidR="00700943" w:rsidRPr="00700943" w:rsidRDefault="00700943" w:rsidP="00225058">
            <w:pPr>
              <w:rPr>
                <w:bCs/>
                <w:color w:val="000000"/>
                <w:sz w:val="18"/>
                <w:szCs w:val="18"/>
                <w:shd w:val="clear" w:color="auto" w:fill="FFFFFF"/>
              </w:rPr>
            </w:pPr>
            <w:r w:rsidRPr="00700943">
              <w:rPr>
                <w:bCs/>
                <w:color w:val="000000"/>
                <w:sz w:val="18"/>
                <w:szCs w:val="18"/>
                <w:shd w:val="clear" w:color="auto" w:fill="FFFFFF"/>
              </w:rPr>
              <w:t>И др.</w:t>
            </w:r>
          </w:p>
          <w:tbl>
            <w:tblPr>
              <w:tblW w:w="3718"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623"/>
              <w:gridCol w:w="95"/>
            </w:tblGrid>
            <w:tr w:rsidR="00700943" w:rsidRPr="00700943" w:rsidTr="00700943">
              <w:trPr>
                <w:tblCellSpacing w:w="15" w:type="dxa"/>
              </w:trPr>
              <w:tc>
                <w:tcPr>
                  <w:tcW w:w="3578" w:type="dxa"/>
                  <w:shd w:val="clear" w:color="auto" w:fill="FFFFFF"/>
                  <w:vAlign w:val="center"/>
                  <w:hideMark/>
                </w:tcPr>
                <w:p w:rsidR="00700943" w:rsidRPr="00700943" w:rsidRDefault="00700943" w:rsidP="00700943">
                  <w:pPr>
                    <w:rPr>
                      <w:bCs/>
                      <w:sz w:val="18"/>
                      <w:szCs w:val="18"/>
                      <w:lang w:eastAsia="en-US"/>
                    </w:rPr>
                  </w:pPr>
                  <w:r w:rsidRPr="00700943">
                    <w:rPr>
                      <w:bCs/>
                      <w:color w:val="000000"/>
                      <w:sz w:val="18"/>
                      <w:szCs w:val="18"/>
                      <w:shd w:val="clear" w:color="auto" w:fill="FFFFFF"/>
                    </w:rPr>
                    <w:t>(</w:t>
                  </w:r>
                  <w:r w:rsidRPr="00700943">
                    <w:rPr>
                      <w:bCs/>
                      <w:sz w:val="18"/>
                      <w:szCs w:val="18"/>
                      <w:lang w:val="en-US" w:eastAsia="en-US"/>
                    </w:rPr>
                    <w:t>Daiichi Sankyo</w:t>
                  </w:r>
                </w:p>
                <w:p w:rsidR="00700943" w:rsidRPr="00700943" w:rsidRDefault="00700943" w:rsidP="00700943">
                  <w:pPr>
                    <w:rPr>
                      <w:bCs/>
                      <w:sz w:val="18"/>
                      <w:szCs w:val="18"/>
                      <w:lang w:eastAsia="en-US"/>
                    </w:rPr>
                  </w:pPr>
                  <w:r w:rsidRPr="00700943">
                    <w:rPr>
                      <w:bCs/>
                      <w:sz w:val="18"/>
                      <w:szCs w:val="18"/>
                      <w:lang w:val="en-US" w:eastAsia="en-US"/>
                    </w:rPr>
                    <w:t xml:space="preserve"> Company, </w:t>
                  </w:r>
                </w:p>
                <w:p w:rsidR="00700943" w:rsidRPr="00700943" w:rsidRDefault="00700943" w:rsidP="00700943">
                  <w:pPr>
                    <w:rPr>
                      <w:sz w:val="18"/>
                      <w:szCs w:val="18"/>
                      <w:lang w:eastAsia="en-US"/>
                    </w:rPr>
                  </w:pPr>
                  <w:r w:rsidRPr="00700943">
                    <w:rPr>
                      <w:bCs/>
                      <w:sz w:val="18"/>
                      <w:szCs w:val="18"/>
                      <w:lang w:val="en-US" w:eastAsia="en-US"/>
                    </w:rPr>
                    <w:t>Limited</w:t>
                  </w:r>
                  <w:r w:rsidRPr="00700943">
                    <w:rPr>
                      <w:bCs/>
                      <w:sz w:val="18"/>
                      <w:szCs w:val="18"/>
                      <w:lang w:eastAsia="en-US"/>
                    </w:rPr>
                    <w:t>)</w:t>
                  </w:r>
                </w:p>
              </w:tc>
              <w:tc>
                <w:tcPr>
                  <w:tcW w:w="50" w:type="dxa"/>
                  <w:shd w:val="clear" w:color="auto" w:fill="FFFFFF"/>
                  <w:vAlign w:val="center"/>
                  <w:hideMark/>
                </w:tcPr>
                <w:p w:rsidR="00700943" w:rsidRPr="00700943" w:rsidRDefault="00700943" w:rsidP="00700943">
                  <w:pPr>
                    <w:rPr>
                      <w:sz w:val="18"/>
                      <w:szCs w:val="18"/>
                      <w:lang w:val="en-US" w:eastAsia="en-US"/>
                    </w:rPr>
                  </w:pPr>
                </w:p>
              </w:tc>
            </w:tr>
          </w:tbl>
          <w:p w:rsidR="00700943" w:rsidRPr="007A4A2B" w:rsidRDefault="00700943" w:rsidP="00225058">
            <w:pPr>
              <w:rPr>
                <w:bCs/>
                <w:color w:val="000000"/>
                <w:sz w:val="18"/>
                <w:szCs w:val="18"/>
                <w:shd w:val="clear" w:color="auto" w:fill="FFFFFF"/>
              </w:rPr>
            </w:pPr>
          </w:p>
        </w:tc>
      </w:tr>
      <w:tr w:rsidR="00FB2BD3" w:rsidRPr="00933860"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B2BD3" w:rsidRPr="007A4A2B" w:rsidRDefault="00FB2BD3" w:rsidP="00FB2BD3">
            <w:pPr>
              <w:rPr>
                <w:highlight w:val="yellow"/>
              </w:rPr>
            </w:pPr>
            <w:r>
              <w:rPr>
                <w:highlight w:val="yellow"/>
              </w:rPr>
              <w:lastRenderedPageBreak/>
              <w:t>2.645</w:t>
            </w:r>
          </w:p>
        </w:tc>
        <w:tc>
          <w:tcPr>
            <w:tcW w:w="1134" w:type="dxa"/>
            <w:tcBorders>
              <w:top w:val="single" w:sz="4" w:space="0" w:color="auto"/>
              <w:left w:val="single" w:sz="4" w:space="0" w:color="auto"/>
              <w:bottom w:val="single" w:sz="4" w:space="0" w:color="auto"/>
              <w:right w:val="single" w:sz="4" w:space="0" w:color="auto"/>
            </w:tcBorders>
          </w:tcPr>
          <w:p w:rsidR="00FB2BD3" w:rsidRPr="00306103" w:rsidRDefault="00FB2BD3" w:rsidP="00FB2BD3">
            <w:r>
              <w:t>США</w:t>
            </w:r>
          </w:p>
        </w:tc>
        <w:tc>
          <w:tcPr>
            <w:tcW w:w="1701" w:type="dxa"/>
            <w:tcBorders>
              <w:top w:val="single" w:sz="4" w:space="0" w:color="auto"/>
              <w:left w:val="single" w:sz="4" w:space="0" w:color="auto"/>
              <w:bottom w:val="single" w:sz="4" w:space="0" w:color="auto"/>
              <w:right w:val="single" w:sz="4" w:space="0" w:color="auto"/>
            </w:tcBorders>
          </w:tcPr>
          <w:p w:rsidR="00FB2BD3" w:rsidRDefault="00FB2BD3" w:rsidP="00FB2BD3">
            <w:r>
              <w:rPr>
                <w:bCs/>
              </w:rPr>
              <w:t>Заявка</w:t>
            </w:r>
            <w:r w:rsidRPr="00700943">
              <w:rPr>
                <w:bCs/>
              </w:rPr>
              <w:br/>
            </w:r>
            <w:r w:rsidRPr="00FB2BD3">
              <w:rPr>
                <w:bCs/>
              </w:rPr>
              <w:t>20180256526</w:t>
            </w:r>
          </w:p>
          <w:p w:rsidR="00FB2BD3" w:rsidRPr="00700943" w:rsidRDefault="00FB2BD3" w:rsidP="00FB2BD3">
            <w:pPr>
              <w:rPr>
                <w:bCs/>
              </w:rPr>
            </w:pPr>
            <w:r>
              <w:rPr>
                <w:bCs/>
              </w:rPr>
              <w:t>А1</w:t>
            </w:r>
          </w:p>
          <w:p w:rsidR="00FB2BD3" w:rsidRDefault="00FB2BD3" w:rsidP="00FB2BD3">
            <w:pPr>
              <w:rPr>
                <w:bCs/>
              </w:rPr>
            </w:pPr>
            <w:r w:rsidRPr="00700943">
              <w:rPr>
                <w:bCs/>
              </w:rPr>
              <w:t>1</w:t>
            </w:r>
            <w:r>
              <w:rPr>
                <w:bCs/>
              </w:rPr>
              <w:t>3</w:t>
            </w:r>
            <w:r w:rsidRPr="00700943">
              <w:rPr>
                <w:bCs/>
              </w:rPr>
              <w:t>.09.18</w:t>
            </w:r>
          </w:p>
          <w:p w:rsidR="007D1FF6" w:rsidRDefault="007D1FF6" w:rsidP="00FB2BD3">
            <w:pPr>
              <w:rPr>
                <w:bCs/>
              </w:rPr>
            </w:pPr>
          </w:p>
          <w:p w:rsidR="007D1FF6" w:rsidRDefault="007D1FF6" w:rsidP="00FB2BD3">
            <w:pPr>
              <w:rPr>
                <w:bCs/>
              </w:rPr>
            </w:pPr>
            <w:r>
              <w:rPr>
                <w:bCs/>
              </w:rPr>
              <w:t>Патент</w:t>
            </w:r>
          </w:p>
          <w:p w:rsidR="007D1FF6" w:rsidRPr="007D1FF6" w:rsidRDefault="007D1FF6" w:rsidP="00FB2BD3">
            <w:pPr>
              <w:rPr>
                <w:bCs/>
                <w:color w:val="000000"/>
                <w:shd w:val="clear" w:color="auto" w:fill="FFFFFF"/>
              </w:rPr>
            </w:pPr>
            <w:r w:rsidRPr="007D1FF6">
              <w:rPr>
                <w:bCs/>
                <w:color w:val="000000"/>
                <w:shd w:val="clear" w:color="auto" w:fill="FFFFFF"/>
              </w:rPr>
              <w:t>10,456,371</w:t>
            </w:r>
          </w:p>
          <w:p w:rsidR="007D1FF6" w:rsidRDefault="007D1FF6" w:rsidP="00FB2BD3">
            <w:pPr>
              <w:rPr>
                <w:bCs/>
                <w:color w:val="000000"/>
                <w:shd w:val="clear" w:color="auto" w:fill="FFFFFF"/>
              </w:rPr>
            </w:pPr>
            <w:r w:rsidRPr="007D1FF6">
              <w:rPr>
                <w:bCs/>
                <w:color w:val="000000"/>
                <w:shd w:val="clear" w:color="auto" w:fill="FFFFFF"/>
              </w:rPr>
              <w:t>29.10.19</w:t>
            </w:r>
          </w:p>
          <w:p w:rsidR="001B08B4" w:rsidRDefault="001B08B4" w:rsidP="00FB2BD3">
            <w:pPr>
              <w:rPr>
                <w:bCs/>
                <w:color w:val="000000"/>
                <w:shd w:val="clear" w:color="auto" w:fill="FFFFFF"/>
              </w:rPr>
            </w:pPr>
          </w:p>
          <w:p w:rsidR="001B08B4" w:rsidRPr="007D1FF6" w:rsidRDefault="001B08B4" w:rsidP="00FB2BD3"/>
          <w:p w:rsidR="00FB2BD3" w:rsidRPr="00306103" w:rsidRDefault="00FB2BD3" w:rsidP="00FB2BD3">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7D1FF6" w:rsidRDefault="00FB2BD3" w:rsidP="00FB2BD3">
            <w:pPr>
              <w:rPr>
                <w:bCs/>
              </w:rPr>
            </w:pPr>
            <w:r w:rsidRPr="00FB2BD3">
              <w:rPr>
                <w:bCs/>
              </w:rPr>
              <w:t>С</w:t>
            </w:r>
            <w:r>
              <w:rPr>
                <w:bCs/>
              </w:rPr>
              <w:t xml:space="preserve">оединения  эффективны в ле-чении гепатотоксичности и жирных заболеваний печении и использования </w:t>
            </w:r>
          </w:p>
          <w:p w:rsidR="007D1FF6" w:rsidRDefault="007D1FF6" w:rsidP="00FB2BD3">
            <w:pPr>
              <w:rPr>
                <w:bCs/>
              </w:rPr>
            </w:pPr>
          </w:p>
          <w:p w:rsidR="00FB2BD3" w:rsidRPr="00FB2BD3" w:rsidRDefault="007D1FF6" w:rsidP="00FB2BD3">
            <w:r w:rsidRPr="007D1FF6">
              <w:rPr>
                <w:bCs/>
              </w:rPr>
              <w:t>Замещенные сложные эфиры, содержащие полиолы и сахари</w:t>
            </w:r>
            <w:r>
              <w:rPr>
                <w:bCs/>
              </w:rPr>
              <w:t>-</w:t>
            </w:r>
            <w:r w:rsidRPr="007D1FF6">
              <w:rPr>
                <w:bCs/>
              </w:rPr>
              <w:t>ды, для лечения гепатотоксич</w:t>
            </w:r>
            <w:r>
              <w:rPr>
                <w:bCs/>
              </w:rPr>
              <w:t>-</w:t>
            </w:r>
            <w:r w:rsidRPr="007D1FF6">
              <w:rPr>
                <w:bCs/>
              </w:rPr>
              <w:t>ности и жировых заболеваний печени</w:t>
            </w:r>
            <w:r w:rsidR="00FB2BD3" w:rsidRPr="00FB2BD3">
              <w:rPr>
                <w:bCs/>
              </w:rPr>
              <w:br/>
            </w:r>
          </w:p>
          <w:p w:rsidR="00FB2BD3" w:rsidRPr="00700943" w:rsidRDefault="00FB2BD3" w:rsidP="00225058">
            <w:pPr>
              <w:pStyle w:val="HTML0"/>
              <w:shd w:val="clear" w:color="auto" w:fill="FFFFFF"/>
              <w:rPr>
                <w:rFonts w:ascii="Times New Roman" w:hAnsi="Times New Roman" w:cs="Times New Roman"/>
                <w:color w:val="212121"/>
                <w:sz w:val="24"/>
                <w:szCs w:val="24"/>
                <w:lang w:val="ru-RU"/>
              </w:rPr>
            </w:pPr>
          </w:p>
        </w:tc>
        <w:tc>
          <w:tcPr>
            <w:tcW w:w="5812" w:type="dxa"/>
            <w:tcBorders>
              <w:top w:val="single" w:sz="4" w:space="0" w:color="auto"/>
              <w:left w:val="single" w:sz="4" w:space="0" w:color="auto"/>
              <w:bottom w:val="single" w:sz="4" w:space="0" w:color="auto"/>
              <w:right w:val="single" w:sz="4" w:space="0" w:color="auto"/>
            </w:tcBorders>
          </w:tcPr>
          <w:p w:rsidR="00FB2BD3" w:rsidRPr="00700943" w:rsidRDefault="00E52F9E" w:rsidP="00E52F9E">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О</w:t>
            </w:r>
            <w:r w:rsidR="00933860" w:rsidRPr="00933860">
              <w:rPr>
                <w:rFonts w:ascii="Times New Roman" w:hAnsi="Times New Roman" w:cs="Times New Roman"/>
                <w:color w:val="212121"/>
                <w:sz w:val="24"/>
                <w:szCs w:val="24"/>
                <w:lang w:val="ru-RU"/>
              </w:rPr>
              <w:t>тносится к соединениям, эффективным для лечения гепатотоксичности и жирных заболеваний печени и их применения.</w:t>
            </w:r>
            <w:r>
              <w:rPr>
                <w:rFonts w:ascii="Times New Roman" w:hAnsi="Times New Roman" w:cs="Times New Roman"/>
                <w:color w:val="212121"/>
                <w:sz w:val="24"/>
                <w:szCs w:val="24"/>
                <w:lang w:val="ru-RU"/>
              </w:rPr>
              <w:t xml:space="preserve"> </w:t>
            </w:r>
            <w:r w:rsidR="00933860">
              <w:rPr>
                <w:rFonts w:ascii="Times New Roman" w:hAnsi="Times New Roman" w:cs="Times New Roman"/>
                <w:color w:val="212121"/>
                <w:sz w:val="24"/>
                <w:szCs w:val="24"/>
                <w:lang w:val="ru-RU"/>
              </w:rPr>
              <w:t>П.</w:t>
            </w:r>
            <w:r w:rsidR="00933860" w:rsidRPr="00933860">
              <w:rPr>
                <w:rFonts w:ascii="Times New Roman" w:hAnsi="Times New Roman" w:cs="Times New Roman"/>
                <w:color w:val="212121"/>
                <w:sz w:val="24"/>
                <w:szCs w:val="24"/>
                <w:lang w:val="ru-RU"/>
              </w:rPr>
              <w:t>22. Способ по п.21, где соединение или его фармацевтически приемлемую соль вводят в комбинации с одним или несколькими дополнитель</w:t>
            </w:r>
            <w:r>
              <w:rPr>
                <w:rFonts w:ascii="Times New Roman" w:hAnsi="Times New Roman" w:cs="Times New Roman"/>
                <w:color w:val="212121"/>
                <w:sz w:val="24"/>
                <w:szCs w:val="24"/>
                <w:lang w:val="ru-RU"/>
              </w:rPr>
              <w:t>-</w:t>
            </w:r>
            <w:r w:rsidR="00933860" w:rsidRPr="00933860">
              <w:rPr>
                <w:rFonts w:ascii="Times New Roman" w:hAnsi="Times New Roman" w:cs="Times New Roman"/>
                <w:color w:val="212121"/>
                <w:sz w:val="24"/>
                <w:szCs w:val="24"/>
                <w:lang w:val="ru-RU"/>
              </w:rPr>
              <w:t>ными агентами, выбранными из группы, состоящей из: (i)</w:t>
            </w:r>
            <w:r>
              <w:rPr>
                <w:rFonts w:ascii="Times New Roman" w:hAnsi="Times New Roman" w:cs="Times New Roman"/>
                <w:color w:val="212121"/>
                <w:sz w:val="24"/>
                <w:szCs w:val="24"/>
                <w:lang w:val="ru-RU"/>
              </w:rPr>
              <w:t xml:space="preserve"> </w:t>
            </w:r>
            <w:r w:rsidRPr="00E52F9E">
              <w:rPr>
                <w:rFonts w:ascii="Times New Roman" w:hAnsi="Times New Roman" w:cs="Times New Roman"/>
                <w:color w:val="212121"/>
                <w:sz w:val="24"/>
                <w:szCs w:val="24"/>
                <w:lang w:val="ru-RU"/>
              </w:rPr>
              <w:t>монолаурата полиэти</w:t>
            </w:r>
            <w:r>
              <w:rPr>
                <w:rFonts w:ascii="Times New Roman" w:hAnsi="Times New Roman" w:cs="Times New Roman"/>
                <w:color w:val="212121"/>
                <w:sz w:val="24"/>
                <w:szCs w:val="24"/>
                <w:lang w:val="ru-RU"/>
              </w:rPr>
              <w:t>ленгликоля сорбитана (Tween 20) и многих др.,</w:t>
            </w:r>
            <w:r w:rsidRPr="00E52F9E">
              <w:rPr>
                <w:rFonts w:ascii="Times New Roman" w:hAnsi="Times New Roman" w:cs="Times New Roman"/>
                <w:color w:val="212121"/>
                <w:sz w:val="24"/>
                <w:szCs w:val="24"/>
                <w:lang w:val="ru-RU"/>
              </w:rPr>
              <w:t xml:space="preserve"> (ii) (+) - катехин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галангин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морин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лютеолин-7-глюкозид</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 - таксифоли</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транс-коричн</w:t>
            </w:r>
            <w:r>
              <w:rPr>
                <w:rFonts w:ascii="Times New Roman" w:hAnsi="Times New Roman" w:cs="Times New Roman"/>
                <w:color w:val="212121"/>
                <w:sz w:val="24"/>
                <w:szCs w:val="24"/>
                <w:lang w:val="ru-RU"/>
              </w:rPr>
              <w:t>ой</w:t>
            </w:r>
            <w:r w:rsidRPr="00E52F9E">
              <w:rPr>
                <w:rFonts w:ascii="Times New Roman" w:hAnsi="Times New Roman" w:cs="Times New Roman"/>
                <w:color w:val="212121"/>
                <w:sz w:val="24"/>
                <w:szCs w:val="24"/>
                <w:lang w:val="ru-RU"/>
              </w:rPr>
              <w:t xml:space="preserve"> кислот</w:t>
            </w:r>
            <w:r>
              <w:rPr>
                <w:rFonts w:ascii="Times New Roman" w:hAnsi="Times New Roman" w:cs="Times New Roman"/>
                <w:color w:val="212121"/>
                <w:sz w:val="24"/>
                <w:szCs w:val="24"/>
                <w:lang w:val="ru-RU"/>
              </w:rPr>
              <w:t>ы</w:t>
            </w:r>
            <w:r w:rsidRPr="00E52F9E">
              <w:rPr>
                <w:rFonts w:ascii="Times New Roman" w:hAnsi="Times New Roman" w:cs="Times New Roman"/>
                <w:color w:val="212121"/>
                <w:sz w:val="24"/>
                <w:szCs w:val="24"/>
                <w:lang w:val="ru-RU"/>
              </w:rPr>
              <w:t>, диосмин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гесперидин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 - эпикатехин- 3-галлат</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силибин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формано</w:t>
            </w:r>
            <w:r>
              <w:rPr>
                <w:rFonts w:ascii="Times New Roman" w:hAnsi="Times New Roman" w:cs="Times New Roman"/>
                <w:color w:val="212121"/>
                <w:sz w:val="24"/>
                <w:szCs w:val="24"/>
                <w:lang w:val="ru-RU"/>
              </w:rPr>
              <w:t>нет</w:t>
            </w:r>
            <w:r w:rsidRPr="00E52F9E">
              <w:rPr>
                <w:rFonts w:ascii="Times New Roman" w:hAnsi="Times New Roman" w:cs="Times New Roman"/>
                <w:color w:val="212121"/>
                <w:sz w:val="24"/>
                <w:szCs w:val="24"/>
                <w:lang w:val="ru-RU"/>
              </w:rPr>
              <w:t>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ум</w:t>
            </w:r>
            <w:r>
              <w:rPr>
                <w:rFonts w:ascii="Times New Roman" w:hAnsi="Times New Roman" w:cs="Times New Roman"/>
                <w:color w:val="212121"/>
                <w:sz w:val="24"/>
                <w:szCs w:val="24"/>
                <w:lang w:val="ru-RU"/>
              </w:rPr>
              <w:t>-</w:t>
            </w:r>
            <w:r w:rsidRPr="00E52F9E">
              <w:rPr>
                <w:rFonts w:ascii="Times New Roman" w:hAnsi="Times New Roman" w:cs="Times New Roman"/>
                <w:color w:val="212121"/>
                <w:sz w:val="24"/>
                <w:szCs w:val="24"/>
                <w:lang w:val="ru-RU"/>
              </w:rPr>
              <w:t>беллиферон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гесперитин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неохесперидин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наринги</w:t>
            </w:r>
            <w:r>
              <w:rPr>
                <w:rFonts w:ascii="Times New Roman" w:hAnsi="Times New Roman" w:cs="Times New Roman"/>
                <w:color w:val="212121"/>
                <w:sz w:val="24"/>
                <w:szCs w:val="24"/>
                <w:lang w:val="ru-RU"/>
              </w:rPr>
              <w:t>-</w:t>
            </w:r>
            <w:r w:rsidRPr="00E52F9E">
              <w:rPr>
                <w:rFonts w:ascii="Times New Roman" w:hAnsi="Times New Roman" w:cs="Times New Roman"/>
                <w:color w:val="212121"/>
                <w:sz w:val="24"/>
                <w:szCs w:val="24"/>
                <w:lang w:val="ru-RU"/>
              </w:rPr>
              <w:t>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 - эпикатехин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глицирризин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байкалин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квер</w:t>
            </w:r>
            <w:r>
              <w:rPr>
                <w:rFonts w:ascii="Times New Roman" w:hAnsi="Times New Roman" w:cs="Times New Roman"/>
                <w:color w:val="212121"/>
                <w:sz w:val="24"/>
                <w:szCs w:val="24"/>
                <w:lang w:val="ru-RU"/>
              </w:rPr>
              <w:t>-</w:t>
            </w:r>
            <w:r w:rsidRPr="00E52F9E">
              <w:rPr>
                <w:rFonts w:ascii="Times New Roman" w:hAnsi="Times New Roman" w:cs="Times New Roman"/>
                <w:color w:val="212121"/>
                <w:sz w:val="24"/>
                <w:szCs w:val="24"/>
                <w:lang w:val="ru-RU"/>
              </w:rPr>
              <w:t>цитрин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байкале</w:t>
            </w:r>
            <w:r>
              <w:rPr>
                <w:rFonts w:ascii="Times New Roman" w:hAnsi="Times New Roman" w:cs="Times New Roman"/>
                <w:color w:val="212121"/>
                <w:sz w:val="24"/>
                <w:szCs w:val="24"/>
                <w:lang w:val="ru-RU"/>
              </w:rPr>
              <w:t>и</w:t>
            </w:r>
            <w:r w:rsidRPr="00E52F9E">
              <w:rPr>
                <w:rFonts w:ascii="Times New Roman" w:hAnsi="Times New Roman" w:cs="Times New Roman"/>
                <w:color w:val="212121"/>
                <w:sz w:val="24"/>
                <w:szCs w:val="24"/>
                <w:lang w:val="ru-RU"/>
              </w:rPr>
              <w:t>н</w:t>
            </w:r>
            <w:r>
              <w:rPr>
                <w:rFonts w:ascii="Times New Roman" w:hAnsi="Times New Roman" w:cs="Times New Roman"/>
                <w:color w:val="212121"/>
                <w:sz w:val="24"/>
                <w:szCs w:val="24"/>
                <w:lang w:val="ru-RU"/>
              </w:rPr>
              <w:t>а</w:t>
            </w:r>
            <w:r w:rsidRPr="00E52F9E">
              <w:rPr>
                <w:rFonts w:ascii="Times New Roman" w:hAnsi="Times New Roman" w:cs="Times New Roman"/>
                <w:color w:val="212121"/>
                <w:sz w:val="24"/>
                <w:szCs w:val="24"/>
                <w:lang w:val="ru-RU"/>
              </w:rPr>
              <w:t xml:space="preserve"> и </w:t>
            </w:r>
            <w:r>
              <w:rPr>
                <w:rFonts w:ascii="Times New Roman" w:hAnsi="Times New Roman" w:cs="Times New Roman"/>
                <w:color w:val="212121"/>
                <w:sz w:val="24"/>
                <w:szCs w:val="24"/>
                <w:lang w:val="ru-RU"/>
              </w:rPr>
              <w:t xml:space="preserve">мн.др. и </w:t>
            </w:r>
            <w:r w:rsidRPr="00E52F9E">
              <w:rPr>
                <w:rFonts w:ascii="Times New Roman" w:hAnsi="Times New Roman" w:cs="Times New Roman"/>
                <w:color w:val="212121"/>
                <w:sz w:val="24"/>
                <w:szCs w:val="24"/>
                <w:lang w:val="ru-RU"/>
              </w:rPr>
              <w:t>любые их комбина</w:t>
            </w:r>
            <w:r>
              <w:rPr>
                <w:rFonts w:ascii="Times New Roman" w:hAnsi="Times New Roman" w:cs="Times New Roman"/>
                <w:color w:val="212121"/>
                <w:sz w:val="24"/>
                <w:szCs w:val="24"/>
                <w:lang w:val="ru-RU"/>
              </w:rPr>
              <w:t>-</w:t>
            </w:r>
            <w:r w:rsidRPr="00E52F9E">
              <w:rPr>
                <w:rFonts w:ascii="Times New Roman" w:hAnsi="Times New Roman" w:cs="Times New Roman"/>
                <w:color w:val="212121"/>
                <w:sz w:val="24"/>
                <w:szCs w:val="24"/>
                <w:lang w:val="ru-RU"/>
              </w:rPr>
              <w:t>ции</w:t>
            </w:r>
            <w:r>
              <w:rPr>
                <w:rFonts w:ascii="Times New Roman" w:hAnsi="Times New Roman" w:cs="Times New Roman"/>
                <w:color w:val="212121"/>
                <w:sz w:val="24"/>
                <w:szCs w:val="24"/>
                <w:lang w:val="ru-RU"/>
              </w:rPr>
              <w:t xml:space="preserve">,а также </w:t>
            </w:r>
            <w:r w:rsidRPr="00E52F9E">
              <w:rPr>
                <w:rFonts w:ascii="Times New Roman" w:hAnsi="Times New Roman" w:cs="Times New Roman"/>
                <w:color w:val="212121"/>
                <w:sz w:val="24"/>
                <w:szCs w:val="24"/>
                <w:lang w:val="ru-RU"/>
              </w:rPr>
              <w:t>и любую комбинацию (i) и (ii)</w:t>
            </w:r>
          </w:p>
        </w:tc>
        <w:tc>
          <w:tcPr>
            <w:tcW w:w="2268" w:type="dxa"/>
            <w:tcBorders>
              <w:top w:val="single" w:sz="4" w:space="0" w:color="auto"/>
              <w:left w:val="single" w:sz="4" w:space="0" w:color="auto"/>
              <w:bottom w:val="single" w:sz="4" w:space="0" w:color="auto"/>
              <w:right w:val="single" w:sz="4" w:space="0" w:color="auto"/>
            </w:tcBorders>
          </w:tcPr>
          <w:p w:rsidR="00FB2BD3" w:rsidRDefault="00933860" w:rsidP="00933860">
            <w:pPr>
              <w:rPr>
                <w:bCs/>
                <w:color w:val="000000"/>
                <w:sz w:val="18"/>
                <w:szCs w:val="18"/>
                <w:shd w:val="clear" w:color="auto" w:fill="FFFFFF"/>
                <w:lang w:val="en-US"/>
              </w:rPr>
            </w:pPr>
            <w:r w:rsidRPr="007E5D27">
              <w:rPr>
                <w:bCs/>
                <w:color w:val="000000"/>
                <w:sz w:val="18"/>
                <w:szCs w:val="18"/>
                <w:shd w:val="clear" w:color="auto" w:fill="FFFFFF"/>
                <w:lang w:val="en-US"/>
              </w:rPr>
              <w:t>H</w:t>
            </w:r>
            <w:r>
              <w:rPr>
                <w:bCs/>
                <w:color w:val="000000"/>
                <w:sz w:val="18"/>
                <w:szCs w:val="18"/>
                <w:shd w:val="clear" w:color="auto" w:fill="FFFFFF"/>
                <w:lang w:val="en-US"/>
              </w:rPr>
              <w:t>u</w:t>
            </w:r>
            <w:r w:rsidR="00FB2BD3" w:rsidRPr="007E5D27">
              <w:rPr>
                <w:bCs/>
                <w:color w:val="000000"/>
                <w:sz w:val="18"/>
                <w:szCs w:val="18"/>
                <w:shd w:val="clear" w:color="auto" w:fill="FFFFFF"/>
                <w:lang w:val="en-US"/>
              </w:rPr>
              <w:t xml:space="preserve"> Oliver Yoa-Pu</w:t>
            </w:r>
          </w:p>
          <w:p w:rsidR="00933860" w:rsidRPr="00933860" w:rsidRDefault="00933860" w:rsidP="00933860">
            <w:pPr>
              <w:rPr>
                <w:bCs/>
                <w:color w:val="000000"/>
                <w:sz w:val="18"/>
                <w:szCs w:val="18"/>
                <w:shd w:val="clear" w:color="auto" w:fill="FFFFFF"/>
                <w:lang w:val="en-US"/>
              </w:rPr>
            </w:pPr>
            <w:r>
              <w:rPr>
                <w:bCs/>
                <w:color w:val="000000"/>
                <w:sz w:val="18"/>
                <w:szCs w:val="18"/>
                <w:shd w:val="clear" w:color="auto" w:fill="FFFFFF"/>
                <w:lang w:val="en-US"/>
              </w:rPr>
              <w:t xml:space="preserve"> </w:t>
            </w:r>
            <w:r>
              <w:rPr>
                <w:bCs/>
                <w:color w:val="000000"/>
                <w:sz w:val="18"/>
                <w:szCs w:val="18"/>
                <w:shd w:val="clear" w:color="auto" w:fill="FFFFFF"/>
              </w:rPr>
              <w:t>и</w:t>
            </w:r>
            <w:r w:rsidRPr="00933860">
              <w:rPr>
                <w:bCs/>
                <w:color w:val="000000"/>
                <w:sz w:val="18"/>
                <w:szCs w:val="18"/>
                <w:shd w:val="clear" w:color="auto" w:fill="FFFFFF"/>
                <w:lang w:val="en-US"/>
              </w:rPr>
              <w:t xml:space="preserve">   </w:t>
            </w:r>
            <w:r>
              <w:rPr>
                <w:bCs/>
                <w:color w:val="000000"/>
                <w:sz w:val="18"/>
                <w:szCs w:val="18"/>
                <w:shd w:val="clear" w:color="auto" w:fill="FFFFFF"/>
              </w:rPr>
              <w:t>др</w:t>
            </w:r>
            <w:r w:rsidRPr="00933860">
              <w:rPr>
                <w:bCs/>
                <w:color w:val="000000"/>
                <w:sz w:val="18"/>
                <w:szCs w:val="18"/>
                <w:shd w:val="clear" w:color="auto" w:fill="FFFFFF"/>
                <w:lang w:val="en-US"/>
              </w:rPr>
              <w:t>.</w:t>
            </w:r>
          </w:p>
          <w:p w:rsidR="00933860" w:rsidRPr="00933860" w:rsidRDefault="00933860" w:rsidP="00933860">
            <w:pPr>
              <w:rPr>
                <w:b/>
                <w:bCs/>
                <w:color w:val="000000"/>
                <w:sz w:val="18"/>
                <w:szCs w:val="18"/>
                <w:shd w:val="clear" w:color="auto" w:fill="FFFFFF"/>
                <w:lang w:val="en-US"/>
              </w:rPr>
            </w:pPr>
            <w:r w:rsidRPr="00933860">
              <w:rPr>
                <w:b/>
                <w:bCs/>
                <w:color w:val="000000"/>
                <w:sz w:val="18"/>
                <w:szCs w:val="18"/>
                <w:shd w:val="clear" w:color="auto" w:fill="FFFFFF"/>
                <w:lang w:val="en-US"/>
              </w:rPr>
              <w:t>(</w:t>
            </w:r>
            <w:r w:rsidRPr="00933860">
              <w:rPr>
                <w:bCs/>
                <w:color w:val="000000"/>
                <w:sz w:val="18"/>
                <w:szCs w:val="18"/>
                <w:shd w:val="clear" w:color="auto" w:fill="FFFFFF"/>
                <w:lang w:val="en-US"/>
              </w:rPr>
              <w:t>Sinew Pharma Inc.)</w:t>
            </w:r>
          </w:p>
        </w:tc>
      </w:tr>
      <w:tr w:rsidR="007E5D2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E5D27" w:rsidRPr="00933860" w:rsidRDefault="007E5D27" w:rsidP="00146D26">
            <w:pPr>
              <w:rPr>
                <w:highlight w:val="yellow"/>
                <w:lang w:val="en-US"/>
              </w:rPr>
            </w:pPr>
            <w:r>
              <w:rPr>
                <w:highlight w:val="yellow"/>
              </w:rPr>
              <w:t>2.646</w:t>
            </w:r>
          </w:p>
        </w:tc>
        <w:tc>
          <w:tcPr>
            <w:tcW w:w="1134" w:type="dxa"/>
            <w:tcBorders>
              <w:top w:val="single" w:sz="4" w:space="0" w:color="auto"/>
              <w:left w:val="single" w:sz="4" w:space="0" w:color="auto"/>
              <w:bottom w:val="single" w:sz="4" w:space="0" w:color="auto"/>
              <w:right w:val="single" w:sz="4" w:space="0" w:color="auto"/>
            </w:tcBorders>
          </w:tcPr>
          <w:p w:rsidR="007E5D27" w:rsidRPr="00306103" w:rsidRDefault="007E5D27" w:rsidP="007E5D27">
            <w:r>
              <w:t>США</w:t>
            </w:r>
          </w:p>
        </w:tc>
        <w:tc>
          <w:tcPr>
            <w:tcW w:w="1701" w:type="dxa"/>
            <w:tcBorders>
              <w:top w:val="single" w:sz="4" w:space="0" w:color="auto"/>
              <w:left w:val="single" w:sz="4" w:space="0" w:color="auto"/>
              <w:bottom w:val="single" w:sz="4" w:space="0" w:color="auto"/>
              <w:right w:val="single" w:sz="4" w:space="0" w:color="auto"/>
            </w:tcBorders>
          </w:tcPr>
          <w:p w:rsidR="007E5D27" w:rsidRDefault="007E5D27" w:rsidP="007E5D27">
            <w:r>
              <w:rPr>
                <w:bCs/>
              </w:rPr>
              <w:t>Заявка</w:t>
            </w:r>
            <w:r w:rsidRPr="00700943">
              <w:rPr>
                <w:bCs/>
              </w:rPr>
              <w:br/>
            </w:r>
            <w:r w:rsidRPr="007E5D27">
              <w:rPr>
                <w:color w:val="212121"/>
              </w:rPr>
              <w:t>20180256554</w:t>
            </w:r>
          </w:p>
          <w:p w:rsidR="007E5D27" w:rsidRPr="00700943" w:rsidRDefault="007E5D27" w:rsidP="007E5D27">
            <w:pPr>
              <w:rPr>
                <w:bCs/>
              </w:rPr>
            </w:pPr>
            <w:r>
              <w:rPr>
                <w:bCs/>
              </w:rPr>
              <w:t>А1</w:t>
            </w:r>
          </w:p>
          <w:p w:rsidR="007E5D27" w:rsidRPr="00700943" w:rsidRDefault="007E5D27" w:rsidP="007E5D27">
            <w:r w:rsidRPr="00700943">
              <w:rPr>
                <w:bCs/>
              </w:rPr>
              <w:t>1</w:t>
            </w:r>
            <w:r>
              <w:rPr>
                <w:bCs/>
              </w:rPr>
              <w:t>3</w:t>
            </w:r>
            <w:r w:rsidRPr="00700943">
              <w:rPr>
                <w:bCs/>
              </w:rPr>
              <w:t>.09.18</w:t>
            </w:r>
          </w:p>
          <w:p w:rsidR="007E5D27" w:rsidRPr="00306103" w:rsidRDefault="007E5D27" w:rsidP="007E5D27">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7E5D27" w:rsidRPr="006A7E6E" w:rsidRDefault="007E5D27" w:rsidP="006A7E6E">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 xml:space="preserve">Устойчиво -выпускаемый </w:t>
            </w:r>
            <w:r w:rsidRPr="006A7E6E">
              <w:rPr>
                <w:rFonts w:ascii="Times New Roman" w:hAnsi="Times New Roman" w:cs="Times New Roman"/>
                <w:color w:val="212121"/>
                <w:sz w:val="24"/>
                <w:szCs w:val="24"/>
                <w:lang w:val="ru-RU"/>
              </w:rPr>
              <w:t>тематически</w:t>
            </w:r>
            <w:r>
              <w:rPr>
                <w:rFonts w:ascii="Times New Roman" w:hAnsi="Times New Roman" w:cs="Times New Roman"/>
                <w:color w:val="212121"/>
                <w:sz w:val="24"/>
                <w:szCs w:val="24"/>
                <w:lang w:val="ru-RU"/>
              </w:rPr>
              <w:t xml:space="preserve"> вводимый агент</w:t>
            </w:r>
          </w:p>
        </w:tc>
        <w:tc>
          <w:tcPr>
            <w:tcW w:w="5812" w:type="dxa"/>
            <w:tcBorders>
              <w:top w:val="single" w:sz="4" w:space="0" w:color="auto"/>
              <w:left w:val="single" w:sz="4" w:space="0" w:color="auto"/>
              <w:bottom w:val="single" w:sz="4" w:space="0" w:color="auto"/>
              <w:right w:val="single" w:sz="4" w:space="0" w:color="auto"/>
            </w:tcBorders>
          </w:tcPr>
          <w:p w:rsidR="007E5D27" w:rsidRPr="006A7E6E" w:rsidRDefault="007E5D27" w:rsidP="00D81C40">
            <w:pPr>
              <w:pStyle w:val="HTML0"/>
              <w:shd w:val="clear" w:color="auto" w:fill="FFFFFF"/>
              <w:rPr>
                <w:rFonts w:ascii="Times New Roman" w:hAnsi="Times New Roman" w:cs="Times New Roman"/>
                <w:color w:val="212121"/>
                <w:sz w:val="24"/>
                <w:szCs w:val="24"/>
                <w:lang w:val="ru-RU"/>
              </w:rPr>
            </w:pPr>
            <w:r w:rsidRPr="006A7E6E">
              <w:rPr>
                <w:rFonts w:ascii="Times New Roman" w:hAnsi="Times New Roman" w:cs="Times New Roman"/>
                <w:color w:val="212121"/>
                <w:sz w:val="24"/>
                <w:szCs w:val="24"/>
                <w:lang w:val="ru-RU"/>
              </w:rPr>
              <w:t>Аминогенное средство с замедленным высвобожде</w:t>
            </w:r>
            <w:r>
              <w:rPr>
                <w:rFonts w:ascii="Times New Roman" w:hAnsi="Times New Roman" w:cs="Times New Roman"/>
                <w:color w:val="212121"/>
                <w:sz w:val="24"/>
                <w:szCs w:val="24"/>
                <w:lang w:val="ru-RU"/>
              </w:rPr>
              <w:t>-</w:t>
            </w:r>
            <w:r w:rsidRPr="006A7E6E">
              <w:rPr>
                <w:rFonts w:ascii="Times New Roman" w:hAnsi="Times New Roman" w:cs="Times New Roman"/>
                <w:color w:val="212121"/>
                <w:sz w:val="24"/>
                <w:szCs w:val="24"/>
                <w:lang w:val="ru-RU"/>
              </w:rPr>
              <w:t>нием включает соединение, имеющее фармакологи</w:t>
            </w:r>
            <w:r>
              <w:rPr>
                <w:rFonts w:ascii="Times New Roman" w:hAnsi="Times New Roman" w:cs="Times New Roman"/>
                <w:color w:val="212121"/>
                <w:sz w:val="24"/>
                <w:szCs w:val="24"/>
                <w:lang w:val="ru-RU"/>
              </w:rPr>
              <w:t>-</w:t>
            </w:r>
            <w:r w:rsidRPr="006A7E6E">
              <w:rPr>
                <w:rFonts w:ascii="Times New Roman" w:hAnsi="Times New Roman" w:cs="Times New Roman"/>
                <w:color w:val="212121"/>
                <w:sz w:val="24"/>
                <w:szCs w:val="24"/>
                <w:lang w:val="ru-RU"/>
              </w:rPr>
              <w:t>ческое действие,</w:t>
            </w:r>
            <w:r w:rsidRPr="006A7E6E">
              <w:rPr>
                <w:lang w:val="ru-RU"/>
              </w:rPr>
              <w:t xml:space="preserve"> </w:t>
            </w:r>
            <w:r w:rsidRPr="006A7E6E">
              <w:rPr>
                <w:rFonts w:ascii="Times New Roman" w:hAnsi="Times New Roman" w:cs="Times New Roman"/>
                <w:color w:val="212121"/>
                <w:sz w:val="24"/>
                <w:szCs w:val="24"/>
                <w:lang w:val="ru-RU"/>
              </w:rPr>
              <w:t>сшивающее полисахаридное про</w:t>
            </w:r>
            <w:r>
              <w:rPr>
                <w:rFonts w:ascii="Times New Roman" w:hAnsi="Times New Roman" w:cs="Times New Roman"/>
                <w:color w:val="212121"/>
                <w:sz w:val="24"/>
                <w:szCs w:val="24"/>
                <w:lang w:val="ru-RU"/>
              </w:rPr>
              <w:t>-</w:t>
            </w:r>
            <w:r w:rsidRPr="006A7E6E">
              <w:rPr>
                <w:rFonts w:ascii="Times New Roman" w:hAnsi="Times New Roman" w:cs="Times New Roman"/>
                <w:color w:val="212121"/>
                <w:sz w:val="24"/>
                <w:szCs w:val="24"/>
                <w:lang w:val="ru-RU"/>
              </w:rPr>
              <w:t>изводное, имеющее по меньшей мере одну активную сложноэфирную группу, введенное в боковую цепь полисахарида, которое способно реагировать с актив</w:t>
            </w:r>
            <w:r>
              <w:rPr>
                <w:rFonts w:ascii="Times New Roman" w:hAnsi="Times New Roman" w:cs="Times New Roman"/>
                <w:color w:val="212121"/>
                <w:sz w:val="24"/>
                <w:szCs w:val="24"/>
                <w:lang w:val="ru-RU"/>
              </w:rPr>
              <w:t>-</w:t>
            </w:r>
            <w:r w:rsidRPr="006A7E6E">
              <w:rPr>
                <w:rFonts w:ascii="Times New Roman" w:hAnsi="Times New Roman" w:cs="Times New Roman"/>
                <w:color w:val="212121"/>
                <w:sz w:val="24"/>
                <w:szCs w:val="24"/>
                <w:lang w:val="ru-RU"/>
              </w:rPr>
              <w:t>ной водородсодержащей группой,</w:t>
            </w:r>
            <w:r>
              <w:rPr>
                <w:rFonts w:ascii="Times New Roman" w:hAnsi="Times New Roman" w:cs="Times New Roman"/>
                <w:color w:val="212121"/>
                <w:sz w:val="24"/>
                <w:szCs w:val="24"/>
                <w:lang w:val="ru-RU"/>
              </w:rPr>
              <w:t>и т.д.</w:t>
            </w:r>
            <w:r w:rsidRPr="006A7E6E">
              <w:rPr>
                <w:lang w:val="ru-RU"/>
              </w:rPr>
              <w:t xml:space="preserve"> </w:t>
            </w:r>
            <w:r w:rsidRPr="006A7E6E">
              <w:rPr>
                <w:rFonts w:ascii="Times New Roman" w:hAnsi="Times New Roman" w:cs="Times New Roman"/>
                <w:color w:val="212121"/>
                <w:sz w:val="24"/>
                <w:szCs w:val="24"/>
                <w:lang w:val="ru-RU"/>
              </w:rPr>
              <w:t>[0101]</w:t>
            </w:r>
            <w:r w:rsidRPr="006A7E6E">
              <w:rPr>
                <w:lang w:val="ru-RU"/>
              </w:rPr>
              <w:t xml:space="preserve"> </w:t>
            </w:r>
            <w:r w:rsidRPr="006A7E6E">
              <w:rPr>
                <w:rFonts w:ascii="Times New Roman" w:hAnsi="Times New Roman" w:cs="Times New Roman"/>
                <w:color w:val="212121"/>
                <w:sz w:val="24"/>
                <w:szCs w:val="24"/>
                <w:lang w:val="ru-RU"/>
              </w:rPr>
              <w:t>При</w:t>
            </w:r>
            <w:r>
              <w:rPr>
                <w:rFonts w:ascii="Times New Roman" w:hAnsi="Times New Roman" w:cs="Times New Roman"/>
                <w:color w:val="212121"/>
                <w:sz w:val="24"/>
                <w:szCs w:val="24"/>
                <w:lang w:val="ru-RU"/>
              </w:rPr>
              <w:t>-</w:t>
            </w:r>
            <w:r w:rsidRPr="006A7E6E">
              <w:rPr>
                <w:rFonts w:ascii="Times New Roman" w:hAnsi="Times New Roman" w:cs="Times New Roman"/>
                <w:color w:val="212121"/>
                <w:sz w:val="24"/>
                <w:szCs w:val="24"/>
                <w:lang w:val="ru-RU"/>
              </w:rPr>
              <w:t>меры противовоспалительных агентов включают ди</w:t>
            </w:r>
            <w:r>
              <w:rPr>
                <w:rFonts w:ascii="Times New Roman" w:hAnsi="Times New Roman" w:cs="Times New Roman"/>
                <w:color w:val="212121"/>
                <w:sz w:val="24"/>
                <w:szCs w:val="24"/>
                <w:lang w:val="ru-RU"/>
              </w:rPr>
              <w:t>-</w:t>
            </w:r>
            <w:r w:rsidRPr="006A7E6E">
              <w:rPr>
                <w:rFonts w:ascii="Times New Roman" w:hAnsi="Times New Roman" w:cs="Times New Roman"/>
                <w:color w:val="212121"/>
                <w:sz w:val="24"/>
                <w:szCs w:val="24"/>
                <w:lang w:val="ru-RU"/>
              </w:rPr>
              <w:t>клофенак, целекоксиб, дикалий глицирризина и хло</w:t>
            </w:r>
            <w:r>
              <w:rPr>
                <w:rFonts w:ascii="Times New Roman" w:hAnsi="Times New Roman" w:cs="Times New Roman"/>
                <w:color w:val="212121"/>
                <w:sz w:val="24"/>
                <w:szCs w:val="24"/>
                <w:lang w:val="ru-RU"/>
              </w:rPr>
              <w:t>-</w:t>
            </w:r>
            <w:r w:rsidRPr="006A7E6E">
              <w:rPr>
                <w:rFonts w:ascii="Times New Roman" w:hAnsi="Times New Roman" w:cs="Times New Roman"/>
                <w:color w:val="212121"/>
                <w:sz w:val="24"/>
                <w:szCs w:val="24"/>
                <w:lang w:val="ru-RU"/>
              </w:rPr>
              <w:t>рид лизоцима. Примеры сосудосуживающих агентов включают нафазолинхлорид, dl-метилэфедрин гидро</w:t>
            </w:r>
            <w:r>
              <w:rPr>
                <w:rFonts w:ascii="Times New Roman" w:hAnsi="Times New Roman" w:cs="Times New Roman"/>
                <w:color w:val="212121"/>
                <w:sz w:val="24"/>
                <w:szCs w:val="24"/>
                <w:lang w:val="ru-RU"/>
              </w:rPr>
              <w:t>-</w:t>
            </w:r>
            <w:r w:rsidRPr="006A7E6E">
              <w:rPr>
                <w:rFonts w:ascii="Times New Roman" w:hAnsi="Times New Roman" w:cs="Times New Roman"/>
                <w:color w:val="212121"/>
                <w:sz w:val="24"/>
                <w:szCs w:val="24"/>
                <w:lang w:val="ru-RU"/>
              </w:rPr>
              <w:t>хл</w:t>
            </w:r>
            <w:r>
              <w:rPr>
                <w:rFonts w:ascii="Times New Roman" w:hAnsi="Times New Roman" w:cs="Times New Roman"/>
                <w:color w:val="212121"/>
                <w:sz w:val="24"/>
                <w:szCs w:val="24"/>
                <w:lang w:val="ru-RU"/>
              </w:rPr>
              <w:t>орид и тому подобное</w:t>
            </w:r>
          </w:p>
        </w:tc>
        <w:tc>
          <w:tcPr>
            <w:tcW w:w="2268" w:type="dxa"/>
            <w:tcBorders>
              <w:top w:val="single" w:sz="4" w:space="0" w:color="auto"/>
              <w:left w:val="single" w:sz="4" w:space="0" w:color="auto"/>
              <w:bottom w:val="single" w:sz="4" w:space="0" w:color="auto"/>
              <w:right w:val="single" w:sz="4" w:space="0" w:color="auto"/>
            </w:tcBorders>
          </w:tcPr>
          <w:p w:rsidR="007E5D27" w:rsidRDefault="007E5D27" w:rsidP="00225058">
            <w:pPr>
              <w:rPr>
                <w:bCs/>
                <w:color w:val="000000"/>
                <w:sz w:val="18"/>
                <w:szCs w:val="18"/>
                <w:shd w:val="clear" w:color="auto" w:fill="FFFFFF"/>
                <w:lang w:val="en-US"/>
              </w:rPr>
            </w:pPr>
            <w:r w:rsidRPr="00172663">
              <w:rPr>
                <w:bCs/>
                <w:color w:val="000000"/>
                <w:sz w:val="18"/>
                <w:szCs w:val="18"/>
                <w:shd w:val="clear" w:color="auto" w:fill="FFFFFF"/>
                <w:lang w:val="en-US"/>
              </w:rPr>
              <w:t>Kikuchi Hideka</w:t>
            </w:r>
            <w:r w:rsidRPr="00172663">
              <w:rPr>
                <w:color w:val="000000"/>
                <w:sz w:val="18"/>
                <w:szCs w:val="18"/>
                <w:shd w:val="clear" w:color="auto" w:fill="FFFFFF"/>
                <w:lang w:val="en-US"/>
              </w:rPr>
              <w:t>,</w:t>
            </w:r>
            <w:r w:rsidRPr="00172663">
              <w:rPr>
                <w:bCs/>
                <w:color w:val="000000"/>
                <w:sz w:val="18"/>
                <w:szCs w:val="18"/>
                <w:shd w:val="clear" w:color="auto" w:fill="FFFFFF"/>
                <w:lang w:val="en-US"/>
              </w:rPr>
              <w:t xml:space="preserve"> </w:t>
            </w:r>
          </w:p>
          <w:p w:rsidR="007E5D27" w:rsidRPr="00172663" w:rsidRDefault="007E5D27" w:rsidP="00225058">
            <w:pPr>
              <w:rPr>
                <w:bCs/>
                <w:color w:val="000000"/>
                <w:sz w:val="18"/>
                <w:szCs w:val="18"/>
                <w:shd w:val="clear" w:color="auto" w:fill="FFFFFF"/>
                <w:lang w:val="en-US"/>
              </w:rPr>
            </w:pPr>
            <w:r w:rsidRPr="00172663">
              <w:rPr>
                <w:bCs/>
                <w:color w:val="000000"/>
                <w:sz w:val="18"/>
                <w:szCs w:val="18"/>
                <w:shd w:val="clear" w:color="auto" w:fill="FFFFFF"/>
                <w:lang w:val="en-US"/>
              </w:rPr>
              <w:t>Iwakiri Chisato</w:t>
            </w:r>
          </w:p>
          <w:p w:rsidR="007E5D27" w:rsidRPr="00172663" w:rsidRDefault="007E5D27" w:rsidP="00172663">
            <w:pPr>
              <w:rPr>
                <w:bCs/>
                <w:color w:val="000000"/>
                <w:sz w:val="18"/>
                <w:szCs w:val="18"/>
                <w:shd w:val="clear" w:color="auto" w:fill="FFFFFF"/>
                <w:lang w:val="en-US"/>
              </w:rPr>
            </w:pPr>
            <w:r w:rsidRPr="00172663">
              <w:rPr>
                <w:bCs/>
                <w:color w:val="000000"/>
                <w:sz w:val="18"/>
                <w:szCs w:val="18"/>
                <w:shd w:val="clear" w:color="auto" w:fill="FFFFFF"/>
                <w:lang w:val="en-US"/>
              </w:rPr>
              <w:t>(Terumo Kabushiki Kaisha)</w:t>
            </w:r>
          </w:p>
        </w:tc>
      </w:tr>
      <w:tr w:rsidR="007E5D2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E5D27" w:rsidRPr="00172663" w:rsidRDefault="007E5D27" w:rsidP="00146D26">
            <w:pPr>
              <w:rPr>
                <w:highlight w:val="yellow"/>
                <w:lang w:val="en-US"/>
              </w:rPr>
            </w:pPr>
            <w:r>
              <w:rPr>
                <w:highlight w:val="yellow"/>
              </w:rPr>
              <w:lastRenderedPageBreak/>
              <w:t>2.647</w:t>
            </w:r>
          </w:p>
        </w:tc>
        <w:tc>
          <w:tcPr>
            <w:tcW w:w="1134" w:type="dxa"/>
            <w:tcBorders>
              <w:top w:val="single" w:sz="4" w:space="0" w:color="auto"/>
              <w:left w:val="single" w:sz="4" w:space="0" w:color="auto"/>
              <w:bottom w:val="single" w:sz="4" w:space="0" w:color="auto"/>
              <w:right w:val="single" w:sz="4" w:space="0" w:color="auto"/>
            </w:tcBorders>
          </w:tcPr>
          <w:p w:rsidR="007E5D27" w:rsidRPr="00306103" w:rsidRDefault="007E5D27" w:rsidP="007E5D27">
            <w:r>
              <w:t>США</w:t>
            </w:r>
          </w:p>
        </w:tc>
        <w:tc>
          <w:tcPr>
            <w:tcW w:w="1701" w:type="dxa"/>
            <w:tcBorders>
              <w:top w:val="single" w:sz="4" w:space="0" w:color="auto"/>
              <w:left w:val="single" w:sz="4" w:space="0" w:color="auto"/>
              <w:bottom w:val="single" w:sz="4" w:space="0" w:color="auto"/>
              <w:right w:val="single" w:sz="4" w:space="0" w:color="auto"/>
            </w:tcBorders>
          </w:tcPr>
          <w:p w:rsidR="007E5D27" w:rsidRDefault="007E5D27" w:rsidP="007E5D27">
            <w:r>
              <w:rPr>
                <w:bCs/>
              </w:rPr>
              <w:t>Заявка</w:t>
            </w:r>
            <w:r w:rsidRPr="00700943">
              <w:rPr>
                <w:bCs/>
              </w:rPr>
              <w:br/>
            </w:r>
            <w:r w:rsidRPr="00082018">
              <w:rPr>
                <w:color w:val="212121"/>
              </w:rPr>
              <w:t>20180256626</w:t>
            </w:r>
          </w:p>
          <w:p w:rsidR="007E5D27" w:rsidRPr="00700943" w:rsidRDefault="007E5D27" w:rsidP="007E5D27">
            <w:pPr>
              <w:rPr>
                <w:bCs/>
              </w:rPr>
            </w:pPr>
            <w:r>
              <w:rPr>
                <w:bCs/>
              </w:rPr>
              <w:t>А1</w:t>
            </w:r>
          </w:p>
          <w:p w:rsidR="007E5D27" w:rsidRPr="00700943" w:rsidRDefault="007E5D27" w:rsidP="007E5D27">
            <w:r w:rsidRPr="00700943">
              <w:rPr>
                <w:bCs/>
              </w:rPr>
              <w:t>1</w:t>
            </w:r>
            <w:r>
              <w:rPr>
                <w:bCs/>
              </w:rPr>
              <w:t>3</w:t>
            </w:r>
            <w:r w:rsidRPr="00700943">
              <w:rPr>
                <w:bCs/>
              </w:rPr>
              <w:t>.09.18</w:t>
            </w:r>
          </w:p>
          <w:p w:rsidR="007E5D27" w:rsidRPr="00306103" w:rsidRDefault="007E5D27" w:rsidP="007E5D27">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7E5D27" w:rsidRPr="00082018" w:rsidRDefault="007E5D27" w:rsidP="00225058">
            <w:pPr>
              <w:pStyle w:val="HTML0"/>
              <w:shd w:val="clear" w:color="auto" w:fill="FFFFFF"/>
              <w:rPr>
                <w:rFonts w:ascii="Times New Roman" w:hAnsi="Times New Roman" w:cs="Times New Roman"/>
                <w:color w:val="212121"/>
                <w:sz w:val="24"/>
                <w:szCs w:val="24"/>
                <w:lang w:val="ru-RU"/>
              </w:rPr>
            </w:pPr>
            <w:r w:rsidRPr="00082018">
              <w:rPr>
                <w:rFonts w:ascii="Times New Roman" w:hAnsi="Times New Roman" w:cs="Times New Roman"/>
                <w:color w:val="212121"/>
                <w:sz w:val="24"/>
                <w:szCs w:val="24"/>
                <w:lang w:val="ru-RU"/>
              </w:rPr>
              <w:t>Состав нового углеводного пре</w:t>
            </w:r>
            <w:r>
              <w:rPr>
                <w:rFonts w:ascii="Times New Roman" w:hAnsi="Times New Roman" w:cs="Times New Roman"/>
                <w:color w:val="212121"/>
                <w:sz w:val="24"/>
                <w:szCs w:val="24"/>
                <w:lang w:val="ru-RU"/>
              </w:rPr>
              <w:t>-</w:t>
            </w:r>
            <w:r w:rsidRPr="00082018">
              <w:rPr>
                <w:rFonts w:ascii="Times New Roman" w:hAnsi="Times New Roman" w:cs="Times New Roman"/>
                <w:color w:val="212121"/>
                <w:sz w:val="24"/>
                <w:szCs w:val="24"/>
                <w:lang w:val="ru-RU"/>
              </w:rPr>
              <w:t>парата для лечения заболеваний человека</w:t>
            </w:r>
          </w:p>
        </w:tc>
        <w:tc>
          <w:tcPr>
            <w:tcW w:w="5812" w:type="dxa"/>
            <w:tcBorders>
              <w:top w:val="single" w:sz="4" w:space="0" w:color="auto"/>
              <w:left w:val="single" w:sz="4" w:space="0" w:color="auto"/>
              <w:bottom w:val="single" w:sz="4" w:space="0" w:color="auto"/>
              <w:right w:val="single" w:sz="4" w:space="0" w:color="auto"/>
            </w:tcBorders>
          </w:tcPr>
          <w:p w:rsidR="007E5D27" w:rsidRPr="004E0852" w:rsidRDefault="005B3659" w:rsidP="00B95F06">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О</w:t>
            </w:r>
            <w:r w:rsidR="004E0852" w:rsidRPr="004E0852">
              <w:rPr>
                <w:rFonts w:ascii="Times New Roman" w:hAnsi="Times New Roman" w:cs="Times New Roman"/>
                <w:color w:val="212121"/>
                <w:sz w:val="24"/>
                <w:szCs w:val="24"/>
                <w:lang w:val="ru-RU"/>
              </w:rPr>
              <w:t>беспечивают композиции для использования при лечении галектин-зависимых заболеваний.</w:t>
            </w:r>
            <w:r w:rsidR="00B95F06" w:rsidRPr="00B95F06">
              <w:rPr>
                <w:lang w:val="ru-RU"/>
              </w:rPr>
              <w:t xml:space="preserve"> </w:t>
            </w:r>
            <w:r w:rsidR="00B95F06" w:rsidRPr="00B95F06">
              <w:rPr>
                <w:rFonts w:ascii="Times New Roman" w:hAnsi="Times New Roman" w:cs="Times New Roman"/>
                <w:color w:val="212121"/>
                <w:sz w:val="24"/>
                <w:szCs w:val="24"/>
                <w:lang w:val="ru-RU"/>
              </w:rPr>
              <w:t>В частно</w:t>
            </w:r>
            <w:r w:rsidR="00B95F06">
              <w:rPr>
                <w:rFonts w:ascii="Times New Roman" w:hAnsi="Times New Roman" w:cs="Times New Roman"/>
                <w:color w:val="212121"/>
                <w:sz w:val="24"/>
                <w:szCs w:val="24"/>
                <w:lang w:val="ru-RU"/>
              </w:rPr>
              <w:t>-</w:t>
            </w:r>
            <w:r w:rsidR="00B95F06" w:rsidRPr="00B95F06">
              <w:rPr>
                <w:rFonts w:ascii="Times New Roman" w:hAnsi="Times New Roman" w:cs="Times New Roman"/>
                <w:color w:val="212121"/>
                <w:sz w:val="24"/>
                <w:szCs w:val="24"/>
                <w:lang w:val="ru-RU"/>
              </w:rPr>
              <w:t>сти, композиции, содержащие селективно деполиме</w:t>
            </w:r>
            <w:r w:rsidR="00B95F06">
              <w:rPr>
                <w:rFonts w:ascii="Times New Roman" w:hAnsi="Times New Roman" w:cs="Times New Roman"/>
                <w:color w:val="212121"/>
                <w:sz w:val="24"/>
                <w:szCs w:val="24"/>
                <w:lang w:val="ru-RU"/>
              </w:rPr>
              <w:t>-</w:t>
            </w:r>
            <w:r w:rsidR="00B95F06" w:rsidRPr="00B95F06">
              <w:rPr>
                <w:rFonts w:ascii="Times New Roman" w:hAnsi="Times New Roman" w:cs="Times New Roman"/>
                <w:color w:val="212121"/>
                <w:sz w:val="24"/>
                <w:szCs w:val="24"/>
                <w:lang w:val="ru-RU"/>
              </w:rPr>
              <w:t>ризованный разве</w:t>
            </w:r>
            <w:r w:rsidR="00B95F06">
              <w:rPr>
                <w:rFonts w:ascii="Times New Roman" w:hAnsi="Times New Roman" w:cs="Times New Roman"/>
                <w:color w:val="212121"/>
                <w:sz w:val="24"/>
                <w:szCs w:val="24"/>
                <w:lang w:val="ru-RU"/>
              </w:rPr>
              <w:t>твленный галактоарабино</w:t>
            </w:r>
            <w:r w:rsidR="00B95F06" w:rsidRPr="00B95F06">
              <w:rPr>
                <w:rFonts w:ascii="Times New Roman" w:hAnsi="Times New Roman" w:cs="Times New Roman"/>
                <w:color w:val="212121"/>
                <w:sz w:val="24"/>
                <w:szCs w:val="24"/>
                <w:lang w:val="ru-RU"/>
              </w:rPr>
              <w:t>рамнога</w:t>
            </w:r>
            <w:r w:rsidR="00B95F06">
              <w:rPr>
                <w:rFonts w:ascii="Times New Roman" w:hAnsi="Times New Roman" w:cs="Times New Roman"/>
                <w:color w:val="212121"/>
                <w:sz w:val="24"/>
                <w:szCs w:val="24"/>
                <w:lang w:val="ru-RU"/>
              </w:rPr>
              <w:t>-</w:t>
            </w:r>
            <w:r w:rsidR="00B95F06" w:rsidRPr="00B95F06">
              <w:rPr>
                <w:rFonts w:ascii="Times New Roman" w:hAnsi="Times New Roman" w:cs="Times New Roman"/>
                <w:color w:val="212121"/>
                <w:sz w:val="24"/>
                <w:szCs w:val="24"/>
                <w:lang w:val="ru-RU"/>
              </w:rPr>
              <w:t>лактуронат,</w:t>
            </w:r>
            <w:r w:rsidR="004E0852" w:rsidRPr="00B95F06">
              <w:rPr>
                <w:rFonts w:ascii="Times New Roman" w:hAnsi="Times New Roman" w:cs="Times New Roman"/>
                <w:color w:val="212121"/>
                <w:sz w:val="24"/>
                <w:szCs w:val="24"/>
                <w:lang w:val="ru-RU"/>
              </w:rPr>
              <w:t xml:space="preserve"> </w:t>
            </w:r>
            <w:r w:rsidR="007E5D27" w:rsidRPr="00B95F06">
              <w:rPr>
                <w:rFonts w:ascii="Times New Roman" w:hAnsi="Times New Roman" w:cs="Times New Roman"/>
                <w:color w:val="212121"/>
                <w:sz w:val="24"/>
                <w:szCs w:val="24"/>
                <w:lang w:val="ru-RU"/>
              </w:rPr>
              <w:t>[0048]</w:t>
            </w:r>
            <w:r w:rsidR="007E5D27" w:rsidRPr="00B95F06">
              <w:rPr>
                <w:lang w:val="ru-RU"/>
              </w:rPr>
              <w:t xml:space="preserve"> </w:t>
            </w:r>
            <w:r w:rsidR="007E5D27" w:rsidRPr="00B95F06">
              <w:rPr>
                <w:rFonts w:ascii="Times New Roman" w:hAnsi="Times New Roman" w:cs="Times New Roman"/>
                <w:color w:val="212121"/>
                <w:sz w:val="24"/>
                <w:szCs w:val="24"/>
                <w:lang w:val="ru-RU"/>
              </w:rPr>
              <w:t>В некоторых вариантах осущест</w:t>
            </w:r>
            <w:r w:rsidR="00B95F06">
              <w:rPr>
                <w:rFonts w:ascii="Times New Roman" w:hAnsi="Times New Roman" w:cs="Times New Roman"/>
                <w:color w:val="212121"/>
                <w:sz w:val="24"/>
                <w:szCs w:val="24"/>
                <w:lang w:val="ru-RU"/>
              </w:rPr>
              <w:t>-</w:t>
            </w:r>
            <w:r w:rsidR="007E5D27" w:rsidRPr="00B95F06">
              <w:rPr>
                <w:rFonts w:ascii="Times New Roman" w:hAnsi="Times New Roman" w:cs="Times New Roman"/>
                <w:color w:val="212121"/>
                <w:sz w:val="24"/>
                <w:szCs w:val="24"/>
                <w:lang w:val="ru-RU"/>
              </w:rPr>
              <w:t>вления терапевтически эффективное количество де</w:t>
            </w:r>
            <w:r w:rsidR="00B95F06">
              <w:rPr>
                <w:rFonts w:ascii="Times New Roman" w:hAnsi="Times New Roman" w:cs="Times New Roman"/>
                <w:color w:val="212121"/>
                <w:sz w:val="24"/>
                <w:szCs w:val="24"/>
                <w:lang w:val="ru-RU"/>
              </w:rPr>
              <w:t>-</w:t>
            </w:r>
            <w:r w:rsidR="007E5D27" w:rsidRPr="00B95F06">
              <w:rPr>
                <w:rFonts w:ascii="Times New Roman" w:hAnsi="Times New Roman" w:cs="Times New Roman"/>
                <w:color w:val="212121"/>
                <w:sz w:val="24"/>
                <w:szCs w:val="24"/>
                <w:lang w:val="ru-RU"/>
              </w:rPr>
              <w:t>полимеризованного соединения или композиции мо</w:t>
            </w:r>
            <w:r w:rsidR="00B95F06">
              <w:rPr>
                <w:rFonts w:ascii="Times New Roman" w:hAnsi="Times New Roman" w:cs="Times New Roman"/>
                <w:color w:val="212121"/>
                <w:sz w:val="24"/>
                <w:szCs w:val="24"/>
                <w:lang w:val="ru-RU"/>
              </w:rPr>
              <w:t>-</w:t>
            </w:r>
            <w:r w:rsidR="007E5D27" w:rsidRPr="00B95F06">
              <w:rPr>
                <w:rFonts w:ascii="Times New Roman" w:hAnsi="Times New Roman" w:cs="Times New Roman"/>
                <w:color w:val="212121"/>
                <w:sz w:val="24"/>
                <w:szCs w:val="24"/>
                <w:lang w:val="ru-RU"/>
              </w:rPr>
              <w:t>жет быть совместимым и эффективным в сочетании с терапевтически эффективным количеством различ</w:t>
            </w:r>
            <w:r w:rsidR="00B95F06">
              <w:rPr>
                <w:rFonts w:ascii="Times New Roman" w:hAnsi="Times New Roman" w:cs="Times New Roman"/>
                <w:color w:val="212121"/>
                <w:sz w:val="24"/>
                <w:szCs w:val="24"/>
                <w:lang w:val="ru-RU"/>
              </w:rPr>
              <w:t>-</w:t>
            </w:r>
            <w:r w:rsidR="007E5D27" w:rsidRPr="00B95F06">
              <w:rPr>
                <w:rFonts w:ascii="Times New Roman" w:hAnsi="Times New Roman" w:cs="Times New Roman"/>
                <w:color w:val="212121"/>
                <w:sz w:val="24"/>
                <w:szCs w:val="24"/>
                <w:lang w:val="ru-RU"/>
              </w:rPr>
              <w:t>ных антиоксидантных соединений, таких как глицир</w:t>
            </w:r>
            <w:r w:rsidR="00B95F06">
              <w:rPr>
                <w:rFonts w:ascii="Times New Roman" w:hAnsi="Times New Roman" w:cs="Times New Roman"/>
                <w:color w:val="212121"/>
                <w:sz w:val="24"/>
                <w:szCs w:val="24"/>
                <w:lang w:val="ru-RU"/>
              </w:rPr>
              <w:t>-</w:t>
            </w:r>
            <w:r w:rsidR="007E5D27" w:rsidRPr="00B95F06">
              <w:rPr>
                <w:rFonts w:ascii="Times New Roman" w:hAnsi="Times New Roman" w:cs="Times New Roman"/>
                <w:color w:val="212121"/>
                <w:sz w:val="24"/>
                <w:szCs w:val="24"/>
                <w:lang w:val="ru-RU"/>
              </w:rPr>
              <w:t>ризин, аскорбиновая кислота, L-глутатион, цистеам</w:t>
            </w:r>
            <w:r w:rsidR="004E0852" w:rsidRPr="00B95F06">
              <w:rPr>
                <w:rFonts w:ascii="Times New Roman" w:hAnsi="Times New Roman" w:cs="Times New Roman"/>
                <w:color w:val="212121"/>
                <w:sz w:val="24"/>
                <w:szCs w:val="24"/>
                <w:lang w:val="ru-RU"/>
              </w:rPr>
              <w:t>ин и подобный или их комбинации</w:t>
            </w:r>
          </w:p>
        </w:tc>
        <w:tc>
          <w:tcPr>
            <w:tcW w:w="2268" w:type="dxa"/>
            <w:tcBorders>
              <w:top w:val="single" w:sz="4" w:space="0" w:color="auto"/>
              <w:left w:val="single" w:sz="4" w:space="0" w:color="auto"/>
              <w:bottom w:val="single" w:sz="4" w:space="0" w:color="auto"/>
              <w:right w:val="single" w:sz="4" w:space="0" w:color="auto"/>
            </w:tcBorders>
          </w:tcPr>
          <w:p w:rsidR="007E5D27" w:rsidRPr="00080DC8" w:rsidRDefault="004E0852" w:rsidP="00225058">
            <w:pPr>
              <w:rPr>
                <w:bCs/>
                <w:color w:val="000000"/>
                <w:sz w:val="18"/>
                <w:szCs w:val="18"/>
                <w:shd w:val="clear" w:color="auto" w:fill="FFFFFF"/>
                <w:lang w:val="en-US"/>
              </w:rPr>
            </w:pPr>
            <w:r w:rsidRPr="00080DC8">
              <w:rPr>
                <w:bCs/>
                <w:color w:val="000000"/>
                <w:sz w:val="18"/>
                <w:szCs w:val="18"/>
                <w:shd w:val="clear" w:color="auto" w:fill="FFFFFF"/>
                <w:lang w:val="en-US"/>
              </w:rPr>
              <w:t>Zomer</w:t>
            </w:r>
            <w:r w:rsidR="007E5D27" w:rsidRPr="00080DC8">
              <w:rPr>
                <w:bCs/>
                <w:color w:val="000000"/>
                <w:sz w:val="18"/>
                <w:szCs w:val="18"/>
                <w:shd w:val="clear" w:color="auto" w:fill="FFFFFF"/>
                <w:lang w:val="en-US"/>
              </w:rPr>
              <w:t xml:space="preserve"> Eliezer</w:t>
            </w:r>
          </w:p>
          <w:p w:rsidR="00C14A6D" w:rsidRPr="00C14A6D" w:rsidRDefault="00C14A6D" w:rsidP="00225058">
            <w:pPr>
              <w:rPr>
                <w:bCs/>
                <w:color w:val="000000"/>
                <w:sz w:val="18"/>
                <w:szCs w:val="18"/>
                <w:shd w:val="clear" w:color="auto" w:fill="FFFFFF"/>
                <w:lang w:val="en-US"/>
              </w:rPr>
            </w:pPr>
            <w:r>
              <w:rPr>
                <w:bCs/>
                <w:color w:val="000000"/>
                <w:sz w:val="18"/>
                <w:szCs w:val="18"/>
                <w:shd w:val="clear" w:color="auto" w:fill="FFFFFF"/>
              </w:rPr>
              <w:t>и</w:t>
            </w:r>
            <w:r w:rsidRPr="00C14A6D">
              <w:rPr>
                <w:bCs/>
                <w:color w:val="000000"/>
                <w:sz w:val="18"/>
                <w:szCs w:val="18"/>
                <w:shd w:val="clear" w:color="auto" w:fill="FFFFFF"/>
                <w:lang w:val="en-US"/>
              </w:rPr>
              <w:t xml:space="preserve"> </w:t>
            </w:r>
            <w:r>
              <w:rPr>
                <w:bCs/>
                <w:color w:val="000000"/>
                <w:sz w:val="18"/>
                <w:szCs w:val="18"/>
                <w:shd w:val="clear" w:color="auto" w:fill="FFFFFF"/>
              </w:rPr>
              <w:t>др</w:t>
            </w:r>
            <w:r w:rsidRPr="00C14A6D">
              <w:rPr>
                <w:bCs/>
                <w:color w:val="000000"/>
                <w:sz w:val="18"/>
                <w:szCs w:val="18"/>
                <w:shd w:val="clear" w:color="auto" w:fill="FFFFFF"/>
                <w:lang w:val="en-US"/>
              </w:rPr>
              <w:t>.</w:t>
            </w:r>
          </w:p>
          <w:p w:rsidR="00C14A6D" w:rsidRPr="00080DC8" w:rsidRDefault="00C14A6D" w:rsidP="00225058">
            <w:pPr>
              <w:rPr>
                <w:bCs/>
                <w:color w:val="000000"/>
                <w:sz w:val="18"/>
                <w:szCs w:val="18"/>
                <w:shd w:val="clear" w:color="auto" w:fill="FFFFFF"/>
                <w:lang w:val="en-US"/>
              </w:rPr>
            </w:pPr>
            <w:r w:rsidRPr="00C14A6D">
              <w:rPr>
                <w:bCs/>
                <w:color w:val="000000"/>
                <w:sz w:val="18"/>
                <w:szCs w:val="18"/>
                <w:shd w:val="clear" w:color="auto" w:fill="FFFFFF"/>
                <w:lang w:val="en-US"/>
              </w:rPr>
              <w:t>(Galectin Therapeutics, Inc.</w:t>
            </w:r>
            <w:r w:rsidRPr="00080DC8">
              <w:rPr>
                <w:bCs/>
                <w:color w:val="000000"/>
                <w:sz w:val="18"/>
                <w:szCs w:val="18"/>
                <w:shd w:val="clear" w:color="auto" w:fill="FFFFFF"/>
                <w:lang w:val="en-US"/>
              </w:rPr>
              <w:t>)</w:t>
            </w:r>
          </w:p>
        </w:tc>
      </w:tr>
      <w:tr w:rsidR="007E5D2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E5D27" w:rsidRPr="00C14A6D" w:rsidRDefault="00E4473F" w:rsidP="00146D26">
            <w:pPr>
              <w:rPr>
                <w:highlight w:val="yellow"/>
                <w:lang w:val="en-US"/>
              </w:rPr>
            </w:pPr>
            <w:r>
              <w:rPr>
                <w:highlight w:val="yellow"/>
              </w:rPr>
              <w:t>2.648</w:t>
            </w:r>
          </w:p>
        </w:tc>
        <w:tc>
          <w:tcPr>
            <w:tcW w:w="1134" w:type="dxa"/>
            <w:tcBorders>
              <w:top w:val="single" w:sz="4" w:space="0" w:color="auto"/>
              <w:left w:val="single" w:sz="4" w:space="0" w:color="auto"/>
              <w:bottom w:val="single" w:sz="4" w:space="0" w:color="auto"/>
              <w:right w:val="single" w:sz="4" w:space="0" w:color="auto"/>
            </w:tcBorders>
          </w:tcPr>
          <w:p w:rsidR="007E5D27" w:rsidRPr="007C0B98" w:rsidRDefault="007C0B98" w:rsidP="00225058">
            <w:r>
              <w:t>США</w:t>
            </w:r>
          </w:p>
        </w:tc>
        <w:tc>
          <w:tcPr>
            <w:tcW w:w="1701" w:type="dxa"/>
            <w:tcBorders>
              <w:top w:val="single" w:sz="4" w:space="0" w:color="auto"/>
              <w:left w:val="single" w:sz="4" w:space="0" w:color="auto"/>
              <w:bottom w:val="single" w:sz="4" w:space="0" w:color="auto"/>
              <w:right w:val="single" w:sz="4" w:space="0" w:color="auto"/>
            </w:tcBorders>
          </w:tcPr>
          <w:p w:rsidR="007E5D27" w:rsidRDefault="007C0B98" w:rsidP="00700943">
            <w:pPr>
              <w:rPr>
                <w:bCs/>
              </w:rPr>
            </w:pPr>
            <w:r>
              <w:rPr>
                <w:bCs/>
              </w:rPr>
              <w:t>Патент</w:t>
            </w:r>
          </w:p>
          <w:p w:rsidR="007C0B98" w:rsidRDefault="007C0B98" w:rsidP="00700943">
            <w:pPr>
              <w:rPr>
                <w:bCs/>
              </w:rPr>
            </w:pPr>
            <w:r w:rsidRPr="007C0B98">
              <w:rPr>
                <w:bCs/>
              </w:rPr>
              <w:t>10,081,624</w:t>
            </w:r>
          </w:p>
          <w:p w:rsidR="007C0B98" w:rsidRDefault="007C0B98" w:rsidP="00700943">
            <w:pPr>
              <w:rPr>
                <w:bCs/>
              </w:rPr>
            </w:pPr>
            <w:r>
              <w:rPr>
                <w:bCs/>
              </w:rPr>
              <w:t>25.09.18</w:t>
            </w:r>
          </w:p>
          <w:p w:rsidR="004F3480" w:rsidRDefault="004F3480" w:rsidP="004F3480">
            <w:pPr>
              <w:rPr>
                <w:bCs/>
              </w:rPr>
            </w:pPr>
            <w:r>
              <w:rPr>
                <w:bCs/>
              </w:rPr>
              <w:t>Патент</w:t>
            </w:r>
          </w:p>
          <w:p w:rsidR="004F3480" w:rsidRDefault="004F3480" w:rsidP="004F3480">
            <w:pPr>
              <w:rPr>
                <w:bCs/>
                <w:color w:val="000000"/>
                <w:shd w:val="clear" w:color="auto" w:fill="FFFFFF"/>
              </w:rPr>
            </w:pPr>
            <w:r w:rsidRPr="004F3480">
              <w:rPr>
                <w:bCs/>
                <w:color w:val="000000"/>
                <w:shd w:val="clear" w:color="auto" w:fill="FFFFFF"/>
              </w:rPr>
              <w:t>10,308,643</w:t>
            </w:r>
          </w:p>
          <w:p w:rsidR="004F3480" w:rsidRDefault="004F3480" w:rsidP="004F3480">
            <w:pPr>
              <w:rPr>
                <w:bCs/>
              </w:rPr>
            </w:pPr>
            <w:r w:rsidRPr="004F3480">
              <w:rPr>
                <w:bCs/>
              </w:rPr>
              <w:t>04</w:t>
            </w:r>
            <w:r>
              <w:rPr>
                <w:bCs/>
              </w:rPr>
              <w:t>.06.19</w:t>
            </w:r>
          </w:p>
          <w:p w:rsidR="00803B6C" w:rsidRDefault="00803B6C" w:rsidP="00803B6C">
            <w:pPr>
              <w:rPr>
                <w:bCs/>
              </w:rPr>
            </w:pPr>
            <w:r>
              <w:rPr>
                <w:bCs/>
              </w:rPr>
              <w:t>Патент</w:t>
            </w:r>
          </w:p>
          <w:p w:rsidR="00803B6C" w:rsidRPr="00803B6C" w:rsidRDefault="00803B6C" w:rsidP="00803B6C">
            <w:r w:rsidRPr="00803B6C">
              <w:rPr>
                <w:bCs/>
              </w:rPr>
              <w:t>10,357,484</w:t>
            </w:r>
          </w:p>
          <w:p w:rsidR="00803B6C" w:rsidRDefault="00803B6C" w:rsidP="00803B6C">
            <w:pPr>
              <w:rPr>
                <w:bCs/>
              </w:rPr>
            </w:pPr>
            <w:r>
              <w:rPr>
                <w:bCs/>
              </w:rPr>
              <w:t>23.07.19</w:t>
            </w:r>
          </w:p>
          <w:p w:rsidR="00E46B3D" w:rsidRDefault="00E46B3D" w:rsidP="00E46B3D">
            <w:pPr>
              <w:rPr>
                <w:bCs/>
              </w:rPr>
            </w:pPr>
            <w:r>
              <w:rPr>
                <w:bCs/>
              </w:rPr>
              <w:t>Патент</w:t>
            </w:r>
          </w:p>
          <w:p w:rsidR="00E46B3D" w:rsidRPr="00E46B3D" w:rsidRDefault="00E46B3D" w:rsidP="00E46B3D">
            <w:pPr>
              <w:rPr>
                <w:bCs/>
                <w:color w:val="000000"/>
                <w:shd w:val="clear" w:color="auto" w:fill="FFFFFF"/>
              </w:rPr>
            </w:pPr>
            <w:r w:rsidRPr="00E46B3D">
              <w:rPr>
                <w:bCs/>
                <w:color w:val="000000"/>
                <w:shd w:val="clear" w:color="auto" w:fill="FFFFFF"/>
              </w:rPr>
              <w:t>10,406,146</w:t>
            </w:r>
          </w:p>
          <w:p w:rsidR="00E46B3D" w:rsidRPr="007C0B98" w:rsidRDefault="00E46B3D" w:rsidP="00E46B3D">
            <w:pPr>
              <w:rPr>
                <w:bCs/>
              </w:rPr>
            </w:pPr>
            <w:r>
              <w:rPr>
                <w:bCs/>
              </w:rPr>
              <w:t>10.09.19</w:t>
            </w:r>
          </w:p>
        </w:tc>
        <w:tc>
          <w:tcPr>
            <w:tcW w:w="3544" w:type="dxa"/>
            <w:tcBorders>
              <w:top w:val="single" w:sz="4" w:space="0" w:color="auto"/>
              <w:left w:val="single" w:sz="4" w:space="0" w:color="auto"/>
              <w:bottom w:val="single" w:sz="4" w:space="0" w:color="auto"/>
              <w:right w:val="single" w:sz="4" w:space="0" w:color="auto"/>
            </w:tcBorders>
          </w:tcPr>
          <w:p w:rsidR="007E5D27" w:rsidRPr="00C14A6D" w:rsidRDefault="007C0B98" w:rsidP="00225058">
            <w:pPr>
              <w:pStyle w:val="HTML0"/>
              <w:shd w:val="clear" w:color="auto" w:fill="FFFFFF"/>
              <w:rPr>
                <w:rFonts w:ascii="Times New Roman" w:hAnsi="Times New Roman" w:cs="Times New Roman"/>
                <w:color w:val="212121"/>
                <w:sz w:val="24"/>
                <w:szCs w:val="24"/>
              </w:rPr>
            </w:pPr>
            <w:r>
              <w:rPr>
                <w:rFonts w:ascii="Times New Roman" w:hAnsi="Times New Roman" w:cs="Times New Roman"/>
                <w:color w:val="212121"/>
                <w:sz w:val="24"/>
                <w:szCs w:val="24"/>
                <w:lang w:val="ru-RU"/>
              </w:rPr>
              <w:t>Г</w:t>
            </w:r>
            <w:r w:rsidRPr="007C0B98">
              <w:rPr>
                <w:rFonts w:ascii="Times New Roman" w:hAnsi="Times New Roman" w:cs="Times New Roman"/>
                <w:color w:val="212121"/>
                <w:sz w:val="24"/>
                <w:szCs w:val="24"/>
              </w:rPr>
              <w:t>етероциклическое соединение</w:t>
            </w:r>
          </w:p>
        </w:tc>
        <w:tc>
          <w:tcPr>
            <w:tcW w:w="5812" w:type="dxa"/>
            <w:tcBorders>
              <w:top w:val="single" w:sz="4" w:space="0" w:color="auto"/>
              <w:left w:val="single" w:sz="4" w:space="0" w:color="auto"/>
              <w:bottom w:val="single" w:sz="4" w:space="0" w:color="auto"/>
              <w:right w:val="single" w:sz="4" w:space="0" w:color="auto"/>
            </w:tcBorders>
          </w:tcPr>
          <w:p w:rsidR="007C0B98" w:rsidRPr="007C0B98" w:rsidRDefault="007C0B98" w:rsidP="007C0B98">
            <w:pPr>
              <w:pStyle w:val="HTML0"/>
              <w:shd w:val="clear" w:color="auto" w:fill="FFFFFF"/>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О</w:t>
            </w:r>
            <w:r w:rsidRPr="007C0B98">
              <w:rPr>
                <w:rFonts w:ascii="Times New Roman" w:hAnsi="Times New Roman" w:cs="Times New Roman"/>
                <w:color w:val="212121"/>
                <w:sz w:val="24"/>
                <w:szCs w:val="24"/>
                <w:lang w:val="ru-RU"/>
              </w:rPr>
              <w:t>тносится к гетероциклическому соединению, обла</w:t>
            </w:r>
            <w:r w:rsidR="007D769A">
              <w:rPr>
                <w:rFonts w:ascii="Times New Roman" w:hAnsi="Times New Roman" w:cs="Times New Roman"/>
                <w:color w:val="212121"/>
                <w:sz w:val="24"/>
                <w:szCs w:val="24"/>
                <w:lang w:val="ru-RU"/>
              </w:rPr>
              <w:t>-</w:t>
            </w:r>
            <w:r w:rsidRPr="007C0B98">
              <w:rPr>
                <w:rFonts w:ascii="Times New Roman" w:hAnsi="Times New Roman" w:cs="Times New Roman"/>
                <w:color w:val="212121"/>
                <w:sz w:val="24"/>
                <w:szCs w:val="24"/>
                <w:lang w:val="ru-RU"/>
              </w:rPr>
              <w:t xml:space="preserve">дающему ингибирующим действием </w:t>
            </w:r>
            <w:r w:rsidRPr="007C0B98">
              <w:rPr>
                <w:rFonts w:ascii="Times New Roman" w:hAnsi="Times New Roman" w:cs="Times New Roman"/>
                <w:color w:val="212121"/>
                <w:sz w:val="24"/>
                <w:szCs w:val="24"/>
              </w:rPr>
              <w:t>HDAC</w:t>
            </w:r>
            <w:r w:rsidRPr="007C0B98">
              <w:rPr>
                <w:rFonts w:ascii="Times New Roman" w:hAnsi="Times New Roman" w:cs="Times New Roman"/>
                <w:color w:val="212121"/>
                <w:sz w:val="24"/>
                <w:szCs w:val="24"/>
                <w:lang w:val="ru-RU"/>
              </w:rPr>
              <w:t>, и оно полезно для лечения аутоиммунных заболеваний и / или воспалительных заболеваний, заболеваний транс</w:t>
            </w:r>
            <w:r w:rsidR="007D769A">
              <w:rPr>
                <w:rFonts w:ascii="Times New Roman" w:hAnsi="Times New Roman" w:cs="Times New Roman"/>
                <w:color w:val="212121"/>
                <w:sz w:val="24"/>
                <w:szCs w:val="24"/>
                <w:lang w:val="ru-RU"/>
              </w:rPr>
              <w:t>-</w:t>
            </w:r>
            <w:r w:rsidRPr="007C0B98">
              <w:rPr>
                <w:rFonts w:ascii="Times New Roman" w:hAnsi="Times New Roman" w:cs="Times New Roman"/>
                <w:color w:val="212121"/>
                <w:sz w:val="24"/>
                <w:szCs w:val="24"/>
                <w:lang w:val="ru-RU"/>
              </w:rPr>
              <w:t>плантата против хозяина, рака, центральных нервных заболеваний, включая нейродегенератив</w:t>
            </w:r>
            <w:r>
              <w:rPr>
                <w:rFonts w:ascii="Times New Roman" w:hAnsi="Times New Roman" w:cs="Times New Roman"/>
                <w:color w:val="212121"/>
                <w:sz w:val="24"/>
                <w:szCs w:val="24"/>
                <w:lang w:val="ru-RU"/>
              </w:rPr>
              <w:t>ные заболева</w:t>
            </w:r>
            <w:r w:rsidR="007D769A">
              <w:rPr>
                <w:rFonts w:ascii="Times New Roman" w:hAnsi="Times New Roman" w:cs="Times New Roman"/>
                <w:color w:val="212121"/>
                <w:sz w:val="24"/>
                <w:szCs w:val="24"/>
                <w:lang w:val="ru-RU"/>
              </w:rPr>
              <w:t>-</w:t>
            </w:r>
            <w:r>
              <w:rPr>
                <w:rFonts w:ascii="Times New Roman" w:hAnsi="Times New Roman" w:cs="Times New Roman"/>
                <w:color w:val="212121"/>
                <w:sz w:val="24"/>
                <w:szCs w:val="24"/>
                <w:lang w:val="ru-RU"/>
              </w:rPr>
              <w:t>ния и т.п..</w:t>
            </w:r>
            <w:r w:rsidRPr="007C0B98">
              <w:rPr>
                <w:lang w:val="ru-RU"/>
              </w:rPr>
              <w:t xml:space="preserve"> </w:t>
            </w:r>
            <w:r w:rsidRPr="007C0B98">
              <w:rPr>
                <w:rFonts w:ascii="Times New Roman" w:hAnsi="Times New Roman" w:cs="Times New Roman"/>
                <w:color w:val="212121"/>
                <w:sz w:val="24"/>
                <w:szCs w:val="24"/>
                <w:lang w:val="ru-RU"/>
              </w:rPr>
              <w:t>(13)противоопухолевое лекарственное сре</w:t>
            </w:r>
            <w:r w:rsidR="007D769A">
              <w:rPr>
                <w:rFonts w:ascii="Times New Roman" w:hAnsi="Times New Roman" w:cs="Times New Roman"/>
                <w:color w:val="212121"/>
                <w:sz w:val="24"/>
                <w:szCs w:val="24"/>
                <w:lang w:val="ru-RU"/>
              </w:rPr>
              <w:t>-</w:t>
            </w:r>
            <w:r w:rsidRPr="007C0B98">
              <w:rPr>
                <w:rFonts w:ascii="Times New Roman" w:hAnsi="Times New Roman" w:cs="Times New Roman"/>
                <w:color w:val="212121"/>
                <w:sz w:val="24"/>
                <w:szCs w:val="24"/>
                <w:lang w:val="ru-RU"/>
              </w:rPr>
              <w:t>дство</w:t>
            </w:r>
            <w:r w:rsidR="007D769A">
              <w:rPr>
                <w:rFonts w:ascii="Times New Roman" w:hAnsi="Times New Roman" w:cs="Times New Roman"/>
                <w:color w:val="212121"/>
                <w:sz w:val="24"/>
                <w:szCs w:val="24"/>
                <w:lang w:val="ru-RU"/>
              </w:rPr>
              <w:t xml:space="preserve"> </w:t>
            </w:r>
            <w:r w:rsidRPr="007C0B98">
              <w:rPr>
                <w:rFonts w:ascii="Times New Roman" w:hAnsi="Times New Roman" w:cs="Times New Roman"/>
                <w:color w:val="212121"/>
                <w:sz w:val="24"/>
                <w:szCs w:val="24"/>
                <w:lang w:val="ru-RU"/>
              </w:rPr>
              <w:t>(i) препарат цитотоксического рака</w:t>
            </w:r>
          </w:p>
          <w:p w:rsidR="007E5D27" w:rsidRPr="007C0B98" w:rsidRDefault="007C0B98" w:rsidP="007C0B98">
            <w:pPr>
              <w:pStyle w:val="HTML0"/>
              <w:shd w:val="clear" w:color="auto" w:fill="FFFFFF"/>
              <w:rPr>
                <w:rFonts w:ascii="Times New Roman" w:hAnsi="Times New Roman" w:cs="Times New Roman"/>
                <w:color w:val="212121"/>
                <w:sz w:val="24"/>
                <w:szCs w:val="24"/>
                <w:lang w:val="ru-RU"/>
              </w:rPr>
            </w:pPr>
            <w:r w:rsidRPr="007C0B98">
              <w:rPr>
                <w:rFonts w:ascii="Times New Roman" w:hAnsi="Times New Roman" w:cs="Times New Roman"/>
                <w:color w:val="212121"/>
                <w:sz w:val="24"/>
                <w:szCs w:val="24"/>
                <w:lang w:val="ru-RU"/>
              </w:rPr>
              <w:t>6-O - (N-хлорацетилкарбамоил) фумагилдол, блеоми</w:t>
            </w:r>
            <w:r w:rsidR="007D769A">
              <w:rPr>
                <w:rFonts w:ascii="Times New Roman" w:hAnsi="Times New Roman" w:cs="Times New Roman"/>
                <w:color w:val="212121"/>
                <w:sz w:val="24"/>
                <w:szCs w:val="24"/>
                <w:lang w:val="ru-RU"/>
              </w:rPr>
              <w:t>-</w:t>
            </w:r>
            <w:r w:rsidRPr="007C0B98">
              <w:rPr>
                <w:rFonts w:ascii="Times New Roman" w:hAnsi="Times New Roman" w:cs="Times New Roman"/>
                <w:color w:val="212121"/>
                <w:sz w:val="24"/>
                <w:szCs w:val="24"/>
                <w:lang w:val="ru-RU"/>
              </w:rPr>
              <w:t>цин, метотрексат, актиномицин D, митомицин С, дау</w:t>
            </w:r>
            <w:r w:rsidR="007D769A">
              <w:rPr>
                <w:rFonts w:ascii="Times New Roman" w:hAnsi="Times New Roman" w:cs="Times New Roman"/>
                <w:color w:val="212121"/>
                <w:sz w:val="24"/>
                <w:szCs w:val="24"/>
                <w:lang w:val="ru-RU"/>
              </w:rPr>
              <w:t>-</w:t>
            </w:r>
            <w:r w:rsidRPr="007C0B98">
              <w:rPr>
                <w:rFonts w:ascii="Times New Roman" w:hAnsi="Times New Roman" w:cs="Times New Roman"/>
                <w:color w:val="212121"/>
                <w:sz w:val="24"/>
                <w:szCs w:val="24"/>
                <w:lang w:val="ru-RU"/>
              </w:rPr>
              <w:t>норубицин, адриамицин, неокарзиностатин, цитозин-арабинозид, фторурацил, тетрагидрофурил-5-фтору</w:t>
            </w:r>
            <w:r w:rsidR="007D769A">
              <w:rPr>
                <w:rFonts w:ascii="Times New Roman" w:hAnsi="Times New Roman" w:cs="Times New Roman"/>
                <w:color w:val="212121"/>
                <w:sz w:val="24"/>
                <w:szCs w:val="24"/>
                <w:lang w:val="ru-RU"/>
              </w:rPr>
              <w:t>-</w:t>
            </w:r>
            <w:r w:rsidRPr="007C0B98">
              <w:rPr>
                <w:rFonts w:ascii="Times New Roman" w:hAnsi="Times New Roman" w:cs="Times New Roman"/>
                <w:color w:val="212121"/>
                <w:sz w:val="24"/>
                <w:szCs w:val="24"/>
                <w:lang w:val="ru-RU"/>
              </w:rPr>
              <w:t>рацил, пицибанил, лентинан, левамизол, желатин, азимекон, глицирр</w:t>
            </w:r>
            <w:r>
              <w:rPr>
                <w:rFonts w:ascii="Times New Roman" w:hAnsi="Times New Roman" w:cs="Times New Roman"/>
                <w:color w:val="212121"/>
                <w:sz w:val="24"/>
                <w:szCs w:val="24"/>
                <w:lang w:val="ru-RU"/>
              </w:rPr>
              <w:t>изин , доксорубицин гидрохлорид и т.п.</w:t>
            </w:r>
          </w:p>
        </w:tc>
        <w:tc>
          <w:tcPr>
            <w:tcW w:w="2268" w:type="dxa"/>
            <w:tcBorders>
              <w:top w:val="single" w:sz="4" w:space="0" w:color="auto"/>
              <w:left w:val="single" w:sz="4" w:space="0" w:color="auto"/>
              <w:bottom w:val="single" w:sz="4" w:space="0" w:color="auto"/>
              <w:right w:val="single" w:sz="4" w:space="0" w:color="auto"/>
            </w:tcBorders>
          </w:tcPr>
          <w:p w:rsidR="007E5D27" w:rsidRPr="003B7C19" w:rsidRDefault="007D769A" w:rsidP="00225058">
            <w:pPr>
              <w:rPr>
                <w:bCs/>
                <w:color w:val="000000"/>
                <w:sz w:val="18"/>
                <w:szCs w:val="18"/>
                <w:shd w:val="clear" w:color="auto" w:fill="FFFFFF"/>
                <w:lang w:val="en-US"/>
              </w:rPr>
            </w:pPr>
            <w:r w:rsidRPr="003B7C19">
              <w:rPr>
                <w:bCs/>
                <w:color w:val="000000"/>
                <w:sz w:val="18"/>
                <w:szCs w:val="18"/>
                <w:shd w:val="clear" w:color="auto" w:fill="FFFFFF"/>
                <w:lang w:val="en-US"/>
              </w:rPr>
              <w:t>Kaieda Akira</w:t>
            </w:r>
          </w:p>
          <w:p w:rsidR="007D769A" w:rsidRPr="007D769A" w:rsidRDefault="007D769A" w:rsidP="00225058">
            <w:pPr>
              <w:rPr>
                <w:bCs/>
                <w:color w:val="000000"/>
                <w:sz w:val="18"/>
                <w:szCs w:val="18"/>
                <w:shd w:val="clear" w:color="auto" w:fill="FFFFFF"/>
                <w:lang w:val="en-US"/>
              </w:rPr>
            </w:pPr>
            <w:r>
              <w:rPr>
                <w:bCs/>
                <w:color w:val="000000"/>
                <w:sz w:val="18"/>
                <w:szCs w:val="18"/>
                <w:shd w:val="clear" w:color="auto" w:fill="FFFFFF"/>
              </w:rPr>
              <w:t>и</w:t>
            </w:r>
            <w:r w:rsidRPr="003B7C19">
              <w:rPr>
                <w:bCs/>
                <w:color w:val="000000"/>
                <w:sz w:val="18"/>
                <w:szCs w:val="18"/>
                <w:shd w:val="clear" w:color="auto" w:fill="FFFFFF"/>
                <w:lang w:val="en-US"/>
              </w:rPr>
              <w:t xml:space="preserve"> </w:t>
            </w:r>
            <w:r w:rsidRPr="007D769A">
              <w:rPr>
                <w:bCs/>
                <w:color w:val="000000"/>
                <w:sz w:val="18"/>
                <w:szCs w:val="18"/>
                <w:shd w:val="clear" w:color="auto" w:fill="FFFFFF"/>
                <w:lang w:val="en-US"/>
              </w:rPr>
              <w:t xml:space="preserve"> </w:t>
            </w:r>
            <w:r w:rsidRPr="007D769A">
              <w:rPr>
                <w:bCs/>
                <w:color w:val="000000"/>
                <w:sz w:val="18"/>
                <w:szCs w:val="18"/>
                <w:shd w:val="clear" w:color="auto" w:fill="FFFFFF"/>
              </w:rPr>
              <w:t>др</w:t>
            </w:r>
            <w:r w:rsidRPr="007D769A">
              <w:rPr>
                <w:bCs/>
                <w:color w:val="000000"/>
                <w:sz w:val="18"/>
                <w:szCs w:val="18"/>
                <w:shd w:val="clear" w:color="auto" w:fill="FFFFFF"/>
                <w:lang w:val="en-US"/>
              </w:rPr>
              <w:t>.</w:t>
            </w:r>
          </w:p>
          <w:p w:rsidR="007D769A" w:rsidRPr="003B7C19" w:rsidRDefault="007D769A" w:rsidP="00225058">
            <w:pPr>
              <w:rPr>
                <w:bCs/>
                <w:color w:val="000000"/>
                <w:sz w:val="18"/>
                <w:szCs w:val="18"/>
                <w:shd w:val="clear" w:color="auto" w:fill="FFFFFF"/>
                <w:lang w:val="en-US"/>
              </w:rPr>
            </w:pPr>
            <w:r w:rsidRPr="007D769A">
              <w:rPr>
                <w:bCs/>
                <w:color w:val="000000"/>
                <w:sz w:val="18"/>
                <w:szCs w:val="18"/>
                <w:shd w:val="clear" w:color="auto" w:fill="FFFFFF"/>
                <w:lang w:val="en-US"/>
              </w:rPr>
              <w:t>(Takeda Pharmaceutical Company Limited</w:t>
            </w:r>
            <w:r w:rsidRPr="003B7C19">
              <w:rPr>
                <w:bCs/>
                <w:color w:val="000000"/>
                <w:sz w:val="18"/>
                <w:szCs w:val="18"/>
                <w:shd w:val="clear" w:color="auto" w:fill="FFFFFF"/>
                <w:lang w:val="en-US"/>
              </w:rPr>
              <w:t>)</w:t>
            </w:r>
          </w:p>
        </w:tc>
      </w:tr>
      <w:tr w:rsidR="0057546F"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7546F" w:rsidRPr="00BD22CE" w:rsidRDefault="00AA40C5" w:rsidP="0057546F">
            <w:pPr>
              <w:rPr>
                <w:highlight w:val="yellow"/>
                <w:lang w:val="uk-UA"/>
              </w:rPr>
            </w:pPr>
            <w:r>
              <w:rPr>
                <w:highlight w:val="yellow"/>
              </w:rPr>
              <w:lastRenderedPageBreak/>
              <w:t>2.649</w:t>
            </w:r>
          </w:p>
        </w:tc>
        <w:tc>
          <w:tcPr>
            <w:tcW w:w="1134" w:type="dxa"/>
            <w:tcBorders>
              <w:top w:val="single" w:sz="4" w:space="0" w:color="auto"/>
              <w:left w:val="single" w:sz="4" w:space="0" w:color="auto"/>
              <w:bottom w:val="single" w:sz="4" w:space="0" w:color="auto"/>
              <w:right w:val="single" w:sz="4" w:space="0" w:color="auto"/>
            </w:tcBorders>
          </w:tcPr>
          <w:p w:rsidR="0057546F" w:rsidRPr="00771D02" w:rsidRDefault="0057546F" w:rsidP="0057546F">
            <w:r>
              <w:t>США</w:t>
            </w:r>
          </w:p>
        </w:tc>
        <w:tc>
          <w:tcPr>
            <w:tcW w:w="1701" w:type="dxa"/>
            <w:tcBorders>
              <w:top w:val="single" w:sz="4" w:space="0" w:color="auto"/>
              <w:left w:val="single" w:sz="4" w:space="0" w:color="auto"/>
              <w:bottom w:val="single" w:sz="4" w:space="0" w:color="auto"/>
              <w:right w:val="single" w:sz="4" w:space="0" w:color="auto"/>
            </w:tcBorders>
          </w:tcPr>
          <w:p w:rsidR="0057546F" w:rsidRDefault="0057546F" w:rsidP="0057546F">
            <w:pPr>
              <w:shd w:val="clear" w:color="auto" w:fill="FFFFFF"/>
              <w:textAlignment w:val="top"/>
              <w:rPr>
                <w:bCs/>
                <w:color w:val="000000"/>
                <w:spacing w:val="6"/>
              </w:rPr>
            </w:pPr>
            <w:r>
              <w:rPr>
                <w:bCs/>
                <w:color w:val="000000"/>
                <w:spacing w:val="6"/>
              </w:rPr>
              <w:t>Патент</w:t>
            </w:r>
          </w:p>
          <w:p w:rsidR="0057546F" w:rsidRDefault="0057546F" w:rsidP="0057546F">
            <w:pPr>
              <w:shd w:val="clear" w:color="auto" w:fill="FFFFFF"/>
              <w:textAlignment w:val="top"/>
              <w:rPr>
                <w:bCs/>
                <w:color w:val="000000"/>
                <w:spacing w:val="6"/>
              </w:rPr>
            </w:pPr>
            <w:r w:rsidRPr="000A5868">
              <w:rPr>
                <w:bCs/>
                <w:color w:val="000000"/>
                <w:shd w:val="clear" w:color="auto" w:fill="FFFFFF"/>
              </w:rPr>
              <w:t>10,080,718</w:t>
            </w:r>
          </w:p>
          <w:p w:rsidR="0057546F" w:rsidRDefault="0057546F" w:rsidP="0057546F">
            <w:pPr>
              <w:shd w:val="clear" w:color="auto" w:fill="FFFFFF"/>
              <w:textAlignment w:val="top"/>
              <w:rPr>
                <w:bCs/>
                <w:color w:val="000000"/>
                <w:spacing w:val="6"/>
              </w:rPr>
            </w:pPr>
            <w:r>
              <w:rPr>
                <w:bCs/>
                <w:color w:val="000000"/>
                <w:spacing w:val="6"/>
              </w:rPr>
              <w:t>25.09.18</w:t>
            </w:r>
          </w:p>
          <w:p w:rsidR="009A5D6C" w:rsidRDefault="009A5D6C" w:rsidP="009A5D6C">
            <w:pPr>
              <w:shd w:val="clear" w:color="auto" w:fill="FFFFFF"/>
              <w:textAlignment w:val="top"/>
              <w:rPr>
                <w:bCs/>
                <w:color w:val="000000"/>
                <w:spacing w:val="6"/>
              </w:rPr>
            </w:pPr>
            <w:r>
              <w:rPr>
                <w:bCs/>
                <w:color w:val="000000"/>
                <w:spacing w:val="6"/>
              </w:rPr>
              <w:t>Патент</w:t>
            </w:r>
          </w:p>
          <w:p w:rsidR="009A5D6C" w:rsidRDefault="009A5D6C" w:rsidP="009A5D6C">
            <w:pPr>
              <w:shd w:val="clear" w:color="auto" w:fill="FFFFFF"/>
              <w:textAlignment w:val="top"/>
              <w:rPr>
                <w:bCs/>
                <w:color w:val="000000"/>
                <w:shd w:val="clear" w:color="auto" w:fill="FFFFFF"/>
              </w:rPr>
            </w:pPr>
            <w:r w:rsidRPr="009A5D6C">
              <w:rPr>
                <w:bCs/>
                <w:color w:val="000000"/>
                <w:shd w:val="clear" w:color="auto" w:fill="FFFFFF"/>
              </w:rPr>
              <w:t>10,285,937</w:t>
            </w:r>
          </w:p>
          <w:p w:rsidR="009A5D6C" w:rsidRPr="00771D02" w:rsidRDefault="009A5D6C" w:rsidP="009A5D6C">
            <w:pPr>
              <w:shd w:val="clear" w:color="auto" w:fill="FFFFFF"/>
              <w:textAlignment w:val="top"/>
              <w:rPr>
                <w:bCs/>
                <w:color w:val="000000"/>
                <w:spacing w:val="6"/>
              </w:rPr>
            </w:pPr>
            <w:r>
              <w:rPr>
                <w:bCs/>
                <w:color w:val="000000"/>
                <w:spacing w:val="6"/>
              </w:rPr>
              <w:t>14.05.19</w:t>
            </w:r>
          </w:p>
        </w:tc>
        <w:tc>
          <w:tcPr>
            <w:tcW w:w="3544" w:type="dxa"/>
            <w:tcBorders>
              <w:top w:val="single" w:sz="4" w:space="0" w:color="auto"/>
              <w:left w:val="single" w:sz="4" w:space="0" w:color="auto"/>
              <w:bottom w:val="single" w:sz="4" w:space="0" w:color="auto"/>
              <w:right w:val="single" w:sz="4" w:space="0" w:color="auto"/>
            </w:tcBorders>
          </w:tcPr>
          <w:p w:rsidR="0057546F" w:rsidRPr="002D0B32" w:rsidRDefault="0057546F" w:rsidP="0057546F">
            <w:pPr>
              <w:rPr>
                <w:bCs/>
              </w:rPr>
            </w:pPr>
            <w:r w:rsidRPr="000A5868">
              <w:rPr>
                <w:bCs/>
              </w:rPr>
              <w:t>Способ лечения ушных инфекций</w:t>
            </w:r>
          </w:p>
        </w:tc>
        <w:tc>
          <w:tcPr>
            <w:tcW w:w="5812" w:type="dxa"/>
            <w:tcBorders>
              <w:top w:val="single" w:sz="4" w:space="0" w:color="auto"/>
              <w:left w:val="single" w:sz="4" w:space="0" w:color="auto"/>
              <w:bottom w:val="single" w:sz="4" w:space="0" w:color="auto"/>
              <w:right w:val="single" w:sz="4" w:space="0" w:color="auto"/>
            </w:tcBorders>
          </w:tcPr>
          <w:p w:rsidR="0057546F" w:rsidRPr="00AA40C5" w:rsidRDefault="0057546F" w:rsidP="00AA40C5">
            <w:pPr>
              <w:jc w:val="both"/>
              <w:rPr>
                <w:color w:val="000000"/>
                <w:shd w:val="clear" w:color="auto" w:fill="FFFFFF"/>
              </w:rPr>
            </w:pPr>
            <w:r w:rsidRPr="00AA40C5">
              <w:rPr>
                <w:color w:val="000000"/>
                <w:shd w:val="clear" w:color="auto" w:fill="FFFFFF"/>
              </w:rPr>
              <w:t>В целом относится к способам лечения ушных инфе</w:t>
            </w:r>
            <w:r w:rsidR="00AA40C5">
              <w:rPr>
                <w:color w:val="000000"/>
                <w:shd w:val="clear" w:color="auto" w:fill="FFFFFF"/>
              </w:rPr>
              <w:t>-</w:t>
            </w:r>
            <w:r w:rsidRPr="00AA40C5">
              <w:rPr>
                <w:color w:val="000000"/>
                <w:shd w:val="clear" w:color="auto" w:fill="FFFFFF"/>
              </w:rPr>
              <w:t>кций и очистки избыточной жидкости от евстахиевых труб.</w:t>
            </w:r>
            <w:r w:rsidRPr="00AA40C5">
              <w:t xml:space="preserve"> </w:t>
            </w:r>
            <w:r w:rsidRPr="00AA40C5">
              <w:rPr>
                <w:color w:val="000000"/>
                <w:shd w:val="clear" w:color="auto" w:fill="FFFFFF"/>
              </w:rPr>
              <w:t>Таблица 1 Водорастворимые природные под</w:t>
            </w:r>
            <w:r w:rsidR="00AA40C5">
              <w:rPr>
                <w:color w:val="000000"/>
                <w:shd w:val="clear" w:color="auto" w:fill="FFFFFF"/>
              </w:rPr>
              <w:t>-</w:t>
            </w:r>
            <w:r w:rsidRPr="00AA40C5">
              <w:rPr>
                <w:color w:val="000000"/>
                <w:shd w:val="clear" w:color="auto" w:fill="FFFFFF"/>
              </w:rPr>
              <w:t>сластители (моносахариды, растворимые в воде под</w:t>
            </w:r>
            <w:r w:rsidR="00AA40C5">
              <w:rPr>
                <w:color w:val="000000"/>
                <w:shd w:val="clear" w:color="auto" w:fill="FFFFFF"/>
              </w:rPr>
              <w:t>-</w:t>
            </w:r>
            <w:r w:rsidRPr="00AA40C5">
              <w:rPr>
                <w:color w:val="000000"/>
                <w:shd w:val="clear" w:color="auto" w:fill="FFFFFF"/>
              </w:rPr>
              <w:t>сластители дисахариды и водорастворимые искус</w:t>
            </w:r>
            <w:r w:rsidR="00AA40C5">
              <w:rPr>
                <w:color w:val="000000"/>
                <w:shd w:val="clear" w:color="auto" w:fill="FFFFFF"/>
              </w:rPr>
              <w:t>-</w:t>
            </w:r>
            <w:r w:rsidRPr="00AA40C5">
              <w:rPr>
                <w:color w:val="000000"/>
                <w:shd w:val="clear" w:color="auto" w:fill="FFFFFF"/>
              </w:rPr>
              <w:t>ственные производные из природных полисахаридов) Подсластители Вещества Декстроза (D-глюкоза); Растворимые сахариновые соли Сахарные спирты (полиолы), фруктоза (левулоза); (например, глицир</w:t>
            </w:r>
            <w:r w:rsidR="00AA40C5">
              <w:rPr>
                <w:color w:val="000000"/>
                <w:shd w:val="clear" w:color="auto" w:fill="FFFFFF"/>
              </w:rPr>
              <w:t>-</w:t>
            </w:r>
            <w:r w:rsidRPr="00AA40C5">
              <w:rPr>
                <w:color w:val="000000"/>
                <w:shd w:val="clear" w:color="auto" w:fill="FFFFFF"/>
              </w:rPr>
              <w:t>ризин (смесь сахароспиртов, натуральный подсла</w:t>
            </w:r>
            <w:r w:rsidR="00AA40C5">
              <w:rPr>
                <w:color w:val="000000"/>
                <w:shd w:val="clear" w:color="auto" w:fill="FFFFFF"/>
              </w:rPr>
              <w:t>-</w:t>
            </w:r>
            <w:r w:rsidRPr="00AA40C5">
              <w:rPr>
                <w:color w:val="000000"/>
                <w:shd w:val="clear" w:color="auto" w:fill="FFFFFF"/>
              </w:rPr>
              <w:t>ститель, полученный из кукурузного крахмала, от корня солодки)</w:t>
            </w:r>
          </w:p>
        </w:tc>
        <w:tc>
          <w:tcPr>
            <w:tcW w:w="2268" w:type="dxa"/>
            <w:tcBorders>
              <w:top w:val="single" w:sz="4" w:space="0" w:color="auto"/>
              <w:left w:val="single" w:sz="4" w:space="0" w:color="auto"/>
              <w:bottom w:val="single" w:sz="4" w:space="0" w:color="auto"/>
              <w:right w:val="single" w:sz="4" w:space="0" w:color="auto"/>
            </w:tcBorders>
          </w:tcPr>
          <w:p w:rsidR="0057546F" w:rsidRPr="00F469A5" w:rsidRDefault="0057546F" w:rsidP="0057546F">
            <w:pPr>
              <w:rPr>
                <w:bCs/>
                <w:color w:val="000000"/>
                <w:sz w:val="18"/>
                <w:szCs w:val="18"/>
                <w:shd w:val="clear" w:color="auto" w:fill="FFFFFF"/>
                <w:lang w:val="en-US"/>
              </w:rPr>
            </w:pPr>
            <w:r w:rsidRPr="00F469A5">
              <w:rPr>
                <w:bCs/>
                <w:color w:val="000000"/>
                <w:sz w:val="18"/>
                <w:szCs w:val="18"/>
                <w:shd w:val="clear" w:color="auto" w:fill="FFFFFF"/>
                <w:lang w:val="en-US"/>
              </w:rPr>
              <w:t>Morehouse Scott</w:t>
            </w:r>
          </w:p>
          <w:p w:rsidR="0057546F" w:rsidRPr="00F469A5" w:rsidRDefault="0057546F" w:rsidP="0057546F">
            <w:pPr>
              <w:rPr>
                <w:sz w:val="18"/>
                <w:szCs w:val="18"/>
                <w:lang w:val="en-US"/>
              </w:rPr>
            </w:pPr>
            <w:r w:rsidRPr="00F469A5">
              <w:rPr>
                <w:bCs/>
                <w:color w:val="000000"/>
                <w:sz w:val="18"/>
                <w:szCs w:val="18"/>
                <w:shd w:val="clear" w:color="auto" w:fill="FFFFFF"/>
                <w:lang w:val="en-US"/>
              </w:rPr>
              <w:t>(</w:t>
            </w:r>
            <w:r w:rsidRPr="00F469A5">
              <w:rPr>
                <w:bCs/>
                <w:sz w:val="18"/>
                <w:szCs w:val="18"/>
                <w:lang w:val="en-US"/>
              </w:rPr>
              <w:t>Try This First, Inc.)</w:t>
            </w:r>
          </w:p>
          <w:p w:rsidR="0057546F" w:rsidRPr="00F469A5" w:rsidRDefault="0057546F" w:rsidP="0057546F">
            <w:pPr>
              <w:rPr>
                <w:bCs/>
                <w:color w:val="000000"/>
                <w:sz w:val="18"/>
                <w:szCs w:val="18"/>
                <w:shd w:val="clear" w:color="auto" w:fill="FFFFFF"/>
                <w:lang w:val="en-US"/>
              </w:rPr>
            </w:pPr>
          </w:p>
        </w:tc>
      </w:tr>
      <w:tr w:rsidR="00BA249E"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A249E" w:rsidRPr="00BD22CE" w:rsidRDefault="00BA249E" w:rsidP="00BA249E">
            <w:pPr>
              <w:rPr>
                <w:highlight w:val="yellow"/>
                <w:lang w:val="uk-UA"/>
              </w:rPr>
            </w:pPr>
            <w:r>
              <w:rPr>
                <w:highlight w:val="yellow"/>
              </w:rPr>
              <w:t>2.650</w:t>
            </w:r>
          </w:p>
        </w:tc>
        <w:tc>
          <w:tcPr>
            <w:tcW w:w="1134" w:type="dxa"/>
            <w:tcBorders>
              <w:top w:val="single" w:sz="4" w:space="0" w:color="auto"/>
              <w:left w:val="single" w:sz="4" w:space="0" w:color="auto"/>
              <w:bottom w:val="single" w:sz="4" w:space="0" w:color="auto"/>
              <w:right w:val="single" w:sz="4" w:space="0" w:color="auto"/>
            </w:tcBorders>
          </w:tcPr>
          <w:p w:rsidR="00BA249E" w:rsidRPr="00771D02" w:rsidRDefault="00BA249E" w:rsidP="004F366F">
            <w:r>
              <w:t>США</w:t>
            </w:r>
          </w:p>
        </w:tc>
        <w:tc>
          <w:tcPr>
            <w:tcW w:w="1701" w:type="dxa"/>
            <w:tcBorders>
              <w:top w:val="single" w:sz="4" w:space="0" w:color="auto"/>
              <w:left w:val="single" w:sz="4" w:space="0" w:color="auto"/>
              <w:bottom w:val="single" w:sz="4" w:space="0" w:color="auto"/>
              <w:right w:val="single" w:sz="4" w:space="0" w:color="auto"/>
            </w:tcBorders>
          </w:tcPr>
          <w:p w:rsidR="00BA249E" w:rsidRDefault="00BA249E" w:rsidP="004F366F">
            <w:pPr>
              <w:shd w:val="clear" w:color="auto" w:fill="FFFFFF"/>
              <w:textAlignment w:val="top"/>
              <w:rPr>
                <w:bCs/>
                <w:color w:val="000000"/>
                <w:spacing w:val="6"/>
              </w:rPr>
            </w:pPr>
            <w:r>
              <w:rPr>
                <w:bCs/>
                <w:color w:val="000000"/>
                <w:spacing w:val="6"/>
              </w:rPr>
              <w:t>Патент</w:t>
            </w:r>
          </w:p>
          <w:p w:rsidR="00BA249E" w:rsidRPr="00771D02" w:rsidRDefault="00BA249E" w:rsidP="00BA249E">
            <w:pPr>
              <w:shd w:val="clear" w:color="auto" w:fill="FFFFFF"/>
              <w:textAlignment w:val="top"/>
              <w:rPr>
                <w:bCs/>
                <w:color w:val="000000"/>
                <w:spacing w:val="6"/>
              </w:rPr>
            </w:pPr>
            <w:r w:rsidRPr="000277D2">
              <w:rPr>
                <w:color w:val="212121"/>
              </w:rPr>
              <w:t>10</w:t>
            </w:r>
            <w:r>
              <w:rPr>
                <w:color w:val="212121"/>
              </w:rPr>
              <w:t>,</w:t>
            </w:r>
            <w:r w:rsidRPr="000277D2">
              <w:rPr>
                <w:color w:val="212121"/>
              </w:rPr>
              <w:t>092</w:t>
            </w:r>
            <w:r>
              <w:rPr>
                <w:color w:val="212121"/>
              </w:rPr>
              <w:t>,</w:t>
            </w:r>
            <w:r w:rsidRPr="000277D2">
              <w:rPr>
                <w:color w:val="212121"/>
              </w:rPr>
              <w:t xml:space="preserve">580 </w:t>
            </w:r>
            <w:r>
              <w:rPr>
                <w:bCs/>
                <w:color w:val="000000"/>
                <w:spacing w:val="6"/>
              </w:rPr>
              <w:t>09.10.18</w:t>
            </w:r>
          </w:p>
        </w:tc>
        <w:tc>
          <w:tcPr>
            <w:tcW w:w="3544" w:type="dxa"/>
            <w:tcBorders>
              <w:top w:val="single" w:sz="4" w:space="0" w:color="auto"/>
              <w:left w:val="single" w:sz="4" w:space="0" w:color="auto"/>
              <w:bottom w:val="single" w:sz="4" w:space="0" w:color="auto"/>
              <w:right w:val="single" w:sz="4" w:space="0" w:color="auto"/>
            </w:tcBorders>
          </w:tcPr>
          <w:p w:rsidR="00BA249E" w:rsidRPr="000277D2" w:rsidRDefault="00BA249E" w:rsidP="00BA249E">
            <w:pPr>
              <w:pStyle w:val="HTML0"/>
              <w:shd w:val="clear" w:color="auto" w:fill="FFFFFF"/>
              <w:jc w:val="both"/>
              <w:rPr>
                <w:rFonts w:ascii="Times New Roman" w:hAnsi="Times New Roman" w:cs="Times New Roman"/>
                <w:color w:val="212121"/>
                <w:sz w:val="24"/>
                <w:szCs w:val="24"/>
                <w:lang w:val="ru-RU"/>
              </w:rPr>
            </w:pPr>
            <w:r w:rsidRPr="000277D2">
              <w:rPr>
                <w:rFonts w:ascii="Times New Roman" w:hAnsi="Times New Roman" w:cs="Times New Roman"/>
                <w:color w:val="212121"/>
                <w:sz w:val="24"/>
                <w:szCs w:val="24"/>
                <w:lang w:val="ru-RU"/>
              </w:rPr>
              <w:t>Модулируемая модулирующая оральная структура с контроли</w:t>
            </w:r>
            <w:r>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руемым высвобождением и вро</w:t>
            </w:r>
            <w:r>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жденные модулирующие моду</w:t>
            </w:r>
            <w:r>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ли иммунной системы и спосо</w:t>
            </w:r>
            <w:r>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бы лечения офтальмологиче</w:t>
            </w:r>
            <w:r>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ских нарушений</w:t>
            </w:r>
          </w:p>
        </w:tc>
        <w:tc>
          <w:tcPr>
            <w:tcW w:w="5812" w:type="dxa"/>
            <w:tcBorders>
              <w:top w:val="single" w:sz="4" w:space="0" w:color="auto"/>
              <w:left w:val="single" w:sz="4" w:space="0" w:color="auto"/>
              <w:bottom w:val="single" w:sz="4" w:space="0" w:color="auto"/>
              <w:right w:val="single" w:sz="4" w:space="0" w:color="auto"/>
            </w:tcBorders>
          </w:tcPr>
          <w:p w:rsidR="00BA249E" w:rsidRPr="000277D2" w:rsidRDefault="00BA249E" w:rsidP="00BA249E">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212121"/>
                <w:sz w:val="24"/>
                <w:szCs w:val="24"/>
                <w:lang w:val="ru-RU"/>
              </w:rPr>
              <w:t>К</w:t>
            </w:r>
            <w:r w:rsidRPr="000277D2">
              <w:rPr>
                <w:rFonts w:ascii="Times New Roman" w:hAnsi="Times New Roman" w:cs="Times New Roman"/>
                <w:color w:val="212121"/>
                <w:sz w:val="24"/>
                <w:szCs w:val="24"/>
                <w:lang w:val="ru-RU"/>
              </w:rPr>
              <w:t>омпозиции и способы лечения отических расстрой</w:t>
            </w:r>
            <w:r w:rsidRPr="000A27E2">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ств с модулирующими строение отических структу</w:t>
            </w:r>
            <w:r w:rsidRPr="000A27E2">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рах, вводимые локально индивидууму, пораженному опийным расстройством, путем непосредственного применения этих композиций и композиций на пер</w:t>
            </w:r>
            <w:r w:rsidRPr="000A27E2">
              <w:rPr>
                <w:rFonts w:ascii="Times New Roman" w:hAnsi="Times New Roman" w:cs="Times New Roman"/>
                <w:color w:val="212121"/>
                <w:sz w:val="24"/>
                <w:szCs w:val="24"/>
                <w:lang w:val="ru-RU"/>
              </w:rPr>
              <w:t>-</w:t>
            </w:r>
            <w:r w:rsidRPr="000277D2">
              <w:rPr>
                <w:rFonts w:ascii="Times New Roman" w:hAnsi="Times New Roman" w:cs="Times New Roman"/>
                <w:color w:val="212121"/>
                <w:sz w:val="24"/>
                <w:szCs w:val="24"/>
                <w:lang w:val="ru-RU"/>
              </w:rPr>
              <w:t>фузию или через перфузию в целевую структуру (</w:t>
            </w:r>
            <w:r>
              <w:rPr>
                <w:rFonts w:ascii="Times New Roman" w:hAnsi="Times New Roman" w:cs="Times New Roman"/>
                <w:color w:val="212121"/>
                <w:sz w:val="24"/>
                <w:szCs w:val="24"/>
              </w:rPr>
              <w:t>s</w:t>
            </w:r>
            <w:r w:rsidRPr="000277D2">
              <w:rPr>
                <w:rFonts w:ascii="Times New Roman" w:hAnsi="Times New Roman" w:cs="Times New Roman"/>
                <w:color w:val="212121"/>
                <w:sz w:val="24"/>
                <w:szCs w:val="24"/>
                <w:lang w:val="ru-RU"/>
              </w:rPr>
              <w:t>) ауриста.</w:t>
            </w:r>
            <w:r w:rsidRPr="000A27E2">
              <w:rPr>
                <w:lang w:val="ru-RU"/>
              </w:rPr>
              <w:t xml:space="preserve"> </w:t>
            </w:r>
            <w:r w:rsidRPr="000A27E2">
              <w:rPr>
                <w:rFonts w:ascii="Times New Roman" w:hAnsi="Times New Roman" w:cs="Times New Roman"/>
                <w:color w:val="212121"/>
                <w:sz w:val="24"/>
                <w:szCs w:val="24"/>
                <w:lang w:val="ru-RU"/>
              </w:rPr>
              <w:t>Другие модуляторы комплемента.В некото-рых вариантах осуществления модулятор комплемен-та представляет собой глицирризин, глицирретино-вую кислоту или их комбинации. В некоторых слу-чаях глицирретиновая кислота модулирует С2 и, та-ким образом, модулирует образование классической конверсии C3 пути</w:t>
            </w:r>
          </w:p>
        </w:tc>
        <w:tc>
          <w:tcPr>
            <w:tcW w:w="2268" w:type="dxa"/>
            <w:tcBorders>
              <w:top w:val="single" w:sz="4" w:space="0" w:color="auto"/>
              <w:left w:val="single" w:sz="4" w:space="0" w:color="auto"/>
              <w:bottom w:val="single" w:sz="4" w:space="0" w:color="auto"/>
              <w:right w:val="single" w:sz="4" w:space="0" w:color="auto"/>
            </w:tcBorders>
          </w:tcPr>
          <w:p w:rsidR="00BA249E" w:rsidRPr="00BA249E" w:rsidRDefault="00BA249E" w:rsidP="00225058">
            <w:pPr>
              <w:rPr>
                <w:bCs/>
                <w:color w:val="000000"/>
                <w:sz w:val="18"/>
                <w:szCs w:val="18"/>
                <w:shd w:val="clear" w:color="auto" w:fill="FFFFFF"/>
                <w:lang w:val="en-US"/>
              </w:rPr>
            </w:pPr>
            <w:r w:rsidRPr="00775E3C">
              <w:rPr>
                <w:bCs/>
                <w:color w:val="000000"/>
                <w:sz w:val="18"/>
                <w:szCs w:val="18"/>
                <w:shd w:val="clear" w:color="auto" w:fill="FFFFFF"/>
                <w:lang w:val="en-US"/>
              </w:rPr>
              <w:t>Lichter Jay</w:t>
            </w:r>
          </w:p>
          <w:p w:rsidR="00BA249E" w:rsidRPr="00BA249E" w:rsidRDefault="00BA249E" w:rsidP="00225058">
            <w:pPr>
              <w:rPr>
                <w:bCs/>
                <w:color w:val="000000"/>
                <w:sz w:val="18"/>
                <w:szCs w:val="18"/>
                <w:shd w:val="clear" w:color="auto" w:fill="FFFFFF"/>
                <w:lang w:val="en-US"/>
              </w:rPr>
            </w:pPr>
            <w:r>
              <w:rPr>
                <w:bCs/>
                <w:color w:val="000000"/>
                <w:sz w:val="18"/>
                <w:szCs w:val="18"/>
                <w:shd w:val="clear" w:color="auto" w:fill="FFFFFF"/>
              </w:rPr>
              <w:t>и</w:t>
            </w:r>
            <w:r w:rsidRPr="00BA249E">
              <w:rPr>
                <w:bCs/>
                <w:color w:val="000000"/>
                <w:sz w:val="18"/>
                <w:szCs w:val="18"/>
                <w:shd w:val="clear" w:color="auto" w:fill="FFFFFF"/>
                <w:lang w:val="en-US"/>
              </w:rPr>
              <w:t xml:space="preserve">  </w:t>
            </w:r>
            <w:r w:rsidRPr="00BA249E">
              <w:rPr>
                <w:bCs/>
                <w:color w:val="000000"/>
                <w:sz w:val="18"/>
                <w:szCs w:val="18"/>
                <w:shd w:val="clear" w:color="auto" w:fill="FFFFFF"/>
              </w:rPr>
              <w:t>др</w:t>
            </w:r>
            <w:r w:rsidRPr="00BA249E">
              <w:rPr>
                <w:bCs/>
                <w:color w:val="000000"/>
                <w:sz w:val="18"/>
                <w:szCs w:val="18"/>
                <w:shd w:val="clear" w:color="auto" w:fill="FFFFFF"/>
                <w:lang w:val="en-US"/>
              </w:rPr>
              <w:t>.</w:t>
            </w:r>
          </w:p>
          <w:p w:rsidR="00BA249E" w:rsidRPr="00BA249E" w:rsidRDefault="00BA249E" w:rsidP="000A27E2">
            <w:pPr>
              <w:rPr>
                <w:sz w:val="18"/>
                <w:szCs w:val="18"/>
                <w:lang w:val="en-US"/>
              </w:rPr>
            </w:pPr>
            <w:r w:rsidRPr="00BA249E">
              <w:rPr>
                <w:bCs/>
                <w:color w:val="000000"/>
                <w:sz w:val="18"/>
                <w:szCs w:val="18"/>
                <w:shd w:val="clear" w:color="auto" w:fill="FFFFFF"/>
                <w:lang w:val="en-US"/>
              </w:rPr>
              <w:t>(</w:t>
            </w:r>
            <w:r w:rsidRPr="00BA249E">
              <w:rPr>
                <w:bCs/>
                <w:sz w:val="18"/>
                <w:szCs w:val="18"/>
                <w:lang w:val="en-US"/>
              </w:rPr>
              <w:t>O</w:t>
            </w:r>
            <w:r>
              <w:rPr>
                <w:bCs/>
                <w:sz w:val="18"/>
                <w:szCs w:val="18"/>
                <w:lang w:val="en-US"/>
              </w:rPr>
              <w:t>tonomy,</w:t>
            </w:r>
            <w:r w:rsidRPr="00BA249E">
              <w:rPr>
                <w:bCs/>
                <w:sz w:val="18"/>
                <w:szCs w:val="18"/>
                <w:lang w:val="en-US"/>
              </w:rPr>
              <w:t xml:space="preserve"> I</w:t>
            </w:r>
            <w:r>
              <w:rPr>
                <w:bCs/>
                <w:sz w:val="18"/>
                <w:szCs w:val="18"/>
                <w:lang w:val="en-US"/>
              </w:rPr>
              <w:t>nc</w:t>
            </w:r>
            <w:r w:rsidRPr="00BA249E">
              <w:rPr>
                <w:bCs/>
                <w:sz w:val="18"/>
                <w:szCs w:val="18"/>
                <w:lang w:val="en-US"/>
              </w:rPr>
              <w:t>.</w:t>
            </w:r>
            <w:r w:rsidRPr="00BA249E">
              <w:rPr>
                <w:sz w:val="18"/>
                <w:szCs w:val="18"/>
                <w:lang w:val="en-US"/>
              </w:rPr>
              <w:t>, </w:t>
            </w:r>
            <w:r w:rsidRPr="00BA249E">
              <w:rPr>
                <w:sz w:val="18"/>
                <w:szCs w:val="18"/>
                <w:lang w:val="en-US"/>
              </w:rPr>
              <w:br/>
            </w:r>
            <w:r w:rsidRPr="00BA249E">
              <w:rPr>
                <w:bCs/>
                <w:sz w:val="18"/>
                <w:szCs w:val="18"/>
                <w:lang w:val="en-US"/>
              </w:rPr>
              <w:t>T</w:t>
            </w:r>
            <w:r>
              <w:rPr>
                <w:bCs/>
                <w:sz w:val="18"/>
                <w:szCs w:val="18"/>
                <w:lang w:val="en-US"/>
              </w:rPr>
              <w:t>he</w:t>
            </w:r>
            <w:r w:rsidRPr="00BA249E">
              <w:rPr>
                <w:bCs/>
                <w:sz w:val="18"/>
                <w:szCs w:val="18"/>
                <w:lang w:val="en-US"/>
              </w:rPr>
              <w:t xml:space="preserve"> R</w:t>
            </w:r>
            <w:r>
              <w:rPr>
                <w:bCs/>
                <w:sz w:val="18"/>
                <w:szCs w:val="18"/>
                <w:lang w:val="en-US"/>
              </w:rPr>
              <w:t>egents of the</w:t>
            </w:r>
            <w:r w:rsidRPr="00BA249E">
              <w:rPr>
                <w:bCs/>
                <w:sz w:val="18"/>
                <w:szCs w:val="18"/>
                <w:lang w:val="en-US"/>
              </w:rPr>
              <w:t xml:space="preserve"> U</w:t>
            </w:r>
            <w:r>
              <w:rPr>
                <w:bCs/>
                <w:sz w:val="18"/>
                <w:szCs w:val="18"/>
                <w:lang w:val="en-US"/>
              </w:rPr>
              <w:t>niversity of</w:t>
            </w:r>
            <w:r w:rsidRPr="00BA249E">
              <w:rPr>
                <w:bCs/>
                <w:sz w:val="18"/>
                <w:szCs w:val="18"/>
                <w:lang w:val="en-US"/>
              </w:rPr>
              <w:t xml:space="preserve"> C</w:t>
            </w:r>
            <w:r>
              <w:rPr>
                <w:bCs/>
                <w:sz w:val="18"/>
                <w:szCs w:val="18"/>
                <w:lang w:val="en-US"/>
              </w:rPr>
              <w:t>alifornia</w:t>
            </w:r>
            <w:r w:rsidRPr="00BA249E">
              <w:rPr>
                <w:bCs/>
                <w:sz w:val="18"/>
                <w:szCs w:val="18"/>
                <w:lang w:val="en-US"/>
              </w:rPr>
              <w:t>)</w:t>
            </w:r>
          </w:p>
          <w:p w:rsidR="00BA249E" w:rsidRPr="000A27E2" w:rsidRDefault="00BA249E" w:rsidP="00225058">
            <w:pPr>
              <w:rPr>
                <w:bCs/>
                <w:color w:val="000000"/>
                <w:sz w:val="18"/>
                <w:szCs w:val="18"/>
                <w:shd w:val="clear" w:color="auto" w:fill="FFFFFF"/>
                <w:lang w:val="en-US"/>
              </w:rPr>
            </w:pPr>
          </w:p>
        </w:tc>
      </w:tr>
      <w:tr w:rsidR="00BA249E"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A249E" w:rsidRPr="00BD22CE" w:rsidRDefault="00BA249E" w:rsidP="00BA249E">
            <w:pPr>
              <w:rPr>
                <w:highlight w:val="yellow"/>
                <w:lang w:val="uk-UA"/>
              </w:rPr>
            </w:pPr>
            <w:r w:rsidRPr="00BA249E">
              <w:rPr>
                <w:highlight w:val="yellow"/>
                <w:lang w:val="en-US"/>
              </w:rPr>
              <w:lastRenderedPageBreak/>
              <w:t>2.651</w:t>
            </w:r>
          </w:p>
        </w:tc>
        <w:tc>
          <w:tcPr>
            <w:tcW w:w="1134" w:type="dxa"/>
            <w:tcBorders>
              <w:top w:val="single" w:sz="4" w:space="0" w:color="auto"/>
              <w:left w:val="single" w:sz="4" w:space="0" w:color="auto"/>
              <w:bottom w:val="single" w:sz="4" w:space="0" w:color="auto"/>
              <w:right w:val="single" w:sz="4" w:space="0" w:color="auto"/>
            </w:tcBorders>
          </w:tcPr>
          <w:p w:rsidR="00BA249E" w:rsidRPr="00BA249E" w:rsidRDefault="00BA249E" w:rsidP="004F366F">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BA249E" w:rsidRPr="00BA249E" w:rsidRDefault="00BA249E" w:rsidP="004F366F">
            <w:pPr>
              <w:shd w:val="clear" w:color="auto" w:fill="FFFFFF"/>
              <w:textAlignment w:val="top"/>
              <w:rPr>
                <w:bCs/>
                <w:color w:val="000000"/>
                <w:spacing w:val="6"/>
                <w:lang w:val="en-US"/>
              </w:rPr>
            </w:pPr>
            <w:r>
              <w:rPr>
                <w:bCs/>
                <w:color w:val="000000"/>
                <w:spacing w:val="6"/>
              </w:rPr>
              <w:t>Патент</w:t>
            </w:r>
          </w:p>
          <w:p w:rsidR="00BA249E" w:rsidRPr="00BA249E" w:rsidRDefault="00BA249E" w:rsidP="00BA249E">
            <w:pPr>
              <w:shd w:val="clear" w:color="auto" w:fill="FFFFFF"/>
              <w:textAlignment w:val="top"/>
              <w:rPr>
                <w:bCs/>
                <w:color w:val="000000"/>
                <w:spacing w:val="6"/>
                <w:lang w:val="en-US"/>
              </w:rPr>
            </w:pPr>
            <w:r w:rsidRPr="00BA249E">
              <w:rPr>
                <w:color w:val="212121"/>
                <w:lang w:val="en-US"/>
              </w:rPr>
              <w:t xml:space="preserve">10,093,629 </w:t>
            </w:r>
            <w:r w:rsidRPr="00BA249E">
              <w:rPr>
                <w:bCs/>
                <w:color w:val="000000"/>
                <w:spacing w:val="6"/>
                <w:lang w:val="en-US"/>
              </w:rPr>
              <w:t>09.10.18</w:t>
            </w:r>
          </w:p>
        </w:tc>
        <w:tc>
          <w:tcPr>
            <w:tcW w:w="3544" w:type="dxa"/>
            <w:tcBorders>
              <w:top w:val="single" w:sz="4" w:space="0" w:color="auto"/>
              <w:left w:val="single" w:sz="4" w:space="0" w:color="auto"/>
              <w:bottom w:val="single" w:sz="4" w:space="0" w:color="auto"/>
              <w:right w:val="single" w:sz="4" w:space="0" w:color="auto"/>
            </w:tcBorders>
          </w:tcPr>
          <w:p w:rsidR="00BA249E" w:rsidRPr="000277D2" w:rsidRDefault="00BA249E" w:rsidP="00BA249E">
            <w:pPr>
              <w:pStyle w:val="HTML0"/>
              <w:shd w:val="clear" w:color="auto" w:fill="FFFFFF"/>
              <w:rPr>
                <w:rFonts w:ascii="Times New Roman" w:hAnsi="Times New Roman" w:cs="Times New Roman"/>
                <w:color w:val="212121"/>
                <w:sz w:val="24"/>
                <w:szCs w:val="24"/>
                <w:lang w:val="ru-RU"/>
              </w:rPr>
            </w:pPr>
            <w:r w:rsidRPr="00B22329">
              <w:rPr>
                <w:rFonts w:ascii="Times New Roman" w:hAnsi="Times New Roman" w:cs="Times New Roman"/>
                <w:color w:val="212121"/>
                <w:sz w:val="24"/>
                <w:szCs w:val="24"/>
                <w:lang w:val="ru-RU"/>
              </w:rPr>
              <w:t>Гетероциклические</w:t>
            </w:r>
            <w:r w:rsidRPr="00775E3C">
              <w:rPr>
                <w:rFonts w:ascii="Times New Roman" w:hAnsi="Times New Roman" w:cs="Times New Roman"/>
                <w:color w:val="212121"/>
                <w:sz w:val="24"/>
                <w:szCs w:val="24"/>
                <w:lang w:val="ru-RU"/>
              </w:rPr>
              <w:t xml:space="preserve"> </w:t>
            </w:r>
            <w:r w:rsidRPr="00B22329">
              <w:rPr>
                <w:rFonts w:ascii="Times New Roman" w:hAnsi="Times New Roman" w:cs="Times New Roman"/>
                <w:color w:val="212121"/>
                <w:sz w:val="24"/>
                <w:szCs w:val="24"/>
                <w:lang w:val="ru-RU"/>
              </w:rPr>
              <w:t>соединения</w:t>
            </w:r>
            <w:r w:rsidRPr="00775E3C">
              <w:rPr>
                <w:rFonts w:ascii="Times New Roman" w:hAnsi="Times New Roman" w:cs="Times New Roman"/>
                <w:color w:val="212121"/>
                <w:sz w:val="24"/>
                <w:szCs w:val="24"/>
                <w:lang w:val="ru-RU"/>
              </w:rPr>
              <w:t xml:space="preserve"> </w:t>
            </w:r>
            <w:r w:rsidRPr="00B22329">
              <w:rPr>
                <w:rFonts w:ascii="Times New Roman" w:hAnsi="Times New Roman" w:cs="Times New Roman"/>
                <w:color w:val="212121"/>
                <w:sz w:val="24"/>
                <w:szCs w:val="24"/>
                <w:lang w:val="ru-RU"/>
              </w:rPr>
              <w:t>и</w:t>
            </w:r>
            <w:r w:rsidRPr="00775E3C">
              <w:rPr>
                <w:rFonts w:ascii="Times New Roman" w:hAnsi="Times New Roman" w:cs="Times New Roman"/>
                <w:color w:val="212121"/>
                <w:sz w:val="24"/>
                <w:szCs w:val="24"/>
                <w:lang w:val="ru-RU"/>
              </w:rPr>
              <w:t xml:space="preserve"> </w:t>
            </w:r>
            <w:r w:rsidRPr="00B22329">
              <w:rPr>
                <w:rFonts w:ascii="Times New Roman" w:hAnsi="Times New Roman" w:cs="Times New Roman"/>
                <w:color w:val="212121"/>
                <w:sz w:val="24"/>
                <w:szCs w:val="24"/>
                <w:lang w:val="ru-RU"/>
              </w:rPr>
              <w:t>их</w:t>
            </w:r>
            <w:r w:rsidRPr="00775E3C">
              <w:rPr>
                <w:rFonts w:ascii="Times New Roman" w:hAnsi="Times New Roman" w:cs="Times New Roman"/>
                <w:color w:val="212121"/>
                <w:sz w:val="24"/>
                <w:szCs w:val="24"/>
                <w:lang w:val="ru-RU"/>
              </w:rPr>
              <w:t xml:space="preserve"> </w:t>
            </w:r>
            <w:r w:rsidRPr="00B22329">
              <w:rPr>
                <w:rFonts w:ascii="Times New Roman" w:hAnsi="Times New Roman" w:cs="Times New Roman"/>
                <w:color w:val="212121"/>
                <w:sz w:val="24"/>
                <w:szCs w:val="24"/>
                <w:lang w:val="ru-RU"/>
              </w:rPr>
              <w:t>использование</w:t>
            </w:r>
            <w:r w:rsidRPr="00775E3C">
              <w:rPr>
                <w:rFonts w:ascii="Times New Roman" w:hAnsi="Times New Roman" w:cs="Times New Roman"/>
                <w:color w:val="212121"/>
                <w:sz w:val="24"/>
                <w:szCs w:val="24"/>
                <w:lang w:val="ru-RU"/>
              </w:rPr>
              <w:t xml:space="preserve"> </w:t>
            </w:r>
            <w:r w:rsidRPr="00B22329">
              <w:rPr>
                <w:rFonts w:ascii="Times New Roman" w:hAnsi="Times New Roman" w:cs="Times New Roman"/>
                <w:color w:val="212121"/>
                <w:sz w:val="24"/>
                <w:szCs w:val="24"/>
                <w:lang w:val="ru-RU"/>
              </w:rPr>
              <w:t>в</w:t>
            </w:r>
            <w:r w:rsidRPr="00775E3C">
              <w:rPr>
                <w:rFonts w:ascii="Times New Roman" w:hAnsi="Times New Roman" w:cs="Times New Roman"/>
                <w:color w:val="212121"/>
                <w:sz w:val="24"/>
                <w:szCs w:val="24"/>
                <w:lang w:val="ru-RU"/>
              </w:rPr>
              <w:t xml:space="preserve"> </w:t>
            </w:r>
            <w:r w:rsidRPr="00B22329">
              <w:rPr>
                <w:rFonts w:ascii="Times New Roman" w:hAnsi="Times New Roman" w:cs="Times New Roman"/>
                <w:color w:val="212121"/>
                <w:sz w:val="24"/>
                <w:szCs w:val="24"/>
                <w:lang w:val="ru-RU"/>
              </w:rPr>
              <w:t>качестве</w:t>
            </w:r>
            <w:r w:rsidRPr="00775E3C">
              <w:rPr>
                <w:rFonts w:ascii="Times New Roman" w:hAnsi="Times New Roman" w:cs="Times New Roman"/>
                <w:color w:val="212121"/>
                <w:sz w:val="24"/>
                <w:szCs w:val="24"/>
                <w:lang w:val="ru-RU"/>
              </w:rPr>
              <w:t xml:space="preserve"> </w:t>
            </w:r>
            <w:r w:rsidRPr="00B22329">
              <w:rPr>
                <w:rFonts w:ascii="Times New Roman" w:hAnsi="Times New Roman" w:cs="Times New Roman"/>
                <w:color w:val="212121"/>
                <w:sz w:val="24"/>
                <w:szCs w:val="24"/>
                <w:lang w:val="ru-RU"/>
              </w:rPr>
              <w:t>ингибиторов</w:t>
            </w:r>
            <w:r w:rsidRPr="00775E3C">
              <w:rPr>
                <w:rFonts w:ascii="Times New Roman" w:hAnsi="Times New Roman" w:cs="Times New Roman"/>
                <w:color w:val="212121"/>
                <w:sz w:val="24"/>
                <w:szCs w:val="24"/>
                <w:lang w:val="ru-RU"/>
              </w:rPr>
              <w:t xml:space="preserve"> </w:t>
            </w:r>
            <w:r w:rsidRPr="00B22329">
              <w:rPr>
                <w:rFonts w:ascii="Times New Roman" w:hAnsi="Times New Roman" w:cs="Times New Roman"/>
                <w:color w:val="212121"/>
                <w:sz w:val="24"/>
                <w:szCs w:val="24"/>
                <w:lang w:val="ru-RU"/>
              </w:rPr>
              <w:t>гамма</w:t>
            </w:r>
            <w:r w:rsidRPr="00775E3C">
              <w:rPr>
                <w:rFonts w:ascii="Times New Roman" w:hAnsi="Times New Roman" w:cs="Times New Roman"/>
                <w:color w:val="212121"/>
                <w:sz w:val="24"/>
                <w:szCs w:val="24"/>
                <w:lang w:val="ru-RU"/>
              </w:rPr>
              <w:t>-</w:t>
            </w:r>
            <w:r w:rsidRPr="00B22329">
              <w:rPr>
                <w:rFonts w:ascii="Times New Roman" w:hAnsi="Times New Roman" w:cs="Times New Roman"/>
                <w:color w:val="212121"/>
                <w:sz w:val="24"/>
                <w:szCs w:val="24"/>
                <w:lang w:val="ru-RU"/>
              </w:rPr>
              <w:t>Т</w:t>
            </w:r>
            <w:r w:rsidRPr="00775E3C">
              <w:rPr>
                <w:rFonts w:ascii="Times New Roman" w:hAnsi="Times New Roman" w:cs="Times New Roman"/>
                <w:color w:val="212121"/>
                <w:sz w:val="24"/>
                <w:szCs w:val="24"/>
                <w:lang w:val="ru-RU"/>
              </w:rPr>
              <w:t>-</w:t>
            </w:r>
            <w:r w:rsidRPr="00B22329">
              <w:rPr>
                <w:rFonts w:ascii="Times New Roman" w:hAnsi="Times New Roman" w:cs="Times New Roman"/>
                <w:color w:val="212121"/>
                <w:sz w:val="24"/>
                <w:szCs w:val="24"/>
                <w:lang w:val="ru-RU"/>
              </w:rPr>
              <w:t>ретино</w:t>
            </w:r>
            <w:r w:rsidRPr="00775E3C">
              <w:rPr>
                <w:rFonts w:ascii="Times New Roman" w:hAnsi="Times New Roman" w:cs="Times New Roman"/>
                <w:color w:val="212121"/>
                <w:sz w:val="24"/>
                <w:szCs w:val="24"/>
                <w:lang w:val="ru-RU"/>
              </w:rPr>
              <w:t>-</w:t>
            </w:r>
            <w:r w:rsidRPr="00B22329">
              <w:rPr>
                <w:rFonts w:ascii="Times New Roman" w:hAnsi="Times New Roman" w:cs="Times New Roman"/>
                <w:color w:val="212121"/>
                <w:sz w:val="24"/>
                <w:szCs w:val="24"/>
                <w:lang w:val="ru-RU"/>
              </w:rPr>
              <w:t xml:space="preserve">ида-зависимого </w:t>
            </w:r>
            <w:r>
              <w:rPr>
                <w:rFonts w:ascii="Times New Roman" w:hAnsi="Times New Roman" w:cs="Times New Roman"/>
                <w:color w:val="212121"/>
                <w:sz w:val="24"/>
                <w:szCs w:val="24"/>
                <w:lang w:val="ru-RU"/>
              </w:rPr>
              <w:t>о</w:t>
            </w:r>
            <w:r w:rsidRPr="00B22329">
              <w:rPr>
                <w:rFonts w:ascii="Times New Roman" w:hAnsi="Times New Roman" w:cs="Times New Roman"/>
                <w:color w:val="212121"/>
                <w:sz w:val="24"/>
                <w:szCs w:val="24"/>
                <w:lang w:val="ru-RU"/>
              </w:rPr>
              <w:t>сирот</w:t>
            </w:r>
            <w:r>
              <w:rPr>
                <w:rFonts w:ascii="Times New Roman" w:hAnsi="Times New Roman" w:cs="Times New Roman"/>
                <w:color w:val="212121"/>
                <w:sz w:val="24"/>
                <w:szCs w:val="24"/>
                <w:lang w:val="ru-RU"/>
              </w:rPr>
              <w:t>евшего</w:t>
            </w:r>
            <w:r w:rsidRPr="00B22329">
              <w:rPr>
                <w:rFonts w:ascii="Times New Roman" w:hAnsi="Times New Roman" w:cs="Times New Roman"/>
                <w:color w:val="212121"/>
                <w:sz w:val="24"/>
                <w:szCs w:val="24"/>
                <w:lang w:val="ru-RU"/>
              </w:rPr>
              <w:t xml:space="preserve"> рецептора (ROR)</w:t>
            </w:r>
          </w:p>
        </w:tc>
        <w:tc>
          <w:tcPr>
            <w:tcW w:w="5812" w:type="dxa"/>
            <w:tcBorders>
              <w:top w:val="single" w:sz="4" w:space="0" w:color="auto"/>
              <w:left w:val="single" w:sz="4" w:space="0" w:color="auto"/>
              <w:bottom w:val="single" w:sz="4" w:space="0" w:color="auto"/>
              <w:right w:val="single" w:sz="4" w:space="0" w:color="auto"/>
            </w:tcBorders>
          </w:tcPr>
          <w:p w:rsidR="00BA249E" w:rsidRPr="00775E3C" w:rsidRDefault="00BA249E" w:rsidP="0046157C">
            <w:pPr>
              <w:pStyle w:val="HTML0"/>
              <w:shd w:val="clear" w:color="auto" w:fill="FFFFFF"/>
              <w:jc w:val="both"/>
              <w:rPr>
                <w:rFonts w:ascii="Times New Roman" w:hAnsi="Times New Roman" w:cs="Times New Roman"/>
                <w:color w:val="212121"/>
                <w:sz w:val="24"/>
                <w:szCs w:val="24"/>
                <w:lang w:val="ru-RU"/>
              </w:rPr>
            </w:pPr>
            <w:r w:rsidRPr="00B22329">
              <w:rPr>
                <w:rFonts w:ascii="Times New Roman" w:hAnsi="Times New Roman" w:cs="Times New Roman"/>
                <w:color w:val="212121"/>
                <w:sz w:val="24"/>
                <w:szCs w:val="24"/>
                <w:lang w:val="ru-RU"/>
              </w:rPr>
              <w:t>При условии, что гетероциклические соединения, имеющие ингибирующее действие ROR.gamma.t, представленное формулой (I): где каждый символ соответствует определению в описании или его соли.</w:t>
            </w:r>
          </w:p>
          <w:p w:rsidR="00BA249E" w:rsidRPr="00775E3C" w:rsidRDefault="00BA249E" w:rsidP="0046157C">
            <w:pPr>
              <w:pStyle w:val="HTML0"/>
              <w:shd w:val="clear" w:color="auto" w:fill="FFFFFF"/>
              <w:jc w:val="both"/>
              <w:rPr>
                <w:rFonts w:ascii="Times New Roman" w:hAnsi="Times New Roman" w:cs="Times New Roman"/>
                <w:color w:val="212121"/>
                <w:sz w:val="24"/>
                <w:szCs w:val="24"/>
                <w:lang w:val="ru-RU"/>
              </w:rPr>
            </w:pPr>
            <w:r w:rsidRPr="00775E3C">
              <w:rPr>
                <w:rFonts w:ascii="Times New Roman" w:hAnsi="Times New Roman" w:cs="Times New Roman"/>
                <w:color w:val="212121"/>
                <w:sz w:val="24"/>
                <w:szCs w:val="24"/>
                <w:lang w:val="ru-RU"/>
              </w:rPr>
              <w:t>6-</w:t>
            </w:r>
            <w:r w:rsidRPr="00B22329">
              <w:rPr>
                <w:rFonts w:ascii="Times New Roman" w:hAnsi="Times New Roman" w:cs="Times New Roman"/>
                <w:color w:val="212121"/>
                <w:sz w:val="24"/>
                <w:szCs w:val="24"/>
              </w:rPr>
              <w:t>O</w:t>
            </w:r>
            <w:r w:rsidRPr="00775E3C">
              <w:rPr>
                <w:rFonts w:ascii="Times New Roman" w:hAnsi="Times New Roman" w:cs="Times New Roman"/>
                <w:color w:val="212121"/>
                <w:sz w:val="24"/>
                <w:szCs w:val="24"/>
                <w:lang w:val="ru-RU"/>
              </w:rPr>
              <w:t xml:space="preserve"> - (</w:t>
            </w:r>
            <w:r w:rsidRPr="00B22329">
              <w:rPr>
                <w:rFonts w:ascii="Times New Roman" w:hAnsi="Times New Roman" w:cs="Times New Roman"/>
                <w:color w:val="212121"/>
                <w:sz w:val="24"/>
                <w:szCs w:val="24"/>
              </w:rPr>
              <w:t>N</w:t>
            </w:r>
            <w:r w:rsidRPr="00775E3C">
              <w:rPr>
                <w:rFonts w:ascii="Times New Roman" w:hAnsi="Times New Roman" w:cs="Times New Roman"/>
                <w:color w:val="212121"/>
                <w:sz w:val="24"/>
                <w:szCs w:val="24"/>
                <w:lang w:val="ru-RU"/>
              </w:rPr>
              <w:t xml:space="preserve">-хлорацетилкарбамоил) фумагилдол, блеоми-цин, метотрексат, актиномицин </w:t>
            </w:r>
            <w:r w:rsidRPr="00B22329">
              <w:rPr>
                <w:rFonts w:ascii="Times New Roman" w:hAnsi="Times New Roman" w:cs="Times New Roman"/>
                <w:color w:val="212121"/>
                <w:sz w:val="24"/>
                <w:szCs w:val="24"/>
              </w:rPr>
              <w:t>D</w:t>
            </w:r>
            <w:r w:rsidRPr="00775E3C">
              <w:rPr>
                <w:rFonts w:ascii="Times New Roman" w:hAnsi="Times New Roman" w:cs="Times New Roman"/>
                <w:color w:val="212121"/>
                <w:sz w:val="24"/>
                <w:szCs w:val="24"/>
                <w:lang w:val="ru-RU"/>
              </w:rPr>
              <w:t xml:space="preserve">, митомицин С, да-унорубицин, адриамицин, неокарзиностатин, цито-зин-арабинозид, фторурацил, тетрагидрофурил-5-фторурацил, пицибанил, лентинан, левамизол, азиме-кон, глицирризин , гидрохлорид доксорубицина, гид-рохлорид акларубицина, гидрохлорид блеомицина, сульфат пепломицина </w:t>
            </w:r>
            <w:r>
              <w:rPr>
                <w:rFonts w:ascii="Times New Roman" w:hAnsi="Times New Roman" w:cs="Times New Roman"/>
                <w:color w:val="212121"/>
                <w:sz w:val="24"/>
                <w:szCs w:val="24"/>
                <w:lang w:val="ru-RU"/>
              </w:rPr>
              <w:t>и</w:t>
            </w:r>
            <w:r w:rsidRPr="00775E3C">
              <w:rPr>
                <w:rFonts w:ascii="Times New Roman" w:hAnsi="Times New Roman" w:cs="Times New Roman"/>
                <w:color w:val="212121"/>
                <w:sz w:val="24"/>
                <w:szCs w:val="24"/>
                <w:lang w:val="ru-RU"/>
              </w:rPr>
              <w:t xml:space="preserve"> </w:t>
            </w:r>
            <w:r>
              <w:rPr>
                <w:rFonts w:ascii="Times New Roman" w:hAnsi="Times New Roman" w:cs="Times New Roman"/>
                <w:color w:val="212121"/>
                <w:sz w:val="24"/>
                <w:szCs w:val="24"/>
                <w:lang w:val="ru-RU"/>
              </w:rPr>
              <w:t>т</w:t>
            </w:r>
            <w:r w:rsidRPr="00775E3C">
              <w:rPr>
                <w:rFonts w:ascii="Times New Roman" w:hAnsi="Times New Roman" w:cs="Times New Roman"/>
                <w:color w:val="212121"/>
                <w:sz w:val="24"/>
                <w:szCs w:val="24"/>
                <w:lang w:val="ru-RU"/>
              </w:rPr>
              <w:t>.</w:t>
            </w:r>
            <w:r>
              <w:rPr>
                <w:rFonts w:ascii="Times New Roman" w:hAnsi="Times New Roman" w:cs="Times New Roman"/>
                <w:color w:val="212121"/>
                <w:sz w:val="24"/>
                <w:szCs w:val="24"/>
                <w:lang w:val="ru-RU"/>
              </w:rPr>
              <w:t>п</w:t>
            </w:r>
            <w:r w:rsidRPr="00775E3C">
              <w:rPr>
                <w:rFonts w:ascii="Times New Roman" w:hAnsi="Times New Roman" w:cs="Times New Roman"/>
                <w:color w:val="212121"/>
                <w:sz w:val="24"/>
                <w:szCs w:val="24"/>
                <w:lang w:val="ru-RU"/>
              </w:rPr>
              <w:t>. (14) Гиполипидемиче-ский препарат</w:t>
            </w:r>
          </w:p>
        </w:tc>
        <w:tc>
          <w:tcPr>
            <w:tcW w:w="2268" w:type="dxa"/>
            <w:tcBorders>
              <w:top w:val="single" w:sz="4" w:space="0" w:color="auto"/>
              <w:left w:val="single" w:sz="4" w:space="0" w:color="auto"/>
              <w:bottom w:val="single" w:sz="4" w:space="0" w:color="auto"/>
              <w:right w:val="single" w:sz="4" w:space="0" w:color="auto"/>
            </w:tcBorders>
          </w:tcPr>
          <w:p w:rsidR="00BA249E" w:rsidRPr="005A3C56" w:rsidRDefault="00BA249E" w:rsidP="00B22329">
            <w:pPr>
              <w:rPr>
                <w:bCs/>
                <w:color w:val="000000"/>
                <w:sz w:val="18"/>
                <w:szCs w:val="18"/>
                <w:shd w:val="clear" w:color="auto" w:fill="FFFFFF"/>
                <w:lang w:val="en-US"/>
              </w:rPr>
            </w:pPr>
            <w:r>
              <w:rPr>
                <w:bCs/>
                <w:color w:val="000000"/>
                <w:sz w:val="18"/>
                <w:szCs w:val="18"/>
                <w:shd w:val="clear" w:color="auto" w:fill="FFFFFF"/>
                <w:lang w:val="en-US"/>
              </w:rPr>
              <w:t>Yamamoto</w:t>
            </w:r>
            <w:r w:rsidRPr="005A3C56">
              <w:rPr>
                <w:bCs/>
                <w:color w:val="000000"/>
                <w:sz w:val="18"/>
                <w:szCs w:val="18"/>
                <w:shd w:val="clear" w:color="auto" w:fill="FFFFFF"/>
                <w:lang w:val="en-US"/>
              </w:rPr>
              <w:t xml:space="preserve"> Satoshi </w:t>
            </w:r>
            <w:r w:rsidRPr="000023DA">
              <w:rPr>
                <w:bCs/>
                <w:color w:val="000000"/>
                <w:sz w:val="18"/>
                <w:szCs w:val="18"/>
                <w:shd w:val="clear" w:color="auto" w:fill="FFFFFF"/>
              </w:rPr>
              <w:t>и</w:t>
            </w:r>
            <w:r w:rsidRPr="005A3C56">
              <w:rPr>
                <w:bCs/>
                <w:color w:val="000000"/>
                <w:sz w:val="18"/>
                <w:szCs w:val="18"/>
                <w:shd w:val="clear" w:color="auto" w:fill="FFFFFF"/>
                <w:lang w:val="en-US"/>
              </w:rPr>
              <w:t xml:space="preserve"> </w:t>
            </w:r>
            <w:r w:rsidRPr="000023DA">
              <w:rPr>
                <w:bCs/>
                <w:color w:val="000000"/>
                <w:sz w:val="18"/>
                <w:szCs w:val="18"/>
                <w:shd w:val="clear" w:color="auto" w:fill="FFFFFF"/>
              </w:rPr>
              <w:t>др</w:t>
            </w:r>
            <w:r w:rsidRPr="005A3C56">
              <w:rPr>
                <w:bCs/>
                <w:color w:val="000000"/>
                <w:sz w:val="18"/>
                <w:szCs w:val="18"/>
                <w:shd w:val="clear" w:color="auto" w:fill="FFFFFF"/>
                <w:lang w:val="en-US"/>
              </w:rPr>
              <w:t>.</w:t>
            </w:r>
          </w:p>
          <w:p w:rsidR="00BA249E" w:rsidRPr="00775E3C" w:rsidRDefault="00BA249E" w:rsidP="00B22329">
            <w:pPr>
              <w:rPr>
                <w:b/>
                <w:bCs/>
                <w:color w:val="000000"/>
                <w:sz w:val="27"/>
                <w:szCs w:val="27"/>
                <w:shd w:val="clear" w:color="auto" w:fill="FFFFFF"/>
                <w:lang w:val="en-US"/>
              </w:rPr>
            </w:pPr>
            <w:r w:rsidRPr="005A3C56">
              <w:rPr>
                <w:bCs/>
                <w:color w:val="000000"/>
                <w:sz w:val="18"/>
                <w:szCs w:val="18"/>
                <w:shd w:val="clear" w:color="auto" w:fill="FFFFFF"/>
                <w:lang w:val="en-US"/>
              </w:rPr>
              <w:t>(Takeda Pharmaceutical Company Limited)</w:t>
            </w:r>
          </w:p>
        </w:tc>
      </w:tr>
      <w:tr w:rsidR="00775E3C"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75E3C" w:rsidRPr="00775E3C" w:rsidRDefault="00775E3C" w:rsidP="00775E3C">
            <w:pPr>
              <w:rPr>
                <w:highlight w:val="yellow"/>
              </w:rPr>
            </w:pPr>
            <w:r w:rsidRPr="00BA249E">
              <w:rPr>
                <w:highlight w:val="yellow"/>
                <w:lang w:val="en-US"/>
              </w:rPr>
              <w:t>2.65</w:t>
            </w:r>
            <w:r>
              <w:rPr>
                <w:highlight w:val="yellow"/>
              </w:rPr>
              <w:t>2</w:t>
            </w:r>
          </w:p>
        </w:tc>
        <w:tc>
          <w:tcPr>
            <w:tcW w:w="1134" w:type="dxa"/>
            <w:tcBorders>
              <w:top w:val="single" w:sz="4" w:space="0" w:color="auto"/>
              <w:left w:val="single" w:sz="4" w:space="0" w:color="auto"/>
              <w:bottom w:val="single" w:sz="4" w:space="0" w:color="auto"/>
              <w:right w:val="single" w:sz="4" w:space="0" w:color="auto"/>
            </w:tcBorders>
          </w:tcPr>
          <w:p w:rsidR="00775E3C" w:rsidRPr="00BA249E" w:rsidRDefault="00775E3C" w:rsidP="004F366F">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775E3C" w:rsidRPr="00BA249E" w:rsidRDefault="00775E3C" w:rsidP="004F366F">
            <w:pPr>
              <w:shd w:val="clear" w:color="auto" w:fill="FFFFFF"/>
              <w:textAlignment w:val="top"/>
              <w:rPr>
                <w:bCs/>
                <w:color w:val="000000"/>
                <w:spacing w:val="6"/>
                <w:lang w:val="en-US"/>
              </w:rPr>
            </w:pPr>
            <w:r>
              <w:rPr>
                <w:bCs/>
                <w:color w:val="000000"/>
                <w:spacing w:val="6"/>
              </w:rPr>
              <w:t>Патент</w:t>
            </w:r>
          </w:p>
          <w:p w:rsidR="00775E3C" w:rsidRPr="00BA249E" w:rsidRDefault="00775E3C" w:rsidP="00775E3C">
            <w:pPr>
              <w:shd w:val="clear" w:color="auto" w:fill="FFFFFF"/>
              <w:textAlignment w:val="top"/>
              <w:rPr>
                <w:bCs/>
                <w:color w:val="000000"/>
                <w:spacing w:val="6"/>
                <w:lang w:val="en-US"/>
              </w:rPr>
            </w:pPr>
            <w:r>
              <w:rPr>
                <w:bCs/>
                <w:color w:val="000000"/>
                <w:sz w:val="22"/>
                <w:szCs w:val="22"/>
                <w:shd w:val="clear" w:color="auto" w:fill="FFFFFF"/>
              </w:rPr>
              <w:t>10,098,849</w:t>
            </w:r>
            <w:r>
              <w:rPr>
                <w:bCs/>
                <w:color w:val="000000"/>
                <w:shd w:val="clear" w:color="auto" w:fill="FFFFFF"/>
              </w:rPr>
              <w:t xml:space="preserve"> </w:t>
            </w:r>
            <w:r>
              <w:rPr>
                <w:bCs/>
                <w:color w:val="000000"/>
                <w:spacing w:val="6"/>
              </w:rPr>
              <w:t>16</w:t>
            </w:r>
            <w:r w:rsidRPr="00BA249E">
              <w:rPr>
                <w:bCs/>
                <w:color w:val="000000"/>
                <w:spacing w:val="6"/>
                <w:lang w:val="en-US"/>
              </w:rPr>
              <w:t>.10.18</w:t>
            </w:r>
          </w:p>
        </w:tc>
        <w:tc>
          <w:tcPr>
            <w:tcW w:w="3544" w:type="dxa"/>
            <w:tcBorders>
              <w:top w:val="single" w:sz="4" w:space="0" w:color="auto"/>
              <w:left w:val="single" w:sz="4" w:space="0" w:color="auto"/>
              <w:bottom w:val="single" w:sz="4" w:space="0" w:color="auto"/>
              <w:right w:val="single" w:sz="4" w:space="0" w:color="auto"/>
            </w:tcBorders>
          </w:tcPr>
          <w:p w:rsidR="00775E3C" w:rsidRDefault="00775E3C" w:rsidP="00775E3C">
            <w:pPr>
              <w:rPr>
                <w:bCs/>
              </w:rPr>
            </w:pPr>
            <w:r>
              <w:rPr>
                <w:bCs/>
                <w:color w:val="000000"/>
                <w:shd w:val="clear" w:color="auto" w:fill="FFFFFF"/>
              </w:rPr>
              <w:t xml:space="preserve"> </w:t>
            </w:r>
            <w:r>
              <w:rPr>
                <w:bCs/>
              </w:rPr>
              <w:t>Антирадикальные средства</w:t>
            </w:r>
          </w:p>
          <w:p w:rsidR="00775E3C" w:rsidRPr="00775E3C" w:rsidRDefault="00775E3C" w:rsidP="00225058">
            <w:pPr>
              <w:pStyle w:val="HTML0"/>
              <w:shd w:val="clear" w:color="auto" w:fill="FFFFFF"/>
              <w:rPr>
                <w:rFonts w:ascii="Times New Roman" w:hAnsi="Times New Roman" w:cs="Times New Roman"/>
                <w:color w:val="212121"/>
                <w:sz w:val="24"/>
                <w:szCs w:val="24"/>
              </w:rPr>
            </w:pPr>
          </w:p>
        </w:tc>
        <w:tc>
          <w:tcPr>
            <w:tcW w:w="5812" w:type="dxa"/>
            <w:tcBorders>
              <w:top w:val="single" w:sz="4" w:space="0" w:color="auto"/>
              <w:left w:val="single" w:sz="4" w:space="0" w:color="auto"/>
              <w:bottom w:val="single" w:sz="4" w:space="0" w:color="auto"/>
              <w:right w:val="single" w:sz="4" w:space="0" w:color="auto"/>
            </w:tcBorders>
          </w:tcPr>
          <w:p w:rsidR="00775E3C" w:rsidRPr="00775E3C" w:rsidRDefault="00775E3C" w:rsidP="000A27E2">
            <w:pPr>
              <w:pStyle w:val="HTML0"/>
              <w:shd w:val="clear" w:color="auto" w:fill="FFFFFF"/>
              <w:rPr>
                <w:rFonts w:ascii="Times New Roman" w:hAnsi="Times New Roman" w:cs="Times New Roman"/>
                <w:color w:val="212121"/>
                <w:sz w:val="24"/>
                <w:szCs w:val="24"/>
                <w:lang w:val="ru-RU"/>
              </w:rPr>
            </w:pPr>
            <w:r w:rsidRPr="00775E3C">
              <w:rPr>
                <w:rFonts w:ascii="Times New Roman" w:hAnsi="Times New Roman" w:cs="Times New Roman"/>
                <w:color w:val="000000"/>
                <w:sz w:val="24"/>
                <w:szCs w:val="24"/>
                <w:shd w:val="clear" w:color="auto" w:fill="FFFFFF"/>
                <w:lang w:val="ru-RU"/>
              </w:rPr>
              <w:t>Соединения формул и выбранные затрудненные сое-динения нитроксила, гидроксиламина и гидроксил-амина, такие как соединение формулы.Также лиофи-лизированный экстракт алоэ вера, пантенол, бетулин, соединения солодки (</w:t>
            </w:r>
            <w:r w:rsidRPr="00775E3C">
              <w:rPr>
                <w:rFonts w:ascii="Times New Roman" w:hAnsi="Times New Roman" w:cs="Times New Roman"/>
                <w:color w:val="000000"/>
                <w:sz w:val="24"/>
                <w:szCs w:val="24"/>
                <w:shd w:val="clear" w:color="auto" w:fill="FFFFFF"/>
              </w:rPr>
              <w:t>Glycyrrhiza</w:t>
            </w:r>
            <w:r w:rsidRPr="00775E3C">
              <w:rPr>
                <w:rFonts w:ascii="Times New Roman" w:hAnsi="Times New Roman" w:cs="Times New Roman"/>
                <w:color w:val="000000"/>
                <w:sz w:val="24"/>
                <w:szCs w:val="24"/>
                <w:shd w:val="clear" w:color="auto" w:fill="FFFFFF"/>
                <w:lang w:val="ru-RU"/>
              </w:rPr>
              <w:t xml:space="preserve"> </w:t>
            </w:r>
            <w:r w:rsidRPr="00775E3C">
              <w:rPr>
                <w:rFonts w:ascii="Times New Roman" w:hAnsi="Times New Roman" w:cs="Times New Roman"/>
                <w:color w:val="000000"/>
                <w:sz w:val="24"/>
                <w:szCs w:val="24"/>
                <w:shd w:val="clear" w:color="auto" w:fill="FFFFFF"/>
              </w:rPr>
              <w:t>glabra</w:t>
            </w:r>
            <w:r w:rsidRPr="00775E3C">
              <w:rPr>
                <w:rFonts w:ascii="Times New Roman" w:hAnsi="Times New Roman" w:cs="Times New Roman"/>
                <w:color w:val="000000"/>
                <w:sz w:val="24"/>
                <w:szCs w:val="24"/>
                <w:shd w:val="clear" w:color="auto" w:fill="FFFFFF"/>
                <w:lang w:val="ru-RU"/>
              </w:rPr>
              <w:t>), включая глицирретовую кислоту, глицирризиновую кислоту и ее производные (соли и сложные эфиры), в виде гли-цирризинатов: натрия,  калия,аммония; бетулиновую кислоту, их щелочные соли и соли щелочноземель-ных металлов и др.</w:t>
            </w:r>
          </w:p>
        </w:tc>
        <w:tc>
          <w:tcPr>
            <w:tcW w:w="2268" w:type="dxa"/>
            <w:tcBorders>
              <w:top w:val="single" w:sz="4" w:space="0" w:color="auto"/>
              <w:left w:val="single" w:sz="4" w:space="0" w:color="auto"/>
              <w:bottom w:val="single" w:sz="4" w:space="0" w:color="auto"/>
              <w:right w:val="single" w:sz="4" w:space="0" w:color="auto"/>
            </w:tcBorders>
          </w:tcPr>
          <w:p w:rsidR="00775E3C" w:rsidRDefault="00775E3C" w:rsidP="00775E3C">
            <w:pPr>
              <w:rPr>
                <w:color w:val="000000"/>
                <w:sz w:val="18"/>
                <w:szCs w:val="18"/>
                <w:shd w:val="clear" w:color="auto" w:fill="FFFFFF"/>
                <w:lang w:val="en-US"/>
              </w:rPr>
            </w:pPr>
            <w:r>
              <w:rPr>
                <w:bCs/>
                <w:color w:val="000000"/>
                <w:sz w:val="18"/>
                <w:szCs w:val="18"/>
                <w:shd w:val="clear" w:color="auto" w:fill="FFFFFF"/>
                <w:lang w:val="en-US"/>
              </w:rPr>
              <w:t>Baschong Werner</w:t>
            </w:r>
            <w:r>
              <w:rPr>
                <w:color w:val="000000"/>
                <w:sz w:val="18"/>
                <w:szCs w:val="18"/>
                <w:shd w:val="clear" w:color="auto" w:fill="FFFFFF"/>
                <w:lang w:val="en-US"/>
              </w:rPr>
              <w:t> </w:t>
            </w:r>
          </w:p>
          <w:p w:rsidR="00775E3C" w:rsidRDefault="00775E3C" w:rsidP="00775E3C">
            <w:pPr>
              <w:rPr>
                <w:color w:val="000000"/>
                <w:sz w:val="18"/>
                <w:szCs w:val="18"/>
                <w:shd w:val="clear" w:color="auto" w:fill="FFFFFF"/>
                <w:lang w:val="en-US"/>
              </w:rPr>
            </w:pPr>
            <w:r>
              <w:rPr>
                <w:color w:val="000000"/>
                <w:sz w:val="18"/>
                <w:szCs w:val="18"/>
                <w:shd w:val="clear" w:color="auto" w:fill="FFFFFF"/>
              </w:rPr>
              <w:t>и</w:t>
            </w:r>
            <w:r>
              <w:rPr>
                <w:color w:val="000000"/>
                <w:sz w:val="18"/>
                <w:szCs w:val="18"/>
                <w:shd w:val="clear" w:color="auto" w:fill="FFFFFF"/>
                <w:lang w:val="en-US"/>
              </w:rPr>
              <w:t xml:space="preserve">   </w:t>
            </w:r>
            <w:r>
              <w:rPr>
                <w:color w:val="000000"/>
                <w:sz w:val="18"/>
                <w:szCs w:val="18"/>
                <w:shd w:val="clear" w:color="auto" w:fill="FFFFFF"/>
              </w:rPr>
              <w:t>др</w:t>
            </w:r>
            <w:r>
              <w:rPr>
                <w:color w:val="000000"/>
                <w:sz w:val="18"/>
                <w:szCs w:val="18"/>
                <w:shd w:val="clear" w:color="auto" w:fill="FFFFFF"/>
                <w:lang w:val="en-US"/>
              </w:rPr>
              <w:t>.</w:t>
            </w:r>
          </w:p>
          <w:p w:rsidR="00775E3C" w:rsidRPr="004F366F" w:rsidRDefault="00775E3C" w:rsidP="00775E3C">
            <w:pPr>
              <w:rPr>
                <w:b/>
                <w:bCs/>
                <w:color w:val="000000"/>
                <w:sz w:val="27"/>
                <w:szCs w:val="27"/>
                <w:shd w:val="clear" w:color="auto" w:fill="FFFFFF"/>
                <w:lang w:val="en-US"/>
              </w:rPr>
            </w:pPr>
            <w:r>
              <w:rPr>
                <w:color w:val="000000"/>
                <w:sz w:val="18"/>
                <w:szCs w:val="18"/>
                <w:shd w:val="clear" w:color="auto" w:fill="FFFFFF"/>
                <w:lang w:val="en-US"/>
              </w:rPr>
              <w:t>(</w:t>
            </w:r>
            <w:r>
              <w:rPr>
                <w:bCs/>
                <w:color w:val="000000"/>
                <w:sz w:val="18"/>
                <w:szCs w:val="18"/>
                <w:shd w:val="clear" w:color="auto" w:fill="FFFFFF"/>
                <w:lang w:val="en-US"/>
              </w:rPr>
              <w:t>BASF SE)</w:t>
            </w:r>
          </w:p>
        </w:tc>
      </w:tr>
      <w:tr w:rsidR="00775E3C" w:rsidRPr="004F366F"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75E3C" w:rsidRPr="004F366F" w:rsidRDefault="004F366F" w:rsidP="00146D26">
            <w:pPr>
              <w:rPr>
                <w:highlight w:val="yellow"/>
                <w:lang w:val="en-US"/>
              </w:rPr>
            </w:pPr>
            <w:r w:rsidRPr="00BA249E">
              <w:rPr>
                <w:highlight w:val="yellow"/>
                <w:lang w:val="en-US"/>
              </w:rPr>
              <w:lastRenderedPageBreak/>
              <w:t>2.65</w:t>
            </w:r>
            <w:r>
              <w:rPr>
                <w:highlight w:val="yellow"/>
              </w:rPr>
              <w:t>3</w:t>
            </w:r>
          </w:p>
        </w:tc>
        <w:tc>
          <w:tcPr>
            <w:tcW w:w="1134" w:type="dxa"/>
            <w:tcBorders>
              <w:top w:val="single" w:sz="4" w:space="0" w:color="auto"/>
              <w:left w:val="single" w:sz="4" w:space="0" w:color="auto"/>
              <w:bottom w:val="single" w:sz="4" w:space="0" w:color="auto"/>
              <w:right w:val="single" w:sz="4" w:space="0" w:color="auto"/>
            </w:tcBorders>
          </w:tcPr>
          <w:p w:rsidR="00775E3C" w:rsidRPr="004F366F" w:rsidRDefault="004F366F" w:rsidP="00225058">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4F366F" w:rsidRDefault="004F366F" w:rsidP="004F366F">
            <w:pPr>
              <w:shd w:val="clear" w:color="auto" w:fill="FFFFFF"/>
              <w:textAlignment w:val="top"/>
              <w:rPr>
                <w:bCs/>
                <w:color w:val="000000"/>
                <w:spacing w:val="6"/>
              </w:rPr>
            </w:pPr>
            <w:r>
              <w:rPr>
                <w:bCs/>
                <w:color w:val="000000"/>
                <w:spacing w:val="6"/>
              </w:rPr>
              <w:t>Заявка</w:t>
            </w:r>
          </w:p>
          <w:p w:rsidR="004F366F" w:rsidRPr="00CC2A88" w:rsidRDefault="004F366F" w:rsidP="004F366F">
            <w:pPr>
              <w:shd w:val="clear" w:color="auto" w:fill="FFFFFF"/>
              <w:textAlignment w:val="top"/>
              <w:rPr>
                <w:bCs/>
              </w:rPr>
            </w:pPr>
            <w:r w:rsidRPr="00CC2A88">
              <w:rPr>
                <w:bCs/>
              </w:rPr>
              <w:t>20180296626</w:t>
            </w:r>
          </w:p>
          <w:p w:rsidR="004F366F" w:rsidRDefault="004F366F" w:rsidP="004F366F">
            <w:pPr>
              <w:shd w:val="clear" w:color="auto" w:fill="FFFFFF"/>
              <w:textAlignment w:val="top"/>
              <w:rPr>
                <w:bCs/>
                <w:sz w:val="20"/>
                <w:szCs w:val="20"/>
              </w:rPr>
            </w:pPr>
            <w:r>
              <w:rPr>
                <w:bCs/>
                <w:sz w:val="20"/>
                <w:szCs w:val="20"/>
              </w:rPr>
              <w:t>А1</w:t>
            </w:r>
          </w:p>
          <w:p w:rsidR="00775E3C" w:rsidRPr="004F366F" w:rsidRDefault="004F366F" w:rsidP="004F366F">
            <w:pPr>
              <w:rPr>
                <w:bCs/>
                <w:lang w:val="en-US"/>
              </w:rPr>
            </w:pPr>
            <w:r>
              <w:rPr>
                <w:bCs/>
                <w:sz w:val="20"/>
                <w:szCs w:val="20"/>
              </w:rPr>
              <w:t>18.10.18</w:t>
            </w:r>
          </w:p>
        </w:tc>
        <w:tc>
          <w:tcPr>
            <w:tcW w:w="3544" w:type="dxa"/>
            <w:tcBorders>
              <w:top w:val="single" w:sz="4" w:space="0" w:color="auto"/>
              <w:left w:val="single" w:sz="4" w:space="0" w:color="auto"/>
              <w:bottom w:val="single" w:sz="4" w:space="0" w:color="auto"/>
              <w:right w:val="single" w:sz="4" w:space="0" w:color="auto"/>
            </w:tcBorders>
          </w:tcPr>
          <w:p w:rsidR="00775E3C" w:rsidRPr="004F366F" w:rsidRDefault="004F366F" w:rsidP="00225058">
            <w:pPr>
              <w:pStyle w:val="HTML0"/>
              <w:shd w:val="clear" w:color="auto" w:fill="FFFFFF"/>
              <w:rPr>
                <w:rFonts w:ascii="Times New Roman" w:hAnsi="Times New Roman" w:cs="Times New Roman"/>
                <w:color w:val="212121"/>
                <w:sz w:val="24"/>
                <w:szCs w:val="24"/>
                <w:lang w:val="ru-RU"/>
              </w:rPr>
            </w:pPr>
            <w:r w:rsidRPr="004F366F">
              <w:rPr>
                <w:rFonts w:ascii="Times New Roman" w:hAnsi="Times New Roman" w:cs="Times New Roman"/>
                <w:bCs/>
                <w:sz w:val="24"/>
                <w:szCs w:val="24"/>
                <w:lang w:val="ru-RU"/>
              </w:rPr>
              <w:t>Лекарственная композиция для профилактики или лечения ишемии сетчатки</w:t>
            </w:r>
          </w:p>
        </w:tc>
        <w:tc>
          <w:tcPr>
            <w:tcW w:w="5812" w:type="dxa"/>
            <w:tcBorders>
              <w:top w:val="single" w:sz="4" w:space="0" w:color="auto"/>
              <w:left w:val="single" w:sz="4" w:space="0" w:color="auto"/>
              <w:bottom w:val="single" w:sz="4" w:space="0" w:color="auto"/>
              <w:right w:val="single" w:sz="4" w:space="0" w:color="auto"/>
            </w:tcBorders>
          </w:tcPr>
          <w:p w:rsidR="00775E3C" w:rsidRPr="004F366F" w:rsidRDefault="004F366F" w:rsidP="004F366F">
            <w:pPr>
              <w:pStyle w:val="HTML0"/>
              <w:shd w:val="clear" w:color="auto" w:fill="FFFFFF"/>
              <w:jc w:val="both"/>
              <w:rPr>
                <w:rFonts w:ascii="Times New Roman" w:hAnsi="Times New Roman" w:cs="Times New Roman"/>
                <w:color w:val="212121"/>
                <w:sz w:val="24"/>
                <w:szCs w:val="24"/>
                <w:lang w:val="ru-RU"/>
              </w:rPr>
            </w:pPr>
            <w:r>
              <w:rPr>
                <w:rFonts w:ascii="Times New Roman" w:hAnsi="Times New Roman" w:cs="Times New Roman"/>
                <w:color w:val="000000"/>
                <w:sz w:val="24"/>
                <w:szCs w:val="24"/>
                <w:shd w:val="clear" w:color="auto" w:fill="FFFFFF"/>
                <w:lang w:val="ru-RU"/>
              </w:rPr>
              <w:t>В</w:t>
            </w:r>
            <w:r w:rsidRPr="004F366F">
              <w:rPr>
                <w:rFonts w:ascii="Times New Roman" w:hAnsi="Times New Roman" w:cs="Times New Roman"/>
                <w:color w:val="000000"/>
                <w:sz w:val="24"/>
                <w:szCs w:val="24"/>
                <w:shd w:val="clear" w:color="auto" w:fill="FFFFFF"/>
                <w:lang w:val="ru-RU"/>
              </w:rPr>
              <w:t>ключающему введение субъекту терапевтически эффективного количества ингибитора RBP2 для предотвращения или лечения заболевания, расстройства или состояния, вызванного ишемией сетчатки. [0009]</w:t>
            </w:r>
            <w:r w:rsidRPr="004F366F">
              <w:rPr>
                <w:rFonts w:ascii="Times New Roman" w:hAnsi="Times New Roman" w:cs="Times New Roman"/>
                <w:sz w:val="24"/>
                <w:szCs w:val="24"/>
                <w:lang w:val="ru-RU"/>
              </w:rPr>
              <w:t xml:space="preserve"> </w:t>
            </w:r>
            <w:r w:rsidRPr="004F366F">
              <w:rPr>
                <w:rFonts w:ascii="Times New Roman" w:hAnsi="Times New Roman" w:cs="Times New Roman"/>
                <w:color w:val="000000"/>
                <w:sz w:val="24"/>
                <w:szCs w:val="24"/>
                <w:shd w:val="clear" w:color="auto" w:fill="FFFFFF"/>
              </w:rPr>
              <w:t>A</w:t>
            </w:r>
            <w:r w:rsidRPr="004F366F">
              <w:rPr>
                <w:rFonts w:ascii="Times New Roman" w:hAnsi="Times New Roman" w:cs="Times New Roman"/>
                <w:color w:val="000000"/>
                <w:sz w:val="24"/>
                <w:szCs w:val="24"/>
                <w:shd w:val="clear" w:color="auto" w:fill="FFFFFF"/>
                <w:lang w:val="ru-RU"/>
              </w:rPr>
              <w:t xml:space="preserve"> (</w:t>
            </w:r>
            <w:r w:rsidRPr="004F366F">
              <w:rPr>
                <w:rFonts w:ascii="Times New Roman" w:hAnsi="Times New Roman" w:cs="Times New Roman"/>
                <w:color w:val="000000"/>
                <w:sz w:val="24"/>
                <w:szCs w:val="24"/>
                <w:shd w:val="clear" w:color="auto" w:fill="FFFFFF"/>
              </w:rPr>
              <w:t>HSYA</w:t>
            </w:r>
            <w:r w:rsidRPr="004F366F">
              <w:rPr>
                <w:rFonts w:ascii="Times New Roman" w:hAnsi="Times New Roman" w:cs="Times New Roman"/>
                <w:color w:val="000000"/>
                <w:sz w:val="24"/>
                <w:szCs w:val="24"/>
                <w:shd w:val="clear" w:color="auto" w:fill="FFFFFF"/>
                <w:lang w:val="ru-RU"/>
              </w:rPr>
              <w:t xml:space="preserve">) из </w:t>
            </w:r>
            <w:r w:rsidRPr="004F366F">
              <w:rPr>
                <w:rFonts w:ascii="Times New Roman" w:hAnsi="Times New Roman" w:cs="Times New Roman"/>
                <w:color w:val="000000"/>
                <w:sz w:val="24"/>
                <w:szCs w:val="24"/>
                <w:shd w:val="clear" w:color="auto" w:fill="FFFFFF"/>
              </w:rPr>
              <w:t>Hong</w:t>
            </w:r>
            <w:r w:rsidRPr="004F366F">
              <w:rPr>
                <w:rFonts w:ascii="Times New Roman" w:hAnsi="Times New Roman" w:cs="Times New Roman"/>
                <w:color w:val="000000"/>
                <w:sz w:val="24"/>
                <w:szCs w:val="24"/>
                <w:shd w:val="clear" w:color="auto" w:fill="FFFFFF"/>
                <w:lang w:val="ru-RU"/>
              </w:rPr>
              <w:t xml:space="preserve"> </w:t>
            </w:r>
            <w:r w:rsidRPr="004F366F">
              <w:rPr>
                <w:rFonts w:ascii="Times New Roman" w:hAnsi="Times New Roman" w:cs="Times New Roman"/>
                <w:color w:val="000000"/>
                <w:sz w:val="24"/>
                <w:szCs w:val="24"/>
                <w:shd w:val="clear" w:color="auto" w:fill="FFFFFF"/>
              </w:rPr>
              <w:t>Hua</w:t>
            </w:r>
            <w:r w:rsidRPr="004F366F">
              <w:rPr>
                <w:rFonts w:ascii="Times New Roman" w:hAnsi="Times New Roman" w:cs="Times New Roman"/>
                <w:color w:val="000000"/>
                <w:sz w:val="24"/>
                <w:szCs w:val="24"/>
                <w:shd w:val="clear" w:color="auto" w:fill="FFFFFF"/>
                <w:lang w:val="ru-RU"/>
              </w:rPr>
              <w:t xml:space="preserve">, глицирризин из </w:t>
            </w:r>
            <w:r w:rsidRPr="004F366F">
              <w:rPr>
                <w:rFonts w:ascii="Times New Roman" w:hAnsi="Times New Roman" w:cs="Times New Roman"/>
                <w:color w:val="000000"/>
                <w:sz w:val="24"/>
                <w:szCs w:val="24"/>
                <w:shd w:val="clear" w:color="auto" w:fill="FFFFFF"/>
              </w:rPr>
              <w:t>Gan</w:t>
            </w:r>
            <w:r w:rsidRPr="004F366F">
              <w:rPr>
                <w:rFonts w:ascii="Times New Roman" w:hAnsi="Times New Roman" w:cs="Times New Roman"/>
                <w:color w:val="000000"/>
                <w:sz w:val="24"/>
                <w:szCs w:val="24"/>
                <w:shd w:val="clear" w:color="auto" w:fill="FFFFFF"/>
                <w:lang w:val="ru-RU"/>
              </w:rPr>
              <w:t xml:space="preserve"> </w:t>
            </w:r>
            <w:r w:rsidRPr="004F366F">
              <w:rPr>
                <w:rFonts w:ascii="Times New Roman" w:hAnsi="Times New Roman" w:cs="Times New Roman"/>
                <w:color w:val="000000"/>
                <w:sz w:val="24"/>
                <w:szCs w:val="24"/>
                <w:shd w:val="clear" w:color="auto" w:fill="FFFFFF"/>
              </w:rPr>
              <w:t>Cao</w:t>
            </w:r>
            <w:r w:rsidRPr="004F366F">
              <w:rPr>
                <w:rFonts w:ascii="Times New Roman" w:hAnsi="Times New Roman" w:cs="Times New Roman"/>
                <w:color w:val="000000"/>
                <w:sz w:val="24"/>
                <w:szCs w:val="24"/>
                <w:shd w:val="clear" w:color="auto" w:fill="FFFFFF"/>
                <w:lang w:val="ru-RU"/>
              </w:rPr>
              <w:t xml:space="preserve">, </w:t>
            </w:r>
            <w:r w:rsidRPr="004F366F">
              <w:rPr>
                <w:rFonts w:ascii="Times New Roman" w:hAnsi="Times New Roman" w:cs="Times New Roman"/>
                <w:color w:val="000000"/>
                <w:sz w:val="24"/>
                <w:szCs w:val="24"/>
                <w:shd w:val="clear" w:color="auto" w:fill="FFFFFF"/>
              </w:rPr>
              <w:t>costunolide</w:t>
            </w:r>
            <w:r w:rsidRPr="004F366F">
              <w:rPr>
                <w:rFonts w:ascii="Times New Roman" w:hAnsi="Times New Roman" w:cs="Times New Roman"/>
                <w:color w:val="000000"/>
                <w:sz w:val="24"/>
                <w:szCs w:val="24"/>
                <w:shd w:val="clear" w:color="auto" w:fill="FFFFFF"/>
                <w:lang w:val="ru-RU"/>
              </w:rPr>
              <w:t xml:space="preserve"> из </w:t>
            </w:r>
            <w:r w:rsidRPr="004F366F">
              <w:rPr>
                <w:rFonts w:ascii="Times New Roman" w:hAnsi="Times New Roman" w:cs="Times New Roman"/>
                <w:color w:val="000000"/>
                <w:sz w:val="24"/>
                <w:szCs w:val="24"/>
                <w:shd w:val="clear" w:color="auto" w:fill="FFFFFF"/>
              </w:rPr>
              <w:t>Zhi</w:t>
            </w:r>
            <w:r w:rsidRPr="004F366F">
              <w:rPr>
                <w:rFonts w:ascii="Times New Roman" w:hAnsi="Times New Roman" w:cs="Times New Roman"/>
                <w:color w:val="000000"/>
                <w:sz w:val="24"/>
                <w:szCs w:val="24"/>
                <w:shd w:val="clear" w:color="auto" w:fill="FFFFFF"/>
                <w:lang w:val="ru-RU"/>
              </w:rPr>
              <w:t xml:space="preserve"> </w:t>
            </w:r>
            <w:r w:rsidRPr="004F366F">
              <w:rPr>
                <w:rFonts w:ascii="Times New Roman" w:hAnsi="Times New Roman" w:cs="Times New Roman"/>
                <w:color w:val="000000"/>
                <w:sz w:val="24"/>
                <w:szCs w:val="24"/>
                <w:shd w:val="clear" w:color="auto" w:fill="FFFFFF"/>
              </w:rPr>
              <w:t>Qiao</w:t>
            </w:r>
            <w:r w:rsidRPr="004F366F">
              <w:rPr>
                <w:rFonts w:ascii="Times New Roman" w:hAnsi="Times New Roman" w:cs="Times New Roman"/>
                <w:color w:val="000000"/>
                <w:sz w:val="24"/>
                <w:szCs w:val="24"/>
                <w:shd w:val="clear" w:color="auto" w:fill="FFFFFF"/>
                <w:lang w:val="ru-RU"/>
              </w:rPr>
              <w:t xml:space="preserve"> и </w:t>
            </w:r>
            <w:r w:rsidRPr="004F366F">
              <w:rPr>
                <w:rFonts w:ascii="Times New Roman" w:hAnsi="Times New Roman" w:cs="Times New Roman"/>
                <w:color w:val="000000"/>
                <w:sz w:val="24"/>
                <w:szCs w:val="24"/>
                <w:shd w:val="clear" w:color="auto" w:fill="FFFFFF"/>
              </w:rPr>
              <w:t>saikosaponin</w:t>
            </w:r>
            <w:r w:rsidRPr="004F366F">
              <w:rPr>
                <w:rFonts w:ascii="Times New Roman" w:hAnsi="Times New Roman" w:cs="Times New Roman"/>
                <w:color w:val="000000"/>
                <w:sz w:val="24"/>
                <w:szCs w:val="24"/>
                <w:shd w:val="clear" w:color="auto" w:fill="FFFFFF"/>
                <w:lang w:val="ru-RU"/>
              </w:rPr>
              <w:t xml:space="preserve"> из </w:t>
            </w:r>
            <w:r w:rsidRPr="004F366F">
              <w:rPr>
                <w:rFonts w:ascii="Times New Roman" w:hAnsi="Times New Roman" w:cs="Times New Roman"/>
                <w:color w:val="000000"/>
                <w:sz w:val="24"/>
                <w:szCs w:val="24"/>
                <w:shd w:val="clear" w:color="auto" w:fill="FFFFFF"/>
              </w:rPr>
              <w:t>Chai</w:t>
            </w:r>
            <w:r w:rsidRPr="004F366F">
              <w:rPr>
                <w:rFonts w:ascii="Times New Roman" w:hAnsi="Times New Roman" w:cs="Times New Roman"/>
                <w:color w:val="000000"/>
                <w:sz w:val="24"/>
                <w:szCs w:val="24"/>
                <w:shd w:val="clear" w:color="auto" w:fill="FFFFFF"/>
                <w:lang w:val="ru-RU"/>
              </w:rPr>
              <w:t xml:space="preserve"> </w:t>
            </w:r>
            <w:r w:rsidRPr="004F366F">
              <w:rPr>
                <w:rFonts w:ascii="Times New Roman" w:hAnsi="Times New Roman" w:cs="Times New Roman"/>
                <w:color w:val="000000"/>
                <w:sz w:val="24"/>
                <w:szCs w:val="24"/>
                <w:shd w:val="clear" w:color="auto" w:fill="FFFFFF"/>
              </w:rPr>
              <w:t>Hu</w:t>
            </w:r>
            <w:r w:rsidRPr="004F366F">
              <w:rPr>
                <w:rFonts w:ascii="Times New Roman" w:hAnsi="Times New Roman" w:cs="Times New Roman"/>
                <w:color w:val="000000"/>
                <w:sz w:val="24"/>
                <w:szCs w:val="24"/>
                <w:shd w:val="clear" w:color="auto" w:fill="FFFFFF"/>
                <w:lang w:val="ru-RU"/>
              </w:rPr>
              <w:t xml:space="preserve"> может защитить от ишемии мозга или травмы.</w:t>
            </w:r>
            <w:r w:rsidRPr="004F366F">
              <w:rPr>
                <w:rFonts w:ascii="Times New Roman" w:hAnsi="Times New Roman" w:cs="Times New Roman"/>
                <w:sz w:val="24"/>
                <w:szCs w:val="24"/>
                <w:lang w:val="ru-RU"/>
              </w:rPr>
              <w:t xml:space="preserve"> [0010] </w:t>
            </w:r>
            <w:r w:rsidRPr="004F366F">
              <w:rPr>
                <w:rFonts w:ascii="Times New Roman" w:hAnsi="Times New Roman" w:cs="Times New Roman"/>
                <w:color w:val="000000"/>
                <w:sz w:val="24"/>
                <w:szCs w:val="24"/>
                <w:shd w:val="clear" w:color="auto" w:fill="FFFFFF"/>
                <w:lang w:val="ru-RU"/>
              </w:rPr>
              <w:t xml:space="preserve">Поскольку </w:t>
            </w:r>
            <w:r w:rsidRPr="004F366F">
              <w:rPr>
                <w:rFonts w:ascii="Times New Roman" w:hAnsi="Times New Roman" w:cs="Times New Roman"/>
                <w:color w:val="000000"/>
                <w:sz w:val="24"/>
                <w:szCs w:val="24"/>
                <w:shd w:val="clear" w:color="auto" w:fill="FFFFFF"/>
              </w:rPr>
              <w:t>PKM</w:t>
            </w:r>
            <w:r w:rsidRPr="004F366F">
              <w:rPr>
                <w:rFonts w:ascii="Times New Roman" w:hAnsi="Times New Roman" w:cs="Times New Roman"/>
                <w:color w:val="000000"/>
                <w:sz w:val="24"/>
                <w:szCs w:val="24"/>
                <w:shd w:val="clear" w:color="auto" w:fill="FFFFFF"/>
                <w:lang w:val="ru-RU"/>
              </w:rPr>
              <w:t xml:space="preserve">2 и </w:t>
            </w:r>
            <w:r w:rsidRPr="004F366F">
              <w:rPr>
                <w:rFonts w:ascii="Times New Roman" w:hAnsi="Times New Roman" w:cs="Times New Roman"/>
                <w:color w:val="000000"/>
                <w:sz w:val="24"/>
                <w:szCs w:val="24"/>
                <w:shd w:val="clear" w:color="auto" w:fill="FFFFFF"/>
              </w:rPr>
              <w:t>RBP</w:t>
            </w:r>
            <w:r w:rsidRPr="004F366F">
              <w:rPr>
                <w:rFonts w:ascii="Times New Roman" w:hAnsi="Times New Roman" w:cs="Times New Roman"/>
                <w:color w:val="000000"/>
                <w:sz w:val="24"/>
                <w:szCs w:val="24"/>
                <w:shd w:val="clear" w:color="auto" w:fill="FFFFFF"/>
                <w:lang w:val="ru-RU"/>
              </w:rPr>
              <w:t xml:space="preserve">2 совместно активируют </w:t>
            </w:r>
            <w:r w:rsidRPr="004F366F">
              <w:rPr>
                <w:rFonts w:ascii="Times New Roman" w:hAnsi="Times New Roman" w:cs="Times New Roman"/>
                <w:color w:val="000000"/>
                <w:sz w:val="24"/>
                <w:szCs w:val="24"/>
                <w:shd w:val="clear" w:color="auto" w:fill="FFFFFF"/>
              </w:rPr>
              <w:t>HIF</w:t>
            </w:r>
            <w:r w:rsidRPr="004F366F">
              <w:rPr>
                <w:rFonts w:ascii="Times New Roman" w:hAnsi="Times New Roman" w:cs="Times New Roman"/>
                <w:color w:val="000000"/>
                <w:sz w:val="24"/>
                <w:szCs w:val="24"/>
                <w:shd w:val="clear" w:color="auto" w:fill="FFFFFF"/>
                <w:lang w:val="ru-RU"/>
              </w:rPr>
              <w:t>-1</w:t>
            </w:r>
            <w:r w:rsidRPr="004F366F">
              <w:rPr>
                <w:rFonts w:ascii="Times New Roman" w:hAnsi="Times New Roman" w:cs="Times New Roman"/>
                <w:color w:val="000000"/>
                <w:sz w:val="24"/>
                <w:szCs w:val="24"/>
                <w:shd w:val="clear" w:color="auto" w:fill="FFFFFF"/>
              </w:rPr>
              <w:t>α</w:t>
            </w:r>
            <w:r w:rsidRPr="004F366F">
              <w:rPr>
                <w:rFonts w:ascii="Times New Roman" w:hAnsi="Times New Roman" w:cs="Times New Roman"/>
                <w:color w:val="000000"/>
                <w:sz w:val="24"/>
                <w:szCs w:val="24"/>
                <w:shd w:val="clear" w:color="auto" w:fill="FFFFFF"/>
                <w:lang w:val="ru-RU"/>
              </w:rPr>
              <w:t xml:space="preserve">. что дополнительно вызывает секрецию </w:t>
            </w:r>
            <w:r w:rsidRPr="004F366F">
              <w:rPr>
                <w:rFonts w:ascii="Times New Roman" w:hAnsi="Times New Roman" w:cs="Times New Roman"/>
                <w:color w:val="000000"/>
                <w:sz w:val="24"/>
                <w:szCs w:val="24"/>
                <w:shd w:val="clear" w:color="auto" w:fill="FFFFFF"/>
              </w:rPr>
              <w:t>VEGF</w:t>
            </w:r>
            <w:r w:rsidRPr="004F366F">
              <w:rPr>
                <w:rFonts w:ascii="Times New Roman" w:hAnsi="Times New Roman" w:cs="Times New Roman"/>
                <w:color w:val="000000"/>
                <w:sz w:val="24"/>
                <w:szCs w:val="24"/>
                <w:shd w:val="clear" w:color="auto" w:fill="FFFFFF"/>
                <w:lang w:val="ru-RU"/>
              </w:rPr>
              <w:t xml:space="preserve"> и индуцирует возможный последующий ангиогенез в ишемических / гипоксических условиях, будь то по-вышение регуляции </w:t>
            </w:r>
            <w:r w:rsidRPr="004F366F">
              <w:rPr>
                <w:rFonts w:ascii="Times New Roman" w:hAnsi="Times New Roman" w:cs="Times New Roman"/>
                <w:color w:val="000000"/>
                <w:sz w:val="24"/>
                <w:szCs w:val="24"/>
                <w:shd w:val="clear" w:color="auto" w:fill="FFFFFF"/>
              </w:rPr>
              <w:t>VEGF</w:t>
            </w:r>
            <w:r w:rsidRPr="004F366F">
              <w:rPr>
                <w:rFonts w:ascii="Times New Roman" w:hAnsi="Times New Roman" w:cs="Times New Roman"/>
                <w:color w:val="000000"/>
                <w:sz w:val="24"/>
                <w:szCs w:val="24"/>
                <w:shd w:val="clear" w:color="auto" w:fill="FFFFFF"/>
                <w:lang w:val="ru-RU"/>
              </w:rPr>
              <w:t xml:space="preserve"> и </w:t>
            </w:r>
            <w:r w:rsidRPr="004F366F">
              <w:rPr>
                <w:rFonts w:ascii="Times New Roman" w:hAnsi="Times New Roman" w:cs="Times New Roman"/>
                <w:color w:val="000000"/>
                <w:sz w:val="24"/>
                <w:szCs w:val="24"/>
                <w:shd w:val="clear" w:color="auto" w:fill="FFFFFF"/>
              </w:rPr>
              <w:t>HIF</w:t>
            </w:r>
            <w:r w:rsidRPr="004F366F">
              <w:rPr>
                <w:rFonts w:ascii="Times New Roman" w:hAnsi="Times New Roman" w:cs="Times New Roman"/>
                <w:color w:val="000000"/>
                <w:sz w:val="24"/>
                <w:szCs w:val="24"/>
                <w:shd w:val="clear" w:color="auto" w:fill="FFFFFF"/>
                <w:lang w:val="ru-RU"/>
              </w:rPr>
              <w:t>-1</w:t>
            </w:r>
            <w:r w:rsidRPr="004F366F">
              <w:rPr>
                <w:rFonts w:ascii="Times New Roman" w:hAnsi="Times New Roman" w:cs="Times New Roman"/>
                <w:color w:val="000000"/>
                <w:sz w:val="24"/>
                <w:szCs w:val="24"/>
                <w:shd w:val="clear" w:color="auto" w:fill="FFFFFF"/>
              </w:rPr>
              <w:t>α</w:t>
            </w:r>
            <w:r w:rsidRPr="004F366F">
              <w:rPr>
                <w:rFonts w:ascii="Times New Roman" w:hAnsi="Times New Roman" w:cs="Times New Roman"/>
                <w:color w:val="000000"/>
                <w:sz w:val="24"/>
                <w:szCs w:val="24"/>
                <w:shd w:val="clear" w:color="auto" w:fill="FFFFFF"/>
                <w:lang w:val="ru-RU"/>
              </w:rPr>
              <w:t xml:space="preserve">. сосуществует с </w:t>
            </w:r>
            <w:r w:rsidRPr="004F366F">
              <w:rPr>
                <w:rFonts w:ascii="Times New Roman" w:hAnsi="Times New Roman" w:cs="Times New Roman"/>
                <w:color w:val="000000"/>
                <w:sz w:val="24"/>
                <w:szCs w:val="24"/>
                <w:shd w:val="clear" w:color="auto" w:fill="FFFFFF"/>
              </w:rPr>
              <w:t>PKM</w:t>
            </w:r>
            <w:r w:rsidRPr="004F366F">
              <w:rPr>
                <w:rFonts w:ascii="Times New Roman" w:hAnsi="Times New Roman" w:cs="Times New Roman"/>
                <w:color w:val="000000"/>
                <w:sz w:val="24"/>
                <w:szCs w:val="24"/>
                <w:shd w:val="clear" w:color="auto" w:fill="FFFFFF"/>
                <w:lang w:val="ru-RU"/>
              </w:rPr>
              <w:t xml:space="preserve">2 и </w:t>
            </w:r>
            <w:r w:rsidRPr="004F366F">
              <w:rPr>
                <w:rFonts w:ascii="Times New Roman" w:hAnsi="Times New Roman" w:cs="Times New Roman"/>
                <w:color w:val="000000"/>
                <w:sz w:val="24"/>
                <w:szCs w:val="24"/>
                <w:shd w:val="clear" w:color="auto" w:fill="FFFFFF"/>
              </w:rPr>
              <w:t>RBP</w:t>
            </w:r>
            <w:r w:rsidRPr="004F366F">
              <w:rPr>
                <w:rFonts w:ascii="Times New Roman" w:hAnsi="Times New Roman" w:cs="Times New Roman"/>
                <w:color w:val="000000"/>
                <w:sz w:val="24"/>
                <w:szCs w:val="24"/>
                <w:shd w:val="clear" w:color="auto" w:fill="FFFFFF"/>
                <w:lang w:val="ru-RU"/>
              </w:rPr>
              <w:t xml:space="preserve">2, коактиваторы </w:t>
            </w:r>
            <w:r w:rsidRPr="004F366F">
              <w:rPr>
                <w:rFonts w:ascii="Times New Roman" w:hAnsi="Times New Roman" w:cs="Times New Roman"/>
                <w:color w:val="000000"/>
                <w:sz w:val="24"/>
                <w:szCs w:val="24"/>
                <w:shd w:val="clear" w:color="auto" w:fill="FFFFFF"/>
              </w:rPr>
              <w:t>HIF</w:t>
            </w:r>
            <w:r w:rsidRPr="004F366F">
              <w:rPr>
                <w:rFonts w:ascii="Times New Roman" w:hAnsi="Times New Roman" w:cs="Times New Roman"/>
                <w:color w:val="000000"/>
                <w:sz w:val="24"/>
                <w:szCs w:val="24"/>
                <w:shd w:val="clear" w:color="auto" w:fill="FFFFFF"/>
                <w:lang w:val="ru-RU"/>
              </w:rPr>
              <w:t>-1</w:t>
            </w:r>
            <w:r w:rsidRPr="004F366F">
              <w:rPr>
                <w:rFonts w:ascii="Times New Roman" w:hAnsi="Times New Roman" w:cs="Times New Roman"/>
                <w:color w:val="000000"/>
                <w:sz w:val="24"/>
                <w:szCs w:val="24"/>
                <w:shd w:val="clear" w:color="auto" w:fill="FFFFFF"/>
              </w:rPr>
              <w:t>α</w:t>
            </w:r>
            <w:r w:rsidRPr="004F366F">
              <w:rPr>
                <w:rFonts w:ascii="Times New Roman" w:hAnsi="Times New Roman" w:cs="Times New Roman"/>
                <w:color w:val="000000"/>
                <w:sz w:val="24"/>
                <w:szCs w:val="24"/>
                <w:shd w:val="clear" w:color="auto" w:fill="FFFFFF"/>
                <w:lang w:val="ru-RU"/>
              </w:rPr>
              <w:t>, в ишемической сетчатке также включены в эту работу.</w:t>
            </w:r>
            <w:r w:rsidRPr="004F366F">
              <w:rPr>
                <w:rFonts w:ascii="Times New Roman" w:hAnsi="Times New Roman" w:cs="Times New Roman"/>
                <w:sz w:val="24"/>
                <w:szCs w:val="24"/>
                <w:lang w:val="ru-RU"/>
              </w:rPr>
              <w:t xml:space="preserve"> </w:t>
            </w:r>
            <w:r w:rsidRPr="004F366F">
              <w:rPr>
                <w:rFonts w:ascii="Times New Roman" w:hAnsi="Times New Roman" w:cs="Times New Roman"/>
                <w:color w:val="000000"/>
                <w:sz w:val="24"/>
                <w:szCs w:val="24"/>
                <w:shd w:val="clear" w:color="auto" w:fill="FFFFFF"/>
                <w:lang w:val="ru-RU"/>
              </w:rPr>
              <w:t>[0011]</w:t>
            </w:r>
            <w:r w:rsidRPr="004F366F">
              <w:rPr>
                <w:rFonts w:ascii="Times New Roman" w:hAnsi="Times New Roman" w:cs="Times New Roman"/>
                <w:sz w:val="24"/>
                <w:szCs w:val="24"/>
                <w:lang w:val="ru-RU"/>
              </w:rPr>
              <w:t xml:space="preserve"> </w:t>
            </w:r>
            <w:r w:rsidRPr="004F366F">
              <w:rPr>
                <w:rFonts w:ascii="Times New Roman" w:hAnsi="Times New Roman" w:cs="Times New Roman"/>
                <w:color w:val="000000"/>
                <w:sz w:val="24"/>
                <w:szCs w:val="24"/>
                <w:shd w:val="clear" w:color="auto" w:fill="FFFFFF"/>
                <w:lang w:val="ru-RU"/>
              </w:rPr>
              <w:t xml:space="preserve">Целью настоящего изобретения является создание способа предотвращения или лечения заболевания, расстрой-ства или состояния, вызванного ишемией сетчатки, включающей введение субъекту терапевтически эф-фективного количества ингибитора </w:t>
            </w:r>
            <w:r w:rsidRPr="004F366F">
              <w:rPr>
                <w:rFonts w:ascii="Times New Roman" w:hAnsi="Times New Roman" w:cs="Times New Roman"/>
                <w:color w:val="000000"/>
                <w:sz w:val="24"/>
                <w:szCs w:val="24"/>
                <w:shd w:val="clear" w:color="auto" w:fill="FFFFFF"/>
              </w:rPr>
              <w:t>RBP</w:t>
            </w:r>
            <w:r w:rsidRPr="004F366F">
              <w:rPr>
                <w:rFonts w:ascii="Times New Roman" w:hAnsi="Times New Roman" w:cs="Times New Roman"/>
                <w:color w:val="000000"/>
                <w:sz w:val="24"/>
                <w:szCs w:val="24"/>
                <w:shd w:val="clear" w:color="auto" w:fill="FFFFFF"/>
                <w:lang w:val="ru-RU"/>
              </w:rPr>
              <w:t>2 для пред-отвращения или лечения вызванного заболевания, расстройства или состояния по ишемии сетчатки</w:t>
            </w:r>
          </w:p>
        </w:tc>
        <w:tc>
          <w:tcPr>
            <w:tcW w:w="2268" w:type="dxa"/>
            <w:tcBorders>
              <w:top w:val="single" w:sz="4" w:space="0" w:color="auto"/>
              <w:left w:val="single" w:sz="4" w:space="0" w:color="auto"/>
              <w:bottom w:val="single" w:sz="4" w:space="0" w:color="auto"/>
              <w:right w:val="single" w:sz="4" w:space="0" w:color="auto"/>
            </w:tcBorders>
          </w:tcPr>
          <w:p w:rsidR="00775E3C" w:rsidRPr="004F366F" w:rsidRDefault="004F366F" w:rsidP="00225058">
            <w:pPr>
              <w:rPr>
                <w:b/>
                <w:bCs/>
                <w:color w:val="000000"/>
                <w:sz w:val="18"/>
                <w:szCs w:val="18"/>
                <w:shd w:val="clear" w:color="auto" w:fill="FFFFFF"/>
              </w:rPr>
            </w:pPr>
            <w:r w:rsidRPr="004F366F">
              <w:rPr>
                <w:bCs/>
                <w:color w:val="000000"/>
                <w:sz w:val="18"/>
                <w:szCs w:val="18"/>
                <w:shd w:val="clear" w:color="auto" w:fill="FFFFFF"/>
              </w:rPr>
              <w:t>Chao Hsiao-Ming</w:t>
            </w:r>
          </w:p>
        </w:tc>
      </w:tr>
      <w:tr w:rsidR="00CC2A88" w:rsidRPr="00CC2A88"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C2A88" w:rsidRPr="004F366F" w:rsidRDefault="00CC2A88" w:rsidP="00CC2A88">
            <w:pPr>
              <w:rPr>
                <w:highlight w:val="yellow"/>
                <w:lang w:val="en-US"/>
              </w:rPr>
            </w:pPr>
            <w:r w:rsidRPr="00BA249E">
              <w:rPr>
                <w:highlight w:val="yellow"/>
                <w:lang w:val="en-US"/>
              </w:rPr>
              <w:t>2.65</w:t>
            </w:r>
            <w:r>
              <w:rPr>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CC2A88" w:rsidRPr="004F366F" w:rsidRDefault="00CC2A88" w:rsidP="00F43CC1">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CC2A88" w:rsidRDefault="00CC2A88" w:rsidP="00F43CC1">
            <w:pPr>
              <w:shd w:val="clear" w:color="auto" w:fill="FFFFFF"/>
              <w:textAlignment w:val="top"/>
              <w:rPr>
                <w:bCs/>
                <w:color w:val="000000"/>
                <w:spacing w:val="6"/>
              </w:rPr>
            </w:pPr>
            <w:r>
              <w:rPr>
                <w:bCs/>
                <w:color w:val="000000"/>
                <w:spacing w:val="6"/>
              </w:rPr>
              <w:t>Заявка</w:t>
            </w:r>
          </w:p>
          <w:p w:rsidR="00CC2A88" w:rsidRDefault="00CC2A88" w:rsidP="00F43CC1">
            <w:pPr>
              <w:shd w:val="clear" w:color="auto" w:fill="FFFFFF"/>
              <w:textAlignment w:val="top"/>
              <w:rPr>
                <w:bCs/>
                <w:sz w:val="20"/>
                <w:szCs w:val="20"/>
              </w:rPr>
            </w:pPr>
            <w:r w:rsidRPr="00CC2A88">
              <w:rPr>
                <w:color w:val="212121"/>
              </w:rPr>
              <w:t xml:space="preserve">20180296699 </w:t>
            </w:r>
            <w:r>
              <w:rPr>
                <w:bCs/>
                <w:sz w:val="20"/>
                <w:szCs w:val="20"/>
              </w:rPr>
              <w:t>А1</w:t>
            </w:r>
          </w:p>
          <w:p w:rsidR="00CC2A88" w:rsidRPr="004F366F" w:rsidRDefault="00CC2A88" w:rsidP="00F43CC1">
            <w:pPr>
              <w:rPr>
                <w:bCs/>
                <w:lang w:val="en-US"/>
              </w:rPr>
            </w:pPr>
            <w:r>
              <w:rPr>
                <w:bCs/>
                <w:sz w:val="20"/>
                <w:szCs w:val="20"/>
              </w:rPr>
              <w:t>18.10.18</w:t>
            </w:r>
          </w:p>
        </w:tc>
        <w:tc>
          <w:tcPr>
            <w:tcW w:w="3544" w:type="dxa"/>
            <w:tcBorders>
              <w:top w:val="single" w:sz="4" w:space="0" w:color="auto"/>
              <w:left w:val="single" w:sz="4" w:space="0" w:color="auto"/>
              <w:bottom w:val="single" w:sz="4" w:space="0" w:color="auto"/>
              <w:right w:val="single" w:sz="4" w:space="0" w:color="auto"/>
            </w:tcBorders>
          </w:tcPr>
          <w:p w:rsidR="00CC2A88" w:rsidRPr="004F366F" w:rsidRDefault="00CC2A88" w:rsidP="00225058">
            <w:pPr>
              <w:pStyle w:val="HTML0"/>
              <w:shd w:val="clear" w:color="auto" w:fill="FFFFFF"/>
              <w:rPr>
                <w:rFonts w:ascii="Times New Roman" w:hAnsi="Times New Roman" w:cs="Times New Roman"/>
                <w:color w:val="212121"/>
                <w:sz w:val="24"/>
                <w:szCs w:val="24"/>
                <w:lang w:val="ru-RU"/>
              </w:rPr>
            </w:pPr>
            <w:r w:rsidRPr="006B5BDE">
              <w:rPr>
                <w:rFonts w:ascii="Times New Roman" w:hAnsi="Times New Roman" w:cs="Times New Roman"/>
                <w:color w:val="212121"/>
                <w:sz w:val="24"/>
                <w:szCs w:val="24"/>
                <w:lang w:val="ru-RU"/>
              </w:rPr>
              <w:t>Персонализированная медицина Терапевтический MiniCircle</w:t>
            </w:r>
          </w:p>
        </w:tc>
        <w:tc>
          <w:tcPr>
            <w:tcW w:w="5812" w:type="dxa"/>
            <w:tcBorders>
              <w:top w:val="single" w:sz="4" w:space="0" w:color="auto"/>
              <w:left w:val="single" w:sz="4" w:space="0" w:color="auto"/>
              <w:bottom w:val="single" w:sz="4" w:space="0" w:color="auto"/>
              <w:right w:val="single" w:sz="4" w:space="0" w:color="auto"/>
            </w:tcBorders>
          </w:tcPr>
          <w:p w:rsidR="00CC2A88" w:rsidRPr="004F366F" w:rsidRDefault="00CC2A88" w:rsidP="003B17DB">
            <w:pPr>
              <w:pStyle w:val="HTML0"/>
              <w:shd w:val="clear" w:color="auto" w:fill="FFFFFF"/>
              <w:jc w:val="both"/>
              <w:rPr>
                <w:rFonts w:ascii="Times New Roman" w:hAnsi="Times New Roman" w:cs="Times New Roman"/>
                <w:color w:val="212121"/>
                <w:sz w:val="24"/>
                <w:szCs w:val="24"/>
                <w:lang w:val="ru-RU"/>
              </w:rPr>
            </w:pPr>
            <w:r w:rsidRPr="006B5BDE">
              <w:rPr>
                <w:rFonts w:ascii="Times New Roman" w:hAnsi="Times New Roman" w:cs="Times New Roman"/>
                <w:color w:val="212121"/>
                <w:sz w:val="24"/>
                <w:szCs w:val="24"/>
                <w:lang w:val="ru-RU"/>
              </w:rPr>
              <w:t>В серии исследований мы продемонстрировали, что ДНК MiniCircle была способна экспрессировать нам</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ного выше терапевтических уровней bsAB настойчи</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во как в присутствии, так и при отсутствии кофакто</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ров трансфекции.</w:t>
            </w:r>
            <w:r>
              <w:rPr>
                <w:rFonts w:ascii="Times New Roman" w:hAnsi="Times New Roman" w:cs="Times New Roman"/>
                <w:color w:val="212121"/>
                <w:sz w:val="24"/>
                <w:szCs w:val="24"/>
                <w:lang w:val="ru-RU"/>
              </w:rPr>
              <w:t>П.</w:t>
            </w:r>
            <w:r w:rsidRPr="006B5BDE">
              <w:rPr>
                <w:lang w:val="ru-RU"/>
              </w:rPr>
              <w:t xml:space="preserve"> </w:t>
            </w:r>
            <w:r w:rsidRPr="006B5BDE">
              <w:rPr>
                <w:rFonts w:ascii="Times New Roman" w:hAnsi="Times New Roman" w:cs="Times New Roman"/>
                <w:color w:val="212121"/>
                <w:sz w:val="24"/>
                <w:szCs w:val="24"/>
                <w:lang w:val="ru-RU"/>
              </w:rPr>
              <w:t>2. Способ по п.1 для лечения бо</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лезни у пациента, причем способ дополнительно вк</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лючает в себя: получение вектора ДНК биспецифи</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ческого антитела MiniCircle для терапевтической до</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ставки путем комбинации с вспомогательным сред</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ством для трансфекции, выбранным из группы, состо</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ящей из глицирризина (GL), Gensing Rh1 (GS), поли</w:t>
            </w:r>
            <w:r w:rsidR="003B17DB">
              <w:rPr>
                <w:rFonts w:ascii="Times New Roman" w:hAnsi="Times New Roman" w:cs="Times New Roman"/>
                <w:color w:val="212121"/>
                <w:sz w:val="24"/>
                <w:szCs w:val="24"/>
                <w:lang w:val="ru-RU"/>
              </w:rPr>
              <w:t>-</w:t>
            </w:r>
            <w:r w:rsidRPr="006B5BDE">
              <w:rPr>
                <w:rFonts w:ascii="Times New Roman" w:hAnsi="Times New Roman" w:cs="Times New Roman"/>
                <w:color w:val="212121"/>
                <w:sz w:val="24"/>
                <w:szCs w:val="24"/>
                <w:lang w:val="ru-RU"/>
              </w:rPr>
              <w:t>винилпирролидон</w:t>
            </w:r>
            <w:r>
              <w:rPr>
                <w:rFonts w:ascii="Times New Roman" w:hAnsi="Times New Roman" w:cs="Times New Roman"/>
                <w:color w:val="212121"/>
                <w:sz w:val="24"/>
                <w:szCs w:val="24"/>
                <w:lang w:val="ru-RU"/>
              </w:rPr>
              <w:t>а</w:t>
            </w:r>
            <w:r w:rsidRPr="006B5BDE">
              <w:rPr>
                <w:rFonts w:ascii="Times New Roman" w:hAnsi="Times New Roman" w:cs="Times New Roman"/>
                <w:color w:val="212121"/>
                <w:sz w:val="24"/>
                <w:szCs w:val="24"/>
                <w:lang w:val="ru-RU"/>
              </w:rPr>
              <w:t xml:space="preserve"> (ПВП) и полиэтиленгликол</w:t>
            </w:r>
            <w:r>
              <w:rPr>
                <w:rFonts w:ascii="Times New Roman" w:hAnsi="Times New Roman" w:cs="Times New Roman"/>
                <w:color w:val="212121"/>
                <w:sz w:val="24"/>
                <w:szCs w:val="24"/>
                <w:lang w:val="ru-RU"/>
              </w:rPr>
              <w:t>я</w:t>
            </w:r>
            <w:r w:rsidR="003B17DB">
              <w:rPr>
                <w:rFonts w:ascii="Times New Roman" w:hAnsi="Times New Roman" w:cs="Times New Roman"/>
                <w:color w:val="212121"/>
                <w:sz w:val="24"/>
                <w:szCs w:val="24"/>
                <w:lang w:val="ru-RU"/>
              </w:rPr>
              <w:t>(ПЭГ)</w:t>
            </w:r>
          </w:p>
        </w:tc>
        <w:tc>
          <w:tcPr>
            <w:tcW w:w="2268" w:type="dxa"/>
            <w:tcBorders>
              <w:top w:val="single" w:sz="4" w:space="0" w:color="auto"/>
              <w:left w:val="single" w:sz="4" w:space="0" w:color="auto"/>
              <w:bottom w:val="single" w:sz="4" w:space="0" w:color="auto"/>
              <w:right w:val="single" w:sz="4" w:space="0" w:color="auto"/>
            </w:tcBorders>
          </w:tcPr>
          <w:p w:rsidR="00CC2A88" w:rsidRPr="006B5BDE" w:rsidRDefault="00CC2A88" w:rsidP="00225058">
            <w:pPr>
              <w:rPr>
                <w:bCs/>
                <w:color w:val="000000"/>
                <w:sz w:val="18"/>
                <w:szCs w:val="18"/>
                <w:shd w:val="clear" w:color="auto" w:fill="FFFFFF"/>
                <w:lang w:val="en-US"/>
              </w:rPr>
            </w:pPr>
            <w:r w:rsidRPr="006B5BDE">
              <w:rPr>
                <w:bCs/>
                <w:color w:val="000000"/>
                <w:sz w:val="18"/>
                <w:szCs w:val="18"/>
                <w:shd w:val="clear" w:color="auto" w:fill="FFFFFF"/>
                <w:lang w:val="en-US"/>
              </w:rPr>
              <w:t>Xie Yiwu</w:t>
            </w:r>
          </w:p>
          <w:p w:rsidR="00CC2A88" w:rsidRPr="00CC2A88" w:rsidRDefault="00CC2A88" w:rsidP="00225058">
            <w:pPr>
              <w:rPr>
                <w:b/>
                <w:bCs/>
                <w:color w:val="000000"/>
                <w:sz w:val="27"/>
                <w:szCs w:val="27"/>
                <w:shd w:val="clear" w:color="auto" w:fill="FFFFFF"/>
                <w:lang w:val="en-US"/>
              </w:rPr>
            </w:pPr>
            <w:r w:rsidRPr="006B5BDE">
              <w:rPr>
                <w:bCs/>
                <w:color w:val="000000"/>
                <w:sz w:val="18"/>
                <w:szCs w:val="18"/>
                <w:shd w:val="clear" w:color="auto" w:fill="FFFFFF"/>
                <w:lang w:val="en-US"/>
              </w:rPr>
              <w:t>(Syno Minicircle Biotech</w:t>
            </w:r>
            <w:r w:rsidRPr="00CC2A88">
              <w:rPr>
                <w:bCs/>
                <w:color w:val="000000"/>
                <w:sz w:val="18"/>
                <w:szCs w:val="18"/>
                <w:shd w:val="clear" w:color="auto" w:fill="FFFFFF"/>
                <w:lang w:val="en-US"/>
              </w:rPr>
              <w:t>-</w:t>
            </w:r>
            <w:r w:rsidRPr="006B5BDE">
              <w:rPr>
                <w:bCs/>
                <w:color w:val="000000"/>
                <w:sz w:val="18"/>
                <w:szCs w:val="18"/>
                <w:shd w:val="clear" w:color="auto" w:fill="FFFFFF"/>
                <w:lang w:val="en-US"/>
              </w:rPr>
              <w:t xml:space="preserve">nology Co. </w:t>
            </w:r>
            <w:r w:rsidRPr="00CC2A88">
              <w:rPr>
                <w:bCs/>
                <w:color w:val="000000"/>
                <w:sz w:val="18"/>
                <w:szCs w:val="18"/>
                <w:shd w:val="clear" w:color="auto" w:fill="FFFFFF"/>
                <w:lang w:val="en-US"/>
              </w:rPr>
              <w:t>Ltd)</w:t>
            </w:r>
          </w:p>
        </w:tc>
      </w:tr>
      <w:tr w:rsidR="003B17DB"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B17DB" w:rsidRPr="004F366F" w:rsidRDefault="003B17DB" w:rsidP="00DF02B4">
            <w:pPr>
              <w:rPr>
                <w:highlight w:val="yellow"/>
                <w:lang w:val="en-US"/>
              </w:rPr>
            </w:pPr>
            <w:r w:rsidRPr="00BA249E">
              <w:rPr>
                <w:highlight w:val="yellow"/>
                <w:lang w:val="en-US"/>
              </w:rPr>
              <w:lastRenderedPageBreak/>
              <w:t>2.65</w:t>
            </w:r>
            <w:r w:rsidR="00DF02B4">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3B17DB" w:rsidRPr="004F366F" w:rsidRDefault="003B17DB" w:rsidP="00F43CC1">
            <w:pPr>
              <w:rPr>
                <w:lang w:val="en-US"/>
              </w:rPr>
            </w:pPr>
            <w:r>
              <w:t>США</w:t>
            </w:r>
          </w:p>
        </w:tc>
        <w:tc>
          <w:tcPr>
            <w:tcW w:w="1701" w:type="dxa"/>
            <w:tcBorders>
              <w:top w:val="single" w:sz="4" w:space="0" w:color="auto"/>
              <w:left w:val="single" w:sz="4" w:space="0" w:color="auto"/>
              <w:bottom w:val="single" w:sz="4" w:space="0" w:color="auto"/>
              <w:right w:val="single" w:sz="4" w:space="0" w:color="auto"/>
            </w:tcBorders>
          </w:tcPr>
          <w:p w:rsidR="003B17DB" w:rsidRDefault="003B17DB" w:rsidP="00F43CC1">
            <w:pPr>
              <w:shd w:val="clear" w:color="auto" w:fill="FFFFFF"/>
              <w:textAlignment w:val="top"/>
              <w:rPr>
                <w:bCs/>
                <w:color w:val="000000"/>
                <w:spacing w:val="6"/>
              </w:rPr>
            </w:pPr>
            <w:r>
              <w:rPr>
                <w:bCs/>
                <w:color w:val="000000"/>
                <w:spacing w:val="6"/>
              </w:rPr>
              <w:t>Заявка</w:t>
            </w:r>
          </w:p>
          <w:p w:rsidR="003B17DB" w:rsidRDefault="003B17DB" w:rsidP="00F43CC1">
            <w:pPr>
              <w:shd w:val="clear" w:color="auto" w:fill="FFFFFF"/>
              <w:textAlignment w:val="top"/>
              <w:rPr>
                <w:bCs/>
                <w:sz w:val="20"/>
                <w:szCs w:val="20"/>
              </w:rPr>
            </w:pPr>
            <w:r w:rsidRPr="00481FB2">
              <w:rPr>
                <w:color w:val="212121"/>
              </w:rPr>
              <w:t xml:space="preserve">20180296704 </w:t>
            </w:r>
            <w:r w:rsidRPr="00CC2A88">
              <w:rPr>
                <w:color w:val="212121"/>
              </w:rPr>
              <w:t xml:space="preserve"> </w:t>
            </w:r>
            <w:r>
              <w:rPr>
                <w:bCs/>
                <w:sz w:val="20"/>
                <w:szCs w:val="20"/>
              </w:rPr>
              <w:t>А1</w:t>
            </w:r>
          </w:p>
          <w:p w:rsidR="003B17DB" w:rsidRPr="004F366F" w:rsidRDefault="003B17DB" w:rsidP="00F43CC1">
            <w:pPr>
              <w:rPr>
                <w:bCs/>
                <w:lang w:val="en-US"/>
              </w:rPr>
            </w:pPr>
            <w:r>
              <w:rPr>
                <w:bCs/>
                <w:sz w:val="20"/>
                <w:szCs w:val="20"/>
              </w:rPr>
              <w:t>18.10.18</w:t>
            </w:r>
          </w:p>
        </w:tc>
        <w:tc>
          <w:tcPr>
            <w:tcW w:w="3544" w:type="dxa"/>
            <w:tcBorders>
              <w:top w:val="single" w:sz="4" w:space="0" w:color="auto"/>
              <w:left w:val="single" w:sz="4" w:space="0" w:color="auto"/>
              <w:bottom w:val="single" w:sz="4" w:space="0" w:color="auto"/>
              <w:right w:val="single" w:sz="4" w:space="0" w:color="auto"/>
            </w:tcBorders>
          </w:tcPr>
          <w:p w:rsidR="003B17DB" w:rsidRPr="00CC2A88" w:rsidRDefault="003B17DB" w:rsidP="00225058">
            <w:pPr>
              <w:pStyle w:val="HTML0"/>
              <w:shd w:val="clear" w:color="auto" w:fill="FFFFFF"/>
              <w:rPr>
                <w:rFonts w:ascii="Times New Roman" w:hAnsi="Times New Roman" w:cs="Times New Roman"/>
                <w:color w:val="212121"/>
                <w:sz w:val="24"/>
                <w:szCs w:val="24"/>
              </w:rPr>
            </w:pPr>
            <w:r w:rsidRPr="00481FB2">
              <w:rPr>
                <w:rFonts w:ascii="Times New Roman" w:hAnsi="Times New Roman" w:cs="Times New Roman"/>
                <w:color w:val="212121"/>
                <w:sz w:val="24"/>
                <w:szCs w:val="24"/>
              </w:rPr>
              <w:t>Твердые цианиновые красители</w:t>
            </w:r>
          </w:p>
        </w:tc>
        <w:tc>
          <w:tcPr>
            <w:tcW w:w="5812" w:type="dxa"/>
            <w:tcBorders>
              <w:top w:val="single" w:sz="4" w:space="0" w:color="auto"/>
              <w:left w:val="single" w:sz="4" w:space="0" w:color="auto"/>
              <w:bottom w:val="single" w:sz="4" w:space="0" w:color="auto"/>
              <w:right w:val="single" w:sz="4" w:space="0" w:color="auto"/>
            </w:tcBorders>
          </w:tcPr>
          <w:p w:rsidR="003B17DB" w:rsidRPr="00CC2A88" w:rsidRDefault="003B17DB" w:rsidP="00481FB2">
            <w:pPr>
              <w:pStyle w:val="HTML0"/>
              <w:shd w:val="clear" w:color="auto" w:fill="FFFFFF"/>
              <w:rPr>
                <w:rFonts w:ascii="Times New Roman" w:hAnsi="Times New Roman" w:cs="Times New Roman"/>
                <w:color w:val="212121"/>
                <w:sz w:val="24"/>
                <w:szCs w:val="24"/>
                <w:lang w:val="ru-RU"/>
              </w:rPr>
            </w:pPr>
            <w:r w:rsidRPr="00CC2A88">
              <w:rPr>
                <w:rFonts w:ascii="Times New Roman" w:hAnsi="Times New Roman" w:cs="Times New Roman"/>
                <w:color w:val="212121"/>
                <w:sz w:val="24"/>
                <w:szCs w:val="24"/>
                <w:lang w:val="ru-RU"/>
              </w:rPr>
              <w:t xml:space="preserve">Полиморфы формулы </w:t>
            </w:r>
            <w:r w:rsidRPr="00CC2A88">
              <w:rPr>
                <w:rFonts w:ascii="Times New Roman" w:hAnsi="Times New Roman" w:cs="Times New Roman"/>
                <w:color w:val="212121"/>
                <w:sz w:val="24"/>
                <w:szCs w:val="24"/>
              </w:rPr>
              <w:t>I</w:t>
            </w:r>
            <w:r w:rsidRPr="00CC2A88">
              <w:rPr>
                <w:rFonts w:ascii="Times New Roman" w:hAnsi="Times New Roman" w:cs="Times New Roman"/>
                <w:color w:val="212121"/>
                <w:sz w:val="24"/>
                <w:szCs w:val="24"/>
                <w:lang w:val="ru-RU"/>
              </w:rPr>
              <w:t>, которая представляет собой 2 - ((</w:t>
            </w:r>
            <w:r w:rsidRPr="00CC2A88">
              <w:rPr>
                <w:rFonts w:ascii="Times New Roman" w:hAnsi="Times New Roman" w:cs="Times New Roman"/>
                <w:color w:val="212121"/>
                <w:sz w:val="24"/>
                <w:szCs w:val="24"/>
              </w:rPr>
              <w:t>E</w:t>
            </w:r>
            <w:r w:rsidRPr="00CC2A88">
              <w:rPr>
                <w:rFonts w:ascii="Times New Roman" w:hAnsi="Times New Roman" w:cs="Times New Roman"/>
                <w:color w:val="212121"/>
                <w:sz w:val="24"/>
                <w:szCs w:val="24"/>
                <w:lang w:val="ru-RU"/>
              </w:rPr>
              <w:t>) -2 - ((</w:t>
            </w:r>
            <w:r w:rsidRPr="00CC2A88">
              <w:rPr>
                <w:rFonts w:ascii="Times New Roman" w:hAnsi="Times New Roman" w:cs="Times New Roman"/>
                <w:color w:val="212121"/>
                <w:sz w:val="24"/>
                <w:szCs w:val="24"/>
              </w:rPr>
              <w:t>E</w:t>
            </w:r>
            <w:r w:rsidRPr="00CC2A88">
              <w:rPr>
                <w:rFonts w:ascii="Times New Roman" w:hAnsi="Times New Roman" w:cs="Times New Roman"/>
                <w:color w:val="212121"/>
                <w:sz w:val="24"/>
                <w:szCs w:val="24"/>
                <w:lang w:val="ru-RU"/>
              </w:rPr>
              <w:t>) -3- (2 - ((</w:t>
            </w:r>
            <w:r w:rsidRPr="00CC2A88">
              <w:rPr>
                <w:rFonts w:ascii="Times New Roman" w:hAnsi="Times New Roman" w:cs="Times New Roman"/>
                <w:color w:val="212121"/>
                <w:sz w:val="24"/>
                <w:szCs w:val="24"/>
              </w:rPr>
              <w:t>E</w:t>
            </w:r>
            <w:r w:rsidRPr="00CC2A88">
              <w:rPr>
                <w:rFonts w:ascii="Times New Roman" w:hAnsi="Times New Roman" w:cs="Times New Roman"/>
                <w:color w:val="212121"/>
                <w:sz w:val="24"/>
                <w:szCs w:val="24"/>
                <w:lang w:val="ru-RU"/>
              </w:rPr>
              <w:t>) -3,3-диметил-5-сульфона</w:t>
            </w:r>
            <w:r>
              <w:rPr>
                <w:rFonts w:ascii="Times New Roman" w:hAnsi="Times New Roman" w:cs="Times New Roman"/>
                <w:color w:val="212121"/>
                <w:sz w:val="24"/>
                <w:szCs w:val="24"/>
                <w:lang w:val="ru-RU"/>
              </w:rPr>
              <w:t>то-1- (4-сульфонатобутил) индо</w:t>
            </w:r>
            <w:r w:rsidRPr="00CC2A88">
              <w:rPr>
                <w:rFonts w:ascii="Times New Roman" w:hAnsi="Times New Roman" w:cs="Times New Roman"/>
                <w:color w:val="212121"/>
                <w:sz w:val="24"/>
                <w:szCs w:val="24"/>
                <w:lang w:val="ru-RU"/>
              </w:rPr>
              <w:t>лин-2-илиден) этилиден) -2-феноксициклогекс-1-ен-1-ил) винил) -3,3-диметил-1- (4-сульфонатобутил) -3Н-индол-1-ил-5-сульфонат и способы их изготовления.</w:t>
            </w:r>
            <w:r w:rsidRPr="00481FB2">
              <w:rPr>
                <w:lang w:val="ru-RU"/>
              </w:rPr>
              <w:t xml:space="preserve"> </w:t>
            </w:r>
            <w:r w:rsidRPr="00481FB2">
              <w:rPr>
                <w:rFonts w:ascii="Times New Roman" w:hAnsi="Times New Roman" w:cs="Times New Roman"/>
                <w:color w:val="212121"/>
                <w:sz w:val="24"/>
                <w:szCs w:val="24"/>
                <w:lang w:val="ru-RU"/>
              </w:rPr>
              <w:t>Также предоставляется способ визуализации органов</w:t>
            </w:r>
            <w:r>
              <w:rPr>
                <w:rFonts w:ascii="Times New Roman" w:hAnsi="Times New Roman" w:cs="Times New Roman"/>
                <w:color w:val="212121"/>
                <w:sz w:val="24"/>
                <w:szCs w:val="24"/>
                <w:lang w:val="ru-RU"/>
              </w:rPr>
              <w:t xml:space="preserve"> (малого таза)</w:t>
            </w:r>
            <w:r w:rsidRPr="00481FB2">
              <w:rPr>
                <w:rFonts w:ascii="Times New Roman" w:hAnsi="Times New Roman" w:cs="Times New Roman"/>
                <w:color w:val="212121"/>
                <w:sz w:val="24"/>
                <w:szCs w:val="24"/>
                <w:lang w:val="ru-RU"/>
              </w:rPr>
              <w:t>, включаю</w:t>
            </w:r>
            <w:r>
              <w:rPr>
                <w:rFonts w:ascii="Times New Roman" w:hAnsi="Times New Roman" w:cs="Times New Roman"/>
                <w:color w:val="212121"/>
                <w:sz w:val="24"/>
                <w:szCs w:val="24"/>
                <w:lang w:val="ru-RU"/>
              </w:rPr>
              <w:t>-</w:t>
            </w:r>
            <w:r w:rsidRPr="00481FB2">
              <w:rPr>
                <w:rFonts w:ascii="Times New Roman" w:hAnsi="Times New Roman" w:cs="Times New Roman"/>
                <w:color w:val="212121"/>
                <w:sz w:val="24"/>
                <w:szCs w:val="24"/>
                <w:lang w:val="ru-RU"/>
              </w:rPr>
              <w:t>щий введение субъекту, диагностического эффектив</w:t>
            </w:r>
            <w:r>
              <w:rPr>
                <w:rFonts w:ascii="Times New Roman" w:hAnsi="Times New Roman" w:cs="Times New Roman"/>
                <w:color w:val="212121"/>
                <w:sz w:val="24"/>
                <w:szCs w:val="24"/>
                <w:lang w:val="ru-RU"/>
              </w:rPr>
              <w:t>-</w:t>
            </w:r>
            <w:r w:rsidRPr="00481FB2">
              <w:rPr>
                <w:rFonts w:ascii="Times New Roman" w:hAnsi="Times New Roman" w:cs="Times New Roman"/>
                <w:color w:val="212121"/>
                <w:sz w:val="24"/>
                <w:szCs w:val="24"/>
                <w:lang w:val="ru-RU"/>
              </w:rPr>
              <w:t>ного количества композиции, содержащей полиморф формулы I.</w:t>
            </w:r>
            <w:r>
              <w:rPr>
                <w:rFonts w:ascii="Times New Roman" w:hAnsi="Times New Roman" w:cs="Times New Roman"/>
                <w:color w:val="212121"/>
                <w:sz w:val="24"/>
                <w:szCs w:val="24"/>
                <w:lang w:val="ru-RU"/>
              </w:rPr>
              <w:t xml:space="preserve"> П.</w:t>
            </w:r>
            <w:r w:rsidRPr="00481FB2">
              <w:rPr>
                <w:lang w:val="ru-RU"/>
              </w:rPr>
              <w:t xml:space="preserve"> </w:t>
            </w:r>
            <w:r w:rsidRPr="00481FB2">
              <w:rPr>
                <w:rFonts w:ascii="Times New Roman" w:hAnsi="Times New Roman" w:cs="Times New Roman"/>
                <w:color w:val="212121"/>
                <w:sz w:val="24"/>
                <w:szCs w:val="24"/>
                <w:lang w:val="ru-RU"/>
              </w:rPr>
              <w:t>54. Фармацевтическая композиция по п.52, в которой сахар или сахарный спирт представля</w:t>
            </w:r>
            <w:r>
              <w:rPr>
                <w:rFonts w:ascii="Times New Roman" w:hAnsi="Times New Roman" w:cs="Times New Roman"/>
                <w:color w:val="212121"/>
                <w:sz w:val="24"/>
                <w:szCs w:val="24"/>
                <w:lang w:val="ru-RU"/>
              </w:rPr>
              <w:t>-</w:t>
            </w:r>
            <w:r w:rsidRPr="00481FB2">
              <w:rPr>
                <w:rFonts w:ascii="Times New Roman" w:hAnsi="Times New Roman" w:cs="Times New Roman"/>
                <w:color w:val="212121"/>
                <w:sz w:val="24"/>
                <w:szCs w:val="24"/>
                <w:lang w:val="ru-RU"/>
              </w:rPr>
              <w:t>ют собой элемент, выбранный из группы, состоящей из эритрита, тагатозы, сахарозы, фруктозы, глюкозы, сорбита, маннита, мальтита, ксилита, глицирризи</w:t>
            </w:r>
            <w:r>
              <w:rPr>
                <w:rFonts w:ascii="Times New Roman" w:hAnsi="Times New Roman" w:cs="Times New Roman"/>
                <w:color w:val="212121"/>
                <w:sz w:val="24"/>
                <w:szCs w:val="24"/>
                <w:lang w:val="ru-RU"/>
              </w:rPr>
              <w:t>на, мальтола, мальтозы, лактозы</w:t>
            </w:r>
            <w:r w:rsidRPr="00481FB2">
              <w:rPr>
                <w:rFonts w:ascii="Times New Roman" w:hAnsi="Times New Roman" w:cs="Times New Roman"/>
                <w:color w:val="212121"/>
                <w:sz w:val="24"/>
                <w:szCs w:val="24"/>
                <w:lang w:val="ru-RU"/>
              </w:rPr>
              <w:t>, ксилозу, арабинозу, изомальт, лактит, трега</w:t>
            </w:r>
            <w:r>
              <w:rPr>
                <w:rFonts w:ascii="Times New Roman" w:hAnsi="Times New Roman" w:cs="Times New Roman"/>
                <w:color w:val="212121"/>
                <w:sz w:val="24"/>
                <w:szCs w:val="24"/>
                <w:lang w:val="ru-RU"/>
              </w:rPr>
              <w:t>лулозу, рибозу и любую их смесь</w:t>
            </w:r>
          </w:p>
        </w:tc>
        <w:tc>
          <w:tcPr>
            <w:tcW w:w="2268" w:type="dxa"/>
            <w:tcBorders>
              <w:top w:val="single" w:sz="4" w:space="0" w:color="auto"/>
              <w:left w:val="single" w:sz="4" w:space="0" w:color="auto"/>
              <w:bottom w:val="single" w:sz="4" w:space="0" w:color="auto"/>
              <w:right w:val="single" w:sz="4" w:space="0" w:color="auto"/>
            </w:tcBorders>
          </w:tcPr>
          <w:p w:rsidR="003B17DB" w:rsidRPr="00481FB2" w:rsidRDefault="003B17DB" w:rsidP="00481FB2">
            <w:pPr>
              <w:rPr>
                <w:sz w:val="18"/>
                <w:szCs w:val="18"/>
                <w:lang w:val="en-US"/>
              </w:rPr>
            </w:pPr>
            <w:r w:rsidRPr="00481FB2">
              <w:rPr>
                <w:bCs/>
                <w:sz w:val="18"/>
                <w:szCs w:val="18"/>
                <w:lang w:val="en-US"/>
              </w:rPr>
              <w:t>Elitzin Vassil</w:t>
            </w:r>
          </w:p>
          <w:p w:rsidR="003B17DB" w:rsidRPr="00481FB2" w:rsidRDefault="003B17DB" w:rsidP="00481FB2">
            <w:pPr>
              <w:rPr>
                <w:sz w:val="18"/>
                <w:szCs w:val="18"/>
                <w:lang w:val="en-US"/>
              </w:rPr>
            </w:pPr>
            <w:r>
              <w:rPr>
                <w:sz w:val="18"/>
                <w:szCs w:val="18"/>
              </w:rPr>
              <w:t>и</w:t>
            </w:r>
            <w:r w:rsidRPr="00481FB2">
              <w:rPr>
                <w:sz w:val="18"/>
                <w:szCs w:val="18"/>
                <w:lang w:val="en-US"/>
              </w:rPr>
              <w:t xml:space="preserve">  </w:t>
            </w:r>
            <w:r w:rsidRPr="00481FB2">
              <w:rPr>
                <w:sz w:val="18"/>
                <w:szCs w:val="18"/>
              </w:rPr>
              <w:t>др</w:t>
            </w:r>
            <w:r w:rsidRPr="00481FB2">
              <w:rPr>
                <w:sz w:val="18"/>
                <w:szCs w:val="18"/>
                <w:lang w:val="en-US"/>
              </w:rPr>
              <w:t>.</w:t>
            </w:r>
          </w:p>
          <w:p w:rsidR="003B17DB" w:rsidRPr="0070476A" w:rsidRDefault="003B17DB" w:rsidP="00481FB2">
            <w:pPr>
              <w:rPr>
                <w:sz w:val="18"/>
                <w:szCs w:val="18"/>
                <w:lang w:val="en-US"/>
              </w:rPr>
            </w:pPr>
            <w:r w:rsidRPr="00481FB2">
              <w:rPr>
                <w:sz w:val="18"/>
                <w:szCs w:val="18"/>
                <w:lang w:val="en-US"/>
              </w:rPr>
              <w:t>(</w:t>
            </w:r>
            <w:r w:rsidRPr="00481FB2">
              <w:rPr>
                <w:bCs/>
                <w:color w:val="000000"/>
                <w:sz w:val="18"/>
                <w:szCs w:val="18"/>
                <w:shd w:val="clear" w:color="auto" w:fill="FFFFFF"/>
                <w:lang w:val="en-US"/>
              </w:rPr>
              <w:t>LI-COR, Inc.</w:t>
            </w:r>
            <w:r w:rsidRPr="0070476A">
              <w:rPr>
                <w:bCs/>
                <w:color w:val="000000"/>
                <w:sz w:val="18"/>
                <w:szCs w:val="18"/>
                <w:shd w:val="clear" w:color="auto" w:fill="FFFFFF"/>
                <w:lang w:val="en-US"/>
              </w:rPr>
              <w:t>)</w:t>
            </w:r>
          </w:p>
          <w:p w:rsidR="003B17DB" w:rsidRPr="00481FB2" w:rsidRDefault="003B17DB" w:rsidP="00225058">
            <w:pPr>
              <w:rPr>
                <w:b/>
                <w:bCs/>
                <w:color w:val="000000"/>
                <w:sz w:val="27"/>
                <w:szCs w:val="27"/>
                <w:shd w:val="clear" w:color="auto" w:fill="FFFFFF"/>
                <w:lang w:val="en-US"/>
              </w:rPr>
            </w:pPr>
          </w:p>
        </w:tc>
      </w:tr>
      <w:tr w:rsidR="0070476A"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0476A" w:rsidRPr="00BA249E" w:rsidRDefault="00AB7E8D" w:rsidP="00AB7E8D">
            <w:pPr>
              <w:rPr>
                <w:highlight w:val="yellow"/>
                <w:lang w:val="en-US"/>
              </w:rPr>
            </w:pPr>
            <w:r w:rsidRPr="00BA249E">
              <w:rPr>
                <w:highlight w:val="yellow"/>
                <w:lang w:val="en-US"/>
              </w:rPr>
              <w:t>2.65</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70476A" w:rsidRDefault="0070476A">
            <w:pPr>
              <w:spacing w:line="276" w:lineRule="auto"/>
            </w:pPr>
            <w:r>
              <w:t>США</w:t>
            </w:r>
          </w:p>
        </w:tc>
        <w:tc>
          <w:tcPr>
            <w:tcW w:w="1701" w:type="dxa"/>
            <w:tcBorders>
              <w:top w:val="single" w:sz="4" w:space="0" w:color="auto"/>
              <w:left w:val="single" w:sz="4" w:space="0" w:color="auto"/>
              <w:bottom w:val="single" w:sz="4" w:space="0" w:color="auto"/>
              <w:right w:val="single" w:sz="4" w:space="0" w:color="auto"/>
            </w:tcBorders>
          </w:tcPr>
          <w:p w:rsidR="0070476A" w:rsidRDefault="0070476A">
            <w:pPr>
              <w:shd w:val="clear" w:color="auto" w:fill="FFFFFF"/>
              <w:spacing w:line="276" w:lineRule="auto"/>
              <w:textAlignment w:val="top"/>
              <w:rPr>
                <w:bCs/>
                <w:color w:val="000000"/>
                <w:spacing w:val="6"/>
              </w:rPr>
            </w:pPr>
            <w:r>
              <w:rPr>
                <w:bCs/>
                <w:color w:val="000000"/>
                <w:spacing w:val="6"/>
              </w:rPr>
              <w:t>Патент</w:t>
            </w:r>
          </w:p>
          <w:p w:rsidR="0070476A" w:rsidRDefault="0070476A">
            <w:pPr>
              <w:shd w:val="clear" w:color="auto" w:fill="FFFFFF"/>
              <w:spacing w:line="276" w:lineRule="auto"/>
              <w:textAlignment w:val="top"/>
              <w:rPr>
                <w:bCs/>
                <w:color w:val="000000"/>
                <w:spacing w:val="6"/>
                <w:shd w:val="clear" w:color="auto" w:fill="FFFFFF"/>
              </w:rPr>
            </w:pPr>
            <w:r>
              <w:rPr>
                <w:bCs/>
                <w:color w:val="000000"/>
                <w:spacing w:val="6"/>
                <w:shd w:val="clear" w:color="auto" w:fill="FFFFFF"/>
              </w:rPr>
              <w:t>10,105,319</w:t>
            </w:r>
          </w:p>
          <w:p w:rsidR="0070476A" w:rsidRDefault="0070476A">
            <w:pPr>
              <w:shd w:val="clear" w:color="auto" w:fill="FFFFFF"/>
              <w:spacing w:line="276" w:lineRule="auto"/>
              <w:textAlignment w:val="top"/>
              <w:rPr>
                <w:bCs/>
                <w:color w:val="000000"/>
                <w:spacing w:val="6"/>
              </w:rPr>
            </w:pPr>
            <w:r>
              <w:rPr>
                <w:bCs/>
                <w:color w:val="000000"/>
                <w:spacing w:val="6"/>
                <w:shd w:val="clear" w:color="auto" w:fill="FFFFFF"/>
              </w:rPr>
              <w:t>23.10.18</w:t>
            </w:r>
          </w:p>
        </w:tc>
        <w:tc>
          <w:tcPr>
            <w:tcW w:w="3544" w:type="dxa"/>
            <w:tcBorders>
              <w:top w:val="single" w:sz="4" w:space="0" w:color="auto"/>
              <w:left w:val="single" w:sz="4" w:space="0" w:color="auto"/>
              <w:bottom w:val="single" w:sz="4" w:space="0" w:color="auto"/>
              <w:right w:val="single" w:sz="4" w:space="0" w:color="auto"/>
            </w:tcBorders>
          </w:tcPr>
          <w:p w:rsidR="0070476A" w:rsidRDefault="0070476A" w:rsidP="0070476A">
            <w:pPr>
              <w:spacing w:line="276" w:lineRule="auto"/>
              <w:rPr>
                <w:bCs/>
                <w:color w:val="000000"/>
                <w:spacing w:val="6"/>
                <w:shd w:val="clear" w:color="auto" w:fill="FFFFFF"/>
              </w:rPr>
            </w:pPr>
            <w:r>
              <w:rPr>
                <w:bCs/>
                <w:color w:val="000000"/>
                <w:spacing w:val="6"/>
                <w:shd w:val="clear" w:color="auto" w:fill="FFFFFF"/>
              </w:rPr>
              <w:t>Композиции колхицина с за</w:t>
            </w:r>
            <w:r w:rsidRPr="0070476A">
              <w:rPr>
                <w:bCs/>
                <w:color w:val="000000"/>
                <w:spacing w:val="6"/>
                <w:shd w:val="clear" w:color="auto" w:fill="FFFFFF"/>
              </w:rPr>
              <w:t>-</w:t>
            </w:r>
            <w:r>
              <w:rPr>
                <w:bCs/>
                <w:color w:val="000000"/>
                <w:spacing w:val="6"/>
                <w:shd w:val="clear" w:color="auto" w:fill="FFFFFF"/>
              </w:rPr>
              <w:t>медленным высвобождением и способы их применения</w:t>
            </w:r>
          </w:p>
        </w:tc>
        <w:tc>
          <w:tcPr>
            <w:tcW w:w="5812" w:type="dxa"/>
            <w:tcBorders>
              <w:top w:val="single" w:sz="4" w:space="0" w:color="auto"/>
              <w:left w:val="single" w:sz="4" w:space="0" w:color="auto"/>
              <w:bottom w:val="single" w:sz="4" w:space="0" w:color="auto"/>
              <w:right w:val="single" w:sz="4" w:space="0" w:color="auto"/>
            </w:tcBorders>
          </w:tcPr>
          <w:p w:rsidR="0070476A" w:rsidRDefault="0070476A" w:rsidP="0070476A">
            <w:pPr>
              <w:spacing w:line="276" w:lineRule="auto"/>
              <w:jc w:val="both"/>
              <w:rPr>
                <w:color w:val="000000"/>
                <w:spacing w:val="6"/>
                <w:shd w:val="clear" w:color="auto" w:fill="FFFFFF"/>
              </w:rPr>
            </w:pPr>
            <w:r>
              <w:rPr>
                <w:color w:val="000000"/>
                <w:spacing w:val="6"/>
                <w:shd w:val="clear" w:color="auto" w:fill="FFFFFF"/>
              </w:rPr>
              <w:t>Композиции для перорального приема раз в день. Препараты содержат компонент с замедленным высвобождением и необязательный компонент не</w:t>
            </w:r>
            <w:r w:rsidRPr="0070476A">
              <w:rPr>
                <w:color w:val="000000"/>
                <w:spacing w:val="6"/>
                <w:shd w:val="clear" w:color="auto" w:fill="FFFFFF"/>
              </w:rPr>
              <w:t>-</w:t>
            </w:r>
            <w:r>
              <w:rPr>
                <w:color w:val="000000"/>
                <w:spacing w:val="6"/>
                <w:shd w:val="clear" w:color="auto" w:fill="FFFFFF"/>
              </w:rPr>
              <w:t>медленного высвобождения, композиции которого могут быть выборочно отрегулированы соответст</w:t>
            </w:r>
            <w:r w:rsidRPr="0070476A">
              <w:rPr>
                <w:color w:val="000000"/>
                <w:spacing w:val="6"/>
                <w:shd w:val="clear" w:color="auto" w:fill="FFFFFF"/>
              </w:rPr>
              <w:t>-</w:t>
            </w:r>
            <w:r>
              <w:rPr>
                <w:color w:val="000000"/>
                <w:spacing w:val="6"/>
                <w:shd w:val="clear" w:color="auto" w:fill="FFFFFF"/>
              </w:rPr>
              <w:t>венно для высвобож</w:t>
            </w:r>
            <w:r w:rsidR="00C94175">
              <w:rPr>
                <w:color w:val="000000"/>
                <w:spacing w:val="6"/>
                <w:shd w:val="clear" w:color="auto" w:fill="FFFFFF"/>
              </w:rPr>
              <w:t>дения активного ингредиента вдо</w:t>
            </w:r>
            <w:r>
              <w:rPr>
                <w:color w:val="000000"/>
                <w:spacing w:val="6"/>
                <w:shd w:val="clear" w:color="auto" w:fill="FFFFFF"/>
              </w:rPr>
              <w:t>ль заранее определенного или желаемого про</w:t>
            </w:r>
            <w:r w:rsidRPr="0070476A">
              <w:rPr>
                <w:color w:val="000000"/>
                <w:spacing w:val="6"/>
                <w:shd w:val="clear" w:color="auto" w:fill="FFFFFF"/>
              </w:rPr>
              <w:t>-</w:t>
            </w:r>
            <w:r>
              <w:rPr>
                <w:color w:val="000000"/>
                <w:spacing w:val="6"/>
                <w:shd w:val="clear" w:color="auto" w:fill="FFFFFF"/>
              </w:rPr>
              <w:t>филя высвобождения.</w:t>
            </w:r>
            <w:r>
              <w:t xml:space="preserve"> </w:t>
            </w:r>
            <w:r>
              <w:rPr>
                <w:color w:val="000000"/>
                <w:spacing w:val="6"/>
                <w:shd w:val="clear" w:color="auto" w:fill="FFFFFF"/>
              </w:rPr>
              <w:t>Подсластители, которые так</w:t>
            </w:r>
            <w:r w:rsidRPr="0070476A">
              <w:rPr>
                <w:color w:val="000000"/>
                <w:spacing w:val="6"/>
                <w:shd w:val="clear" w:color="auto" w:fill="FFFFFF"/>
              </w:rPr>
              <w:t>-</w:t>
            </w:r>
            <w:r>
              <w:rPr>
                <w:color w:val="000000"/>
                <w:spacing w:val="6"/>
                <w:shd w:val="clear" w:color="auto" w:fill="FFFFFF"/>
              </w:rPr>
              <w:t>же могут быть использованы в покрытии вкусо</w:t>
            </w:r>
            <w:r w:rsidRPr="0070476A">
              <w:rPr>
                <w:color w:val="000000"/>
                <w:spacing w:val="6"/>
                <w:shd w:val="clear" w:color="auto" w:fill="FFFFFF"/>
              </w:rPr>
              <w:t>-</w:t>
            </w:r>
            <w:r>
              <w:rPr>
                <w:color w:val="000000"/>
                <w:spacing w:val="6"/>
                <w:shd w:val="clear" w:color="auto" w:fill="FFFFFF"/>
              </w:rPr>
              <w:t>вым покрытием определенных вариантов матрич</w:t>
            </w:r>
            <w:r w:rsidRPr="0070476A">
              <w:rPr>
                <w:color w:val="000000"/>
                <w:spacing w:val="6"/>
                <w:shd w:val="clear" w:color="auto" w:fill="FFFFFF"/>
              </w:rPr>
              <w:t>-</w:t>
            </w:r>
            <w:r>
              <w:rPr>
                <w:color w:val="000000"/>
                <w:spacing w:val="6"/>
                <w:shd w:val="clear" w:color="auto" w:fill="FFFFFF"/>
              </w:rPr>
              <w:t>ных дозированных форм, включают:</w:t>
            </w:r>
            <w:r>
              <w:t xml:space="preserve"> </w:t>
            </w:r>
            <w:r>
              <w:rPr>
                <w:color w:val="000000"/>
                <w:spacing w:val="6"/>
                <w:shd w:val="clear" w:color="auto" w:fill="FFFFFF"/>
              </w:rPr>
              <w:t>сахарин и его различные соли, такие как натриевая соль; дипеп</w:t>
            </w:r>
            <w:r w:rsidRPr="0070476A">
              <w:rPr>
                <w:color w:val="000000"/>
                <w:spacing w:val="6"/>
                <w:shd w:val="clear" w:color="auto" w:fill="FFFFFF"/>
              </w:rPr>
              <w:t>-</w:t>
            </w:r>
            <w:r>
              <w:rPr>
                <w:color w:val="000000"/>
                <w:spacing w:val="6"/>
                <w:shd w:val="clear" w:color="auto" w:fill="FFFFFF"/>
              </w:rPr>
              <w:t>тидные подсластители, такие как аспартам; дигид</w:t>
            </w:r>
            <w:r w:rsidRPr="0070476A">
              <w:rPr>
                <w:color w:val="000000"/>
                <w:spacing w:val="6"/>
                <w:shd w:val="clear" w:color="auto" w:fill="FFFFFF"/>
              </w:rPr>
              <w:t>-</w:t>
            </w:r>
            <w:r>
              <w:rPr>
                <w:color w:val="000000"/>
                <w:spacing w:val="6"/>
                <w:shd w:val="clear" w:color="auto" w:fill="FFFFFF"/>
              </w:rPr>
              <w:t>рохалкон, глицирризин; Стевиа Ребаудиана  и др.</w:t>
            </w:r>
          </w:p>
        </w:tc>
        <w:tc>
          <w:tcPr>
            <w:tcW w:w="2268" w:type="dxa"/>
            <w:tcBorders>
              <w:top w:val="single" w:sz="4" w:space="0" w:color="auto"/>
              <w:left w:val="single" w:sz="4" w:space="0" w:color="auto"/>
              <w:bottom w:val="single" w:sz="4" w:space="0" w:color="auto"/>
              <w:right w:val="single" w:sz="4" w:space="0" w:color="auto"/>
            </w:tcBorders>
          </w:tcPr>
          <w:p w:rsidR="0070476A" w:rsidRPr="0070476A" w:rsidRDefault="0070476A">
            <w:pPr>
              <w:spacing w:line="276" w:lineRule="auto"/>
              <w:rPr>
                <w:bCs/>
                <w:color w:val="000000"/>
                <w:sz w:val="18"/>
                <w:szCs w:val="18"/>
                <w:shd w:val="clear" w:color="auto" w:fill="FFFFFF"/>
                <w:lang w:val="en-US"/>
              </w:rPr>
            </w:pPr>
            <w:r w:rsidRPr="0070476A">
              <w:rPr>
                <w:bCs/>
                <w:color w:val="000000"/>
                <w:sz w:val="18"/>
                <w:szCs w:val="18"/>
                <w:shd w:val="clear" w:color="auto" w:fill="FFFFFF"/>
                <w:lang w:val="en-US"/>
              </w:rPr>
              <w:t>Riel Susanne</w:t>
            </w:r>
          </w:p>
          <w:p w:rsidR="0070476A" w:rsidRDefault="0070476A">
            <w:pPr>
              <w:spacing w:line="276" w:lineRule="auto"/>
              <w:rPr>
                <w:bCs/>
                <w:color w:val="000000"/>
                <w:spacing w:val="6"/>
                <w:sz w:val="18"/>
                <w:szCs w:val="18"/>
                <w:shd w:val="clear" w:color="auto" w:fill="FFFFFF"/>
                <w:lang w:val="en-US"/>
              </w:rPr>
            </w:pPr>
            <w:r>
              <w:rPr>
                <w:bCs/>
                <w:color w:val="000000"/>
                <w:sz w:val="18"/>
                <w:szCs w:val="18"/>
                <w:shd w:val="clear" w:color="auto" w:fill="FFFFFF"/>
                <w:lang w:val="en-US"/>
              </w:rPr>
              <w:t>(Murray and Poole Enterprises Limited)</w:t>
            </w:r>
          </w:p>
        </w:tc>
      </w:tr>
      <w:tr w:rsidR="00AB7E8D" w:rsidRPr="00AB7E8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AB7E8D" w:rsidRPr="00BD22CE" w:rsidRDefault="00AB7E8D" w:rsidP="00AB7E8D">
            <w:pPr>
              <w:rPr>
                <w:highlight w:val="yellow"/>
                <w:lang w:val="uk-UA"/>
              </w:rPr>
            </w:pPr>
            <w:r>
              <w:rPr>
                <w:highlight w:val="yellow"/>
                <w:lang w:val="uk-UA"/>
              </w:rPr>
              <w:lastRenderedPageBreak/>
              <w:t>2.</w:t>
            </w:r>
            <w:r w:rsidRPr="00BA249E">
              <w:rPr>
                <w:highlight w:val="yellow"/>
                <w:lang w:val="en-US"/>
              </w:rPr>
              <w:t xml:space="preserve"> 65</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AB7E8D" w:rsidRPr="0072223A" w:rsidRDefault="00AB7E8D" w:rsidP="00AB7E8D">
            <w:r>
              <w:t>США</w:t>
            </w:r>
          </w:p>
        </w:tc>
        <w:tc>
          <w:tcPr>
            <w:tcW w:w="1701" w:type="dxa"/>
            <w:tcBorders>
              <w:top w:val="single" w:sz="4" w:space="0" w:color="auto"/>
              <w:left w:val="single" w:sz="4" w:space="0" w:color="auto"/>
              <w:bottom w:val="single" w:sz="4" w:space="0" w:color="auto"/>
              <w:right w:val="single" w:sz="4" w:space="0" w:color="auto"/>
            </w:tcBorders>
          </w:tcPr>
          <w:p w:rsidR="00AB7E8D" w:rsidRDefault="00AB7E8D" w:rsidP="00AB7E8D">
            <w:pPr>
              <w:shd w:val="clear" w:color="auto" w:fill="FFFFFF"/>
              <w:textAlignment w:val="top"/>
              <w:rPr>
                <w:bCs/>
                <w:color w:val="000000"/>
                <w:spacing w:val="6"/>
              </w:rPr>
            </w:pPr>
            <w:r>
              <w:rPr>
                <w:bCs/>
                <w:color w:val="000000"/>
                <w:spacing w:val="6"/>
              </w:rPr>
              <w:t>Заявка</w:t>
            </w:r>
          </w:p>
          <w:p w:rsidR="00AB7E8D" w:rsidRDefault="00AB7E8D" w:rsidP="00AB7E8D">
            <w:pPr>
              <w:shd w:val="clear" w:color="auto" w:fill="FFFFFF"/>
              <w:textAlignment w:val="top"/>
              <w:rPr>
                <w:bCs/>
                <w:color w:val="000000"/>
                <w:spacing w:val="6"/>
                <w:sz w:val="22"/>
                <w:szCs w:val="22"/>
                <w:shd w:val="clear" w:color="auto" w:fill="FFFFFF"/>
              </w:rPr>
            </w:pPr>
            <w:r w:rsidRPr="0072223A">
              <w:rPr>
                <w:bCs/>
                <w:color w:val="000000"/>
                <w:spacing w:val="6"/>
                <w:sz w:val="22"/>
                <w:szCs w:val="22"/>
                <w:shd w:val="clear" w:color="auto" w:fill="FFFFFF"/>
              </w:rPr>
              <w:t>20180303888</w:t>
            </w:r>
          </w:p>
          <w:p w:rsidR="00AB7E8D" w:rsidRPr="00C954D7" w:rsidRDefault="00AB7E8D" w:rsidP="00AB7E8D">
            <w:pPr>
              <w:shd w:val="clear" w:color="auto" w:fill="FFFFFF"/>
              <w:textAlignment w:val="top"/>
              <w:rPr>
                <w:bCs/>
                <w:color w:val="000000"/>
                <w:spacing w:val="6"/>
                <w:sz w:val="20"/>
                <w:szCs w:val="20"/>
              </w:rPr>
            </w:pPr>
            <w:r>
              <w:rPr>
                <w:bCs/>
                <w:color w:val="000000"/>
                <w:spacing w:val="6"/>
                <w:sz w:val="20"/>
                <w:szCs w:val="20"/>
              </w:rPr>
              <w:t>А1</w:t>
            </w:r>
          </w:p>
          <w:p w:rsidR="00AB7E8D" w:rsidRPr="00C954D7" w:rsidRDefault="00AB7E8D" w:rsidP="00AB7E8D">
            <w:pPr>
              <w:shd w:val="clear" w:color="auto" w:fill="FFFFFF"/>
              <w:textAlignment w:val="top"/>
              <w:rPr>
                <w:bCs/>
                <w:color w:val="000000"/>
                <w:spacing w:val="6"/>
              </w:rPr>
            </w:pPr>
            <w:r>
              <w:rPr>
                <w:bCs/>
                <w:color w:val="000000"/>
                <w:spacing w:val="6"/>
              </w:rPr>
              <w:t>25.10.18</w:t>
            </w:r>
          </w:p>
        </w:tc>
        <w:tc>
          <w:tcPr>
            <w:tcW w:w="3544" w:type="dxa"/>
            <w:tcBorders>
              <w:top w:val="single" w:sz="4" w:space="0" w:color="auto"/>
              <w:left w:val="single" w:sz="4" w:space="0" w:color="auto"/>
              <w:bottom w:val="single" w:sz="4" w:space="0" w:color="auto"/>
              <w:right w:val="single" w:sz="4" w:space="0" w:color="auto"/>
            </w:tcBorders>
          </w:tcPr>
          <w:p w:rsidR="00AB7E8D" w:rsidRPr="00FB402E" w:rsidRDefault="00AB7E8D" w:rsidP="00AB7E8D">
            <w:pPr>
              <w:rPr>
                <w:bCs/>
                <w:color w:val="000000"/>
                <w:spacing w:val="6"/>
                <w:shd w:val="clear" w:color="auto" w:fill="FFFFFF"/>
              </w:rPr>
            </w:pPr>
            <w:r w:rsidRPr="0050786B">
              <w:rPr>
                <w:bCs/>
                <w:color w:val="000000"/>
                <w:spacing w:val="6"/>
                <w:shd w:val="clear" w:color="auto" w:fill="FFFFFF"/>
              </w:rPr>
              <w:t>С</w:t>
            </w:r>
            <w:r>
              <w:rPr>
                <w:bCs/>
                <w:color w:val="000000"/>
                <w:spacing w:val="6"/>
                <w:shd w:val="clear" w:color="auto" w:fill="FFFFFF"/>
              </w:rPr>
              <w:t>остав для предотвращения и</w:t>
            </w:r>
            <w:r w:rsidRPr="0050786B">
              <w:rPr>
                <w:bCs/>
                <w:color w:val="000000"/>
                <w:spacing w:val="6"/>
                <w:shd w:val="clear" w:color="auto" w:fill="FFFFFF"/>
              </w:rPr>
              <w:t xml:space="preserve"> </w:t>
            </w:r>
            <w:r>
              <w:rPr>
                <w:bCs/>
                <w:color w:val="000000"/>
                <w:spacing w:val="6"/>
                <w:shd w:val="clear" w:color="auto" w:fill="FFFFFF"/>
              </w:rPr>
              <w:t>очистки воспалительных болезней кишечника</w:t>
            </w:r>
          </w:p>
        </w:tc>
        <w:tc>
          <w:tcPr>
            <w:tcW w:w="5812" w:type="dxa"/>
            <w:tcBorders>
              <w:top w:val="single" w:sz="4" w:space="0" w:color="auto"/>
              <w:left w:val="single" w:sz="4" w:space="0" w:color="auto"/>
              <w:bottom w:val="single" w:sz="4" w:space="0" w:color="auto"/>
              <w:right w:val="single" w:sz="4" w:space="0" w:color="auto"/>
            </w:tcBorders>
          </w:tcPr>
          <w:p w:rsidR="00AB7E8D" w:rsidRPr="00FB402E" w:rsidRDefault="00AB7E8D" w:rsidP="00AB7E8D">
            <w:pPr>
              <w:jc w:val="both"/>
              <w:rPr>
                <w:color w:val="000000"/>
                <w:spacing w:val="6"/>
                <w:shd w:val="clear" w:color="auto" w:fill="FFFFFF"/>
              </w:rPr>
            </w:pPr>
            <w:r w:rsidRPr="0050786B">
              <w:rPr>
                <w:color w:val="000000"/>
                <w:spacing w:val="6"/>
                <w:shd w:val="clear" w:color="auto" w:fill="FFFFFF"/>
              </w:rPr>
              <w:t>[0187]</w:t>
            </w:r>
            <w:r>
              <w:t xml:space="preserve"> </w:t>
            </w:r>
            <w:r w:rsidRPr="00772E96">
              <w:t>В качестве дополнительного ингредиента та</w:t>
            </w:r>
            <w:r>
              <w:t>-</w:t>
            </w:r>
            <w:r w:rsidRPr="00772E96">
              <w:t>ких как традиционные напитки. В качестве аромати</w:t>
            </w:r>
            <w:r>
              <w:t>-</w:t>
            </w:r>
            <w:r w:rsidRPr="00772E96">
              <w:t>затора, отличного от описанного выше, природные ароматизаторы (экстракты тауматина, стевии (напри</w:t>
            </w:r>
            <w:r>
              <w:t>-</w:t>
            </w:r>
            <w:r w:rsidRPr="00772E96">
              <w:t xml:space="preserve">мер, ребаудиозид А, глицирризин и т. </w:t>
            </w:r>
            <w:r>
              <w:t>д</w:t>
            </w:r>
            <w:r w:rsidRPr="00772E96">
              <w:t>.) И синтети</w:t>
            </w:r>
            <w:r>
              <w:t>-</w:t>
            </w:r>
            <w:r w:rsidRPr="00772E96">
              <w:t xml:space="preserve">ческие ароматизаторы (сахарин, аспартам и т. </w:t>
            </w:r>
            <w:r>
              <w:t>д</w:t>
            </w:r>
            <w:r w:rsidRPr="00772E96">
              <w:t xml:space="preserve">.) </w:t>
            </w:r>
            <w:r w:rsidRPr="0050786B">
              <w:rPr>
                <w:color w:val="000000"/>
                <w:spacing w:val="6"/>
                <w:shd w:val="clear" w:color="auto" w:fill="FFFFFF"/>
              </w:rPr>
              <w:t>В качестве дополнительного ингредиента таких как традиционные напитки. И синтетические аромати</w:t>
            </w:r>
            <w:r>
              <w:rPr>
                <w:color w:val="000000"/>
                <w:spacing w:val="6"/>
                <w:shd w:val="clear" w:color="auto" w:fill="FFFFFF"/>
              </w:rPr>
              <w:t>-</w:t>
            </w:r>
            <w:r w:rsidRPr="0050786B">
              <w:rPr>
                <w:color w:val="000000"/>
                <w:spacing w:val="6"/>
                <w:shd w:val="clear" w:color="auto" w:fill="FFFFFF"/>
              </w:rPr>
              <w:t xml:space="preserve">заторы (сахарин, аспартам и т. </w:t>
            </w:r>
            <w:r>
              <w:rPr>
                <w:color w:val="000000"/>
                <w:spacing w:val="6"/>
                <w:shd w:val="clear" w:color="auto" w:fill="FFFFFF"/>
              </w:rPr>
              <w:t>д</w:t>
            </w:r>
            <w:r w:rsidRPr="0050786B">
              <w:rPr>
                <w:color w:val="000000"/>
                <w:spacing w:val="6"/>
                <w:shd w:val="clear" w:color="auto" w:fill="FFFFFF"/>
              </w:rPr>
              <w:t>.) Мо</w:t>
            </w:r>
            <w:r>
              <w:rPr>
                <w:color w:val="000000"/>
                <w:spacing w:val="6"/>
                <w:shd w:val="clear" w:color="auto" w:fill="FFFFFF"/>
              </w:rPr>
              <w:t>гут быть с успехом использованы</w:t>
            </w:r>
          </w:p>
        </w:tc>
        <w:tc>
          <w:tcPr>
            <w:tcW w:w="2268" w:type="dxa"/>
            <w:tcBorders>
              <w:top w:val="single" w:sz="4" w:space="0" w:color="auto"/>
              <w:left w:val="single" w:sz="4" w:space="0" w:color="auto"/>
              <w:bottom w:val="single" w:sz="4" w:space="0" w:color="auto"/>
              <w:right w:val="single" w:sz="4" w:space="0" w:color="auto"/>
            </w:tcBorders>
          </w:tcPr>
          <w:p w:rsidR="00AB7E8D" w:rsidRPr="003F7668" w:rsidRDefault="00AB7E8D" w:rsidP="00AB7E8D">
            <w:pPr>
              <w:rPr>
                <w:bCs/>
                <w:color w:val="000000"/>
                <w:sz w:val="18"/>
                <w:szCs w:val="18"/>
                <w:shd w:val="clear" w:color="auto" w:fill="FFFFFF"/>
                <w:lang w:val="en-US"/>
              </w:rPr>
            </w:pPr>
            <w:r w:rsidRPr="003F7668">
              <w:rPr>
                <w:bCs/>
                <w:color w:val="000000"/>
                <w:sz w:val="18"/>
                <w:szCs w:val="18"/>
                <w:shd w:val="clear" w:color="auto" w:fill="FFFFFF"/>
                <w:lang w:val="en-US"/>
              </w:rPr>
              <w:t>Cho Yong-baik </w:t>
            </w:r>
          </w:p>
          <w:p w:rsidR="00AB7E8D" w:rsidRPr="003F7668" w:rsidRDefault="00AB7E8D" w:rsidP="00AB7E8D">
            <w:pPr>
              <w:rPr>
                <w:bCs/>
                <w:color w:val="000000"/>
                <w:sz w:val="18"/>
                <w:szCs w:val="18"/>
                <w:shd w:val="clear" w:color="auto" w:fill="FFFFFF"/>
                <w:lang w:val="en-US"/>
              </w:rPr>
            </w:pPr>
            <w:r>
              <w:rPr>
                <w:bCs/>
                <w:color w:val="000000"/>
                <w:sz w:val="18"/>
                <w:szCs w:val="18"/>
                <w:shd w:val="clear" w:color="auto" w:fill="FFFFFF"/>
              </w:rPr>
              <w:t>и</w:t>
            </w:r>
            <w:r w:rsidRPr="003F7668">
              <w:rPr>
                <w:bCs/>
                <w:color w:val="000000"/>
                <w:sz w:val="18"/>
                <w:szCs w:val="18"/>
                <w:shd w:val="clear" w:color="auto" w:fill="FFFFFF"/>
                <w:lang w:val="en-US"/>
              </w:rPr>
              <w:t xml:space="preserve">    </w:t>
            </w:r>
            <w:r w:rsidRPr="003F7668">
              <w:rPr>
                <w:bCs/>
                <w:color w:val="000000"/>
                <w:sz w:val="18"/>
                <w:szCs w:val="18"/>
                <w:shd w:val="clear" w:color="auto" w:fill="FFFFFF"/>
              </w:rPr>
              <w:t>др</w:t>
            </w:r>
            <w:r w:rsidRPr="003F7668">
              <w:rPr>
                <w:bCs/>
                <w:color w:val="000000"/>
                <w:sz w:val="18"/>
                <w:szCs w:val="18"/>
                <w:shd w:val="clear" w:color="auto" w:fill="FFFFFF"/>
                <w:lang w:val="en-US"/>
              </w:rPr>
              <w:t>.</w:t>
            </w:r>
          </w:p>
          <w:p w:rsidR="00AB7E8D" w:rsidRPr="00FB402E" w:rsidRDefault="00AB7E8D" w:rsidP="00AB7E8D">
            <w:pPr>
              <w:rPr>
                <w:bCs/>
                <w:color w:val="000000"/>
                <w:sz w:val="18"/>
                <w:szCs w:val="18"/>
                <w:shd w:val="clear" w:color="auto" w:fill="FFFFFF"/>
              </w:rPr>
            </w:pPr>
            <w:r w:rsidRPr="003F7668">
              <w:rPr>
                <w:bCs/>
                <w:color w:val="000000"/>
                <w:sz w:val="18"/>
                <w:szCs w:val="18"/>
                <w:shd w:val="clear" w:color="auto" w:fill="FFFFFF"/>
              </w:rPr>
              <w:t>(K</w:t>
            </w:r>
            <w:r w:rsidRPr="003F7668">
              <w:rPr>
                <w:bCs/>
                <w:color w:val="000000"/>
                <w:sz w:val="18"/>
                <w:szCs w:val="18"/>
                <w:shd w:val="clear" w:color="auto" w:fill="FFFFFF"/>
                <w:lang w:val="en-US"/>
              </w:rPr>
              <w:t>olmar</w:t>
            </w:r>
            <w:r w:rsidRPr="003F7668">
              <w:rPr>
                <w:bCs/>
                <w:color w:val="000000"/>
                <w:sz w:val="18"/>
                <w:szCs w:val="18"/>
                <w:shd w:val="clear" w:color="auto" w:fill="FFFFFF"/>
              </w:rPr>
              <w:t xml:space="preserve"> K</w:t>
            </w:r>
            <w:r w:rsidRPr="003F7668">
              <w:rPr>
                <w:bCs/>
                <w:color w:val="000000"/>
                <w:sz w:val="18"/>
                <w:szCs w:val="18"/>
                <w:shd w:val="clear" w:color="auto" w:fill="FFFFFF"/>
                <w:lang w:val="en-US"/>
              </w:rPr>
              <w:t>orea</w:t>
            </w:r>
            <w:r>
              <w:rPr>
                <w:b/>
                <w:bCs/>
                <w:color w:val="000000"/>
                <w:sz w:val="27"/>
                <w:szCs w:val="27"/>
                <w:shd w:val="clear" w:color="auto" w:fill="FFFFFF"/>
              </w:rPr>
              <w:t>)</w:t>
            </w:r>
          </w:p>
        </w:tc>
      </w:tr>
      <w:tr w:rsidR="00AB7E8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AB7E8D" w:rsidRPr="00BD22CE" w:rsidRDefault="00AB7E8D" w:rsidP="00AB7E8D">
            <w:pPr>
              <w:rPr>
                <w:highlight w:val="yellow"/>
                <w:lang w:val="uk-UA"/>
              </w:rPr>
            </w:pPr>
            <w:r>
              <w:rPr>
                <w:highlight w:val="yellow"/>
                <w:lang w:val="uk-UA"/>
              </w:rPr>
              <w:t>2.</w:t>
            </w:r>
            <w:r w:rsidRPr="00BA249E">
              <w:rPr>
                <w:highlight w:val="yellow"/>
                <w:lang w:val="en-US"/>
              </w:rPr>
              <w:t xml:space="preserve"> 65</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AB7E8D" w:rsidRPr="0072223A" w:rsidRDefault="00AB7E8D" w:rsidP="00AB7E8D">
            <w:r>
              <w:t>США</w:t>
            </w:r>
          </w:p>
        </w:tc>
        <w:tc>
          <w:tcPr>
            <w:tcW w:w="1701" w:type="dxa"/>
            <w:tcBorders>
              <w:top w:val="single" w:sz="4" w:space="0" w:color="auto"/>
              <w:left w:val="single" w:sz="4" w:space="0" w:color="auto"/>
              <w:bottom w:val="single" w:sz="4" w:space="0" w:color="auto"/>
              <w:right w:val="single" w:sz="4" w:space="0" w:color="auto"/>
            </w:tcBorders>
          </w:tcPr>
          <w:p w:rsidR="00AB7E8D" w:rsidRDefault="00AB7E8D" w:rsidP="00AB7E8D">
            <w:pPr>
              <w:shd w:val="clear" w:color="auto" w:fill="FFFFFF"/>
              <w:textAlignment w:val="top"/>
              <w:rPr>
                <w:bCs/>
                <w:color w:val="000000"/>
                <w:spacing w:val="6"/>
              </w:rPr>
            </w:pPr>
            <w:r>
              <w:rPr>
                <w:bCs/>
                <w:color w:val="000000"/>
                <w:spacing w:val="6"/>
              </w:rPr>
              <w:t>Заявка</w:t>
            </w:r>
          </w:p>
          <w:p w:rsidR="00AB7E8D" w:rsidRDefault="00AB7E8D" w:rsidP="00AB7E8D">
            <w:pPr>
              <w:shd w:val="clear" w:color="auto" w:fill="FFFFFF"/>
              <w:textAlignment w:val="top"/>
              <w:rPr>
                <w:bCs/>
                <w:sz w:val="22"/>
                <w:szCs w:val="22"/>
              </w:rPr>
            </w:pPr>
            <w:r w:rsidRPr="0072223A">
              <w:rPr>
                <w:bCs/>
                <w:sz w:val="22"/>
                <w:szCs w:val="22"/>
              </w:rPr>
              <w:t>20180303889</w:t>
            </w:r>
          </w:p>
          <w:p w:rsidR="00AB7E8D" w:rsidRPr="00C954D7" w:rsidRDefault="00AB7E8D" w:rsidP="00AB7E8D">
            <w:pPr>
              <w:shd w:val="clear" w:color="auto" w:fill="FFFFFF"/>
              <w:textAlignment w:val="top"/>
              <w:rPr>
                <w:bCs/>
                <w:color w:val="000000"/>
                <w:spacing w:val="6"/>
                <w:sz w:val="20"/>
                <w:szCs w:val="20"/>
              </w:rPr>
            </w:pPr>
            <w:r>
              <w:rPr>
                <w:bCs/>
                <w:color w:val="000000"/>
                <w:spacing w:val="6"/>
                <w:sz w:val="20"/>
                <w:szCs w:val="20"/>
              </w:rPr>
              <w:t>А1</w:t>
            </w:r>
          </w:p>
          <w:p w:rsidR="00AB7E8D" w:rsidRPr="00C954D7" w:rsidRDefault="00AB7E8D" w:rsidP="00AB7E8D">
            <w:pPr>
              <w:shd w:val="clear" w:color="auto" w:fill="FFFFFF"/>
              <w:textAlignment w:val="top"/>
              <w:rPr>
                <w:bCs/>
                <w:color w:val="000000"/>
                <w:spacing w:val="6"/>
              </w:rPr>
            </w:pPr>
            <w:r>
              <w:rPr>
                <w:bCs/>
                <w:color w:val="000000"/>
                <w:spacing w:val="6"/>
              </w:rPr>
              <w:t>25.10.18</w:t>
            </w:r>
          </w:p>
        </w:tc>
        <w:tc>
          <w:tcPr>
            <w:tcW w:w="3544" w:type="dxa"/>
            <w:tcBorders>
              <w:top w:val="single" w:sz="4" w:space="0" w:color="auto"/>
              <w:left w:val="single" w:sz="4" w:space="0" w:color="auto"/>
              <w:bottom w:val="single" w:sz="4" w:space="0" w:color="auto"/>
              <w:right w:val="single" w:sz="4" w:space="0" w:color="auto"/>
            </w:tcBorders>
          </w:tcPr>
          <w:p w:rsidR="00AB7E8D" w:rsidRPr="00FB402E" w:rsidRDefault="00AB7E8D" w:rsidP="00AB7E8D">
            <w:pPr>
              <w:rPr>
                <w:bCs/>
                <w:color w:val="000000"/>
                <w:spacing w:val="6"/>
                <w:shd w:val="clear" w:color="auto" w:fill="FFFFFF"/>
              </w:rPr>
            </w:pPr>
            <w:r w:rsidRPr="009F6857">
              <w:rPr>
                <w:bCs/>
              </w:rPr>
              <w:t>С</w:t>
            </w:r>
            <w:r>
              <w:rPr>
                <w:bCs/>
              </w:rPr>
              <w:t>остав для предотвращения</w:t>
            </w:r>
            <w:r w:rsidRPr="009F6857">
              <w:rPr>
                <w:bCs/>
              </w:rPr>
              <w:t>,</w:t>
            </w:r>
            <w:r>
              <w:rPr>
                <w:bCs/>
              </w:rPr>
              <w:t xml:space="preserve"> улучшения или лечения пере-ферической нейропатии</w:t>
            </w:r>
            <w:r w:rsidRPr="009F6857">
              <w:rPr>
                <w:bCs/>
              </w:rPr>
              <w:t xml:space="preserve">, </w:t>
            </w:r>
            <w:r>
              <w:rPr>
                <w:bCs/>
              </w:rPr>
              <w:t>содер-жащейся экстракт радикса</w:t>
            </w:r>
            <w:r w:rsidRPr="009F6857">
              <w:rPr>
                <w:bCs/>
              </w:rPr>
              <w:t xml:space="preserve"> L</w:t>
            </w:r>
            <w:r>
              <w:rPr>
                <w:bCs/>
                <w:lang w:val="en-US"/>
              </w:rPr>
              <w:t>ithospermi</w:t>
            </w:r>
            <w:r w:rsidRPr="0014687D">
              <w:rPr>
                <w:bCs/>
              </w:rPr>
              <w:t xml:space="preserve"> </w:t>
            </w:r>
            <w:r>
              <w:rPr>
                <w:bCs/>
              </w:rPr>
              <w:t>как эффективный компонент</w:t>
            </w:r>
          </w:p>
        </w:tc>
        <w:tc>
          <w:tcPr>
            <w:tcW w:w="5812" w:type="dxa"/>
            <w:tcBorders>
              <w:top w:val="single" w:sz="4" w:space="0" w:color="auto"/>
              <w:left w:val="single" w:sz="4" w:space="0" w:color="auto"/>
              <w:bottom w:val="single" w:sz="4" w:space="0" w:color="auto"/>
              <w:right w:val="single" w:sz="4" w:space="0" w:color="auto"/>
            </w:tcBorders>
          </w:tcPr>
          <w:p w:rsidR="00AB7E8D" w:rsidRPr="009F6857" w:rsidRDefault="00AB7E8D" w:rsidP="00AB7E8D">
            <w:pPr>
              <w:jc w:val="both"/>
              <w:rPr>
                <w:color w:val="000000"/>
                <w:shd w:val="clear" w:color="auto" w:fill="FFFFFF"/>
              </w:rPr>
            </w:pPr>
            <w:r w:rsidRPr="009F6857">
              <w:rPr>
                <w:color w:val="000000"/>
                <w:shd w:val="clear" w:color="auto" w:fill="FFFFFF"/>
              </w:rPr>
              <w:t>Композиция, содержащая экстракт Lithospermi Radix в качестве эффективного компонента, предотвращает, облегчает или лечит периферическую невропатию, в частности периферическую невропатию, индуциро</w:t>
            </w:r>
            <w:r>
              <w:rPr>
                <w:color w:val="000000"/>
                <w:shd w:val="clear" w:color="auto" w:fill="FFFFFF"/>
              </w:rPr>
              <w:t>-</w:t>
            </w:r>
            <w:r w:rsidRPr="009F6857">
              <w:rPr>
                <w:color w:val="000000"/>
                <w:shd w:val="clear" w:color="auto" w:fill="FFFFFF"/>
              </w:rPr>
              <w:t>ванную противораковым средством (т</w:t>
            </w:r>
            <w:r>
              <w:rPr>
                <w:color w:val="000000"/>
                <w:shd w:val="clear" w:color="auto" w:fill="FFFFFF"/>
              </w:rPr>
              <w:t>.</w:t>
            </w:r>
            <w:r w:rsidRPr="009F6857">
              <w:rPr>
                <w:color w:val="000000"/>
                <w:shd w:val="clear" w:color="auto" w:fill="FFFFFF"/>
              </w:rPr>
              <w:t xml:space="preserve"> е</w:t>
            </w:r>
            <w:r>
              <w:rPr>
                <w:color w:val="000000"/>
                <w:shd w:val="clear" w:color="auto" w:fill="FFFFFF"/>
              </w:rPr>
              <w:t>.</w:t>
            </w:r>
            <w:r w:rsidRPr="009F6857">
              <w:rPr>
                <w:color w:val="000000"/>
                <w:shd w:val="clear" w:color="auto" w:fill="FFFFFF"/>
              </w:rPr>
              <w:t xml:space="preserve"> перифери</w:t>
            </w:r>
            <w:r>
              <w:rPr>
                <w:color w:val="000000"/>
                <w:shd w:val="clear" w:color="auto" w:fill="FFFFFF"/>
              </w:rPr>
              <w:t>-</w:t>
            </w:r>
            <w:r w:rsidRPr="009F6857">
              <w:rPr>
                <w:color w:val="000000"/>
                <w:shd w:val="clear" w:color="auto" w:fill="FFFFFF"/>
              </w:rPr>
              <w:t>ческую невропатию, вызванную химиотерапией).</w:t>
            </w:r>
          </w:p>
          <w:p w:rsidR="00AB7E8D" w:rsidRPr="003A1230" w:rsidRDefault="00AB7E8D" w:rsidP="00AB7E8D">
            <w:pPr>
              <w:jc w:val="both"/>
              <w:rPr>
                <w:color w:val="000000"/>
                <w:spacing w:val="6"/>
                <w:shd w:val="clear" w:color="auto" w:fill="FFFFFF"/>
              </w:rPr>
            </w:pPr>
            <w:r w:rsidRPr="003A1230">
              <w:rPr>
                <w:color w:val="000000"/>
                <w:shd w:val="clear" w:color="auto" w:fill="FFFFFF"/>
              </w:rPr>
              <w:t>[0090] Как обычный напиток, различные виды арома</w:t>
            </w:r>
            <w:r>
              <w:rPr>
                <w:color w:val="000000"/>
                <w:shd w:val="clear" w:color="auto" w:fill="FFFFFF"/>
              </w:rPr>
              <w:t>-</w:t>
            </w:r>
            <w:r w:rsidRPr="003A1230">
              <w:rPr>
                <w:color w:val="000000"/>
                <w:shd w:val="clear" w:color="auto" w:fill="FFFFFF"/>
              </w:rPr>
              <w:t>тизаторов, натуральные углеводы и тому подобное могут содержаться в качестве дополнительного ком</w:t>
            </w:r>
            <w:r>
              <w:rPr>
                <w:color w:val="000000"/>
                <w:shd w:val="clear" w:color="auto" w:fill="FFFFFF"/>
              </w:rPr>
              <w:t>-</w:t>
            </w:r>
            <w:r w:rsidRPr="003A1230">
              <w:rPr>
                <w:color w:val="000000"/>
                <w:shd w:val="clear" w:color="auto" w:fill="FFFFFF"/>
              </w:rPr>
              <w:t>понента. В качестве ароматизатора, отличного от опи</w:t>
            </w:r>
            <w:r>
              <w:rPr>
                <w:color w:val="000000"/>
                <w:shd w:val="clear" w:color="auto" w:fill="FFFFFF"/>
              </w:rPr>
              <w:t>-</w:t>
            </w:r>
            <w:r w:rsidRPr="003A1230">
              <w:rPr>
                <w:color w:val="000000"/>
                <w:shd w:val="clear" w:color="auto" w:fill="FFFFFF"/>
              </w:rPr>
              <w:t>санного выше, природный ароматизатор (тауматин, экстракт стевии (например, ребаудиозид А, глицир</w:t>
            </w:r>
            <w:r>
              <w:rPr>
                <w:color w:val="000000"/>
                <w:shd w:val="clear" w:color="auto" w:fill="FFFFFF"/>
              </w:rPr>
              <w:t>-</w:t>
            </w:r>
            <w:r w:rsidRPr="003A1230">
              <w:rPr>
                <w:color w:val="000000"/>
                <w:shd w:val="clear" w:color="auto" w:fill="FFFFFF"/>
              </w:rPr>
              <w:t>ризин или тому подобное)) и синтетический аромати</w:t>
            </w:r>
            <w:r>
              <w:rPr>
                <w:color w:val="000000"/>
                <w:shd w:val="clear" w:color="auto" w:fill="FFFFFF"/>
              </w:rPr>
              <w:t>-</w:t>
            </w:r>
            <w:r w:rsidRPr="003A1230">
              <w:rPr>
                <w:color w:val="000000"/>
                <w:shd w:val="clear" w:color="auto" w:fill="FFFFFF"/>
              </w:rPr>
              <w:t>затор (сахарин, аспартам и т.п.) могут быть с успехом использованы</w:t>
            </w:r>
          </w:p>
        </w:tc>
        <w:tc>
          <w:tcPr>
            <w:tcW w:w="2268" w:type="dxa"/>
            <w:tcBorders>
              <w:top w:val="single" w:sz="4" w:space="0" w:color="auto"/>
              <w:left w:val="single" w:sz="4" w:space="0" w:color="auto"/>
              <w:bottom w:val="single" w:sz="4" w:space="0" w:color="auto"/>
              <w:right w:val="single" w:sz="4" w:space="0" w:color="auto"/>
            </w:tcBorders>
          </w:tcPr>
          <w:p w:rsidR="00AB7E8D" w:rsidRPr="003F7668" w:rsidRDefault="00AB7E8D" w:rsidP="00AB7E8D">
            <w:pPr>
              <w:rPr>
                <w:bCs/>
                <w:color w:val="000000"/>
                <w:sz w:val="18"/>
                <w:szCs w:val="18"/>
                <w:shd w:val="clear" w:color="auto" w:fill="FFFFFF"/>
                <w:lang w:val="en-US"/>
              </w:rPr>
            </w:pPr>
            <w:r w:rsidRPr="003F7668">
              <w:rPr>
                <w:bCs/>
                <w:color w:val="000000"/>
                <w:sz w:val="18"/>
                <w:szCs w:val="18"/>
                <w:shd w:val="clear" w:color="auto" w:fill="FFFFFF"/>
                <w:lang w:val="en-US"/>
              </w:rPr>
              <w:t>Kim No Soo</w:t>
            </w:r>
          </w:p>
          <w:p w:rsidR="00AB7E8D" w:rsidRPr="003F7668" w:rsidRDefault="00AB7E8D" w:rsidP="00AB7E8D">
            <w:pPr>
              <w:rPr>
                <w:bCs/>
                <w:color w:val="000000"/>
                <w:sz w:val="18"/>
                <w:szCs w:val="18"/>
                <w:shd w:val="clear" w:color="auto" w:fill="FFFFFF"/>
                <w:lang w:val="en-US"/>
              </w:rPr>
            </w:pPr>
            <w:r w:rsidRPr="003F7668">
              <w:rPr>
                <w:bCs/>
                <w:color w:val="000000"/>
                <w:sz w:val="18"/>
                <w:szCs w:val="18"/>
                <w:shd w:val="clear" w:color="auto" w:fill="FFFFFF"/>
              </w:rPr>
              <w:t>и</w:t>
            </w:r>
            <w:r w:rsidRPr="003F7668">
              <w:rPr>
                <w:bCs/>
                <w:color w:val="000000"/>
                <w:sz w:val="18"/>
                <w:szCs w:val="18"/>
                <w:shd w:val="clear" w:color="auto" w:fill="FFFFFF"/>
                <w:lang w:val="en-US"/>
              </w:rPr>
              <w:t xml:space="preserve">  </w:t>
            </w:r>
            <w:r w:rsidRPr="003F7668">
              <w:rPr>
                <w:bCs/>
                <w:color w:val="000000"/>
                <w:sz w:val="18"/>
                <w:szCs w:val="18"/>
                <w:shd w:val="clear" w:color="auto" w:fill="FFFFFF"/>
              </w:rPr>
              <w:t>др</w:t>
            </w:r>
            <w:r w:rsidRPr="003F7668">
              <w:rPr>
                <w:bCs/>
                <w:color w:val="000000"/>
                <w:sz w:val="18"/>
                <w:szCs w:val="18"/>
                <w:shd w:val="clear" w:color="auto" w:fill="FFFFFF"/>
                <w:lang w:val="en-US"/>
              </w:rPr>
              <w:t>.</w:t>
            </w:r>
          </w:p>
          <w:p w:rsidR="00AB7E8D" w:rsidRPr="009F6857" w:rsidRDefault="00AB7E8D" w:rsidP="00AB7E8D">
            <w:pPr>
              <w:rPr>
                <w:bCs/>
                <w:color w:val="000000"/>
                <w:sz w:val="18"/>
                <w:szCs w:val="18"/>
                <w:shd w:val="clear" w:color="auto" w:fill="FFFFFF"/>
                <w:lang w:val="en-US"/>
              </w:rPr>
            </w:pPr>
            <w:r w:rsidRPr="003F7668">
              <w:rPr>
                <w:bCs/>
                <w:color w:val="000000"/>
                <w:sz w:val="18"/>
                <w:szCs w:val="18"/>
                <w:shd w:val="clear" w:color="auto" w:fill="FFFFFF"/>
                <w:lang w:val="en-US"/>
              </w:rPr>
              <w:t>(Korea Institute of Oriental Medicine)</w:t>
            </w:r>
          </w:p>
        </w:tc>
      </w:tr>
      <w:tr w:rsidR="00AB7E8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AB7E8D" w:rsidRPr="00BD22CE" w:rsidRDefault="00AB7E8D" w:rsidP="00AB7E8D">
            <w:pPr>
              <w:rPr>
                <w:highlight w:val="yellow"/>
                <w:lang w:val="uk-UA"/>
              </w:rPr>
            </w:pPr>
            <w:r>
              <w:rPr>
                <w:highlight w:val="yellow"/>
                <w:lang w:val="uk-UA"/>
              </w:rPr>
              <w:lastRenderedPageBreak/>
              <w:t>2.</w:t>
            </w:r>
            <w:r w:rsidRPr="00BA249E">
              <w:rPr>
                <w:highlight w:val="yellow"/>
                <w:lang w:val="en-US"/>
              </w:rPr>
              <w:t xml:space="preserve"> 65</w:t>
            </w:r>
            <w:r>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AB7E8D" w:rsidRPr="0072223A" w:rsidRDefault="00AB7E8D" w:rsidP="00AB7E8D">
            <w:r>
              <w:t>США</w:t>
            </w:r>
          </w:p>
        </w:tc>
        <w:tc>
          <w:tcPr>
            <w:tcW w:w="1701" w:type="dxa"/>
            <w:tcBorders>
              <w:top w:val="single" w:sz="4" w:space="0" w:color="auto"/>
              <w:left w:val="single" w:sz="4" w:space="0" w:color="auto"/>
              <w:bottom w:val="single" w:sz="4" w:space="0" w:color="auto"/>
              <w:right w:val="single" w:sz="4" w:space="0" w:color="auto"/>
            </w:tcBorders>
          </w:tcPr>
          <w:p w:rsidR="00AB7E8D" w:rsidRDefault="00AB7E8D" w:rsidP="00AB7E8D">
            <w:pPr>
              <w:shd w:val="clear" w:color="auto" w:fill="FFFFFF"/>
              <w:textAlignment w:val="top"/>
              <w:rPr>
                <w:bCs/>
                <w:color w:val="000000"/>
                <w:spacing w:val="6"/>
              </w:rPr>
            </w:pPr>
            <w:r>
              <w:rPr>
                <w:bCs/>
                <w:color w:val="000000"/>
                <w:spacing w:val="6"/>
              </w:rPr>
              <w:t>Заявка</w:t>
            </w:r>
          </w:p>
          <w:p w:rsidR="00AB7E8D" w:rsidRDefault="00AB7E8D" w:rsidP="00AB7E8D">
            <w:pPr>
              <w:shd w:val="clear" w:color="auto" w:fill="FFFFFF"/>
              <w:textAlignment w:val="top"/>
              <w:rPr>
                <w:bCs/>
                <w:color w:val="000000"/>
                <w:spacing w:val="6"/>
                <w:sz w:val="22"/>
                <w:szCs w:val="22"/>
                <w:shd w:val="clear" w:color="auto" w:fill="FFFFFF"/>
              </w:rPr>
            </w:pPr>
            <w:r w:rsidRPr="0072223A">
              <w:rPr>
                <w:bCs/>
                <w:color w:val="000000"/>
                <w:spacing w:val="6"/>
                <w:sz w:val="22"/>
                <w:szCs w:val="22"/>
                <w:shd w:val="clear" w:color="auto" w:fill="FFFFFF"/>
              </w:rPr>
              <w:t>20180303894</w:t>
            </w:r>
          </w:p>
          <w:p w:rsidR="00AB7E8D" w:rsidRPr="00C954D7" w:rsidRDefault="00AB7E8D" w:rsidP="00AB7E8D">
            <w:pPr>
              <w:shd w:val="clear" w:color="auto" w:fill="FFFFFF"/>
              <w:textAlignment w:val="top"/>
              <w:rPr>
                <w:bCs/>
                <w:color w:val="000000"/>
                <w:spacing w:val="6"/>
                <w:sz w:val="20"/>
                <w:szCs w:val="20"/>
              </w:rPr>
            </w:pPr>
            <w:r>
              <w:rPr>
                <w:bCs/>
                <w:color w:val="000000"/>
                <w:spacing w:val="6"/>
                <w:sz w:val="20"/>
                <w:szCs w:val="20"/>
              </w:rPr>
              <w:t>А1</w:t>
            </w:r>
          </w:p>
          <w:p w:rsidR="00AB7E8D" w:rsidRPr="00C954D7" w:rsidRDefault="00AB7E8D" w:rsidP="00AB7E8D">
            <w:pPr>
              <w:shd w:val="clear" w:color="auto" w:fill="FFFFFF"/>
              <w:textAlignment w:val="top"/>
              <w:rPr>
                <w:bCs/>
                <w:color w:val="000000"/>
                <w:spacing w:val="6"/>
              </w:rPr>
            </w:pPr>
            <w:r>
              <w:rPr>
                <w:bCs/>
                <w:color w:val="000000"/>
                <w:spacing w:val="6"/>
              </w:rPr>
              <w:t>25.10.18</w:t>
            </w:r>
          </w:p>
        </w:tc>
        <w:tc>
          <w:tcPr>
            <w:tcW w:w="3544" w:type="dxa"/>
            <w:tcBorders>
              <w:top w:val="single" w:sz="4" w:space="0" w:color="auto"/>
              <w:left w:val="single" w:sz="4" w:space="0" w:color="auto"/>
              <w:bottom w:val="single" w:sz="4" w:space="0" w:color="auto"/>
              <w:right w:val="single" w:sz="4" w:space="0" w:color="auto"/>
            </w:tcBorders>
          </w:tcPr>
          <w:p w:rsidR="00AB7E8D" w:rsidRPr="003D1AFF" w:rsidRDefault="00AB7E8D" w:rsidP="00AB7E8D">
            <w:pPr>
              <w:rPr>
                <w:bCs/>
                <w:color w:val="000000"/>
                <w:spacing w:val="6"/>
                <w:shd w:val="clear" w:color="auto" w:fill="FFFFFF"/>
              </w:rPr>
            </w:pPr>
            <w:r w:rsidRPr="003D1AFF">
              <w:rPr>
                <w:bCs/>
                <w:color w:val="000000"/>
                <w:spacing w:val="6"/>
                <w:shd w:val="clear" w:color="auto" w:fill="FFFFFF"/>
              </w:rPr>
              <w:t>С</w:t>
            </w:r>
            <w:r>
              <w:rPr>
                <w:bCs/>
                <w:color w:val="000000"/>
                <w:spacing w:val="6"/>
                <w:shd w:val="clear" w:color="auto" w:fill="FFFFFF"/>
              </w:rPr>
              <w:t>остав для предотвращения или лечения заболевания пе-чени</w:t>
            </w:r>
            <w:r w:rsidRPr="003D1AFF">
              <w:rPr>
                <w:bCs/>
                <w:color w:val="000000"/>
                <w:spacing w:val="6"/>
                <w:shd w:val="clear" w:color="auto" w:fill="FFFFFF"/>
              </w:rPr>
              <w:t>,</w:t>
            </w:r>
            <w:r>
              <w:rPr>
                <w:bCs/>
                <w:color w:val="000000"/>
                <w:spacing w:val="6"/>
                <w:shd w:val="clear" w:color="auto" w:fill="FFFFFF"/>
              </w:rPr>
              <w:t xml:space="preserve"> включая фракцию экстракта</w:t>
            </w:r>
            <w:r w:rsidRPr="003D1AFF">
              <w:rPr>
                <w:bCs/>
                <w:color w:val="000000"/>
                <w:spacing w:val="6"/>
                <w:shd w:val="clear" w:color="auto" w:fill="FFFFFF"/>
              </w:rPr>
              <w:t xml:space="preserve"> Mouton Radicis Cortex</w:t>
            </w:r>
          </w:p>
        </w:tc>
        <w:tc>
          <w:tcPr>
            <w:tcW w:w="5812" w:type="dxa"/>
            <w:tcBorders>
              <w:top w:val="single" w:sz="4" w:space="0" w:color="auto"/>
              <w:left w:val="single" w:sz="4" w:space="0" w:color="auto"/>
              <w:bottom w:val="single" w:sz="4" w:space="0" w:color="auto"/>
              <w:right w:val="single" w:sz="4" w:space="0" w:color="auto"/>
            </w:tcBorders>
          </w:tcPr>
          <w:p w:rsidR="00AB7E8D" w:rsidRPr="003D1AFF" w:rsidRDefault="00AB7E8D" w:rsidP="00AB7E8D">
            <w:pPr>
              <w:jc w:val="both"/>
              <w:rPr>
                <w:color w:val="000000"/>
                <w:spacing w:val="6"/>
                <w:shd w:val="clear" w:color="auto" w:fill="FFFFFF"/>
              </w:rPr>
            </w:pPr>
            <w:r w:rsidRPr="003D1AFF">
              <w:rPr>
                <w:color w:val="000000"/>
                <w:spacing w:val="6"/>
                <w:shd w:val="clear" w:color="auto" w:fill="FFFFFF"/>
              </w:rPr>
              <w:t>[0055]</w:t>
            </w:r>
            <w:r>
              <w:t xml:space="preserve"> </w:t>
            </w:r>
            <w:r w:rsidRPr="003D1AFF">
              <w:rPr>
                <w:color w:val="000000"/>
                <w:spacing w:val="6"/>
                <w:shd w:val="clear" w:color="auto" w:fill="FFFFFF"/>
              </w:rPr>
              <w:t>Функциональная пищевая композиция для здоровья по настоящему изобретению не имеет оп</w:t>
            </w:r>
            <w:r w:rsidRPr="00151445">
              <w:rPr>
                <w:color w:val="000000"/>
                <w:spacing w:val="6"/>
                <w:shd w:val="clear" w:color="auto" w:fill="FFFFFF"/>
              </w:rPr>
              <w:t>-</w:t>
            </w:r>
            <w:r w:rsidRPr="003D1AFF">
              <w:rPr>
                <w:color w:val="000000"/>
                <w:spacing w:val="6"/>
                <w:shd w:val="clear" w:color="auto" w:fill="FFFFFF"/>
              </w:rPr>
              <w:t>ределенного предела для других ингредиентов, кроме содержания активного ингредиента, описан</w:t>
            </w:r>
            <w:r w:rsidRPr="00151445">
              <w:rPr>
                <w:color w:val="000000"/>
                <w:spacing w:val="6"/>
                <w:shd w:val="clear" w:color="auto" w:fill="FFFFFF"/>
              </w:rPr>
              <w:t>-</w:t>
            </w:r>
            <w:r w:rsidRPr="003D1AFF">
              <w:rPr>
                <w:color w:val="000000"/>
                <w:spacing w:val="6"/>
                <w:shd w:val="clear" w:color="auto" w:fill="FFFFFF"/>
              </w:rPr>
              <w:t>ного выше, в заранее определенном соотношении и может содержать различные ароматизаторы или природные углеводы в качестве дополнительных ингредиентов, таких как общие напитки. Помимо</w:t>
            </w:r>
          </w:p>
          <w:p w:rsidR="00AB7E8D" w:rsidRPr="003D1AFF" w:rsidRDefault="00AB7E8D" w:rsidP="00AB7E8D">
            <w:pPr>
              <w:jc w:val="both"/>
              <w:rPr>
                <w:color w:val="000000"/>
                <w:spacing w:val="6"/>
                <w:shd w:val="clear" w:color="auto" w:fill="FFFFFF"/>
              </w:rPr>
            </w:pPr>
            <w:r w:rsidRPr="003D1AFF">
              <w:rPr>
                <w:color w:val="000000"/>
                <w:spacing w:val="6"/>
                <w:shd w:val="clear" w:color="auto" w:fill="FFFFFF"/>
              </w:rPr>
              <w:t>вышеописанных ароматизаторов, натуральные аро</w:t>
            </w:r>
            <w:r w:rsidRPr="00151445">
              <w:rPr>
                <w:color w:val="000000"/>
                <w:spacing w:val="6"/>
                <w:shd w:val="clear" w:color="auto" w:fill="FFFFFF"/>
              </w:rPr>
              <w:t>-</w:t>
            </w:r>
            <w:r w:rsidRPr="003D1AFF">
              <w:rPr>
                <w:color w:val="000000"/>
                <w:spacing w:val="6"/>
                <w:shd w:val="clear" w:color="auto" w:fill="FFFFFF"/>
              </w:rPr>
              <w:t>матизаторы (экстракты тауматина, стевии (напри</w:t>
            </w:r>
            <w:r w:rsidRPr="00151445">
              <w:rPr>
                <w:color w:val="000000"/>
                <w:spacing w:val="6"/>
                <w:shd w:val="clear" w:color="auto" w:fill="FFFFFF"/>
              </w:rPr>
              <w:t>-</w:t>
            </w:r>
            <w:r w:rsidRPr="003D1AFF">
              <w:rPr>
                <w:color w:val="000000"/>
                <w:spacing w:val="6"/>
                <w:shd w:val="clear" w:color="auto" w:fill="FFFFFF"/>
              </w:rPr>
              <w:t>мер, ребаудиозид А, глицирризин и т.</w:t>
            </w:r>
            <w:r>
              <w:rPr>
                <w:color w:val="000000"/>
                <w:spacing w:val="6"/>
                <w:shd w:val="clear" w:color="auto" w:fill="FFFFFF"/>
              </w:rPr>
              <w:t>д</w:t>
            </w:r>
            <w:r w:rsidRPr="003D1AFF">
              <w:rPr>
                <w:color w:val="000000"/>
                <w:spacing w:val="6"/>
                <w:shd w:val="clear" w:color="auto" w:fill="FFFFFF"/>
              </w:rPr>
              <w:t>.))</w:t>
            </w:r>
          </w:p>
        </w:tc>
        <w:tc>
          <w:tcPr>
            <w:tcW w:w="2268" w:type="dxa"/>
            <w:tcBorders>
              <w:top w:val="single" w:sz="4" w:space="0" w:color="auto"/>
              <w:left w:val="single" w:sz="4" w:space="0" w:color="auto"/>
              <w:bottom w:val="single" w:sz="4" w:space="0" w:color="auto"/>
              <w:right w:val="single" w:sz="4" w:space="0" w:color="auto"/>
            </w:tcBorders>
          </w:tcPr>
          <w:p w:rsidR="00AB7E8D" w:rsidRPr="00151445" w:rsidRDefault="00AB7E8D" w:rsidP="00AB7E8D">
            <w:pPr>
              <w:rPr>
                <w:color w:val="000000"/>
                <w:sz w:val="18"/>
                <w:szCs w:val="18"/>
                <w:shd w:val="clear" w:color="auto" w:fill="FFFFFF"/>
                <w:lang w:val="en-US"/>
              </w:rPr>
            </w:pPr>
            <w:r w:rsidRPr="00151445">
              <w:rPr>
                <w:bCs/>
                <w:color w:val="000000"/>
                <w:sz w:val="18"/>
                <w:szCs w:val="18"/>
                <w:shd w:val="clear" w:color="auto" w:fill="FFFFFF"/>
                <w:lang w:val="en-US"/>
              </w:rPr>
              <w:t>Lee Sun-Mee</w:t>
            </w:r>
            <w:r w:rsidRPr="00151445">
              <w:rPr>
                <w:color w:val="000000"/>
                <w:sz w:val="18"/>
                <w:szCs w:val="18"/>
                <w:shd w:val="clear" w:color="auto" w:fill="FFFFFF"/>
                <w:lang w:val="en-US"/>
              </w:rPr>
              <w:t>,</w:t>
            </w:r>
          </w:p>
          <w:p w:rsidR="00AB7E8D" w:rsidRPr="00151445" w:rsidRDefault="00AB7E8D" w:rsidP="00AB7E8D">
            <w:pPr>
              <w:rPr>
                <w:bCs/>
                <w:color w:val="000000"/>
                <w:sz w:val="18"/>
                <w:szCs w:val="18"/>
                <w:shd w:val="clear" w:color="auto" w:fill="FFFFFF"/>
                <w:lang w:val="en-US"/>
              </w:rPr>
            </w:pPr>
            <w:r w:rsidRPr="00151445">
              <w:rPr>
                <w:bCs/>
                <w:color w:val="000000"/>
                <w:sz w:val="18"/>
                <w:szCs w:val="18"/>
                <w:shd w:val="clear" w:color="auto" w:fill="FFFFFF"/>
                <w:lang w:val="en-US"/>
              </w:rPr>
              <w:t>Cho Hong-Ik</w:t>
            </w:r>
          </w:p>
          <w:p w:rsidR="00AB7E8D" w:rsidRPr="00400B95" w:rsidRDefault="00AB7E8D" w:rsidP="00AB7E8D">
            <w:pPr>
              <w:rPr>
                <w:bCs/>
                <w:color w:val="000000"/>
                <w:sz w:val="18"/>
                <w:szCs w:val="18"/>
                <w:shd w:val="clear" w:color="auto" w:fill="FFFFFF"/>
                <w:lang w:val="en-US"/>
              </w:rPr>
            </w:pPr>
            <w:r w:rsidRPr="00151445">
              <w:rPr>
                <w:bCs/>
                <w:color w:val="000000"/>
                <w:sz w:val="18"/>
                <w:szCs w:val="18"/>
                <w:shd w:val="clear" w:color="auto" w:fill="FFFFFF"/>
                <w:lang w:val="en-US"/>
              </w:rPr>
              <w:t>(Research &amp; Business Foundation Sungkyunkwan University)</w:t>
            </w:r>
          </w:p>
        </w:tc>
      </w:tr>
      <w:tr w:rsidR="00AB7E8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AB7E8D" w:rsidRPr="00AB7E8D" w:rsidRDefault="00AB7E8D" w:rsidP="00AB7E8D">
            <w:pPr>
              <w:rPr>
                <w:highlight w:val="yellow"/>
              </w:rPr>
            </w:pPr>
            <w:r>
              <w:rPr>
                <w:highlight w:val="yellow"/>
                <w:lang w:val="uk-UA"/>
              </w:rPr>
              <w:t>2.</w:t>
            </w:r>
            <w:r w:rsidRPr="00BA249E">
              <w:rPr>
                <w:highlight w:val="yellow"/>
                <w:lang w:val="en-US"/>
              </w:rPr>
              <w:t xml:space="preserve"> 6</w:t>
            </w:r>
            <w:r>
              <w:rPr>
                <w:highlight w:val="yellow"/>
              </w:rPr>
              <w:t>60</w:t>
            </w:r>
          </w:p>
        </w:tc>
        <w:tc>
          <w:tcPr>
            <w:tcW w:w="1134" w:type="dxa"/>
            <w:tcBorders>
              <w:top w:val="single" w:sz="4" w:space="0" w:color="auto"/>
              <w:left w:val="single" w:sz="4" w:space="0" w:color="auto"/>
              <w:bottom w:val="single" w:sz="4" w:space="0" w:color="auto"/>
              <w:right w:val="single" w:sz="4" w:space="0" w:color="auto"/>
            </w:tcBorders>
          </w:tcPr>
          <w:p w:rsidR="00AB7E8D" w:rsidRPr="00C75351" w:rsidRDefault="00AB7E8D" w:rsidP="00AB7E8D">
            <w:r>
              <w:t>США</w:t>
            </w:r>
          </w:p>
        </w:tc>
        <w:tc>
          <w:tcPr>
            <w:tcW w:w="1701" w:type="dxa"/>
            <w:tcBorders>
              <w:top w:val="single" w:sz="4" w:space="0" w:color="auto"/>
              <w:left w:val="single" w:sz="4" w:space="0" w:color="auto"/>
              <w:bottom w:val="single" w:sz="4" w:space="0" w:color="auto"/>
              <w:right w:val="single" w:sz="4" w:space="0" w:color="auto"/>
            </w:tcBorders>
          </w:tcPr>
          <w:p w:rsidR="00AB7E8D" w:rsidRDefault="00AB7E8D" w:rsidP="00AB7E8D">
            <w:pPr>
              <w:shd w:val="clear" w:color="auto" w:fill="FFFFFF"/>
              <w:textAlignment w:val="top"/>
              <w:rPr>
                <w:bCs/>
                <w:color w:val="000000"/>
                <w:spacing w:val="6"/>
              </w:rPr>
            </w:pPr>
            <w:r>
              <w:rPr>
                <w:bCs/>
                <w:color w:val="000000"/>
                <w:spacing w:val="6"/>
              </w:rPr>
              <w:t>Заявка</w:t>
            </w:r>
          </w:p>
          <w:p w:rsidR="00AB7E8D" w:rsidRDefault="00AB7E8D" w:rsidP="00AB7E8D">
            <w:pPr>
              <w:shd w:val="clear" w:color="auto" w:fill="FFFFFF"/>
              <w:textAlignment w:val="top"/>
              <w:rPr>
                <w:bCs/>
                <w:color w:val="000000"/>
                <w:spacing w:val="6"/>
                <w:sz w:val="22"/>
                <w:szCs w:val="22"/>
                <w:shd w:val="clear" w:color="auto" w:fill="FFFFFF"/>
              </w:rPr>
            </w:pPr>
            <w:r w:rsidRPr="00220CFF">
              <w:rPr>
                <w:bCs/>
                <w:color w:val="000000"/>
                <w:spacing w:val="6"/>
                <w:sz w:val="22"/>
                <w:szCs w:val="22"/>
                <w:shd w:val="clear" w:color="auto" w:fill="FFFFFF"/>
              </w:rPr>
              <w:t>20180311153</w:t>
            </w:r>
          </w:p>
          <w:p w:rsidR="00AB7E8D" w:rsidRDefault="00AB7E8D" w:rsidP="00AB7E8D">
            <w:pPr>
              <w:shd w:val="clear" w:color="auto" w:fill="FFFFFF"/>
              <w:textAlignment w:val="top"/>
              <w:rPr>
                <w:bCs/>
                <w:color w:val="000000"/>
                <w:spacing w:val="6"/>
              </w:rPr>
            </w:pPr>
            <w:r>
              <w:rPr>
                <w:bCs/>
                <w:color w:val="000000"/>
                <w:spacing w:val="6"/>
                <w:sz w:val="22"/>
                <w:szCs w:val="22"/>
                <w:shd w:val="clear" w:color="auto" w:fill="FFFFFF"/>
              </w:rPr>
              <w:t>А1</w:t>
            </w:r>
          </w:p>
          <w:p w:rsidR="00AB7E8D" w:rsidRPr="00C75351" w:rsidRDefault="00AB7E8D" w:rsidP="00AB7E8D">
            <w:pPr>
              <w:shd w:val="clear" w:color="auto" w:fill="FFFFFF"/>
              <w:textAlignment w:val="top"/>
              <w:rPr>
                <w:bCs/>
                <w:color w:val="000000"/>
                <w:spacing w:val="6"/>
              </w:rPr>
            </w:pPr>
            <w:r>
              <w:rPr>
                <w:bCs/>
                <w:color w:val="000000"/>
                <w:spacing w:val="6"/>
              </w:rPr>
              <w:t>01.11.18</w:t>
            </w:r>
          </w:p>
        </w:tc>
        <w:tc>
          <w:tcPr>
            <w:tcW w:w="3544" w:type="dxa"/>
            <w:tcBorders>
              <w:top w:val="single" w:sz="4" w:space="0" w:color="auto"/>
              <w:left w:val="single" w:sz="4" w:space="0" w:color="auto"/>
              <w:bottom w:val="single" w:sz="4" w:space="0" w:color="auto"/>
              <w:right w:val="single" w:sz="4" w:space="0" w:color="auto"/>
            </w:tcBorders>
          </w:tcPr>
          <w:p w:rsidR="00AB7E8D" w:rsidRPr="00444057" w:rsidRDefault="00AB7E8D" w:rsidP="00AB7E8D">
            <w:pPr>
              <w:rPr>
                <w:bCs/>
                <w:color w:val="000000"/>
                <w:spacing w:val="6"/>
                <w:shd w:val="clear" w:color="auto" w:fill="FFFFFF"/>
              </w:rPr>
            </w:pPr>
            <w:r w:rsidRPr="00444057">
              <w:rPr>
                <w:bCs/>
                <w:color w:val="000000"/>
                <w:spacing w:val="6"/>
                <w:shd w:val="clear" w:color="auto" w:fill="FFFFFF"/>
              </w:rPr>
              <w:t>М</w:t>
            </w:r>
            <w:r>
              <w:rPr>
                <w:bCs/>
                <w:color w:val="000000"/>
                <w:spacing w:val="6"/>
                <w:shd w:val="clear" w:color="auto" w:fill="FFFFFF"/>
              </w:rPr>
              <w:t>етоды лечения</w:t>
            </w:r>
            <w:r w:rsidRPr="00444057">
              <w:rPr>
                <w:bCs/>
                <w:color w:val="000000"/>
                <w:spacing w:val="6"/>
                <w:shd w:val="clear" w:color="auto" w:fill="FFFFFF"/>
              </w:rPr>
              <w:t xml:space="preserve"> </w:t>
            </w:r>
            <w:r w:rsidRPr="00444057">
              <w:rPr>
                <w:bCs/>
                <w:color w:val="000000"/>
                <w:spacing w:val="6"/>
                <w:shd w:val="clear" w:color="auto" w:fill="FFFFFF"/>
                <w:lang w:val="en-US"/>
              </w:rPr>
              <w:t>ABC</w:t>
            </w:r>
            <w:r w:rsidRPr="00444057">
              <w:rPr>
                <w:bCs/>
                <w:color w:val="000000"/>
                <w:spacing w:val="6"/>
                <w:shd w:val="clear" w:color="auto" w:fill="FFFFFF"/>
              </w:rPr>
              <w:t>-</w:t>
            </w:r>
            <w:r w:rsidRPr="00444057">
              <w:rPr>
                <w:bCs/>
                <w:color w:val="000000"/>
                <w:spacing w:val="6"/>
                <w:shd w:val="clear" w:color="auto" w:fill="FFFFFF"/>
                <w:lang w:val="en-US"/>
              </w:rPr>
              <w:t>DLBCL</w:t>
            </w:r>
            <w:r w:rsidRPr="00444057">
              <w:rPr>
                <w:bCs/>
                <w:color w:val="000000"/>
                <w:spacing w:val="6"/>
                <w:shd w:val="clear" w:color="auto" w:fill="FFFFFF"/>
              </w:rPr>
              <w:t xml:space="preserve"> </w:t>
            </w:r>
            <w:r>
              <w:rPr>
                <w:bCs/>
                <w:color w:val="000000"/>
                <w:spacing w:val="6"/>
                <w:shd w:val="clear" w:color="auto" w:fill="FFFFFF"/>
              </w:rPr>
              <w:t>с</w:t>
            </w:r>
            <w:r w:rsidRPr="00444057">
              <w:rPr>
                <w:bCs/>
                <w:color w:val="000000"/>
                <w:spacing w:val="6"/>
                <w:shd w:val="clear" w:color="auto" w:fill="FFFFFF"/>
              </w:rPr>
              <w:t xml:space="preserve"> </w:t>
            </w:r>
            <w:r>
              <w:rPr>
                <w:bCs/>
                <w:color w:val="000000"/>
                <w:spacing w:val="6"/>
                <w:shd w:val="clear" w:color="auto" w:fill="FFFFFF"/>
              </w:rPr>
              <w:t xml:space="preserve">использованием ингибито-ров тирозин киназы </w:t>
            </w:r>
            <w:r w:rsidRPr="00444057">
              <w:rPr>
                <w:bCs/>
                <w:color w:val="000000"/>
                <w:spacing w:val="6"/>
                <w:shd w:val="clear" w:color="auto" w:fill="FFFFFF"/>
                <w:lang w:val="en-US"/>
              </w:rPr>
              <w:t>B</w:t>
            </w:r>
            <w:r>
              <w:rPr>
                <w:bCs/>
                <w:color w:val="000000"/>
                <w:spacing w:val="6"/>
                <w:shd w:val="clear" w:color="auto" w:fill="FFFFFF"/>
                <w:lang w:val="en-US"/>
              </w:rPr>
              <w:t>ruton</w:t>
            </w:r>
          </w:p>
        </w:tc>
        <w:tc>
          <w:tcPr>
            <w:tcW w:w="5812" w:type="dxa"/>
            <w:tcBorders>
              <w:top w:val="single" w:sz="4" w:space="0" w:color="auto"/>
              <w:left w:val="single" w:sz="4" w:space="0" w:color="auto"/>
              <w:bottom w:val="single" w:sz="4" w:space="0" w:color="auto"/>
              <w:right w:val="single" w:sz="4" w:space="0" w:color="auto"/>
            </w:tcBorders>
          </w:tcPr>
          <w:p w:rsidR="00AB7E8D" w:rsidRPr="00D6103F" w:rsidRDefault="00AB7E8D" w:rsidP="00AB7E8D">
            <w:pPr>
              <w:rPr>
                <w:color w:val="000000"/>
                <w:spacing w:val="6"/>
                <w:shd w:val="clear" w:color="auto" w:fill="FFFFFF"/>
              </w:rPr>
            </w:pPr>
            <w:r>
              <w:rPr>
                <w:color w:val="000000"/>
                <w:spacing w:val="6"/>
                <w:shd w:val="clear" w:color="auto" w:fill="FFFFFF"/>
              </w:rPr>
              <w:t>С</w:t>
            </w:r>
            <w:r w:rsidRPr="00D6103F">
              <w:rPr>
                <w:color w:val="000000"/>
                <w:spacing w:val="6"/>
                <w:shd w:val="clear" w:color="auto" w:fill="FFFFFF"/>
              </w:rPr>
              <w:t xml:space="preserve">пособы лечения человека с диагнозом </w:t>
            </w:r>
            <w:r w:rsidRPr="00D6103F">
              <w:rPr>
                <w:color w:val="000000"/>
                <w:spacing w:val="6"/>
                <w:shd w:val="clear" w:color="auto" w:fill="FFFFFF"/>
                <w:lang w:val="en-US"/>
              </w:rPr>
              <w:t>ABC</w:t>
            </w:r>
            <w:r w:rsidRPr="00D6103F">
              <w:rPr>
                <w:color w:val="000000"/>
                <w:spacing w:val="6"/>
                <w:shd w:val="clear" w:color="auto" w:fill="FFFFFF"/>
              </w:rPr>
              <w:t>-</w:t>
            </w:r>
            <w:r w:rsidRPr="00D6103F">
              <w:rPr>
                <w:color w:val="000000"/>
                <w:spacing w:val="6"/>
                <w:shd w:val="clear" w:color="auto" w:fill="FFFFFF"/>
                <w:lang w:val="en-US"/>
              </w:rPr>
              <w:t>DLBCL</w:t>
            </w:r>
            <w:r w:rsidRPr="00D6103F">
              <w:rPr>
                <w:color w:val="000000"/>
                <w:spacing w:val="6"/>
                <w:shd w:val="clear" w:color="auto" w:fill="FFFFFF"/>
              </w:rPr>
              <w:t>. Способы включают введение индивиду</w:t>
            </w:r>
            <w:r w:rsidRPr="003A1230">
              <w:rPr>
                <w:color w:val="000000"/>
                <w:spacing w:val="6"/>
                <w:shd w:val="clear" w:color="auto" w:fill="FFFFFF"/>
              </w:rPr>
              <w:t>-</w:t>
            </w:r>
            <w:r w:rsidRPr="00D6103F">
              <w:rPr>
                <w:color w:val="000000"/>
                <w:spacing w:val="6"/>
                <w:shd w:val="clear" w:color="auto" w:fill="FFFFFF"/>
              </w:rPr>
              <w:t>уму ингибитора тирозинкиназы Брутона (</w:t>
            </w:r>
            <w:r w:rsidRPr="00D6103F">
              <w:rPr>
                <w:color w:val="000000"/>
                <w:spacing w:val="6"/>
                <w:shd w:val="clear" w:color="auto" w:fill="FFFFFF"/>
                <w:lang w:val="en-US"/>
              </w:rPr>
              <w:t>Btk</w:t>
            </w:r>
            <w:r w:rsidRPr="00D6103F">
              <w:rPr>
                <w:color w:val="000000"/>
                <w:spacing w:val="6"/>
                <w:shd w:val="clear" w:color="auto" w:fill="FFFFFF"/>
              </w:rPr>
              <w:t>).</w:t>
            </w:r>
            <w:r>
              <w:t xml:space="preserve"> </w:t>
            </w:r>
            <w:r w:rsidRPr="00D6103F">
              <w:rPr>
                <w:color w:val="000000"/>
                <w:spacing w:val="6"/>
                <w:shd w:val="clear" w:color="auto" w:fill="FFFFFF"/>
              </w:rPr>
              <w:t>[0326]</w:t>
            </w:r>
            <w:r>
              <w:t xml:space="preserve"> </w:t>
            </w:r>
            <w:r w:rsidRPr="00D6103F">
              <w:rPr>
                <w:color w:val="000000"/>
                <w:spacing w:val="6"/>
                <w:shd w:val="clear" w:color="auto" w:fill="FFFFFF"/>
              </w:rPr>
              <w:t>«Ароматизирующие агенты» и / или «под</w:t>
            </w:r>
            <w:r w:rsidRPr="003A1230">
              <w:rPr>
                <w:color w:val="000000"/>
                <w:spacing w:val="6"/>
                <w:shd w:val="clear" w:color="auto" w:fill="FFFFFF"/>
              </w:rPr>
              <w:t>-</w:t>
            </w:r>
            <w:r w:rsidRPr="00D6103F">
              <w:rPr>
                <w:color w:val="000000"/>
                <w:spacing w:val="6"/>
                <w:shd w:val="clear" w:color="auto" w:fill="FFFFFF"/>
              </w:rPr>
              <w:t>сластители», полезные в композициях, описанных здесь, включают, например, сироп акации, ацесу</w:t>
            </w:r>
            <w:r>
              <w:rPr>
                <w:color w:val="000000"/>
                <w:spacing w:val="6"/>
                <w:shd w:val="clear" w:color="auto" w:fill="FFFFFF"/>
              </w:rPr>
              <w:t>-</w:t>
            </w:r>
            <w:r w:rsidRPr="00D6103F">
              <w:rPr>
                <w:color w:val="000000"/>
                <w:spacing w:val="6"/>
                <w:shd w:val="clear" w:color="auto" w:fill="FFFFFF"/>
              </w:rPr>
              <w:t>ль</w:t>
            </w:r>
            <w:r w:rsidRPr="003A1230">
              <w:rPr>
                <w:color w:val="000000"/>
                <w:spacing w:val="6"/>
                <w:shd w:val="clear" w:color="auto" w:fill="FFFFFF"/>
              </w:rPr>
              <w:t>-</w:t>
            </w:r>
            <w:r w:rsidRPr="00D6103F">
              <w:rPr>
                <w:color w:val="000000"/>
                <w:spacing w:val="6"/>
                <w:shd w:val="clear" w:color="auto" w:fill="FFFFFF"/>
              </w:rPr>
              <w:t>фам К, алитам,</w:t>
            </w:r>
            <w:r w:rsidRPr="00444057">
              <w:rPr>
                <w:color w:val="000000"/>
                <w:spacing w:val="6"/>
                <w:shd w:val="clear" w:color="auto" w:fill="FFFFFF"/>
              </w:rPr>
              <w:t xml:space="preserve"> эвкалипт, эвгенол, фруктоза, фрук</w:t>
            </w:r>
            <w:r w:rsidRPr="003A1230">
              <w:rPr>
                <w:color w:val="000000"/>
                <w:spacing w:val="6"/>
                <w:shd w:val="clear" w:color="auto" w:fill="FFFFFF"/>
              </w:rPr>
              <w:t>-</w:t>
            </w:r>
            <w:r w:rsidRPr="00444057">
              <w:rPr>
                <w:color w:val="000000"/>
                <w:spacing w:val="6"/>
                <w:shd w:val="clear" w:color="auto" w:fill="FFFFFF"/>
              </w:rPr>
              <w:t>товый пунш, имбирь, глицирр</w:t>
            </w:r>
            <w:r>
              <w:rPr>
                <w:color w:val="000000"/>
                <w:spacing w:val="6"/>
                <w:shd w:val="clear" w:color="auto" w:fill="FFFFFF"/>
              </w:rPr>
              <w:t>е</w:t>
            </w:r>
            <w:r w:rsidRPr="00444057">
              <w:rPr>
                <w:color w:val="000000"/>
                <w:spacing w:val="6"/>
                <w:shd w:val="clear" w:color="auto" w:fill="FFFFFF"/>
              </w:rPr>
              <w:t>тин, глицир</w:t>
            </w:r>
            <w:r>
              <w:rPr>
                <w:color w:val="000000"/>
                <w:spacing w:val="6"/>
                <w:shd w:val="clear" w:color="auto" w:fill="FFFFFF"/>
              </w:rPr>
              <w:t>-</w:t>
            </w:r>
            <w:r w:rsidRPr="00444057">
              <w:rPr>
                <w:color w:val="000000"/>
                <w:spacing w:val="6"/>
                <w:shd w:val="clear" w:color="auto" w:fill="FFFFFF"/>
              </w:rPr>
              <w:t>риза (солодка), виноград, грейпфрут, мед, изома</w:t>
            </w:r>
            <w:r>
              <w:rPr>
                <w:color w:val="000000"/>
                <w:spacing w:val="6"/>
                <w:shd w:val="clear" w:color="auto" w:fill="FFFFFF"/>
              </w:rPr>
              <w:t>-</w:t>
            </w:r>
            <w:r w:rsidRPr="00444057">
              <w:rPr>
                <w:color w:val="000000"/>
                <w:spacing w:val="6"/>
                <w:shd w:val="clear" w:color="auto" w:fill="FFFFFF"/>
              </w:rPr>
              <w:t xml:space="preserve">льт, лимон, </w:t>
            </w:r>
            <w:r>
              <w:rPr>
                <w:color w:val="000000"/>
                <w:spacing w:val="6"/>
                <w:shd w:val="clear" w:color="auto" w:fill="FFFFFF"/>
              </w:rPr>
              <w:t xml:space="preserve">лайм, лимонный крем, моноаммоний </w:t>
            </w:r>
            <w:r w:rsidRPr="00444057">
              <w:rPr>
                <w:color w:val="000000"/>
                <w:spacing w:val="6"/>
                <w:shd w:val="clear" w:color="auto" w:fill="FFFFFF"/>
              </w:rPr>
              <w:t>гли</w:t>
            </w:r>
            <w:r>
              <w:rPr>
                <w:color w:val="000000"/>
                <w:spacing w:val="6"/>
                <w:shd w:val="clear" w:color="auto" w:fill="FFFFFF"/>
              </w:rPr>
              <w:t>цирр</w:t>
            </w:r>
            <w:r w:rsidRPr="00444057">
              <w:rPr>
                <w:color w:val="000000"/>
                <w:spacing w:val="6"/>
                <w:shd w:val="clear" w:color="auto" w:fill="FFFFFF"/>
              </w:rPr>
              <w:t>изинат (MagnaSweet®)</w:t>
            </w:r>
            <w:r>
              <w:rPr>
                <w:color w:val="000000"/>
                <w:spacing w:val="6"/>
                <w:shd w:val="clear" w:color="auto" w:fill="FFFFFF"/>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AB7E8D" w:rsidRPr="00C52B12" w:rsidRDefault="00AB7E8D" w:rsidP="00AB7E8D">
            <w:pPr>
              <w:rPr>
                <w:sz w:val="18"/>
                <w:szCs w:val="18"/>
                <w:lang w:val="en-US"/>
              </w:rPr>
            </w:pPr>
            <w:r w:rsidRPr="00C52B12">
              <w:rPr>
                <w:bCs/>
                <w:sz w:val="18"/>
                <w:szCs w:val="18"/>
                <w:lang w:val="en-US"/>
              </w:rPr>
              <w:t>Buggy Joseph J.</w:t>
            </w:r>
          </w:p>
          <w:p w:rsidR="00AB7E8D" w:rsidRPr="00C52B12" w:rsidRDefault="00AB7E8D" w:rsidP="00AB7E8D">
            <w:pPr>
              <w:rPr>
                <w:sz w:val="18"/>
                <w:szCs w:val="18"/>
                <w:lang w:val="en-US"/>
              </w:rPr>
            </w:pPr>
            <w:r>
              <w:rPr>
                <w:sz w:val="18"/>
                <w:szCs w:val="18"/>
              </w:rPr>
              <w:t>и</w:t>
            </w:r>
            <w:r w:rsidRPr="00C52B12">
              <w:rPr>
                <w:sz w:val="18"/>
                <w:szCs w:val="18"/>
                <w:lang w:val="en-US"/>
              </w:rPr>
              <w:t xml:space="preserve">    </w:t>
            </w:r>
            <w:r w:rsidRPr="00220CFF">
              <w:rPr>
                <w:sz w:val="18"/>
                <w:szCs w:val="18"/>
              </w:rPr>
              <w:t>др</w:t>
            </w:r>
            <w:r w:rsidRPr="00C52B12">
              <w:rPr>
                <w:sz w:val="18"/>
                <w:szCs w:val="18"/>
                <w:lang w:val="en-US"/>
              </w:rPr>
              <w:t>.</w:t>
            </w:r>
          </w:p>
          <w:p w:rsidR="00AB7E8D" w:rsidRPr="00C52B12" w:rsidRDefault="00AB7E8D" w:rsidP="00AB7E8D">
            <w:pPr>
              <w:rPr>
                <w:b/>
                <w:bCs/>
                <w:color w:val="000000"/>
                <w:sz w:val="27"/>
                <w:szCs w:val="27"/>
                <w:shd w:val="clear" w:color="auto" w:fill="FFFFFF"/>
                <w:lang w:val="en-US"/>
              </w:rPr>
            </w:pPr>
            <w:r w:rsidRPr="00C52B12">
              <w:rPr>
                <w:sz w:val="18"/>
                <w:szCs w:val="18"/>
                <w:lang w:val="en-US"/>
              </w:rPr>
              <w:t>(</w:t>
            </w:r>
            <w:r w:rsidRPr="00C52B12">
              <w:rPr>
                <w:bCs/>
                <w:color w:val="000000"/>
                <w:sz w:val="18"/>
                <w:szCs w:val="18"/>
                <w:shd w:val="clear" w:color="auto" w:fill="FFFFFF"/>
                <w:lang w:val="en-US"/>
              </w:rPr>
              <w:t>Pharmacyclics LLC</w:t>
            </w:r>
            <w:r w:rsidRPr="00C52B12">
              <w:rPr>
                <w:b/>
                <w:bCs/>
                <w:color w:val="000000"/>
                <w:sz w:val="27"/>
                <w:szCs w:val="27"/>
                <w:shd w:val="clear" w:color="auto" w:fill="FFFFFF"/>
                <w:lang w:val="en-US"/>
              </w:rPr>
              <w:t>)</w:t>
            </w:r>
          </w:p>
        </w:tc>
      </w:tr>
      <w:tr w:rsidR="00C94175"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94175" w:rsidRDefault="00800320" w:rsidP="00AB7E8D">
            <w:pPr>
              <w:rPr>
                <w:highlight w:val="yellow"/>
                <w:lang w:val="uk-UA"/>
              </w:rPr>
            </w:pPr>
            <w:r>
              <w:rPr>
                <w:highlight w:val="yellow"/>
                <w:lang w:val="uk-UA"/>
              </w:rPr>
              <w:t>2.</w:t>
            </w:r>
            <w:r w:rsidRPr="00BA249E">
              <w:rPr>
                <w:highlight w:val="yellow"/>
                <w:lang w:val="en-US"/>
              </w:rPr>
              <w:t xml:space="preserve"> 6</w:t>
            </w:r>
            <w:r>
              <w:rPr>
                <w:highlight w:val="yellow"/>
              </w:rPr>
              <w:t>61</w:t>
            </w:r>
          </w:p>
        </w:tc>
        <w:tc>
          <w:tcPr>
            <w:tcW w:w="1134" w:type="dxa"/>
            <w:tcBorders>
              <w:top w:val="single" w:sz="4" w:space="0" w:color="auto"/>
              <w:left w:val="single" w:sz="4" w:space="0" w:color="auto"/>
              <w:bottom w:val="single" w:sz="4" w:space="0" w:color="auto"/>
              <w:right w:val="single" w:sz="4" w:space="0" w:color="auto"/>
            </w:tcBorders>
          </w:tcPr>
          <w:p w:rsidR="00C94175" w:rsidRPr="00C75351" w:rsidRDefault="00C94175" w:rsidP="00C94175">
            <w:r>
              <w:t>США</w:t>
            </w:r>
          </w:p>
        </w:tc>
        <w:tc>
          <w:tcPr>
            <w:tcW w:w="1701" w:type="dxa"/>
            <w:tcBorders>
              <w:top w:val="single" w:sz="4" w:space="0" w:color="auto"/>
              <w:left w:val="single" w:sz="4" w:space="0" w:color="auto"/>
              <w:bottom w:val="single" w:sz="4" w:space="0" w:color="auto"/>
              <w:right w:val="single" w:sz="4" w:space="0" w:color="auto"/>
            </w:tcBorders>
          </w:tcPr>
          <w:p w:rsidR="00C94175" w:rsidRDefault="00C94175" w:rsidP="00C94175">
            <w:pPr>
              <w:shd w:val="clear" w:color="auto" w:fill="FFFFFF"/>
              <w:textAlignment w:val="top"/>
              <w:rPr>
                <w:bCs/>
                <w:color w:val="000000"/>
                <w:spacing w:val="6"/>
              </w:rPr>
            </w:pPr>
            <w:r>
              <w:rPr>
                <w:bCs/>
                <w:color w:val="000000"/>
                <w:spacing w:val="6"/>
              </w:rPr>
              <w:t>Заявка</w:t>
            </w:r>
          </w:p>
          <w:p w:rsidR="00C94175" w:rsidRDefault="00C94175" w:rsidP="00C94175">
            <w:pPr>
              <w:shd w:val="clear" w:color="auto" w:fill="FFFFFF"/>
              <w:textAlignment w:val="top"/>
              <w:rPr>
                <w:bCs/>
                <w:color w:val="000000"/>
                <w:spacing w:val="6"/>
              </w:rPr>
            </w:pPr>
            <w:r w:rsidRPr="00C94175">
              <w:rPr>
                <w:bCs/>
                <w:color w:val="000000"/>
                <w:spacing w:val="6"/>
                <w:shd w:val="clear" w:color="auto" w:fill="FFFFFF"/>
              </w:rPr>
              <w:t>20180318221</w:t>
            </w:r>
            <w:r>
              <w:rPr>
                <w:bCs/>
                <w:color w:val="000000"/>
                <w:spacing w:val="6"/>
                <w:sz w:val="22"/>
                <w:szCs w:val="22"/>
                <w:shd w:val="clear" w:color="auto" w:fill="FFFFFF"/>
              </w:rPr>
              <w:t>А1</w:t>
            </w:r>
          </w:p>
          <w:p w:rsidR="00C94175" w:rsidRPr="00C75351" w:rsidRDefault="00C94175" w:rsidP="00C94175">
            <w:pPr>
              <w:shd w:val="clear" w:color="auto" w:fill="FFFFFF"/>
              <w:textAlignment w:val="top"/>
              <w:rPr>
                <w:bCs/>
                <w:color w:val="000000"/>
                <w:spacing w:val="6"/>
              </w:rPr>
            </w:pPr>
            <w:r>
              <w:rPr>
                <w:bCs/>
                <w:color w:val="000000"/>
                <w:spacing w:val="6"/>
              </w:rPr>
              <w:t>08.11.18</w:t>
            </w:r>
          </w:p>
        </w:tc>
        <w:tc>
          <w:tcPr>
            <w:tcW w:w="3544" w:type="dxa"/>
            <w:tcBorders>
              <w:top w:val="single" w:sz="4" w:space="0" w:color="auto"/>
              <w:left w:val="single" w:sz="4" w:space="0" w:color="auto"/>
              <w:bottom w:val="single" w:sz="4" w:space="0" w:color="auto"/>
              <w:right w:val="single" w:sz="4" w:space="0" w:color="auto"/>
            </w:tcBorders>
          </w:tcPr>
          <w:p w:rsidR="00C94175" w:rsidRDefault="00C94175" w:rsidP="00C94175">
            <w:pPr>
              <w:rPr>
                <w:bCs/>
                <w:color w:val="000000"/>
                <w:spacing w:val="6"/>
                <w:shd w:val="clear" w:color="auto" w:fill="FFFFFF"/>
              </w:rPr>
            </w:pPr>
            <w:r w:rsidRPr="00C94175">
              <w:rPr>
                <w:bCs/>
                <w:color w:val="000000"/>
                <w:spacing w:val="6"/>
                <w:shd w:val="clear" w:color="auto" w:fill="FFFFFF"/>
              </w:rPr>
              <w:t>П</w:t>
            </w:r>
            <w:r>
              <w:rPr>
                <w:bCs/>
                <w:color w:val="000000"/>
                <w:spacing w:val="6"/>
                <w:shd w:val="clear" w:color="auto" w:fill="FFFFFF"/>
              </w:rPr>
              <w:t>роизводные</w:t>
            </w:r>
            <w:r w:rsidRPr="00C94175">
              <w:rPr>
                <w:bCs/>
                <w:color w:val="000000"/>
                <w:spacing w:val="6"/>
                <w:shd w:val="clear" w:color="auto" w:fill="FFFFFF"/>
              </w:rPr>
              <w:t xml:space="preserve"> </w:t>
            </w:r>
            <w:r>
              <w:rPr>
                <w:bCs/>
                <w:color w:val="000000"/>
                <w:spacing w:val="6"/>
                <w:shd w:val="clear" w:color="auto" w:fill="FFFFFF"/>
              </w:rPr>
              <w:t>колхицин сали-цилатов и методы лечения</w:t>
            </w:r>
          </w:p>
          <w:p w:rsidR="00A91D7E" w:rsidRDefault="00A91D7E" w:rsidP="00C94175">
            <w:pPr>
              <w:rPr>
                <w:bCs/>
                <w:color w:val="000000"/>
                <w:spacing w:val="6"/>
                <w:shd w:val="clear" w:color="auto" w:fill="FFFFFF"/>
              </w:rPr>
            </w:pPr>
          </w:p>
          <w:p w:rsidR="00A91D7E" w:rsidRDefault="00A91D7E" w:rsidP="00C94175">
            <w:pPr>
              <w:rPr>
                <w:bCs/>
                <w:color w:val="000000"/>
                <w:spacing w:val="6"/>
                <w:shd w:val="clear" w:color="auto" w:fill="FFFFFF"/>
              </w:rPr>
            </w:pPr>
          </w:p>
          <w:p w:rsidR="00A91D7E" w:rsidRPr="00C94175" w:rsidRDefault="00A91D7E" w:rsidP="00C94175">
            <w:pPr>
              <w:rPr>
                <w:bCs/>
                <w:color w:val="000000"/>
                <w:spacing w:val="6"/>
                <w:shd w:val="clear" w:color="auto" w:fill="FFFFFF"/>
              </w:rPr>
            </w:pPr>
            <w:r w:rsidRPr="00A91D7E">
              <w:rPr>
                <w:bCs/>
                <w:color w:val="000000"/>
                <w:spacing w:val="6"/>
                <w:shd w:val="clear" w:color="auto" w:fill="FFFFFF"/>
              </w:rPr>
              <w:t>10,610,488 Полнотекстовые составы с замедленным высвобождением колхицина и способы их применения</w:t>
            </w:r>
          </w:p>
        </w:tc>
        <w:tc>
          <w:tcPr>
            <w:tcW w:w="5812" w:type="dxa"/>
            <w:tcBorders>
              <w:top w:val="single" w:sz="4" w:space="0" w:color="auto"/>
              <w:left w:val="single" w:sz="4" w:space="0" w:color="auto"/>
              <w:bottom w:val="single" w:sz="4" w:space="0" w:color="auto"/>
              <w:right w:val="single" w:sz="4" w:space="0" w:color="auto"/>
            </w:tcBorders>
          </w:tcPr>
          <w:p w:rsidR="00C94175" w:rsidRPr="00C94175" w:rsidRDefault="00FA22C9" w:rsidP="00C624FF">
            <w:pPr>
              <w:jc w:val="both"/>
              <w:rPr>
                <w:color w:val="000000"/>
                <w:spacing w:val="6"/>
                <w:shd w:val="clear" w:color="auto" w:fill="FFFFFF"/>
              </w:rPr>
            </w:pPr>
            <w:r w:rsidRPr="00FA22C9">
              <w:rPr>
                <w:color w:val="000000"/>
                <w:spacing w:val="6"/>
                <w:shd w:val="clear" w:color="auto" w:fill="FFFFFF"/>
              </w:rPr>
              <w:t>[0058]</w:t>
            </w:r>
            <w:r>
              <w:t xml:space="preserve"> </w:t>
            </w:r>
            <w:r w:rsidRPr="00FA22C9">
              <w:rPr>
                <w:color w:val="000000"/>
                <w:spacing w:val="6"/>
                <w:shd w:val="clear" w:color="auto" w:fill="FFFFFF"/>
              </w:rPr>
              <w:t>Подслащивающие вещества, которые также могут быть использованы в покрытии вкусовым покрытием определенных вариан</w:t>
            </w:r>
            <w:r>
              <w:rPr>
                <w:color w:val="000000"/>
                <w:spacing w:val="6"/>
                <w:shd w:val="clear" w:color="auto" w:fill="FFFFFF"/>
              </w:rPr>
              <w:t>тов матричных дозированных форм:</w:t>
            </w:r>
            <w:r>
              <w:t xml:space="preserve"> </w:t>
            </w:r>
            <w:r w:rsidRPr="00FA22C9">
              <w:rPr>
                <w:color w:val="000000"/>
                <w:spacing w:val="6"/>
                <w:shd w:val="clear" w:color="auto" w:fill="FFFFFF"/>
              </w:rPr>
              <w:t>дипептидные подсластители, такие как аспарта</w:t>
            </w:r>
            <w:r>
              <w:rPr>
                <w:color w:val="000000"/>
                <w:spacing w:val="6"/>
                <w:shd w:val="clear" w:color="auto" w:fill="FFFFFF"/>
              </w:rPr>
              <w:t>м; дигидрохалькон, глицирризин</w:t>
            </w:r>
          </w:p>
          <w:p w:rsidR="00C94175" w:rsidRPr="00C94175" w:rsidRDefault="00C94175" w:rsidP="00C624FF">
            <w:pPr>
              <w:jc w:val="both"/>
              <w:rPr>
                <w:color w:val="000000"/>
                <w:spacing w:val="6"/>
                <w:shd w:val="clear" w:color="auto" w:fill="FFFFFF"/>
              </w:rPr>
            </w:pPr>
            <w:r>
              <w:rPr>
                <w:color w:val="000000"/>
                <w:spacing w:val="6"/>
                <w:shd w:val="clear" w:color="auto" w:fill="FFFFFF"/>
              </w:rPr>
              <w:t>К</w:t>
            </w:r>
            <w:r w:rsidRPr="00C94175">
              <w:rPr>
                <w:color w:val="000000"/>
                <w:spacing w:val="6"/>
                <w:shd w:val="clear" w:color="auto" w:fill="FFFFFF"/>
              </w:rPr>
              <w:t>омпозиции салицилата колхицина, включая одно</w:t>
            </w:r>
            <w:r w:rsidR="00C624FF">
              <w:rPr>
                <w:color w:val="000000"/>
                <w:spacing w:val="6"/>
                <w:shd w:val="clear" w:color="auto" w:fill="FFFFFF"/>
              </w:rPr>
              <w:t>-</w:t>
            </w:r>
            <w:r w:rsidRPr="00C94175">
              <w:rPr>
                <w:color w:val="000000"/>
                <w:spacing w:val="6"/>
                <w:shd w:val="clear" w:color="auto" w:fill="FFFFFF"/>
              </w:rPr>
              <w:t>разово-перорально вводимые препараты. Также предлагается способ лечения и / или профилактики сердечно-сосудистых заболеваний и / или воспали</w:t>
            </w:r>
            <w:r w:rsidR="00C624FF">
              <w:rPr>
                <w:color w:val="000000"/>
                <w:spacing w:val="6"/>
                <w:shd w:val="clear" w:color="auto" w:fill="FFFFFF"/>
              </w:rPr>
              <w:t>-</w:t>
            </w:r>
            <w:r w:rsidRPr="00C94175">
              <w:rPr>
                <w:color w:val="000000"/>
                <w:spacing w:val="6"/>
                <w:shd w:val="clear" w:color="auto" w:fill="FFFFFF"/>
              </w:rPr>
              <w:t>тельных заболеваний у субъектов млекопитающих, включающий введение но</w:t>
            </w:r>
            <w:r w:rsidR="00C624FF">
              <w:rPr>
                <w:color w:val="000000"/>
                <w:spacing w:val="6"/>
                <w:shd w:val="clear" w:color="auto" w:fill="FFFFFF"/>
              </w:rPr>
              <w:t>вых композиций, опи-санных здесь</w:t>
            </w:r>
          </w:p>
        </w:tc>
        <w:tc>
          <w:tcPr>
            <w:tcW w:w="2268" w:type="dxa"/>
            <w:tcBorders>
              <w:top w:val="single" w:sz="4" w:space="0" w:color="auto"/>
              <w:left w:val="single" w:sz="4" w:space="0" w:color="auto"/>
              <w:bottom w:val="single" w:sz="4" w:space="0" w:color="auto"/>
              <w:right w:val="single" w:sz="4" w:space="0" w:color="auto"/>
            </w:tcBorders>
          </w:tcPr>
          <w:p w:rsidR="00C94175" w:rsidRPr="0070476A" w:rsidRDefault="00C94175" w:rsidP="00C94175">
            <w:pPr>
              <w:spacing w:line="276" w:lineRule="auto"/>
              <w:rPr>
                <w:bCs/>
                <w:color w:val="000000"/>
                <w:sz w:val="18"/>
                <w:szCs w:val="18"/>
                <w:shd w:val="clear" w:color="auto" w:fill="FFFFFF"/>
                <w:lang w:val="en-US"/>
              </w:rPr>
            </w:pPr>
            <w:r w:rsidRPr="0070476A">
              <w:rPr>
                <w:bCs/>
                <w:color w:val="000000"/>
                <w:sz w:val="18"/>
                <w:szCs w:val="18"/>
                <w:shd w:val="clear" w:color="auto" w:fill="FFFFFF"/>
                <w:lang w:val="en-US"/>
              </w:rPr>
              <w:t>Riel Susanne</w:t>
            </w:r>
          </w:p>
          <w:p w:rsidR="00C94175" w:rsidRPr="00C52B12" w:rsidRDefault="00C94175" w:rsidP="00C94175">
            <w:pPr>
              <w:rPr>
                <w:bCs/>
                <w:sz w:val="18"/>
                <w:szCs w:val="18"/>
                <w:lang w:val="en-US"/>
              </w:rPr>
            </w:pPr>
            <w:r>
              <w:rPr>
                <w:bCs/>
                <w:color w:val="000000"/>
                <w:sz w:val="18"/>
                <w:szCs w:val="18"/>
                <w:shd w:val="clear" w:color="auto" w:fill="FFFFFF"/>
                <w:lang w:val="en-US"/>
              </w:rPr>
              <w:t>(Murray and Poole Enterprises Limited)</w:t>
            </w:r>
          </w:p>
        </w:tc>
      </w:tr>
      <w:tr w:rsidR="00800320"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00320" w:rsidRDefault="00800320" w:rsidP="00AB7E8D">
            <w:pPr>
              <w:rPr>
                <w:highlight w:val="yellow"/>
                <w:lang w:val="uk-UA"/>
              </w:rPr>
            </w:pPr>
            <w:r>
              <w:rPr>
                <w:highlight w:val="yellow"/>
                <w:lang w:val="uk-UA"/>
              </w:rPr>
              <w:lastRenderedPageBreak/>
              <w:t>2.</w:t>
            </w:r>
            <w:r w:rsidRPr="00BA249E">
              <w:rPr>
                <w:highlight w:val="yellow"/>
                <w:lang w:val="en-US"/>
              </w:rPr>
              <w:t xml:space="preserve"> 6</w:t>
            </w:r>
            <w:r>
              <w:rPr>
                <w:highlight w:val="yellow"/>
              </w:rPr>
              <w:t>62</w:t>
            </w:r>
          </w:p>
        </w:tc>
        <w:tc>
          <w:tcPr>
            <w:tcW w:w="1134" w:type="dxa"/>
            <w:tcBorders>
              <w:top w:val="single" w:sz="4" w:space="0" w:color="auto"/>
              <w:left w:val="single" w:sz="4" w:space="0" w:color="auto"/>
              <w:bottom w:val="single" w:sz="4" w:space="0" w:color="auto"/>
              <w:right w:val="single" w:sz="4" w:space="0" w:color="auto"/>
            </w:tcBorders>
          </w:tcPr>
          <w:p w:rsidR="00800320" w:rsidRPr="00C75351" w:rsidRDefault="00800320" w:rsidP="00800320">
            <w:r>
              <w:t>США</w:t>
            </w:r>
          </w:p>
        </w:tc>
        <w:tc>
          <w:tcPr>
            <w:tcW w:w="1701" w:type="dxa"/>
            <w:tcBorders>
              <w:top w:val="single" w:sz="4" w:space="0" w:color="auto"/>
              <w:left w:val="single" w:sz="4" w:space="0" w:color="auto"/>
              <w:bottom w:val="single" w:sz="4" w:space="0" w:color="auto"/>
              <w:right w:val="single" w:sz="4" w:space="0" w:color="auto"/>
            </w:tcBorders>
          </w:tcPr>
          <w:p w:rsidR="00800320" w:rsidRDefault="00800320" w:rsidP="00800320">
            <w:pPr>
              <w:shd w:val="clear" w:color="auto" w:fill="FFFFFF"/>
              <w:textAlignment w:val="top"/>
              <w:rPr>
                <w:bCs/>
                <w:color w:val="000000"/>
                <w:spacing w:val="6"/>
              </w:rPr>
            </w:pPr>
            <w:r>
              <w:rPr>
                <w:bCs/>
                <w:color w:val="000000"/>
                <w:spacing w:val="6"/>
              </w:rPr>
              <w:t>Заявка</w:t>
            </w:r>
          </w:p>
          <w:p w:rsidR="00800320" w:rsidRDefault="00800320" w:rsidP="00800320">
            <w:pPr>
              <w:shd w:val="clear" w:color="auto" w:fill="FFFFFF"/>
              <w:textAlignment w:val="top"/>
              <w:rPr>
                <w:bCs/>
                <w:color w:val="000000"/>
                <w:spacing w:val="6"/>
              </w:rPr>
            </w:pPr>
            <w:r w:rsidRPr="00FA22C9">
              <w:rPr>
                <w:bCs/>
                <w:color w:val="000000"/>
                <w:spacing w:val="6"/>
                <w:shd w:val="clear" w:color="auto" w:fill="FFFFFF"/>
              </w:rPr>
              <w:t>20180318377</w:t>
            </w:r>
            <w:r>
              <w:rPr>
                <w:bCs/>
                <w:color w:val="000000"/>
                <w:spacing w:val="6"/>
                <w:sz w:val="22"/>
                <w:szCs w:val="22"/>
                <w:shd w:val="clear" w:color="auto" w:fill="FFFFFF"/>
              </w:rPr>
              <w:t>А1</w:t>
            </w:r>
          </w:p>
          <w:p w:rsidR="00800320" w:rsidRPr="00C75351" w:rsidRDefault="00800320" w:rsidP="00800320">
            <w:pPr>
              <w:shd w:val="clear" w:color="auto" w:fill="FFFFFF"/>
              <w:textAlignment w:val="top"/>
              <w:rPr>
                <w:bCs/>
                <w:color w:val="000000"/>
                <w:spacing w:val="6"/>
              </w:rPr>
            </w:pPr>
            <w:r>
              <w:rPr>
                <w:bCs/>
                <w:color w:val="000000"/>
                <w:spacing w:val="6"/>
              </w:rPr>
              <w:t>08.11.18</w:t>
            </w:r>
          </w:p>
        </w:tc>
        <w:tc>
          <w:tcPr>
            <w:tcW w:w="3544" w:type="dxa"/>
            <w:tcBorders>
              <w:top w:val="single" w:sz="4" w:space="0" w:color="auto"/>
              <w:left w:val="single" w:sz="4" w:space="0" w:color="auto"/>
              <w:bottom w:val="single" w:sz="4" w:space="0" w:color="auto"/>
              <w:right w:val="single" w:sz="4" w:space="0" w:color="auto"/>
            </w:tcBorders>
          </w:tcPr>
          <w:p w:rsidR="00800320" w:rsidRPr="00C94175" w:rsidRDefault="00800320" w:rsidP="00800320">
            <w:pPr>
              <w:rPr>
                <w:bCs/>
                <w:color w:val="000000"/>
                <w:spacing w:val="6"/>
                <w:shd w:val="clear" w:color="auto" w:fill="FFFFFF"/>
              </w:rPr>
            </w:pPr>
            <w:r w:rsidRPr="00FA22C9">
              <w:rPr>
                <w:bCs/>
                <w:color w:val="000000"/>
                <w:spacing w:val="6"/>
                <w:shd w:val="clear" w:color="auto" w:fill="FFFFFF"/>
              </w:rPr>
              <w:t xml:space="preserve"> К</w:t>
            </w:r>
            <w:r>
              <w:rPr>
                <w:bCs/>
                <w:color w:val="000000"/>
                <w:spacing w:val="6"/>
                <w:shd w:val="clear" w:color="auto" w:fill="FFFFFF"/>
              </w:rPr>
              <w:t>омпозиция</w:t>
            </w:r>
            <w:r w:rsidRPr="00FA22C9">
              <w:rPr>
                <w:bCs/>
                <w:color w:val="000000"/>
                <w:spacing w:val="6"/>
                <w:shd w:val="clear" w:color="auto" w:fill="FFFFFF"/>
              </w:rPr>
              <w:t xml:space="preserve">, </w:t>
            </w:r>
            <w:r>
              <w:rPr>
                <w:bCs/>
                <w:color w:val="000000"/>
                <w:spacing w:val="6"/>
                <w:shd w:val="clear" w:color="auto" w:fill="FFFFFF"/>
              </w:rPr>
              <w:t>составляющая экстракт гербальной комбина-ции для профилактики или</w:t>
            </w:r>
            <w:r w:rsidRPr="00FA22C9">
              <w:rPr>
                <w:bCs/>
                <w:color w:val="000000"/>
                <w:spacing w:val="6"/>
                <w:shd w:val="clear" w:color="auto" w:fill="FFFFFF"/>
              </w:rPr>
              <w:t xml:space="preserve"> </w:t>
            </w:r>
            <w:r>
              <w:rPr>
                <w:bCs/>
                <w:color w:val="000000"/>
                <w:spacing w:val="6"/>
                <w:shd w:val="clear" w:color="auto" w:fill="FFFFFF"/>
              </w:rPr>
              <w:t>лечения диабетиеской пери-ферической нейропатии</w:t>
            </w:r>
          </w:p>
        </w:tc>
        <w:tc>
          <w:tcPr>
            <w:tcW w:w="5812" w:type="dxa"/>
            <w:tcBorders>
              <w:top w:val="single" w:sz="4" w:space="0" w:color="auto"/>
              <w:left w:val="single" w:sz="4" w:space="0" w:color="auto"/>
              <w:bottom w:val="single" w:sz="4" w:space="0" w:color="auto"/>
              <w:right w:val="single" w:sz="4" w:space="0" w:color="auto"/>
            </w:tcBorders>
          </w:tcPr>
          <w:p w:rsidR="00800320" w:rsidRPr="00FA22C9" w:rsidRDefault="00800320" w:rsidP="00800320">
            <w:pPr>
              <w:rPr>
                <w:color w:val="000000"/>
                <w:spacing w:val="6"/>
                <w:shd w:val="clear" w:color="auto" w:fill="FFFFFF"/>
              </w:rPr>
            </w:pPr>
            <w:r>
              <w:rPr>
                <w:color w:val="000000"/>
                <w:spacing w:val="6"/>
                <w:shd w:val="clear" w:color="auto" w:fill="FFFFFF"/>
              </w:rPr>
              <w:t>С</w:t>
            </w:r>
            <w:r w:rsidRPr="00D463A7">
              <w:rPr>
                <w:color w:val="000000"/>
                <w:spacing w:val="6"/>
                <w:shd w:val="clear" w:color="auto" w:fill="FFFFFF"/>
              </w:rPr>
              <w:t>одержащий экстракт трав из смеси 3,5: 1 Diosco</w:t>
            </w:r>
            <w:r>
              <w:rPr>
                <w:color w:val="000000"/>
                <w:spacing w:val="6"/>
                <w:shd w:val="clear" w:color="auto" w:fill="FFFFFF"/>
              </w:rPr>
              <w:t>-</w:t>
            </w:r>
            <w:r w:rsidRPr="00D463A7">
              <w:rPr>
                <w:color w:val="000000"/>
                <w:spacing w:val="6"/>
                <w:shd w:val="clear" w:color="auto" w:fill="FFFFFF"/>
              </w:rPr>
              <w:t>rea Rhizoma: Dioscorea nipponica (мас. / Мас.).</w:t>
            </w:r>
            <w:r>
              <w:t xml:space="preserve"> </w:t>
            </w:r>
            <w:r w:rsidRPr="00D463A7">
              <w:rPr>
                <w:color w:val="000000"/>
                <w:spacing w:val="6"/>
                <w:shd w:val="clear" w:color="auto" w:fill="FFFFFF"/>
              </w:rPr>
              <w:t>Имея способность синергически увеличивать in vi</w:t>
            </w:r>
            <w:r>
              <w:rPr>
                <w:color w:val="000000"/>
                <w:spacing w:val="6"/>
                <w:shd w:val="clear" w:color="auto" w:fill="FFFFFF"/>
              </w:rPr>
              <w:t>-</w:t>
            </w:r>
            <w:r w:rsidRPr="00D463A7">
              <w:rPr>
                <w:color w:val="000000"/>
                <w:spacing w:val="6"/>
                <w:shd w:val="clear" w:color="auto" w:fill="FFFFFF"/>
              </w:rPr>
              <w:t>vo экстрактами из трав или их смесей других ве</w:t>
            </w:r>
            <w:r>
              <w:rPr>
                <w:color w:val="000000"/>
                <w:spacing w:val="6"/>
                <w:shd w:val="clear" w:color="auto" w:fill="FFFFFF"/>
              </w:rPr>
              <w:t>-</w:t>
            </w:r>
            <w:r w:rsidRPr="00D463A7">
              <w:rPr>
                <w:color w:val="000000"/>
                <w:spacing w:val="6"/>
                <w:shd w:val="clear" w:color="auto" w:fill="FFFFFF"/>
              </w:rPr>
              <w:t>совых коэффициентов, экстракт смешанных трав эффективен для предотвращения апоптоза нервных клеток и стимулирования регенерации нервов.</w:t>
            </w:r>
            <w:r>
              <w:t xml:space="preserve"> </w:t>
            </w:r>
            <w:r w:rsidRPr="0023780B">
              <w:rPr>
                <w:color w:val="000000"/>
                <w:spacing w:val="6"/>
                <w:shd w:val="clear" w:color="auto" w:fill="FFFFFF"/>
              </w:rPr>
              <w:t>[0042]</w:t>
            </w:r>
            <w:r>
              <w:t xml:space="preserve"> </w:t>
            </w:r>
            <w:r w:rsidRPr="0023780B">
              <w:rPr>
                <w:color w:val="000000"/>
                <w:spacing w:val="6"/>
                <w:shd w:val="clear" w:color="auto" w:fill="FFFFFF"/>
              </w:rPr>
              <w:t>Ароматизаторы, используемые в настоящем изобретении, могут быть натуральными (тауматин, экстракт стевии (например, ребаудиозид А, гли</w:t>
            </w:r>
            <w:r>
              <w:rPr>
                <w:color w:val="000000"/>
                <w:spacing w:val="6"/>
                <w:shd w:val="clear" w:color="auto" w:fill="FFFFFF"/>
              </w:rPr>
              <w:t>-</w:t>
            </w:r>
            <w:r w:rsidRPr="0023780B">
              <w:rPr>
                <w:color w:val="000000"/>
                <w:spacing w:val="6"/>
                <w:shd w:val="clear" w:color="auto" w:fill="FFFFFF"/>
              </w:rPr>
              <w:t>цирризин) или синтетический (сахарин, аспар</w:t>
            </w:r>
            <w:r>
              <w:rPr>
                <w:color w:val="000000"/>
                <w:spacing w:val="6"/>
                <w:shd w:val="clear" w:color="auto" w:fill="FFFFFF"/>
              </w:rPr>
              <w:t xml:space="preserve">там), </w:t>
            </w:r>
            <w:r w:rsidRPr="00D463A7">
              <w:rPr>
                <w:color w:val="000000"/>
                <w:spacing w:val="6"/>
                <w:shd w:val="clear" w:color="auto" w:fill="FFFFFF"/>
              </w:rPr>
              <w:t>уровни фактора роста нервов, по сравнению с</w:t>
            </w:r>
            <w:r>
              <w:rPr>
                <w:color w:val="000000"/>
                <w:spacing w:val="6"/>
                <w:shd w:val="clear" w:color="auto" w:fill="FFFFFF"/>
              </w:rPr>
              <w:t xml:space="preserve"> др.</w:t>
            </w:r>
            <w:r w:rsidRPr="00D463A7">
              <w:rPr>
                <w:color w:val="000000"/>
                <w:spacing w:val="6"/>
                <w:shd w:val="clear" w:color="auto" w:fill="FFFFFF"/>
              </w:rPr>
              <w:t xml:space="preserve"> </w:t>
            </w:r>
          </w:p>
        </w:tc>
        <w:tc>
          <w:tcPr>
            <w:tcW w:w="2268" w:type="dxa"/>
            <w:tcBorders>
              <w:top w:val="single" w:sz="4" w:space="0" w:color="auto"/>
              <w:left w:val="single" w:sz="4" w:space="0" w:color="auto"/>
              <w:bottom w:val="single" w:sz="4" w:space="0" w:color="auto"/>
              <w:right w:val="single" w:sz="4" w:space="0" w:color="auto"/>
            </w:tcBorders>
          </w:tcPr>
          <w:p w:rsidR="00800320" w:rsidRPr="00800320" w:rsidRDefault="00800320" w:rsidP="00C94175">
            <w:pPr>
              <w:spacing w:line="276" w:lineRule="auto"/>
              <w:rPr>
                <w:bCs/>
                <w:color w:val="000000"/>
                <w:sz w:val="18"/>
                <w:szCs w:val="18"/>
                <w:shd w:val="clear" w:color="auto" w:fill="FFFFFF"/>
                <w:lang w:val="en-US"/>
              </w:rPr>
            </w:pPr>
            <w:r w:rsidRPr="00800320">
              <w:rPr>
                <w:bCs/>
                <w:color w:val="000000"/>
                <w:sz w:val="18"/>
                <w:szCs w:val="18"/>
                <w:shd w:val="clear" w:color="auto" w:fill="FFFFFF"/>
                <w:lang w:val="en-US"/>
              </w:rPr>
              <w:t>Kim Soon-Hoe</w:t>
            </w:r>
          </w:p>
          <w:p w:rsidR="00800320" w:rsidRPr="00800320" w:rsidRDefault="00800320" w:rsidP="00C94175">
            <w:pPr>
              <w:spacing w:line="276" w:lineRule="auto"/>
              <w:rPr>
                <w:bCs/>
                <w:color w:val="000000"/>
                <w:sz w:val="18"/>
                <w:szCs w:val="18"/>
                <w:shd w:val="clear" w:color="auto" w:fill="FFFFFF"/>
                <w:lang w:val="en-US"/>
              </w:rPr>
            </w:pPr>
            <w:r>
              <w:rPr>
                <w:bCs/>
                <w:color w:val="000000"/>
                <w:sz w:val="18"/>
                <w:szCs w:val="18"/>
                <w:shd w:val="clear" w:color="auto" w:fill="FFFFFF"/>
              </w:rPr>
              <w:t>и</w:t>
            </w:r>
            <w:r w:rsidRPr="00800320">
              <w:rPr>
                <w:bCs/>
                <w:color w:val="000000"/>
                <w:sz w:val="18"/>
                <w:szCs w:val="18"/>
                <w:shd w:val="clear" w:color="auto" w:fill="FFFFFF"/>
                <w:lang w:val="en-US"/>
              </w:rPr>
              <w:t xml:space="preserve">  </w:t>
            </w:r>
            <w:r w:rsidRPr="00800320">
              <w:rPr>
                <w:bCs/>
                <w:color w:val="000000"/>
                <w:sz w:val="18"/>
                <w:szCs w:val="18"/>
                <w:shd w:val="clear" w:color="auto" w:fill="FFFFFF"/>
              </w:rPr>
              <w:t>др</w:t>
            </w:r>
            <w:r w:rsidRPr="00800320">
              <w:rPr>
                <w:bCs/>
                <w:color w:val="000000"/>
                <w:sz w:val="18"/>
                <w:szCs w:val="18"/>
                <w:shd w:val="clear" w:color="auto" w:fill="FFFFFF"/>
                <w:lang w:val="en-US"/>
              </w:rPr>
              <w:t>.</w:t>
            </w:r>
          </w:p>
          <w:p w:rsidR="00800320" w:rsidRPr="0023780B" w:rsidRDefault="00800320" w:rsidP="00800320">
            <w:pPr>
              <w:spacing w:line="276" w:lineRule="auto"/>
              <w:rPr>
                <w:bCs/>
                <w:color w:val="000000"/>
                <w:sz w:val="18"/>
                <w:szCs w:val="18"/>
                <w:shd w:val="clear" w:color="auto" w:fill="FFFFFF"/>
                <w:lang w:val="en-US"/>
              </w:rPr>
            </w:pPr>
            <w:r w:rsidRPr="00800320">
              <w:rPr>
                <w:bCs/>
                <w:color w:val="000000"/>
                <w:sz w:val="18"/>
                <w:szCs w:val="18"/>
                <w:shd w:val="clear" w:color="auto" w:fill="FFFFFF"/>
                <w:lang w:val="en-US"/>
              </w:rPr>
              <w:t>(Dong</w:t>
            </w:r>
            <w:r>
              <w:rPr>
                <w:bCs/>
                <w:color w:val="000000"/>
                <w:sz w:val="18"/>
                <w:szCs w:val="18"/>
                <w:shd w:val="clear" w:color="auto" w:fill="FFFFFF"/>
                <w:lang w:val="en-US"/>
              </w:rPr>
              <w:t>-A ST Co., Ltd</w:t>
            </w:r>
            <w:r w:rsidRPr="00800320">
              <w:rPr>
                <w:bCs/>
                <w:color w:val="000000"/>
                <w:sz w:val="18"/>
                <w:szCs w:val="18"/>
                <w:shd w:val="clear" w:color="auto" w:fill="FFFFFF"/>
                <w:lang w:val="en-US"/>
              </w:rPr>
              <w:t>.)</w:t>
            </w:r>
          </w:p>
        </w:tc>
      </w:tr>
      <w:tr w:rsidR="00BA435A"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A435A" w:rsidRDefault="00BA435A" w:rsidP="00BA435A">
            <w:pPr>
              <w:rPr>
                <w:highlight w:val="yellow"/>
                <w:lang w:val="uk-UA"/>
              </w:rPr>
            </w:pPr>
            <w:r>
              <w:rPr>
                <w:highlight w:val="yellow"/>
                <w:lang w:val="uk-UA"/>
              </w:rPr>
              <w:t>2.</w:t>
            </w:r>
            <w:r w:rsidRPr="00BA249E">
              <w:rPr>
                <w:highlight w:val="yellow"/>
                <w:lang w:val="en-US"/>
              </w:rPr>
              <w:t xml:space="preserve"> 6</w:t>
            </w:r>
            <w:r>
              <w:rPr>
                <w:highlight w:val="yellow"/>
              </w:rPr>
              <w:t>63</w:t>
            </w:r>
          </w:p>
        </w:tc>
        <w:tc>
          <w:tcPr>
            <w:tcW w:w="1134" w:type="dxa"/>
            <w:tcBorders>
              <w:top w:val="single" w:sz="4" w:space="0" w:color="auto"/>
              <w:left w:val="single" w:sz="4" w:space="0" w:color="auto"/>
              <w:bottom w:val="single" w:sz="4" w:space="0" w:color="auto"/>
              <w:right w:val="single" w:sz="4" w:space="0" w:color="auto"/>
            </w:tcBorders>
          </w:tcPr>
          <w:p w:rsidR="00BA435A" w:rsidRPr="00C75351" w:rsidRDefault="00BA435A" w:rsidP="001A0316">
            <w:r>
              <w:t>США</w:t>
            </w:r>
          </w:p>
        </w:tc>
        <w:tc>
          <w:tcPr>
            <w:tcW w:w="1701" w:type="dxa"/>
            <w:tcBorders>
              <w:top w:val="single" w:sz="4" w:space="0" w:color="auto"/>
              <w:left w:val="single" w:sz="4" w:space="0" w:color="auto"/>
              <w:bottom w:val="single" w:sz="4" w:space="0" w:color="auto"/>
              <w:right w:val="single" w:sz="4" w:space="0" w:color="auto"/>
            </w:tcBorders>
          </w:tcPr>
          <w:p w:rsidR="00BA435A" w:rsidRDefault="00BA435A" w:rsidP="001A0316">
            <w:pPr>
              <w:shd w:val="clear" w:color="auto" w:fill="FFFFFF"/>
              <w:textAlignment w:val="top"/>
              <w:rPr>
                <w:bCs/>
                <w:color w:val="000000"/>
                <w:spacing w:val="6"/>
              </w:rPr>
            </w:pPr>
            <w:r>
              <w:rPr>
                <w:bCs/>
                <w:color w:val="000000"/>
                <w:spacing w:val="6"/>
              </w:rPr>
              <w:t>Заявка</w:t>
            </w:r>
          </w:p>
          <w:p w:rsidR="00BA435A" w:rsidRDefault="00BA435A" w:rsidP="001A0316">
            <w:pPr>
              <w:shd w:val="clear" w:color="auto" w:fill="FFFFFF"/>
              <w:textAlignment w:val="top"/>
              <w:rPr>
                <w:bCs/>
                <w:color w:val="000000"/>
                <w:spacing w:val="6"/>
              </w:rPr>
            </w:pPr>
            <w:r w:rsidRPr="00AC19CE">
              <w:rPr>
                <w:bCs/>
                <w:color w:val="000000"/>
                <w:spacing w:val="6"/>
                <w:shd w:val="clear" w:color="auto" w:fill="FFFFFF"/>
              </w:rPr>
              <w:t>20180338928</w:t>
            </w:r>
            <w:r>
              <w:rPr>
                <w:bCs/>
                <w:color w:val="000000"/>
                <w:spacing w:val="6"/>
                <w:sz w:val="22"/>
                <w:szCs w:val="22"/>
                <w:shd w:val="clear" w:color="auto" w:fill="FFFFFF"/>
              </w:rPr>
              <w:t>А1</w:t>
            </w:r>
          </w:p>
          <w:p w:rsidR="00BA435A" w:rsidRDefault="00BA435A" w:rsidP="001A0316">
            <w:pPr>
              <w:shd w:val="clear" w:color="auto" w:fill="FFFFFF"/>
              <w:textAlignment w:val="top"/>
              <w:rPr>
                <w:bCs/>
                <w:color w:val="000000"/>
                <w:spacing w:val="6"/>
              </w:rPr>
            </w:pPr>
            <w:r>
              <w:rPr>
                <w:bCs/>
                <w:color w:val="000000"/>
                <w:spacing w:val="6"/>
              </w:rPr>
              <w:t>29.11.18</w:t>
            </w:r>
          </w:p>
          <w:p w:rsidR="004F3480" w:rsidRDefault="004F3480" w:rsidP="001A0316">
            <w:pPr>
              <w:shd w:val="clear" w:color="auto" w:fill="FFFFFF"/>
              <w:textAlignment w:val="top"/>
              <w:rPr>
                <w:bCs/>
                <w:color w:val="000000"/>
                <w:spacing w:val="6"/>
              </w:rPr>
            </w:pPr>
            <w:r>
              <w:rPr>
                <w:bCs/>
                <w:color w:val="000000"/>
                <w:spacing w:val="6"/>
              </w:rPr>
              <w:t>Патент</w:t>
            </w:r>
          </w:p>
          <w:p w:rsidR="004F3480" w:rsidRPr="004F3480" w:rsidRDefault="004F3480" w:rsidP="001A0316">
            <w:pPr>
              <w:shd w:val="clear" w:color="auto" w:fill="FFFFFF"/>
              <w:textAlignment w:val="top"/>
              <w:rPr>
                <w:bCs/>
                <w:color w:val="000000"/>
                <w:spacing w:val="6"/>
              </w:rPr>
            </w:pPr>
            <w:r w:rsidRPr="004F3480">
              <w:rPr>
                <w:bCs/>
                <w:color w:val="000000"/>
                <w:shd w:val="clear" w:color="auto" w:fill="FFFFFF"/>
              </w:rPr>
              <w:t>10,307,386</w:t>
            </w:r>
          </w:p>
          <w:p w:rsidR="004F3480" w:rsidRDefault="004F3480" w:rsidP="001A0316">
            <w:pPr>
              <w:shd w:val="clear" w:color="auto" w:fill="FFFFFF"/>
              <w:textAlignment w:val="top"/>
              <w:rPr>
                <w:bCs/>
                <w:color w:val="000000"/>
                <w:spacing w:val="6"/>
              </w:rPr>
            </w:pPr>
            <w:r>
              <w:rPr>
                <w:bCs/>
                <w:color w:val="000000"/>
                <w:spacing w:val="6"/>
              </w:rPr>
              <w:t>04.06.19</w:t>
            </w:r>
          </w:p>
          <w:p w:rsidR="00C056D0" w:rsidRDefault="00C056D0" w:rsidP="00C056D0">
            <w:pPr>
              <w:shd w:val="clear" w:color="auto" w:fill="FFFFFF"/>
              <w:textAlignment w:val="top"/>
              <w:rPr>
                <w:bCs/>
                <w:color w:val="000000"/>
                <w:spacing w:val="6"/>
              </w:rPr>
            </w:pPr>
            <w:r>
              <w:rPr>
                <w:bCs/>
                <w:color w:val="000000"/>
                <w:spacing w:val="6"/>
              </w:rPr>
              <w:t>Патент</w:t>
            </w:r>
          </w:p>
          <w:p w:rsidR="00C056D0" w:rsidRDefault="00C056D0" w:rsidP="00C056D0">
            <w:pPr>
              <w:shd w:val="clear" w:color="auto" w:fill="FFFFFF"/>
              <w:textAlignment w:val="top"/>
              <w:rPr>
                <w:bCs/>
                <w:color w:val="000000"/>
                <w:shd w:val="clear" w:color="auto" w:fill="FFFFFF"/>
              </w:rPr>
            </w:pPr>
            <w:r w:rsidRPr="00C056D0">
              <w:rPr>
                <w:bCs/>
                <w:color w:val="000000"/>
                <w:shd w:val="clear" w:color="auto" w:fill="FFFFFF"/>
              </w:rPr>
              <w:t>10,537,528</w:t>
            </w:r>
          </w:p>
          <w:p w:rsidR="00C056D0" w:rsidRPr="00C75351" w:rsidRDefault="00C056D0" w:rsidP="00C056D0">
            <w:pPr>
              <w:shd w:val="clear" w:color="auto" w:fill="FFFFFF"/>
              <w:textAlignment w:val="top"/>
              <w:rPr>
                <w:bCs/>
                <w:color w:val="000000"/>
                <w:spacing w:val="6"/>
              </w:rPr>
            </w:pPr>
            <w:r>
              <w:rPr>
                <w:bCs/>
                <w:color w:val="000000"/>
                <w:spacing w:val="6"/>
              </w:rPr>
              <w:t>21.01.20</w:t>
            </w:r>
          </w:p>
        </w:tc>
        <w:tc>
          <w:tcPr>
            <w:tcW w:w="3544" w:type="dxa"/>
            <w:tcBorders>
              <w:top w:val="single" w:sz="4" w:space="0" w:color="auto"/>
              <w:left w:val="single" w:sz="4" w:space="0" w:color="auto"/>
              <w:bottom w:val="single" w:sz="4" w:space="0" w:color="auto"/>
              <w:right w:val="single" w:sz="4" w:space="0" w:color="auto"/>
            </w:tcBorders>
          </w:tcPr>
          <w:p w:rsidR="00BA435A" w:rsidRPr="00AC19CE" w:rsidRDefault="00BA435A" w:rsidP="00BA435A">
            <w:pPr>
              <w:rPr>
                <w:bCs/>
                <w:color w:val="000000"/>
                <w:spacing w:val="6"/>
                <w:shd w:val="clear" w:color="auto" w:fill="FFFFFF"/>
              </w:rPr>
            </w:pPr>
            <w:r w:rsidRPr="00AC19CE">
              <w:rPr>
                <w:bCs/>
                <w:color w:val="000000"/>
                <w:spacing w:val="6"/>
                <w:shd w:val="clear" w:color="auto" w:fill="FFFFFF"/>
              </w:rPr>
              <w:t xml:space="preserve"> М</w:t>
            </w:r>
            <w:r>
              <w:rPr>
                <w:bCs/>
                <w:color w:val="000000"/>
                <w:spacing w:val="6"/>
                <w:shd w:val="clear" w:color="auto" w:fill="FFFFFF"/>
              </w:rPr>
              <w:t xml:space="preserve">етоды </w:t>
            </w:r>
            <w:r w:rsidRPr="00AC19CE">
              <w:rPr>
                <w:bCs/>
                <w:color w:val="000000"/>
                <w:spacing w:val="6"/>
                <w:shd w:val="clear" w:color="auto" w:fill="FFFFFF"/>
              </w:rPr>
              <w:t xml:space="preserve"> </w:t>
            </w:r>
            <w:r>
              <w:rPr>
                <w:bCs/>
                <w:color w:val="000000"/>
                <w:spacing w:val="6"/>
                <w:shd w:val="clear" w:color="auto" w:fill="FFFFFF"/>
              </w:rPr>
              <w:t>лечения</w:t>
            </w:r>
            <w:r w:rsidRPr="00AC19CE">
              <w:rPr>
                <w:bCs/>
                <w:color w:val="000000"/>
                <w:spacing w:val="6"/>
                <w:shd w:val="clear" w:color="auto" w:fill="FFFFFF"/>
              </w:rPr>
              <w:t xml:space="preserve"> </w:t>
            </w:r>
            <w:r>
              <w:rPr>
                <w:bCs/>
                <w:color w:val="000000"/>
                <w:spacing w:val="6"/>
                <w:shd w:val="clear" w:color="auto" w:fill="FFFFFF"/>
              </w:rPr>
              <w:t>неалкоголь-ного</w:t>
            </w:r>
            <w:r w:rsidRPr="00AC19CE">
              <w:rPr>
                <w:bCs/>
                <w:color w:val="000000"/>
                <w:spacing w:val="6"/>
                <w:shd w:val="clear" w:color="auto" w:fill="FFFFFF"/>
              </w:rPr>
              <w:t xml:space="preserve"> </w:t>
            </w:r>
            <w:r>
              <w:rPr>
                <w:bCs/>
                <w:color w:val="000000"/>
                <w:spacing w:val="6"/>
                <w:shd w:val="clear" w:color="auto" w:fill="FFFFFF"/>
              </w:rPr>
              <w:t>стеатогепатита</w:t>
            </w:r>
            <w:r w:rsidRPr="00AC19CE">
              <w:rPr>
                <w:bCs/>
                <w:color w:val="000000"/>
                <w:spacing w:val="6"/>
                <w:shd w:val="clear" w:color="auto" w:fill="FFFFFF"/>
              </w:rPr>
              <w:t xml:space="preserve"> (NASH) </w:t>
            </w:r>
            <w:r>
              <w:rPr>
                <w:bCs/>
                <w:color w:val="000000"/>
                <w:spacing w:val="6"/>
                <w:shd w:val="clear" w:color="auto" w:fill="FFFFFF"/>
              </w:rPr>
              <w:t>с помощью соединений цистеамина</w:t>
            </w:r>
          </w:p>
        </w:tc>
        <w:tc>
          <w:tcPr>
            <w:tcW w:w="5812" w:type="dxa"/>
            <w:tcBorders>
              <w:top w:val="single" w:sz="4" w:space="0" w:color="auto"/>
              <w:left w:val="single" w:sz="4" w:space="0" w:color="auto"/>
              <w:bottom w:val="single" w:sz="4" w:space="0" w:color="auto"/>
              <w:right w:val="single" w:sz="4" w:space="0" w:color="auto"/>
            </w:tcBorders>
          </w:tcPr>
          <w:p w:rsidR="00BA435A" w:rsidRPr="00AC19CE" w:rsidRDefault="00BA435A" w:rsidP="00230BBB">
            <w:pPr>
              <w:rPr>
                <w:color w:val="000000"/>
                <w:spacing w:val="6"/>
                <w:shd w:val="clear" w:color="auto" w:fill="FFFFFF"/>
              </w:rPr>
            </w:pPr>
            <w:r>
              <w:rPr>
                <w:color w:val="000000"/>
                <w:spacing w:val="6"/>
                <w:shd w:val="clear" w:color="auto" w:fill="FFFFFF"/>
              </w:rPr>
              <w:t>Л</w:t>
            </w:r>
            <w:r w:rsidRPr="00AC19CE">
              <w:rPr>
                <w:color w:val="000000"/>
                <w:spacing w:val="6"/>
                <w:shd w:val="clear" w:color="auto" w:fill="FFFFFF"/>
              </w:rPr>
              <w:t>ечени</w:t>
            </w:r>
            <w:r>
              <w:rPr>
                <w:color w:val="000000"/>
                <w:spacing w:val="6"/>
                <w:shd w:val="clear" w:color="auto" w:fill="FFFFFF"/>
              </w:rPr>
              <w:t>е</w:t>
            </w:r>
            <w:r w:rsidRPr="00AC19CE">
              <w:rPr>
                <w:color w:val="000000"/>
                <w:spacing w:val="6"/>
                <w:shd w:val="clear" w:color="auto" w:fill="FFFFFF"/>
              </w:rPr>
              <w:t xml:space="preserve"> расстройств жировой печени, включаю</w:t>
            </w:r>
            <w:r>
              <w:rPr>
                <w:color w:val="000000"/>
                <w:spacing w:val="6"/>
                <w:shd w:val="clear" w:color="auto" w:fill="FFFFFF"/>
              </w:rPr>
              <w:t>-</w:t>
            </w:r>
            <w:r w:rsidRPr="00AC19CE">
              <w:rPr>
                <w:color w:val="000000"/>
                <w:spacing w:val="6"/>
                <w:shd w:val="clear" w:color="auto" w:fill="FFFFFF"/>
              </w:rPr>
              <w:t>щих введение композиций, содержащих цистеамин или цистамин.</w:t>
            </w:r>
            <w:r>
              <w:t xml:space="preserve"> </w:t>
            </w:r>
            <w:r w:rsidRPr="00AC19CE">
              <w:rPr>
                <w:color w:val="000000"/>
                <w:spacing w:val="6"/>
                <w:shd w:val="clear" w:color="auto" w:fill="FFFFFF"/>
              </w:rPr>
              <w:t>[0124]</w:t>
            </w:r>
            <w:r>
              <w:t xml:space="preserve"> </w:t>
            </w:r>
            <w:r>
              <w:rPr>
                <w:color w:val="000000"/>
                <w:spacing w:val="6"/>
                <w:shd w:val="clear" w:color="auto" w:fill="FFFFFF"/>
              </w:rPr>
              <w:t>М</w:t>
            </w:r>
            <w:r w:rsidRPr="00AC19CE">
              <w:rPr>
                <w:color w:val="000000"/>
                <w:spacing w:val="6"/>
                <w:shd w:val="clear" w:color="auto" w:fill="FFFFFF"/>
              </w:rPr>
              <w:t>огут быть использованы в комбинации с другими терапиями, полезными для лечения NAFL и NASH. Например, антиоксиданты, такие как глицирризин, экстракт шизандры, аскор</w:t>
            </w:r>
            <w:r>
              <w:rPr>
                <w:color w:val="000000"/>
                <w:spacing w:val="6"/>
                <w:shd w:val="clear" w:color="auto" w:fill="FFFFFF"/>
              </w:rPr>
              <w:t>-</w:t>
            </w:r>
            <w:r w:rsidRPr="00AC19CE">
              <w:rPr>
                <w:color w:val="000000"/>
                <w:spacing w:val="6"/>
                <w:shd w:val="clear" w:color="auto" w:fill="FFFFFF"/>
              </w:rPr>
              <w:t>биновая кислота, глутатион, силимарин, липоевая кислота и d-альфа-токоферол, и парентеральное введение субъекту глицирризина, аскорбиновой кислоты, глутатиона и комплекса витамина B мо</w:t>
            </w:r>
            <w:r>
              <w:rPr>
                <w:color w:val="000000"/>
                <w:spacing w:val="6"/>
                <w:shd w:val="clear" w:color="auto" w:fill="FFFFFF"/>
              </w:rPr>
              <w:t>-</w:t>
            </w:r>
            <w:r w:rsidRPr="00AC19CE">
              <w:rPr>
                <w:color w:val="000000"/>
                <w:spacing w:val="6"/>
                <w:shd w:val="clear" w:color="auto" w:fill="FFFFFF"/>
              </w:rPr>
              <w:t>гут быть введены в (либо одновременно в одной композиции, либо в отдельных композициях). Аль</w:t>
            </w:r>
            <w:r>
              <w:rPr>
                <w:color w:val="000000"/>
                <w:spacing w:val="6"/>
                <w:shd w:val="clear" w:color="auto" w:fill="FFFFFF"/>
              </w:rPr>
              <w:t>-</w:t>
            </w:r>
            <w:r w:rsidRPr="00AC19CE">
              <w:rPr>
                <w:color w:val="000000"/>
                <w:spacing w:val="6"/>
                <w:shd w:val="clear" w:color="auto" w:fill="FFFFFF"/>
              </w:rPr>
              <w:t>тернативно, комбинацию терапевтических средств можно вводить последовательно</w:t>
            </w:r>
          </w:p>
        </w:tc>
        <w:tc>
          <w:tcPr>
            <w:tcW w:w="2268" w:type="dxa"/>
            <w:tcBorders>
              <w:top w:val="single" w:sz="4" w:space="0" w:color="auto"/>
              <w:left w:val="single" w:sz="4" w:space="0" w:color="auto"/>
              <w:bottom w:val="single" w:sz="4" w:space="0" w:color="auto"/>
              <w:right w:val="single" w:sz="4" w:space="0" w:color="auto"/>
            </w:tcBorders>
          </w:tcPr>
          <w:p w:rsidR="00BA435A" w:rsidRPr="001A0316" w:rsidRDefault="00BA435A" w:rsidP="00230BBB">
            <w:pPr>
              <w:spacing w:line="276" w:lineRule="auto"/>
              <w:rPr>
                <w:bCs/>
                <w:color w:val="000000"/>
                <w:sz w:val="18"/>
                <w:szCs w:val="18"/>
                <w:shd w:val="clear" w:color="auto" w:fill="FFFFFF"/>
                <w:lang w:val="en-US"/>
              </w:rPr>
            </w:pPr>
            <w:r w:rsidRPr="00BA435A">
              <w:rPr>
                <w:bCs/>
                <w:color w:val="000000"/>
                <w:sz w:val="18"/>
                <w:szCs w:val="18"/>
                <w:shd w:val="clear" w:color="auto" w:fill="FFFFFF"/>
                <w:lang w:val="en-US"/>
              </w:rPr>
              <w:t>Dohil</w:t>
            </w:r>
            <w:r w:rsidRPr="001A0316">
              <w:rPr>
                <w:bCs/>
                <w:color w:val="000000"/>
                <w:sz w:val="18"/>
                <w:szCs w:val="18"/>
                <w:shd w:val="clear" w:color="auto" w:fill="FFFFFF"/>
                <w:lang w:val="en-US"/>
              </w:rPr>
              <w:t xml:space="preserve"> </w:t>
            </w:r>
            <w:r w:rsidRPr="00BA435A">
              <w:rPr>
                <w:bCs/>
                <w:color w:val="000000"/>
                <w:sz w:val="18"/>
                <w:szCs w:val="18"/>
                <w:shd w:val="clear" w:color="auto" w:fill="FFFFFF"/>
                <w:lang w:val="en-US"/>
              </w:rPr>
              <w:t>Ranjan</w:t>
            </w:r>
            <w:r w:rsidRPr="001A0316">
              <w:rPr>
                <w:color w:val="000000"/>
                <w:sz w:val="18"/>
                <w:szCs w:val="18"/>
                <w:shd w:val="clear" w:color="auto" w:fill="FFFFFF"/>
                <w:lang w:val="en-US"/>
              </w:rPr>
              <w:t>,</w:t>
            </w:r>
            <w:r w:rsidRPr="00BA435A">
              <w:rPr>
                <w:bCs/>
                <w:color w:val="000000"/>
                <w:sz w:val="18"/>
                <w:szCs w:val="18"/>
                <w:shd w:val="clear" w:color="auto" w:fill="FFFFFF"/>
                <w:lang w:val="en-US"/>
              </w:rPr>
              <w:t xml:space="preserve"> </w:t>
            </w:r>
          </w:p>
          <w:p w:rsidR="00BA435A" w:rsidRPr="001A0316" w:rsidRDefault="00BA435A" w:rsidP="00230BBB">
            <w:pPr>
              <w:spacing w:line="276" w:lineRule="auto"/>
              <w:rPr>
                <w:bCs/>
                <w:color w:val="000000"/>
                <w:sz w:val="18"/>
                <w:szCs w:val="18"/>
                <w:shd w:val="clear" w:color="auto" w:fill="FFFFFF"/>
                <w:lang w:val="en-US"/>
              </w:rPr>
            </w:pPr>
            <w:r w:rsidRPr="00BA435A">
              <w:rPr>
                <w:bCs/>
                <w:color w:val="000000"/>
                <w:sz w:val="18"/>
                <w:szCs w:val="18"/>
                <w:shd w:val="clear" w:color="auto" w:fill="FFFFFF"/>
                <w:lang w:val="en-US"/>
              </w:rPr>
              <w:t>RiouxPatrice</w:t>
            </w:r>
          </w:p>
          <w:p w:rsidR="00BA435A" w:rsidRPr="00230BBB" w:rsidRDefault="00BA435A" w:rsidP="00230BBB">
            <w:pPr>
              <w:spacing w:line="276" w:lineRule="auto"/>
              <w:rPr>
                <w:bCs/>
                <w:color w:val="000000"/>
                <w:sz w:val="18"/>
                <w:szCs w:val="18"/>
                <w:shd w:val="clear" w:color="auto" w:fill="FFFFFF"/>
                <w:lang w:val="en-US"/>
              </w:rPr>
            </w:pPr>
            <w:r w:rsidRPr="00BA435A">
              <w:rPr>
                <w:bCs/>
                <w:color w:val="000000"/>
                <w:sz w:val="18"/>
                <w:szCs w:val="18"/>
                <w:shd w:val="clear" w:color="auto" w:fill="FFFFFF"/>
                <w:lang w:val="en-US"/>
              </w:rPr>
              <w:t>(The Regents of the University of California, </w:t>
            </w:r>
            <w:r w:rsidRPr="00BA435A">
              <w:rPr>
                <w:bCs/>
                <w:color w:val="000000"/>
                <w:sz w:val="18"/>
                <w:szCs w:val="18"/>
                <w:shd w:val="clear" w:color="auto" w:fill="FFFFFF"/>
                <w:lang w:val="en-US"/>
              </w:rPr>
              <w:br/>
              <w:t>Horizon Orphan LLC)</w:t>
            </w:r>
          </w:p>
        </w:tc>
      </w:tr>
      <w:tr w:rsidR="00BA435A"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A435A" w:rsidRDefault="00BA435A" w:rsidP="00BA435A">
            <w:pPr>
              <w:rPr>
                <w:highlight w:val="yellow"/>
                <w:lang w:val="uk-UA"/>
              </w:rPr>
            </w:pPr>
            <w:r>
              <w:rPr>
                <w:highlight w:val="yellow"/>
                <w:lang w:val="uk-UA"/>
              </w:rPr>
              <w:lastRenderedPageBreak/>
              <w:t>2.</w:t>
            </w:r>
            <w:r w:rsidRPr="00BA249E">
              <w:rPr>
                <w:highlight w:val="yellow"/>
                <w:lang w:val="en-US"/>
              </w:rPr>
              <w:t xml:space="preserve"> 6</w:t>
            </w:r>
            <w:r>
              <w:rPr>
                <w:highlight w:val="yellow"/>
              </w:rPr>
              <w:t>64</w:t>
            </w:r>
          </w:p>
        </w:tc>
        <w:tc>
          <w:tcPr>
            <w:tcW w:w="1134" w:type="dxa"/>
            <w:tcBorders>
              <w:top w:val="single" w:sz="4" w:space="0" w:color="auto"/>
              <w:left w:val="single" w:sz="4" w:space="0" w:color="auto"/>
              <w:bottom w:val="single" w:sz="4" w:space="0" w:color="auto"/>
              <w:right w:val="single" w:sz="4" w:space="0" w:color="auto"/>
            </w:tcBorders>
          </w:tcPr>
          <w:p w:rsidR="00BA435A" w:rsidRPr="00C75351" w:rsidRDefault="00BA435A" w:rsidP="001A0316">
            <w:r>
              <w:t>США</w:t>
            </w:r>
          </w:p>
        </w:tc>
        <w:tc>
          <w:tcPr>
            <w:tcW w:w="1701" w:type="dxa"/>
            <w:tcBorders>
              <w:top w:val="single" w:sz="4" w:space="0" w:color="auto"/>
              <w:left w:val="single" w:sz="4" w:space="0" w:color="auto"/>
              <w:bottom w:val="single" w:sz="4" w:space="0" w:color="auto"/>
              <w:right w:val="single" w:sz="4" w:space="0" w:color="auto"/>
            </w:tcBorders>
          </w:tcPr>
          <w:p w:rsidR="00BA435A" w:rsidRDefault="00BA435A" w:rsidP="001A0316">
            <w:pPr>
              <w:shd w:val="clear" w:color="auto" w:fill="FFFFFF"/>
              <w:textAlignment w:val="top"/>
              <w:rPr>
                <w:bCs/>
                <w:color w:val="000000"/>
                <w:spacing w:val="6"/>
              </w:rPr>
            </w:pPr>
            <w:r>
              <w:rPr>
                <w:bCs/>
                <w:color w:val="000000"/>
                <w:spacing w:val="6"/>
              </w:rPr>
              <w:t>Заявка</w:t>
            </w:r>
          </w:p>
          <w:p w:rsidR="00BA435A" w:rsidRDefault="00BA435A" w:rsidP="001A0316">
            <w:pPr>
              <w:shd w:val="clear" w:color="auto" w:fill="FFFFFF"/>
              <w:textAlignment w:val="top"/>
              <w:rPr>
                <w:bCs/>
                <w:color w:val="000000"/>
                <w:spacing w:val="6"/>
              </w:rPr>
            </w:pPr>
            <w:r w:rsidRPr="00C164C4">
              <w:rPr>
                <w:bCs/>
                <w:color w:val="000000"/>
                <w:spacing w:val="6"/>
                <w:shd w:val="clear" w:color="auto" w:fill="FFFFFF"/>
              </w:rPr>
              <w:t xml:space="preserve">20180339036 </w:t>
            </w:r>
            <w:r>
              <w:rPr>
                <w:bCs/>
                <w:color w:val="000000"/>
                <w:spacing w:val="6"/>
                <w:sz w:val="22"/>
                <w:szCs w:val="22"/>
                <w:shd w:val="clear" w:color="auto" w:fill="FFFFFF"/>
              </w:rPr>
              <w:t>А1</w:t>
            </w:r>
          </w:p>
          <w:p w:rsidR="00BA435A" w:rsidRDefault="00BA435A" w:rsidP="001A0316">
            <w:pPr>
              <w:shd w:val="clear" w:color="auto" w:fill="FFFFFF"/>
              <w:textAlignment w:val="top"/>
              <w:rPr>
                <w:bCs/>
                <w:color w:val="000000"/>
                <w:spacing w:val="6"/>
              </w:rPr>
            </w:pPr>
            <w:r>
              <w:rPr>
                <w:bCs/>
                <w:color w:val="000000"/>
                <w:spacing w:val="6"/>
              </w:rPr>
              <w:t>29.11.18</w:t>
            </w:r>
          </w:p>
          <w:p w:rsidR="008D69BD" w:rsidRDefault="008D69BD" w:rsidP="001A0316">
            <w:pPr>
              <w:shd w:val="clear" w:color="auto" w:fill="FFFFFF"/>
              <w:textAlignment w:val="top"/>
              <w:rPr>
                <w:bCs/>
                <w:color w:val="000000"/>
                <w:spacing w:val="6"/>
              </w:rPr>
            </w:pPr>
            <w:r>
              <w:rPr>
                <w:bCs/>
                <w:color w:val="000000"/>
                <w:spacing w:val="6"/>
              </w:rPr>
              <w:t>Патент</w:t>
            </w:r>
          </w:p>
          <w:p w:rsidR="008D69BD" w:rsidRDefault="008D69BD" w:rsidP="001A0316">
            <w:pPr>
              <w:shd w:val="clear" w:color="auto" w:fill="FFFFFF"/>
              <w:textAlignment w:val="top"/>
              <w:rPr>
                <w:bCs/>
                <w:color w:val="000000"/>
                <w:spacing w:val="6"/>
              </w:rPr>
            </w:pPr>
            <w:r w:rsidRPr="008D69BD">
              <w:rPr>
                <w:bCs/>
                <w:color w:val="000000"/>
                <w:spacing w:val="6"/>
              </w:rPr>
              <w:t>10,588,957</w:t>
            </w:r>
          </w:p>
          <w:p w:rsidR="008D69BD" w:rsidRPr="00C75351" w:rsidRDefault="008D69BD" w:rsidP="001A0316">
            <w:pPr>
              <w:shd w:val="clear" w:color="auto" w:fill="FFFFFF"/>
              <w:textAlignment w:val="top"/>
              <w:rPr>
                <w:bCs/>
                <w:color w:val="000000"/>
                <w:spacing w:val="6"/>
              </w:rPr>
            </w:pPr>
            <w:r>
              <w:rPr>
                <w:bCs/>
                <w:color w:val="000000"/>
                <w:spacing w:val="6"/>
              </w:rPr>
              <w:t>17.03.20</w:t>
            </w:r>
          </w:p>
        </w:tc>
        <w:tc>
          <w:tcPr>
            <w:tcW w:w="3544" w:type="dxa"/>
            <w:tcBorders>
              <w:top w:val="single" w:sz="4" w:space="0" w:color="auto"/>
              <w:left w:val="single" w:sz="4" w:space="0" w:color="auto"/>
              <w:bottom w:val="single" w:sz="4" w:space="0" w:color="auto"/>
              <w:right w:val="single" w:sz="4" w:space="0" w:color="auto"/>
            </w:tcBorders>
          </w:tcPr>
          <w:p w:rsidR="00BA435A" w:rsidRDefault="00BA435A" w:rsidP="00BA435A">
            <w:pPr>
              <w:rPr>
                <w:bCs/>
                <w:color w:val="000000"/>
                <w:spacing w:val="6"/>
                <w:shd w:val="clear" w:color="auto" w:fill="FFFFFF"/>
              </w:rPr>
            </w:pPr>
            <w:r w:rsidRPr="00C164C4">
              <w:rPr>
                <w:bCs/>
                <w:color w:val="000000"/>
                <w:spacing w:val="6"/>
                <w:shd w:val="clear" w:color="auto" w:fill="FFFFFF"/>
              </w:rPr>
              <w:t>Н</w:t>
            </w:r>
            <w:r>
              <w:rPr>
                <w:bCs/>
                <w:color w:val="000000"/>
                <w:spacing w:val="6"/>
                <w:shd w:val="clear" w:color="auto" w:fill="FFFFFF"/>
              </w:rPr>
              <w:t>овый метод производства стабильных вакцин</w:t>
            </w:r>
          </w:p>
          <w:p w:rsidR="008D69BD" w:rsidRDefault="008D69BD" w:rsidP="00BA435A">
            <w:pPr>
              <w:rPr>
                <w:bCs/>
                <w:color w:val="000000"/>
                <w:spacing w:val="6"/>
                <w:shd w:val="clear" w:color="auto" w:fill="FFFFFF"/>
              </w:rPr>
            </w:pPr>
          </w:p>
          <w:p w:rsidR="008D69BD" w:rsidRDefault="008D69BD" w:rsidP="00BA435A">
            <w:pPr>
              <w:rPr>
                <w:bCs/>
                <w:color w:val="000000"/>
                <w:spacing w:val="6"/>
                <w:shd w:val="clear" w:color="auto" w:fill="FFFFFF"/>
              </w:rPr>
            </w:pPr>
          </w:p>
          <w:p w:rsidR="008D69BD" w:rsidRPr="00F44628" w:rsidRDefault="008D69BD" w:rsidP="00BA435A">
            <w:pPr>
              <w:rPr>
                <w:bCs/>
                <w:color w:val="000000"/>
                <w:spacing w:val="6"/>
                <w:shd w:val="clear" w:color="auto" w:fill="FFFFFF"/>
              </w:rPr>
            </w:pPr>
            <w:r>
              <w:rPr>
                <w:bCs/>
                <w:color w:val="000000"/>
                <w:spacing w:val="6"/>
                <w:shd w:val="clear" w:color="auto" w:fill="FFFFFF"/>
              </w:rPr>
              <w:t>М</w:t>
            </w:r>
            <w:r w:rsidRPr="008D69BD">
              <w:rPr>
                <w:bCs/>
                <w:color w:val="000000"/>
                <w:spacing w:val="6"/>
                <w:shd w:val="clear" w:color="auto" w:fill="FFFFFF"/>
              </w:rPr>
              <w:t>етод производства стабильных вакцин</w:t>
            </w:r>
          </w:p>
        </w:tc>
        <w:tc>
          <w:tcPr>
            <w:tcW w:w="5812" w:type="dxa"/>
            <w:tcBorders>
              <w:top w:val="single" w:sz="4" w:space="0" w:color="auto"/>
              <w:left w:val="single" w:sz="4" w:space="0" w:color="auto"/>
              <w:bottom w:val="single" w:sz="4" w:space="0" w:color="auto"/>
              <w:right w:val="single" w:sz="4" w:space="0" w:color="auto"/>
            </w:tcBorders>
          </w:tcPr>
          <w:p w:rsidR="00BA435A" w:rsidRPr="00F44628" w:rsidRDefault="00BA435A" w:rsidP="001A0316">
            <w:pPr>
              <w:jc w:val="both"/>
              <w:rPr>
                <w:spacing w:val="6"/>
                <w:shd w:val="clear" w:color="auto" w:fill="FFFFFF"/>
              </w:rPr>
            </w:pPr>
            <w:r>
              <w:rPr>
                <w:spacing w:val="6"/>
                <w:shd w:val="clear" w:color="auto" w:fill="FFFFFF"/>
              </w:rPr>
              <w:t>В</w:t>
            </w:r>
            <w:r w:rsidRPr="00C164C4">
              <w:rPr>
                <w:spacing w:val="6"/>
                <w:shd w:val="clear" w:color="auto" w:fill="FFFFFF"/>
              </w:rPr>
              <w:t>ключающему: (а) смешивание антигенов с раствором, содержащим: (i) хитозан; (ii) по меньшей мере три различные аминокислоты и / или по меньшей мере один дипептид или трипептид; и (iii) сахар; и (b) высушивание смеси, полученной в (а).</w:t>
            </w:r>
            <w:r>
              <w:t xml:space="preserve"> </w:t>
            </w:r>
            <w:r w:rsidRPr="00C164C4">
              <w:rPr>
                <w:spacing w:val="6"/>
                <w:shd w:val="clear" w:color="auto" w:fill="FFFFFF"/>
              </w:rPr>
              <w:t>[0127]</w:t>
            </w:r>
            <w:r>
              <w:t xml:space="preserve"> </w:t>
            </w:r>
            <w:r w:rsidRPr="00C164C4">
              <w:rPr>
                <w:spacing w:val="6"/>
                <w:shd w:val="clear" w:color="auto" w:fill="FFFFFF"/>
              </w:rPr>
              <w:t>Запатентованный водный стабилизирующий и защитный раствор (SPS; LEUKOCARE, Мюнхен, Германия) состоит из различных небольших молекул (в основном в основном аминокислот) и гликозидных эксципиентов (здесь глицирризиновая кислота), обычно поставляемых в виде концентрации в концентрации 80 мг / мл (pH 7). Все компоненты используются в фармацевтическом качестве; они нетоксичны и обычно используются в парентеральных растворах.</w:t>
            </w:r>
          </w:p>
        </w:tc>
        <w:tc>
          <w:tcPr>
            <w:tcW w:w="2268" w:type="dxa"/>
            <w:tcBorders>
              <w:top w:val="single" w:sz="4" w:space="0" w:color="auto"/>
              <w:left w:val="single" w:sz="4" w:space="0" w:color="auto"/>
              <w:bottom w:val="single" w:sz="4" w:space="0" w:color="auto"/>
              <w:right w:val="single" w:sz="4" w:space="0" w:color="auto"/>
            </w:tcBorders>
          </w:tcPr>
          <w:p w:rsidR="00BA435A" w:rsidRPr="002C1E03" w:rsidRDefault="00BA435A" w:rsidP="002C1E03">
            <w:pPr>
              <w:spacing w:before="100" w:beforeAutospacing="1" w:after="100" w:afterAutospacing="1"/>
              <w:rPr>
                <w:color w:val="000000" w:themeColor="text1"/>
                <w:sz w:val="18"/>
                <w:szCs w:val="18"/>
                <w:lang w:val="en-US"/>
              </w:rPr>
            </w:pPr>
            <w:r>
              <w:rPr>
                <w:color w:val="000000" w:themeColor="text1"/>
                <w:sz w:val="18"/>
                <w:szCs w:val="18"/>
                <w:lang w:val="en-US"/>
              </w:rPr>
              <w:t>Scholz</w:t>
            </w:r>
            <w:r w:rsidRPr="008047C1">
              <w:rPr>
                <w:color w:val="000000" w:themeColor="text1"/>
                <w:sz w:val="18"/>
                <w:szCs w:val="18"/>
                <w:lang w:val="en-US"/>
              </w:rPr>
              <w:t xml:space="preserve"> Martin </w:t>
            </w:r>
          </w:p>
          <w:p w:rsidR="00BA435A" w:rsidRPr="008047C1" w:rsidRDefault="00BA435A" w:rsidP="002C1E03">
            <w:pPr>
              <w:spacing w:before="100" w:beforeAutospacing="1" w:after="100" w:afterAutospacing="1"/>
              <w:rPr>
                <w:color w:val="000000" w:themeColor="text1"/>
                <w:sz w:val="18"/>
                <w:szCs w:val="18"/>
                <w:lang w:val="en-US"/>
              </w:rPr>
            </w:pPr>
            <w:r>
              <w:rPr>
                <w:color w:val="000000" w:themeColor="text1"/>
                <w:sz w:val="18"/>
                <w:szCs w:val="18"/>
              </w:rPr>
              <w:t>и</w:t>
            </w:r>
            <w:r w:rsidRPr="008047C1">
              <w:rPr>
                <w:color w:val="000000" w:themeColor="text1"/>
                <w:sz w:val="18"/>
                <w:szCs w:val="18"/>
                <w:lang w:val="en-US"/>
              </w:rPr>
              <w:t xml:space="preserve"> </w:t>
            </w:r>
            <w:r>
              <w:rPr>
                <w:color w:val="000000" w:themeColor="text1"/>
                <w:sz w:val="18"/>
                <w:szCs w:val="18"/>
              </w:rPr>
              <w:t>др</w:t>
            </w:r>
            <w:r w:rsidRPr="008047C1">
              <w:rPr>
                <w:color w:val="000000" w:themeColor="text1"/>
                <w:sz w:val="18"/>
                <w:szCs w:val="18"/>
                <w:lang w:val="en-US"/>
              </w:rPr>
              <w:t>.</w:t>
            </w:r>
          </w:p>
          <w:p w:rsidR="00BA435A" w:rsidRDefault="00BA435A" w:rsidP="002C1E03">
            <w:pPr>
              <w:spacing w:line="276" w:lineRule="auto"/>
              <w:rPr>
                <w:b/>
                <w:bCs/>
                <w:color w:val="000000"/>
                <w:sz w:val="27"/>
                <w:szCs w:val="27"/>
                <w:shd w:val="clear" w:color="auto" w:fill="FFFFFF"/>
                <w:lang w:val="en-US"/>
              </w:rPr>
            </w:pPr>
            <w:r w:rsidRPr="00D91B4E">
              <w:rPr>
                <w:color w:val="000000" w:themeColor="text1"/>
                <w:sz w:val="18"/>
                <w:szCs w:val="18"/>
                <w:lang w:val="en-US"/>
              </w:rPr>
              <w:t>(</w:t>
            </w:r>
            <w:r w:rsidRPr="008047C1">
              <w:rPr>
                <w:color w:val="000000" w:themeColor="text1"/>
                <w:sz w:val="18"/>
                <w:szCs w:val="18"/>
                <w:lang w:val="en-US"/>
              </w:rPr>
              <w:t>L</w:t>
            </w:r>
            <w:r>
              <w:rPr>
                <w:color w:val="000000" w:themeColor="text1"/>
                <w:sz w:val="18"/>
                <w:szCs w:val="18"/>
                <w:lang w:val="en-US"/>
              </w:rPr>
              <w:t>eukocare</w:t>
            </w:r>
            <w:r w:rsidRPr="008047C1">
              <w:rPr>
                <w:color w:val="000000" w:themeColor="text1"/>
                <w:sz w:val="18"/>
                <w:szCs w:val="18"/>
                <w:lang w:val="en-US"/>
              </w:rPr>
              <w:t xml:space="preserve"> AG</w:t>
            </w:r>
            <w:r w:rsidRPr="00D91B4E">
              <w:rPr>
                <w:color w:val="000000" w:themeColor="text1"/>
                <w:sz w:val="18"/>
                <w:szCs w:val="18"/>
                <w:lang w:val="en-US"/>
              </w:rPr>
              <w:t>)</w:t>
            </w:r>
          </w:p>
        </w:tc>
      </w:tr>
      <w:tr w:rsidR="00BA435A" w:rsidRPr="00175D9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A435A" w:rsidRDefault="00175D91" w:rsidP="00FC46E5">
            <w:pPr>
              <w:rPr>
                <w:highlight w:val="yellow"/>
                <w:lang w:val="uk-UA"/>
              </w:rPr>
            </w:pPr>
            <w:r>
              <w:rPr>
                <w:highlight w:val="yellow"/>
                <w:lang w:val="uk-UA"/>
              </w:rPr>
              <w:t>2.</w:t>
            </w:r>
            <w:r w:rsidRPr="00BA249E">
              <w:rPr>
                <w:highlight w:val="yellow"/>
                <w:lang w:val="en-US"/>
              </w:rPr>
              <w:t xml:space="preserve"> 6</w:t>
            </w:r>
            <w:r>
              <w:rPr>
                <w:highlight w:val="yellow"/>
              </w:rPr>
              <w:t>6</w:t>
            </w:r>
            <w:r w:rsidR="00FC46E5">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BA435A" w:rsidRPr="00175D91" w:rsidRDefault="00175D91" w:rsidP="00C94175">
            <w:r>
              <w:t>Россия</w:t>
            </w:r>
          </w:p>
        </w:tc>
        <w:tc>
          <w:tcPr>
            <w:tcW w:w="1701" w:type="dxa"/>
            <w:tcBorders>
              <w:top w:val="single" w:sz="4" w:space="0" w:color="auto"/>
              <w:left w:val="single" w:sz="4" w:space="0" w:color="auto"/>
              <w:bottom w:val="single" w:sz="4" w:space="0" w:color="auto"/>
              <w:right w:val="single" w:sz="4" w:space="0" w:color="auto"/>
            </w:tcBorders>
          </w:tcPr>
          <w:p w:rsidR="00BA435A" w:rsidRDefault="00175D91" w:rsidP="00C94175">
            <w:pPr>
              <w:shd w:val="clear" w:color="auto" w:fill="FFFFFF"/>
              <w:textAlignment w:val="top"/>
              <w:rPr>
                <w:bCs/>
                <w:color w:val="000000"/>
                <w:spacing w:val="6"/>
              </w:rPr>
            </w:pPr>
            <w:r>
              <w:rPr>
                <w:bCs/>
                <w:color w:val="000000"/>
                <w:spacing w:val="6"/>
              </w:rPr>
              <w:t>Патент</w:t>
            </w:r>
          </w:p>
          <w:p w:rsidR="00E73AB6" w:rsidRDefault="00574243" w:rsidP="00E73AB6">
            <w:pPr>
              <w:shd w:val="clear" w:color="auto" w:fill="FFFFFF"/>
              <w:textAlignment w:val="top"/>
              <w:rPr>
                <w:bCs/>
                <w:color w:val="000000" w:themeColor="text1"/>
                <w:spacing w:val="6"/>
              </w:rPr>
            </w:pPr>
            <w:hyperlink r:id="rId57" w:tgtFrame="_blank" w:tooltip="Ссылка на реестр (открывается в отдельном окне)" w:history="1">
              <w:r w:rsidR="00175D91" w:rsidRPr="00175D91">
                <w:rPr>
                  <w:rStyle w:val="ab"/>
                  <w:bCs/>
                  <w:color w:val="000000" w:themeColor="text1"/>
                  <w:spacing w:val="6"/>
                  <w:u w:val="none"/>
                </w:rPr>
                <w:t>2 674 78</w:t>
              </w:r>
            </w:hyperlink>
          </w:p>
          <w:p w:rsidR="00175D91" w:rsidRPr="00175D91" w:rsidRDefault="00175D91" w:rsidP="00E73AB6">
            <w:pPr>
              <w:shd w:val="clear" w:color="auto" w:fill="FFFFFF"/>
              <w:textAlignment w:val="top"/>
              <w:rPr>
                <w:bCs/>
                <w:color w:val="000000" w:themeColor="text1"/>
                <w:spacing w:val="6"/>
              </w:rPr>
            </w:pPr>
            <w:r w:rsidRPr="00175D91">
              <w:rPr>
                <w:bCs/>
                <w:color w:val="000000" w:themeColor="text1"/>
                <w:spacing w:val="6"/>
              </w:rPr>
              <w:t>C2</w:t>
            </w:r>
          </w:p>
          <w:p w:rsidR="00175D91" w:rsidRPr="00175D91" w:rsidRDefault="00175D91" w:rsidP="00C94175">
            <w:pPr>
              <w:shd w:val="clear" w:color="auto" w:fill="FFFFFF"/>
              <w:textAlignment w:val="top"/>
              <w:rPr>
                <w:bCs/>
                <w:color w:val="000000"/>
                <w:spacing w:val="6"/>
              </w:rPr>
            </w:pPr>
            <w:r>
              <w:rPr>
                <w:bCs/>
                <w:color w:val="000000"/>
                <w:spacing w:val="6"/>
              </w:rPr>
              <w:t>11.12.18</w:t>
            </w:r>
          </w:p>
        </w:tc>
        <w:tc>
          <w:tcPr>
            <w:tcW w:w="3544" w:type="dxa"/>
            <w:tcBorders>
              <w:top w:val="single" w:sz="4" w:space="0" w:color="auto"/>
              <w:left w:val="single" w:sz="4" w:space="0" w:color="auto"/>
              <w:bottom w:val="single" w:sz="4" w:space="0" w:color="auto"/>
              <w:right w:val="single" w:sz="4" w:space="0" w:color="auto"/>
            </w:tcBorders>
          </w:tcPr>
          <w:p w:rsidR="00BA435A" w:rsidRPr="00E73AB6" w:rsidRDefault="00175D91" w:rsidP="00E73AB6">
            <w:pPr>
              <w:rPr>
                <w:bCs/>
                <w:color w:val="000000"/>
                <w:spacing w:val="6"/>
                <w:shd w:val="clear" w:color="auto" w:fill="FFFFFF"/>
              </w:rPr>
            </w:pPr>
            <w:r w:rsidRPr="00E73AB6">
              <w:rPr>
                <w:bCs/>
                <w:color w:val="000000"/>
                <w:spacing w:val="6"/>
                <w:shd w:val="clear" w:color="auto" w:fill="FFFFFF"/>
              </w:rPr>
              <w:t>Г</w:t>
            </w:r>
            <w:r w:rsidR="00E73AB6">
              <w:rPr>
                <w:bCs/>
                <w:color w:val="000000"/>
                <w:spacing w:val="6"/>
                <w:shd w:val="clear" w:color="auto" w:fill="FFFFFF"/>
              </w:rPr>
              <w:t>иалуроновая кислота и ее применение в лечении веноз-ной недостаточности и вари-козного расширения вен</w:t>
            </w:r>
          </w:p>
        </w:tc>
        <w:tc>
          <w:tcPr>
            <w:tcW w:w="5812" w:type="dxa"/>
            <w:tcBorders>
              <w:top w:val="single" w:sz="4" w:space="0" w:color="auto"/>
              <w:left w:val="single" w:sz="4" w:space="0" w:color="auto"/>
              <w:bottom w:val="single" w:sz="4" w:space="0" w:color="auto"/>
              <w:right w:val="single" w:sz="4" w:space="0" w:color="auto"/>
            </w:tcBorders>
          </w:tcPr>
          <w:p w:rsidR="00BA435A" w:rsidRPr="00175D91" w:rsidRDefault="00175D91" w:rsidP="00E73AB6">
            <w:pPr>
              <w:jc w:val="both"/>
              <w:rPr>
                <w:color w:val="000000"/>
                <w:spacing w:val="6"/>
                <w:shd w:val="clear" w:color="auto" w:fill="FFFFFF"/>
              </w:rPr>
            </w:pPr>
            <w:r>
              <w:rPr>
                <w:color w:val="000000"/>
                <w:spacing w:val="6"/>
                <w:shd w:val="clear" w:color="auto" w:fill="FFFFFF"/>
              </w:rPr>
              <w:t>В одном из вариантов реализации раствор допол-нительно сод</w:t>
            </w:r>
            <w:r w:rsidR="00E73AB6">
              <w:rPr>
                <w:color w:val="000000"/>
                <w:spacing w:val="6"/>
                <w:shd w:val="clear" w:color="auto" w:fill="FFFFFF"/>
              </w:rPr>
              <w:t>ержит ингибирующие агенты,  спо</w:t>
            </w:r>
            <w:r>
              <w:rPr>
                <w:color w:val="000000"/>
                <w:spacing w:val="6"/>
                <w:shd w:val="clear" w:color="auto" w:fill="FFFFFF"/>
              </w:rPr>
              <w:t>со</w:t>
            </w:r>
            <w:r w:rsidR="00E73AB6">
              <w:rPr>
                <w:color w:val="000000"/>
                <w:spacing w:val="6"/>
                <w:shd w:val="clear" w:color="auto" w:fill="FFFFFF"/>
              </w:rPr>
              <w:t>-</w:t>
            </w:r>
            <w:r>
              <w:rPr>
                <w:color w:val="000000"/>
                <w:spacing w:val="6"/>
                <w:shd w:val="clear" w:color="auto" w:fill="FFFFFF"/>
              </w:rPr>
              <w:t>бные ингибировать разрушение одного или боль</w:t>
            </w:r>
            <w:r w:rsidR="00E73AB6">
              <w:rPr>
                <w:color w:val="000000"/>
                <w:spacing w:val="6"/>
                <w:shd w:val="clear" w:color="auto" w:fill="FFFFFF"/>
              </w:rPr>
              <w:t>-</w:t>
            </w:r>
            <w:r>
              <w:rPr>
                <w:color w:val="000000"/>
                <w:spacing w:val="6"/>
                <w:shd w:val="clear" w:color="auto" w:fill="FFFFFF"/>
              </w:rPr>
              <w:t>шего числа соединений в вязком растворе. Напр</w:t>
            </w:r>
            <w:r w:rsidR="00E73AB6">
              <w:rPr>
                <w:color w:val="000000"/>
                <w:spacing w:val="6"/>
                <w:shd w:val="clear" w:color="auto" w:fill="FFFFFF"/>
              </w:rPr>
              <w:t>-</w:t>
            </w:r>
            <w:r>
              <w:rPr>
                <w:color w:val="000000"/>
                <w:spacing w:val="6"/>
                <w:shd w:val="clear" w:color="auto" w:fill="FFFFFF"/>
              </w:rPr>
              <w:t>имер, агенты, имеющие структуру подобную поли</w:t>
            </w:r>
            <w:r w:rsidR="00E73AB6">
              <w:rPr>
                <w:color w:val="000000"/>
                <w:spacing w:val="6"/>
                <w:shd w:val="clear" w:color="auto" w:fill="FFFFFF"/>
              </w:rPr>
              <w:t>-</w:t>
            </w:r>
            <w:r>
              <w:rPr>
                <w:color w:val="000000"/>
                <w:spacing w:val="6"/>
                <w:shd w:val="clear" w:color="auto" w:fill="FFFFFF"/>
              </w:rPr>
              <w:t>сахаридам, ингибируют разрушение гиалуроно</w:t>
            </w:r>
            <w:r w:rsidR="00E73AB6">
              <w:rPr>
                <w:color w:val="000000"/>
                <w:spacing w:val="6"/>
                <w:shd w:val="clear" w:color="auto" w:fill="FFFFFF"/>
              </w:rPr>
              <w:t xml:space="preserve">вой </w:t>
            </w:r>
            <w:r w:rsidRPr="00E73AB6">
              <w:rPr>
                <w:rStyle w:val="key"/>
                <w:bCs/>
                <w:color w:val="000000" w:themeColor="text1"/>
                <w:spacing w:val="6"/>
                <w:shd w:val="clear" w:color="auto" w:fill="FFFFFF"/>
              </w:rPr>
              <w:t>кислоты</w:t>
            </w:r>
            <w:r>
              <w:rPr>
                <w:color w:val="000000"/>
                <w:spacing w:val="6"/>
                <w:shd w:val="clear" w:color="auto" w:fill="FFFFFF"/>
              </w:rPr>
              <w:t>, например, гепарин, пектины раститель</w:t>
            </w:r>
            <w:r w:rsidR="00E73AB6">
              <w:rPr>
                <w:color w:val="000000"/>
                <w:spacing w:val="6"/>
                <w:shd w:val="clear" w:color="auto" w:fill="FFFFFF"/>
              </w:rPr>
              <w:t>-</w:t>
            </w:r>
            <w:r>
              <w:rPr>
                <w:color w:val="000000"/>
                <w:spacing w:val="6"/>
                <w:shd w:val="clear" w:color="auto" w:fill="FFFFFF"/>
              </w:rPr>
              <w:t>ного происхождения и альгиновые </w:t>
            </w:r>
            <w:r w:rsidRPr="00E73AB6">
              <w:rPr>
                <w:rStyle w:val="key"/>
                <w:bCs/>
                <w:color w:val="000000" w:themeColor="text1"/>
                <w:spacing w:val="6"/>
                <w:shd w:val="clear" w:color="auto" w:fill="FFFFFF"/>
              </w:rPr>
              <w:t>кислоты</w:t>
            </w:r>
            <w:r>
              <w:rPr>
                <w:color w:val="000000"/>
                <w:spacing w:val="6"/>
                <w:shd w:val="clear" w:color="auto" w:fill="FFFFFF"/>
              </w:rPr>
              <w:t>, каж</w:t>
            </w:r>
            <w:r w:rsidR="00E73AB6">
              <w:rPr>
                <w:color w:val="000000"/>
                <w:spacing w:val="6"/>
                <w:shd w:val="clear" w:color="auto" w:fill="FFFFFF"/>
              </w:rPr>
              <w:t>-</w:t>
            </w:r>
            <w:r>
              <w:rPr>
                <w:color w:val="000000"/>
                <w:spacing w:val="6"/>
                <w:shd w:val="clear" w:color="auto" w:fill="FFFFFF"/>
              </w:rPr>
              <w:t>дый из которых проявляет гелеподобные свойства в растворе. Пектин растительного происхождения может представлять собой яблочный пектин. В некоторых случаях способность проникать в ткань слишком слаба. В этом случае более эффективны сапонины, такие как </w:t>
            </w:r>
            <w:r w:rsidRPr="00E73AB6">
              <w:rPr>
                <w:rStyle w:val="key"/>
                <w:bCs/>
                <w:color w:val="000000" w:themeColor="text1"/>
                <w:spacing w:val="6"/>
                <w:shd w:val="clear" w:color="auto" w:fill="FFFFFF"/>
              </w:rPr>
              <w:t>глицирризиновая</w:t>
            </w:r>
            <w:r w:rsidRPr="00E73AB6">
              <w:rPr>
                <w:color w:val="000000" w:themeColor="text1"/>
                <w:spacing w:val="6"/>
                <w:shd w:val="clear" w:color="auto" w:fill="FFFFFF"/>
              </w:rPr>
              <w:t> </w:t>
            </w:r>
            <w:r w:rsidRPr="00E73AB6">
              <w:rPr>
                <w:rStyle w:val="key"/>
                <w:bCs/>
                <w:color w:val="000000" w:themeColor="text1"/>
                <w:spacing w:val="6"/>
                <w:shd w:val="clear" w:color="auto" w:fill="FFFFFF"/>
              </w:rPr>
              <w:t>кислота</w:t>
            </w:r>
            <w:r w:rsidRPr="00E73AB6">
              <w:rPr>
                <w:color w:val="000000" w:themeColor="text1"/>
                <w:spacing w:val="6"/>
                <w:shd w:val="clear" w:color="auto" w:fill="FFFFFF"/>
              </w:rPr>
              <w:t> </w:t>
            </w:r>
            <w:r>
              <w:rPr>
                <w:color w:val="000000"/>
                <w:spacing w:val="6"/>
                <w:shd w:val="clear" w:color="auto" w:fill="FFFFFF"/>
              </w:rPr>
              <w:t>и глицирретиновая </w:t>
            </w:r>
            <w:r w:rsidRPr="00E73AB6">
              <w:rPr>
                <w:rStyle w:val="key"/>
                <w:bCs/>
                <w:color w:val="000000" w:themeColor="text1"/>
                <w:spacing w:val="6"/>
                <w:shd w:val="clear" w:color="auto" w:fill="FFFFFF"/>
              </w:rPr>
              <w:t>кислота</w:t>
            </w:r>
            <w:r>
              <w:rPr>
                <w:color w:val="000000"/>
                <w:spacing w:val="6"/>
                <w:shd w:val="clear" w:color="auto" w:fill="FFFFFF"/>
              </w:rPr>
              <w:t> (агликон), каждая из которых содержится в экстракте лакрицы, и аэсцин (из экстракта семени конского каштана). Это относится также к флавон</w:t>
            </w:r>
            <w:r w:rsidR="00E73AB6">
              <w:rPr>
                <w:color w:val="000000"/>
                <w:spacing w:val="6"/>
                <w:shd w:val="clear" w:color="auto" w:fill="FFFFFF"/>
              </w:rPr>
              <w:t>оидам</w:t>
            </w:r>
          </w:p>
        </w:tc>
        <w:tc>
          <w:tcPr>
            <w:tcW w:w="2268" w:type="dxa"/>
            <w:tcBorders>
              <w:top w:val="single" w:sz="4" w:space="0" w:color="auto"/>
              <w:left w:val="single" w:sz="4" w:space="0" w:color="auto"/>
              <w:bottom w:val="single" w:sz="4" w:space="0" w:color="auto"/>
              <w:right w:val="single" w:sz="4" w:space="0" w:color="auto"/>
            </w:tcBorders>
          </w:tcPr>
          <w:p w:rsidR="00BA435A" w:rsidRPr="00175D91" w:rsidRDefault="00175D91" w:rsidP="00175D91">
            <w:pPr>
              <w:spacing w:line="276" w:lineRule="auto"/>
              <w:rPr>
                <w:bCs/>
                <w:color w:val="000000"/>
                <w:spacing w:val="6"/>
                <w:sz w:val="18"/>
                <w:szCs w:val="18"/>
                <w:shd w:val="clear" w:color="auto" w:fill="FFFFFF"/>
              </w:rPr>
            </w:pPr>
            <w:r w:rsidRPr="00175D91">
              <w:rPr>
                <w:bCs/>
                <w:color w:val="000000"/>
                <w:spacing w:val="6"/>
                <w:sz w:val="18"/>
                <w:szCs w:val="18"/>
                <w:shd w:val="clear" w:color="auto" w:fill="FFFFFF"/>
              </w:rPr>
              <w:t>Рагг Йоханн Кристоф</w:t>
            </w:r>
          </w:p>
          <w:p w:rsidR="00175D91" w:rsidRPr="00175D91" w:rsidRDefault="00175D91" w:rsidP="00175D91">
            <w:pPr>
              <w:spacing w:line="276" w:lineRule="auto"/>
              <w:rPr>
                <w:b/>
                <w:bCs/>
                <w:color w:val="000000"/>
                <w:sz w:val="27"/>
                <w:szCs w:val="27"/>
                <w:shd w:val="clear" w:color="auto" w:fill="FFFFFF"/>
              </w:rPr>
            </w:pPr>
            <w:r w:rsidRPr="00175D91">
              <w:rPr>
                <w:bCs/>
                <w:color w:val="000000"/>
                <w:spacing w:val="6"/>
                <w:sz w:val="18"/>
                <w:szCs w:val="18"/>
                <w:shd w:val="clear" w:color="auto" w:fill="FFFFFF"/>
              </w:rPr>
              <w:t>(А</w:t>
            </w:r>
            <w:r>
              <w:rPr>
                <w:bCs/>
                <w:color w:val="000000"/>
                <w:spacing w:val="6"/>
                <w:sz w:val="18"/>
                <w:szCs w:val="18"/>
                <w:shd w:val="clear" w:color="auto" w:fill="FFFFFF"/>
              </w:rPr>
              <w:t>нгиоклиник</w:t>
            </w:r>
            <w:r w:rsidRPr="00175D91">
              <w:rPr>
                <w:bCs/>
                <w:color w:val="000000"/>
                <w:spacing w:val="6"/>
                <w:sz w:val="18"/>
                <w:szCs w:val="18"/>
                <w:shd w:val="clear" w:color="auto" w:fill="FFFFFF"/>
              </w:rPr>
              <w:t xml:space="preserve"> АГ)</w:t>
            </w:r>
          </w:p>
        </w:tc>
      </w:tr>
      <w:tr w:rsidR="00FE2F7C" w:rsidRPr="00175D9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E2F7C" w:rsidRPr="008474EA" w:rsidRDefault="008474EA" w:rsidP="00FC46E5">
            <w:pPr>
              <w:rPr>
                <w:highlight w:val="yellow"/>
                <w:lang w:val="en-US"/>
              </w:rPr>
            </w:pPr>
            <w:r>
              <w:rPr>
                <w:highlight w:val="yellow"/>
                <w:lang w:val="uk-UA"/>
              </w:rPr>
              <w:lastRenderedPageBreak/>
              <w:t>2.</w:t>
            </w:r>
            <w:r w:rsidRPr="00BA249E">
              <w:rPr>
                <w:highlight w:val="yellow"/>
                <w:lang w:val="en-US"/>
              </w:rPr>
              <w:t xml:space="preserve"> 6</w:t>
            </w:r>
            <w:r>
              <w:rPr>
                <w:highlight w:val="yellow"/>
              </w:rPr>
              <w:t>6</w:t>
            </w:r>
            <w:r>
              <w:rPr>
                <w:highlight w:val="yellow"/>
                <w:lang w:val="en-US"/>
              </w:rPr>
              <w:t>6</w:t>
            </w:r>
          </w:p>
        </w:tc>
        <w:tc>
          <w:tcPr>
            <w:tcW w:w="1134" w:type="dxa"/>
            <w:tcBorders>
              <w:top w:val="single" w:sz="4" w:space="0" w:color="auto"/>
              <w:left w:val="single" w:sz="4" w:space="0" w:color="auto"/>
              <w:bottom w:val="single" w:sz="4" w:space="0" w:color="auto"/>
              <w:right w:val="single" w:sz="4" w:space="0" w:color="auto"/>
            </w:tcBorders>
          </w:tcPr>
          <w:p w:rsidR="00FE2F7C" w:rsidRDefault="00FE2F7C" w:rsidP="00C94175">
            <w:r>
              <w:t>Япония</w:t>
            </w:r>
          </w:p>
        </w:tc>
        <w:tc>
          <w:tcPr>
            <w:tcW w:w="1701" w:type="dxa"/>
            <w:tcBorders>
              <w:top w:val="single" w:sz="4" w:space="0" w:color="auto"/>
              <w:left w:val="single" w:sz="4" w:space="0" w:color="auto"/>
              <w:bottom w:val="single" w:sz="4" w:space="0" w:color="auto"/>
              <w:right w:val="single" w:sz="4" w:space="0" w:color="auto"/>
            </w:tcBorders>
          </w:tcPr>
          <w:p w:rsidR="00FE2F7C" w:rsidRDefault="00FE2F7C" w:rsidP="00C94175">
            <w:pPr>
              <w:shd w:val="clear" w:color="auto" w:fill="FFFFFF"/>
              <w:textAlignment w:val="top"/>
              <w:rPr>
                <w:bCs/>
                <w:color w:val="000000"/>
                <w:spacing w:val="6"/>
              </w:rPr>
            </w:pPr>
            <w:r>
              <w:rPr>
                <w:bCs/>
                <w:color w:val="000000"/>
                <w:spacing w:val="6"/>
              </w:rPr>
              <w:t>Патент</w:t>
            </w:r>
          </w:p>
          <w:p w:rsidR="00FE2F7C" w:rsidRPr="008474EA" w:rsidRDefault="00FE2F7C" w:rsidP="00C94175">
            <w:pPr>
              <w:shd w:val="clear" w:color="auto" w:fill="FFFFFF"/>
              <w:textAlignment w:val="top"/>
              <w:rPr>
                <w:color w:val="0E2034"/>
                <w:shd w:val="clear" w:color="auto" w:fill="FFFFFF"/>
              </w:rPr>
            </w:pPr>
            <w:r w:rsidRPr="008474EA">
              <w:rPr>
                <w:color w:val="0E2034"/>
                <w:shd w:val="clear" w:color="auto" w:fill="FFFFFF"/>
              </w:rPr>
              <w:t>6427244 </w:t>
            </w:r>
          </w:p>
          <w:p w:rsidR="00FE2F7C" w:rsidRPr="008474EA" w:rsidRDefault="00FE2F7C" w:rsidP="00C94175">
            <w:pPr>
              <w:shd w:val="clear" w:color="auto" w:fill="FFFFFF"/>
              <w:textAlignment w:val="top"/>
              <w:rPr>
                <w:color w:val="0E2034"/>
              </w:rPr>
            </w:pPr>
            <w:r w:rsidRPr="008474EA">
              <w:rPr>
                <w:color w:val="0E2034"/>
                <w:shd w:val="clear" w:color="auto" w:fill="FFFFFF"/>
              </w:rPr>
              <w:t>(B2)</w:t>
            </w:r>
          </w:p>
          <w:p w:rsidR="00FE2F7C" w:rsidRPr="008474EA" w:rsidRDefault="00FE2F7C" w:rsidP="00C94175">
            <w:pPr>
              <w:shd w:val="clear" w:color="auto" w:fill="FFFFFF"/>
              <w:textAlignment w:val="top"/>
              <w:rPr>
                <w:bCs/>
                <w:color w:val="000000"/>
                <w:spacing w:val="6"/>
              </w:rPr>
            </w:pPr>
            <w:r w:rsidRPr="008474EA">
              <w:rPr>
                <w:color w:val="0E2034"/>
                <w:shd w:val="clear" w:color="auto" w:fill="FFFFFF"/>
              </w:rPr>
              <w:t>21.11.18</w:t>
            </w:r>
          </w:p>
          <w:p w:rsidR="00FE2F7C" w:rsidRDefault="00FE2F7C" w:rsidP="00C94175">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FE2F7C" w:rsidRPr="00E73AB6" w:rsidRDefault="00FE2F7C" w:rsidP="00E73AB6">
            <w:pPr>
              <w:rPr>
                <w:bCs/>
                <w:color w:val="000000"/>
                <w:spacing w:val="6"/>
                <w:shd w:val="clear" w:color="auto" w:fill="FFFFFF"/>
              </w:rPr>
            </w:pPr>
            <w:r>
              <w:rPr>
                <w:bCs/>
                <w:color w:val="000000"/>
                <w:spacing w:val="6"/>
                <w:shd w:val="clear" w:color="auto" w:fill="FFFFFF"/>
              </w:rPr>
              <w:t>Глазная</w:t>
            </w:r>
            <w:r w:rsidR="00692327">
              <w:rPr>
                <w:bCs/>
                <w:color w:val="000000"/>
                <w:spacing w:val="6"/>
                <w:shd w:val="clear" w:color="auto" w:fill="FFFFFF"/>
              </w:rPr>
              <w:t xml:space="preserve"> капля</w:t>
            </w:r>
          </w:p>
        </w:tc>
        <w:tc>
          <w:tcPr>
            <w:tcW w:w="5812" w:type="dxa"/>
            <w:tcBorders>
              <w:top w:val="single" w:sz="4" w:space="0" w:color="auto"/>
              <w:left w:val="single" w:sz="4" w:space="0" w:color="auto"/>
              <w:bottom w:val="single" w:sz="4" w:space="0" w:color="auto"/>
              <w:right w:val="single" w:sz="4" w:space="0" w:color="auto"/>
            </w:tcBorders>
          </w:tcPr>
          <w:p w:rsidR="00FE2F7C" w:rsidRPr="00692327" w:rsidRDefault="00692327" w:rsidP="00692327">
            <w:pPr>
              <w:rPr>
                <w:color w:val="000000"/>
                <w:spacing w:val="6"/>
                <w:shd w:val="clear" w:color="auto" w:fill="FFFFFF"/>
              </w:rPr>
            </w:pPr>
            <w:r w:rsidRPr="00692327">
              <w:rPr>
                <w:color w:val="000000" w:themeColor="text1"/>
                <w:shd w:val="clear" w:color="auto" w:fill="FFFFFF"/>
              </w:rPr>
              <w:t>Глазная капля для предотвращения аллергических симптомов против пыльцы (за исключением глазных капель, содержащих по меньшей мере одну, выбран</w:t>
            </w:r>
            <w:r>
              <w:rPr>
                <w:color w:val="000000" w:themeColor="text1"/>
                <w:shd w:val="clear" w:color="auto" w:fill="FFFFFF"/>
              </w:rPr>
              <w:t>-</w:t>
            </w:r>
            <w:r w:rsidRPr="00692327">
              <w:rPr>
                <w:color w:val="000000" w:themeColor="text1"/>
                <w:shd w:val="clear" w:color="auto" w:fill="FFFFFF"/>
              </w:rPr>
              <w:t>ную из группы, состоящей из хлорфенирамина, пра</w:t>
            </w:r>
            <w:r>
              <w:rPr>
                <w:color w:val="000000" w:themeColor="text1"/>
                <w:shd w:val="clear" w:color="auto" w:fill="FFFFFF"/>
              </w:rPr>
              <w:t>-</w:t>
            </w:r>
            <w:r w:rsidRPr="00692327">
              <w:rPr>
                <w:color w:val="000000" w:themeColor="text1"/>
                <w:shd w:val="clear" w:color="auto" w:fill="FFFFFF"/>
              </w:rPr>
              <w:t>нопрофена и их солей), содержит (А) траниласт или его соль и (В) при по меньшей мере, один, выбранный из группы, состоящей из пиридоксина, глицирризи</w:t>
            </w:r>
            <w:r>
              <w:rPr>
                <w:color w:val="000000" w:themeColor="text1"/>
                <w:shd w:val="clear" w:color="auto" w:fill="FFFFFF"/>
              </w:rPr>
              <w:t>-</w:t>
            </w:r>
            <w:r w:rsidRPr="00692327">
              <w:rPr>
                <w:color w:val="000000" w:themeColor="text1"/>
                <w:shd w:val="clear" w:color="auto" w:fill="FFFFFF"/>
              </w:rPr>
              <w:t>новой кислоты и их солей, характеризующийся нане</w:t>
            </w:r>
            <w:r>
              <w:rPr>
                <w:color w:val="000000" w:themeColor="text1"/>
                <w:shd w:val="clear" w:color="auto" w:fill="FFFFFF"/>
              </w:rPr>
              <w:t>-</w:t>
            </w:r>
            <w:r w:rsidRPr="00692327">
              <w:rPr>
                <w:color w:val="000000" w:themeColor="text1"/>
                <w:shd w:val="clear" w:color="auto" w:fill="FFFFFF"/>
              </w:rPr>
              <w:t>сением на глаза в состоянии без ношения контактной линзы за одну-две недели до начала рассеивания пы</w:t>
            </w:r>
            <w:r w:rsidR="00E00F1B">
              <w:rPr>
                <w:color w:val="000000" w:themeColor="text1"/>
                <w:shd w:val="clear" w:color="auto" w:fill="FFFFFF"/>
              </w:rPr>
              <w:t>-льцы</w:t>
            </w:r>
          </w:p>
        </w:tc>
        <w:tc>
          <w:tcPr>
            <w:tcW w:w="2268" w:type="dxa"/>
            <w:tcBorders>
              <w:top w:val="single" w:sz="4" w:space="0" w:color="auto"/>
              <w:left w:val="single" w:sz="4" w:space="0" w:color="auto"/>
              <w:bottom w:val="single" w:sz="4" w:space="0" w:color="auto"/>
              <w:right w:val="single" w:sz="4" w:space="0" w:color="auto"/>
            </w:tcBorders>
          </w:tcPr>
          <w:p w:rsidR="00FE2F7C" w:rsidRPr="008474EA" w:rsidRDefault="00692327" w:rsidP="00175D91">
            <w:pPr>
              <w:spacing w:line="276" w:lineRule="auto"/>
              <w:rPr>
                <w:color w:val="0E2034"/>
                <w:sz w:val="18"/>
                <w:szCs w:val="18"/>
                <w:shd w:val="clear" w:color="auto" w:fill="FFFFFF"/>
              </w:rPr>
            </w:pPr>
            <w:r w:rsidRPr="008474EA">
              <w:rPr>
                <w:color w:val="0E2034"/>
                <w:sz w:val="18"/>
                <w:szCs w:val="18"/>
                <w:shd w:val="clear" w:color="auto" w:fill="FFFFFF"/>
              </w:rPr>
              <w:t>I</w:t>
            </w:r>
            <w:r w:rsidR="008474EA" w:rsidRPr="008474EA">
              <w:rPr>
                <w:color w:val="0E2034"/>
                <w:sz w:val="18"/>
                <w:szCs w:val="18"/>
                <w:shd w:val="clear" w:color="auto" w:fill="FFFFFF"/>
                <w:lang w:val="en-US"/>
              </w:rPr>
              <w:t>to</w:t>
            </w:r>
            <w:r w:rsidRPr="008474EA">
              <w:rPr>
                <w:color w:val="0E2034"/>
                <w:sz w:val="18"/>
                <w:szCs w:val="18"/>
                <w:shd w:val="clear" w:color="auto" w:fill="FFFFFF"/>
              </w:rPr>
              <w:t xml:space="preserve"> M</w:t>
            </w:r>
            <w:r w:rsidR="008474EA" w:rsidRPr="008474EA">
              <w:rPr>
                <w:color w:val="0E2034"/>
                <w:sz w:val="18"/>
                <w:szCs w:val="18"/>
                <w:shd w:val="clear" w:color="auto" w:fill="FFFFFF"/>
                <w:lang w:val="en-US"/>
              </w:rPr>
              <w:t>asashi</w:t>
            </w:r>
          </w:p>
          <w:p w:rsidR="00692327" w:rsidRPr="00175D91" w:rsidRDefault="00692327" w:rsidP="008474EA">
            <w:pPr>
              <w:spacing w:line="276" w:lineRule="auto"/>
              <w:rPr>
                <w:bCs/>
                <w:color w:val="000000"/>
                <w:spacing w:val="6"/>
                <w:sz w:val="18"/>
                <w:szCs w:val="18"/>
                <w:shd w:val="clear" w:color="auto" w:fill="FFFFFF"/>
              </w:rPr>
            </w:pPr>
            <w:r w:rsidRPr="008474EA">
              <w:rPr>
                <w:color w:val="0E2034"/>
                <w:sz w:val="18"/>
                <w:szCs w:val="18"/>
                <w:shd w:val="clear" w:color="auto" w:fill="FFFFFF"/>
              </w:rPr>
              <w:t>(R</w:t>
            </w:r>
            <w:r w:rsidR="008474EA" w:rsidRPr="008474EA">
              <w:rPr>
                <w:color w:val="0E2034"/>
                <w:sz w:val="18"/>
                <w:szCs w:val="18"/>
                <w:shd w:val="clear" w:color="auto" w:fill="FFFFFF"/>
                <w:lang w:val="en-US"/>
              </w:rPr>
              <w:t>ohto</w:t>
            </w:r>
            <w:r w:rsidRPr="008474EA">
              <w:rPr>
                <w:color w:val="0E2034"/>
                <w:sz w:val="18"/>
                <w:szCs w:val="18"/>
                <w:shd w:val="clear" w:color="auto" w:fill="FFFFFF"/>
              </w:rPr>
              <w:t xml:space="preserve"> P</w:t>
            </w:r>
            <w:r w:rsidR="008474EA" w:rsidRPr="008474EA">
              <w:rPr>
                <w:color w:val="0E2034"/>
                <w:sz w:val="18"/>
                <w:szCs w:val="18"/>
                <w:shd w:val="clear" w:color="auto" w:fill="FFFFFF"/>
                <w:lang w:val="en-US"/>
              </w:rPr>
              <w:t>harma)</w:t>
            </w:r>
          </w:p>
        </w:tc>
      </w:tr>
      <w:tr w:rsidR="00F96CB3"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96CB3" w:rsidRPr="0077775B" w:rsidRDefault="004C6DDB" w:rsidP="0077775B">
            <w:pPr>
              <w:rPr>
                <w:highlight w:val="yellow"/>
              </w:rPr>
            </w:pPr>
            <w:r>
              <w:rPr>
                <w:highlight w:val="yellow"/>
                <w:lang w:val="uk-UA"/>
              </w:rPr>
              <w:t>2.</w:t>
            </w:r>
            <w:r w:rsidRPr="00BA249E">
              <w:rPr>
                <w:highlight w:val="yellow"/>
                <w:lang w:val="en-US"/>
              </w:rPr>
              <w:t xml:space="preserve"> 6</w:t>
            </w:r>
            <w:r>
              <w:rPr>
                <w:highlight w:val="yellow"/>
              </w:rPr>
              <w:t>6</w:t>
            </w:r>
            <w:r w:rsidR="0077775B">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F96CB3" w:rsidRDefault="00F96CB3" w:rsidP="00414E97">
            <w:r>
              <w:t>Япония</w:t>
            </w:r>
          </w:p>
        </w:tc>
        <w:tc>
          <w:tcPr>
            <w:tcW w:w="1701" w:type="dxa"/>
            <w:tcBorders>
              <w:top w:val="single" w:sz="4" w:space="0" w:color="auto"/>
              <w:left w:val="single" w:sz="4" w:space="0" w:color="auto"/>
              <w:bottom w:val="single" w:sz="4" w:space="0" w:color="auto"/>
              <w:right w:val="single" w:sz="4" w:space="0" w:color="auto"/>
            </w:tcBorders>
          </w:tcPr>
          <w:p w:rsidR="00F96CB3" w:rsidRDefault="00F96CB3" w:rsidP="00414E97">
            <w:pPr>
              <w:shd w:val="clear" w:color="auto" w:fill="FFFFFF"/>
              <w:textAlignment w:val="top"/>
              <w:rPr>
                <w:bCs/>
                <w:color w:val="000000"/>
                <w:spacing w:val="6"/>
              </w:rPr>
            </w:pPr>
            <w:r>
              <w:rPr>
                <w:bCs/>
                <w:color w:val="000000"/>
                <w:spacing w:val="6"/>
              </w:rPr>
              <w:t>Заявка</w:t>
            </w:r>
          </w:p>
          <w:p w:rsidR="004C6DDB" w:rsidRDefault="00F96CB3" w:rsidP="00414E97">
            <w:pPr>
              <w:shd w:val="clear" w:color="auto" w:fill="FFFFFF"/>
              <w:textAlignment w:val="top"/>
              <w:rPr>
                <w:color w:val="0E2034"/>
                <w:shd w:val="clear" w:color="auto" w:fill="FFFFFF"/>
              </w:rPr>
            </w:pPr>
            <w:r w:rsidRPr="00F96CB3">
              <w:rPr>
                <w:color w:val="0E2034"/>
                <w:shd w:val="clear" w:color="auto" w:fill="FFFFFF"/>
              </w:rPr>
              <w:t>2018002640 (A</w:t>
            </w:r>
            <w:r w:rsidR="004C6DDB">
              <w:rPr>
                <w:color w:val="0E2034"/>
                <w:shd w:val="clear" w:color="auto" w:fill="FFFFFF"/>
              </w:rPr>
              <w:t>)</w:t>
            </w:r>
          </w:p>
          <w:p w:rsidR="00F96CB3" w:rsidRDefault="004C6DDB" w:rsidP="00414E97">
            <w:pPr>
              <w:shd w:val="clear" w:color="auto" w:fill="FFFFFF"/>
              <w:textAlignment w:val="top"/>
              <w:rPr>
                <w:bCs/>
                <w:color w:val="000000"/>
                <w:spacing w:val="6"/>
              </w:rPr>
            </w:pPr>
            <w:r w:rsidRPr="00414E97">
              <w:rPr>
                <w:color w:val="0E2034"/>
                <w:shd w:val="clear" w:color="auto" w:fill="FFFFFF"/>
              </w:rPr>
              <w:t>11</w:t>
            </w:r>
            <w:r>
              <w:rPr>
                <w:color w:val="0E2034"/>
                <w:shd w:val="clear" w:color="auto" w:fill="FFFFFF"/>
              </w:rPr>
              <w:t>.01.18</w:t>
            </w:r>
          </w:p>
        </w:tc>
        <w:tc>
          <w:tcPr>
            <w:tcW w:w="3544" w:type="dxa"/>
            <w:tcBorders>
              <w:top w:val="single" w:sz="4" w:space="0" w:color="auto"/>
              <w:left w:val="single" w:sz="4" w:space="0" w:color="auto"/>
              <w:bottom w:val="single" w:sz="4" w:space="0" w:color="auto"/>
              <w:right w:val="single" w:sz="4" w:space="0" w:color="auto"/>
            </w:tcBorders>
          </w:tcPr>
          <w:p w:rsidR="00F96CB3" w:rsidRPr="00F96CB3" w:rsidRDefault="00F96CB3" w:rsidP="004C6DDB">
            <w:pPr>
              <w:rPr>
                <w:bCs/>
                <w:color w:val="000000"/>
                <w:spacing w:val="6"/>
                <w:shd w:val="clear" w:color="auto" w:fill="FFFFFF"/>
              </w:rPr>
            </w:pPr>
            <w:r w:rsidRPr="00F96CB3">
              <w:rPr>
                <w:bCs/>
                <w:color w:val="000000"/>
                <w:spacing w:val="6"/>
                <w:shd w:val="clear" w:color="auto" w:fill="FFFFFF"/>
              </w:rPr>
              <w:t>И</w:t>
            </w:r>
            <w:r w:rsidR="004C6DDB">
              <w:rPr>
                <w:bCs/>
                <w:color w:val="000000"/>
                <w:spacing w:val="6"/>
                <w:shd w:val="clear" w:color="auto" w:fill="FFFFFF"/>
              </w:rPr>
              <w:t>нгибитор разрыва п</w:t>
            </w:r>
            <w:r>
              <w:rPr>
                <w:bCs/>
                <w:color w:val="000000"/>
                <w:spacing w:val="6"/>
                <w:shd w:val="clear" w:color="auto" w:fill="FFFFFF"/>
              </w:rPr>
              <w:t>ыльцы</w:t>
            </w:r>
          </w:p>
        </w:tc>
        <w:tc>
          <w:tcPr>
            <w:tcW w:w="5812" w:type="dxa"/>
            <w:tcBorders>
              <w:top w:val="single" w:sz="4" w:space="0" w:color="auto"/>
              <w:left w:val="single" w:sz="4" w:space="0" w:color="auto"/>
              <w:bottom w:val="single" w:sz="4" w:space="0" w:color="auto"/>
              <w:right w:val="single" w:sz="4" w:space="0" w:color="auto"/>
            </w:tcBorders>
          </w:tcPr>
          <w:p w:rsidR="00F96CB3" w:rsidRDefault="00E73B15" w:rsidP="004C6DDB">
            <w:pPr>
              <w:jc w:val="both"/>
              <w:rPr>
                <w:color w:val="000000"/>
                <w:spacing w:val="6"/>
                <w:shd w:val="clear" w:color="auto" w:fill="FFFFFF"/>
              </w:rPr>
            </w:pPr>
            <w:r>
              <w:rPr>
                <w:color w:val="000000"/>
                <w:spacing w:val="6"/>
                <w:shd w:val="clear" w:color="auto" w:fill="FFFFFF"/>
              </w:rPr>
              <w:t>М</w:t>
            </w:r>
            <w:r w:rsidR="00F96CB3" w:rsidRPr="00F96CB3">
              <w:rPr>
                <w:color w:val="000000"/>
                <w:spacing w:val="6"/>
                <w:shd w:val="clear" w:color="auto" w:fill="FFFFFF"/>
              </w:rPr>
              <w:t>огут ингибировать разрыв пыльцы, прикрепляю</w:t>
            </w:r>
            <w:r w:rsidR="004C6DDB">
              <w:rPr>
                <w:color w:val="000000"/>
                <w:spacing w:val="6"/>
                <w:shd w:val="clear" w:color="auto" w:fill="FFFFFF"/>
              </w:rPr>
              <w:t>-</w:t>
            </w:r>
            <w:r w:rsidR="00F96CB3" w:rsidRPr="00F96CB3">
              <w:rPr>
                <w:color w:val="000000"/>
                <w:spacing w:val="6"/>
                <w:shd w:val="clear" w:color="auto" w:fill="FFFFFF"/>
              </w:rPr>
              <w:t>щейся к плавающей или плавающей, для эффектив</w:t>
            </w:r>
            <w:r w:rsidR="004C6DDB">
              <w:rPr>
                <w:color w:val="000000"/>
                <w:spacing w:val="6"/>
                <w:shd w:val="clear" w:color="auto" w:fill="FFFFFF"/>
              </w:rPr>
              <w:t>-</w:t>
            </w:r>
            <w:r w:rsidR="00F96CB3" w:rsidRPr="00F96CB3">
              <w:rPr>
                <w:color w:val="000000"/>
                <w:spacing w:val="6"/>
                <w:shd w:val="clear" w:color="auto" w:fill="FFFFFF"/>
              </w:rPr>
              <w:t>ного ингибирования выделения аллергена</w:t>
            </w:r>
            <w:r w:rsidR="00F96CB3">
              <w:rPr>
                <w:color w:val="000000"/>
                <w:spacing w:val="6"/>
                <w:shd w:val="clear" w:color="auto" w:fill="FFFFFF"/>
              </w:rPr>
              <w:t>.</w:t>
            </w:r>
            <w:r w:rsidR="00F96CB3">
              <w:t xml:space="preserve"> </w:t>
            </w:r>
            <w:r w:rsidR="00F96CB3">
              <w:rPr>
                <w:color w:val="000000"/>
                <w:spacing w:val="6"/>
                <w:shd w:val="clear" w:color="auto" w:fill="FFFFFF"/>
              </w:rPr>
              <w:t>С</w:t>
            </w:r>
            <w:r w:rsidR="00F96CB3" w:rsidRPr="00F96CB3">
              <w:rPr>
                <w:color w:val="000000"/>
                <w:spacing w:val="6"/>
                <w:shd w:val="clear" w:color="auto" w:fill="FFFFFF"/>
              </w:rPr>
              <w:t>одер</w:t>
            </w:r>
            <w:r w:rsidR="004C6DDB">
              <w:rPr>
                <w:color w:val="000000"/>
                <w:spacing w:val="6"/>
                <w:shd w:val="clear" w:color="auto" w:fill="FFFFFF"/>
              </w:rPr>
              <w:t>-</w:t>
            </w:r>
            <w:r w:rsidR="00F96CB3" w:rsidRPr="00F96CB3">
              <w:rPr>
                <w:color w:val="000000"/>
                <w:spacing w:val="6"/>
                <w:shd w:val="clear" w:color="auto" w:fill="FFFFFF"/>
              </w:rPr>
              <w:t>жит по меньшей мере два компонента, выбранных из группы, состоящей из следующих компоненты (А), (В), (С) и (D): (А) глицирризиновая кислота и / или ее соли; (B) хондроитинсульфат и / или его соли; (С) хлорфенирамин и / или его соли; и (D) ε-аминокап</w:t>
            </w:r>
            <w:r w:rsidR="00F96CB3">
              <w:rPr>
                <w:color w:val="000000"/>
                <w:spacing w:val="6"/>
                <w:shd w:val="clear" w:color="auto" w:fill="FFFFFF"/>
              </w:rPr>
              <w:t>роновая кислота и / или ее соли</w:t>
            </w:r>
          </w:p>
        </w:tc>
        <w:tc>
          <w:tcPr>
            <w:tcW w:w="2268" w:type="dxa"/>
            <w:tcBorders>
              <w:top w:val="single" w:sz="4" w:space="0" w:color="auto"/>
              <w:left w:val="single" w:sz="4" w:space="0" w:color="auto"/>
              <w:bottom w:val="single" w:sz="4" w:space="0" w:color="auto"/>
              <w:right w:val="single" w:sz="4" w:space="0" w:color="auto"/>
            </w:tcBorders>
          </w:tcPr>
          <w:p w:rsidR="00F96CB3" w:rsidRPr="00E73B15" w:rsidRDefault="00F96CB3" w:rsidP="00F96CB3">
            <w:pPr>
              <w:spacing w:line="276" w:lineRule="auto"/>
              <w:rPr>
                <w:bCs/>
                <w:color w:val="000000"/>
                <w:spacing w:val="6"/>
                <w:sz w:val="18"/>
                <w:szCs w:val="18"/>
                <w:shd w:val="clear" w:color="auto" w:fill="FFFFFF"/>
                <w:lang w:val="en-US"/>
              </w:rPr>
            </w:pPr>
            <w:r w:rsidRPr="00E73B15">
              <w:rPr>
                <w:bCs/>
                <w:color w:val="000000"/>
                <w:spacing w:val="6"/>
                <w:sz w:val="18"/>
                <w:szCs w:val="18"/>
                <w:shd w:val="clear" w:color="auto" w:fill="FFFFFF"/>
                <w:lang w:val="en-US"/>
              </w:rPr>
              <w:t>T</w:t>
            </w:r>
            <w:r w:rsidR="00E73B15">
              <w:rPr>
                <w:bCs/>
                <w:color w:val="000000"/>
                <w:spacing w:val="6"/>
                <w:sz w:val="18"/>
                <w:szCs w:val="18"/>
                <w:shd w:val="clear" w:color="auto" w:fill="FFFFFF"/>
                <w:lang w:val="en-US"/>
              </w:rPr>
              <w:t>anaka</w:t>
            </w:r>
            <w:r w:rsidRPr="00E73B15">
              <w:rPr>
                <w:bCs/>
                <w:color w:val="000000"/>
                <w:spacing w:val="6"/>
                <w:sz w:val="18"/>
                <w:szCs w:val="18"/>
                <w:shd w:val="clear" w:color="auto" w:fill="FFFFFF"/>
                <w:lang w:val="en-US"/>
              </w:rPr>
              <w:t xml:space="preserve"> Y</w:t>
            </w:r>
            <w:r w:rsidR="00E73B15">
              <w:rPr>
                <w:bCs/>
                <w:color w:val="000000"/>
                <w:spacing w:val="6"/>
                <w:sz w:val="18"/>
                <w:szCs w:val="18"/>
                <w:shd w:val="clear" w:color="auto" w:fill="FFFFFF"/>
                <w:lang w:val="en-US"/>
              </w:rPr>
              <w:t>oshio</w:t>
            </w:r>
            <w:r w:rsidRPr="00E73B15">
              <w:rPr>
                <w:bCs/>
                <w:color w:val="000000"/>
                <w:spacing w:val="6"/>
                <w:sz w:val="18"/>
                <w:szCs w:val="18"/>
                <w:shd w:val="clear" w:color="auto" w:fill="FFFFFF"/>
                <w:lang w:val="en-US"/>
              </w:rPr>
              <w:t xml:space="preserve"> </w:t>
            </w:r>
          </w:p>
          <w:p w:rsidR="00F96CB3" w:rsidRPr="00E73B15" w:rsidRDefault="00E73B15" w:rsidP="00F96CB3">
            <w:pPr>
              <w:spacing w:line="276" w:lineRule="auto"/>
              <w:rPr>
                <w:bCs/>
                <w:color w:val="000000"/>
                <w:spacing w:val="6"/>
                <w:sz w:val="18"/>
                <w:szCs w:val="18"/>
                <w:shd w:val="clear" w:color="auto" w:fill="FFFFFF"/>
                <w:lang w:val="en-US"/>
              </w:rPr>
            </w:pPr>
            <w:r w:rsidRPr="00CB2DD2">
              <w:rPr>
                <w:bCs/>
                <w:color w:val="000000"/>
                <w:spacing w:val="6"/>
                <w:sz w:val="18"/>
                <w:szCs w:val="18"/>
                <w:shd w:val="clear" w:color="auto" w:fill="FFFFFF"/>
                <w:lang w:val="en-US"/>
              </w:rPr>
              <w:t>(K</w:t>
            </w:r>
            <w:r>
              <w:rPr>
                <w:bCs/>
                <w:color w:val="000000"/>
                <w:spacing w:val="6"/>
                <w:sz w:val="18"/>
                <w:szCs w:val="18"/>
                <w:shd w:val="clear" w:color="auto" w:fill="FFFFFF"/>
                <w:lang w:val="en-US"/>
              </w:rPr>
              <w:t>obayashi</w:t>
            </w:r>
            <w:r w:rsidRPr="00CB2DD2">
              <w:rPr>
                <w:bCs/>
                <w:color w:val="000000"/>
                <w:spacing w:val="6"/>
                <w:sz w:val="18"/>
                <w:szCs w:val="18"/>
                <w:shd w:val="clear" w:color="auto" w:fill="FFFFFF"/>
                <w:lang w:val="en-US"/>
              </w:rPr>
              <w:t xml:space="preserve"> P</w:t>
            </w:r>
            <w:r>
              <w:rPr>
                <w:bCs/>
                <w:color w:val="000000"/>
                <w:spacing w:val="6"/>
                <w:sz w:val="18"/>
                <w:szCs w:val="18"/>
                <w:shd w:val="clear" w:color="auto" w:fill="FFFFFF"/>
                <w:lang w:val="en-US"/>
              </w:rPr>
              <w:t>harmaceutical</w:t>
            </w:r>
            <w:r w:rsidRPr="00CB2DD2">
              <w:rPr>
                <w:bCs/>
                <w:color w:val="000000"/>
                <w:spacing w:val="6"/>
                <w:sz w:val="18"/>
                <w:szCs w:val="18"/>
                <w:shd w:val="clear" w:color="auto" w:fill="FFFFFF"/>
                <w:lang w:val="en-US"/>
              </w:rPr>
              <w:t xml:space="preserve"> C</w:t>
            </w:r>
            <w:r>
              <w:rPr>
                <w:bCs/>
                <w:color w:val="000000"/>
                <w:spacing w:val="6"/>
                <w:sz w:val="18"/>
                <w:szCs w:val="18"/>
                <w:shd w:val="clear" w:color="auto" w:fill="FFFFFF"/>
                <w:lang w:val="en-US"/>
              </w:rPr>
              <w:t>o</w:t>
            </w:r>
            <w:r w:rsidRPr="00CB2DD2">
              <w:rPr>
                <w:bCs/>
                <w:color w:val="000000"/>
                <w:spacing w:val="6"/>
                <w:sz w:val="18"/>
                <w:szCs w:val="18"/>
                <w:shd w:val="clear" w:color="auto" w:fill="FFFFFF"/>
                <w:lang w:val="en-US"/>
              </w:rPr>
              <w:t xml:space="preserve"> L</w:t>
            </w:r>
            <w:r>
              <w:rPr>
                <w:bCs/>
                <w:color w:val="000000"/>
                <w:spacing w:val="6"/>
                <w:sz w:val="18"/>
                <w:szCs w:val="18"/>
                <w:shd w:val="clear" w:color="auto" w:fill="FFFFFF"/>
                <w:lang w:val="en-US"/>
              </w:rPr>
              <w:t>td</w:t>
            </w:r>
            <w:r w:rsidRPr="00CB2DD2">
              <w:rPr>
                <w:bCs/>
                <w:color w:val="000000"/>
                <w:spacing w:val="6"/>
                <w:sz w:val="18"/>
                <w:szCs w:val="18"/>
                <w:shd w:val="clear" w:color="auto" w:fill="FFFFFF"/>
                <w:lang w:val="en-US"/>
              </w:rPr>
              <w:t>)</w:t>
            </w:r>
          </w:p>
        </w:tc>
      </w:tr>
      <w:tr w:rsidR="00F96CB3"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96CB3" w:rsidRPr="0077775B" w:rsidRDefault="004C6DDB" w:rsidP="0077775B">
            <w:pPr>
              <w:rPr>
                <w:highlight w:val="yellow"/>
              </w:rPr>
            </w:pPr>
            <w:r>
              <w:rPr>
                <w:highlight w:val="yellow"/>
                <w:lang w:val="uk-UA"/>
              </w:rPr>
              <w:t>2.</w:t>
            </w:r>
            <w:r w:rsidRPr="00BA249E">
              <w:rPr>
                <w:highlight w:val="yellow"/>
                <w:lang w:val="en-US"/>
              </w:rPr>
              <w:t xml:space="preserve"> 6</w:t>
            </w:r>
            <w:r>
              <w:rPr>
                <w:highlight w:val="yellow"/>
              </w:rPr>
              <w:t>6</w:t>
            </w:r>
            <w:r w:rsidR="0077775B">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F96CB3" w:rsidRDefault="00F96CB3" w:rsidP="00414E97">
            <w:r>
              <w:t>Япония</w:t>
            </w:r>
          </w:p>
        </w:tc>
        <w:tc>
          <w:tcPr>
            <w:tcW w:w="1701" w:type="dxa"/>
            <w:tcBorders>
              <w:top w:val="single" w:sz="4" w:space="0" w:color="auto"/>
              <w:left w:val="single" w:sz="4" w:space="0" w:color="auto"/>
              <w:bottom w:val="single" w:sz="4" w:space="0" w:color="auto"/>
              <w:right w:val="single" w:sz="4" w:space="0" w:color="auto"/>
            </w:tcBorders>
          </w:tcPr>
          <w:p w:rsidR="00414E97" w:rsidRDefault="00414E97" w:rsidP="00414E97">
            <w:pPr>
              <w:shd w:val="clear" w:color="auto" w:fill="FFFFFF"/>
              <w:textAlignment w:val="top"/>
              <w:rPr>
                <w:bCs/>
                <w:color w:val="000000"/>
                <w:spacing w:val="6"/>
              </w:rPr>
            </w:pPr>
            <w:r>
              <w:rPr>
                <w:bCs/>
                <w:color w:val="000000"/>
                <w:spacing w:val="6"/>
              </w:rPr>
              <w:t>Заявка</w:t>
            </w:r>
          </w:p>
          <w:p w:rsidR="004C6DDB" w:rsidRDefault="00414E97" w:rsidP="004C6DDB">
            <w:pPr>
              <w:shd w:val="clear" w:color="auto" w:fill="FFFFFF"/>
              <w:textAlignment w:val="top"/>
              <w:rPr>
                <w:color w:val="0E2034"/>
                <w:shd w:val="clear" w:color="auto" w:fill="FFFFFF"/>
              </w:rPr>
            </w:pPr>
            <w:r w:rsidRPr="008474EA">
              <w:rPr>
                <w:color w:val="0E2034"/>
                <w:shd w:val="clear" w:color="auto" w:fill="FFFFFF"/>
              </w:rPr>
              <w:t xml:space="preserve"> </w:t>
            </w:r>
            <w:r w:rsidRPr="00414E97">
              <w:rPr>
                <w:color w:val="0E2034"/>
                <w:shd w:val="clear" w:color="auto" w:fill="FFFFFF"/>
              </w:rPr>
              <w:t xml:space="preserve">2018002651 (A) </w:t>
            </w:r>
          </w:p>
          <w:p w:rsidR="00F96CB3" w:rsidRDefault="00414E97" w:rsidP="004C6DDB">
            <w:pPr>
              <w:shd w:val="clear" w:color="auto" w:fill="FFFFFF"/>
              <w:textAlignment w:val="top"/>
              <w:rPr>
                <w:bCs/>
                <w:color w:val="000000"/>
                <w:spacing w:val="6"/>
              </w:rPr>
            </w:pPr>
            <w:r w:rsidRPr="00414E97">
              <w:rPr>
                <w:color w:val="0E2034"/>
                <w:shd w:val="clear" w:color="auto" w:fill="FFFFFF"/>
              </w:rPr>
              <w:t>11</w:t>
            </w:r>
            <w:r w:rsidR="004C6DDB">
              <w:rPr>
                <w:color w:val="0E2034"/>
                <w:shd w:val="clear" w:color="auto" w:fill="FFFFFF"/>
              </w:rPr>
              <w:t>.01.18</w:t>
            </w:r>
          </w:p>
        </w:tc>
        <w:tc>
          <w:tcPr>
            <w:tcW w:w="3544" w:type="dxa"/>
            <w:tcBorders>
              <w:top w:val="single" w:sz="4" w:space="0" w:color="auto"/>
              <w:left w:val="single" w:sz="4" w:space="0" w:color="auto"/>
              <w:bottom w:val="single" w:sz="4" w:space="0" w:color="auto"/>
              <w:right w:val="single" w:sz="4" w:space="0" w:color="auto"/>
            </w:tcBorders>
          </w:tcPr>
          <w:p w:rsidR="00F96CB3" w:rsidRPr="00E73AB6" w:rsidRDefault="004C6DDB" w:rsidP="00414E97">
            <w:pPr>
              <w:rPr>
                <w:bCs/>
                <w:color w:val="000000"/>
                <w:spacing w:val="6"/>
                <w:shd w:val="clear" w:color="auto" w:fill="FFFFFF"/>
              </w:rPr>
            </w:pPr>
            <w:r w:rsidRPr="00414E97">
              <w:rPr>
                <w:bCs/>
                <w:color w:val="000000"/>
                <w:spacing w:val="6"/>
                <w:shd w:val="clear" w:color="auto" w:fill="FFFFFF"/>
              </w:rPr>
              <w:t>У</w:t>
            </w:r>
            <w:r>
              <w:rPr>
                <w:bCs/>
                <w:color w:val="000000"/>
                <w:spacing w:val="6"/>
                <w:shd w:val="clear" w:color="auto" w:fill="FFFFFF"/>
              </w:rPr>
              <w:t>лучшение хронического кератоза экземы</w:t>
            </w:r>
          </w:p>
        </w:tc>
        <w:tc>
          <w:tcPr>
            <w:tcW w:w="5812" w:type="dxa"/>
            <w:tcBorders>
              <w:top w:val="single" w:sz="4" w:space="0" w:color="auto"/>
              <w:left w:val="single" w:sz="4" w:space="0" w:color="auto"/>
              <w:bottom w:val="single" w:sz="4" w:space="0" w:color="auto"/>
              <w:right w:val="single" w:sz="4" w:space="0" w:color="auto"/>
            </w:tcBorders>
          </w:tcPr>
          <w:p w:rsidR="00F96CB3" w:rsidRDefault="00414E97" w:rsidP="004C6DDB">
            <w:pPr>
              <w:rPr>
                <w:color w:val="000000"/>
                <w:spacing w:val="6"/>
                <w:shd w:val="clear" w:color="auto" w:fill="FFFFFF"/>
              </w:rPr>
            </w:pPr>
            <w:r>
              <w:rPr>
                <w:color w:val="000000"/>
                <w:spacing w:val="6"/>
                <w:shd w:val="clear" w:color="auto" w:fill="FFFFFF"/>
              </w:rPr>
              <w:t>С</w:t>
            </w:r>
            <w:r w:rsidRPr="00414E97">
              <w:rPr>
                <w:color w:val="000000"/>
                <w:spacing w:val="6"/>
                <w:shd w:val="clear" w:color="auto" w:fill="FFFFFF"/>
              </w:rPr>
              <w:t xml:space="preserve">редство для улучшения </w:t>
            </w:r>
            <w:r w:rsidR="000F08FB">
              <w:rPr>
                <w:color w:val="000000"/>
                <w:spacing w:val="6"/>
                <w:shd w:val="clear" w:color="auto" w:fill="FFFFFF"/>
              </w:rPr>
              <w:t>экземы при хроническом кератозе.</w:t>
            </w:r>
            <w:r w:rsidRPr="00414E97">
              <w:rPr>
                <w:color w:val="000000"/>
                <w:spacing w:val="6"/>
                <w:shd w:val="clear" w:color="auto" w:fill="FFFFFF"/>
              </w:rPr>
              <w:t xml:space="preserve"> Комбинированное использование (A) мо</w:t>
            </w:r>
            <w:r w:rsidR="000F08FB">
              <w:rPr>
                <w:color w:val="000000"/>
                <w:spacing w:val="6"/>
                <w:shd w:val="clear" w:color="auto" w:fill="FFFFFF"/>
              </w:rPr>
              <w:t>-</w:t>
            </w:r>
            <w:r w:rsidRPr="00414E97">
              <w:rPr>
                <w:color w:val="000000"/>
                <w:spacing w:val="6"/>
                <w:shd w:val="clear" w:color="auto" w:fill="FFFFFF"/>
              </w:rPr>
              <w:t>чевины, (B) по меньшей мере одного, выбранного из глицирризиновой кислоты, глицирретиновой кислоты, ее производного и его соли, и (C) γ-ори</w:t>
            </w:r>
            <w:r w:rsidR="004C6DDB">
              <w:rPr>
                <w:color w:val="000000"/>
                <w:spacing w:val="6"/>
                <w:shd w:val="clear" w:color="auto" w:fill="FFFFFF"/>
              </w:rPr>
              <w:t>-</w:t>
            </w:r>
            <w:r w:rsidRPr="00414E97">
              <w:rPr>
                <w:color w:val="000000"/>
                <w:spacing w:val="6"/>
                <w:shd w:val="clear" w:color="auto" w:fill="FFFFFF"/>
              </w:rPr>
              <w:t xml:space="preserve">занол значительно улучшает эффект улучшения </w:t>
            </w:r>
            <w:r w:rsidR="00CB2DD2">
              <w:rPr>
                <w:color w:val="000000"/>
                <w:spacing w:val="6"/>
                <w:shd w:val="clear" w:color="auto" w:fill="FFFFFF"/>
              </w:rPr>
              <w:t>экземы при хроническом кератозе</w:t>
            </w:r>
          </w:p>
        </w:tc>
        <w:tc>
          <w:tcPr>
            <w:tcW w:w="2268" w:type="dxa"/>
            <w:tcBorders>
              <w:top w:val="single" w:sz="4" w:space="0" w:color="auto"/>
              <w:left w:val="single" w:sz="4" w:space="0" w:color="auto"/>
              <w:bottom w:val="single" w:sz="4" w:space="0" w:color="auto"/>
              <w:right w:val="single" w:sz="4" w:space="0" w:color="auto"/>
            </w:tcBorders>
          </w:tcPr>
          <w:p w:rsidR="00F96CB3" w:rsidRPr="00CB2DD2" w:rsidRDefault="00414E97" w:rsidP="00175D91">
            <w:pPr>
              <w:spacing w:line="276" w:lineRule="auto"/>
              <w:rPr>
                <w:bCs/>
                <w:color w:val="000000"/>
                <w:spacing w:val="6"/>
                <w:sz w:val="18"/>
                <w:szCs w:val="18"/>
                <w:shd w:val="clear" w:color="auto" w:fill="FFFFFF"/>
                <w:lang w:val="en-US"/>
              </w:rPr>
            </w:pPr>
            <w:r w:rsidRPr="00CB2DD2">
              <w:rPr>
                <w:bCs/>
                <w:color w:val="000000"/>
                <w:spacing w:val="6"/>
                <w:sz w:val="18"/>
                <w:szCs w:val="18"/>
                <w:shd w:val="clear" w:color="auto" w:fill="FFFFFF"/>
                <w:lang w:val="en-US"/>
              </w:rPr>
              <w:t>N</w:t>
            </w:r>
            <w:r>
              <w:rPr>
                <w:bCs/>
                <w:color w:val="000000"/>
                <w:spacing w:val="6"/>
                <w:sz w:val="18"/>
                <w:szCs w:val="18"/>
                <w:shd w:val="clear" w:color="auto" w:fill="FFFFFF"/>
                <w:lang w:val="en-US"/>
              </w:rPr>
              <w:t>ozaki</w:t>
            </w:r>
            <w:r w:rsidRPr="00CB2DD2">
              <w:rPr>
                <w:bCs/>
                <w:color w:val="000000"/>
                <w:spacing w:val="6"/>
                <w:sz w:val="18"/>
                <w:szCs w:val="18"/>
                <w:shd w:val="clear" w:color="auto" w:fill="FFFFFF"/>
                <w:lang w:val="en-US"/>
              </w:rPr>
              <w:t xml:space="preserve"> M</w:t>
            </w:r>
            <w:r>
              <w:rPr>
                <w:bCs/>
                <w:color w:val="000000"/>
                <w:spacing w:val="6"/>
                <w:sz w:val="18"/>
                <w:szCs w:val="18"/>
                <w:shd w:val="clear" w:color="auto" w:fill="FFFFFF"/>
                <w:lang w:val="en-US"/>
              </w:rPr>
              <w:t>anabu</w:t>
            </w:r>
          </w:p>
          <w:p w:rsidR="00414E97" w:rsidRPr="00CB2DD2" w:rsidRDefault="00414E97" w:rsidP="00CB2DD2">
            <w:pPr>
              <w:spacing w:line="276" w:lineRule="auto"/>
              <w:rPr>
                <w:bCs/>
                <w:color w:val="000000"/>
                <w:spacing w:val="6"/>
                <w:sz w:val="18"/>
                <w:szCs w:val="18"/>
                <w:shd w:val="clear" w:color="auto" w:fill="FFFFFF"/>
                <w:lang w:val="en-US"/>
              </w:rPr>
            </w:pPr>
            <w:r w:rsidRPr="00CB2DD2">
              <w:rPr>
                <w:bCs/>
                <w:color w:val="000000"/>
                <w:spacing w:val="6"/>
                <w:sz w:val="18"/>
                <w:szCs w:val="18"/>
                <w:shd w:val="clear" w:color="auto" w:fill="FFFFFF"/>
                <w:lang w:val="en-US"/>
              </w:rPr>
              <w:t>(K</w:t>
            </w:r>
            <w:r w:rsidR="00CB2DD2">
              <w:rPr>
                <w:bCs/>
                <w:color w:val="000000"/>
                <w:spacing w:val="6"/>
                <w:sz w:val="18"/>
                <w:szCs w:val="18"/>
                <w:shd w:val="clear" w:color="auto" w:fill="FFFFFF"/>
                <w:lang w:val="en-US"/>
              </w:rPr>
              <w:t>obayashi</w:t>
            </w:r>
            <w:r w:rsidRPr="00CB2DD2">
              <w:rPr>
                <w:bCs/>
                <w:color w:val="000000"/>
                <w:spacing w:val="6"/>
                <w:sz w:val="18"/>
                <w:szCs w:val="18"/>
                <w:shd w:val="clear" w:color="auto" w:fill="FFFFFF"/>
                <w:lang w:val="en-US"/>
              </w:rPr>
              <w:t xml:space="preserve"> P</w:t>
            </w:r>
            <w:r w:rsidR="00CB2DD2">
              <w:rPr>
                <w:bCs/>
                <w:color w:val="000000"/>
                <w:spacing w:val="6"/>
                <w:sz w:val="18"/>
                <w:szCs w:val="18"/>
                <w:shd w:val="clear" w:color="auto" w:fill="FFFFFF"/>
                <w:lang w:val="en-US"/>
              </w:rPr>
              <w:t>harmaceutical</w:t>
            </w:r>
            <w:r w:rsidRPr="00CB2DD2">
              <w:rPr>
                <w:bCs/>
                <w:color w:val="000000"/>
                <w:spacing w:val="6"/>
                <w:sz w:val="18"/>
                <w:szCs w:val="18"/>
                <w:shd w:val="clear" w:color="auto" w:fill="FFFFFF"/>
                <w:lang w:val="en-US"/>
              </w:rPr>
              <w:t xml:space="preserve"> C</w:t>
            </w:r>
            <w:r w:rsidR="00CB2DD2">
              <w:rPr>
                <w:bCs/>
                <w:color w:val="000000"/>
                <w:spacing w:val="6"/>
                <w:sz w:val="18"/>
                <w:szCs w:val="18"/>
                <w:shd w:val="clear" w:color="auto" w:fill="FFFFFF"/>
                <w:lang w:val="en-US"/>
              </w:rPr>
              <w:t>o</w:t>
            </w:r>
            <w:r w:rsidRPr="00CB2DD2">
              <w:rPr>
                <w:bCs/>
                <w:color w:val="000000"/>
                <w:spacing w:val="6"/>
                <w:sz w:val="18"/>
                <w:szCs w:val="18"/>
                <w:shd w:val="clear" w:color="auto" w:fill="FFFFFF"/>
                <w:lang w:val="en-US"/>
              </w:rPr>
              <w:t xml:space="preserve"> L</w:t>
            </w:r>
            <w:r w:rsidR="00CB2DD2">
              <w:rPr>
                <w:bCs/>
                <w:color w:val="000000"/>
                <w:spacing w:val="6"/>
                <w:sz w:val="18"/>
                <w:szCs w:val="18"/>
                <w:shd w:val="clear" w:color="auto" w:fill="FFFFFF"/>
                <w:lang w:val="en-US"/>
              </w:rPr>
              <w:t>td</w:t>
            </w:r>
            <w:r w:rsidRPr="00CB2DD2">
              <w:rPr>
                <w:bCs/>
                <w:color w:val="000000"/>
                <w:spacing w:val="6"/>
                <w:sz w:val="18"/>
                <w:szCs w:val="18"/>
                <w:shd w:val="clear" w:color="auto" w:fill="FFFFFF"/>
                <w:lang w:val="en-US"/>
              </w:rPr>
              <w:t>)</w:t>
            </w:r>
          </w:p>
        </w:tc>
      </w:tr>
      <w:tr w:rsidR="00F96CB3" w:rsidRPr="00175D9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96CB3" w:rsidRPr="0077775B" w:rsidRDefault="0077775B" w:rsidP="0077775B">
            <w:pPr>
              <w:rPr>
                <w:highlight w:val="yellow"/>
              </w:rPr>
            </w:pPr>
            <w:r>
              <w:rPr>
                <w:highlight w:val="yellow"/>
                <w:lang w:val="uk-UA"/>
              </w:rPr>
              <w:lastRenderedPageBreak/>
              <w:t>2.</w:t>
            </w:r>
            <w:r w:rsidRPr="00BA249E">
              <w:rPr>
                <w:highlight w:val="yellow"/>
                <w:lang w:val="en-US"/>
              </w:rPr>
              <w:t xml:space="preserve"> 6</w:t>
            </w:r>
            <w:r>
              <w:rPr>
                <w:highlight w:val="yellow"/>
              </w:rPr>
              <w:t>69</w:t>
            </w:r>
          </w:p>
        </w:tc>
        <w:tc>
          <w:tcPr>
            <w:tcW w:w="1134" w:type="dxa"/>
            <w:tcBorders>
              <w:top w:val="single" w:sz="4" w:space="0" w:color="auto"/>
              <w:left w:val="single" w:sz="4" w:space="0" w:color="auto"/>
              <w:bottom w:val="single" w:sz="4" w:space="0" w:color="auto"/>
              <w:right w:val="single" w:sz="4" w:space="0" w:color="auto"/>
            </w:tcBorders>
          </w:tcPr>
          <w:p w:rsidR="00F96CB3" w:rsidRDefault="00F96CB3" w:rsidP="00C94175">
            <w:r>
              <w:t>Япония</w:t>
            </w:r>
          </w:p>
        </w:tc>
        <w:tc>
          <w:tcPr>
            <w:tcW w:w="1701" w:type="dxa"/>
            <w:tcBorders>
              <w:top w:val="single" w:sz="4" w:space="0" w:color="auto"/>
              <w:left w:val="single" w:sz="4" w:space="0" w:color="auto"/>
              <w:bottom w:val="single" w:sz="4" w:space="0" w:color="auto"/>
              <w:right w:val="single" w:sz="4" w:space="0" w:color="auto"/>
            </w:tcBorders>
          </w:tcPr>
          <w:p w:rsidR="00414E97" w:rsidRDefault="00414E97" w:rsidP="00414E97">
            <w:pPr>
              <w:shd w:val="clear" w:color="auto" w:fill="FFFFFF"/>
              <w:textAlignment w:val="top"/>
              <w:rPr>
                <w:bCs/>
                <w:color w:val="000000"/>
                <w:spacing w:val="6"/>
              </w:rPr>
            </w:pPr>
            <w:r>
              <w:rPr>
                <w:bCs/>
                <w:color w:val="000000"/>
                <w:spacing w:val="6"/>
              </w:rPr>
              <w:t>Заявка</w:t>
            </w:r>
          </w:p>
          <w:p w:rsidR="004C6DDB" w:rsidRDefault="00414E97" w:rsidP="004C6DDB">
            <w:pPr>
              <w:shd w:val="clear" w:color="auto" w:fill="FFFFFF"/>
              <w:textAlignment w:val="top"/>
              <w:rPr>
                <w:color w:val="0E2034"/>
                <w:shd w:val="clear" w:color="auto" w:fill="FFFFFF"/>
              </w:rPr>
            </w:pPr>
            <w:r w:rsidRPr="008474EA">
              <w:rPr>
                <w:color w:val="0E2034"/>
                <w:shd w:val="clear" w:color="auto" w:fill="FFFFFF"/>
              </w:rPr>
              <w:t xml:space="preserve"> </w:t>
            </w:r>
            <w:r w:rsidRPr="00414E97">
              <w:rPr>
                <w:color w:val="0E2034"/>
                <w:shd w:val="clear" w:color="auto" w:fill="FFFFFF"/>
              </w:rPr>
              <w:t>201800265</w:t>
            </w:r>
            <w:r>
              <w:rPr>
                <w:color w:val="0E2034"/>
                <w:shd w:val="clear" w:color="auto" w:fill="FFFFFF"/>
              </w:rPr>
              <w:t>2</w:t>
            </w:r>
            <w:r w:rsidRPr="00414E97">
              <w:rPr>
                <w:color w:val="0E2034"/>
                <w:shd w:val="clear" w:color="auto" w:fill="FFFFFF"/>
              </w:rPr>
              <w:t xml:space="preserve"> (A)</w:t>
            </w:r>
            <w:r w:rsidR="004C6DDB" w:rsidRPr="00414E97">
              <w:rPr>
                <w:color w:val="0E2034"/>
                <w:shd w:val="clear" w:color="auto" w:fill="FFFFFF"/>
              </w:rPr>
              <w:t xml:space="preserve"> </w:t>
            </w:r>
          </w:p>
          <w:p w:rsidR="00F96CB3" w:rsidRDefault="004C6DDB" w:rsidP="004C6DDB">
            <w:pPr>
              <w:shd w:val="clear" w:color="auto" w:fill="FFFFFF"/>
              <w:textAlignment w:val="top"/>
              <w:rPr>
                <w:bCs/>
                <w:color w:val="000000"/>
                <w:spacing w:val="6"/>
              </w:rPr>
            </w:pPr>
            <w:r>
              <w:rPr>
                <w:color w:val="0E2034"/>
                <w:shd w:val="clear" w:color="auto" w:fill="FFFFFF"/>
              </w:rPr>
              <w:t>11.01.18</w:t>
            </w:r>
          </w:p>
        </w:tc>
        <w:tc>
          <w:tcPr>
            <w:tcW w:w="3544" w:type="dxa"/>
            <w:tcBorders>
              <w:top w:val="single" w:sz="4" w:space="0" w:color="auto"/>
              <w:left w:val="single" w:sz="4" w:space="0" w:color="auto"/>
              <w:bottom w:val="single" w:sz="4" w:space="0" w:color="auto"/>
              <w:right w:val="single" w:sz="4" w:space="0" w:color="auto"/>
            </w:tcBorders>
          </w:tcPr>
          <w:p w:rsidR="00F96CB3" w:rsidRPr="00E73AB6" w:rsidRDefault="00414E97" w:rsidP="004C6DDB">
            <w:pPr>
              <w:rPr>
                <w:bCs/>
                <w:color w:val="000000"/>
                <w:spacing w:val="6"/>
                <w:shd w:val="clear" w:color="auto" w:fill="FFFFFF"/>
              </w:rPr>
            </w:pPr>
            <w:r w:rsidRPr="00414E97">
              <w:rPr>
                <w:bCs/>
                <w:color w:val="000000"/>
                <w:spacing w:val="6"/>
                <w:shd w:val="clear" w:color="auto" w:fill="FFFFFF"/>
              </w:rPr>
              <w:t>У</w:t>
            </w:r>
            <w:r w:rsidR="004C6DDB">
              <w:rPr>
                <w:bCs/>
                <w:color w:val="000000"/>
                <w:spacing w:val="6"/>
                <w:shd w:val="clear" w:color="auto" w:fill="FFFFFF"/>
              </w:rPr>
              <w:t>лучшение хронического кератоза экземы</w:t>
            </w:r>
          </w:p>
        </w:tc>
        <w:tc>
          <w:tcPr>
            <w:tcW w:w="5812" w:type="dxa"/>
            <w:tcBorders>
              <w:top w:val="single" w:sz="4" w:space="0" w:color="auto"/>
              <w:left w:val="single" w:sz="4" w:space="0" w:color="auto"/>
              <w:bottom w:val="single" w:sz="4" w:space="0" w:color="auto"/>
              <w:right w:val="single" w:sz="4" w:space="0" w:color="auto"/>
            </w:tcBorders>
          </w:tcPr>
          <w:p w:rsidR="00F96CB3" w:rsidRDefault="00414E97" w:rsidP="000F08FB">
            <w:pPr>
              <w:rPr>
                <w:color w:val="000000"/>
                <w:spacing w:val="6"/>
                <w:shd w:val="clear" w:color="auto" w:fill="FFFFFF"/>
              </w:rPr>
            </w:pPr>
            <w:r w:rsidRPr="00414E97">
              <w:rPr>
                <w:color w:val="000000"/>
                <w:spacing w:val="6"/>
                <w:shd w:val="clear" w:color="auto" w:fill="FFFFFF"/>
              </w:rPr>
              <w:t>Комбинированное использование (A) мочевины, (B) по меньшей мере одного, выбранного из гли</w:t>
            </w:r>
            <w:r w:rsidR="000F08FB">
              <w:rPr>
                <w:color w:val="000000"/>
                <w:spacing w:val="6"/>
                <w:shd w:val="clear" w:color="auto" w:fill="FFFFFF"/>
              </w:rPr>
              <w:t>-</w:t>
            </w:r>
            <w:r w:rsidRPr="00414E97">
              <w:rPr>
                <w:color w:val="000000"/>
                <w:spacing w:val="6"/>
                <w:shd w:val="clear" w:color="auto" w:fill="FFFFFF"/>
              </w:rPr>
              <w:t>цирризиновой кислоты, глицирретиновой кислоты, ее производного и его соль, и (C) по меньшей мере один, выбранный из токоферола, ретинола и его производного, значительно усиливает эффект улу</w:t>
            </w:r>
            <w:r w:rsidR="000F08FB">
              <w:rPr>
                <w:color w:val="000000"/>
                <w:spacing w:val="6"/>
                <w:shd w:val="clear" w:color="auto" w:fill="FFFFFF"/>
              </w:rPr>
              <w:t>-</w:t>
            </w:r>
            <w:r w:rsidRPr="00414E97">
              <w:rPr>
                <w:color w:val="000000"/>
                <w:spacing w:val="6"/>
                <w:shd w:val="clear" w:color="auto" w:fill="FFFFFF"/>
              </w:rPr>
              <w:t>чшения экземы при хроническом кератозе</w:t>
            </w:r>
          </w:p>
        </w:tc>
        <w:tc>
          <w:tcPr>
            <w:tcW w:w="2268" w:type="dxa"/>
            <w:tcBorders>
              <w:top w:val="single" w:sz="4" w:space="0" w:color="auto"/>
              <w:left w:val="single" w:sz="4" w:space="0" w:color="auto"/>
              <w:bottom w:val="single" w:sz="4" w:space="0" w:color="auto"/>
              <w:right w:val="single" w:sz="4" w:space="0" w:color="auto"/>
            </w:tcBorders>
          </w:tcPr>
          <w:p w:rsidR="00F96CB3" w:rsidRPr="00175D91" w:rsidRDefault="00CB2DD2" w:rsidP="00175D91">
            <w:pPr>
              <w:spacing w:line="276" w:lineRule="auto"/>
              <w:rPr>
                <w:bCs/>
                <w:color w:val="000000"/>
                <w:spacing w:val="6"/>
                <w:sz w:val="18"/>
                <w:szCs w:val="18"/>
                <w:shd w:val="clear" w:color="auto" w:fill="FFFFFF"/>
              </w:rPr>
            </w:pPr>
            <w:r>
              <w:rPr>
                <w:bCs/>
                <w:color w:val="000000"/>
                <w:spacing w:val="6"/>
                <w:sz w:val="18"/>
                <w:szCs w:val="18"/>
                <w:shd w:val="clear" w:color="auto" w:fill="FFFFFF"/>
              </w:rPr>
              <w:t>То же</w:t>
            </w:r>
          </w:p>
        </w:tc>
      </w:tr>
      <w:tr w:rsidR="005026B6"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026B6" w:rsidRPr="00BD22CE" w:rsidRDefault="005026B6" w:rsidP="005026B6">
            <w:pPr>
              <w:rPr>
                <w:highlight w:val="yellow"/>
                <w:lang w:val="uk-UA"/>
              </w:rPr>
            </w:pPr>
            <w:r>
              <w:rPr>
                <w:highlight w:val="yellow"/>
                <w:lang w:val="uk-UA"/>
              </w:rPr>
              <w:t>2.</w:t>
            </w:r>
            <w:r w:rsidRPr="00BA249E">
              <w:rPr>
                <w:highlight w:val="yellow"/>
                <w:lang w:val="en-US"/>
              </w:rPr>
              <w:t xml:space="preserve"> 6</w:t>
            </w:r>
            <w:r>
              <w:rPr>
                <w:highlight w:val="yellow"/>
              </w:rPr>
              <w:t>70</w:t>
            </w:r>
          </w:p>
        </w:tc>
        <w:tc>
          <w:tcPr>
            <w:tcW w:w="1134" w:type="dxa"/>
            <w:tcBorders>
              <w:top w:val="single" w:sz="4" w:space="0" w:color="auto"/>
              <w:left w:val="single" w:sz="4" w:space="0" w:color="auto"/>
              <w:bottom w:val="single" w:sz="4" w:space="0" w:color="auto"/>
              <w:right w:val="single" w:sz="4" w:space="0" w:color="auto"/>
            </w:tcBorders>
          </w:tcPr>
          <w:p w:rsidR="005026B6" w:rsidRPr="004E71D6" w:rsidRDefault="005026B6" w:rsidP="005026B6">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5026B6" w:rsidRDefault="005026B6" w:rsidP="005026B6">
            <w:pPr>
              <w:shd w:val="clear" w:color="auto" w:fill="FFFFFF"/>
              <w:textAlignment w:val="top"/>
              <w:rPr>
                <w:color w:val="000000"/>
                <w:spacing w:val="6"/>
                <w:shd w:val="clear" w:color="auto" w:fill="FFFFFF"/>
              </w:rPr>
            </w:pPr>
            <w:r>
              <w:rPr>
                <w:color w:val="000000"/>
                <w:spacing w:val="6"/>
                <w:shd w:val="clear" w:color="auto" w:fill="FFFFFF"/>
              </w:rPr>
              <w:t>Заявка</w:t>
            </w:r>
          </w:p>
          <w:p w:rsidR="005026B6" w:rsidRDefault="005026B6" w:rsidP="005026B6">
            <w:pPr>
              <w:shd w:val="clear" w:color="auto" w:fill="FFFFFF"/>
              <w:textAlignment w:val="top"/>
              <w:rPr>
                <w:bCs/>
                <w:color w:val="000000"/>
                <w:spacing w:val="6"/>
                <w:sz w:val="22"/>
                <w:szCs w:val="22"/>
                <w:shd w:val="clear" w:color="auto" w:fill="FFFFFF"/>
              </w:rPr>
            </w:pPr>
            <w:r w:rsidRPr="006A7C75">
              <w:rPr>
                <w:bCs/>
                <w:color w:val="000000"/>
                <w:spacing w:val="6"/>
                <w:sz w:val="22"/>
                <w:szCs w:val="22"/>
                <w:shd w:val="clear" w:color="auto" w:fill="FFFFFF"/>
              </w:rPr>
              <w:t>20180360897</w:t>
            </w:r>
          </w:p>
          <w:p w:rsidR="005026B6" w:rsidRPr="007B375C" w:rsidRDefault="005026B6" w:rsidP="005026B6">
            <w:pPr>
              <w:shd w:val="clear" w:color="auto" w:fill="FFFFFF"/>
              <w:textAlignment w:val="top"/>
              <w:rPr>
                <w:color w:val="000000"/>
                <w:spacing w:val="6"/>
                <w:shd w:val="clear" w:color="auto" w:fill="FFFFFF"/>
                <w:lang w:val="en-US"/>
              </w:rPr>
            </w:pPr>
            <w:r>
              <w:rPr>
                <w:color w:val="000000"/>
                <w:spacing w:val="6"/>
                <w:shd w:val="clear" w:color="auto" w:fill="FFFFFF"/>
                <w:lang w:val="en-US"/>
              </w:rPr>
              <w:t>A1</w:t>
            </w:r>
          </w:p>
          <w:p w:rsidR="005026B6" w:rsidRPr="004E71D6" w:rsidRDefault="005026B6" w:rsidP="005026B6">
            <w:pPr>
              <w:shd w:val="clear" w:color="auto" w:fill="FFFFFF"/>
              <w:textAlignment w:val="top"/>
              <w:rPr>
                <w:color w:val="000000"/>
                <w:spacing w:val="6"/>
                <w:shd w:val="clear" w:color="auto" w:fill="FFFFFF"/>
              </w:rPr>
            </w:pPr>
            <w:r>
              <w:rPr>
                <w:color w:val="000000"/>
                <w:spacing w:val="6"/>
                <w:shd w:val="clear" w:color="auto" w:fill="FFFFFF"/>
              </w:rPr>
              <w:t>20.12.18</w:t>
            </w:r>
          </w:p>
        </w:tc>
        <w:tc>
          <w:tcPr>
            <w:tcW w:w="3544" w:type="dxa"/>
            <w:tcBorders>
              <w:top w:val="single" w:sz="4" w:space="0" w:color="auto"/>
              <w:left w:val="single" w:sz="4" w:space="0" w:color="auto"/>
              <w:bottom w:val="single" w:sz="4" w:space="0" w:color="auto"/>
              <w:right w:val="single" w:sz="4" w:space="0" w:color="auto"/>
            </w:tcBorders>
          </w:tcPr>
          <w:p w:rsidR="005026B6" w:rsidRPr="00C61054" w:rsidRDefault="005026B6" w:rsidP="005026B6">
            <w:pPr>
              <w:rPr>
                <w:bCs/>
                <w:color w:val="000000"/>
                <w:spacing w:val="6"/>
                <w:shd w:val="clear" w:color="auto" w:fill="FFFFFF"/>
              </w:rPr>
            </w:pPr>
            <w:r w:rsidRPr="004E5C0F">
              <w:rPr>
                <w:bCs/>
                <w:color w:val="000000"/>
                <w:spacing w:val="6"/>
                <w:shd w:val="clear" w:color="auto" w:fill="FFFFFF"/>
              </w:rPr>
              <w:t>С</w:t>
            </w:r>
            <w:r>
              <w:rPr>
                <w:bCs/>
                <w:color w:val="000000"/>
                <w:spacing w:val="6"/>
                <w:shd w:val="clear" w:color="auto" w:fill="FFFFFF"/>
              </w:rPr>
              <w:t>остав для лечения или про-филактики заболеваний пече-ни, содержащих экстракт</w:t>
            </w:r>
            <w:r w:rsidRPr="004E5C0F">
              <w:rPr>
                <w:bCs/>
                <w:color w:val="000000"/>
                <w:spacing w:val="6"/>
                <w:shd w:val="clear" w:color="auto" w:fill="FFFFFF"/>
              </w:rPr>
              <w:t xml:space="preserve"> </w:t>
            </w:r>
            <w:r w:rsidRPr="004E5C0F">
              <w:rPr>
                <w:bCs/>
                <w:color w:val="000000"/>
                <w:spacing w:val="6"/>
                <w:shd w:val="clear" w:color="auto" w:fill="FFFFFF"/>
                <w:lang w:val="en-US"/>
              </w:rPr>
              <w:t>S</w:t>
            </w:r>
            <w:r>
              <w:rPr>
                <w:bCs/>
                <w:color w:val="000000"/>
                <w:spacing w:val="6"/>
                <w:shd w:val="clear" w:color="auto" w:fill="FFFFFF"/>
                <w:lang w:val="en-US"/>
              </w:rPr>
              <w:t>i</w:t>
            </w:r>
            <w:r w:rsidR="000F08FB">
              <w:rPr>
                <w:bCs/>
                <w:color w:val="000000"/>
                <w:spacing w:val="6"/>
                <w:shd w:val="clear" w:color="auto" w:fill="FFFFFF"/>
              </w:rPr>
              <w:t>-</w:t>
            </w:r>
            <w:r>
              <w:rPr>
                <w:bCs/>
                <w:color w:val="000000"/>
                <w:spacing w:val="6"/>
                <w:shd w:val="clear" w:color="auto" w:fill="FFFFFF"/>
                <w:lang w:val="en-US"/>
              </w:rPr>
              <w:t>cyos</w:t>
            </w:r>
            <w:r w:rsidRPr="004E5C0F">
              <w:rPr>
                <w:bCs/>
                <w:color w:val="000000"/>
                <w:spacing w:val="6"/>
                <w:shd w:val="clear" w:color="auto" w:fill="FFFFFF"/>
              </w:rPr>
              <w:t xml:space="preserve"> </w:t>
            </w:r>
            <w:r>
              <w:rPr>
                <w:bCs/>
                <w:color w:val="000000"/>
                <w:spacing w:val="6"/>
                <w:shd w:val="clear" w:color="auto" w:fill="FFFFFF"/>
                <w:lang w:val="en-US"/>
              </w:rPr>
              <w:t>angulatus</w:t>
            </w:r>
            <w:r w:rsidRPr="004E5C0F">
              <w:rPr>
                <w:bCs/>
                <w:color w:val="000000"/>
                <w:spacing w:val="6"/>
                <w:shd w:val="clear" w:color="auto" w:fill="FFFFFF"/>
              </w:rPr>
              <w:t xml:space="preserve"> </w:t>
            </w:r>
            <w:r>
              <w:rPr>
                <w:bCs/>
                <w:color w:val="000000"/>
                <w:spacing w:val="6"/>
                <w:shd w:val="clear" w:color="auto" w:fill="FFFFFF"/>
              </w:rPr>
              <w:t>как активный ингредиент</w:t>
            </w:r>
          </w:p>
        </w:tc>
        <w:tc>
          <w:tcPr>
            <w:tcW w:w="5812" w:type="dxa"/>
            <w:tcBorders>
              <w:top w:val="single" w:sz="4" w:space="0" w:color="auto"/>
              <w:left w:val="single" w:sz="4" w:space="0" w:color="auto"/>
              <w:bottom w:val="single" w:sz="4" w:space="0" w:color="auto"/>
              <w:right w:val="single" w:sz="4" w:space="0" w:color="auto"/>
            </w:tcBorders>
          </w:tcPr>
          <w:p w:rsidR="005026B6" w:rsidRPr="004E5C0F" w:rsidRDefault="005026B6" w:rsidP="00264D7A">
            <w:pPr>
              <w:jc w:val="both"/>
              <w:rPr>
                <w:color w:val="000000"/>
                <w:sz w:val="27"/>
                <w:szCs w:val="27"/>
                <w:shd w:val="clear" w:color="auto" w:fill="FFFFFF"/>
              </w:rPr>
            </w:pPr>
            <w:r w:rsidRPr="004E5C0F">
              <w:rPr>
                <w:color w:val="000000"/>
                <w:sz w:val="27"/>
                <w:szCs w:val="27"/>
                <w:shd w:val="clear" w:color="auto" w:fill="FFFFFF"/>
              </w:rPr>
              <w:t>[</w:t>
            </w:r>
            <w:r w:rsidRPr="000E46A0">
              <w:rPr>
                <w:color w:val="000000"/>
                <w:shd w:val="clear" w:color="auto" w:fill="FFFFFF"/>
              </w:rPr>
              <w:t>0059]</w:t>
            </w:r>
            <w:r w:rsidRPr="000E46A0">
              <w:t xml:space="preserve"> </w:t>
            </w:r>
            <w:r w:rsidRPr="000E46A0">
              <w:rPr>
                <w:color w:val="000000"/>
                <w:shd w:val="clear" w:color="auto" w:fill="FFFFFF"/>
              </w:rPr>
              <w:t>Примеры натурального углевода включают ти</w:t>
            </w:r>
            <w:r w:rsidR="00264D7A">
              <w:rPr>
                <w:color w:val="000000"/>
                <w:shd w:val="clear" w:color="auto" w:fill="FFFFFF"/>
              </w:rPr>
              <w:t>-</w:t>
            </w:r>
            <w:r w:rsidRPr="000E46A0">
              <w:rPr>
                <w:color w:val="000000"/>
                <w:shd w:val="clear" w:color="auto" w:fill="FFFFFF"/>
              </w:rPr>
              <w:t>пичные сахара, такие как моносахариды, например глюкоза, фруктоза и т.д .; дисахариды, например ма</w:t>
            </w:r>
            <w:r w:rsidR="00264D7A">
              <w:rPr>
                <w:color w:val="000000"/>
                <w:shd w:val="clear" w:color="auto" w:fill="FFFFFF"/>
              </w:rPr>
              <w:t>-</w:t>
            </w:r>
            <w:r w:rsidRPr="000E46A0">
              <w:rPr>
                <w:color w:val="000000"/>
                <w:shd w:val="clear" w:color="auto" w:fill="FFFFFF"/>
              </w:rPr>
              <w:t>льтоза, сахароза и т.д .; и полисахариды, например, декстрин, циклодекстрин и т. д., и сахарные спирты, например, ксилит, сорбит, эритрит и т. д. В дополне</w:t>
            </w:r>
            <w:r w:rsidR="00264D7A">
              <w:rPr>
                <w:color w:val="000000"/>
                <w:shd w:val="clear" w:color="auto" w:fill="FFFFFF"/>
              </w:rPr>
              <w:t>-</w:t>
            </w:r>
            <w:r w:rsidRPr="000E46A0">
              <w:rPr>
                <w:color w:val="000000"/>
                <w:shd w:val="clear" w:color="auto" w:fill="FFFFFF"/>
              </w:rPr>
              <w:t>ние к вышеизложенному, ароматизатор, такой как натуральный ароматизатор (например, ребаудиозид А, глицирризин и т. д.) и синтетический ароматизатор (например, сахарин, аспартам и т. д.) может быть вы</w:t>
            </w:r>
            <w:r w:rsidR="00264D7A">
              <w:rPr>
                <w:color w:val="000000"/>
                <w:shd w:val="clear" w:color="auto" w:fill="FFFFFF"/>
              </w:rPr>
              <w:t>-</w:t>
            </w:r>
            <w:r w:rsidRPr="000E46A0">
              <w:rPr>
                <w:color w:val="000000"/>
                <w:shd w:val="clear" w:color="auto" w:fill="FFFFFF"/>
              </w:rPr>
              <w:t>годно использован</w:t>
            </w:r>
          </w:p>
        </w:tc>
        <w:tc>
          <w:tcPr>
            <w:tcW w:w="2268" w:type="dxa"/>
            <w:tcBorders>
              <w:top w:val="single" w:sz="4" w:space="0" w:color="auto"/>
              <w:left w:val="single" w:sz="4" w:space="0" w:color="auto"/>
              <w:bottom w:val="single" w:sz="4" w:space="0" w:color="auto"/>
              <w:right w:val="single" w:sz="4" w:space="0" w:color="auto"/>
            </w:tcBorders>
          </w:tcPr>
          <w:p w:rsidR="005026B6" w:rsidRPr="004346B0" w:rsidRDefault="005026B6" w:rsidP="005026B6">
            <w:pPr>
              <w:rPr>
                <w:bCs/>
                <w:color w:val="000000"/>
                <w:sz w:val="18"/>
                <w:szCs w:val="18"/>
                <w:shd w:val="clear" w:color="auto" w:fill="FFFFFF"/>
                <w:lang w:val="en-US"/>
              </w:rPr>
            </w:pPr>
            <w:r w:rsidRPr="005026B6">
              <w:rPr>
                <w:bCs/>
                <w:color w:val="000000"/>
                <w:sz w:val="18"/>
                <w:szCs w:val="18"/>
                <w:shd w:val="clear" w:color="auto" w:fill="FFFFFF"/>
                <w:lang w:val="en-US"/>
              </w:rPr>
              <w:t>L</w:t>
            </w:r>
            <w:r w:rsidRPr="004346B0">
              <w:rPr>
                <w:bCs/>
                <w:color w:val="000000"/>
                <w:sz w:val="18"/>
                <w:szCs w:val="18"/>
                <w:shd w:val="clear" w:color="auto" w:fill="FFFFFF"/>
                <w:lang w:val="en-US"/>
              </w:rPr>
              <w:t xml:space="preserve">ee </w:t>
            </w:r>
            <w:r w:rsidRPr="005026B6">
              <w:rPr>
                <w:bCs/>
                <w:color w:val="000000"/>
                <w:sz w:val="18"/>
                <w:szCs w:val="18"/>
                <w:shd w:val="clear" w:color="auto" w:fill="FFFFFF"/>
                <w:lang w:val="en-US"/>
              </w:rPr>
              <w:t>Chul Ho</w:t>
            </w:r>
          </w:p>
          <w:p w:rsidR="005026B6" w:rsidRPr="004346B0" w:rsidRDefault="005026B6" w:rsidP="005026B6">
            <w:pPr>
              <w:rPr>
                <w:bCs/>
                <w:color w:val="000000"/>
                <w:sz w:val="18"/>
                <w:szCs w:val="18"/>
                <w:shd w:val="clear" w:color="auto" w:fill="FFFFFF"/>
                <w:lang w:val="en-US"/>
              </w:rPr>
            </w:pPr>
            <w:r w:rsidRPr="005026B6">
              <w:rPr>
                <w:bCs/>
                <w:color w:val="000000"/>
                <w:sz w:val="18"/>
                <w:szCs w:val="18"/>
                <w:shd w:val="clear" w:color="auto" w:fill="FFFFFF"/>
                <w:lang w:val="en-US"/>
              </w:rPr>
              <w:t xml:space="preserve">  </w:t>
            </w:r>
            <w:r>
              <w:rPr>
                <w:bCs/>
                <w:color w:val="000000"/>
                <w:sz w:val="18"/>
                <w:szCs w:val="18"/>
                <w:shd w:val="clear" w:color="auto" w:fill="FFFFFF"/>
              </w:rPr>
              <w:t>и</w:t>
            </w:r>
            <w:r w:rsidRPr="004346B0">
              <w:rPr>
                <w:bCs/>
                <w:color w:val="000000"/>
                <w:sz w:val="18"/>
                <w:szCs w:val="18"/>
                <w:shd w:val="clear" w:color="auto" w:fill="FFFFFF"/>
                <w:lang w:val="en-US"/>
              </w:rPr>
              <w:t xml:space="preserve">  </w:t>
            </w:r>
            <w:r w:rsidRPr="004346B0">
              <w:rPr>
                <w:bCs/>
                <w:color w:val="000000"/>
                <w:sz w:val="18"/>
                <w:szCs w:val="18"/>
                <w:shd w:val="clear" w:color="auto" w:fill="FFFFFF"/>
              </w:rPr>
              <w:t>др</w:t>
            </w:r>
            <w:r w:rsidRPr="004346B0">
              <w:rPr>
                <w:bCs/>
                <w:color w:val="000000"/>
                <w:sz w:val="18"/>
                <w:szCs w:val="18"/>
                <w:shd w:val="clear" w:color="auto" w:fill="FFFFFF"/>
                <w:lang w:val="en-US"/>
              </w:rPr>
              <w:t>.</w:t>
            </w:r>
          </w:p>
          <w:p w:rsidR="005026B6" w:rsidRPr="004E5C0F" w:rsidRDefault="005026B6" w:rsidP="005026B6">
            <w:pPr>
              <w:rPr>
                <w:bCs/>
                <w:color w:val="000000"/>
                <w:sz w:val="18"/>
                <w:szCs w:val="18"/>
                <w:shd w:val="clear" w:color="auto" w:fill="FFFFFF"/>
                <w:lang w:val="en-US"/>
              </w:rPr>
            </w:pPr>
            <w:r w:rsidRPr="004346B0">
              <w:rPr>
                <w:bCs/>
                <w:color w:val="000000"/>
                <w:sz w:val="18"/>
                <w:szCs w:val="18"/>
                <w:shd w:val="clear" w:color="auto" w:fill="FFFFFF"/>
                <w:lang w:val="en-US"/>
              </w:rPr>
              <w:t>(Korea Research Institute of Bioscience and Biotechnology)</w:t>
            </w:r>
          </w:p>
        </w:tc>
      </w:tr>
      <w:tr w:rsidR="005026B6" w:rsidRPr="005026B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026B6" w:rsidRPr="00BD22CE" w:rsidRDefault="005026B6" w:rsidP="005026B6">
            <w:pPr>
              <w:rPr>
                <w:highlight w:val="yellow"/>
                <w:lang w:val="uk-UA"/>
              </w:rPr>
            </w:pPr>
            <w:r>
              <w:rPr>
                <w:highlight w:val="yellow"/>
                <w:lang w:val="uk-UA"/>
              </w:rPr>
              <w:t>2.</w:t>
            </w:r>
            <w:r w:rsidRPr="00BA249E">
              <w:rPr>
                <w:highlight w:val="yellow"/>
                <w:lang w:val="en-US"/>
              </w:rPr>
              <w:t xml:space="preserve"> 6</w:t>
            </w:r>
            <w:r>
              <w:rPr>
                <w:highlight w:val="yellow"/>
              </w:rPr>
              <w:t>71</w:t>
            </w:r>
          </w:p>
        </w:tc>
        <w:tc>
          <w:tcPr>
            <w:tcW w:w="1134" w:type="dxa"/>
            <w:tcBorders>
              <w:top w:val="single" w:sz="4" w:space="0" w:color="auto"/>
              <w:left w:val="single" w:sz="4" w:space="0" w:color="auto"/>
              <w:bottom w:val="single" w:sz="4" w:space="0" w:color="auto"/>
              <w:right w:val="single" w:sz="4" w:space="0" w:color="auto"/>
            </w:tcBorders>
          </w:tcPr>
          <w:p w:rsidR="005026B6" w:rsidRPr="004E71D6" w:rsidRDefault="005026B6" w:rsidP="005026B6">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5026B6" w:rsidRDefault="005026B6" w:rsidP="005026B6">
            <w:pPr>
              <w:shd w:val="clear" w:color="auto" w:fill="FFFFFF"/>
              <w:textAlignment w:val="top"/>
              <w:rPr>
                <w:color w:val="000000"/>
                <w:spacing w:val="6"/>
                <w:shd w:val="clear" w:color="auto" w:fill="FFFFFF"/>
              </w:rPr>
            </w:pPr>
            <w:r>
              <w:rPr>
                <w:color w:val="000000"/>
                <w:spacing w:val="6"/>
                <w:shd w:val="clear" w:color="auto" w:fill="FFFFFF"/>
              </w:rPr>
              <w:t>Заявка</w:t>
            </w:r>
          </w:p>
          <w:p w:rsidR="005026B6" w:rsidRDefault="005026B6" w:rsidP="005026B6">
            <w:pPr>
              <w:shd w:val="clear" w:color="auto" w:fill="FFFFFF"/>
              <w:textAlignment w:val="top"/>
              <w:rPr>
                <w:bCs/>
                <w:color w:val="000000"/>
                <w:spacing w:val="6"/>
                <w:sz w:val="22"/>
                <w:szCs w:val="22"/>
                <w:shd w:val="clear" w:color="auto" w:fill="FFFFFF"/>
              </w:rPr>
            </w:pPr>
            <w:r w:rsidRPr="006A7C75">
              <w:rPr>
                <w:bCs/>
                <w:color w:val="000000"/>
                <w:spacing w:val="6"/>
                <w:sz w:val="22"/>
                <w:szCs w:val="22"/>
                <w:shd w:val="clear" w:color="auto" w:fill="FFFFFF"/>
              </w:rPr>
              <w:t>20180360901</w:t>
            </w:r>
          </w:p>
          <w:p w:rsidR="005026B6" w:rsidRPr="007B375C" w:rsidRDefault="005026B6" w:rsidP="005026B6">
            <w:pPr>
              <w:shd w:val="clear" w:color="auto" w:fill="FFFFFF"/>
              <w:textAlignment w:val="top"/>
              <w:rPr>
                <w:color w:val="000000"/>
                <w:spacing w:val="6"/>
                <w:shd w:val="clear" w:color="auto" w:fill="FFFFFF"/>
                <w:lang w:val="en-US"/>
              </w:rPr>
            </w:pPr>
            <w:r>
              <w:rPr>
                <w:color w:val="000000"/>
                <w:spacing w:val="6"/>
                <w:shd w:val="clear" w:color="auto" w:fill="FFFFFF"/>
                <w:lang w:val="en-US"/>
              </w:rPr>
              <w:t>A1</w:t>
            </w:r>
          </w:p>
          <w:p w:rsidR="005026B6" w:rsidRPr="004E71D6" w:rsidRDefault="005026B6" w:rsidP="005026B6">
            <w:pPr>
              <w:shd w:val="clear" w:color="auto" w:fill="FFFFFF"/>
              <w:textAlignment w:val="top"/>
              <w:rPr>
                <w:color w:val="000000"/>
                <w:spacing w:val="6"/>
                <w:shd w:val="clear" w:color="auto" w:fill="FFFFFF"/>
              </w:rPr>
            </w:pPr>
            <w:r>
              <w:rPr>
                <w:color w:val="000000"/>
                <w:spacing w:val="6"/>
                <w:shd w:val="clear" w:color="auto" w:fill="FFFFFF"/>
              </w:rPr>
              <w:t>20.12.18</w:t>
            </w:r>
          </w:p>
        </w:tc>
        <w:tc>
          <w:tcPr>
            <w:tcW w:w="3544" w:type="dxa"/>
            <w:tcBorders>
              <w:top w:val="single" w:sz="4" w:space="0" w:color="auto"/>
              <w:left w:val="single" w:sz="4" w:space="0" w:color="auto"/>
              <w:bottom w:val="single" w:sz="4" w:space="0" w:color="auto"/>
              <w:right w:val="single" w:sz="4" w:space="0" w:color="auto"/>
            </w:tcBorders>
          </w:tcPr>
          <w:p w:rsidR="005026B6" w:rsidRPr="001B6927" w:rsidRDefault="005026B6" w:rsidP="005026B6">
            <w:pPr>
              <w:rPr>
                <w:bCs/>
                <w:color w:val="000000"/>
                <w:spacing w:val="6"/>
                <w:shd w:val="clear" w:color="auto" w:fill="FFFFFF"/>
              </w:rPr>
            </w:pPr>
            <w:r w:rsidRPr="004E5C0F">
              <w:rPr>
                <w:bCs/>
                <w:color w:val="000000"/>
                <w:spacing w:val="6"/>
                <w:shd w:val="clear" w:color="auto" w:fill="FFFFFF"/>
              </w:rPr>
              <w:t>Способ применения компози</w:t>
            </w:r>
            <w:r>
              <w:rPr>
                <w:bCs/>
                <w:color w:val="000000"/>
                <w:spacing w:val="6"/>
                <w:shd w:val="clear" w:color="auto" w:fill="FFFFFF"/>
              </w:rPr>
              <w:t>-</w:t>
            </w:r>
            <w:r w:rsidRPr="004E5C0F">
              <w:rPr>
                <w:bCs/>
                <w:color w:val="000000"/>
                <w:spacing w:val="6"/>
                <w:shd w:val="clear" w:color="auto" w:fill="FFFFFF"/>
              </w:rPr>
              <w:t xml:space="preserve">ции, содержащей </w:t>
            </w:r>
            <w:r w:rsidRPr="004E5C0F">
              <w:rPr>
                <w:bCs/>
                <w:color w:val="000000"/>
                <w:spacing w:val="6"/>
                <w:shd w:val="clear" w:color="auto" w:fill="FFFFFF"/>
                <w:lang w:val="en-US"/>
              </w:rPr>
              <w:t>Hovenia</w:t>
            </w:r>
            <w:r w:rsidRPr="004E5C0F">
              <w:rPr>
                <w:bCs/>
                <w:color w:val="000000"/>
                <w:spacing w:val="6"/>
                <w:shd w:val="clear" w:color="auto" w:fill="FFFFFF"/>
              </w:rPr>
              <w:t xml:space="preserve"> </w:t>
            </w:r>
            <w:r w:rsidRPr="004E5C0F">
              <w:rPr>
                <w:bCs/>
                <w:color w:val="000000"/>
                <w:spacing w:val="6"/>
                <w:shd w:val="clear" w:color="auto" w:fill="FFFFFF"/>
                <w:lang w:val="en-US"/>
              </w:rPr>
              <w:t>Dul</w:t>
            </w:r>
            <w:r>
              <w:rPr>
                <w:bCs/>
                <w:color w:val="000000"/>
                <w:spacing w:val="6"/>
                <w:shd w:val="clear" w:color="auto" w:fill="FFFFFF"/>
              </w:rPr>
              <w:t>-</w:t>
            </w:r>
            <w:r w:rsidRPr="004E5C0F">
              <w:rPr>
                <w:bCs/>
                <w:color w:val="000000"/>
                <w:spacing w:val="6"/>
                <w:shd w:val="clear" w:color="auto" w:fill="FFFFFF"/>
                <w:lang w:val="en-US"/>
              </w:rPr>
              <w:t>cis</w:t>
            </w:r>
            <w:r w:rsidRPr="004E5C0F">
              <w:rPr>
                <w:bCs/>
                <w:color w:val="000000"/>
                <w:spacing w:val="6"/>
                <w:shd w:val="clear" w:color="auto" w:fill="FFFFFF"/>
              </w:rPr>
              <w:t xml:space="preserve"> </w:t>
            </w:r>
            <w:r w:rsidRPr="004E5C0F">
              <w:rPr>
                <w:bCs/>
                <w:color w:val="000000"/>
                <w:spacing w:val="6"/>
                <w:shd w:val="clear" w:color="auto" w:fill="FFFFFF"/>
                <w:lang w:val="en-US"/>
              </w:rPr>
              <w:t>Thunb</w:t>
            </w:r>
            <w:r w:rsidRPr="004E5C0F">
              <w:rPr>
                <w:bCs/>
                <w:color w:val="000000"/>
                <w:spacing w:val="6"/>
                <w:shd w:val="clear" w:color="auto" w:fill="FFFFFF"/>
              </w:rPr>
              <w:t xml:space="preserve">. </w:t>
            </w:r>
            <w:r w:rsidRPr="001B6927">
              <w:rPr>
                <w:bCs/>
                <w:color w:val="000000"/>
                <w:spacing w:val="6"/>
                <w:shd w:val="clear" w:color="auto" w:fill="FFFFFF"/>
              </w:rPr>
              <w:t>Экстракт как актив</w:t>
            </w:r>
            <w:r>
              <w:rPr>
                <w:bCs/>
                <w:color w:val="000000"/>
                <w:spacing w:val="6"/>
                <w:shd w:val="clear" w:color="auto" w:fill="FFFFFF"/>
              </w:rPr>
              <w:t>-</w:t>
            </w:r>
            <w:r w:rsidRPr="001B6927">
              <w:rPr>
                <w:bCs/>
                <w:color w:val="000000"/>
                <w:spacing w:val="6"/>
                <w:shd w:val="clear" w:color="auto" w:fill="FFFFFF"/>
              </w:rPr>
              <w:t>ный ингредиент для профи</w:t>
            </w:r>
            <w:r>
              <w:rPr>
                <w:bCs/>
                <w:color w:val="000000"/>
                <w:spacing w:val="6"/>
                <w:shd w:val="clear" w:color="auto" w:fill="FFFFFF"/>
              </w:rPr>
              <w:t>-</w:t>
            </w:r>
            <w:r w:rsidRPr="001B6927">
              <w:rPr>
                <w:bCs/>
                <w:color w:val="000000"/>
                <w:spacing w:val="6"/>
                <w:shd w:val="clear" w:color="auto" w:fill="FFFFFF"/>
              </w:rPr>
              <w:t>лактики и лечения заболева</w:t>
            </w:r>
            <w:r>
              <w:rPr>
                <w:bCs/>
                <w:color w:val="000000"/>
                <w:spacing w:val="6"/>
                <w:shd w:val="clear" w:color="auto" w:fill="FFFFFF"/>
              </w:rPr>
              <w:t>-</w:t>
            </w:r>
            <w:r w:rsidRPr="001B6927">
              <w:rPr>
                <w:bCs/>
                <w:color w:val="000000"/>
                <w:spacing w:val="6"/>
                <w:shd w:val="clear" w:color="auto" w:fill="FFFFFF"/>
              </w:rPr>
              <w:t>ний костей</w:t>
            </w:r>
            <w:r>
              <w:rPr>
                <w:bCs/>
                <w:color w:val="000000"/>
                <w:spacing w:val="6"/>
                <w:shd w:val="clear" w:color="auto" w:fill="FFFFFF"/>
              </w:rPr>
              <w:t xml:space="preserve"> </w:t>
            </w:r>
            <w:r w:rsidRPr="001B6927">
              <w:rPr>
                <w:bCs/>
                <w:color w:val="000000"/>
                <w:spacing w:val="6"/>
                <w:shd w:val="clear" w:color="auto" w:fill="FFFFFF"/>
              </w:rPr>
              <w:t>обычно</w:t>
            </w:r>
            <w:r>
              <w:rPr>
                <w:bCs/>
                <w:color w:val="000000"/>
                <w:spacing w:val="6"/>
                <w:shd w:val="clear" w:color="auto" w:fill="FFFFFF"/>
              </w:rPr>
              <w:t xml:space="preserve"> и</w:t>
            </w:r>
            <w:r w:rsidRPr="001B6927">
              <w:rPr>
                <w:bCs/>
                <w:color w:val="000000"/>
                <w:spacing w:val="6"/>
                <w:shd w:val="clear" w:color="auto" w:fill="FFFFFF"/>
              </w:rPr>
              <w:t>споль</w:t>
            </w:r>
            <w:r>
              <w:rPr>
                <w:bCs/>
                <w:color w:val="000000"/>
                <w:spacing w:val="6"/>
                <w:shd w:val="clear" w:color="auto" w:fill="FFFFFF"/>
              </w:rPr>
              <w:t>зу-</w:t>
            </w:r>
          </w:p>
          <w:p w:rsidR="005026B6" w:rsidRPr="001B6927" w:rsidRDefault="005026B6" w:rsidP="005026B6">
            <w:pPr>
              <w:rPr>
                <w:bCs/>
                <w:color w:val="000000"/>
                <w:spacing w:val="6"/>
                <w:shd w:val="clear" w:color="auto" w:fill="FFFFFF"/>
              </w:rPr>
            </w:pPr>
            <w:r w:rsidRPr="001B6927">
              <w:rPr>
                <w:bCs/>
                <w:color w:val="000000"/>
                <w:spacing w:val="6"/>
                <w:shd w:val="clear" w:color="auto" w:fill="FFFFFF"/>
              </w:rPr>
              <w:t>ется</w:t>
            </w:r>
          </w:p>
        </w:tc>
        <w:tc>
          <w:tcPr>
            <w:tcW w:w="5812" w:type="dxa"/>
            <w:tcBorders>
              <w:top w:val="single" w:sz="4" w:space="0" w:color="auto"/>
              <w:left w:val="single" w:sz="4" w:space="0" w:color="auto"/>
              <w:bottom w:val="single" w:sz="4" w:space="0" w:color="auto"/>
              <w:right w:val="single" w:sz="4" w:space="0" w:color="auto"/>
            </w:tcBorders>
          </w:tcPr>
          <w:p w:rsidR="005026B6" w:rsidRPr="000E46A0" w:rsidRDefault="005026B6" w:rsidP="00D23AEC">
            <w:pPr>
              <w:jc w:val="both"/>
              <w:rPr>
                <w:color w:val="000000"/>
                <w:shd w:val="clear" w:color="auto" w:fill="FFFFFF"/>
              </w:rPr>
            </w:pPr>
            <w:r w:rsidRPr="000E46A0">
              <w:rPr>
                <w:color w:val="000000"/>
                <w:shd w:val="clear" w:color="auto" w:fill="FFFFFF"/>
              </w:rPr>
              <w:t>[0030]</w:t>
            </w:r>
            <w:r w:rsidRPr="000E46A0">
              <w:t xml:space="preserve"> </w:t>
            </w:r>
            <w:r w:rsidRPr="000E46A0">
              <w:rPr>
                <w:color w:val="000000"/>
                <w:shd w:val="clear" w:color="auto" w:fill="FFFFFF"/>
              </w:rPr>
              <w:t>В качестве ароматизирующих агентов, отлич</w:t>
            </w:r>
            <w:r w:rsidR="000E46A0">
              <w:rPr>
                <w:color w:val="000000"/>
                <w:shd w:val="clear" w:color="auto" w:fill="FFFFFF"/>
              </w:rPr>
              <w:t>-</w:t>
            </w:r>
            <w:r w:rsidRPr="000E46A0">
              <w:rPr>
                <w:color w:val="000000"/>
                <w:shd w:val="clear" w:color="auto" w:fill="FFFFFF"/>
              </w:rPr>
              <w:t>ных от описанных выше, могут быть выгодно испо</w:t>
            </w:r>
            <w:r w:rsidR="000E46A0">
              <w:rPr>
                <w:color w:val="000000"/>
                <w:shd w:val="clear" w:color="auto" w:fill="FFFFFF"/>
              </w:rPr>
              <w:t>-</w:t>
            </w:r>
            <w:r w:rsidRPr="000E46A0">
              <w:rPr>
                <w:color w:val="000000"/>
                <w:shd w:val="clear" w:color="auto" w:fill="FFFFFF"/>
              </w:rPr>
              <w:t>льзованы натуральные ароматизирующие агенты (та</w:t>
            </w:r>
            <w:r w:rsidR="000E46A0">
              <w:rPr>
                <w:color w:val="000000"/>
                <w:shd w:val="clear" w:color="auto" w:fill="FFFFFF"/>
              </w:rPr>
              <w:t>-</w:t>
            </w:r>
            <w:r w:rsidRPr="000E46A0">
              <w:rPr>
                <w:color w:val="000000"/>
                <w:shd w:val="clear" w:color="auto" w:fill="FFFFFF"/>
              </w:rPr>
              <w:t>уматин, экстракт стевии, например, ребаудиозид А, глицирризин и др.) И синтетические ароматизиру</w:t>
            </w:r>
            <w:r w:rsidR="00D23AEC">
              <w:rPr>
                <w:color w:val="000000"/>
                <w:shd w:val="clear" w:color="auto" w:fill="FFFFFF"/>
              </w:rPr>
              <w:t>-ющие агенты (саха</w:t>
            </w:r>
            <w:r w:rsidRPr="000E46A0">
              <w:rPr>
                <w:color w:val="000000"/>
                <w:shd w:val="clear" w:color="auto" w:fill="FFFFFF"/>
              </w:rPr>
              <w:t>рин, аспартам</w:t>
            </w:r>
            <w:r w:rsidR="00D23AEC">
              <w:rPr>
                <w:color w:val="000000"/>
                <w:shd w:val="clear" w:color="auto" w:fill="FFFFFF"/>
              </w:rPr>
              <w:t xml:space="preserve"> и др.). Пропорция вышеуказанно</w:t>
            </w:r>
            <w:r w:rsidRPr="000E46A0">
              <w:rPr>
                <w:color w:val="000000"/>
                <w:shd w:val="clear" w:color="auto" w:fill="FFFFFF"/>
              </w:rPr>
              <w:t>го природного углевода обычно состав</w:t>
            </w:r>
            <w:r w:rsidR="00D23AEC">
              <w:rPr>
                <w:color w:val="000000"/>
                <w:shd w:val="clear" w:color="auto" w:fill="FFFFFF"/>
              </w:rPr>
              <w:t>-</w:t>
            </w:r>
            <w:r w:rsidRPr="000E46A0">
              <w:rPr>
                <w:color w:val="000000"/>
                <w:shd w:val="clear" w:color="auto" w:fill="FFFFFF"/>
              </w:rPr>
              <w:t>ляет от 1 до 20 г, предпочтительно от 5 до 12 г в рас</w:t>
            </w:r>
            <w:r w:rsidR="00D23AEC">
              <w:rPr>
                <w:color w:val="000000"/>
                <w:shd w:val="clear" w:color="auto" w:fill="FFFFFF"/>
              </w:rPr>
              <w:t>-</w:t>
            </w:r>
            <w:r w:rsidRPr="000E46A0">
              <w:rPr>
                <w:color w:val="000000"/>
                <w:shd w:val="clear" w:color="auto" w:fill="FFFFFF"/>
              </w:rPr>
              <w:t>чете на 100 мл композиции по настоящему изобрете-нию</w:t>
            </w:r>
          </w:p>
        </w:tc>
        <w:tc>
          <w:tcPr>
            <w:tcW w:w="2268" w:type="dxa"/>
            <w:tcBorders>
              <w:top w:val="single" w:sz="4" w:space="0" w:color="auto"/>
              <w:left w:val="single" w:sz="4" w:space="0" w:color="auto"/>
              <w:bottom w:val="single" w:sz="4" w:space="0" w:color="auto"/>
              <w:right w:val="single" w:sz="4" w:space="0" w:color="auto"/>
            </w:tcBorders>
          </w:tcPr>
          <w:p w:rsidR="005026B6" w:rsidRPr="001B6927" w:rsidRDefault="005026B6" w:rsidP="005026B6">
            <w:pPr>
              <w:rPr>
                <w:bCs/>
                <w:sz w:val="18"/>
                <w:szCs w:val="18"/>
                <w:lang w:val="en-US"/>
              </w:rPr>
            </w:pPr>
            <w:r w:rsidRPr="001B6927">
              <w:rPr>
                <w:bCs/>
                <w:sz w:val="18"/>
                <w:szCs w:val="18"/>
                <w:lang w:val="en-US"/>
              </w:rPr>
              <w:t>Cho Kang Yell,</w:t>
            </w:r>
          </w:p>
          <w:p w:rsidR="005026B6" w:rsidRDefault="005026B6" w:rsidP="005026B6">
            <w:pPr>
              <w:rPr>
                <w:bCs/>
                <w:sz w:val="18"/>
                <w:szCs w:val="18"/>
              </w:rPr>
            </w:pPr>
          </w:p>
          <w:p w:rsidR="005026B6" w:rsidRPr="004346B0" w:rsidRDefault="005026B6" w:rsidP="005026B6"/>
          <w:p w:rsidR="005026B6" w:rsidRPr="0020344B" w:rsidRDefault="005026B6" w:rsidP="005026B6">
            <w:pPr>
              <w:rPr>
                <w:bCs/>
                <w:color w:val="000000"/>
                <w:sz w:val="18"/>
                <w:szCs w:val="18"/>
                <w:shd w:val="clear" w:color="auto" w:fill="FFFFFF"/>
                <w:lang w:val="en-US"/>
              </w:rPr>
            </w:pPr>
          </w:p>
        </w:tc>
      </w:tr>
      <w:tr w:rsidR="005026B6" w:rsidRPr="005026B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026B6" w:rsidRPr="00BD22CE" w:rsidRDefault="005026B6" w:rsidP="005026B6">
            <w:pPr>
              <w:rPr>
                <w:highlight w:val="yellow"/>
                <w:lang w:val="uk-UA"/>
              </w:rPr>
            </w:pPr>
            <w:r>
              <w:rPr>
                <w:highlight w:val="yellow"/>
                <w:lang w:val="uk-UA"/>
              </w:rPr>
              <w:lastRenderedPageBreak/>
              <w:t>2.</w:t>
            </w:r>
            <w:r w:rsidRPr="00BA249E">
              <w:rPr>
                <w:highlight w:val="yellow"/>
                <w:lang w:val="en-US"/>
              </w:rPr>
              <w:t xml:space="preserve"> 6</w:t>
            </w:r>
            <w:r>
              <w:rPr>
                <w:highlight w:val="yellow"/>
              </w:rPr>
              <w:t>72</w:t>
            </w:r>
          </w:p>
        </w:tc>
        <w:tc>
          <w:tcPr>
            <w:tcW w:w="1134" w:type="dxa"/>
            <w:tcBorders>
              <w:top w:val="single" w:sz="4" w:space="0" w:color="auto"/>
              <w:left w:val="single" w:sz="4" w:space="0" w:color="auto"/>
              <w:bottom w:val="single" w:sz="4" w:space="0" w:color="auto"/>
              <w:right w:val="single" w:sz="4" w:space="0" w:color="auto"/>
            </w:tcBorders>
          </w:tcPr>
          <w:p w:rsidR="005026B6" w:rsidRPr="004E71D6" w:rsidRDefault="005026B6" w:rsidP="005026B6">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5026B6" w:rsidRDefault="005026B6" w:rsidP="005026B6">
            <w:pPr>
              <w:shd w:val="clear" w:color="auto" w:fill="FFFFFF"/>
              <w:textAlignment w:val="top"/>
              <w:rPr>
                <w:color w:val="000000"/>
                <w:spacing w:val="6"/>
                <w:shd w:val="clear" w:color="auto" w:fill="FFFFFF"/>
              </w:rPr>
            </w:pPr>
            <w:r>
              <w:rPr>
                <w:color w:val="000000"/>
                <w:spacing w:val="6"/>
                <w:shd w:val="clear" w:color="auto" w:fill="FFFFFF"/>
              </w:rPr>
              <w:t>Заявка</w:t>
            </w:r>
          </w:p>
          <w:p w:rsidR="005026B6" w:rsidRDefault="005026B6" w:rsidP="005026B6">
            <w:pPr>
              <w:shd w:val="clear" w:color="auto" w:fill="FFFFFF"/>
              <w:textAlignment w:val="top"/>
              <w:rPr>
                <w:bCs/>
                <w:color w:val="000000"/>
                <w:spacing w:val="6"/>
                <w:sz w:val="22"/>
                <w:szCs w:val="22"/>
                <w:shd w:val="clear" w:color="auto" w:fill="FFFFFF"/>
              </w:rPr>
            </w:pPr>
            <w:r w:rsidRPr="006A7C75">
              <w:rPr>
                <w:bCs/>
                <w:color w:val="000000"/>
                <w:spacing w:val="6"/>
                <w:sz w:val="22"/>
                <w:szCs w:val="22"/>
                <w:shd w:val="clear" w:color="auto" w:fill="FFFFFF"/>
              </w:rPr>
              <w:t>20180360974</w:t>
            </w:r>
          </w:p>
          <w:p w:rsidR="005026B6" w:rsidRPr="007B375C" w:rsidRDefault="005026B6" w:rsidP="005026B6">
            <w:pPr>
              <w:shd w:val="clear" w:color="auto" w:fill="FFFFFF"/>
              <w:textAlignment w:val="top"/>
              <w:rPr>
                <w:color w:val="000000"/>
                <w:spacing w:val="6"/>
                <w:shd w:val="clear" w:color="auto" w:fill="FFFFFF"/>
                <w:lang w:val="en-US"/>
              </w:rPr>
            </w:pPr>
            <w:r>
              <w:rPr>
                <w:color w:val="000000"/>
                <w:spacing w:val="6"/>
                <w:shd w:val="clear" w:color="auto" w:fill="FFFFFF"/>
                <w:lang w:val="en-US"/>
              </w:rPr>
              <w:t>A1</w:t>
            </w:r>
          </w:p>
          <w:p w:rsidR="005026B6" w:rsidRPr="004E71D6" w:rsidRDefault="005026B6" w:rsidP="005026B6">
            <w:pPr>
              <w:shd w:val="clear" w:color="auto" w:fill="FFFFFF"/>
              <w:textAlignment w:val="top"/>
              <w:rPr>
                <w:color w:val="000000"/>
                <w:spacing w:val="6"/>
                <w:shd w:val="clear" w:color="auto" w:fill="FFFFFF"/>
              </w:rPr>
            </w:pPr>
            <w:r>
              <w:rPr>
                <w:color w:val="000000"/>
                <w:spacing w:val="6"/>
                <w:shd w:val="clear" w:color="auto" w:fill="FFFFFF"/>
              </w:rPr>
              <w:t>20.12.18</w:t>
            </w:r>
          </w:p>
        </w:tc>
        <w:tc>
          <w:tcPr>
            <w:tcW w:w="3544" w:type="dxa"/>
            <w:tcBorders>
              <w:top w:val="single" w:sz="4" w:space="0" w:color="auto"/>
              <w:left w:val="single" w:sz="4" w:space="0" w:color="auto"/>
              <w:bottom w:val="single" w:sz="4" w:space="0" w:color="auto"/>
              <w:right w:val="single" w:sz="4" w:space="0" w:color="auto"/>
            </w:tcBorders>
          </w:tcPr>
          <w:p w:rsidR="005026B6" w:rsidRPr="00C334FE" w:rsidRDefault="005026B6" w:rsidP="005026B6">
            <w:pPr>
              <w:rPr>
                <w:bCs/>
                <w:color w:val="000000"/>
                <w:spacing w:val="6"/>
                <w:shd w:val="clear" w:color="auto" w:fill="FFFFFF"/>
              </w:rPr>
            </w:pPr>
            <w:r>
              <w:rPr>
                <w:bCs/>
                <w:color w:val="000000"/>
                <w:spacing w:val="6"/>
                <w:shd w:val="clear" w:color="auto" w:fill="FFFFFF"/>
              </w:rPr>
              <w:t>Разъемные конъюгаты</w:t>
            </w:r>
          </w:p>
        </w:tc>
        <w:tc>
          <w:tcPr>
            <w:tcW w:w="5812" w:type="dxa"/>
            <w:tcBorders>
              <w:top w:val="single" w:sz="4" w:space="0" w:color="auto"/>
              <w:left w:val="single" w:sz="4" w:space="0" w:color="auto"/>
              <w:bottom w:val="single" w:sz="4" w:space="0" w:color="auto"/>
              <w:right w:val="single" w:sz="4" w:space="0" w:color="auto"/>
            </w:tcBorders>
          </w:tcPr>
          <w:p w:rsidR="005026B6" w:rsidRPr="000E46A0" w:rsidRDefault="005026B6" w:rsidP="000E46A0">
            <w:pPr>
              <w:jc w:val="both"/>
              <w:rPr>
                <w:color w:val="000000"/>
                <w:shd w:val="clear" w:color="auto" w:fill="FFFFFF"/>
              </w:rPr>
            </w:pPr>
            <w:r w:rsidRPr="000E46A0">
              <w:rPr>
                <w:color w:val="000000"/>
                <w:shd w:val="clear" w:color="auto" w:fill="FFFFFF"/>
              </w:rPr>
              <w:t>Предложены соединения формулы (B): или их фарма</w:t>
            </w:r>
            <w:r w:rsidR="000E46A0">
              <w:rPr>
                <w:color w:val="000000"/>
                <w:shd w:val="clear" w:color="auto" w:fill="FFFFFF"/>
              </w:rPr>
              <w:t>-</w:t>
            </w:r>
            <w:r w:rsidRPr="000E46A0">
              <w:rPr>
                <w:color w:val="000000"/>
                <w:shd w:val="clear" w:color="auto" w:fill="FFFFFF"/>
              </w:rPr>
              <w:t>цевтически приемлемые соли, где D представляет со</w:t>
            </w:r>
            <w:r w:rsidR="000E46A0">
              <w:rPr>
                <w:color w:val="000000"/>
                <w:shd w:val="clear" w:color="auto" w:fill="FFFFFF"/>
              </w:rPr>
              <w:t>-</w:t>
            </w:r>
            <w:r w:rsidRPr="000E46A0">
              <w:rPr>
                <w:color w:val="000000"/>
                <w:shd w:val="clear" w:color="auto" w:fill="FFFFFF"/>
              </w:rPr>
              <w:t>бой остаток биологически активного лекарственного средства, который подвергается гидролизу в физио</w:t>
            </w:r>
            <w:r w:rsidR="000E46A0">
              <w:rPr>
                <w:color w:val="000000"/>
                <w:shd w:val="clear" w:color="auto" w:fill="FFFFFF"/>
              </w:rPr>
              <w:t>-</w:t>
            </w:r>
            <w:r w:rsidRPr="000E46A0">
              <w:rPr>
                <w:color w:val="000000"/>
                <w:shd w:val="clear" w:color="auto" w:fill="FFFFFF"/>
              </w:rPr>
              <w:t>логических условиях для высвобождения биологи</w:t>
            </w:r>
            <w:r w:rsidR="000E46A0">
              <w:rPr>
                <w:color w:val="000000"/>
                <w:shd w:val="clear" w:color="auto" w:fill="FFFFFF"/>
              </w:rPr>
              <w:t>-</w:t>
            </w:r>
            <w:r w:rsidRPr="000E46A0">
              <w:rPr>
                <w:color w:val="000000"/>
                <w:shd w:val="clear" w:color="auto" w:fill="FFFFFF"/>
              </w:rPr>
              <w:t>чески активного лекарственного средства и который полезен в лечение расстройств, которые можно ле</w:t>
            </w:r>
            <w:r w:rsidR="000E46A0">
              <w:rPr>
                <w:color w:val="000000"/>
                <w:shd w:val="clear" w:color="auto" w:fill="FFFFFF"/>
              </w:rPr>
              <w:t>-</w:t>
            </w:r>
            <w:r w:rsidRPr="000E46A0">
              <w:rPr>
                <w:color w:val="000000"/>
                <w:shd w:val="clear" w:color="auto" w:fill="FFFFFF"/>
              </w:rPr>
              <w:t>чить с помощью препарата.</w:t>
            </w:r>
            <w:r w:rsidRPr="000E46A0">
              <w:t xml:space="preserve"> </w:t>
            </w:r>
            <w:r w:rsidRPr="000E46A0">
              <w:rPr>
                <w:color w:val="000000"/>
                <w:shd w:val="clear" w:color="auto" w:fill="FFFFFF"/>
              </w:rPr>
              <w:t xml:space="preserve">Лексакальцитол, L-гисти-динол, либломицин, солодка-сапонин С2( </w:t>
            </w:r>
            <w:bookmarkStart w:id="77" w:name="OLE_LINK112"/>
            <w:r w:rsidR="000F08FB">
              <w:t>Олеан -11(12),</w:t>
            </w:r>
            <w:r w:rsidRPr="000E46A0">
              <w:t>13(18)-диен-</w:t>
            </w:r>
            <w:bookmarkStart w:id="78" w:name="OLE_LINK131"/>
            <w:r w:rsidRPr="000E46A0">
              <w:t>3</w:t>
            </w:r>
            <w:r w:rsidRPr="000E46A0">
              <w:rPr>
                <w:lang w:val="en-US"/>
              </w:rPr>
              <w:t>β</w:t>
            </w:r>
            <w:bookmarkEnd w:id="78"/>
            <w:r w:rsidR="000F08FB">
              <w:t>-(</w:t>
            </w:r>
            <w:r w:rsidRPr="000E46A0">
              <w:rPr>
                <w:lang w:val="en-US"/>
              </w:rPr>
              <w:t>β</w:t>
            </w:r>
            <w:r w:rsidR="000F08FB">
              <w:t>-</w:t>
            </w:r>
            <w:r w:rsidRPr="000E46A0">
              <w:rPr>
                <w:lang w:val="en-US"/>
              </w:rPr>
              <w:t>D</w:t>
            </w:r>
            <w:r w:rsidR="000F08FB">
              <w:t>-глюкуронил-1→</w:t>
            </w:r>
            <w:bookmarkStart w:id="79" w:name="OLE_LINK148"/>
            <w:r w:rsidR="000F08FB">
              <w:t>2-</w:t>
            </w:r>
            <w:r w:rsidRPr="000E46A0">
              <w:rPr>
                <w:lang w:val="en-US"/>
              </w:rPr>
              <w:t>β</w:t>
            </w:r>
            <w:r w:rsidRPr="000E46A0">
              <w:t>-</w:t>
            </w:r>
            <w:r w:rsidRPr="000E46A0">
              <w:rPr>
                <w:lang w:val="en-US"/>
              </w:rPr>
              <w:t>D</w:t>
            </w:r>
            <w:r w:rsidRPr="000E46A0">
              <w:t>-глюкуронид</w:t>
            </w:r>
            <w:bookmarkEnd w:id="79"/>
            <w:r w:rsidRPr="000E46A0">
              <w:t>)- 30-овая</w:t>
            </w:r>
            <w:bookmarkEnd w:id="77"/>
            <w:r w:rsidRPr="000E46A0">
              <w:t>)</w:t>
            </w:r>
            <w:r w:rsidRPr="000E46A0">
              <w:rPr>
                <w:color w:val="000000"/>
                <w:shd w:val="clear" w:color="auto" w:fill="FFFFFF"/>
              </w:rPr>
              <w:t>, лифициуат, лимапрост альфа</w:t>
            </w:r>
            <w:r w:rsidR="000E46A0">
              <w:rPr>
                <w:color w:val="000000"/>
                <w:shd w:val="clear" w:color="auto" w:fill="FFFFFF"/>
              </w:rPr>
              <w:t>-</w:t>
            </w:r>
            <w:r w:rsidRPr="000E46A0">
              <w:rPr>
                <w:color w:val="000000"/>
                <w:shd w:val="clear" w:color="auto" w:fill="FFFFFF"/>
              </w:rPr>
              <w:t>декс, линапразан и мн.другие</w:t>
            </w:r>
          </w:p>
        </w:tc>
        <w:tc>
          <w:tcPr>
            <w:tcW w:w="2268" w:type="dxa"/>
            <w:tcBorders>
              <w:top w:val="single" w:sz="4" w:space="0" w:color="auto"/>
              <w:left w:val="single" w:sz="4" w:space="0" w:color="auto"/>
              <w:bottom w:val="single" w:sz="4" w:space="0" w:color="auto"/>
              <w:right w:val="single" w:sz="4" w:space="0" w:color="auto"/>
            </w:tcBorders>
          </w:tcPr>
          <w:p w:rsidR="005026B6" w:rsidRPr="00BB58BE" w:rsidRDefault="005026B6" w:rsidP="005026B6">
            <w:pPr>
              <w:rPr>
                <w:i/>
                <w:iCs/>
                <w:color w:val="000000"/>
                <w:sz w:val="18"/>
                <w:szCs w:val="18"/>
                <w:shd w:val="clear" w:color="auto" w:fill="FFFFFF"/>
              </w:rPr>
            </w:pPr>
            <w:r w:rsidRPr="00BB58BE">
              <w:rPr>
                <w:bCs/>
                <w:color w:val="000000"/>
                <w:sz w:val="18"/>
                <w:szCs w:val="18"/>
                <w:shd w:val="clear" w:color="auto" w:fill="FFFFFF"/>
                <w:lang w:val="en-US"/>
              </w:rPr>
              <w:t>Kwiatkowski Marek</w:t>
            </w:r>
            <w:r w:rsidRPr="00BB58BE">
              <w:rPr>
                <w:i/>
                <w:iCs/>
                <w:color w:val="000000"/>
                <w:sz w:val="18"/>
                <w:szCs w:val="18"/>
                <w:shd w:val="clear" w:color="auto" w:fill="FFFFFF"/>
                <w:lang w:val="en-US"/>
              </w:rPr>
              <w:t>,</w:t>
            </w:r>
          </w:p>
          <w:p w:rsidR="005026B6" w:rsidRPr="00BB58BE" w:rsidRDefault="005026B6" w:rsidP="005026B6">
            <w:pPr>
              <w:rPr>
                <w:bCs/>
                <w:color w:val="000000"/>
                <w:sz w:val="18"/>
                <w:szCs w:val="18"/>
                <w:shd w:val="clear" w:color="auto" w:fill="FFFFFF"/>
              </w:rPr>
            </w:pPr>
            <w:r w:rsidRPr="00BB58BE">
              <w:rPr>
                <w:bCs/>
                <w:color w:val="000000"/>
                <w:sz w:val="18"/>
                <w:szCs w:val="18"/>
                <w:shd w:val="clear" w:color="auto" w:fill="FFFFFF"/>
                <w:lang w:val="en-US"/>
              </w:rPr>
              <w:t xml:space="preserve"> Sund Christian</w:t>
            </w:r>
          </w:p>
          <w:tbl>
            <w:tblPr>
              <w:tblW w:w="3330"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35"/>
              <w:gridCol w:w="95"/>
            </w:tblGrid>
            <w:tr w:rsidR="005026B6" w:rsidRPr="00BB58BE" w:rsidTr="005026B6">
              <w:trPr>
                <w:tblCellSpacing w:w="15" w:type="dxa"/>
              </w:trPr>
              <w:tc>
                <w:tcPr>
                  <w:tcW w:w="3190" w:type="dxa"/>
                  <w:shd w:val="clear" w:color="auto" w:fill="FFFFFF"/>
                  <w:vAlign w:val="center"/>
                  <w:hideMark/>
                </w:tcPr>
                <w:p w:rsidR="005026B6" w:rsidRPr="00BB58BE" w:rsidRDefault="005026B6" w:rsidP="005026B6">
                  <w:pPr>
                    <w:rPr>
                      <w:bCs/>
                      <w:sz w:val="18"/>
                      <w:szCs w:val="18"/>
                      <w:lang w:eastAsia="en-US"/>
                    </w:rPr>
                  </w:pPr>
                  <w:r w:rsidRPr="00BB58BE">
                    <w:rPr>
                      <w:bCs/>
                      <w:color w:val="000000"/>
                      <w:sz w:val="18"/>
                      <w:szCs w:val="18"/>
                      <w:shd w:val="clear" w:color="auto" w:fill="FFFFFF"/>
                    </w:rPr>
                    <w:t>(</w:t>
                  </w:r>
                  <w:r w:rsidRPr="00BB58BE">
                    <w:rPr>
                      <w:bCs/>
                      <w:sz w:val="18"/>
                      <w:szCs w:val="18"/>
                      <w:lang w:val="en-US" w:eastAsia="en-US"/>
                    </w:rPr>
                    <w:t xml:space="preserve">QuiaPEG </w:t>
                  </w:r>
                </w:p>
                <w:p w:rsidR="005026B6" w:rsidRPr="00BB58BE" w:rsidRDefault="005026B6" w:rsidP="005026B6">
                  <w:pPr>
                    <w:rPr>
                      <w:bCs/>
                      <w:sz w:val="18"/>
                      <w:szCs w:val="18"/>
                      <w:lang w:eastAsia="en-US"/>
                    </w:rPr>
                  </w:pPr>
                  <w:r w:rsidRPr="00BB58BE">
                    <w:rPr>
                      <w:bCs/>
                      <w:sz w:val="18"/>
                      <w:szCs w:val="18"/>
                      <w:lang w:val="en-US" w:eastAsia="en-US"/>
                    </w:rPr>
                    <w:t>Pharmaceuticals</w:t>
                  </w:r>
                </w:p>
                <w:p w:rsidR="005026B6" w:rsidRPr="00BB58BE" w:rsidRDefault="005026B6" w:rsidP="005026B6">
                  <w:pPr>
                    <w:rPr>
                      <w:sz w:val="18"/>
                      <w:szCs w:val="18"/>
                      <w:lang w:eastAsia="en-US"/>
                    </w:rPr>
                  </w:pPr>
                  <w:r w:rsidRPr="00BB58BE">
                    <w:rPr>
                      <w:bCs/>
                      <w:sz w:val="18"/>
                      <w:szCs w:val="18"/>
                      <w:lang w:val="en-US" w:eastAsia="en-US"/>
                    </w:rPr>
                    <w:t xml:space="preserve"> AB</w:t>
                  </w:r>
                  <w:r w:rsidRPr="00BB58BE">
                    <w:rPr>
                      <w:bCs/>
                      <w:sz w:val="18"/>
                      <w:szCs w:val="18"/>
                      <w:lang w:eastAsia="en-US"/>
                    </w:rPr>
                    <w:t>)</w:t>
                  </w:r>
                </w:p>
              </w:tc>
              <w:tc>
                <w:tcPr>
                  <w:tcW w:w="50" w:type="dxa"/>
                  <w:shd w:val="clear" w:color="auto" w:fill="FFFFFF"/>
                  <w:vAlign w:val="center"/>
                  <w:hideMark/>
                </w:tcPr>
                <w:p w:rsidR="005026B6" w:rsidRPr="00BB58BE" w:rsidRDefault="005026B6" w:rsidP="005026B6">
                  <w:pPr>
                    <w:rPr>
                      <w:sz w:val="18"/>
                      <w:szCs w:val="18"/>
                      <w:lang w:val="en-US" w:eastAsia="en-US"/>
                    </w:rPr>
                  </w:pPr>
                </w:p>
              </w:tc>
            </w:tr>
          </w:tbl>
          <w:p w:rsidR="005026B6" w:rsidRPr="00BB58BE" w:rsidRDefault="005026B6" w:rsidP="005026B6">
            <w:pPr>
              <w:rPr>
                <w:bCs/>
                <w:color w:val="000000"/>
                <w:sz w:val="18"/>
                <w:szCs w:val="18"/>
                <w:shd w:val="clear" w:color="auto" w:fill="FFFFFF"/>
              </w:rPr>
            </w:pPr>
          </w:p>
        </w:tc>
      </w:tr>
      <w:tr w:rsidR="005026B6"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026B6" w:rsidRPr="00BD22CE" w:rsidRDefault="005026B6" w:rsidP="005026B6">
            <w:pPr>
              <w:rPr>
                <w:highlight w:val="yellow"/>
                <w:lang w:val="uk-UA"/>
              </w:rPr>
            </w:pPr>
            <w:r>
              <w:rPr>
                <w:highlight w:val="yellow"/>
                <w:lang w:val="uk-UA"/>
              </w:rPr>
              <w:t>2.</w:t>
            </w:r>
            <w:r w:rsidRPr="00BA249E">
              <w:rPr>
                <w:highlight w:val="yellow"/>
                <w:lang w:val="en-US"/>
              </w:rPr>
              <w:t xml:space="preserve"> 6</w:t>
            </w:r>
            <w:r>
              <w:rPr>
                <w:highlight w:val="yellow"/>
              </w:rPr>
              <w:t>73</w:t>
            </w:r>
          </w:p>
        </w:tc>
        <w:tc>
          <w:tcPr>
            <w:tcW w:w="1134" w:type="dxa"/>
            <w:tcBorders>
              <w:top w:val="single" w:sz="4" w:space="0" w:color="auto"/>
              <w:left w:val="single" w:sz="4" w:space="0" w:color="auto"/>
              <w:bottom w:val="single" w:sz="4" w:space="0" w:color="auto"/>
              <w:right w:val="single" w:sz="4" w:space="0" w:color="auto"/>
            </w:tcBorders>
          </w:tcPr>
          <w:p w:rsidR="005026B6" w:rsidRPr="004E71D6" w:rsidRDefault="005026B6" w:rsidP="005026B6">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5026B6" w:rsidRDefault="005026B6" w:rsidP="005026B6">
            <w:pPr>
              <w:shd w:val="clear" w:color="auto" w:fill="FFFFFF"/>
              <w:textAlignment w:val="top"/>
              <w:rPr>
                <w:color w:val="000000"/>
                <w:spacing w:val="6"/>
                <w:shd w:val="clear" w:color="auto" w:fill="FFFFFF"/>
              </w:rPr>
            </w:pPr>
            <w:r>
              <w:rPr>
                <w:color w:val="000000"/>
                <w:spacing w:val="6"/>
                <w:shd w:val="clear" w:color="auto" w:fill="FFFFFF"/>
              </w:rPr>
              <w:t>Заявка</w:t>
            </w:r>
          </w:p>
          <w:p w:rsidR="005026B6" w:rsidRDefault="005026B6" w:rsidP="005026B6">
            <w:pPr>
              <w:shd w:val="clear" w:color="auto" w:fill="FFFFFF"/>
              <w:textAlignment w:val="top"/>
              <w:rPr>
                <w:bCs/>
                <w:color w:val="000000"/>
                <w:spacing w:val="6"/>
                <w:sz w:val="22"/>
                <w:szCs w:val="22"/>
                <w:shd w:val="clear" w:color="auto" w:fill="FFFFFF"/>
              </w:rPr>
            </w:pPr>
            <w:r w:rsidRPr="006A7C75">
              <w:rPr>
                <w:bCs/>
                <w:color w:val="000000"/>
                <w:spacing w:val="6"/>
                <w:sz w:val="22"/>
                <w:szCs w:val="22"/>
                <w:shd w:val="clear" w:color="auto" w:fill="FFFFFF"/>
              </w:rPr>
              <w:t>20180360978</w:t>
            </w:r>
          </w:p>
          <w:p w:rsidR="005026B6" w:rsidRPr="007B375C" w:rsidRDefault="005026B6" w:rsidP="005026B6">
            <w:pPr>
              <w:shd w:val="clear" w:color="auto" w:fill="FFFFFF"/>
              <w:textAlignment w:val="top"/>
              <w:rPr>
                <w:color w:val="000000"/>
                <w:spacing w:val="6"/>
                <w:shd w:val="clear" w:color="auto" w:fill="FFFFFF"/>
                <w:lang w:val="en-US"/>
              </w:rPr>
            </w:pPr>
            <w:r>
              <w:rPr>
                <w:color w:val="000000"/>
                <w:spacing w:val="6"/>
                <w:shd w:val="clear" w:color="auto" w:fill="FFFFFF"/>
                <w:lang w:val="en-US"/>
              </w:rPr>
              <w:t>A1</w:t>
            </w:r>
          </w:p>
          <w:p w:rsidR="005026B6" w:rsidRPr="004E71D6" w:rsidRDefault="005026B6" w:rsidP="005026B6">
            <w:pPr>
              <w:shd w:val="clear" w:color="auto" w:fill="FFFFFF"/>
              <w:textAlignment w:val="top"/>
              <w:rPr>
                <w:color w:val="000000"/>
                <w:spacing w:val="6"/>
                <w:shd w:val="clear" w:color="auto" w:fill="FFFFFF"/>
              </w:rPr>
            </w:pPr>
            <w:r>
              <w:rPr>
                <w:color w:val="000000"/>
                <w:spacing w:val="6"/>
                <w:shd w:val="clear" w:color="auto" w:fill="FFFFFF"/>
              </w:rPr>
              <w:t>20.12.18</w:t>
            </w:r>
          </w:p>
        </w:tc>
        <w:tc>
          <w:tcPr>
            <w:tcW w:w="3544" w:type="dxa"/>
            <w:tcBorders>
              <w:top w:val="single" w:sz="4" w:space="0" w:color="auto"/>
              <w:left w:val="single" w:sz="4" w:space="0" w:color="auto"/>
              <w:bottom w:val="single" w:sz="4" w:space="0" w:color="auto"/>
              <w:right w:val="single" w:sz="4" w:space="0" w:color="auto"/>
            </w:tcBorders>
          </w:tcPr>
          <w:p w:rsidR="005026B6" w:rsidRPr="0020344B" w:rsidRDefault="005026B6" w:rsidP="005026B6">
            <w:pPr>
              <w:rPr>
                <w:bCs/>
                <w:color w:val="000000"/>
                <w:spacing w:val="6"/>
                <w:shd w:val="clear" w:color="auto" w:fill="FFFFFF"/>
              </w:rPr>
            </w:pPr>
            <w:r w:rsidRPr="0020344B">
              <w:rPr>
                <w:bCs/>
                <w:color w:val="000000"/>
                <w:spacing w:val="6"/>
                <w:shd w:val="clear" w:color="auto" w:fill="FFFFFF"/>
              </w:rPr>
              <w:t>П</w:t>
            </w:r>
            <w:r>
              <w:rPr>
                <w:bCs/>
                <w:color w:val="000000"/>
                <w:spacing w:val="6"/>
                <w:shd w:val="clear" w:color="auto" w:fill="FFFFFF"/>
              </w:rPr>
              <w:t>олиацетальные полимеры</w:t>
            </w:r>
            <w:r w:rsidRPr="0020344B">
              <w:rPr>
                <w:bCs/>
                <w:color w:val="000000"/>
                <w:spacing w:val="6"/>
                <w:shd w:val="clear" w:color="auto" w:fill="FFFFFF"/>
              </w:rPr>
              <w:t>,</w:t>
            </w:r>
            <w:r>
              <w:rPr>
                <w:bCs/>
                <w:color w:val="000000"/>
                <w:spacing w:val="6"/>
                <w:shd w:val="clear" w:color="auto" w:fill="FFFFFF"/>
              </w:rPr>
              <w:t xml:space="preserve"> соединния</w:t>
            </w:r>
            <w:r w:rsidRPr="0020344B">
              <w:rPr>
                <w:bCs/>
                <w:color w:val="000000"/>
                <w:spacing w:val="6"/>
                <w:shd w:val="clear" w:color="auto" w:fill="FFFFFF"/>
              </w:rPr>
              <w:t>,</w:t>
            </w:r>
            <w:r w:rsidR="006E6413">
              <w:rPr>
                <w:bCs/>
                <w:color w:val="000000"/>
                <w:spacing w:val="6"/>
                <w:shd w:val="clear" w:color="auto" w:fill="FFFFFF"/>
              </w:rPr>
              <w:t xml:space="preserve"> </w:t>
            </w:r>
            <w:r>
              <w:rPr>
                <w:bCs/>
                <w:color w:val="000000"/>
                <w:spacing w:val="6"/>
                <w:shd w:val="clear" w:color="auto" w:fill="FFFFFF"/>
              </w:rPr>
              <w:t>частицы и их использование</w:t>
            </w:r>
          </w:p>
        </w:tc>
        <w:tc>
          <w:tcPr>
            <w:tcW w:w="5812" w:type="dxa"/>
            <w:tcBorders>
              <w:top w:val="single" w:sz="4" w:space="0" w:color="auto"/>
              <w:left w:val="single" w:sz="4" w:space="0" w:color="auto"/>
              <w:bottom w:val="single" w:sz="4" w:space="0" w:color="auto"/>
              <w:right w:val="single" w:sz="4" w:space="0" w:color="auto"/>
            </w:tcBorders>
          </w:tcPr>
          <w:p w:rsidR="005026B6" w:rsidRPr="00887387" w:rsidRDefault="005026B6" w:rsidP="005026B6">
            <w:pPr>
              <w:jc w:val="both"/>
              <w:rPr>
                <w:color w:val="000000"/>
                <w:sz w:val="27"/>
                <w:szCs w:val="27"/>
                <w:shd w:val="clear" w:color="auto" w:fill="FFFFFF"/>
              </w:rPr>
            </w:pPr>
            <w:r w:rsidRPr="0020344B">
              <w:rPr>
                <w:color w:val="000000"/>
                <w:sz w:val="27"/>
                <w:szCs w:val="27"/>
                <w:shd w:val="clear" w:color="auto" w:fill="FFFFFF"/>
              </w:rPr>
              <w:t>[</w:t>
            </w:r>
            <w:r w:rsidRPr="000E46A0">
              <w:rPr>
                <w:color w:val="000000"/>
                <w:shd w:val="clear" w:color="auto" w:fill="FFFFFF"/>
              </w:rPr>
              <w:t>1143]</w:t>
            </w:r>
            <w:r w:rsidRPr="000E46A0">
              <w:t xml:space="preserve"> </w:t>
            </w:r>
            <w:r w:rsidRPr="000E46A0">
              <w:rPr>
                <w:color w:val="000000"/>
                <w:shd w:val="clear" w:color="auto" w:fill="FFFFFF"/>
              </w:rPr>
              <w:t>Для нацеливания на гепатоциты нацели-вающий фрагмент может специфически связы-ваться или взаимодействовать с одним или не-сколькими из следующих: рецептор асиалогли-копротеина (ASGP-R), рецептор липопротеина высокой плотности (HDL-R), рецептор липо-протеина низкой плотности (LDL-R) рецептор иммуноглобулина A (IgA-R), рецептор акцеп-тора (класс BI), рецептор трансферрина, рецеп-тор желчной кислоты, рецептор инсулина, ре-цептор глицирризина (рецептор GL) и рецептор глицирретиновой кислоты (рецептор GA). При-меры целевых фрагментов для гепатоцитов вк-лючают лиганды, содержащие галактозу, N-аце-тилгалактозамин, галатозамин, лактоферрин, лактобионовую кислоту (LA), лиганд асиалофе-туина (AF), лиганд SG, полученный из соевых бобов (например, стерилгликозид), глицирри-зин (GL), глицирретиновая кислота (GL) GA) или их производные</w:t>
            </w:r>
          </w:p>
        </w:tc>
        <w:tc>
          <w:tcPr>
            <w:tcW w:w="2268" w:type="dxa"/>
            <w:tcBorders>
              <w:top w:val="single" w:sz="4" w:space="0" w:color="auto"/>
              <w:left w:val="single" w:sz="4" w:space="0" w:color="auto"/>
              <w:bottom w:val="single" w:sz="4" w:space="0" w:color="auto"/>
              <w:right w:val="single" w:sz="4" w:space="0" w:color="auto"/>
            </w:tcBorders>
          </w:tcPr>
          <w:p w:rsidR="005026B6" w:rsidRPr="00887387" w:rsidRDefault="005026B6" w:rsidP="005026B6">
            <w:pPr>
              <w:rPr>
                <w:bCs/>
                <w:color w:val="000000"/>
                <w:sz w:val="18"/>
                <w:szCs w:val="18"/>
                <w:shd w:val="clear" w:color="auto" w:fill="FFFFFF"/>
                <w:lang w:val="en-US"/>
              </w:rPr>
            </w:pPr>
            <w:r w:rsidRPr="00887387">
              <w:rPr>
                <w:bCs/>
                <w:color w:val="000000"/>
                <w:sz w:val="18"/>
                <w:szCs w:val="18"/>
                <w:shd w:val="clear" w:color="auto" w:fill="FFFFFF"/>
                <w:lang w:val="en-US"/>
              </w:rPr>
              <w:t>B</w:t>
            </w:r>
            <w:r>
              <w:rPr>
                <w:bCs/>
                <w:color w:val="000000"/>
                <w:sz w:val="18"/>
                <w:szCs w:val="18"/>
                <w:shd w:val="clear" w:color="auto" w:fill="FFFFFF"/>
                <w:lang w:val="en-US"/>
              </w:rPr>
              <w:t>lume</w:t>
            </w:r>
            <w:r w:rsidRPr="00887387">
              <w:rPr>
                <w:bCs/>
                <w:color w:val="000000"/>
                <w:sz w:val="18"/>
                <w:szCs w:val="18"/>
                <w:shd w:val="clear" w:color="auto" w:fill="FFFFFF"/>
                <w:lang w:val="en-US"/>
              </w:rPr>
              <w:t>-J</w:t>
            </w:r>
            <w:r>
              <w:rPr>
                <w:bCs/>
                <w:color w:val="000000"/>
                <w:sz w:val="18"/>
                <w:szCs w:val="18"/>
                <w:shd w:val="clear" w:color="auto" w:fill="FFFFFF"/>
                <w:lang w:val="en-US"/>
              </w:rPr>
              <w:t xml:space="preserve">ensen </w:t>
            </w:r>
            <w:r w:rsidRPr="00887387">
              <w:rPr>
                <w:bCs/>
                <w:color w:val="000000"/>
                <w:sz w:val="18"/>
                <w:szCs w:val="18"/>
                <w:shd w:val="clear" w:color="auto" w:fill="FFFFFF"/>
                <w:lang w:val="en-US"/>
              </w:rPr>
              <w:t xml:space="preserve"> Peter</w:t>
            </w:r>
          </w:p>
          <w:p w:rsidR="005026B6" w:rsidRPr="00887387" w:rsidRDefault="005026B6" w:rsidP="005026B6">
            <w:pPr>
              <w:rPr>
                <w:bCs/>
                <w:color w:val="000000"/>
                <w:sz w:val="18"/>
                <w:szCs w:val="18"/>
                <w:shd w:val="clear" w:color="auto" w:fill="FFFFFF"/>
                <w:lang w:val="en-US"/>
              </w:rPr>
            </w:pPr>
            <w:r>
              <w:rPr>
                <w:bCs/>
                <w:color w:val="000000"/>
                <w:sz w:val="18"/>
                <w:szCs w:val="18"/>
                <w:shd w:val="clear" w:color="auto" w:fill="FFFFFF"/>
              </w:rPr>
              <w:t>и</w:t>
            </w:r>
            <w:r w:rsidRPr="00887387">
              <w:rPr>
                <w:bCs/>
                <w:color w:val="000000"/>
                <w:sz w:val="18"/>
                <w:szCs w:val="18"/>
                <w:shd w:val="clear" w:color="auto" w:fill="FFFFFF"/>
                <w:lang w:val="en-US"/>
              </w:rPr>
              <w:t xml:space="preserve">  </w:t>
            </w:r>
            <w:r w:rsidRPr="00887387">
              <w:rPr>
                <w:bCs/>
                <w:color w:val="000000"/>
                <w:sz w:val="18"/>
                <w:szCs w:val="18"/>
                <w:shd w:val="clear" w:color="auto" w:fill="FFFFFF"/>
              </w:rPr>
              <w:t>др</w:t>
            </w:r>
            <w:r w:rsidRPr="00887387">
              <w:rPr>
                <w:bCs/>
                <w:color w:val="000000"/>
                <w:sz w:val="18"/>
                <w:szCs w:val="18"/>
                <w:shd w:val="clear" w:color="auto" w:fill="FFFFFF"/>
                <w:lang w:val="en-US"/>
              </w:rPr>
              <w:t>.</w:t>
            </w:r>
          </w:p>
          <w:p w:rsidR="005026B6" w:rsidRDefault="005026B6" w:rsidP="005026B6">
            <w:pPr>
              <w:rPr>
                <w:bCs/>
                <w:color w:val="000000"/>
                <w:sz w:val="18"/>
                <w:szCs w:val="18"/>
                <w:shd w:val="clear" w:color="auto" w:fill="FFFFFF"/>
                <w:lang w:val="en-US"/>
              </w:rPr>
            </w:pPr>
            <w:r w:rsidRPr="00887387">
              <w:rPr>
                <w:bCs/>
                <w:color w:val="000000"/>
                <w:sz w:val="18"/>
                <w:szCs w:val="18"/>
                <w:shd w:val="clear" w:color="auto" w:fill="FFFFFF"/>
                <w:lang w:val="en-US"/>
              </w:rPr>
              <w:t>(The G</w:t>
            </w:r>
            <w:r>
              <w:rPr>
                <w:bCs/>
                <w:color w:val="000000"/>
                <w:sz w:val="18"/>
                <w:szCs w:val="18"/>
                <w:shd w:val="clear" w:color="auto" w:fill="FFFFFF"/>
                <w:lang w:val="en-US"/>
              </w:rPr>
              <w:t>e</w:t>
            </w:r>
            <w:r w:rsidRPr="00887387">
              <w:rPr>
                <w:bCs/>
                <w:color w:val="000000"/>
                <w:sz w:val="18"/>
                <w:szCs w:val="18"/>
                <w:shd w:val="clear" w:color="auto" w:fill="FFFFFF"/>
                <w:lang w:val="en-US"/>
              </w:rPr>
              <w:t>tntral Hospinal Corporation </w:t>
            </w:r>
            <w:r w:rsidRPr="00887387">
              <w:rPr>
                <w:bCs/>
                <w:color w:val="000000"/>
                <w:sz w:val="18"/>
                <w:szCs w:val="18"/>
                <w:shd w:val="clear" w:color="auto" w:fill="FFFFFF"/>
                <w:lang w:val="en-US"/>
              </w:rPr>
              <w:br/>
              <w:t xml:space="preserve">Massachussets Institute </w:t>
            </w:r>
          </w:p>
          <w:p w:rsidR="005026B6" w:rsidRPr="0020344B" w:rsidRDefault="005026B6" w:rsidP="005026B6">
            <w:pPr>
              <w:rPr>
                <w:bCs/>
                <w:color w:val="000000"/>
                <w:sz w:val="18"/>
                <w:szCs w:val="18"/>
                <w:shd w:val="clear" w:color="auto" w:fill="FFFFFF"/>
                <w:lang w:val="en-US"/>
              </w:rPr>
            </w:pPr>
            <w:r w:rsidRPr="00887387">
              <w:rPr>
                <w:bCs/>
                <w:color w:val="000000"/>
                <w:sz w:val="18"/>
                <w:szCs w:val="18"/>
                <w:shd w:val="clear" w:color="auto" w:fill="FFFFFF"/>
                <w:lang w:val="en-US"/>
              </w:rPr>
              <w:t>of Technology </w:t>
            </w:r>
            <w:r w:rsidRPr="00887387">
              <w:rPr>
                <w:bCs/>
                <w:color w:val="000000"/>
                <w:sz w:val="18"/>
                <w:szCs w:val="18"/>
                <w:shd w:val="clear" w:color="auto" w:fill="FFFFFF"/>
                <w:lang w:val="en-US"/>
              </w:rPr>
              <w:br/>
              <w:t>XTUIT Pharmaceuticals, Inc)</w:t>
            </w:r>
          </w:p>
        </w:tc>
      </w:tr>
      <w:tr w:rsidR="00BA7B9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A7B97" w:rsidRPr="00B86FA5" w:rsidRDefault="00B86FA5" w:rsidP="00B86FA5">
            <w:pPr>
              <w:rPr>
                <w:highlight w:val="yellow"/>
                <w:lang w:val="en-US"/>
              </w:rPr>
            </w:pPr>
            <w:r>
              <w:rPr>
                <w:highlight w:val="yellow"/>
                <w:lang w:val="uk-UA"/>
              </w:rPr>
              <w:lastRenderedPageBreak/>
              <w:t>2.</w:t>
            </w:r>
            <w:r w:rsidRPr="00BA249E">
              <w:rPr>
                <w:highlight w:val="yellow"/>
                <w:lang w:val="en-US"/>
              </w:rPr>
              <w:t xml:space="preserve"> 6</w:t>
            </w:r>
            <w:r>
              <w:rPr>
                <w:highlight w:val="yellow"/>
              </w:rPr>
              <w:t>7</w:t>
            </w:r>
            <w:r>
              <w:rPr>
                <w:highlight w:val="yellow"/>
                <w:lang w:val="en-US"/>
              </w:rPr>
              <w:t>4</w:t>
            </w:r>
          </w:p>
        </w:tc>
        <w:tc>
          <w:tcPr>
            <w:tcW w:w="1134" w:type="dxa"/>
            <w:tcBorders>
              <w:top w:val="single" w:sz="4" w:space="0" w:color="auto"/>
              <w:left w:val="single" w:sz="4" w:space="0" w:color="auto"/>
              <w:bottom w:val="single" w:sz="4" w:space="0" w:color="auto"/>
              <w:right w:val="single" w:sz="4" w:space="0" w:color="auto"/>
            </w:tcBorders>
          </w:tcPr>
          <w:p w:rsidR="00BA7B97" w:rsidRDefault="000E46A0" w:rsidP="005026B6">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701" w:type="dxa"/>
            <w:tcBorders>
              <w:top w:val="single" w:sz="4" w:space="0" w:color="auto"/>
              <w:left w:val="single" w:sz="4" w:space="0" w:color="auto"/>
              <w:bottom w:val="single" w:sz="4" w:space="0" w:color="auto"/>
              <w:right w:val="single" w:sz="4" w:space="0" w:color="auto"/>
            </w:tcBorders>
          </w:tcPr>
          <w:p w:rsidR="000E46A0" w:rsidRDefault="000E46A0" w:rsidP="005026B6">
            <w:pPr>
              <w:shd w:val="clear" w:color="auto" w:fill="FFFFFF"/>
              <w:textAlignment w:val="top"/>
              <w:rPr>
                <w:color w:val="000000"/>
                <w:spacing w:val="6"/>
                <w:shd w:val="clear" w:color="auto" w:fill="FFFFFF"/>
              </w:rPr>
            </w:pPr>
            <w:r>
              <w:rPr>
                <w:color w:val="000000"/>
                <w:spacing w:val="6"/>
                <w:shd w:val="clear" w:color="auto" w:fill="FFFFFF"/>
              </w:rPr>
              <w:t>Заявка</w:t>
            </w:r>
          </w:p>
          <w:p w:rsidR="000E46A0" w:rsidRDefault="000E46A0" w:rsidP="005026B6">
            <w:pPr>
              <w:shd w:val="clear" w:color="auto" w:fill="FFFFFF"/>
              <w:textAlignment w:val="top"/>
              <w:rPr>
                <w:color w:val="000000"/>
                <w:spacing w:val="6"/>
                <w:shd w:val="clear" w:color="auto" w:fill="FFFFFF"/>
              </w:rPr>
            </w:pPr>
            <w:r>
              <w:rPr>
                <w:color w:val="000000"/>
                <w:spacing w:val="6"/>
                <w:shd w:val="clear" w:color="auto" w:fill="FFFFFF"/>
                <w:lang w:val="en"/>
              </w:rPr>
              <w:t>108186655 (A)</w:t>
            </w:r>
          </w:p>
          <w:p w:rsidR="00BA7B97" w:rsidRPr="000E46A0" w:rsidRDefault="00BA7B97" w:rsidP="005026B6">
            <w:pPr>
              <w:shd w:val="clear" w:color="auto" w:fill="FFFFFF"/>
              <w:textAlignment w:val="top"/>
              <w:rPr>
                <w:color w:val="000000"/>
                <w:spacing w:val="6"/>
                <w:shd w:val="clear" w:color="auto" w:fill="FFFFFF"/>
              </w:rPr>
            </w:pPr>
            <w:r w:rsidRPr="00BA7B97">
              <w:rPr>
                <w:color w:val="000000"/>
                <w:spacing w:val="6"/>
                <w:shd w:val="clear" w:color="auto" w:fill="FFFFFF"/>
                <w:lang w:val="en"/>
              </w:rPr>
              <w:t>22</w:t>
            </w:r>
            <w:r w:rsidR="000E46A0">
              <w:rPr>
                <w:color w:val="000000"/>
                <w:spacing w:val="6"/>
                <w:shd w:val="clear" w:color="auto" w:fill="FFFFFF"/>
              </w:rPr>
              <w:t>.06.18</w:t>
            </w:r>
          </w:p>
        </w:tc>
        <w:tc>
          <w:tcPr>
            <w:tcW w:w="3544" w:type="dxa"/>
            <w:tcBorders>
              <w:top w:val="single" w:sz="4" w:space="0" w:color="auto"/>
              <w:left w:val="single" w:sz="4" w:space="0" w:color="auto"/>
              <w:bottom w:val="single" w:sz="4" w:space="0" w:color="auto"/>
              <w:right w:val="single" w:sz="4" w:space="0" w:color="auto"/>
            </w:tcBorders>
          </w:tcPr>
          <w:p w:rsidR="00BA7B97" w:rsidRPr="00BA7B97" w:rsidRDefault="00BA7B97" w:rsidP="005026B6">
            <w:pPr>
              <w:rPr>
                <w:bCs/>
                <w:color w:val="000000"/>
                <w:spacing w:val="6"/>
                <w:shd w:val="clear" w:color="auto" w:fill="FFFFFF"/>
              </w:rPr>
            </w:pPr>
            <w:r w:rsidRPr="00BA7B97">
              <w:rPr>
                <w:bCs/>
                <w:color w:val="000000"/>
                <w:spacing w:val="6"/>
                <w:shd w:val="clear" w:color="auto" w:fill="FFFFFF"/>
              </w:rPr>
              <w:t>Лекарственная композиция соединения глицирризин и способ его получения</w:t>
            </w:r>
          </w:p>
        </w:tc>
        <w:tc>
          <w:tcPr>
            <w:tcW w:w="5812" w:type="dxa"/>
            <w:tcBorders>
              <w:top w:val="single" w:sz="4" w:space="0" w:color="auto"/>
              <w:left w:val="single" w:sz="4" w:space="0" w:color="auto"/>
              <w:bottom w:val="single" w:sz="4" w:space="0" w:color="auto"/>
              <w:right w:val="single" w:sz="4" w:space="0" w:color="auto"/>
            </w:tcBorders>
          </w:tcPr>
          <w:p w:rsidR="00BA7B97" w:rsidRPr="00BA7B97" w:rsidRDefault="00BA7B97" w:rsidP="00BA7B97">
            <w:pPr>
              <w:jc w:val="both"/>
              <w:rPr>
                <w:color w:val="000000"/>
                <w:shd w:val="clear" w:color="auto" w:fill="FFFFFF"/>
              </w:rPr>
            </w:pPr>
            <w:r w:rsidRPr="00BA7B97">
              <w:rPr>
                <w:color w:val="000000"/>
                <w:shd w:val="clear" w:color="auto" w:fill="FFFFFF"/>
              </w:rPr>
              <w:t>Получают из следующих массовых частей сырья: по 18 глицирризина, глицина, DL-метионина, 4 компатибилизатора, 10 наполнителя, 3 разрыхлителя, 1 смазочного материала и 14 частей растворителя. Смешивается в машине, затем выполняется таблетирование; лекарство может достичь наилучшей скорости растворения</w:t>
            </w:r>
            <w:r>
              <w:rPr>
                <w:color w:val="000000"/>
                <w:shd w:val="clear" w:color="auto" w:fill="FFFFFF"/>
              </w:rPr>
              <w:t xml:space="preserve"> и наилучшего лечебного эффекта</w:t>
            </w:r>
          </w:p>
        </w:tc>
        <w:tc>
          <w:tcPr>
            <w:tcW w:w="2268" w:type="dxa"/>
            <w:tcBorders>
              <w:top w:val="single" w:sz="4" w:space="0" w:color="auto"/>
              <w:left w:val="single" w:sz="4" w:space="0" w:color="auto"/>
              <w:bottom w:val="single" w:sz="4" w:space="0" w:color="auto"/>
              <w:right w:val="single" w:sz="4" w:space="0" w:color="auto"/>
            </w:tcBorders>
          </w:tcPr>
          <w:p w:rsidR="00BA7B97" w:rsidRPr="00B86FA5" w:rsidRDefault="00BA7B97" w:rsidP="005026B6">
            <w:pPr>
              <w:rPr>
                <w:bCs/>
                <w:color w:val="000000"/>
                <w:sz w:val="18"/>
                <w:szCs w:val="18"/>
                <w:shd w:val="clear" w:color="auto" w:fill="FFFFFF"/>
                <w:lang w:val="en-US"/>
              </w:rPr>
            </w:pPr>
            <w:r w:rsidRPr="00B86FA5">
              <w:rPr>
                <w:bCs/>
                <w:color w:val="000000"/>
                <w:sz w:val="18"/>
                <w:szCs w:val="18"/>
                <w:shd w:val="clear" w:color="auto" w:fill="FFFFFF"/>
                <w:lang w:val="en-US"/>
              </w:rPr>
              <w:t xml:space="preserve">Zhu Lujing, </w:t>
            </w:r>
          </w:p>
          <w:p w:rsidR="00BA7B97" w:rsidRPr="00B86FA5" w:rsidRDefault="00BA7B97" w:rsidP="005026B6">
            <w:pPr>
              <w:rPr>
                <w:bCs/>
                <w:color w:val="000000"/>
                <w:sz w:val="18"/>
                <w:szCs w:val="18"/>
                <w:shd w:val="clear" w:color="auto" w:fill="FFFFFF"/>
                <w:lang w:val="en-US"/>
              </w:rPr>
            </w:pPr>
            <w:r w:rsidRPr="00B86FA5">
              <w:rPr>
                <w:bCs/>
                <w:color w:val="000000"/>
                <w:sz w:val="18"/>
                <w:szCs w:val="18"/>
                <w:shd w:val="clear" w:color="auto" w:fill="FFFFFF"/>
                <w:lang w:val="en-US"/>
              </w:rPr>
              <w:t>Wan Yingchun</w:t>
            </w:r>
          </w:p>
          <w:p w:rsidR="00BA7B97" w:rsidRPr="00B86FA5" w:rsidRDefault="00BA7B97" w:rsidP="000E46A0">
            <w:pPr>
              <w:rPr>
                <w:bCs/>
                <w:color w:val="000000"/>
                <w:sz w:val="18"/>
                <w:szCs w:val="18"/>
                <w:shd w:val="clear" w:color="auto" w:fill="FFFFFF"/>
                <w:lang w:val="en-US"/>
              </w:rPr>
            </w:pPr>
            <w:r w:rsidRPr="00B86FA5">
              <w:rPr>
                <w:bCs/>
                <w:color w:val="000000"/>
                <w:sz w:val="18"/>
                <w:szCs w:val="18"/>
                <w:shd w:val="clear" w:color="auto" w:fill="FFFFFF"/>
                <w:lang w:val="en-US"/>
              </w:rPr>
              <w:t>(H</w:t>
            </w:r>
            <w:r w:rsidR="000E46A0" w:rsidRPr="00B86FA5">
              <w:rPr>
                <w:bCs/>
                <w:color w:val="000000"/>
                <w:sz w:val="18"/>
                <w:szCs w:val="18"/>
                <w:shd w:val="clear" w:color="auto" w:fill="FFFFFF"/>
                <w:lang w:val="en-US"/>
              </w:rPr>
              <w:t>uanan</w:t>
            </w:r>
            <w:r w:rsidRPr="00B86FA5">
              <w:rPr>
                <w:bCs/>
                <w:color w:val="000000"/>
                <w:sz w:val="18"/>
                <w:szCs w:val="18"/>
                <w:shd w:val="clear" w:color="auto" w:fill="FFFFFF"/>
                <w:lang w:val="en-US"/>
              </w:rPr>
              <w:t xml:space="preserve"> B</w:t>
            </w:r>
            <w:r w:rsidR="000E46A0" w:rsidRPr="00B86FA5">
              <w:rPr>
                <w:bCs/>
                <w:color w:val="000000"/>
                <w:sz w:val="18"/>
                <w:szCs w:val="18"/>
                <w:shd w:val="clear" w:color="auto" w:fill="FFFFFF"/>
                <w:lang w:val="en-US"/>
              </w:rPr>
              <w:t>ojuan</w:t>
            </w:r>
            <w:r w:rsidRPr="00B86FA5">
              <w:rPr>
                <w:bCs/>
                <w:color w:val="000000"/>
                <w:sz w:val="18"/>
                <w:szCs w:val="18"/>
                <w:shd w:val="clear" w:color="auto" w:fill="FFFFFF"/>
                <w:lang w:val="en-US"/>
              </w:rPr>
              <w:t xml:space="preserve"> B</w:t>
            </w:r>
            <w:r w:rsidR="000E46A0" w:rsidRPr="00B86FA5">
              <w:rPr>
                <w:bCs/>
                <w:color w:val="000000"/>
                <w:sz w:val="18"/>
                <w:szCs w:val="18"/>
                <w:shd w:val="clear" w:color="auto" w:fill="FFFFFF"/>
                <w:lang w:val="en-US"/>
              </w:rPr>
              <w:t>io</w:t>
            </w:r>
            <w:r w:rsidRPr="00B86FA5">
              <w:rPr>
                <w:bCs/>
                <w:color w:val="000000"/>
                <w:sz w:val="18"/>
                <w:szCs w:val="18"/>
                <w:shd w:val="clear" w:color="auto" w:fill="FFFFFF"/>
                <w:lang w:val="en-US"/>
              </w:rPr>
              <w:t xml:space="preserve"> P</w:t>
            </w:r>
            <w:r w:rsidR="000E46A0" w:rsidRPr="00B86FA5">
              <w:rPr>
                <w:bCs/>
                <w:color w:val="000000"/>
                <w:sz w:val="18"/>
                <w:szCs w:val="18"/>
                <w:shd w:val="clear" w:color="auto" w:fill="FFFFFF"/>
                <w:lang w:val="en-US"/>
              </w:rPr>
              <w:t>harmaceutical</w:t>
            </w:r>
            <w:r w:rsidRPr="00B86FA5">
              <w:rPr>
                <w:bCs/>
                <w:color w:val="000000"/>
                <w:sz w:val="18"/>
                <w:szCs w:val="18"/>
                <w:shd w:val="clear" w:color="auto" w:fill="FFFFFF"/>
                <w:lang w:val="en-US"/>
              </w:rPr>
              <w:t xml:space="preserve"> C</w:t>
            </w:r>
            <w:r w:rsidR="000E46A0" w:rsidRPr="00B86FA5">
              <w:rPr>
                <w:bCs/>
                <w:color w:val="000000"/>
                <w:sz w:val="18"/>
                <w:szCs w:val="18"/>
                <w:shd w:val="clear" w:color="auto" w:fill="FFFFFF"/>
                <w:lang w:val="en-US"/>
              </w:rPr>
              <w:t>o</w:t>
            </w:r>
            <w:r w:rsidRPr="00B86FA5">
              <w:rPr>
                <w:bCs/>
                <w:color w:val="000000"/>
                <w:sz w:val="18"/>
                <w:szCs w:val="18"/>
                <w:shd w:val="clear" w:color="auto" w:fill="FFFFFF"/>
                <w:lang w:val="en-US"/>
              </w:rPr>
              <w:t xml:space="preserve"> L</w:t>
            </w:r>
            <w:r w:rsidR="000E46A0" w:rsidRPr="00B86FA5">
              <w:rPr>
                <w:bCs/>
                <w:color w:val="000000"/>
                <w:sz w:val="18"/>
                <w:szCs w:val="18"/>
                <w:shd w:val="clear" w:color="auto" w:fill="FFFFFF"/>
                <w:lang w:val="en-US"/>
              </w:rPr>
              <w:t>td</w:t>
            </w:r>
            <w:r w:rsidRPr="00B86FA5">
              <w:rPr>
                <w:bCs/>
                <w:color w:val="000000"/>
                <w:sz w:val="18"/>
                <w:szCs w:val="18"/>
                <w:shd w:val="clear" w:color="auto" w:fill="FFFFFF"/>
                <w:lang w:val="en-US"/>
              </w:rPr>
              <w:t>)</w:t>
            </w:r>
          </w:p>
        </w:tc>
      </w:tr>
      <w:tr w:rsidR="004D314C" w:rsidRPr="004D314C"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D314C" w:rsidRDefault="00BD38A8" w:rsidP="005026B6">
            <w:pPr>
              <w:rPr>
                <w:highlight w:val="yellow"/>
                <w:lang w:val="uk-UA"/>
              </w:rPr>
            </w:pPr>
            <w:r>
              <w:rPr>
                <w:highlight w:val="yellow"/>
                <w:lang w:val="uk-UA"/>
              </w:rPr>
              <w:t>2.</w:t>
            </w:r>
            <w:r w:rsidRPr="00BA249E">
              <w:rPr>
                <w:highlight w:val="yellow"/>
                <w:lang w:val="en-US"/>
              </w:rPr>
              <w:t xml:space="preserve"> 6</w:t>
            </w:r>
            <w:r>
              <w:rPr>
                <w:highlight w:val="yellow"/>
              </w:rPr>
              <w:t>7</w:t>
            </w:r>
            <w:r>
              <w:rPr>
                <w:highlight w:val="yellow"/>
                <w:lang w:val="en-US"/>
              </w:rPr>
              <w:t>5</w:t>
            </w:r>
          </w:p>
        </w:tc>
        <w:tc>
          <w:tcPr>
            <w:tcW w:w="1134" w:type="dxa"/>
            <w:tcBorders>
              <w:top w:val="single" w:sz="4" w:space="0" w:color="auto"/>
              <w:left w:val="single" w:sz="4" w:space="0" w:color="auto"/>
              <w:bottom w:val="single" w:sz="4" w:space="0" w:color="auto"/>
              <w:right w:val="single" w:sz="4" w:space="0" w:color="auto"/>
            </w:tcBorders>
          </w:tcPr>
          <w:p w:rsidR="004D314C" w:rsidRDefault="0024571B" w:rsidP="005026B6">
            <w:pPr>
              <w:shd w:val="clear" w:color="auto" w:fill="FFFFFF"/>
              <w:textAlignment w:val="top"/>
              <w:rPr>
                <w:color w:val="000000"/>
                <w:spacing w:val="6"/>
                <w:shd w:val="clear" w:color="auto" w:fill="FFFFFF"/>
              </w:rPr>
            </w:pPr>
            <w:r>
              <w:rPr>
                <w:color w:val="000000"/>
                <w:spacing w:val="6"/>
                <w:shd w:val="clear" w:color="auto" w:fill="FFFFFF"/>
              </w:rPr>
              <w:t>Япония</w:t>
            </w:r>
          </w:p>
        </w:tc>
        <w:tc>
          <w:tcPr>
            <w:tcW w:w="1701" w:type="dxa"/>
            <w:tcBorders>
              <w:top w:val="single" w:sz="4" w:space="0" w:color="auto"/>
              <w:left w:val="single" w:sz="4" w:space="0" w:color="auto"/>
              <w:bottom w:val="single" w:sz="4" w:space="0" w:color="auto"/>
              <w:right w:val="single" w:sz="4" w:space="0" w:color="auto"/>
            </w:tcBorders>
          </w:tcPr>
          <w:p w:rsidR="0024571B" w:rsidRDefault="0024571B" w:rsidP="005026B6">
            <w:pPr>
              <w:shd w:val="clear" w:color="auto" w:fill="FFFFFF"/>
              <w:textAlignment w:val="top"/>
              <w:rPr>
                <w:color w:val="000000"/>
                <w:spacing w:val="6"/>
                <w:shd w:val="clear" w:color="auto" w:fill="FFFFFF"/>
              </w:rPr>
            </w:pPr>
            <w:r>
              <w:rPr>
                <w:color w:val="000000"/>
                <w:spacing w:val="6"/>
                <w:shd w:val="clear" w:color="auto" w:fill="FFFFFF"/>
              </w:rPr>
              <w:t>Заявка</w:t>
            </w:r>
          </w:p>
          <w:p w:rsidR="0024571B" w:rsidRDefault="0024571B" w:rsidP="005026B6">
            <w:pPr>
              <w:shd w:val="clear" w:color="auto" w:fill="FFFFFF"/>
              <w:textAlignment w:val="top"/>
              <w:rPr>
                <w:color w:val="000000"/>
                <w:spacing w:val="6"/>
                <w:shd w:val="clear" w:color="auto" w:fill="FFFFFF"/>
              </w:rPr>
            </w:pPr>
            <w:r>
              <w:rPr>
                <w:color w:val="000000"/>
                <w:spacing w:val="6"/>
                <w:shd w:val="clear" w:color="auto" w:fill="FFFFFF"/>
              </w:rPr>
              <w:t xml:space="preserve">2018104352 (A) </w:t>
            </w:r>
          </w:p>
          <w:p w:rsidR="004D314C" w:rsidRPr="00B56DB7" w:rsidRDefault="004D314C" w:rsidP="005026B6">
            <w:pPr>
              <w:shd w:val="clear" w:color="auto" w:fill="FFFFFF"/>
              <w:textAlignment w:val="top"/>
              <w:rPr>
                <w:color w:val="000000"/>
                <w:spacing w:val="6"/>
                <w:shd w:val="clear" w:color="auto" w:fill="FFFFFF"/>
              </w:rPr>
            </w:pPr>
            <w:r w:rsidRPr="004D314C">
              <w:rPr>
                <w:color w:val="000000"/>
                <w:spacing w:val="6"/>
                <w:shd w:val="clear" w:color="auto" w:fill="FFFFFF"/>
              </w:rPr>
              <w:t>05</w:t>
            </w:r>
            <w:r w:rsidR="0024571B">
              <w:rPr>
                <w:color w:val="000000"/>
                <w:spacing w:val="6"/>
                <w:shd w:val="clear" w:color="auto" w:fill="FFFFFF"/>
              </w:rPr>
              <w:t>.07.18</w:t>
            </w:r>
          </w:p>
        </w:tc>
        <w:tc>
          <w:tcPr>
            <w:tcW w:w="3544" w:type="dxa"/>
            <w:tcBorders>
              <w:top w:val="single" w:sz="4" w:space="0" w:color="auto"/>
              <w:left w:val="single" w:sz="4" w:space="0" w:color="auto"/>
              <w:bottom w:val="single" w:sz="4" w:space="0" w:color="auto"/>
              <w:right w:val="single" w:sz="4" w:space="0" w:color="auto"/>
            </w:tcBorders>
          </w:tcPr>
          <w:p w:rsidR="004D314C" w:rsidRPr="00B56DB7" w:rsidRDefault="004D314C" w:rsidP="00B86FA5">
            <w:pPr>
              <w:rPr>
                <w:bCs/>
                <w:color w:val="000000"/>
                <w:spacing w:val="6"/>
                <w:shd w:val="clear" w:color="auto" w:fill="FFFFFF"/>
              </w:rPr>
            </w:pPr>
            <w:r w:rsidRPr="004D314C">
              <w:rPr>
                <w:bCs/>
                <w:color w:val="000000"/>
                <w:spacing w:val="6"/>
                <w:shd w:val="clear" w:color="auto" w:fill="FFFFFF"/>
              </w:rPr>
              <w:t>С</w:t>
            </w:r>
            <w:r w:rsidR="0024571B">
              <w:rPr>
                <w:bCs/>
                <w:color w:val="000000"/>
                <w:spacing w:val="6"/>
                <w:shd w:val="clear" w:color="auto" w:fill="FFFFFF"/>
              </w:rPr>
              <w:t>пособ получения глицирри</w:t>
            </w:r>
            <w:r w:rsidR="00B86FA5">
              <w:rPr>
                <w:bCs/>
                <w:color w:val="000000"/>
                <w:spacing w:val="6"/>
                <w:shd w:val="clear" w:color="auto" w:fill="FFFFFF"/>
              </w:rPr>
              <w:t>-</w:t>
            </w:r>
            <w:r w:rsidR="0024571B">
              <w:rPr>
                <w:bCs/>
                <w:color w:val="000000"/>
                <w:spacing w:val="6"/>
                <w:shd w:val="clear" w:color="auto" w:fill="FFFFFF"/>
              </w:rPr>
              <w:t>зиновой кислоты и галактуро</w:t>
            </w:r>
            <w:r w:rsidR="00B86FA5">
              <w:rPr>
                <w:bCs/>
                <w:color w:val="000000"/>
                <w:spacing w:val="6"/>
                <w:shd w:val="clear" w:color="auto" w:fill="FFFFFF"/>
              </w:rPr>
              <w:t>-</w:t>
            </w:r>
            <w:r w:rsidR="0024571B">
              <w:rPr>
                <w:bCs/>
                <w:color w:val="000000"/>
                <w:spacing w:val="6"/>
                <w:shd w:val="clear" w:color="auto" w:fill="FFFFFF"/>
              </w:rPr>
              <w:t>глицирризиновой кислоты</w:t>
            </w:r>
            <w:r w:rsidR="00B86FA5">
              <w:rPr>
                <w:bCs/>
                <w:color w:val="000000"/>
                <w:spacing w:val="6"/>
                <w:shd w:val="clear" w:color="auto" w:fill="FFFFFF"/>
              </w:rPr>
              <w:t xml:space="preserve"> и промежуточного использова-ния для метода производства</w:t>
            </w:r>
          </w:p>
        </w:tc>
        <w:tc>
          <w:tcPr>
            <w:tcW w:w="5812" w:type="dxa"/>
            <w:tcBorders>
              <w:top w:val="single" w:sz="4" w:space="0" w:color="auto"/>
              <w:left w:val="single" w:sz="4" w:space="0" w:color="auto"/>
              <w:bottom w:val="single" w:sz="4" w:space="0" w:color="auto"/>
              <w:right w:val="single" w:sz="4" w:space="0" w:color="auto"/>
            </w:tcBorders>
          </w:tcPr>
          <w:p w:rsidR="004D314C" w:rsidRDefault="004D314C" w:rsidP="00B56DB7">
            <w:pPr>
              <w:jc w:val="both"/>
              <w:rPr>
                <w:color w:val="000000"/>
                <w:shd w:val="clear" w:color="auto" w:fill="FFFFFF"/>
              </w:rPr>
            </w:pPr>
            <w:r>
              <w:rPr>
                <w:color w:val="000000"/>
                <w:shd w:val="clear" w:color="auto" w:fill="FFFFFF"/>
              </w:rPr>
              <w:t>В</w:t>
            </w:r>
            <w:r w:rsidRPr="004D314C">
              <w:rPr>
                <w:color w:val="000000"/>
                <w:shd w:val="clear" w:color="auto" w:fill="FFFFFF"/>
              </w:rPr>
              <w:t>ключает гликозилирование гидроксильной группы положения-3 глицирретиновой кислоты, затем проводят селективное галактозилирование или гликозилирование в положении-2 'и путем снятия защиты выполняют селективное оки</w:t>
            </w:r>
            <w:r w:rsidR="000F08FB">
              <w:rPr>
                <w:color w:val="000000"/>
                <w:shd w:val="clear" w:color="auto" w:fill="FFFFFF"/>
              </w:rPr>
              <w:t>сление первичной гидроксигруппы</w:t>
            </w:r>
          </w:p>
        </w:tc>
        <w:tc>
          <w:tcPr>
            <w:tcW w:w="2268" w:type="dxa"/>
            <w:tcBorders>
              <w:top w:val="single" w:sz="4" w:space="0" w:color="auto"/>
              <w:left w:val="single" w:sz="4" w:space="0" w:color="auto"/>
              <w:bottom w:val="single" w:sz="4" w:space="0" w:color="auto"/>
              <w:right w:val="single" w:sz="4" w:space="0" w:color="auto"/>
            </w:tcBorders>
          </w:tcPr>
          <w:p w:rsidR="004D314C" w:rsidRPr="000F08FB" w:rsidRDefault="004D314C" w:rsidP="005026B6">
            <w:pPr>
              <w:rPr>
                <w:color w:val="0E2034"/>
                <w:sz w:val="18"/>
                <w:szCs w:val="18"/>
                <w:shd w:val="clear" w:color="auto" w:fill="FFFFFF"/>
              </w:rPr>
            </w:pPr>
            <w:r w:rsidRPr="000F08FB">
              <w:rPr>
                <w:color w:val="0E2034"/>
                <w:sz w:val="18"/>
                <w:szCs w:val="18"/>
                <w:shd w:val="clear" w:color="auto" w:fill="FFFFFF"/>
              </w:rPr>
              <w:t>K</w:t>
            </w:r>
            <w:r w:rsidR="00B86FA5" w:rsidRPr="000F08FB">
              <w:rPr>
                <w:color w:val="0E2034"/>
                <w:sz w:val="18"/>
                <w:szCs w:val="18"/>
                <w:shd w:val="clear" w:color="auto" w:fill="FFFFFF"/>
                <w:lang w:val="en-US"/>
              </w:rPr>
              <w:t>oseki</w:t>
            </w:r>
            <w:r w:rsidRPr="000F08FB">
              <w:rPr>
                <w:color w:val="0E2034"/>
                <w:sz w:val="18"/>
                <w:szCs w:val="18"/>
                <w:shd w:val="clear" w:color="auto" w:fill="FFFFFF"/>
              </w:rPr>
              <w:t xml:space="preserve"> Y</w:t>
            </w:r>
            <w:r w:rsidR="00B86FA5" w:rsidRPr="000F08FB">
              <w:rPr>
                <w:color w:val="0E2034"/>
                <w:sz w:val="18"/>
                <w:szCs w:val="18"/>
                <w:shd w:val="clear" w:color="auto" w:fill="FFFFFF"/>
                <w:lang w:val="en-US"/>
              </w:rPr>
              <w:t>uta</w:t>
            </w:r>
          </w:p>
          <w:p w:rsidR="004D314C" w:rsidRDefault="004D314C" w:rsidP="00B86FA5">
            <w:pPr>
              <w:rPr>
                <w:rFonts w:ascii="Arial" w:hAnsi="Arial" w:cs="Arial"/>
                <w:color w:val="0E2034"/>
                <w:sz w:val="18"/>
                <w:szCs w:val="18"/>
                <w:shd w:val="clear" w:color="auto" w:fill="FFFFFF"/>
              </w:rPr>
            </w:pPr>
            <w:r w:rsidRPr="000F08FB">
              <w:rPr>
                <w:color w:val="0E2034"/>
                <w:sz w:val="18"/>
                <w:szCs w:val="18"/>
                <w:shd w:val="clear" w:color="auto" w:fill="FFFFFF"/>
              </w:rPr>
              <w:t>(T</w:t>
            </w:r>
            <w:r w:rsidR="00B86FA5" w:rsidRPr="000F08FB">
              <w:rPr>
                <w:color w:val="0E2034"/>
                <w:sz w:val="18"/>
                <w:szCs w:val="18"/>
                <w:shd w:val="clear" w:color="auto" w:fill="FFFFFF"/>
                <w:lang w:val="en-US"/>
              </w:rPr>
              <w:t>sumura</w:t>
            </w:r>
            <w:r w:rsidRPr="000F08FB">
              <w:rPr>
                <w:color w:val="0E2034"/>
                <w:sz w:val="18"/>
                <w:szCs w:val="18"/>
                <w:shd w:val="clear" w:color="auto" w:fill="FFFFFF"/>
              </w:rPr>
              <w:t xml:space="preserve"> &amp; C</w:t>
            </w:r>
            <w:r w:rsidR="00B86FA5" w:rsidRPr="000F08FB">
              <w:rPr>
                <w:color w:val="0E2034"/>
                <w:sz w:val="18"/>
                <w:szCs w:val="18"/>
                <w:shd w:val="clear" w:color="auto" w:fill="FFFFFF"/>
                <w:lang w:val="en-US"/>
              </w:rPr>
              <w:t>o</w:t>
            </w:r>
            <w:r w:rsidRPr="000F08FB">
              <w:rPr>
                <w:color w:val="0E2034"/>
                <w:sz w:val="18"/>
                <w:szCs w:val="18"/>
                <w:shd w:val="clear" w:color="auto" w:fill="FFFFFF"/>
              </w:rPr>
              <w:t>)</w:t>
            </w:r>
          </w:p>
        </w:tc>
      </w:tr>
      <w:tr w:rsidR="00B86FA5"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86FA5" w:rsidRPr="00BD38A8" w:rsidRDefault="00B86FA5" w:rsidP="00BD38A8">
            <w:pPr>
              <w:rPr>
                <w:highlight w:val="yellow"/>
                <w:lang w:val="en-US"/>
              </w:rPr>
            </w:pPr>
            <w:r>
              <w:rPr>
                <w:highlight w:val="yellow"/>
                <w:lang w:val="uk-UA"/>
              </w:rPr>
              <w:t>2.</w:t>
            </w:r>
            <w:r w:rsidRPr="00BA249E">
              <w:rPr>
                <w:highlight w:val="yellow"/>
                <w:lang w:val="en-US"/>
              </w:rPr>
              <w:t xml:space="preserve"> 6</w:t>
            </w:r>
            <w:r>
              <w:rPr>
                <w:highlight w:val="yellow"/>
              </w:rPr>
              <w:t>7</w:t>
            </w:r>
            <w:r w:rsidR="00BD38A8">
              <w:rPr>
                <w:highlight w:val="yellow"/>
                <w:lang w:val="en-US"/>
              </w:rPr>
              <w:t>6</w:t>
            </w:r>
          </w:p>
        </w:tc>
        <w:tc>
          <w:tcPr>
            <w:tcW w:w="1134" w:type="dxa"/>
            <w:tcBorders>
              <w:top w:val="single" w:sz="4" w:space="0" w:color="auto"/>
              <w:left w:val="single" w:sz="4" w:space="0" w:color="auto"/>
              <w:bottom w:val="single" w:sz="4" w:space="0" w:color="auto"/>
              <w:right w:val="single" w:sz="4" w:space="0" w:color="auto"/>
            </w:tcBorders>
          </w:tcPr>
          <w:p w:rsidR="00B86FA5" w:rsidRDefault="00B86FA5" w:rsidP="00DA1B2D">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701" w:type="dxa"/>
            <w:tcBorders>
              <w:top w:val="single" w:sz="4" w:space="0" w:color="auto"/>
              <w:left w:val="single" w:sz="4" w:space="0" w:color="auto"/>
              <w:bottom w:val="single" w:sz="4" w:space="0" w:color="auto"/>
              <w:right w:val="single" w:sz="4" w:space="0" w:color="auto"/>
            </w:tcBorders>
          </w:tcPr>
          <w:p w:rsidR="00B86FA5" w:rsidRDefault="00B86FA5" w:rsidP="00DA1B2D">
            <w:pPr>
              <w:shd w:val="clear" w:color="auto" w:fill="FFFFFF"/>
              <w:textAlignment w:val="top"/>
              <w:rPr>
                <w:color w:val="000000"/>
                <w:spacing w:val="6"/>
                <w:shd w:val="clear" w:color="auto" w:fill="FFFFFF"/>
              </w:rPr>
            </w:pPr>
            <w:r>
              <w:rPr>
                <w:color w:val="000000"/>
                <w:spacing w:val="6"/>
                <w:shd w:val="clear" w:color="auto" w:fill="FFFFFF"/>
              </w:rPr>
              <w:t>Заявка</w:t>
            </w:r>
          </w:p>
          <w:p w:rsidR="00B86FA5" w:rsidRDefault="00B86FA5" w:rsidP="00DA1B2D">
            <w:pPr>
              <w:shd w:val="clear" w:color="auto" w:fill="FFFFFF"/>
              <w:textAlignment w:val="top"/>
              <w:rPr>
                <w:color w:val="000000"/>
                <w:spacing w:val="6"/>
                <w:shd w:val="clear" w:color="auto" w:fill="FFFFFF"/>
              </w:rPr>
            </w:pPr>
            <w:r>
              <w:rPr>
                <w:color w:val="000000"/>
                <w:spacing w:val="6"/>
                <w:shd w:val="clear" w:color="auto" w:fill="FFFFFF"/>
              </w:rPr>
              <w:t xml:space="preserve">108379363 (A) </w:t>
            </w:r>
          </w:p>
          <w:p w:rsidR="00B86FA5" w:rsidRDefault="00B86FA5" w:rsidP="00DA1B2D">
            <w:pPr>
              <w:shd w:val="clear" w:color="auto" w:fill="FFFFFF"/>
              <w:textAlignment w:val="top"/>
              <w:rPr>
                <w:color w:val="000000"/>
                <w:spacing w:val="6"/>
                <w:shd w:val="clear" w:color="auto" w:fill="FFFFFF"/>
              </w:rPr>
            </w:pPr>
            <w:r w:rsidRPr="00B56DB7">
              <w:rPr>
                <w:color w:val="000000"/>
                <w:spacing w:val="6"/>
                <w:shd w:val="clear" w:color="auto" w:fill="FFFFFF"/>
              </w:rPr>
              <w:t>10</w:t>
            </w:r>
            <w:r>
              <w:rPr>
                <w:color w:val="000000"/>
                <w:spacing w:val="6"/>
                <w:shd w:val="clear" w:color="auto" w:fill="FFFFFF"/>
              </w:rPr>
              <w:t>.08.18</w:t>
            </w:r>
          </w:p>
        </w:tc>
        <w:tc>
          <w:tcPr>
            <w:tcW w:w="3544" w:type="dxa"/>
            <w:tcBorders>
              <w:top w:val="single" w:sz="4" w:space="0" w:color="auto"/>
              <w:left w:val="single" w:sz="4" w:space="0" w:color="auto"/>
              <w:bottom w:val="single" w:sz="4" w:space="0" w:color="auto"/>
              <w:right w:val="single" w:sz="4" w:space="0" w:color="auto"/>
            </w:tcBorders>
          </w:tcPr>
          <w:p w:rsidR="00B86FA5" w:rsidRPr="00BA7B97" w:rsidRDefault="00B86FA5" w:rsidP="00DA1B2D">
            <w:pPr>
              <w:rPr>
                <w:bCs/>
                <w:color w:val="000000"/>
                <w:spacing w:val="6"/>
                <w:shd w:val="clear" w:color="auto" w:fill="FFFFFF"/>
              </w:rPr>
            </w:pPr>
            <w:r w:rsidRPr="00B56DB7">
              <w:rPr>
                <w:bCs/>
                <w:color w:val="000000"/>
                <w:spacing w:val="6"/>
                <w:shd w:val="clear" w:color="auto" w:fill="FFFFFF"/>
              </w:rPr>
              <w:t>Композиция традиционной китайской медицины для лечения сахарного диабета</w:t>
            </w:r>
          </w:p>
        </w:tc>
        <w:tc>
          <w:tcPr>
            <w:tcW w:w="5812" w:type="dxa"/>
            <w:tcBorders>
              <w:top w:val="single" w:sz="4" w:space="0" w:color="auto"/>
              <w:left w:val="single" w:sz="4" w:space="0" w:color="auto"/>
              <w:bottom w:val="single" w:sz="4" w:space="0" w:color="auto"/>
              <w:right w:val="single" w:sz="4" w:space="0" w:color="auto"/>
            </w:tcBorders>
          </w:tcPr>
          <w:p w:rsidR="00B86FA5" w:rsidRPr="00BA7B97" w:rsidRDefault="00B86FA5" w:rsidP="00DA1B2D">
            <w:pPr>
              <w:jc w:val="both"/>
              <w:rPr>
                <w:color w:val="000000"/>
                <w:shd w:val="clear" w:color="auto" w:fill="FFFFFF"/>
              </w:rPr>
            </w:pPr>
            <w:r>
              <w:rPr>
                <w:color w:val="000000"/>
                <w:shd w:val="clear" w:color="auto" w:fill="FFFFFF"/>
              </w:rPr>
              <w:t>В</w:t>
            </w:r>
            <w:r w:rsidRPr="00B56DB7">
              <w:rPr>
                <w:color w:val="000000"/>
                <w:shd w:val="clear" w:color="auto" w:fill="FFFFFF"/>
              </w:rPr>
              <w:t>ключает в себя по весу (</w:t>
            </w:r>
            <w:r>
              <w:rPr>
                <w:color w:val="000000"/>
                <w:shd w:val="clear" w:color="auto" w:fill="FFFFFF"/>
              </w:rPr>
              <w:t>ч.</w:t>
            </w:r>
            <w:r w:rsidRPr="00B56DB7">
              <w:rPr>
                <w:color w:val="000000"/>
                <w:shd w:val="clear" w:color="auto" w:fill="FFFFFF"/>
              </w:rPr>
              <w:t>)</w:t>
            </w:r>
            <w:r>
              <w:rPr>
                <w:color w:val="000000"/>
                <w:shd w:val="clear" w:color="auto" w:fill="FFFFFF"/>
              </w:rPr>
              <w:t>:</w:t>
            </w:r>
            <w:r w:rsidRPr="00B56DB7">
              <w:rPr>
                <w:color w:val="000000"/>
                <w:shd w:val="clear" w:color="auto" w:fill="FFFFFF"/>
              </w:rPr>
              <w:t xml:space="preserve"> 4-8 фруктового ligustri lucidi, 5-10 herba ecliptae, 5-9 жареной ризомы atractylodis macrocephalae, 2-5 спермы семенной, 5-9 коры головного мозга мутан, 3-6 радиксовых катулов, 15-20 экстракта гинкго билоба, 5-10 бромокриптина, 10-15 </w:t>
            </w:r>
            <w:r>
              <w:rPr>
                <w:color w:val="000000"/>
                <w:shd w:val="clear" w:color="auto" w:fill="FFFFFF"/>
              </w:rPr>
              <w:t xml:space="preserve">декстрина, 0,1-0,5 </w:t>
            </w:r>
            <w:r w:rsidRPr="00B56DB7">
              <w:rPr>
                <w:color w:val="000000"/>
                <w:shd w:val="clear" w:color="auto" w:fill="FFFFFF"/>
              </w:rPr>
              <w:t xml:space="preserve"> яблочной кислоты, 1-5 частей глицирризина и 0,1- 0,5 стеарата магния.</w:t>
            </w:r>
          </w:p>
        </w:tc>
        <w:tc>
          <w:tcPr>
            <w:tcW w:w="2268" w:type="dxa"/>
            <w:tcBorders>
              <w:top w:val="single" w:sz="4" w:space="0" w:color="auto"/>
              <w:left w:val="single" w:sz="4" w:space="0" w:color="auto"/>
              <w:bottom w:val="single" w:sz="4" w:space="0" w:color="auto"/>
              <w:right w:val="single" w:sz="4" w:space="0" w:color="auto"/>
            </w:tcBorders>
          </w:tcPr>
          <w:p w:rsidR="00B86FA5" w:rsidRPr="00B86FA5" w:rsidRDefault="00B86FA5" w:rsidP="00DA1B2D">
            <w:pPr>
              <w:rPr>
                <w:color w:val="0E2034"/>
                <w:sz w:val="18"/>
                <w:szCs w:val="18"/>
                <w:shd w:val="clear" w:color="auto" w:fill="FFFFFF"/>
                <w:lang w:val="en-US"/>
              </w:rPr>
            </w:pPr>
            <w:r w:rsidRPr="00B86FA5">
              <w:rPr>
                <w:color w:val="0E2034"/>
                <w:sz w:val="18"/>
                <w:szCs w:val="18"/>
                <w:shd w:val="clear" w:color="auto" w:fill="FFFFFF"/>
                <w:lang w:val="en-US"/>
              </w:rPr>
              <w:t>Zhang Changying</w:t>
            </w:r>
          </w:p>
          <w:p w:rsidR="00B86FA5" w:rsidRPr="00B86FA5" w:rsidRDefault="00B86FA5" w:rsidP="00DA1B2D">
            <w:pPr>
              <w:rPr>
                <w:color w:val="0E2034"/>
                <w:sz w:val="18"/>
                <w:szCs w:val="18"/>
                <w:lang w:val="en-US"/>
              </w:rPr>
            </w:pPr>
            <w:r w:rsidRPr="00B86FA5">
              <w:rPr>
                <w:color w:val="0E2034"/>
                <w:sz w:val="18"/>
                <w:szCs w:val="18"/>
                <w:shd w:val="clear" w:color="auto" w:fill="FFFFFF"/>
                <w:lang w:val="en-US"/>
              </w:rPr>
              <w:t>(</w:t>
            </w:r>
            <w:r w:rsidRPr="00B86FA5">
              <w:rPr>
                <w:color w:val="0E2034"/>
                <w:sz w:val="18"/>
                <w:szCs w:val="18"/>
                <w:lang w:val="en-US"/>
              </w:rPr>
              <w:t>Xuzhou  Fengrun Bioorganic  Fertilizer Tech Development Co) </w:t>
            </w:r>
          </w:p>
          <w:p w:rsidR="00B86FA5" w:rsidRPr="00B86FA5" w:rsidRDefault="00B86FA5" w:rsidP="00DA1B2D">
            <w:pPr>
              <w:rPr>
                <w:bCs/>
                <w:color w:val="000000"/>
                <w:sz w:val="18"/>
                <w:szCs w:val="18"/>
                <w:shd w:val="clear" w:color="auto" w:fill="FFFFFF"/>
                <w:lang w:val="en-US"/>
              </w:rPr>
            </w:pPr>
          </w:p>
        </w:tc>
      </w:tr>
      <w:tr w:rsidR="00B86FA5"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86FA5" w:rsidRPr="00435F79" w:rsidRDefault="00435F79" w:rsidP="005026B6">
            <w:pPr>
              <w:rPr>
                <w:highlight w:val="yellow"/>
              </w:rPr>
            </w:pPr>
            <w:r>
              <w:rPr>
                <w:highlight w:val="yellow"/>
                <w:lang w:val="uk-UA"/>
              </w:rPr>
              <w:lastRenderedPageBreak/>
              <w:t>2.</w:t>
            </w:r>
            <w:r w:rsidRPr="00BA249E">
              <w:rPr>
                <w:highlight w:val="yellow"/>
                <w:lang w:val="en-US"/>
              </w:rPr>
              <w:t xml:space="preserve"> 6</w:t>
            </w:r>
            <w:r>
              <w:rPr>
                <w:highlight w:val="yellow"/>
              </w:rPr>
              <w:t>77</w:t>
            </w:r>
          </w:p>
        </w:tc>
        <w:tc>
          <w:tcPr>
            <w:tcW w:w="1134" w:type="dxa"/>
            <w:tcBorders>
              <w:top w:val="single" w:sz="4" w:space="0" w:color="auto"/>
              <w:left w:val="single" w:sz="4" w:space="0" w:color="auto"/>
              <w:bottom w:val="single" w:sz="4" w:space="0" w:color="auto"/>
              <w:right w:val="single" w:sz="4" w:space="0" w:color="auto"/>
            </w:tcBorders>
          </w:tcPr>
          <w:p w:rsidR="00B86FA5" w:rsidRPr="00435F79" w:rsidRDefault="00435F79" w:rsidP="005026B6">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B86FA5" w:rsidRDefault="00DA1B2D" w:rsidP="005026B6">
            <w:pPr>
              <w:shd w:val="clear" w:color="auto" w:fill="FFFFFF"/>
              <w:textAlignment w:val="top"/>
              <w:rPr>
                <w:color w:val="000000"/>
                <w:spacing w:val="6"/>
                <w:shd w:val="clear" w:color="auto" w:fill="FFFFFF"/>
              </w:rPr>
            </w:pPr>
            <w:r>
              <w:rPr>
                <w:color w:val="000000"/>
                <w:spacing w:val="6"/>
                <w:shd w:val="clear" w:color="auto" w:fill="FFFFFF"/>
              </w:rPr>
              <w:t>Патент</w:t>
            </w:r>
          </w:p>
          <w:p w:rsidR="00DA1B2D" w:rsidRDefault="00DA1B2D" w:rsidP="005026B6">
            <w:pPr>
              <w:shd w:val="clear" w:color="auto" w:fill="FFFFFF"/>
              <w:textAlignment w:val="top"/>
              <w:rPr>
                <w:color w:val="000000"/>
                <w:spacing w:val="6"/>
                <w:shd w:val="clear" w:color="auto" w:fill="FFFFFF"/>
              </w:rPr>
            </w:pPr>
            <w:r w:rsidRPr="00DA1B2D">
              <w:rPr>
                <w:bCs/>
                <w:color w:val="000000"/>
                <w:spacing w:val="6"/>
                <w:shd w:val="clear" w:color="auto" w:fill="FFFFFF"/>
              </w:rPr>
              <w:t>10</w:t>
            </w:r>
            <w:r>
              <w:rPr>
                <w:bCs/>
                <w:color w:val="000000"/>
                <w:spacing w:val="6"/>
                <w:shd w:val="clear" w:color="auto" w:fill="FFFFFF"/>
              </w:rPr>
              <w:t>,</w:t>
            </w:r>
            <w:r w:rsidRPr="00DA1B2D">
              <w:rPr>
                <w:bCs/>
                <w:color w:val="000000"/>
                <w:spacing w:val="6"/>
                <w:shd w:val="clear" w:color="auto" w:fill="FFFFFF"/>
              </w:rPr>
              <w:t>160</w:t>
            </w:r>
            <w:r>
              <w:rPr>
                <w:bCs/>
                <w:color w:val="000000"/>
                <w:spacing w:val="6"/>
                <w:shd w:val="clear" w:color="auto" w:fill="FFFFFF"/>
              </w:rPr>
              <w:t>,</w:t>
            </w:r>
            <w:r w:rsidRPr="00DA1B2D">
              <w:rPr>
                <w:bCs/>
                <w:color w:val="000000"/>
                <w:spacing w:val="6"/>
                <w:shd w:val="clear" w:color="auto" w:fill="FFFFFF"/>
              </w:rPr>
              <w:t>761</w:t>
            </w:r>
          </w:p>
          <w:p w:rsidR="00DA1B2D" w:rsidRPr="00DA1B2D" w:rsidRDefault="00DA1B2D" w:rsidP="005026B6">
            <w:pPr>
              <w:shd w:val="clear" w:color="auto" w:fill="FFFFFF"/>
              <w:textAlignment w:val="top"/>
              <w:rPr>
                <w:color w:val="000000"/>
                <w:spacing w:val="6"/>
                <w:shd w:val="clear" w:color="auto" w:fill="FFFFFF"/>
              </w:rPr>
            </w:pPr>
            <w:r>
              <w:rPr>
                <w:color w:val="000000"/>
                <w:spacing w:val="6"/>
                <w:shd w:val="clear" w:color="auto" w:fill="FFFFFF"/>
              </w:rPr>
              <w:t>25.12.18</w:t>
            </w:r>
          </w:p>
        </w:tc>
        <w:tc>
          <w:tcPr>
            <w:tcW w:w="3544" w:type="dxa"/>
            <w:tcBorders>
              <w:top w:val="single" w:sz="4" w:space="0" w:color="auto"/>
              <w:left w:val="single" w:sz="4" w:space="0" w:color="auto"/>
              <w:bottom w:val="single" w:sz="4" w:space="0" w:color="auto"/>
              <w:right w:val="single" w:sz="4" w:space="0" w:color="auto"/>
            </w:tcBorders>
          </w:tcPr>
          <w:p w:rsidR="00B86FA5" w:rsidRPr="00DA1B2D" w:rsidRDefault="00DA1B2D" w:rsidP="00DA1B2D">
            <w:pPr>
              <w:rPr>
                <w:bCs/>
                <w:color w:val="000000"/>
                <w:spacing w:val="6"/>
                <w:shd w:val="clear" w:color="auto" w:fill="FFFFFF"/>
              </w:rPr>
            </w:pPr>
            <w:r w:rsidRPr="00DA1B2D">
              <w:rPr>
                <w:bCs/>
                <w:color w:val="000000"/>
                <w:spacing w:val="6"/>
                <w:shd w:val="clear" w:color="auto" w:fill="FFFFFF"/>
              </w:rPr>
              <w:t>Твердые формы изохинолино</w:t>
            </w:r>
            <w:r>
              <w:rPr>
                <w:bCs/>
                <w:color w:val="000000"/>
                <w:spacing w:val="6"/>
                <w:shd w:val="clear" w:color="auto" w:fill="FFFFFF"/>
              </w:rPr>
              <w:t>-</w:t>
            </w:r>
            <w:r w:rsidRPr="00DA1B2D">
              <w:rPr>
                <w:bCs/>
                <w:color w:val="000000"/>
                <w:spacing w:val="6"/>
                <w:shd w:val="clear" w:color="auto" w:fill="FFFFFF"/>
              </w:rPr>
              <w:t>нов и способ их изготовления, состав и способы их использо</w:t>
            </w:r>
            <w:r>
              <w:rPr>
                <w:bCs/>
                <w:color w:val="000000"/>
                <w:spacing w:val="6"/>
                <w:shd w:val="clear" w:color="auto" w:fill="FFFFFF"/>
              </w:rPr>
              <w:t>-</w:t>
            </w:r>
            <w:r w:rsidRPr="00DA1B2D">
              <w:rPr>
                <w:bCs/>
                <w:color w:val="000000"/>
                <w:spacing w:val="6"/>
                <w:shd w:val="clear" w:color="auto" w:fill="FFFFFF"/>
              </w:rPr>
              <w:t>вания</w:t>
            </w:r>
          </w:p>
        </w:tc>
        <w:tc>
          <w:tcPr>
            <w:tcW w:w="5812" w:type="dxa"/>
            <w:tcBorders>
              <w:top w:val="single" w:sz="4" w:space="0" w:color="auto"/>
              <w:left w:val="single" w:sz="4" w:space="0" w:color="auto"/>
              <w:bottom w:val="single" w:sz="4" w:space="0" w:color="auto"/>
              <w:right w:val="single" w:sz="4" w:space="0" w:color="auto"/>
            </w:tcBorders>
          </w:tcPr>
          <w:p w:rsidR="00B86FA5" w:rsidRPr="00DA1B2D" w:rsidRDefault="00DA1B2D" w:rsidP="00435F79">
            <w:pPr>
              <w:rPr>
                <w:color w:val="000000"/>
                <w:shd w:val="clear" w:color="auto" w:fill="FFFFFF"/>
              </w:rPr>
            </w:pPr>
            <w:r w:rsidRPr="00DA1B2D">
              <w:rPr>
                <w:color w:val="000000"/>
                <w:shd w:val="clear" w:color="auto" w:fill="FFFFFF"/>
              </w:rPr>
              <w:t>В определенных вариантах осуществления, где фиб</w:t>
            </w:r>
            <w:r w:rsidR="00435F79">
              <w:rPr>
                <w:color w:val="000000"/>
                <w:shd w:val="clear" w:color="auto" w:fill="FFFFFF"/>
              </w:rPr>
              <w:t>-</w:t>
            </w:r>
            <w:r w:rsidRPr="00DA1B2D">
              <w:rPr>
                <w:color w:val="000000"/>
                <w:shd w:val="clear" w:color="auto" w:fill="FFFFFF"/>
              </w:rPr>
              <w:t>роз или фиброзное состояние печени лечат, предот</w:t>
            </w:r>
            <w:r w:rsidR="00435F79">
              <w:rPr>
                <w:color w:val="000000"/>
                <w:shd w:val="clear" w:color="auto" w:fill="FFFFFF"/>
              </w:rPr>
              <w:t>-</w:t>
            </w:r>
            <w:r w:rsidRPr="00DA1B2D">
              <w:rPr>
                <w:color w:val="000000"/>
                <w:shd w:val="clear" w:color="auto" w:fill="FFFFFF"/>
              </w:rPr>
              <w:t>вращают и / или регулируют, соединение, представ</w:t>
            </w:r>
            <w:r w:rsidR="00435F79">
              <w:rPr>
                <w:color w:val="000000"/>
                <w:shd w:val="clear" w:color="auto" w:fill="FFFFFF"/>
              </w:rPr>
              <w:t>-</w:t>
            </w:r>
            <w:r w:rsidRPr="00DA1B2D">
              <w:rPr>
                <w:color w:val="000000"/>
                <w:shd w:val="clear" w:color="auto" w:fill="FFFFFF"/>
              </w:rPr>
              <w:t>ленное в настоящем документе, можно комбиниро</w:t>
            </w:r>
            <w:r w:rsidR="00435F79">
              <w:rPr>
                <w:color w:val="000000"/>
                <w:shd w:val="clear" w:color="auto" w:fill="FFFFFF"/>
              </w:rPr>
              <w:t>-</w:t>
            </w:r>
            <w:r w:rsidRPr="00DA1B2D">
              <w:rPr>
                <w:color w:val="000000"/>
                <w:shd w:val="clear" w:color="auto" w:fill="FFFFFF"/>
              </w:rPr>
              <w:t>вать, например, с адефовиром дипивоксилом, канде</w:t>
            </w:r>
            <w:r w:rsidR="00435F79">
              <w:rPr>
                <w:color w:val="000000"/>
                <w:shd w:val="clear" w:color="auto" w:fill="FFFFFF"/>
              </w:rPr>
              <w:t>-</w:t>
            </w:r>
            <w:r w:rsidRPr="00DA1B2D">
              <w:rPr>
                <w:color w:val="000000"/>
                <w:shd w:val="clear" w:color="auto" w:fill="FFFFFF"/>
              </w:rPr>
              <w:t>сартаном, колхицином, комбинированным ATG, ми</w:t>
            </w:r>
            <w:r w:rsidR="00435F79">
              <w:rPr>
                <w:color w:val="000000"/>
                <w:shd w:val="clear" w:color="auto" w:fill="FFFFFF"/>
              </w:rPr>
              <w:t>-</w:t>
            </w:r>
            <w:r w:rsidRPr="00DA1B2D">
              <w:rPr>
                <w:color w:val="000000"/>
                <w:shd w:val="clear" w:color="auto" w:fill="FFFFFF"/>
              </w:rPr>
              <w:t>кофенолятом мофетилом и такролимусом, комбини</w:t>
            </w:r>
            <w:r w:rsidR="00435F79">
              <w:rPr>
                <w:color w:val="000000"/>
                <w:shd w:val="clear" w:color="auto" w:fill="FFFFFF"/>
              </w:rPr>
              <w:t>-</w:t>
            </w:r>
            <w:r w:rsidRPr="00DA1B2D">
              <w:rPr>
                <w:color w:val="000000"/>
                <w:shd w:val="clear" w:color="auto" w:fill="FFFFFF"/>
              </w:rPr>
              <w:t>рованным циклоспорином микроэмульсия и такро</w:t>
            </w:r>
            <w:r w:rsidR="00435F79">
              <w:rPr>
                <w:color w:val="000000"/>
                <w:shd w:val="clear" w:color="auto" w:fill="FFFFFF"/>
              </w:rPr>
              <w:t>-</w:t>
            </w:r>
            <w:r w:rsidRPr="00DA1B2D">
              <w:rPr>
                <w:color w:val="000000"/>
                <w:shd w:val="clear" w:color="auto" w:fill="FFFFFF"/>
              </w:rPr>
              <w:t>лимус, эластометрия, эверолимус, FG-3019, Fuzheng Huayu, GI262570, глицирризин (моноаммоний гли</w:t>
            </w:r>
            <w:r w:rsidR="00435F79">
              <w:rPr>
                <w:color w:val="000000"/>
                <w:shd w:val="clear" w:color="auto" w:fill="FFFFFF"/>
              </w:rPr>
              <w:t>-</w:t>
            </w:r>
            <w:r w:rsidRPr="00DA1B2D">
              <w:rPr>
                <w:color w:val="000000"/>
                <w:shd w:val="clear" w:color="auto" w:fill="FFFFFF"/>
              </w:rPr>
              <w:t>цирризинат, глицин, L-цистеин моногидрохлорид),</w:t>
            </w:r>
            <w:r w:rsidR="00435F79">
              <w:rPr>
                <w:color w:val="000000"/>
                <w:shd w:val="clear" w:color="auto" w:fill="FFFFFF"/>
              </w:rPr>
              <w:t xml:space="preserve"> </w:t>
            </w:r>
            <w:r>
              <w:rPr>
                <w:color w:val="000000"/>
                <w:shd w:val="clear" w:color="auto" w:fill="FFFFFF"/>
              </w:rPr>
              <w:t>различные виды</w:t>
            </w:r>
            <w:r w:rsidRPr="00DA1B2D">
              <w:rPr>
                <w:color w:val="000000"/>
                <w:shd w:val="clear" w:color="auto" w:fill="FFFFFF"/>
              </w:rPr>
              <w:t xml:space="preserve"> интерферон</w:t>
            </w:r>
            <w:r>
              <w:rPr>
                <w:color w:val="000000"/>
                <w:shd w:val="clear" w:color="auto" w:fill="FFFFFF"/>
              </w:rPr>
              <w:t>а</w:t>
            </w:r>
            <w:r w:rsidRPr="00DA1B2D">
              <w:rPr>
                <w:color w:val="000000"/>
                <w:shd w:val="clear" w:color="auto" w:fill="FFFFFF"/>
              </w:rPr>
              <w:t xml:space="preserve"> и рибавирин, празик</w:t>
            </w:r>
            <w:r w:rsidR="00435F79">
              <w:rPr>
                <w:color w:val="000000"/>
                <w:shd w:val="clear" w:color="auto" w:fill="FFFFFF"/>
              </w:rPr>
              <w:t>-</w:t>
            </w:r>
            <w:r w:rsidRPr="00DA1B2D">
              <w:rPr>
                <w:color w:val="000000"/>
                <w:shd w:val="clear" w:color="auto" w:fill="FFFFFF"/>
              </w:rPr>
              <w:t>вантел, празозин, ралтегравир, рибавирин (R</w:t>
            </w:r>
            <w:r>
              <w:rPr>
                <w:color w:val="000000"/>
                <w:shd w:val="clear" w:color="auto" w:fill="FFFFFF"/>
                <w:lang w:val="en-US"/>
              </w:rPr>
              <w:t>ebetol</w:t>
            </w:r>
            <w:r w:rsidRPr="00DA1B2D">
              <w:rPr>
                <w:color w:val="000000"/>
                <w:shd w:val="clear" w:color="auto" w:fill="FFFFFF"/>
              </w:rPr>
              <w:t>. пентоксифиллин, такролимус, таурурсодезоксихоле</w:t>
            </w:r>
            <w:r w:rsidR="00435F79">
              <w:rPr>
                <w:color w:val="000000"/>
                <w:shd w:val="clear" w:color="auto" w:fill="FFFFFF"/>
              </w:rPr>
              <w:t>-</w:t>
            </w:r>
            <w:r w:rsidRPr="00DA1B2D">
              <w:rPr>
                <w:color w:val="000000"/>
                <w:shd w:val="clear" w:color="auto" w:fill="FFFFFF"/>
              </w:rPr>
              <w:t>вая кислота, токоферол, урсод</w:t>
            </w:r>
            <w:r w:rsidR="00435F79">
              <w:rPr>
                <w:color w:val="000000"/>
                <w:shd w:val="clear" w:color="auto" w:fill="FFFFFF"/>
              </w:rPr>
              <w:t>иол, варфарин или их комбинации</w:t>
            </w:r>
          </w:p>
        </w:tc>
        <w:tc>
          <w:tcPr>
            <w:tcW w:w="2268" w:type="dxa"/>
            <w:tcBorders>
              <w:top w:val="single" w:sz="4" w:space="0" w:color="auto"/>
              <w:left w:val="single" w:sz="4" w:space="0" w:color="auto"/>
              <w:bottom w:val="single" w:sz="4" w:space="0" w:color="auto"/>
              <w:right w:val="single" w:sz="4" w:space="0" w:color="auto"/>
            </w:tcBorders>
          </w:tcPr>
          <w:p w:rsidR="00DA1B2D" w:rsidRPr="00CF77DA" w:rsidRDefault="00DA1B2D" w:rsidP="00DA1B2D">
            <w:pPr>
              <w:rPr>
                <w:bCs/>
                <w:color w:val="000000"/>
                <w:sz w:val="18"/>
                <w:szCs w:val="18"/>
                <w:shd w:val="clear" w:color="auto" w:fill="FFFFFF"/>
                <w:lang w:val="en-US"/>
              </w:rPr>
            </w:pPr>
            <w:r w:rsidRPr="00CF77DA">
              <w:rPr>
                <w:bCs/>
                <w:sz w:val="18"/>
                <w:szCs w:val="18"/>
                <w:lang w:val="en-US"/>
              </w:rPr>
              <w:t xml:space="preserve">Grenier </w:t>
            </w:r>
            <w:r w:rsidRPr="00CF77DA">
              <w:rPr>
                <w:bCs/>
                <w:color w:val="000000"/>
                <w:sz w:val="18"/>
                <w:szCs w:val="18"/>
                <w:shd w:val="clear" w:color="auto" w:fill="FFFFFF"/>
                <w:lang w:val="en-US"/>
              </w:rPr>
              <w:t>Louis</w:t>
            </w:r>
          </w:p>
          <w:p w:rsidR="00DA1B2D" w:rsidRPr="00CF77DA" w:rsidRDefault="00435F79" w:rsidP="00DA1B2D">
            <w:pPr>
              <w:rPr>
                <w:bCs/>
                <w:color w:val="000000"/>
                <w:sz w:val="18"/>
                <w:szCs w:val="18"/>
                <w:shd w:val="clear" w:color="auto" w:fill="FFFFFF"/>
                <w:lang w:val="en-US"/>
              </w:rPr>
            </w:pPr>
            <w:r>
              <w:rPr>
                <w:bCs/>
                <w:color w:val="000000"/>
                <w:sz w:val="18"/>
                <w:szCs w:val="18"/>
                <w:shd w:val="clear" w:color="auto" w:fill="FFFFFF"/>
              </w:rPr>
              <w:t>и</w:t>
            </w:r>
            <w:r w:rsidR="00DA1B2D" w:rsidRPr="00435F79">
              <w:rPr>
                <w:bCs/>
                <w:color w:val="000000"/>
                <w:sz w:val="18"/>
                <w:szCs w:val="18"/>
                <w:shd w:val="clear" w:color="auto" w:fill="FFFFFF"/>
                <w:lang w:val="en-US"/>
              </w:rPr>
              <w:t xml:space="preserve">  </w:t>
            </w:r>
            <w:r w:rsidR="00DA1B2D" w:rsidRPr="00435F79">
              <w:rPr>
                <w:bCs/>
                <w:color w:val="000000"/>
                <w:sz w:val="18"/>
                <w:szCs w:val="18"/>
                <w:shd w:val="clear" w:color="auto" w:fill="FFFFFF"/>
              </w:rPr>
              <w:t>др</w:t>
            </w:r>
            <w:r w:rsidR="00DA1B2D" w:rsidRPr="00435F79">
              <w:rPr>
                <w:bCs/>
                <w:color w:val="000000"/>
                <w:sz w:val="18"/>
                <w:szCs w:val="18"/>
                <w:shd w:val="clear" w:color="auto" w:fill="FFFFFF"/>
                <w:lang w:val="en-US"/>
              </w:rPr>
              <w:t>.</w:t>
            </w:r>
          </w:p>
          <w:p w:rsidR="00DA1B2D" w:rsidRPr="00435F79" w:rsidRDefault="00DA1B2D" w:rsidP="00DA1B2D">
            <w:pPr>
              <w:rPr>
                <w:sz w:val="18"/>
                <w:szCs w:val="18"/>
                <w:lang w:val="en-US"/>
              </w:rPr>
            </w:pPr>
            <w:r w:rsidRPr="00435F79">
              <w:rPr>
                <w:bCs/>
                <w:color w:val="000000"/>
                <w:sz w:val="18"/>
                <w:szCs w:val="18"/>
                <w:shd w:val="clear" w:color="auto" w:fill="FFFFFF"/>
                <w:lang w:val="en-US"/>
              </w:rPr>
              <w:t>(</w:t>
            </w:r>
            <w:r w:rsidRPr="00435F79">
              <w:rPr>
                <w:bCs/>
                <w:sz w:val="18"/>
                <w:szCs w:val="18"/>
                <w:lang w:val="en-US"/>
              </w:rPr>
              <w:t>Infinity Pharmaceuticals, Inc)</w:t>
            </w:r>
          </w:p>
          <w:p w:rsidR="00DA1B2D" w:rsidRPr="00DA1B2D" w:rsidRDefault="00DA1B2D" w:rsidP="00DA1B2D">
            <w:pPr>
              <w:rPr>
                <w:lang w:val="en-US"/>
              </w:rPr>
            </w:pPr>
          </w:p>
          <w:p w:rsidR="00B86FA5" w:rsidRPr="00B86FA5" w:rsidRDefault="00B86FA5" w:rsidP="005026B6">
            <w:pPr>
              <w:rPr>
                <w:rFonts w:ascii="Arial" w:hAnsi="Arial" w:cs="Arial"/>
                <w:color w:val="0E2034"/>
                <w:sz w:val="18"/>
                <w:szCs w:val="18"/>
                <w:shd w:val="clear" w:color="auto" w:fill="FFFFFF"/>
                <w:lang w:val="en-US"/>
              </w:rPr>
            </w:pPr>
          </w:p>
        </w:tc>
      </w:tr>
      <w:tr w:rsidR="007D3EEB"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D3EEB" w:rsidRPr="00435F79" w:rsidRDefault="007D3EEB" w:rsidP="007D3EEB">
            <w:pPr>
              <w:rPr>
                <w:highlight w:val="yellow"/>
              </w:rPr>
            </w:pPr>
            <w:r>
              <w:rPr>
                <w:highlight w:val="yellow"/>
                <w:lang w:val="uk-UA"/>
              </w:rPr>
              <w:t>2.</w:t>
            </w:r>
            <w:r w:rsidRPr="00BA249E">
              <w:rPr>
                <w:highlight w:val="yellow"/>
                <w:lang w:val="en-US"/>
              </w:rPr>
              <w:t xml:space="preserve"> 6</w:t>
            </w:r>
            <w:r>
              <w:rPr>
                <w:highlight w:val="yellow"/>
              </w:rPr>
              <w:t>78</w:t>
            </w:r>
          </w:p>
        </w:tc>
        <w:tc>
          <w:tcPr>
            <w:tcW w:w="1134" w:type="dxa"/>
            <w:tcBorders>
              <w:top w:val="single" w:sz="4" w:space="0" w:color="auto"/>
              <w:left w:val="single" w:sz="4" w:space="0" w:color="auto"/>
              <w:bottom w:val="single" w:sz="4" w:space="0" w:color="auto"/>
              <w:right w:val="single" w:sz="4" w:space="0" w:color="auto"/>
            </w:tcBorders>
          </w:tcPr>
          <w:p w:rsidR="007D3EEB" w:rsidRPr="00435F79" w:rsidRDefault="007D3EEB" w:rsidP="00166ED1">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7D3EEB" w:rsidRDefault="007D3EEB" w:rsidP="005026B6">
            <w:pPr>
              <w:shd w:val="clear" w:color="auto" w:fill="FFFFFF"/>
              <w:textAlignment w:val="top"/>
              <w:rPr>
                <w:color w:val="000000"/>
                <w:spacing w:val="6"/>
                <w:shd w:val="clear" w:color="auto" w:fill="FFFFFF"/>
              </w:rPr>
            </w:pPr>
            <w:r>
              <w:rPr>
                <w:color w:val="000000"/>
                <w:spacing w:val="6"/>
                <w:shd w:val="clear" w:color="auto" w:fill="FFFFFF"/>
              </w:rPr>
              <w:t>Заявка</w:t>
            </w:r>
          </w:p>
          <w:p w:rsidR="007D3EEB" w:rsidRDefault="007D3EEB" w:rsidP="005026B6">
            <w:pPr>
              <w:shd w:val="clear" w:color="auto" w:fill="FFFFFF"/>
              <w:textAlignment w:val="top"/>
              <w:rPr>
                <w:bCs/>
                <w:color w:val="000000"/>
                <w:spacing w:val="6"/>
                <w:shd w:val="clear" w:color="auto" w:fill="FFFFFF"/>
              </w:rPr>
            </w:pPr>
            <w:r w:rsidRPr="00CF77DA">
              <w:rPr>
                <w:bCs/>
                <w:color w:val="000000"/>
                <w:spacing w:val="6"/>
                <w:shd w:val="clear" w:color="auto" w:fill="FFFFFF"/>
              </w:rPr>
              <w:t>20180369177</w:t>
            </w:r>
          </w:p>
          <w:p w:rsidR="007D3EEB" w:rsidRDefault="007D3EEB" w:rsidP="005026B6">
            <w:pPr>
              <w:shd w:val="clear" w:color="auto" w:fill="FFFFFF"/>
              <w:textAlignment w:val="top"/>
              <w:rPr>
                <w:color w:val="000000"/>
                <w:spacing w:val="6"/>
                <w:shd w:val="clear" w:color="auto" w:fill="FFFFFF"/>
              </w:rPr>
            </w:pPr>
            <w:r>
              <w:rPr>
                <w:bCs/>
                <w:color w:val="000000"/>
                <w:spacing w:val="6"/>
                <w:shd w:val="clear" w:color="auto" w:fill="FFFFFF"/>
              </w:rPr>
              <w:t>А1</w:t>
            </w:r>
          </w:p>
          <w:p w:rsidR="007D3EEB" w:rsidRPr="007D3EEB" w:rsidRDefault="007D3EEB" w:rsidP="005026B6">
            <w:pPr>
              <w:shd w:val="clear" w:color="auto" w:fill="FFFFFF"/>
              <w:textAlignment w:val="top"/>
              <w:rPr>
                <w:color w:val="000000"/>
                <w:spacing w:val="6"/>
                <w:shd w:val="clear" w:color="auto" w:fill="FFFFFF"/>
              </w:rPr>
            </w:pPr>
            <w:r>
              <w:rPr>
                <w:color w:val="000000"/>
                <w:spacing w:val="6"/>
                <w:shd w:val="clear" w:color="auto" w:fill="FFFFFF"/>
              </w:rPr>
              <w:t>27.12.18</w:t>
            </w:r>
          </w:p>
        </w:tc>
        <w:tc>
          <w:tcPr>
            <w:tcW w:w="3544" w:type="dxa"/>
            <w:tcBorders>
              <w:top w:val="single" w:sz="4" w:space="0" w:color="auto"/>
              <w:left w:val="single" w:sz="4" w:space="0" w:color="auto"/>
              <w:bottom w:val="single" w:sz="4" w:space="0" w:color="auto"/>
              <w:right w:val="single" w:sz="4" w:space="0" w:color="auto"/>
            </w:tcBorders>
          </w:tcPr>
          <w:p w:rsidR="007D3EEB" w:rsidRDefault="007D3EEB" w:rsidP="007D3EEB">
            <w:pPr>
              <w:rPr>
                <w:bCs/>
                <w:color w:val="000000"/>
                <w:spacing w:val="6"/>
                <w:shd w:val="clear" w:color="auto" w:fill="FFFFFF"/>
              </w:rPr>
            </w:pPr>
            <w:r w:rsidRPr="00CF77DA">
              <w:rPr>
                <w:bCs/>
                <w:color w:val="000000"/>
                <w:spacing w:val="6"/>
                <w:shd w:val="clear" w:color="auto" w:fill="FFFFFF"/>
              </w:rPr>
              <w:t>С</w:t>
            </w:r>
            <w:r>
              <w:rPr>
                <w:bCs/>
                <w:color w:val="000000"/>
                <w:spacing w:val="6"/>
                <w:shd w:val="clear" w:color="auto" w:fill="FFFFFF"/>
              </w:rPr>
              <w:t>остав и методы для индуци-рования соответствия и лече-ния неинсулинзависимого</w:t>
            </w:r>
            <w:r w:rsidRPr="00CF77DA">
              <w:rPr>
                <w:bCs/>
                <w:color w:val="000000"/>
                <w:spacing w:val="6"/>
                <w:shd w:val="clear" w:color="auto" w:fill="FFFFFF"/>
              </w:rPr>
              <w:t xml:space="preserve"> D</w:t>
            </w:r>
            <w:r>
              <w:rPr>
                <w:bCs/>
                <w:color w:val="000000"/>
                <w:spacing w:val="6"/>
                <w:shd w:val="clear" w:color="auto" w:fill="FFFFFF"/>
                <w:lang w:val="en-US"/>
              </w:rPr>
              <w:t>iabetes</w:t>
            </w:r>
            <w:r w:rsidRPr="00CF77DA">
              <w:rPr>
                <w:bCs/>
                <w:color w:val="000000"/>
                <w:spacing w:val="6"/>
                <w:shd w:val="clear" w:color="auto" w:fill="FFFFFF"/>
              </w:rPr>
              <w:t xml:space="preserve">  </w:t>
            </w:r>
            <w:r>
              <w:rPr>
                <w:bCs/>
                <w:color w:val="000000"/>
                <w:spacing w:val="6"/>
                <w:shd w:val="clear" w:color="auto" w:fill="FFFFFF"/>
                <w:lang w:val="en-US"/>
              </w:rPr>
              <w:t>mellitus</w:t>
            </w:r>
            <w:r w:rsidRPr="00CF77DA">
              <w:rPr>
                <w:bCs/>
                <w:color w:val="000000"/>
                <w:spacing w:val="6"/>
                <w:shd w:val="clear" w:color="auto" w:fill="FFFFFF"/>
              </w:rPr>
              <w:t xml:space="preserve">, </w:t>
            </w:r>
            <w:r>
              <w:rPr>
                <w:bCs/>
                <w:color w:val="000000"/>
                <w:spacing w:val="6"/>
                <w:shd w:val="clear" w:color="auto" w:fill="FFFFFF"/>
              </w:rPr>
              <w:t xml:space="preserve">предиабе-тических сиптомов, сопро-              </w:t>
            </w:r>
          </w:p>
          <w:p w:rsidR="007D3EEB" w:rsidRPr="00CF77DA" w:rsidRDefault="007D3EEB" w:rsidP="007D3EEB">
            <w:pPr>
              <w:rPr>
                <w:bCs/>
                <w:color w:val="000000"/>
                <w:spacing w:val="6"/>
                <w:shd w:val="clear" w:color="auto" w:fill="FFFFFF"/>
              </w:rPr>
            </w:pPr>
            <w:r>
              <w:rPr>
                <w:bCs/>
                <w:color w:val="000000"/>
                <w:spacing w:val="6"/>
                <w:shd w:val="clear" w:color="auto" w:fill="FFFFFF"/>
              </w:rPr>
              <w:t>тивления инсулином и состоя-ния болезней</w:t>
            </w:r>
          </w:p>
        </w:tc>
        <w:tc>
          <w:tcPr>
            <w:tcW w:w="5812" w:type="dxa"/>
            <w:tcBorders>
              <w:top w:val="single" w:sz="4" w:space="0" w:color="auto"/>
              <w:left w:val="single" w:sz="4" w:space="0" w:color="auto"/>
              <w:bottom w:val="single" w:sz="4" w:space="0" w:color="auto"/>
              <w:right w:val="single" w:sz="4" w:space="0" w:color="auto"/>
            </w:tcBorders>
          </w:tcPr>
          <w:p w:rsidR="007D3EEB" w:rsidRPr="007D3EEB" w:rsidRDefault="007D3EEB" w:rsidP="007D3EEB">
            <w:pPr>
              <w:jc w:val="both"/>
              <w:rPr>
                <w:color w:val="000000"/>
                <w:shd w:val="clear" w:color="auto" w:fill="FFFFFF"/>
              </w:rPr>
            </w:pPr>
            <w:r w:rsidRPr="007D3EEB">
              <w:rPr>
                <w:color w:val="000000"/>
                <w:shd w:val="clear" w:color="auto" w:fill="FFFFFF"/>
              </w:rPr>
              <w:t>[0122] Термин «питательное вещество» относится к веществу, которое производит желаемый эффект в подвздошной кишке пациента или субъекта в соот-ветствии с настоящим изобретением. Полимерные сахара, включая инулин и полидекстрозу, природные заменители сахара (в том числе браззеин. Куркулин, эритрит, фруктоза, глицирризин, глицерин, гидроси</w:t>
            </w:r>
            <w:r>
              <w:rPr>
                <w:color w:val="000000"/>
                <w:shd w:val="clear" w:color="auto" w:fill="FFFFFF"/>
              </w:rPr>
              <w:t>-</w:t>
            </w:r>
            <w:r w:rsidRPr="007D3EEB">
              <w:rPr>
                <w:color w:val="000000"/>
                <w:shd w:val="clear" w:color="auto" w:fill="FFFFFF"/>
              </w:rPr>
              <w:t>латы гидрированного крахмала</w:t>
            </w:r>
          </w:p>
        </w:tc>
        <w:tc>
          <w:tcPr>
            <w:tcW w:w="2268" w:type="dxa"/>
            <w:tcBorders>
              <w:top w:val="single" w:sz="4" w:space="0" w:color="auto"/>
              <w:left w:val="single" w:sz="4" w:space="0" w:color="auto"/>
              <w:bottom w:val="single" w:sz="4" w:space="0" w:color="auto"/>
              <w:right w:val="single" w:sz="4" w:space="0" w:color="auto"/>
            </w:tcBorders>
          </w:tcPr>
          <w:p w:rsidR="007D3EEB" w:rsidRPr="007D3EEB" w:rsidRDefault="007D3EEB" w:rsidP="00CE576F">
            <w:pPr>
              <w:rPr>
                <w:lang w:val="en-US"/>
              </w:rPr>
            </w:pPr>
            <w:r w:rsidRPr="007D3EEB">
              <w:rPr>
                <w:bCs/>
                <w:sz w:val="18"/>
                <w:szCs w:val="18"/>
                <w:lang w:val="en-US"/>
              </w:rPr>
              <w:t>Fayad Joseph M</w:t>
            </w:r>
            <w:r w:rsidRPr="007D3EEB">
              <w:rPr>
                <w:b/>
                <w:bCs/>
                <w:lang w:val="en-US"/>
              </w:rPr>
              <w:t>.</w:t>
            </w:r>
          </w:p>
          <w:p w:rsidR="007D3EEB" w:rsidRDefault="007D3EEB" w:rsidP="00CE576F">
            <w:pPr>
              <w:rPr>
                <w:bCs/>
                <w:color w:val="000000"/>
                <w:sz w:val="18"/>
                <w:szCs w:val="18"/>
                <w:shd w:val="clear" w:color="auto" w:fill="FFFFFF"/>
                <w:lang w:val="en-US"/>
              </w:rPr>
            </w:pPr>
            <w:r w:rsidRPr="007D3EEB">
              <w:rPr>
                <w:bCs/>
                <w:color w:val="000000"/>
                <w:sz w:val="18"/>
                <w:szCs w:val="18"/>
                <w:shd w:val="clear" w:color="auto" w:fill="FFFFFF"/>
                <w:lang w:val="en-US"/>
              </w:rPr>
              <w:t>(V</w:t>
            </w:r>
            <w:r w:rsidRPr="00D0322B">
              <w:rPr>
                <w:bCs/>
                <w:color w:val="000000"/>
                <w:sz w:val="18"/>
                <w:szCs w:val="18"/>
                <w:shd w:val="clear" w:color="auto" w:fill="FFFFFF"/>
                <w:lang w:val="en-US"/>
              </w:rPr>
              <w:t>olant)</w:t>
            </w:r>
            <w:r w:rsidRPr="007D3EEB">
              <w:rPr>
                <w:bCs/>
                <w:color w:val="000000"/>
                <w:sz w:val="18"/>
                <w:szCs w:val="18"/>
                <w:shd w:val="clear" w:color="auto" w:fill="FFFFFF"/>
                <w:lang w:val="en-US"/>
              </w:rPr>
              <w:t xml:space="preserve"> H</w:t>
            </w:r>
            <w:r w:rsidRPr="00D0322B">
              <w:rPr>
                <w:bCs/>
                <w:color w:val="000000"/>
                <w:sz w:val="18"/>
                <w:szCs w:val="18"/>
                <w:shd w:val="clear" w:color="auto" w:fill="FFFFFF"/>
                <w:lang w:val="en-US"/>
              </w:rPr>
              <w:t>oldings</w:t>
            </w:r>
            <w:r w:rsidRPr="007D3EEB">
              <w:rPr>
                <w:bCs/>
                <w:color w:val="000000"/>
                <w:sz w:val="18"/>
                <w:szCs w:val="18"/>
                <w:shd w:val="clear" w:color="auto" w:fill="FFFFFF"/>
                <w:lang w:val="en-US"/>
              </w:rPr>
              <w:t xml:space="preserve"> </w:t>
            </w:r>
          </w:p>
          <w:p w:rsidR="007D3EEB" w:rsidRPr="007D3EEB" w:rsidRDefault="007D3EEB" w:rsidP="00CE576F">
            <w:pPr>
              <w:rPr>
                <w:rFonts w:ascii="Arial" w:hAnsi="Arial" w:cs="Arial"/>
                <w:color w:val="0E2034"/>
                <w:sz w:val="18"/>
                <w:szCs w:val="18"/>
                <w:shd w:val="clear" w:color="auto" w:fill="FFFFFF"/>
                <w:lang w:val="en-US"/>
              </w:rPr>
            </w:pPr>
            <w:r w:rsidRPr="007D3EEB">
              <w:rPr>
                <w:bCs/>
                <w:color w:val="000000"/>
                <w:sz w:val="18"/>
                <w:szCs w:val="18"/>
                <w:shd w:val="clear" w:color="auto" w:fill="FFFFFF"/>
                <w:lang w:val="en-US"/>
              </w:rPr>
              <w:t>GmbH)</w:t>
            </w:r>
          </w:p>
        </w:tc>
      </w:tr>
      <w:tr w:rsidR="00CB7E79" w:rsidRPr="00CB7E79"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B7E79" w:rsidRPr="00435F79" w:rsidRDefault="00CB7E79" w:rsidP="00F7030C">
            <w:pPr>
              <w:rPr>
                <w:highlight w:val="yellow"/>
              </w:rPr>
            </w:pPr>
            <w:r>
              <w:rPr>
                <w:highlight w:val="yellow"/>
                <w:lang w:val="uk-UA"/>
              </w:rPr>
              <w:lastRenderedPageBreak/>
              <w:t>2.</w:t>
            </w:r>
            <w:r w:rsidRPr="00BA249E">
              <w:rPr>
                <w:highlight w:val="yellow"/>
                <w:lang w:val="en-US"/>
              </w:rPr>
              <w:t xml:space="preserve"> 6</w:t>
            </w:r>
            <w:r>
              <w:rPr>
                <w:highlight w:val="yellow"/>
              </w:rPr>
              <w:t>79</w:t>
            </w:r>
          </w:p>
        </w:tc>
        <w:tc>
          <w:tcPr>
            <w:tcW w:w="1134" w:type="dxa"/>
            <w:tcBorders>
              <w:top w:val="single" w:sz="4" w:space="0" w:color="auto"/>
              <w:left w:val="single" w:sz="4" w:space="0" w:color="auto"/>
              <w:bottom w:val="single" w:sz="4" w:space="0" w:color="auto"/>
              <w:right w:val="single" w:sz="4" w:space="0" w:color="auto"/>
            </w:tcBorders>
          </w:tcPr>
          <w:p w:rsidR="00CB7E79" w:rsidRPr="00166ED1" w:rsidRDefault="00CB7E79" w:rsidP="00F7030C">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CB7E79" w:rsidRDefault="00CB7E79" w:rsidP="00F7030C">
            <w:pPr>
              <w:shd w:val="clear" w:color="auto" w:fill="FFFFFF"/>
              <w:textAlignment w:val="top"/>
              <w:rPr>
                <w:color w:val="000000"/>
                <w:spacing w:val="6"/>
                <w:shd w:val="clear" w:color="auto" w:fill="FFFFFF"/>
              </w:rPr>
            </w:pPr>
            <w:r>
              <w:rPr>
                <w:color w:val="000000"/>
                <w:spacing w:val="6"/>
                <w:shd w:val="clear" w:color="auto" w:fill="FFFFFF"/>
              </w:rPr>
              <w:t>Патент</w:t>
            </w:r>
          </w:p>
          <w:p w:rsidR="00CB7E79" w:rsidRPr="00166ED1" w:rsidRDefault="00574243" w:rsidP="00F7030C">
            <w:pPr>
              <w:shd w:val="clear" w:color="auto" w:fill="FFFFFF"/>
              <w:textAlignment w:val="top"/>
              <w:rPr>
                <w:color w:val="000000" w:themeColor="text1"/>
              </w:rPr>
            </w:pPr>
            <w:hyperlink r:id="rId58" w:tgtFrame="_blank" w:tooltip="Ссылка на реестр (открывается в отдельном окне)" w:history="1">
              <w:r w:rsidR="00CB7E79" w:rsidRPr="00166ED1">
                <w:rPr>
                  <w:rStyle w:val="ab"/>
                  <w:bCs/>
                  <w:color w:val="000000" w:themeColor="text1"/>
                  <w:spacing w:val="6"/>
                  <w:u w:val="none"/>
                </w:rPr>
                <w:t>2 676 311</w:t>
              </w:r>
            </w:hyperlink>
            <w:r w:rsidR="00CB7E79" w:rsidRPr="00166ED1">
              <w:rPr>
                <w:color w:val="000000" w:themeColor="text1"/>
                <w:spacing w:val="6"/>
                <w:shd w:val="clear" w:color="auto" w:fill="FFFFFF"/>
              </w:rPr>
              <w:t> </w:t>
            </w:r>
          </w:p>
          <w:p w:rsidR="00CB7E79" w:rsidRPr="00166ED1" w:rsidRDefault="00CB7E79" w:rsidP="00F7030C">
            <w:pPr>
              <w:shd w:val="clear" w:color="auto" w:fill="FFFFFF"/>
              <w:textAlignment w:val="top"/>
              <w:rPr>
                <w:color w:val="000000" w:themeColor="text1"/>
                <w:spacing w:val="6"/>
                <w:shd w:val="clear" w:color="auto" w:fill="FFFFFF"/>
              </w:rPr>
            </w:pPr>
            <w:r w:rsidRPr="00166ED1">
              <w:rPr>
                <w:bCs/>
                <w:color w:val="000000" w:themeColor="text1"/>
                <w:spacing w:val="6"/>
              </w:rPr>
              <w:t>C1</w:t>
            </w:r>
          </w:p>
          <w:p w:rsidR="00CB7E79" w:rsidRPr="007D3EEB" w:rsidRDefault="00CB7E79" w:rsidP="00F7030C">
            <w:pPr>
              <w:shd w:val="clear" w:color="auto" w:fill="FFFFFF"/>
              <w:textAlignment w:val="top"/>
              <w:rPr>
                <w:color w:val="000000"/>
                <w:spacing w:val="6"/>
                <w:shd w:val="clear" w:color="auto" w:fill="FFFFFF"/>
              </w:rPr>
            </w:pPr>
            <w:r w:rsidRPr="00166ED1">
              <w:rPr>
                <w:color w:val="000000" w:themeColor="text1"/>
                <w:spacing w:val="6"/>
                <w:shd w:val="clear" w:color="auto" w:fill="FFFFFF"/>
              </w:rPr>
              <w:t>27.12.18</w:t>
            </w:r>
          </w:p>
        </w:tc>
        <w:tc>
          <w:tcPr>
            <w:tcW w:w="3544" w:type="dxa"/>
            <w:tcBorders>
              <w:top w:val="single" w:sz="4" w:space="0" w:color="auto"/>
              <w:left w:val="single" w:sz="4" w:space="0" w:color="auto"/>
              <w:bottom w:val="single" w:sz="4" w:space="0" w:color="auto"/>
              <w:right w:val="single" w:sz="4" w:space="0" w:color="auto"/>
            </w:tcBorders>
          </w:tcPr>
          <w:p w:rsidR="00CB7E79" w:rsidRPr="00CB7E79" w:rsidRDefault="00CB7E79" w:rsidP="00CF77DA">
            <w:pPr>
              <w:rPr>
                <w:bCs/>
                <w:color w:val="000000"/>
                <w:spacing w:val="6"/>
                <w:shd w:val="clear" w:color="auto" w:fill="FFFFFF"/>
              </w:rPr>
            </w:pPr>
            <w:r w:rsidRPr="00166ED1">
              <w:rPr>
                <w:bCs/>
                <w:color w:val="000000"/>
                <w:spacing w:val="6"/>
                <w:shd w:val="clear" w:color="auto" w:fill="FFFFFF"/>
              </w:rPr>
              <w:t>Средство для консервации заднего послойного транс</w:t>
            </w:r>
            <w:r>
              <w:rPr>
                <w:bCs/>
                <w:color w:val="000000"/>
                <w:spacing w:val="6"/>
                <w:shd w:val="clear" w:color="auto" w:fill="FFFFFF"/>
              </w:rPr>
              <w:t xml:space="preserve">-    </w:t>
            </w:r>
            <w:r w:rsidRPr="00166ED1">
              <w:rPr>
                <w:bCs/>
                <w:color w:val="000000"/>
                <w:spacing w:val="6"/>
                <w:shd w:val="clear" w:color="auto" w:fill="FFFFFF"/>
              </w:rPr>
              <w:t>плантата донорской роговицы</w:t>
            </w:r>
          </w:p>
        </w:tc>
        <w:tc>
          <w:tcPr>
            <w:tcW w:w="5812" w:type="dxa"/>
            <w:tcBorders>
              <w:top w:val="single" w:sz="4" w:space="0" w:color="auto"/>
              <w:left w:val="single" w:sz="4" w:space="0" w:color="auto"/>
              <w:bottom w:val="single" w:sz="4" w:space="0" w:color="auto"/>
              <w:right w:val="single" w:sz="4" w:space="0" w:color="auto"/>
            </w:tcBorders>
          </w:tcPr>
          <w:p w:rsidR="00CB7E79" w:rsidRPr="00F11DFA" w:rsidRDefault="00CB7E79" w:rsidP="000F08FB">
            <w:pPr>
              <w:jc w:val="both"/>
              <w:rPr>
                <w:color w:val="000000"/>
                <w:shd w:val="clear" w:color="auto" w:fill="FFFFFF"/>
              </w:rPr>
            </w:pPr>
            <w:r w:rsidRPr="005825AB">
              <w:rPr>
                <w:color w:val="000000"/>
                <w:spacing w:val="6"/>
                <w:shd w:val="clear" w:color="auto" w:fill="FFFFFF"/>
              </w:rPr>
              <w:t>Может быть использовано для повышения жизне-способности трансплантата роговицы и пролонги</w:t>
            </w:r>
            <w:r w:rsidR="00422A26">
              <w:rPr>
                <w:color w:val="000000"/>
                <w:spacing w:val="6"/>
                <w:shd w:val="clear" w:color="auto" w:fill="FFFFFF"/>
              </w:rPr>
              <w:t>-</w:t>
            </w:r>
            <w:r w:rsidRPr="005825AB">
              <w:rPr>
                <w:color w:val="000000"/>
                <w:spacing w:val="6"/>
                <w:shd w:val="clear" w:color="auto" w:fill="FFFFFF"/>
              </w:rPr>
              <w:t>рования сроков консервации</w:t>
            </w:r>
            <w:r>
              <w:rPr>
                <w:color w:val="000000"/>
                <w:spacing w:val="6"/>
                <w:shd w:val="clear" w:color="auto" w:fill="FFFFFF"/>
              </w:rPr>
              <w:t xml:space="preserve"> в режиме гипотерми</w:t>
            </w:r>
            <w:r w:rsidR="00422A26">
              <w:rPr>
                <w:color w:val="000000"/>
                <w:spacing w:val="6"/>
                <w:shd w:val="clear" w:color="auto" w:fill="FFFFFF"/>
              </w:rPr>
              <w:t>-ческой кон</w:t>
            </w:r>
            <w:r>
              <w:rPr>
                <w:color w:val="000000"/>
                <w:spacing w:val="6"/>
                <w:shd w:val="clear" w:color="auto" w:fill="FFFFFF"/>
              </w:rPr>
              <w:t>сервации</w:t>
            </w:r>
            <w:r w:rsidRPr="005825AB">
              <w:rPr>
                <w:color w:val="000000"/>
                <w:spacing w:val="6"/>
                <w:shd w:val="clear" w:color="auto" w:fill="FFFFFF"/>
              </w:rPr>
              <w:t xml:space="preserve"> для задней послойной керато</w:t>
            </w:r>
            <w:r w:rsidR="00422A26">
              <w:rPr>
                <w:color w:val="000000"/>
                <w:spacing w:val="6"/>
                <w:shd w:val="clear" w:color="auto" w:fill="FFFFFF"/>
              </w:rPr>
              <w:t>-</w:t>
            </w:r>
            <w:r>
              <w:rPr>
                <w:color w:val="000000"/>
                <w:spacing w:val="6"/>
                <w:shd w:val="clear" w:color="auto" w:fill="FFFFFF"/>
              </w:rPr>
              <w:t>пластики</w:t>
            </w:r>
            <w:r w:rsidRPr="005825AB">
              <w:rPr>
                <w:color w:val="000000"/>
                <w:spacing w:val="6"/>
              </w:rPr>
              <w:t xml:space="preserve"> </w:t>
            </w:r>
            <w:r w:rsidRPr="005825AB">
              <w:rPr>
                <w:spacing w:val="6"/>
                <w:lang w:eastAsia="en-US"/>
              </w:rPr>
              <w:t xml:space="preserve">содержащее среду 199, среду Хэма </w:t>
            </w:r>
            <w:r w:rsidRPr="005825AB">
              <w:rPr>
                <w:spacing w:val="6"/>
                <w:lang w:val="en-US" w:eastAsia="en-US"/>
              </w:rPr>
              <w:t>F</w:t>
            </w:r>
            <w:r w:rsidRPr="005825AB">
              <w:rPr>
                <w:spacing w:val="6"/>
                <w:lang w:eastAsia="en-US"/>
              </w:rPr>
              <w:t>-10, хонд</w:t>
            </w:r>
            <w:r w:rsidR="00422A26">
              <w:rPr>
                <w:spacing w:val="6"/>
                <w:lang w:eastAsia="en-US"/>
              </w:rPr>
              <w:t>роитин</w:t>
            </w:r>
            <w:r w:rsidRPr="005825AB">
              <w:rPr>
                <w:spacing w:val="6"/>
                <w:lang w:eastAsia="en-US"/>
              </w:rPr>
              <w:t>сульфат,декстран-40,Гентамицин-суль</w:t>
            </w:r>
            <w:r w:rsidR="00422A26">
              <w:rPr>
                <w:spacing w:val="6"/>
                <w:lang w:eastAsia="en-US"/>
              </w:rPr>
              <w:t>-</w:t>
            </w:r>
            <w:r w:rsidRPr="005825AB">
              <w:rPr>
                <w:spacing w:val="6"/>
                <w:lang w:eastAsia="en-US"/>
              </w:rPr>
              <w:t>ф</w:t>
            </w:r>
            <w:r>
              <w:rPr>
                <w:spacing w:val="6"/>
                <w:lang w:eastAsia="en-US"/>
              </w:rPr>
              <w:t>а</w:t>
            </w:r>
            <w:r w:rsidRPr="005825AB">
              <w:rPr>
                <w:spacing w:val="6"/>
                <w:lang w:eastAsia="en-US"/>
              </w:rPr>
              <w:t>ат, амфотерицин В и среду Дюльбекко-Игла, до</w:t>
            </w:r>
            <w:r w:rsidR="00422A26">
              <w:rPr>
                <w:spacing w:val="6"/>
                <w:lang w:eastAsia="en-US"/>
              </w:rPr>
              <w:t>-</w:t>
            </w:r>
            <w:r w:rsidRPr="005825AB">
              <w:rPr>
                <w:spacing w:val="6"/>
                <w:lang w:eastAsia="en-US"/>
              </w:rPr>
              <w:t xml:space="preserve">полнительно содержит препарат </w:t>
            </w:r>
            <w:r w:rsidR="000F08FB">
              <w:rPr>
                <w:spacing w:val="6"/>
                <w:lang w:eastAsia="en-US"/>
              </w:rPr>
              <w:t>ф</w:t>
            </w:r>
            <w:r w:rsidRPr="005825AB">
              <w:rPr>
                <w:spacing w:val="6"/>
                <w:lang w:eastAsia="en-US"/>
              </w:rPr>
              <w:t>осфоглив при следующем со</w:t>
            </w:r>
            <w:r>
              <w:rPr>
                <w:spacing w:val="6"/>
                <w:lang w:eastAsia="en-US"/>
              </w:rPr>
              <w:t>отношении компонентов,</w:t>
            </w:r>
            <w:r w:rsidR="00F11DFA">
              <w:rPr>
                <w:spacing w:val="6"/>
                <w:lang w:eastAsia="en-US"/>
              </w:rPr>
              <w:t xml:space="preserve"> </w:t>
            </w:r>
            <w:r>
              <w:rPr>
                <w:spacing w:val="6"/>
                <w:lang w:eastAsia="en-US"/>
              </w:rPr>
              <w:t>мас.</w:t>
            </w:r>
            <w:r w:rsidRPr="005825AB">
              <w:rPr>
                <w:spacing w:val="6"/>
                <w:lang w:eastAsia="en-US"/>
              </w:rPr>
              <w:t>%:</w:t>
            </w:r>
            <w:r w:rsidR="00422A26">
              <w:rPr>
                <w:spacing w:val="6"/>
                <w:lang w:eastAsia="en-US"/>
              </w:rPr>
              <w:t xml:space="preserve"> </w:t>
            </w:r>
            <w:r w:rsidR="000F08FB">
              <w:rPr>
                <w:lang w:eastAsia="en-US"/>
              </w:rPr>
              <w:t>с</w:t>
            </w:r>
            <w:r w:rsidRPr="00502114">
              <w:rPr>
                <w:lang w:eastAsia="en-US"/>
              </w:rPr>
              <w:t>реда 199</w:t>
            </w:r>
            <w:r w:rsidRPr="005825AB">
              <w:rPr>
                <w:lang w:eastAsia="en-US"/>
              </w:rPr>
              <w:t xml:space="preserve"> -25,0,</w:t>
            </w:r>
            <w:r w:rsidR="000F08FB">
              <w:rPr>
                <w:lang w:eastAsia="en-US"/>
              </w:rPr>
              <w:t>с</w:t>
            </w:r>
            <w:r w:rsidRPr="00502114">
              <w:rPr>
                <w:lang w:eastAsia="en-US"/>
              </w:rPr>
              <w:t xml:space="preserve">реда Хэма </w:t>
            </w:r>
            <w:r w:rsidRPr="00502114">
              <w:rPr>
                <w:lang w:val="en-US" w:eastAsia="en-US"/>
              </w:rPr>
              <w:t>F</w:t>
            </w:r>
            <w:r w:rsidRPr="00502114">
              <w:rPr>
                <w:lang w:eastAsia="en-US"/>
              </w:rPr>
              <w:t>-10</w:t>
            </w:r>
            <w:r>
              <w:rPr>
                <w:lang w:eastAsia="en-US"/>
              </w:rPr>
              <w:t>-25</w:t>
            </w:r>
            <w:r w:rsidRPr="005825AB">
              <w:rPr>
                <w:lang w:eastAsia="en-US"/>
              </w:rPr>
              <w:t xml:space="preserve"> -25,0, </w:t>
            </w:r>
            <w:r w:rsidRPr="00502114">
              <w:rPr>
                <w:lang w:eastAsia="en-US"/>
              </w:rPr>
              <w:t>Хондрои</w:t>
            </w:r>
            <w:r w:rsidR="00422A26">
              <w:rPr>
                <w:lang w:eastAsia="en-US"/>
              </w:rPr>
              <w:t>-</w:t>
            </w:r>
            <w:r w:rsidRPr="00502114">
              <w:rPr>
                <w:lang w:eastAsia="en-US"/>
              </w:rPr>
              <w:t>тин-сульфат А</w:t>
            </w:r>
            <w:r w:rsidRPr="005825AB">
              <w:rPr>
                <w:lang w:eastAsia="en-US"/>
              </w:rPr>
              <w:t xml:space="preserve"> -0,5, </w:t>
            </w:r>
            <w:r w:rsidR="000F08FB">
              <w:rPr>
                <w:lang w:eastAsia="en-US"/>
              </w:rPr>
              <w:t>д</w:t>
            </w:r>
            <w:r w:rsidRPr="00502114">
              <w:rPr>
                <w:lang w:eastAsia="en-US"/>
              </w:rPr>
              <w:t>екстран-40</w:t>
            </w:r>
            <w:r w:rsidRPr="005825AB">
              <w:rPr>
                <w:lang w:eastAsia="en-US"/>
              </w:rPr>
              <w:t xml:space="preserve"> -6,0-</w:t>
            </w:r>
            <w:r>
              <w:rPr>
                <w:lang w:eastAsia="en-US"/>
              </w:rPr>
              <w:t>7,0</w:t>
            </w:r>
            <w:r w:rsidRPr="005825AB">
              <w:rPr>
                <w:lang w:eastAsia="en-US"/>
              </w:rPr>
              <w:t>,</w:t>
            </w:r>
            <w:r w:rsidR="00F11DFA">
              <w:rPr>
                <w:lang w:eastAsia="en-US"/>
              </w:rPr>
              <w:t xml:space="preserve"> </w:t>
            </w:r>
            <w:r w:rsidR="000F08FB">
              <w:rPr>
                <w:lang w:eastAsia="en-US"/>
              </w:rPr>
              <w:t>г</w:t>
            </w:r>
            <w:r w:rsidRPr="00502114">
              <w:rPr>
                <w:lang w:eastAsia="en-US"/>
              </w:rPr>
              <w:t>ентами</w:t>
            </w:r>
            <w:r w:rsidR="00422A26">
              <w:rPr>
                <w:lang w:eastAsia="en-US"/>
              </w:rPr>
              <w:t>-</w:t>
            </w:r>
            <w:r w:rsidRPr="00502114">
              <w:rPr>
                <w:lang w:eastAsia="en-US"/>
              </w:rPr>
              <w:t>цин-сульфат</w:t>
            </w:r>
            <w:r w:rsidRPr="005825AB">
              <w:rPr>
                <w:lang w:eastAsia="en-US"/>
              </w:rPr>
              <w:t xml:space="preserve"> -0,00014,</w:t>
            </w:r>
            <w:r w:rsidR="000F08FB">
              <w:rPr>
                <w:lang w:eastAsia="en-US"/>
              </w:rPr>
              <w:t>а</w:t>
            </w:r>
            <w:r w:rsidRPr="00502114">
              <w:rPr>
                <w:lang w:eastAsia="en-US"/>
              </w:rPr>
              <w:t>мфотерицин В</w:t>
            </w:r>
            <w:r w:rsidRPr="005825AB">
              <w:rPr>
                <w:lang w:eastAsia="en-US"/>
              </w:rPr>
              <w:t>-0,00015,</w:t>
            </w:r>
            <w:r w:rsidR="00422A26">
              <w:rPr>
                <w:lang w:eastAsia="en-US"/>
              </w:rPr>
              <w:t xml:space="preserve"> </w:t>
            </w:r>
            <w:r w:rsidR="000F08FB">
              <w:rPr>
                <w:lang w:eastAsia="en-US"/>
              </w:rPr>
              <w:t>ф</w:t>
            </w:r>
            <w:r w:rsidRPr="00502114">
              <w:rPr>
                <w:lang w:eastAsia="en-US"/>
              </w:rPr>
              <w:t>ос</w:t>
            </w:r>
            <w:r w:rsidR="00422A26">
              <w:rPr>
                <w:lang w:eastAsia="en-US"/>
              </w:rPr>
              <w:t>-</w:t>
            </w:r>
            <w:r w:rsidRPr="00502114">
              <w:rPr>
                <w:lang w:eastAsia="en-US"/>
              </w:rPr>
              <w:t>фоглив</w:t>
            </w:r>
            <w:r w:rsidRPr="005825AB">
              <w:rPr>
                <w:lang w:eastAsia="en-US"/>
              </w:rPr>
              <w:t xml:space="preserve"> -0,025-0</w:t>
            </w:r>
            <w:r>
              <w:rPr>
                <w:lang w:eastAsia="en-US"/>
              </w:rPr>
              <w:t>,</w:t>
            </w:r>
            <w:r w:rsidRPr="005825AB">
              <w:rPr>
                <w:lang w:eastAsia="en-US"/>
              </w:rPr>
              <w:t>05,</w:t>
            </w:r>
            <w:r w:rsidR="000F08FB">
              <w:rPr>
                <w:lang w:eastAsia="en-US"/>
              </w:rPr>
              <w:t>с</w:t>
            </w:r>
            <w:r w:rsidRPr="00502114">
              <w:rPr>
                <w:lang w:eastAsia="en-US"/>
              </w:rPr>
              <w:t>реда Дюльбекко-Игла</w:t>
            </w:r>
            <w:r w:rsidRPr="005825AB">
              <w:rPr>
                <w:lang w:eastAsia="en-US"/>
              </w:rPr>
              <w:t xml:space="preserve"> </w:t>
            </w:r>
            <w:r>
              <w:rPr>
                <w:lang w:eastAsia="en-US"/>
              </w:rPr>
              <w:t>–</w:t>
            </w:r>
            <w:r w:rsidRPr="005825AB">
              <w:rPr>
                <w:lang w:eastAsia="en-US"/>
              </w:rPr>
              <w:t xml:space="preserve"> осталь</w:t>
            </w:r>
            <w:r w:rsidR="00422A26">
              <w:rPr>
                <w:lang w:eastAsia="en-US"/>
              </w:rPr>
              <w:t>-</w:t>
            </w:r>
            <w:r w:rsidRPr="005825AB">
              <w:rPr>
                <w:lang w:eastAsia="en-US"/>
              </w:rPr>
              <w:t>ное</w:t>
            </w:r>
            <w:r>
              <w:rPr>
                <w:lang w:eastAsia="en-US"/>
              </w:rPr>
              <w:t xml:space="preserve">. </w:t>
            </w:r>
            <w:r>
              <w:rPr>
                <w:color w:val="000000"/>
                <w:spacing w:val="6"/>
                <w:shd w:val="clear" w:color="auto" w:fill="FFFFFF"/>
              </w:rPr>
              <w:t>Фосфоглив</w:t>
            </w:r>
            <w:r w:rsidR="00422A26">
              <w:rPr>
                <w:color w:val="000000"/>
                <w:spacing w:val="6"/>
                <w:shd w:val="clear" w:color="auto" w:fill="FFFFFF"/>
              </w:rPr>
              <w:t xml:space="preserve"> </w:t>
            </w:r>
            <w:r>
              <w:rPr>
                <w:color w:val="000000"/>
                <w:spacing w:val="6"/>
                <w:shd w:val="clear" w:color="auto" w:fill="FFFFFF"/>
              </w:rPr>
              <w:t>(рег.№: Р N002528</w:t>
            </w:r>
            <w:r w:rsidR="00F11DFA">
              <w:rPr>
                <w:color w:val="000000"/>
                <w:spacing w:val="6"/>
                <w:shd w:val="clear" w:color="auto" w:fill="FFFFFF"/>
              </w:rPr>
              <w:t xml:space="preserve"> /02),содер</w:t>
            </w:r>
            <w:r>
              <w:rPr>
                <w:color w:val="000000"/>
                <w:spacing w:val="6"/>
                <w:shd w:val="clear" w:color="auto" w:fill="FFFFFF"/>
              </w:rPr>
              <w:t>жит фосфолипиды (ли</w:t>
            </w:r>
            <w:r w:rsidR="00422A26">
              <w:rPr>
                <w:color w:val="000000"/>
                <w:spacing w:val="6"/>
                <w:shd w:val="clear" w:color="auto" w:fill="FFFFFF"/>
              </w:rPr>
              <w:t>поид С100) 500 мг, натрия глици-</w:t>
            </w:r>
            <w:r>
              <w:rPr>
                <w:color w:val="000000"/>
                <w:spacing w:val="6"/>
                <w:shd w:val="clear" w:color="auto" w:fill="FFFFFF"/>
              </w:rPr>
              <w:t>цирризинат (тринатриевая</w:t>
            </w:r>
            <w:r w:rsidR="000F08FB">
              <w:rPr>
                <w:color w:val="000000"/>
                <w:spacing w:val="6"/>
                <w:shd w:val="clear" w:color="auto" w:fill="FFFFFF"/>
              </w:rPr>
              <w:t xml:space="preserve"> соль </w:t>
            </w:r>
            <w:r w:rsidR="000F08FB" w:rsidRPr="005825AB">
              <w:rPr>
                <w:rStyle w:val="key"/>
                <w:bCs/>
                <w:color w:val="000000" w:themeColor="text1"/>
                <w:spacing w:val="6"/>
                <w:shd w:val="clear" w:color="auto" w:fill="FFFFFF"/>
              </w:rPr>
              <w:t>глицирризино</w:t>
            </w:r>
            <w:r w:rsidR="000F08FB">
              <w:rPr>
                <w:rStyle w:val="key"/>
                <w:bCs/>
                <w:color w:val="000000" w:themeColor="text1"/>
                <w:spacing w:val="6"/>
                <w:shd w:val="clear" w:color="auto" w:fill="FFFFFF"/>
              </w:rPr>
              <w:t>-вой</w:t>
            </w:r>
            <w:r w:rsidR="000F08FB" w:rsidRPr="005825AB">
              <w:rPr>
                <w:color w:val="000000" w:themeColor="text1"/>
                <w:spacing w:val="6"/>
                <w:shd w:val="clear" w:color="auto" w:fill="FFFFFF"/>
              </w:rPr>
              <w:t> </w:t>
            </w:r>
            <w:r>
              <w:rPr>
                <w:color w:val="000000"/>
                <w:spacing w:val="6"/>
                <w:shd w:val="clear" w:color="auto" w:fill="FFFFFF"/>
              </w:rPr>
              <w:t xml:space="preserve"> </w:t>
            </w:r>
            <w:r>
              <w:rPr>
                <w:rStyle w:val="key"/>
                <w:bCs/>
                <w:color w:val="000000" w:themeColor="text1"/>
                <w:spacing w:val="6"/>
                <w:shd w:val="clear" w:color="auto" w:fill="FFFFFF"/>
              </w:rPr>
              <w:t>кис</w:t>
            </w:r>
            <w:r w:rsidRPr="005825AB">
              <w:rPr>
                <w:rStyle w:val="key"/>
                <w:bCs/>
                <w:color w:val="000000" w:themeColor="text1"/>
                <w:spacing w:val="6"/>
                <w:shd w:val="clear" w:color="auto" w:fill="FFFFFF"/>
              </w:rPr>
              <w:t>лоты</w:t>
            </w:r>
            <w:r>
              <w:rPr>
                <w:color w:val="000000" w:themeColor="text1"/>
                <w:spacing w:val="6"/>
                <w:shd w:val="clear" w:color="auto" w:fill="FFFFFF"/>
              </w:rPr>
              <w:t>) 200 мг</w:t>
            </w:r>
          </w:p>
        </w:tc>
        <w:tc>
          <w:tcPr>
            <w:tcW w:w="2268" w:type="dxa"/>
            <w:tcBorders>
              <w:top w:val="single" w:sz="4" w:space="0" w:color="auto"/>
              <w:left w:val="single" w:sz="4" w:space="0" w:color="auto"/>
              <w:bottom w:val="single" w:sz="4" w:space="0" w:color="auto"/>
              <w:right w:val="single" w:sz="4" w:space="0" w:color="auto"/>
            </w:tcBorders>
          </w:tcPr>
          <w:p w:rsidR="00CB7E79" w:rsidRPr="00166ED1" w:rsidRDefault="00CB7E79" w:rsidP="00CB7E79">
            <w:pPr>
              <w:rPr>
                <w:bCs/>
                <w:color w:val="000000"/>
                <w:spacing w:val="6"/>
                <w:sz w:val="18"/>
                <w:szCs w:val="18"/>
                <w:shd w:val="clear" w:color="auto" w:fill="FFFFFF"/>
              </w:rPr>
            </w:pPr>
            <w:r w:rsidRPr="00166ED1">
              <w:rPr>
                <w:bCs/>
                <w:color w:val="000000"/>
                <w:spacing w:val="6"/>
                <w:sz w:val="18"/>
                <w:szCs w:val="18"/>
                <w:shd w:val="clear" w:color="auto" w:fill="FFFFFF"/>
              </w:rPr>
              <w:t>Борзенок С.А.,</w:t>
            </w:r>
          </w:p>
          <w:p w:rsidR="00CB7E79" w:rsidRPr="00166ED1" w:rsidRDefault="00CB7E79" w:rsidP="00CB7E79">
            <w:pPr>
              <w:rPr>
                <w:bCs/>
                <w:color w:val="000000"/>
                <w:spacing w:val="6"/>
                <w:sz w:val="18"/>
                <w:szCs w:val="18"/>
                <w:shd w:val="clear" w:color="auto" w:fill="FFFFFF"/>
              </w:rPr>
            </w:pPr>
            <w:r w:rsidRPr="00166ED1">
              <w:rPr>
                <w:bCs/>
                <w:color w:val="000000"/>
                <w:spacing w:val="6"/>
                <w:sz w:val="18"/>
                <w:szCs w:val="18"/>
                <w:shd w:val="clear" w:color="auto" w:fill="FFFFFF"/>
              </w:rPr>
              <w:t>и  др.</w:t>
            </w:r>
          </w:p>
          <w:p w:rsidR="00CB7E79" w:rsidRPr="00CB7E79" w:rsidRDefault="00CB7E79" w:rsidP="00CB7E79">
            <w:pPr>
              <w:rPr>
                <w:bCs/>
                <w:sz w:val="18"/>
                <w:szCs w:val="18"/>
                <w:lang w:val="en-US"/>
              </w:rPr>
            </w:pPr>
            <w:r w:rsidRPr="00166ED1">
              <w:rPr>
                <w:bCs/>
                <w:color w:val="000000"/>
                <w:spacing w:val="6"/>
                <w:sz w:val="18"/>
                <w:szCs w:val="18"/>
                <w:shd w:val="clear" w:color="auto" w:fill="FFFFFF"/>
              </w:rPr>
              <w:t>(ФГАУ "Межотраслевой научно-технический комплекс "Микрохирургия глаза" имени акад</w:t>
            </w:r>
            <w:r>
              <w:rPr>
                <w:bCs/>
                <w:color w:val="000000"/>
                <w:spacing w:val="6"/>
                <w:sz w:val="18"/>
                <w:szCs w:val="18"/>
                <w:shd w:val="clear" w:color="auto" w:fill="FFFFFF"/>
              </w:rPr>
              <w:t>.</w:t>
            </w:r>
            <w:r w:rsidRPr="00166ED1">
              <w:rPr>
                <w:bCs/>
                <w:color w:val="000000"/>
                <w:spacing w:val="6"/>
                <w:sz w:val="18"/>
                <w:szCs w:val="18"/>
                <w:shd w:val="clear" w:color="auto" w:fill="FFFFFF"/>
              </w:rPr>
              <w:t xml:space="preserve"> С.Н. Федорова" МОЗ РФ</w:t>
            </w:r>
          </w:p>
        </w:tc>
      </w:tr>
      <w:tr w:rsidR="00CB7E79"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B7E79" w:rsidRPr="00CB7E79" w:rsidRDefault="00CB7E79" w:rsidP="00F7030C">
            <w:pPr>
              <w:rPr>
                <w:highlight w:val="yellow"/>
                <w:lang w:val="en-US"/>
              </w:rPr>
            </w:pPr>
            <w:r>
              <w:rPr>
                <w:highlight w:val="yellow"/>
                <w:lang w:val="uk-UA"/>
              </w:rPr>
              <w:t>2.</w:t>
            </w:r>
            <w:r w:rsidRPr="00BA249E">
              <w:rPr>
                <w:highlight w:val="yellow"/>
                <w:lang w:val="en-US"/>
              </w:rPr>
              <w:t xml:space="preserve"> 6</w:t>
            </w:r>
            <w:r>
              <w:rPr>
                <w:highlight w:val="yellow"/>
                <w:lang w:val="en-US"/>
              </w:rPr>
              <w:t>80</w:t>
            </w:r>
          </w:p>
        </w:tc>
        <w:tc>
          <w:tcPr>
            <w:tcW w:w="1134" w:type="dxa"/>
            <w:tcBorders>
              <w:top w:val="single" w:sz="4" w:space="0" w:color="auto"/>
              <w:left w:val="single" w:sz="4" w:space="0" w:color="auto"/>
              <w:bottom w:val="single" w:sz="4" w:space="0" w:color="auto"/>
              <w:right w:val="single" w:sz="4" w:space="0" w:color="auto"/>
            </w:tcBorders>
          </w:tcPr>
          <w:p w:rsidR="00CB7E79" w:rsidRPr="00225909" w:rsidRDefault="00CB7E79" w:rsidP="00F7030C">
            <w:pPr>
              <w:shd w:val="clear" w:color="auto" w:fill="FFFFFF"/>
              <w:textAlignment w:val="top"/>
              <w:rPr>
                <w:color w:val="000000"/>
                <w:spacing w:val="6"/>
                <w:shd w:val="clear" w:color="auto" w:fill="FFFFFF"/>
              </w:rPr>
            </w:pPr>
            <w:r w:rsidRPr="004C0E5A">
              <w:rPr>
                <w:color w:val="000000"/>
                <w:spacing w:val="6"/>
                <w:highlight w:val="yellow"/>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CB7E79" w:rsidRPr="00527B6A" w:rsidRDefault="00CB7E79" w:rsidP="00F7030C">
            <w:pPr>
              <w:shd w:val="clear" w:color="auto" w:fill="FFFFFF"/>
              <w:textAlignment w:val="top"/>
              <w:rPr>
                <w:sz w:val="20"/>
                <w:szCs w:val="20"/>
                <w:highlight w:val="yellow"/>
              </w:rPr>
            </w:pPr>
            <w:r w:rsidRPr="00527B6A">
              <w:rPr>
                <w:color w:val="000000"/>
                <w:spacing w:val="6"/>
                <w:highlight w:val="yellow"/>
                <w:shd w:val="clear" w:color="auto" w:fill="FFFFFF"/>
              </w:rPr>
              <w:t>Заявка</w:t>
            </w:r>
            <w:r w:rsidRPr="00527B6A">
              <w:rPr>
                <w:b/>
                <w:bCs/>
                <w:highlight w:val="yellow"/>
              </w:rPr>
              <w:br/>
            </w:r>
            <w:r w:rsidRPr="00527B6A">
              <w:rPr>
                <w:bCs/>
                <w:color w:val="000000"/>
                <w:spacing w:val="6"/>
                <w:sz w:val="20"/>
                <w:szCs w:val="20"/>
                <w:highlight w:val="yellow"/>
                <w:shd w:val="clear" w:color="auto" w:fill="FFFFFF"/>
              </w:rPr>
              <w:t>20190000782</w:t>
            </w:r>
          </w:p>
          <w:p w:rsidR="00CB7E79" w:rsidRPr="00527B6A" w:rsidRDefault="00CB7E79" w:rsidP="00F7030C">
            <w:pPr>
              <w:shd w:val="clear" w:color="auto" w:fill="FFFFFF"/>
              <w:textAlignment w:val="top"/>
              <w:rPr>
                <w:color w:val="000000"/>
                <w:spacing w:val="6"/>
                <w:highlight w:val="yellow"/>
                <w:shd w:val="clear" w:color="auto" w:fill="FFFFFF"/>
              </w:rPr>
            </w:pPr>
            <w:r w:rsidRPr="00527B6A">
              <w:rPr>
                <w:sz w:val="20"/>
                <w:szCs w:val="20"/>
                <w:highlight w:val="yellow"/>
              </w:rPr>
              <w:t>А1</w:t>
            </w:r>
          </w:p>
          <w:p w:rsidR="00CB7E79" w:rsidRPr="00225909" w:rsidRDefault="00CB7E79" w:rsidP="00F7030C">
            <w:pPr>
              <w:shd w:val="clear" w:color="auto" w:fill="FFFFFF"/>
              <w:textAlignment w:val="top"/>
              <w:rPr>
                <w:color w:val="000000"/>
                <w:spacing w:val="6"/>
                <w:shd w:val="clear" w:color="auto" w:fill="FFFFFF"/>
              </w:rPr>
            </w:pPr>
            <w:r w:rsidRPr="00527B6A">
              <w:rPr>
                <w:color w:val="000000"/>
                <w:spacing w:val="6"/>
                <w:highlight w:val="yellow"/>
                <w:shd w:val="clear" w:color="auto" w:fill="FFFFFF"/>
              </w:rPr>
              <w:t>03.01.19</w:t>
            </w:r>
          </w:p>
        </w:tc>
        <w:tc>
          <w:tcPr>
            <w:tcW w:w="3544" w:type="dxa"/>
            <w:tcBorders>
              <w:top w:val="single" w:sz="4" w:space="0" w:color="auto"/>
              <w:left w:val="single" w:sz="4" w:space="0" w:color="auto"/>
              <w:bottom w:val="single" w:sz="4" w:space="0" w:color="auto"/>
              <w:right w:val="single" w:sz="4" w:space="0" w:color="auto"/>
            </w:tcBorders>
          </w:tcPr>
          <w:p w:rsidR="00CB7E79" w:rsidRPr="003B63C7" w:rsidRDefault="00CB7E79" w:rsidP="00F7030C">
            <w:pPr>
              <w:rPr>
                <w:bCs/>
                <w:color w:val="000000"/>
                <w:spacing w:val="6"/>
                <w:shd w:val="clear" w:color="auto" w:fill="FFFFFF"/>
              </w:rPr>
            </w:pPr>
            <w:r w:rsidRPr="003B63C7">
              <w:rPr>
                <w:bCs/>
                <w:color w:val="000000"/>
                <w:spacing w:val="6"/>
                <w:shd w:val="clear" w:color="auto" w:fill="FFFFFF"/>
              </w:rPr>
              <w:t>К</w:t>
            </w:r>
            <w:r>
              <w:rPr>
                <w:bCs/>
                <w:color w:val="000000"/>
                <w:spacing w:val="6"/>
                <w:shd w:val="clear" w:color="auto" w:fill="FFFFFF"/>
              </w:rPr>
              <w:t>ом</w:t>
            </w:r>
            <w:r w:rsidR="00033A72">
              <w:rPr>
                <w:bCs/>
                <w:color w:val="000000"/>
                <w:spacing w:val="6"/>
                <w:shd w:val="clear" w:color="auto" w:fill="FFFFFF"/>
              </w:rPr>
              <w:t>бинационное лекарство для нейро</w:t>
            </w:r>
            <w:r>
              <w:rPr>
                <w:bCs/>
                <w:color w:val="000000"/>
                <w:spacing w:val="6"/>
                <w:shd w:val="clear" w:color="auto" w:fill="FFFFFF"/>
              </w:rPr>
              <w:t>дегенерационных заболеваний и побочных эф-фектов, связанных с когни-тивным фармцевтическим препаратом</w:t>
            </w:r>
          </w:p>
        </w:tc>
        <w:tc>
          <w:tcPr>
            <w:tcW w:w="5812" w:type="dxa"/>
            <w:tcBorders>
              <w:top w:val="single" w:sz="4" w:space="0" w:color="auto"/>
              <w:left w:val="single" w:sz="4" w:space="0" w:color="auto"/>
              <w:bottom w:val="single" w:sz="4" w:space="0" w:color="auto"/>
              <w:right w:val="single" w:sz="4" w:space="0" w:color="auto"/>
            </w:tcBorders>
          </w:tcPr>
          <w:p w:rsidR="00CB7E79" w:rsidRPr="000B338D" w:rsidRDefault="00CB7E79" w:rsidP="00F7030C">
            <w:pPr>
              <w:rPr>
                <w:color w:val="000000"/>
                <w:sz w:val="27"/>
                <w:szCs w:val="27"/>
                <w:shd w:val="clear" w:color="auto" w:fill="FFFFFF"/>
              </w:rPr>
            </w:pPr>
            <w:r w:rsidRPr="00CB7E79">
              <w:rPr>
                <w:color w:val="000000"/>
                <w:shd w:val="clear" w:color="auto" w:fill="FFFFFF"/>
              </w:rPr>
              <w:t>[0022] Термин «среднее артериальное давление» или «MAP» относится к среднему артериальному давле</w:t>
            </w:r>
            <w:r>
              <w:rPr>
                <w:color w:val="000000"/>
                <w:shd w:val="clear" w:color="auto" w:fill="FFFFFF"/>
              </w:rPr>
              <w:t>-</w:t>
            </w:r>
            <w:r w:rsidRPr="00CB7E79">
              <w:rPr>
                <w:color w:val="000000"/>
                <w:shd w:val="clear" w:color="auto" w:fill="FFFFFF"/>
              </w:rPr>
              <w:t xml:space="preserve">нию в течение одного сердечного цикла. </w:t>
            </w:r>
            <w:r w:rsidRPr="008E65FE">
              <w:rPr>
                <w:color w:val="000000"/>
                <w:shd w:val="clear" w:color="auto" w:fill="FFFFFF"/>
              </w:rPr>
              <w:t>[0043</w:t>
            </w:r>
            <w:r w:rsidRPr="00BA24AA">
              <w:rPr>
                <w:color w:val="000000"/>
                <w:shd w:val="clear" w:color="auto" w:fill="FFFFFF"/>
              </w:rPr>
              <w:t>]</w:t>
            </w:r>
            <w:r w:rsidR="00331160">
              <w:rPr>
                <w:color w:val="000000"/>
                <w:shd w:val="clear" w:color="auto" w:fill="FFFFFF"/>
              </w:rPr>
              <w:t xml:space="preserve"> </w:t>
            </w:r>
            <w:r w:rsidRPr="00BA24AA">
              <w:rPr>
                <w:color w:val="000000"/>
                <w:shd w:val="clear" w:color="auto" w:fill="FFFFFF"/>
              </w:rPr>
              <w:t>Отно</w:t>
            </w:r>
            <w:r w:rsidR="00331160">
              <w:rPr>
                <w:color w:val="000000"/>
                <w:shd w:val="clear" w:color="auto" w:fill="FFFFFF"/>
              </w:rPr>
              <w:t>-</w:t>
            </w:r>
            <w:r w:rsidRPr="00BA24AA">
              <w:rPr>
                <w:color w:val="000000"/>
                <w:shd w:val="clear" w:color="auto" w:fill="FFFFFF"/>
              </w:rPr>
              <w:t>сится к фармацевтическим композициям, включаю</w:t>
            </w:r>
            <w:r w:rsidR="00331160">
              <w:rPr>
                <w:color w:val="000000"/>
                <w:shd w:val="clear" w:color="auto" w:fill="FFFFFF"/>
              </w:rPr>
              <w:t>-</w:t>
            </w:r>
            <w:r w:rsidRPr="00BA24AA">
              <w:rPr>
                <w:color w:val="000000"/>
                <w:shd w:val="clear" w:color="auto" w:fill="FFFFFF"/>
              </w:rPr>
              <w:t>щим бензгидрилсульфинилацетамидный антидепрес</w:t>
            </w:r>
            <w:r w:rsidR="00331160">
              <w:rPr>
                <w:color w:val="000000"/>
                <w:shd w:val="clear" w:color="auto" w:fill="FFFFFF"/>
              </w:rPr>
              <w:t>-</w:t>
            </w:r>
            <w:r w:rsidRPr="00BA24AA">
              <w:rPr>
                <w:color w:val="000000"/>
                <w:shd w:val="clear" w:color="auto" w:fill="FFFFFF"/>
              </w:rPr>
              <w:t>сант и количество хлорида нат</w:t>
            </w:r>
            <w:r w:rsidRPr="003B63C7">
              <w:rPr>
                <w:color w:val="000000"/>
                <w:sz w:val="27"/>
                <w:szCs w:val="27"/>
                <w:shd w:val="clear" w:color="auto" w:fill="FFFFFF"/>
              </w:rPr>
              <w:t>рия, эффективное для повышения среднего артериального давле</w:t>
            </w:r>
            <w:r w:rsidR="00331160">
              <w:rPr>
                <w:color w:val="000000"/>
                <w:sz w:val="27"/>
                <w:szCs w:val="27"/>
                <w:shd w:val="clear" w:color="auto" w:fill="FFFFFF"/>
              </w:rPr>
              <w:t>-</w:t>
            </w:r>
            <w:r w:rsidRPr="003B63C7">
              <w:rPr>
                <w:color w:val="000000"/>
                <w:sz w:val="27"/>
                <w:szCs w:val="27"/>
                <w:shd w:val="clear" w:color="auto" w:fill="FFFFFF"/>
              </w:rPr>
              <w:t>ния у субъекта, и способам</w:t>
            </w:r>
            <w:r>
              <w:rPr>
                <w:color w:val="000000"/>
                <w:sz w:val="27"/>
                <w:szCs w:val="27"/>
                <w:shd w:val="clear" w:color="auto" w:fill="FFFFFF"/>
              </w:rPr>
              <w:t>.</w:t>
            </w:r>
            <w:r w:rsidRPr="003B63C7">
              <w:rPr>
                <w:color w:val="000000"/>
                <w:sz w:val="27"/>
                <w:szCs w:val="27"/>
                <w:shd w:val="clear" w:color="auto" w:fill="FFFFFF"/>
              </w:rPr>
              <w:t xml:space="preserve"> </w:t>
            </w:r>
            <w:r w:rsidRPr="00BA24AA">
              <w:t>Примеры соедине</w:t>
            </w:r>
            <w:r w:rsidR="00331160">
              <w:t>-</w:t>
            </w:r>
            <w:r w:rsidRPr="00BA24AA">
              <w:t>ний, которые могут увеличивать MAP субъекта, вк</w:t>
            </w:r>
            <w:r w:rsidR="00331160">
              <w:t>-</w:t>
            </w:r>
            <w:r w:rsidRPr="00BA24AA">
              <w:t xml:space="preserve">лючают: анаболические стероиды, антидепрессанты, растительные препараты, </w:t>
            </w:r>
            <w:r w:rsidRPr="00BA24AA">
              <w:rPr>
                <w:color w:val="000000"/>
                <w:shd w:val="clear" w:color="auto" w:fill="FFFFFF"/>
              </w:rPr>
              <w:t>минералокортикоиды, такие как солодка, карбеноксолон, флудрокортизон</w:t>
            </w:r>
          </w:p>
        </w:tc>
        <w:tc>
          <w:tcPr>
            <w:tcW w:w="2268" w:type="dxa"/>
            <w:tcBorders>
              <w:top w:val="single" w:sz="4" w:space="0" w:color="auto"/>
              <w:left w:val="single" w:sz="4" w:space="0" w:color="auto"/>
              <w:bottom w:val="single" w:sz="4" w:space="0" w:color="auto"/>
              <w:right w:val="single" w:sz="4" w:space="0" w:color="auto"/>
            </w:tcBorders>
          </w:tcPr>
          <w:p w:rsidR="00CB7E79" w:rsidRPr="00225909" w:rsidRDefault="00CB7E79" w:rsidP="00F7030C">
            <w:pPr>
              <w:rPr>
                <w:bCs/>
                <w:color w:val="000000"/>
                <w:sz w:val="18"/>
                <w:szCs w:val="18"/>
                <w:shd w:val="clear" w:color="auto" w:fill="FFFFFF"/>
                <w:lang w:val="en-US"/>
              </w:rPr>
            </w:pPr>
            <w:r w:rsidRPr="00DF4B1F">
              <w:rPr>
                <w:bCs/>
                <w:color w:val="000000"/>
                <w:sz w:val="18"/>
                <w:szCs w:val="18"/>
                <w:shd w:val="clear" w:color="auto" w:fill="FFFFFF"/>
                <w:lang w:val="en-US"/>
              </w:rPr>
              <w:t>Fechter Cary Erwin</w:t>
            </w:r>
          </w:p>
          <w:p w:rsidR="00CB7E79" w:rsidRPr="00DF4B1F" w:rsidRDefault="00CB7E79" w:rsidP="00F7030C">
            <w:pPr>
              <w:rPr>
                <w:b/>
                <w:bCs/>
                <w:color w:val="000000"/>
                <w:sz w:val="27"/>
                <w:szCs w:val="27"/>
                <w:shd w:val="clear" w:color="auto" w:fill="FFFFFF"/>
                <w:lang w:val="en-US"/>
              </w:rPr>
            </w:pPr>
            <w:r>
              <w:rPr>
                <w:bCs/>
                <w:color w:val="000000"/>
                <w:sz w:val="18"/>
                <w:szCs w:val="18"/>
                <w:shd w:val="clear" w:color="auto" w:fill="FFFFFF"/>
              </w:rPr>
              <w:t>и</w:t>
            </w:r>
            <w:r w:rsidRPr="00DF4B1F">
              <w:rPr>
                <w:bCs/>
                <w:color w:val="000000"/>
                <w:sz w:val="18"/>
                <w:szCs w:val="18"/>
                <w:shd w:val="clear" w:color="auto" w:fill="FFFFFF"/>
                <w:lang w:val="en-US"/>
              </w:rPr>
              <w:t xml:space="preserve">   </w:t>
            </w:r>
            <w:r w:rsidRPr="00225909">
              <w:rPr>
                <w:bCs/>
                <w:color w:val="000000"/>
                <w:sz w:val="18"/>
                <w:szCs w:val="18"/>
                <w:shd w:val="clear" w:color="auto" w:fill="FFFFFF"/>
              </w:rPr>
              <w:t>др</w:t>
            </w:r>
            <w:r w:rsidRPr="00DF4B1F">
              <w:rPr>
                <w:bCs/>
                <w:color w:val="000000"/>
                <w:sz w:val="18"/>
                <w:szCs w:val="18"/>
                <w:shd w:val="clear" w:color="auto" w:fill="FFFFFF"/>
                <w:lang w:val="en-US"/>
              </w:rPr>
              <w:t>.</w:t>
            </w:r>
          </w:p>
        </w:tc>
      </w:tr>
      <w:tr w:rsidR="00CA132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A132D" w:rsidRDefault="00CA132D" w:rsidP="00CA132D">
            <w:pPr>
              <w:rPr>
                <w:highlight w:val="yellow"/>
                <w:lang w:val="uk-UA"/>
              </w:rPr>
            </w:pPr>
            <w:r>
              <w:rPr>
                <w:highlight w:val="yellow"/>
                <w:lang w:val="uk-UA"/>
              </w:rPr>
              <w:lastRenderedPageBreak/>
              <w:t>2</w:t>
            </w:r>
            <w:r w:rsidR="00A4203E">
              <w:rPr>
                <w:highlight w:val="yellow"/>
                <w:lang w:val="uk-UA"/>
              </w:rPr>
              <w:t>.681</w:t>
            </w:r>
          </w:p>
        </w:tc>
        <w:tc>
          <w:tcPr>
            <w:tcW w:w="1134" w:type="dxa"/>
            <w:tcBorders>
              <w:top w:val="single" w:sz="4" w:space="0" w:color="auto"/>
              <w:left w:val="single" w:sz="4" w:space="0" w:color="auto"/>
              <w:bottom w:val="single" w:sz="4" w:space="0" w:color="auto"/>
              <w:right w:val="single" w:sz="4" w:space="0" w:color="auto"/>
            </w:tcBorders>
          </w:tcPr>
          <w:p w:rsidR="00CA132D" w:rsidRPr="00225909" w:rsidRDefault="00CA132D" w:rsidP="00CA132D">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CA132D" w:rsidRDefault="00CA132D" w:rsidP="00CA132D">
            <w:pPr>
              <w:shd w:val="clear" w:color="auto" w:fill="FFFFFF"/>
              <w:textAlignment w:val="top"/>
              <w:rPr>
                <w:color w:val="000000"/>
                <w:spacing w:val="6"/>
                <w:shd w:val="clear" w:color="auto" w:fill="FFFFFF"/>
              </w:rPr>
            </w:pPr>
            <w:r>
              <w:rPr>
                <w:color w:val="000000"/>
                <w:spacing w:val="6"/>
                <w:shd w:val="clear" w:color="auto" w:fill="FFFFFF"/>
              </w:rPr>
              <w:t>Патент</w:t>
            </w:r>
          </w:p>
          <w:p w:rsidR="00CA132D" w:rsidRPr="00225909" w:rsidRDefault="00CA132D" w:rsidP="00CA132D">
            <w:pPr>
              <w:shd w:val="clear" w:color="auto" w:fill="FFFFFF"/>
              <w:textAlignment w:val="top"/>
              <w:rPr>
                <w:color w:val="000000"/>
                <w:spacing w:val="6"/>
                <w:shd w:val="clear" w:color="auto" w:fill="FFFFFF"/>
              </w:rPr>
            </w:pPr>
            <w:r w:rsidRPr="00D64729">
              <w:rPr>
                <w:bCs/>
                <w:color w:val="000000"/>
                <w:spacing w:val="6"/>
                <w:shd w:val="clear" w:color="auto" w:fill="FFFFFF"/>
              </w:rPr>
              <w:t xml:space="preserve">10,172,818 </w:t>
            </w:r>
            <w:r>
              <w:rPr>
                <w:color w:val="000000"/>
                <w:spacing w:val="6"/>
                <w:shd w:val="clear" w:color="auto" w:fill="FFFFFF"/>
              </w:rPr>
              <w:t>08.01.19</w:t>
            </w:r>
          </w:p>
        </w:tc>
        <w:tc>
          <w:tcPr>
            <w:tcW w:w="3544" w:type="dxa"/>
            <w:tcBorders>
              <w:top w:val="single" w:sz="4" w:space="0" w:color="auto"/>
              <w:left w:val="single" w:sz="4" w:space="0" w:color="auto"/>
              <w:bottom w:val="single" w:sz="4" w:space="0" w:color="auto"/>
              <w:right w:val="single" w:sz="4" w:space="0" w:color="auto"/>
            </w:tcBorders>
          </w:tcPr>
          <w:p w:rsidR="00CA132D" w:rsidRPr="00454D70" w:rsidRDefault="00CA132D" w:rsidP="00CA132D">
            <w:pPr>
              <w:rPr>
                <w:bCs/>
                <w:color w:val="000000"/>
                <w:spacing w:val="6"/>
                <w:shd w:val="clear" w:color="auto" w:fill="FFFFFF"/>
              </w:rPr>
            </w:pPr>
            <w:r w:rsidRPr="00D64729">
              <w:rPr>
                <w:bCs/>
                <w:color w:val="000000"/>
                <w:spacing w:val="6"/>
                <w:shd w:val="clear" w:color="auto" w:fill="FFFFFF"/>
              </w:rPr>
              <w:t>Методы уменьшения или пре</w:t>
            </w:r>
            <w:r w:rsidR="00A4203E">
              <w:rPr>
                <w:bCs/>
                <w:color w:val="000000"/>
                <w:spacing w:val="6"/>
                <w:shd w:val="clear" w:color="auto" w:fill="FFFFFF"/>
              </w:rPr>
              <w:t>-</w:t>
            </w:r>
            <w:r w:rsidRPr="00D64729">
              <w:rPr>
                <w:bCs/>
                <w:color w:val="000000"/>
                <w:spacing w:val="6"/>
                <w:shd w:val="clear" w:color="auto" w:fill="FFFFFF"/>
              </w:rPr>
              <w:t>дотвращения окисления ма</w:t>
            </w:r>
            <w:r w:rsidR="00A4203E">
              <w:rPr>
                <w:bCs/>
                <w:color w:val="000000"/>
                <w:spacing w:val="6"/>
                <w:shd w:val="clear" w:color="auto" w:fill="FFFFFF"/>
              </w:rPr>
              <w:t>-</w:t>
            </w:r>
            <w:r w:rsidRPr="00D64729">
              <w:rPr>
                <w:bCs/>
                <w:color w:val="000000"/>
                <w:spacing w:val="6"/>
                <w:shd w:val="clear" w:color="auto" w:fill="FFFFFF"/>
              </w:rPr>
              <w:t>лых плотных ЛПНП или мем</w:t>
            </w:r>
            <w:r w:rsidR="00A4203E">
              <w:rPr>
                <w:bCs/>
                <w:color w:val="000000"/>
                <w:spacing w:val="6"/>
                <w:shd w:val="clear" w:color="auto" w:fill="FFFFFF"/>
              </w:rPr>
              <w:t>-</w:t>
            </w:r>
            <w:r w:rsidRPr="00D64729">
              <w:rPr>
                <w:bCs/>
                <w:color w:val="000000"/>
                <w:spacing w:val="6"/>
                <w:shd w:val="clear" w:color="auto" w:fill="FFFFFF"/>
              </w:rPr>
              <w:t>бранных полиненасыщенных жирных кислот</w:t>
            </w:r>
          </w:p>
        </w:tc>
        <w:tc>
          <w:tcPr>
            <w:tcW w:w="5812" w:type="dxa"/>
            <w:tcBorders>
              <w:top w:val="single" w:sz="4" w:space="0" w:color="auto"/>
              <w:left w:val="single" w:sz="4" w:space="0" w:color="auto"/>
              <w:bottom w:val="single" w:sz="4" w:space="0" w:color="auto"/>
              <w:right w:val="single" w:sz="4" w:space="0" w:color="auto"/>
            </w:tcBorders>
          </w:tcPr>
          <w:p w:rsidR="00CA132D" w:rsidRPr="00454D70" w:rsidRDefault="00CA132D" w:rsidP="00331160">
            <w:pPr>
              <w:rPr>
                <w:color w:val="000000"/>
                <w:shd w:val="clear" w:color="auto" w:fill="FFFFFF"/>
              </w:rPr>
            </w:pPr>
            <w:r>
              <w:rPr>
                <w:color w:val="000000"/>
                <w:shd w:val="clear" w:color="auto" w:fill="FFFFFF"/>
              </w:rPr>
              <w:t>О</w:t>
            </w:r>
            <w:r w:rsidRPr="00D64729">
              <w:rPr>
                <w:color w:val="000000"/>
                <w:shd w:val="clear" w:color="auto" w:fill="FFFFFF"/>
              </w:rPr>
              <w:t>тносится к способам лечения и / или профилактики заболеваний, связанных с сердечно-сосудистой сис</w:t>
            </w:r>
            <w:r w:rsidR="00A4203E">
              <w:rPr>
                <w:color w:val="000000"/>
                <w:shd w:val="clear" w:color="auto" w:fill="FFFFFF"/>
              </w:rPr>
              <w:t>-</w:t>
            </w:r>
            <w:r w:rsidRPr="00D64729">
              <w:rPr>
                <w:color w:val="000000"/>
                <w:shd w:val="clear" w:color="auto" w:fill="FFFFFF"/>
              </w:rPr>
              <w:t>темой, и, в частности, к способу уменьшения или пре</w:t>
            </w:r>
            <w:r w:rsidR="00331160">
              <w:rPr>
                <w:color w:val="000000"/>
                <w:shd w:val="clear" w:color="auto" w:fill="FFFFFF"/>
              </w:rPr>
              <w:t>-</w:t>
            </w:r>
            <w:r w:rsidRPr="00D64729">
              <w:rPr>
                <w:color w:val="000000"/>
                <w:shd w:val="clear" w:color="auto" w:fill="FFFFFF"/>
              </w:rPr>
              <w:t>дотвращения окисления малых плотных ЛПНП («sdLDL») у субъекта, причем способ включает вве</w:t>
            </w:r>
            <w:r w:rsidR="00A4203E">
              <w:rPr>
                <w:color w:val="000000"/>
                <w:shd w:val="clear" w:color="auto" w:fill="FFFFFF"/>
              </w:rPr>
              <w:t>-</w:t>
            </w:r>
            <w:r w:rsidRPr="00D64729">
              <w:rPr>
                <w:color w:val="000000"/>
                <w:shd w:val="clear" w:color="auto" w:fill="FFFFFF"/>
              </w:rPr>
              <w:t>дение субъекту</w:t>
            </w:r>
            <w:r w:rsidR="00331160">
              <w:rPr>
                <w:color w:val="000000"/>
                <w:shd w:val="clear" w:color="auto" w:fill="FFFFFF"/>
              </w:rPr>
              <w:t>:</w:t>
            </w:r>
            <w:r w:rsidRPr="00D64729">
              <w:rPr>
                <w:color w:val="000000"/>
                <w:shd w:val="clear" w:color="auto" w:fill="FFFFFF"/>
              </w:rPr>
              <w:t xml:space="preserve"> фармацевтическая композиция, со</w:t>
            </w:r>
            <w:r w:rsidR="00331160">
              <w:rPr>
                <w:color w:val="000000"/>
                <w:shd w:val="clear" w:color="auto" w:fill="FFFFFF"/>
              </w:rPr>
              <w:t>-</w:t>
            </w:r>
            <w:r w:rsidRPr="00D64729">
              <w:rPr>
                <w:color w:val="000000"/>
                <w:shd w:val="clear" w:color="auto" w:fill="FFFFFF"/>
              </w:rPr>
              <w:t>держащая эйкозапентаеновую кислоту или ее произ</w:t>
            </w:r>
            <w:r w:rsidR="00331160">
              <w:rPr>
                <w:color w:val="000000"/>
                <w:shd w:val="clear" w:color="auto" w:fill="FFFFFF"/>
              </w:rPr>
              <w:t>-</w:t>
            </w:r>
            <w:r w:rsidRPr="00D64729">
              <w:rPr>
                <w:color w:val="000000"/>
                <w:shd w:val="clear" w:color="auto" w:fill="FFFFFF"/>
              </w:rPr>
              <w:t>водное.</w:t>
            </w:r>
            <w:r>
              <w:t xml:space="preserve"> </w:t>
            </w:r>
            <w:r w:rsidRPr="0030226B">
              <w:rPr>
                <w:color w:val="000000"/>
                <w:shd w:val="clear" w:color="auto" w:fill="FFFFFF"/>
              </w:rPr>
              <w:t>Результаты</w:t>
            </w:r>
            <w:r>
              <w:rPr>
                <w:color w:val="000000"/>
                <w:shd w:val="clear" w:color="auto" w:fill="FFFFFF"/>
              </w:rPr>
              <w:t>.</w:t>
            </w:r>
            <w:r w:rsidR="00331160">
              <w:rPr>
                <w:color w:val="000000"/>
                <w:shd w:val="clear" w:color="auto" w:fill="FFFFFF"/>
              </w:rPr>
              <w:t xml:space="preserve"> </w:t>
            </w:r>
            <w:r w:rsidRPr="0030226B">
              <w:rPr>
                <w:color w:val="000000"/>
                <w:shd w:val="clear" w:color="auto" w:fill="FFFFFF"/>
              </w:rPr>
              <w:t>Сравнительные эффекты эйко</w:t>
            </w:r>
            <w:r w:rsidR="00331160">
              <w:rPr>
                <w:color w:val="000000"/>
                <w:shd w:val="clear" w:color="auto" w:fill="FFFFFF"/>
              </w:rPr>
              <w:t>-</w:t>
            </w:r>
            <w:r w:rsidRPr="0030226B">
              <w:rPr>
                <w:color w:val="000000"/>
                <w:shd w:val="clear" w:color="auto" w:fill="FFFFFF"/>
              </w:rPr>
              <w:t>запентаеновой кислоты (EPA), докозагексаеновой кислоты (DHA), комбинированного лечения EPA-DHA, фенофибрата (фенофиба), никотиновой кисло</w:t>
            </w:r>
            <w:r w:rsidR="00331160">
              <w:rPr>
                <w:color w:val="000000"/>
                <w:shd w:val="clear" w:color="auto" w:fill="FFFFFF"/>
              </w:rPr>
              <w:t>-</w:t>
            </w:r>
            <w:r w:rsidRPr="0030226B">
              <w:rPr>
                <w:color w:val="000000"/>
                <w:shd w:val="clear" w:color="auto" w:fill="FFFFFF"/>
              </w:rPr>
              <w:t>ты (ниаци</w:t>
            </w:r>
            <w:r w:rsidR="00A4203E">
              <w:rPr>
                <w:color w:val="000000"/>
                <w:shd w:val="clear" w:color="auto" w:fill="FFFFFF"/>
              </w:rPr>
              <w:t>-</w:t>
            </w:r>
            <w:r w:rsidRPr="0030226B">
              <w:rPr>
                <w:color w:val="000000"/>
                <w:shd w:val="clear" w:color="auto" w:fill="FFFFFF"/>
              </w:rPr>
              <w:t>на), гемфиброзила (гемфиба), глицирризи</w:t>
            </w:r>
            <w:r w:rsidR="00331160">
              <w:rPr>
                <w:color w:val="000000"/>
                <w:shd w:val="clear" w:color="auto" w:fill="FFFFFF"/>
              </w:rPr>
              <w:t>-</w:t>
            </w:r>
            <w:r w:rsidRPr="0030226B">
              <w:rPr>
                <w:color w:val="000000"/>
                <w:shd w:val="clear" w:color="auto" w:fill="FFFFFF"/>
              </w:rPr>
              <w:t>на (глицина), арахида, арахида. β-линоленовая кисло</w:t>
            </w:r>
            <w:r w:rsidR="00331160">
              <w:rPr>
                <w:color w:val="000000"/>
                <w:shd w:val="clear" w:color="auto" w:fill="FFFFFF"/>
              </w:rPr>
              <w:t>-</w:t>
            </w:r>
            <w:r w:rsidRPr="0030226B">
              <w:rPr>
                <w:color w:val="000000"/>
                <w:shd w:val="clear" w:color="auto" w:fill="FFFFFF"/>
              </w:rPr>
              <w:t>та (ALA) и докозапентаеновая кислота (DPA) по нор</w:t>
            </w:r>
            <w:r w:rsidR="00331160">
              <w:rPr>
                <w:color w:val="000000"/>
                <w:shd w:val="clear" w:color="auto" w:fill="FFFFFF"/>
              </w:rPr>
              <w:t>-</w:t>
            </w:r>
            <w:r w:rsidRPr="0030226B">
              <w:rPr>
                <w:color w:val="000000"/>
                <w:shd w:val="clear" w:color="auto" w:fill="FFFFFF"/>
              </w:rPr>
              <w:t>мированной интенсивности пика домена холестерина, измеренной на модельной мембране, приготовленной в виде бинарных смесей POPC и холестерина при мо</w:t>
            </w:r>
            <w:r w:rsidR="00331160">
              <w:rPr>
                <w:color w:val="000000"/>
                <w:shd w:val="clear" w:color="auto" w:fill="FFFFFF"/>
              </w:rPr>
              <w:t>-</w:t>
            </w:r>
            <w:r w:rsidRPr="0030226B">
              <w:rPr>
                <w:color w:val="000000"/>
                <w:shd w:val="clear" w:color="auto" w:fill="FFFFFF"/>
              </w:rPr>
              <w:t>льном отношении 1,5: 1 C / P, рассмотрены в таб</w:t>
            </w:r>
            <w:r w:rsidR="00331160">
              <w:rPr>
                <w:color w:val="000000"/>
                <w:shd w:val="clear" w:color="auto" w:fill="FFFFFF"/>
              </w:rPr>
              <w:t>. 2</w:t>
            </w:r>
          </w:p>
        </w:tc>
        <w:tc>
          <w:tcPr>
            <w:tcW w:w="2268" w:type="dxa"/>
            <w:tcBorders>
              <w:top w:val="single" w:sz="4" w:space="0" w:color="auto"/>
              <w:left w:val="single" w:sz="4" w:space="0" w:color="auto"/>
              <w:bottom w:val="single" w:sz="4" w:space="0" w:color="auto"/>
              <w:right w:val="single" w:sz="4" w:space="0" w:color="auto"/>
            </w:tcBorders>
          </w:tcPr>
          <w:p w:rsidR="00CA132D" w:rsidRPr="00237898" w:rsidRDefault="00CA132D" w:rsidP="00CA132D">
            <w:pPr>
              <w:rPr>
                <w:sz w:val="18"/>
                <w:szCs w:val="18"/>
                <w:lang w:val="en-US"/>
              </w:rPr>
            </w:pPr>
            <w:r w:rsidRPr="00237898">
              <w:rPr>
                <w:bCs/>
                <w:sz w:val="18"/>
                <w:szCs w:val="18"/>
                <w:lang w:val="en-US"/>
              </w:rPr>
              <w:t>Mason Richard Preston</w:t>
            </w:r>
            <w:r w:rsidRPr="00237898">
              <w:rPr>
                <w:sz w:val="18"/>
                <w:szCs w:val="18"/>
                <w:lang w:val="en-US"/>
              </w:rPr>
              <w:t> </w:t>
            </w:r>
          </w:p>
          <w:p w:rsidR="00CA132D" w:rsidRPr="00237898" w:rsidRDefault="00CA132D" w:rsidP="00CA132D">
            <w:pPr>
              <w:rPr>
                <w:sz w:val="18"/>
                <w:szCs w:val="18"/>
                <w:lang w:val="en-US"/>
              </w:rPr>
            </w:pPr>
            <w:r w:rsidRPr="00237898">
              <w:rPr>
                <w:sz w:val="18"/>
                <w:szCs w:val="18"/>
                <w:lang w:val="en-US"/>
              </w:rPr>
              <w:t>(</w:t>
            </w:r>
            <w:r w:rsidRPr="00237898">
              <w:rPr>
                <w:bCs/>
                <w:color w:val="000000"/>
                <w:sz w:val="18"/>
                <w:szCs w:val="18"/>
                <w:shd w:val="clear" w:color="auto" w:fill="FFFFFF"/>
                <w:lang w:val="en-US"/>
              </w:rPr>
              <w:t>Amarin Pharmaceuticals Ireland Limited)</w:t>
            </w:r>
          </w:p>
          <w:p w:rsidR="00CA132D" w:rsidRPr="00D64729" w:rsidRDefault="00CA132D" w:rsidP="00CA132D">
            <w:pPr>
              <w:rPr>
                <w:b/>
                <w:bCs/>
                <w:color w:val="000000"/>
                <w:sz w:val="27"/>
                <w:szCs w:val="27"/>
                <w:shd w:val="clear" w:color="auto" w:fill="FFFFFF"/>
                <w:lang w:val="en-US"/>
              </w:rPr>
            </w:pPr>
          </w:p>
        </w:tc>
      </w:tr>
      <w:tr w:rsidR="00E03731" w:rsidRPr="009751B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03731" w:rsidRDefault="00E35A94" w:rsidP="00206859">
            <w:pPr>
              <w:rPr>
                <w:highlight w:val="yellow"/>
                <w:lang w:val="uk-UA"/>
              </w:rPr>
            </w:pPr>
            <w:r>
              <w:rPr>
                <w:highlight w:val="yellow"/>
                <w:lang w:val="uk-UA"/>
              </w:rPr>
              <w:t>2.682</w:t>
            </w:r>
          </w:p>
        </w:tc>
        <w:tc>
          <w:tcPr>
            <w:tcW w:w="1134" w:type="dxa"/>
            <w:tcBorders>
              <w:top w:val="single" w:sz="4" w:space="0" w:color="auto"/>
              <w:left w:val="single" w:sz="4" w:space="0" w:color="auto"/>
              <w:bottom w:val="single" w:sz="4" w:space="0" w:color="auto"/>
              <w:right w:val="single" w:sz="4" w:space="0" w:color="auto"/>
            </w:tcBorders>
          </w:tcPr>
          <w:p w:rsidR="00E03731" w:rsidRPr="00225909" w:rsidRDefault="00E03731" w:rsidP="00206859">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E03731" w:rsidRDefault="00E03731" w:rsidP="00206859">
            <w:pPr>
              <w:shd w:val="clear" w:color="auto" w:fill="FFFFFF"/>
              <w:textAlignment w:val="top"/>
              <w:rPr>
                <w:color w:val="000000"/>
                <w:spacing w:val="6"/>
                <w:shd w:val="clear" w:color="auto" w:fill="FFFFFF"/>
              </w:rPr>
            </w:pPr>
            <w:r>
              <w:rPr>
                <w:color w:val="000000"/>
                <w:spacing w:val="6"/>
                <w:shd w:val="clear" w:color="auto" w:fill="FFFFFF"/>
              </w:rPr>
              <w:t>Заявка</w:t>
            </w:r>
          </w:p>
          <w:p w:rsidR="00E03731" w:rsidRPr="004F348D" w:rsidRDefault="00E03731" w:rsidP="00206859">
            <w:r w:rsidRPr="004F348D">
              <w:rPr>
                <w:bCs/>
              </w:rPr>
              <w:t>20190008882</w:t>
            </w:r>
          </w:p>
          <w:p w:rsidR="00E03731" w:rsidRPr="00A76E4F" w:rsidRDefault="00E03731" w:rsidP="00206859">
            <w:pPr>
              <w:shd w:val="clear" w:color="auto" w:fill="FFFFFF"/>
              <w:textAlignment w:val="top"/>
              <w:rPr>
                <w:color w:val="000000"/>
                <w:spacing w:val="6"/>
                <w:sz w:val="22"/>
                <w:szCs w:val="22"/>
                <w:shd w:val="clear" w:color="auto" w:fill="FFFFFF"/>
              </w:rPr>
            </w:pPr>
            <w:r>
              <w:rPr>
                <w:bCs/>
                <w:color w:val="000000"/>
                <w:spacing w:val="6"/>
                <w:sz w:val="22"/>
                <w:szCs w:val="22"/>
                <w:shd w:val="clear" w:color="auto" w:fill="FFFFFF"/>
              </w:rPr>
              <w:t>А1</w:t>
            </w:r>
          </w:p>
          <w:p w:rsidR="00E03731" w:rsidRPr="00225909" w:rsidRDefault="00E03731" w:rsidP="00206859">
            <w:pPr>
              <w:shd w:val="clear" w:color="auto" w:fill="FFFFFF"/>
              <w:textAlignment w:val="top"/>
              <w:rPr>
                <w:color w:val="000000"/>
                <w:spacing w:val="6"/>
                <w:shd w:val="clear" w:color="auto" w:fill="FFFFFF"/>
              </w:rPr>
            </w:pPr>
            <w:r>
              <w:rPr>
                <w:color w:val="000000"/>
                <w:spacing w:val="6"/>
                <w:shd w:val="clear" w:color="auto" w:fill="FFFFFF"/>
              </w:rPr>
              <w:t>10.01.19</w:t>
            </w:r>
          </w:p>
        </w:tc>
        <w:tc>
          <w:tcPr>
            <w:tcW w:w="3544" w:type="dxa"/>
            <w:tcBorders>
              <w:top w:val="single" w:sz="4" w:space="0" w:color="auto"/>
              <w:left w:val="single" w:sz="4" w:space="0" w:color="auto"/>
              <w:bottom w:val="single" w:sz="4" w:space="0" w:color="auto"/>
              <w:right w:val="single" w:sz="4" w:space="0" w:color="auto"/>
            </w:tcBorders>
          </w:tcPr>
          <w:p w:rsidR="00E03731" w:rsidRPr="00E62FB2" w:rsidRDefault="00E03731" w:rsidP="00206859">
            <w:pPr>
              <w:rPr>
                <w:bCs/>
                <w:color w:val="000000"/>
                <w:spacing w:val="6"/>
                <w:shd w:val="clear" w:color="auto" w:fill="FFFFFF"/>
              </w:rPr>
            </w:pPr>
            <w:r w:rsidRPr="00E62FB2">
              <w:rPr>
                <w:bCs/>
                <w:color w:val="000000"/>
                <w:spacing w:val="6"/>
                <w:shd w:val="clear" w:color="auto" w:fill="FFFFFF"/>
              </w:rPr>
              <w:t>Л</w:t>
            </w:r>
            <w:r>
              <w:rPr>
                <w:bCs/>
                <w:color w:val="000000"/>
                <w:spacing w:val="6"/>
                <w:shd w:val="clear" w:color="auto" w:fill="FFFFFF"/>
              </w:rPr>
              <w:t>ечение аутофагических на-рушений и смежных фарма-цевтических композиций, ди-агностических и скрининго-вых анализов и наборов</w:t>
            </w:r>
          </w:p>
        </w:tc>
        <w:tc>
          <w:tcPr>
            <w:tcW w:w="5812" w:type="dxa"/>
            <w:tcBorders>
              <w:top w:val="single" w:sz="4" w:space="0" w:color="auto"/>
              <w:left w:val="single" w:sz="4" w:space="0" w:color="auto"/>
              <w:bottom w:val="single" w:sz="4" w:space="0" w:color="auto"/>
              <w:right w:val="single" w:sz="4" w:space="0" w:color="auto"/>
            </w:tcBorders>
          </w:tcPr>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76"/>
              <w:gridCol w:w="286"/>
            </w:tblGrid>
            <w:tr w:rsidR="00E03731" w:rsidTr="00206859">
              <w:trPr>
                <w:tblCellSpacing w:w="15" w:type="dxa"/>
              </w:trPr>
              <w:tc>
                <w:tcPr>
                  <w:tcW w:w="1131" w:type="dxa"/>
                  <w:shd w:val="clear" w:color="auto" w:fill="FFFFFF"/>
                  <w:vAlign w:val="center"/>
                  <w:hideMark/>
                </w:tcPr>
                <w:p w:rsidR="00E03731" w:rsidRDefault="00E03731" w:rsidP="00206859"/>
              </w:tc>
              <w:tc>
                <w:tcPr>
                  <w:tcW w:w="241" w:type="dxa"/>
                  <w:shd w:val="clear" w:color="auto" w:fill="FFFFFF"/>
                  <w:vAlign w:val="center"/>
                  <w:hideMark/>
                </w:tcPr>
                <w:p w:rsidR="00E03731" w:rsidRDefault="00E03731" w:rsidP="00206859"/>
              </w:tc>
            </w:tr>
          </w:tbl>
          <w:p w:rsidR="00E03731" w:rsidRPr="00E03731" w:rsidRDefault="00E03731" w:rsidP="00E03731">
            <w:pPr>
              <w:jc w:val="both"/>
              <w:rPr>
                <w:color w:val="000000"/>
                <w:shd w:val="clear" w:color="auto" w:fill="FFFFFF"/>
              </w:rPr>
            </w:pPr>
            <w:r>
              <w:rPr>
                <w:color w:val="000000"/>
                <w:sz w:val="27"/>
                <w:szCs w:val="27"/>
                <w:shd w:val="clear" w:color="auto" w:fill="FFFFFF"/>
              </w:rPr>
              <w:t xml:space="preserve"> </w:t>
            </w:r>
            <w:r w:rsidRPr="00E03731">
              <w:rPr>
                <w:color w:val="000000"/>
                <w:shd w:val="clear" w:color="auto" w:fill="FFFFFF"/>
              </w:rPr>
              <w:t>В одном варианте осуществления изобретение отно</w:t>
            </w:r>
            <w:r>
              <w:rPr>
                <w:color w:val="000000"/>
                <w:shd w:val="clear" w:color="auto" w:fill="FFFFFF"/>
              </w:rPr>
              <w:t>-</w:t>
            </w:r>
            <w:r w:rsidRPr="00E03731">
              <w:rPr>
                <w:color w:val="000000"/>
                <w:shd w:val="clear" w:color="auto" w:fill="FFFFFF"/>
              </w:rPr>
              <w:t>сится к способу лечения субъекта, страдающего ин</w:t>
            </w:r>
            <w:r>
              <w:rPr>
                <w:color w:val="000000"/>
                <w:shd w:val="clear" w:color="auto" w:fill="FFFFFF"/>
              </w:rPr>
              <w:t>-</w:t>
            </w:r>
            <w:r w:rsidRPr="00E03731">
              <w:rPr>
                <w:color w:val="000000"/>
                <w:shd w:val="clear" w:color="auto" w:fill="FFFFFF"/>
              </w:rPr>
              <w:t>фекцией микобактерий, путем введения субъекту те</w:t>
            </w:r>
            <w:r>
              <w:rPr>
                <w:color w:val="000000"/>
                <w:shd w:val="clear" w:color="auto" w:fill="FFFFFF"/>
              </w:rPr>
              <w:t>-</w:t>
            </w:r>
            <w:r w:rsidRPr="00E03731">
              <w:rPr>
                <w:color w:val="000000"/>
                <w:shd w:val="clear" w:color="auto" w:fill="FFFFFF"/>
              </w:rPr>
              <w:t>рапевтически эффективного количества агониста де</w:t>
            </w:r>
            <w:r>
              <w:rPr>
                <w:color w:val="000000"/>
                <w:shd w:val="clear" w:color="auto" w:fill="FFFFFF"/>
              </w:rPr>
              <w:t>-</w:t>
            </w:r>
            <w:r w:rsidRPr="00E03731">
              <w:rPr>
                <w:color w:val="000000"/>
                <w:shd w:val="clear" w:color="auto" w:fill="FFFFFF"/>
              </w:rPr>
              <w:t>градирующей аутофагии или секреторного антагони</w:t>
            </w:r>
            <w:r>
              <w:rPr>
                <w:color w:val="000000"/>
                <w:shd w:val="clear" w:color="auto" w:fill="FFFFFF"/>
              </w:rPr>
              <w:t>-</w:t>
            </w:r>
            <w:r w:rsidRPr="00E03731">
              <w:rPr>
                <w:color w:val="000000"/>
                <w:shd w:val="clear" w:color="auto" w:fill="FFFFFF"/>
              </w:rPr>
              <w:t>ста аутофагии. [0013] В другом предпочтительном варианте осуществления этого способа лечения анта</w:t>
            </w:r>
            <w:r>
              <w:rPr>
                <w:color w:val="000000"/>
                <w:shd w:val="clear" w:color="auto" w:fill="FFFFFF"/>
              </w:rPr>
              <w:t>-</w:t>
            </w:r>
            <w:r w:rsidRPr="00E03731">
              <w:rPr>
                <w:color w:val="000000"/>
                <w:shd w:val="clear" w:color="auto" w:fill="FFFFFF"/>
              </w:rPr>
              <w:t>гонист HMGB1 представляет собой глицирризин.</w:t>
            </w:r>
            <w:r w:rsidRPr="00E03731">
              <w:t xml:space="preserve"> </w:t>
            </w:r>
            <w:r w:rsidRPr="00E03731">
              <w:rPr>
                <w:color w:val="000000"/>
                <w:shd w:val="clear" w:color="auto" w:fill="FFFFFF"/>
              </w:rPr>
              <w:t>Соответствующие фармацевтические композиции, диагностические и скрининговые анализы и наборы также предоставляются</w:t>
            </w:r>
          </w:p>
        </w:tc>
        <w:tc>
          <w:tcPr>
            <w:tcW w:w="2268" w:type="dxa"/>
            <w:tcBorders>
              <w:top w:val="single" w:sz="4" w:space="0" w:color="auto"/>
              <w:left w:val="single" w:sz="4" w:space="0" w:color="auto"/>
              <w:bottom w:val="single" w:sz="4" w:space="0" w:color="auto"/>
              <w:right w:val="single" w:sz="4" w:space="0" w:color="auto"/>
            </w:tcBorders>
          </w:tcPr>
          <w:p w:rsidR="00E03731" w:rsidRPr="00FB3A40" w:rsidRDefault="00E03731" w:rsidP="00206859">
            <w:pPr>
              <w:rPr>
                <w:color w:val="000000"/>
                <w:sz w:val="18"/>
                <w:szCs w:val="18"/>
                <w:shd w:val="clear" w:color="auto" w:fill="FFFFFF"/>
                <w:lang w:val="en-US"/>
              </w:rPr>
            </w:pPr>
            <w:r w:rsidRPr="00FB3A40">
              <w:rPr>
                <w:bCs/>
                <w:color w:val="000000"/>
                <w:sz w:val="18"/>
                <w:szCs w:val="18"/>
                <w:shd w:val="clear" w:color="auto" w:fill="FFFFFF"/>
                <w:lang w:val="en-US"/>
              </w:rPr>
              <w:t>Deretic Vojo P.</w:t>
            </w:r>
            <w:r w:rsidRPr="00FB3A40">
              <w:rPr>
                <w:color w:val="000000"/>
                <w:sz w:val="18"/>
                <w:szCs w:val="18"/>
                <w:shd w:val="clear" w:color="auto" w:fill="FFFFFF"/>
                <w:lang w:val="en-US"/>
              </w:rPr>
              <w:t>; </w:t>
            </w:r>
          </w:p>
          <w:p w:rsidR="00E03731" w:rsidRPr="00FB3A40" w:rsidRDefault="00E03731" w:rsidP="00206859">
            <w:pPr>
              <w:rPr>
                <w:color w:val="000000"/>
                <w:sz w:val="18"/>
                <w:szCs w:val="18"/>
                <w:shd w:val="clear" w:color="auto" w:fill="FFFFFF"/>
                <w:lang w:val="en-US"/>
              </w:rPr>
            </w:pPr>
            <w:r>
              <w:rPr>
                <w:color w:val="000000"/>
                <w:sz w:val="18"/>
                <w:szCs w:val="18"/>
                <w:shd w:val="clear" w:color="auto" w:fill="FFFFFF"/>
              </w:rPr>
              <w:t>и</w:t>
            </w:r>
            <w:r w:rsidRPr="00FB3A40">
              <w:rPr>
                <w:color w:val="000000"/>
                <w:sz w:val="18"/>
                <w:szCs w:val="18"/>
                <w:shd w:val="clear" w:color="auto" w:fill="FFFFFF"/>
                <w:lang w:val="en-US"/>
              </w:rPr>
              <w:t xml:space="preserve">  </w:t>
            </w:r>
            <w:r w:rsidRPr="004F348D">
              <w:rPr>
                <w:color w:val="000000"/>
                <w:sz w:val="18"/>
                <w:szCs w:val="18"/>
                <w:shd w:val="clear" w:color="auto" w:fill="FFFFFF"/>
              </w:rPr>
              <w:t>др</w:t>
            </w:r>
            <w:r w:rsidRPr="00FB3A40">
              <w:rPr>
                <w:color w:val="000000"/>
                <w:sz w:val="18"/>
                <w:szCs w:val="18"/>
                <w:shd w:val="clear" w:color="auto" w:fill="FFFFFF"/>
                <w:lang w:val="en-US"/>
              </w:rPr>
              <w:t>.</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76"/>
              <w:gridCol w:w="95"/>
            </w:tblGrid>
            <w:tr w:rsidR="00E03731" w:rsidRPr="00E62FB2" w:rsidTr="00206859">
              <w:trPr>
                <w:tblCellSpacing w:w="15" w:type="dxa"/>
              </w:trPr>
              <w:tc>
                <w:tcPr>
                  <w:tcW w:w="1131" w:type="dxa"/>
                  <w:shd w:val="clear" w:color="auto" w:fill="FFFFFF"/>
                  <w:vAlign w:val="center"/>
                  <w:hideMark/>
                </w:tcPr>
                <w:tbl>
                  <w:tblPr>
                    <w:tblW w:w="1271"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76"/>
                    <w:gridCol w:w="95"/>
                  </w:tblGrid>
                  <w:tr w:rsidR="00E03731" w:rsidRPr="00E62FB2" w:rsidTr="00206859">
                    <w:trPr>
                      <w:tblCellSpacing w:w="15" w:type="dxa"/>
                    </w:trPr>
                    <w:tc>
                      <w:tcPr>
                        <w:tcW w:w="1131" w:type="dxa"/>
                        <w:shd w:val="clear" w:color="auto" w:fill="FFFFFF"/>
                        <w:vAlign w:val="center"/>
                        <w:hideMark/>
                      </w:tcPr>
                      <w:p w:rsidR="00E03731" w:rsidRPr="00FB3A40" w:rsidRDefault="00E03731" w:rsidP="00206859">
                        <w:pPr>
                          <w:rPr>
                            <w:bCs/>
                            <w:sz w:val="18"/>
                            <w:szCs w:val="18"/>
                            <w:lang w:val="en-US" w:eastAsia="en-US"/>
                          </w:rPr>
                        </w:pPr>
                        <w:r w:rsidRPr="00FB3A40">
                          <w:rPr>
                            <w:color w:val="000000"/>
                            <w:sz w:val="18"/>
                            <w:szCs w:val="18"/>
                            <w:shd w:val="clear" w:color="auto" w:fill="FFFFFF"/>
                            <w:lang w:val="en-US"/>
                          </w:rPr>
                          <w:t>(</w:t>
                        </w:r>
                        <w:r w:rsidRPr="00E62FB2">
                          <w:rPr>
                            <w:bCs/>
                            <w:sz w:val="18"/>
                            <w:szCs w:val="18"/>
                            <w:lang w:val="en-US" w:eastAsia="en-US"/>
                          </w:rPr>
                          <w:t>STC.UN</w:t>
                        </w:r>
                        <w:r w:rsidRPr="004F348D">
                          <w:rPr>
                            <w:bCs/>
                            <w:sz w:val="18"/>
                            <w:szCs w:val="18"/>
                            <w:lang w:val="en-US" w:eastAsia="en-US"/>
                          </w:rPr>
                          <w:t>M)</w:t>
                        </w:r>
                      </w:p>
                      <w:p w:rsidR="00E03731" w:rsidRPr="00FB3A40" w:rsidRDefault="00E03731" w:rsidP="00206859">
                        <w:pPr>
                          <w:rPr>
                            <w:sz w:val="18"/>
                            <w:szCs w:val="18"/>
                            <w:lang w:val="en-US" w:eastAsia="en-US"/>
                          </w:rPr>
                        </w:pPr>
                      </w:p>
                    </w:tc>
                    <w:tc>
                      <w:tcPr>
                        <w:tcW w:w="50" w:type="dxa"/>
                        <w:shd w:val="clear" w:color="auto" w:fill="FFFFFF"/>
                        <w:vAlign w:val="center"/>
                        <w:hideMark/>
                      </w:tcPr>
                      <w:p w:rsidR="00E03731" w:rsidRPr="00E62FB2" w:rsidRDefault="00E03731" w:rsidP="00206859">
                        <w:pPr>
                          <w:rPr>
                            <w:sz w:val="18"/>
                            <w:szCs w:val="18"/>
                            <w:lang w:val="en-US" w:eastAsia="en-US"/>
                          </w:rPr>
                        </w:pPr>
                      </w:p>
                    </w:tc>
                  </w:tr>
                </w:tbl>
                <w:p w:rsidR="00E03731" w:rsidRPr="00FB3A40" w:rsidRDefault="00E03731" w:rsidP="00206859">
                  <w:pPr>
                    <w:rPr>
                      <w:sz w:val="18"/>
                      <w:szCs w:val="18"/>
                      <w:lang w:val="en-US" w:eastAsia="en-US"/>
                    </w:rPr>
                  </w:pPr>
                </w:p>
              </w:tc>
              <w:tc>
                <w:tcPr>
                  <w:tcW w:w="50" w:type="dxa"/>
                  <w:shd w:val="clear" w:color="auto" w:fill="FFFFFF"/>
                  <w:vAlign w:val="center"/>
                  <w:hideMark/>
                </w:tcPr>
                <w:p w:rsidR="00E03731" w:rsidRPr="00E62FB2" w:rsidRDefault="00E03731" w:rsidP="00206859">
                  <w:pPr>
                    <w:rPr>
                      <w:sz w:val="18"/>
                      <w:szCs w:val="18"/>
                      <w:lang w:val="en-US" w:eastAsia="en-US"/>
                    </w:rPr>
                  </w:pPr>
                </w:p>
              </w:tc>
            </w:tr>
          </w:tbl>
          <w:p w:rsidR="00E03731" w:rsidRPr="00FB3A40" w:rsidRDefault="00E03731" w:rsidP="00206859">
            <w:pPr>
              <w:rPr>
                <w:bCs/>
                <w:color w:val="000000"/>
                <w:sz w:val="18"/>
                <w:szCs w:val="18"/>
                <w:shd w:val="clear" w:color="auto" w:fill="FFFFFF"/>
                <w:lang w:val="en-US"/>
              </w:rPr>
            </w:pPr>
          </w:p>
        </w:tc>
      </w:tr>
      <w:tr w:rsidR="004A6A34" w:rsidRPr="009751B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A6A34" w:rsidRPr="00453247" w:rsidRDefault="00453247" w:rsidP="00206859">
            <w:pPr>
              <w:rPr>
                <w:highlight w:val="yellow"/>
                <w:lang w:val="en-US"/>
              </w:rPr>
            </w:pPr>
            <w:r>
              <w:rPr>
                <w:highlight w:val="yellow"/>
                <w:lang w:val="uk-UA"/>
              </w:rPr>
              <w:lastRenderedPageBreak/>
              <w:t>2.68</w:t>
            </w:r>
            <w:r>
              <w:rPr>
                <w:highlight w:val="yellow"/>
                <w:lang w:val="en-US"/>
              </w:rPr>
              <w:t>3</w:t>
            </w:r>
          </w:p>
        </w:tc>
        <w:tc>
          <w:tcPr>
            <w:tcW w:w="1134" w:type="dxa"/>
            <w:tcBorders>
              <w:top w:val="single" w:sz="4" w:space="0" w:color="auto"/>
              <w:left w:val="single" w:sz="4" w:space="0" w:color="auto"/>
              <w:bottom w:val="single" w:sz="4" w:space="0" w:color="auto"/>
              <w:right w:val="single" w:sz="4" w:space="0" w:color="auto"/>
            </w:tcBorders>
          </w:tcPr>
          <w:p w:rsidR="004A6A34" w:rsidRDefault="00453247" w:rsidP="00206859">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701" w:type="dxa"/>
            <w:tcBorders>
              <w:top w:val="single" w:sz="4" w:space="0" w:color="auto"/>
              <w:left w:val="single" w:sz="4" w:space="0" w:color="auto"/>
              <w:bottom w:val="single" w:sz="4" w:space="0" w:color="auto"/>
              <w:right w:val="single" w:sz="4" w:space="0" w:color="auto"/>
            </w:tcBorders>
          </w:tcPr>
          <w:p w:rsidR="00453247" w:rsidRDefault="00453247" w:rsidP="00206859">
            <w:pPr>
              <w:shd w:val="clear" w:color="auto" w:fill="FFFFFF"/>
              <w:textAlignment w:val="top"/>
              <w:rPr>
                <w:color w:val="000000"/>
                <w:spacing w:val="6"/>
                <w:shd w:val="clear" w:color="auto" w:fill="FFFFFF"/>
              </w:rPr>
            </w:pPr>
            <w:r>
              <w:rPr>
                <w:color w:val="000000"/>
                <w:spacing w:val="6"/>
                <w:shd w:val="clear" w:color="auto" w:fill="FFFFFF"/>
              </w:rPr>
              <w:t>Заявка</w:t>
            </w:r>
          </w:p>
          <w:p w:rsidR="00453247" w:rsidRDefault="00453247" w:rsidP="00206859">
            <w:pPr>
              <w:shd w:val="clear" w:color="auto" w:fill="FFFFFF"/>
              <w:textAlignment w:val="top"/>
              <w:rPr>
                <w:color w:val="000000"/>
                <w:spacing w:val="6"/>
                <w:shd w:val="clear" w:color="auto" w:fill="FFFFFF"/>
              </w:rPr>
            </w:pPr>
            <w:r>
              <w:rPr>
                <w:color w:val="000000"/>
                <w:spacing w:val="6"/>
                <w:shd w:val="clear" w:color="auto" w:fill="FFFFFF"/>
              </w:rPr>
              <w:t xml:space="preserve">108588140 (A) </w:t>
            </w:r>
          </w:p>
          <w:p w:rsidR="004A6A34" w:rsidRDefault="004A6A34" w:rsidP="00206859">
            <w:pPr>
              <w:shd w:val="clear" w:color="auto" w:fill="FFFFFF"/>
              <w:textAlignment w:val="top"/>
              <w:rPr>
                <w:color w:val="000000"/>
                <w:spacing w:val="6"/>
                <w:shd w:val="clear" w:color="auto" w:fill="FFFFFF"/>
              </w:rPr>
            </w:pPr>
            <w:r w:rsidRPr="004A6A34">
              <w:rPr>
                <w:color w:val="000000"/>
                <w:spacing w:val="6"/>
                <w:shd w:val="clear" w:color="auto" w:fill="FFFFFF"/>
              </w:rPr>
              <w:t>28</w:t>
            </w:r>
            <w:r w:rsidR="00453247">
              <w:rPr>
                <w:color w:val="000000"/>
                <w:spacing w:val="6"/>
                <w:shd w:val="clear" w:color="auto" w:fill="FFFFFF"/>
              </w:rPr>
              <w:t>.09.18</w:t>
            </w:r>
          </w:p>
        </w:tc>
        <w:tc>
          <w:tcPr>
            <w:tcW w:w="3544" w:type="dxa"/>
            <w:tcBorders>
              <w:top w:val="single" w:sz="4" w:space="0" w:color="auto"/>
              <w:left w:val="single" w:sz="4" w:space="0" w:color="auto"/>
              <w:bottom w:val="single" w:sz="4" w:space="0" w:color="auto"/>
              <w:right w:val="single" w:sz="4" w:space="0" w:color="auto"/>
            </w:tcBorders>
          </w:tcPr>
          <w:p w:rsidR="004A6A34" w:rsidRPr="00E62FB2" w:rsidRDefault="004A6A34" w:rsidP="00A44377">
            <w:pPr>
              <w:rPr>
                <w:bCs/>
                <w:color w:val="000000"/>
                <w:spacing w:val="6"/>
                <w:shd w:val="clear" w:color="auto" w:fill="FFFFFF"/>
              </w:rPr>
            </w:pPr>
            <w:r w:rsidRPr="004A6A34">
              <w:rPr>
                <w:bCs/>
                <w:color w:val="000000"/>
                <w:spacing w:val="6"/>
                <w:shd w:val="clear" w:color="auto" w:fill="FFFFFF"/>
              </w:rPr>
              <w:t>Способ преобразования лак</w:t>
            </w:r>
            <w:r w:rsidR="00453247" w:rsidRPr="00453247">
              <w:rPr>
                <w:bCs/>
                <w:color w:val="000000"/>
                <w:spacing w:val="6"/>
                <w:shd w:val="clear" w:color="auto" w:fill="FFFFFF"/>
              </w:rPr>
              <w:t>-</w:t>
            </w:r>
            <w:r w:rsidRPr="004A6A34">
              <w:rPr>
                <w:bCs/>
                <w:color w:val="000000"/>
                <w:spacing w:val="6"/>
                <w:shd w:val="clear" w:color="auto" w:fill="FFFFFF"/>
              </w:rPr>
              <w:t>рицы</w:t>
            </w:r>
            <w:r>
              <w:rPr>
                <w:bCs/>
                <w:color w:val="000000"/>
                <w:spacing w:val="6"/>
                <w:shd w:val="clear" w:color="auto" w:fill="FFFFFF"/>
              </w:rPr>
              <w:t xml:space="preserve"> </w:t>
            </w:r>
            <w:r w:rsidRPr="004A6A34">
              <w:rPr>
                <w:bCs/>
                <w:color w:val="000000"/>
                <w:spacing w:val="6"/>
                <w:shd w:val="clear" w:color="auto" w:fill="FFFFFF"/>
              </w:rPr>
              <w:t>в биологическом режи</w:t>
            </w:r>
            <w:r w:rsidR="00453247" w:rsidRPr="00453247">
              <w:rPr>
                <w:bCs/>
                <w:color w:val="000000"/>
                <w:spacing w:val="6"/>
                <w:shd w:val="clear" w:color="auto" w:fill="FFFFFF"/>
              </w:rPr>
              <w:t>-</w:t>
            </w:r>
            <w:r w:rsidRPr="004A6A34">
              <w:rPr>
                <w:bCs/>
                <w:color w:val="000000"/>
                <w:spacing w:val="6"/>
                <w:shd w:val="clear" w:color="auto" w:fill="FFFFFF"/>
              </w:rPr>
              <w:t>ме</w:t>
            </w:r>
            <w:r w:rsidR="00A44377">
              <w:rPr>
                <w:bCs/>
                <w:color w:val="000000"/>
                <w:spacing w:val="6"/>
                <w:shd w:val="clear" w:color="auto" w:fill="FFFFFF"/>
              </w:rPr>
              <w:t xml:space="preserve"> в обогащение глицирризи</w:t>
            </w:r>
            <w:r w:rsidR="00453247" w:rsidRPr="00453247">
              <w:rPr>
                <w:bCs/>
                <w:color w:val="000000"/>
                <w:spacing w:val="6"/>
                <w:shd w:val="clear" w:color="auto" w:fill="FFFFFF"/>
              </w:rPr>
              <w:t>-</w:t>
            </w:r>
            <w:r w:rsidR="00A44377">
              <w:rPr>
                <w:bCs/>
                <w:color w:val="000000"/>
                <w:spacing w:val="6"/>
                <w:shd w:val="clear" w:color="auto" w:fill="FFFFFF"/>
              </w:rPr>
              <w:t xml:space="preserve">ном </w:t>
            </w:r>
          </w:p>
        </w:tc>
        <w:tc>
          <w:tcPr>
            <w:tcW w:w="5812" w:type="dxa"/>
            <w:tcBorders>
              <w:top w:val="single" w:sz="4" w:space="0" w:color="auto"/>
              <w:left w:val="single" w:sz="4" w:space="0" w:color="auto"/>
              <w:bottom w:val="single" w:sz="4" w:space="0" w:color="auto"/>
              <w:right w:val="single" w:sz="4" w:space="0" w:color="auto"/>
            </w:tcBorders>
          </w:tcPr>
          <w:p w:rsidR="004A6A34" w:rsidRPr="00A44377" w:rsidRDefault="00A44377" w:rsidP="00206859">
            <w:r>
              <w:t>В</w:t>
            </w:r>
            <w:r w:rsidRPr="00A44377">
              <w:t>ключает стадии, на которых лакрицу измельчают и стерилизуют, затем добавляют воду для равномерно</w:t>
            </w:r>
            <w:r>
              <w:t>-</w:t>
            </w:r>
            <w:r w:rsidRPr="00A44377">
              <w:t>го перемешивания до получения твердой фермента</w:t>
            </w:r>
            <w:r>
              <w:t>-</w:t>
            </w:r>
            <w:r w:rsidRPr="00A44377">
              <w:t>ционной среды; отношение сухого веса солодки к объему воды составляет 1 г: (1,0-1,2) мл; и мутаген</w:t>
            </w:r>
            <w:r>
              <w:t>-</w:t>
            </w:r>
            <w:r w:rsidRPr="00A44377">
              <w:t>ный aspergillus niger инокулируют в твердую фермен</w:t>
            </w:r>
            <w:r>
              <w:t>-</w:t>
            </w:r>
            <w:r w:rsidRPr="00A44377">
              <w:t>тационную среду и затем подвергают твердой фер</w:t>
            </w:r>
            <w:r>
              <w:t>-</w:t>
            </w:r>
            <w:r w:rsidRPr="00A44377">
              <w:t>ментативной культуре.</w:t>
            </w:r>
            <w:r>
              <w:t xml:space="preserve"> </w:t>
            </w:r>
            <w:r w:rsidRPr="00A44377">
              <w:t>В этом методе используется технология ферментации твердой ферментации мик</w:t>
            </w:r>
            <w:r>
              <w:t>-</w:t>
            </w:r>
            <w:r w:rsidRPr="00A44377">
              <w:t>роорганизмов для осуществления обогащения глици</w:t>
            </w:r>
            <w:r>
              <w:t>-</w:t>
            </w:r>
            <w:r w:rsidRPr="00A44377">
              <w:t>рризина без загрязнения ацидолизом, и экономится стоимость гидролиза глицирризина ферментом, сни</w:t>
            </w:r>
            <w:r>
              <w:t>-</w:t>
            </w:r>
            <w:r w:rsidRPr="00A44377">
              <w:t>жается стоимость производства и обеспечивается но</w:t>
            </w:r>
            <w:r>
              <w:t>-</w:t>
            </w:r>
            <w:r w:rsidRPr="00A44377">
              <w:t>вый технический подход для экстракц</w:t>
            </w:r>
            <w:r>
              <w:t>ии активных компонентов солодки</w:t>
            </w:r>
          </w:p>
        </w:tc>
        <w:tc>
          <w:tcPr>
            <w:tcW w:w="2268" w:type="dxa"/>
            <w:tcBorders>
              <w:top w:val="single" w:sz="4" w:space="0" w:color="auto"/>
              <w:left w:val="single" w:sz="4" w:space="0" w:color="auto"/>
              <w:bottom w:val="single" w:sz="4" w:space="0" w:color="auto"/>
              <w:right w:val="single" w:sz="4" w:space="0" w:color="auto"/>
            </w:tcBorders>
          </w:tcPr>
          <w:p w:rsidR="00A44377" w:rsidRPr="00A44377" w:rsidRDefault="00A44377" w:rsidP="00A44377">
            <w:pPr>
              <w:rPr>
                <w:bCs/>
                <w:color w:val="000000"/>
                <w:sz w:val="18"/>
                <w:szCs w:val="18"/>
                <w:shd w:val="clear" w:color="auto" w:fill="FFFFFF"/>
              </w:rPr>
            </w:pPr>
            <w:r w:rsidRPr="00A44377">
              <w:rPr>
                <w:bCs/>
                <w:color w:val="000000"/>
                <w:sz w:val="18"/>
                <w:szCs w:val="18"/>
                <w:shd w:val="clear" w:color="auto" w:fill="FFFFFF"/>
              </w:rPr>
              <w:t>Z</w:t>
            </w:r>
            <w:r>
              <w:rPr>
                <w:bCs/>
                <w:color w:val="000000"/>
                <w:sz w:val="18"/>
                <w:szCs w:val="18"/>
                <w:shd w:val="clear" w:color="auto" w:fill="FFFFFF"/>
                <w:lang w:val="en-US"/>
              </w:rPr>
              <w:t>hang</w:t>
            </w:r>
            <w:r w:rsidRPr="00A44377">
              <w:rPr>
                <w:bCs/>
                <w:color w:val="000000"/>
                <w:sz w:val="18"/>
                <w:szCs w:val="18"/>
                <w:shd w:val="clear" w:color="auto" w:fill="FFFFFF"/>
              </w:rPr>
              <w:t xml:space="preserve"> Y</w:t>
            </w:r>
            <w:r>
              <w:rPr>
                <w:bCs/>
                <w:color w:val="000000"/>
                <w:sz w:val="18"/>
                <w:szCs w:val="18"/>
                <w:shd w:val="clear" w:color="auto" w:fill="FFFFFF"/>
                <w:lang w:val="en-US"/>
              </w:rPr>
              <w:t>iping</w:t>
            </w:r>
          </w:p>
          <w:p w:rsidR="004A6A34" w:rsidRPr="004A6A34" w:rsidRDefault="00A44377" w:rsidP="00A44377">
            <w:pPr>
              <w:rPr>
                <w:bCs/>
                <w:color w:val="000000"/>
                <w:sz w:val="18"/>
                <w:szCs w:val="18"/>
                <w:shd w:val="clear" w:color="auto" w:fill="FFFFFF"/>
              </w:rPr>
            </w:pPr>
            <w:r w:rsidRPr="00A44377">
              <w:rPr>
                <w:bCs/>
                <w:color w:val="000000"/>
                <w:sz w:val="18"/>
                <w:szCs w:val="18"/>
                <w:shd w:val="clear" w:color="auto" w:fill="FFFFFF"/>
              </w:rPr>
              <w:t>(U</w:t>
            </w:r>
            <w:r>
              <w:rPr>
                <w:bCs/>
                <w:color w:val="000000"/>
                <w:sz w:val="18"/>
                <w:szCs w:val="18"/>
                <w:shd w:val="clear" w:color="auto" w:fill="FFFFFF"/>
                <w:lang w:val="en-US"/>
              </w:rPr>
              <w:t xml:space="preserve">niv </w:t>
            </w:r>
            <w:r w:rsidRPr="00A44377">
              <w:rPr>
                <w:bCs/>
                <w:color w:val="000000"/>
                <w:sz w:val="18"/>
                <w:szCs w:val="18"/>
                <w:shd w:val="clear" w:color="auto" w:fill="FFFFFF"/>
              </w:rPr>
              <w:t>J</w:t>
            </w:r>
            <w:r>
              <w:rPr>
                <w:bCs/>
                <w:color w:val="000000"/>
                <w:sz w:val="18"/>
                <w:szCs w:val="18"/>
                <w:shd w:val="clear" w:color="auto" w:fill="FFFFFF"/>
                <w:lang w:val="en-US"/>
              </w:rPr>
              <w:t>iujiang</w:t>
            </w:r>
            <w:r w:rsidRPr="00A44377">
              <w:rPr>
                <w:bCs/>
                <w:color w:val="000000"/>
                <w:sz w:val="18"/>
                <w:szCs w:val="18"/>
                <w:shd w:val="clear" w:color="auto" w:fill="FFFFFF"/>
              </w:rPr>
              <w:t>)</w:t>
            </w:r>
          </w:p>
        </w:tc>
      </w:tr>
      <w:tr w:rsidR="004A6A34"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A6A34" w:rsidRPr="00041EC3" w:rsidRDefault="00041EC3" w:rsidP="00206859">
            <w:pPr>
              <w:rPr>
                <w:highlight w:val="yellow"/>
              </w:rPr>
            </w:pPr>
            <w:r>
              <w:rPr>
                <w:highlight w:val="yellow"/>
                <w:lang w:val="uk-UA"/>
              </w:rPr>
              <w:t>2.68</w:t>
            </w:r>
            <w:r>
              <w:rPr>
                <w:highlight w:val="yellow"/>
              </w:rPr>
              <w:t>4</w:t>
            </w:r>
          </w:p>
        </w:tc>
        <w:tc>
          <w:tcPr>
            <w:tcW w:w="1134" w:type="dxa"/>
            <w:tcBorders>
              <w:top w:val="single" w:sz="4" w:space="0" w:color="auto"/>
              <w:left w:val="single" w:sz="4" w:space="0" w:color="auto"/>
              <w:bottom w:val="single" w:sz="4" w:space="0" w:color="auto"/>
              <w:right w:val="single" w:sz="4" w:space="0" w:color="auto"/>
            </w:tcBorders>
          </w:tcPr>
          <w:p w:rsidR="004A6A34" w:rsidRPr="00041EC3" w:rsidRDefault="00041EC3" w:rsidP="00206859">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701" w:type="dxa"/>
            <w:tcBorders>
              <w:top w:val="single" w:sz="4" w:space="0" w:color="auto"/>
              <w:left w:val="single" w:sz="4" w:space="0" w:color="auto"/>
              <w:bottom w:val="single" w:sz="4" w:space="0" w:color="auto"/>
              <w:right w:val="single" w:sz="4" w:space="0" w:color="auto"/>
            </w:tcBorders>
          </w:tcPr>
          <w:p w:rsidR="00041EC3" w:rsidRDefault="00041EC3" w:rsidP="00206859">
            <w:pPr>
              <w:shd w:val="clear" w:color="auto" w:fill="FFFFFF"/>
              <w:textAlignment w:val="top"/>
              <w:rPr>
                <w:color w:val="000000"/>
                <w:spacing w:val="6"/>
                <w:shd w:val="clear" w:color="auto" w:fill="FFFFFF"/>
              </w:rPr>
            </w:pPr>
            <w:r>
              <w:rPr>
                <w:color w:val="000000"/>
                <w:spacing w:val="6"/>
                <w:shd w:val="clear" w:color="auto" w:fill="FFFFFF"/>
              </w:rPr>
              <w:t>Заявка</w:t>
            </w:r>
          </w:p>
          <w:p w:rsidR="00041EC3" w:rsidRDefault="00041EC3" w:rsidP="00206859">
            <w:pPr>
              <w:shd w:val="clear" w:color="auto" w:fill="FFFFFF"/>
              <w:textAlignment w:val="top"/>
              <w:rPr>
                <w:color w:val="000000"/>
                <w:spacing w:val="6"/>
                <w:shd w:val="clear" w:color="auto" w:fill="FFFFFF"/>
              </w:rPr>
            </w:pPr>
            <w:r>
              <w:rPr>
                <w:color w:val="000000"/>
                <w:spacing w:val="6"/>
                <w:shd w:val="clear" w:color="auto" w:fill="FFFFFF"/>
              </w:rPr>
              <w:t xml:space="preserve">108523087 (A) </w:t>
            </w:r>
          </w:p>
          <w:p w:rsidR="004A6A34" w:rsidRDefault="00070036" w:rsidP="00206859">
            <w:pPr>
              <w:shd w:val="clear" w:color="auto" w:fill="FFFFFF"/>
              <w:textAlignment w:val="top"/>
              <w:rPr>
                <w:color w:val="000000"/>
                <w:spacing w:val="6"/>
                <w:shd w:val="clear" w:color="auto" w:fill="FFFFFF"/>
                <w:lang w:val="en-US"/>
              </w:rPr>
            </w:pPr>
            <w:r w:rsidRPr="00070036">
              <w:rPr>
                <w:color w:val="000000"/>
                <w:spacing w:val="6"/>
                <w:shd w:val="clear" w:color="auto" w:fill="FFFFFF"/>
              </w:rPr>
              <w:t>14</w:t>
            </w:r>
            <w:r w:rsidR="00041EC3">
              <w:rPr>
                <w:color w:val="000000"/>
                <w:spacing w:val="6"/>
                <w:shd w:val="clear" w:color="auto" w:fill="FFFFFF"/>
              </w:rPr>
              <w:t>.09.18</w:t>
            </w:r>
          </w:p>
          <w:p w:rsidR="00041EC3" w:rsidRDefault="00041EC3" w:rsidP="00206859">
            <w:pPr>
              <w:shd w:val="clear" w:color="auto" w:fill="FFFFFF"/>
              <w:textAlignment w:val="top"/>
              <w:rPr>
                <w:color w:val="000000"/>
                <w:spacing w:val="6"/>
                <w:shd w:val="clear" w:color="auto" w:fill="FFFFFF"/>
                <w:lang w:val="en-US"/>
              </w:rPr>
            </w:pPr>
          </w:p>
          <w:p w:rsidR="00041EC3" w:rsidRDefault="00041EC3" w:rsidP="00206859">
            <w:pPr>
              <w:shd w:val="clear" w:color="auto" w:fill="FFFFFF"/>
              <w:textAlignment w:val="top"/>
              <w:rPr>
                <w:color w:val="000000"/>
                <w:spacing w:val="6"/>
                <w:shd w:val="clear" w:color="auto" w:fill="FFFFFF"/>
                <w:lang w:val="en-US"/>
              </w:rPr>
            </w:pPr>
          </w:p>
          <w:p w:rsidR="00041EC3" w:rsidRPr="00041EC3" w:rsidRDefault="00041EC3" w:rsidP="00206859">
            <w:pPr>
              <w:shd w:val="clear" w:color="auto" w:fill="FFFFFF"/>
              <w:textAlignment w:val="top"/>
              <w:rPr>
                <w:color w:val="000000"/>
                <w:spacing w:val="6"/>
                <w:shd w:val="clear" w:color="auto" w:fill="FFFFFF"/>
                <w:lang w:val="en-US"/>
              </w:rPr>
            </w:pPr>
          </w:p>
        </w:tc>
        <w:tc>
          <w:tcPr>
            <w:tcW w:w="3544" w:type="dxa"/>
            <w:tcBorders>
              <w:top w:val="single" w:sz="4" w:space="0" w:color="auto"/>
              <w:left w:val="single" w:sz="4" w:space="0" w:color="auto"/>
              <w:bottom w:val="single" w:sz="4" w:space="0" w:color="auto"/>
              <w:right w:val="single" w:sz="4" w:space="0" w:color="auto"/>
            </w:tcBorders>
          </w:tcPr>
          <w:p w:rsidR="004A6A34" w:rsidRPr="00E62FB2" w:rsidRDefault="00070036" w:rsidP="00206859">
            <w:pPr>
              <w:rPr>
                <w:bCs/>
                <w:color w:val="000000"/>
                <w:spacing w:val="6"/>
                <w:shd w:val="clear" w:color="auto" w:fill="FFFFFF"/>
              </w:rPr>
            </w:pPr>
            <w:r w:rsidRPr="00070036">
              <w:rPr>
                <w:bCs/>
                <w:color w:val="000000"/>
                <w:spacing w:val="6"/>
                <w:shd w:val="clear" w:color="auto" w:fill="FFFFFF"/>
              </w:rPr>
              <w:t>Группа сложных подсластите</w:t>
            </w:r>
            <w:r>
              <w:rPr>
                <w:bCs/>
                <w:color w:val="000000"/>
                <w:spacing w:val="6"/>
                <w:shd w:val="clear" w:color="auto" w:fill="FFFFFF"/>
              </w:rPr>
              <w:t>-</w:t>
            </w:r>
            <w:r w:rsidRPr="00070036">
              <w:rPr>
                <w:bCs/>
                <w:color w:val="000000"/>
                <w:spacing w:val="6"/>
                <w:shd w:val="clear" w:color="auto" w:fill="FFFFFF"/>
              </w:rPr>
              <w:t>лей, состоящая из фруктозы и глицирризина, подходящая для населения с диабетом</w:t>
            </w:r>
          </w:p>
        </w:tc>
        <w:tc>
          <w:tcPr>
            <w:tcW w:w="5812" w:type="dxa"/>
            <w:tcBorders>
              <w:top w:val="single" w:sz="4" w:space="0" w:color="auto"/>
              <w:left w:val="single" w:sz="4" w:space="0" w:color="auto"/>
              <w:bottom w:val="single" w:sz="4" w:space="0" w:color="auto"/>
              <w:right w:val="single" w:sz="4" w:space="0" w:color="auto"/>
            </w:tcBorders>
          </w:tcPr>
          <w:p w:rsidR="00070036" w:rsidRDefault="00070036" w:rsidP="00996F73">
            <w:r w:rsidRPr="00070036">
              <w:t>Подсластители состоят из 45-50 частей кристалличе</w:t>
            </w:r>
            <w:r>
              <w:t>-</w:t>
            </w:r>
            <w:r w:rsidRPr="00070036">
              <w:t>ской фруктозы и 1-5 частей глицирризина. Подслас</w:t>
            </w:r>
            <w:r>
              <w:t>-</w:t>
            </w:r>
            <w:r w:rsidRPr="00070036">
              <w:t>тители имеют повышенную сладость, улучшают вку</w:t>
            </w:r>
            <w:r>
              <w:t>-</w:t>
            </w:r>
            <w:r w:rsidRPr="00070036">
              <w:t>совые ощущения, полезны для реабилитации паци</w:t>
            </w:r>
            <w:r>
              <w:t>-</w:t>
            </w:r>
            <w:r w:rsidRPr="00070036">
              <w:t>ентов с диабетом и являются идеальным составным подсластителем для пациентов с диабетом.</w:t>
            </w:r>
            <w:r>
              <w:t xml:space="preserve"> И</w:t>
            </w:r>
            <w:r w:rsidRPr="00070036">
              <w:t>спользу</w:t>
            </w:r>
            <w:r>
              <w:t>-</w:t>
            </w:r>
            <w:r w:rsidRPr="00070036">
              <w:t xml:space="preserve">емой для пищевых добавок к пище для пациентов с </w:t>
            </w:r>
            <w:r>
              <w:t>диабетом, пожилых людей и детей</w:t>
            </w:r>
          </w:p>
        </w:tc>
        <w:tc>
          <w:tcPr>
            <w:tcW w:w="2268" w:type="dxa"/>
            <w:tcBorders>
              <w:top w:val="single" w:sz="4" w:space="0" w:color="auto"/>
              <w:left w:val="single" w:sz="4" w:space="0" w:color="auto"/>
              <w:bottom w:val="single" w:sz="4" w:space="0" w:color="auto"/>
              <w:right w:val="single" w:sz="4" w:space="0" w:color="auto"/>
            </w:tcBorders>
          </w:tcPr>
          <w:p w:rsidR="004A6A34" w:rsidRPr="00041EC3" w:rsidRDefault="00041EC3" w:rsidP="00206859">
            <w:pPr>
              <w:rPr>
                <w:bCs/>
                <w:color w:val="000000"/>
                <w:sz w:val="18"/>
                <w:szCs w:val="18"/>
                <w:shd w:val="clear" w:color="auto" w:fill="FFFFFF"/>
                <w:lang w:val="en-US"/>
              </w:rPr>
            </w:pPr>
            <w:r w:rsidRPr="00041EC3">
              <w:rPr>
                <w:bCs/>
                <w:color w:val="000000"/>
                <w:sz w:val="18"/>
                <w:szCs w:val="18"/>
                <w:shd w:val="clear" w:color="auto" w:fill="FFFFFF"/>
                <w:lang w:val="en-US"/>
              </w:rPr>
              <w:t xml:space="preserve">Wu  </w:t>
            </w:r>
            <w:r w:rsidR="002847BF" w:rsidRPr="00041EC3">
              <w:rPr>
                <w:bCs/>
                <w:color w:val="000000"/>
                <w:sz w:val="18"/>
                <w:szCs w:val="18"/>
                <w:shd w:val="clear" w:color="auto" w:fill="FFFFFF"/>
                <w:lang w:val="en-US"/>
              </w:rPr>
              <w:t xml:space="preserve"> T</w:t>
            </w:r>
            <w:r w:rsidRPr="00041EC3">
              <w:rPr>
                <w:bCs/>
                <w:color w:val="000000"/>
                <w:sz w:val="18"/>
                <w:szCs w:val="18"/>
                <w:shd w:val="clear" w:color="auto" w:fill="FFFFFF"/>
                <w:lang w:val="en-US"/>
              </w:rPr>
              <w:t>ie</w:t>
            </w:r>
            <w:r w:rsidR="00070036" w:rsidRPr="00041EC3">
              <w:rPr>
                <w:bCs/>
                <w:color w:val="000000"/>
                <w:sz w:val="18"/>
                <w:szCs w:val="18"/>
                <w:shd w:val="clear" w:color="auto" w:fill="FFFFFF"/>
                <w:lang w:val="en-US"/>
              </w:rPr>
              <w:t xml:space="preserve"> </w:t>
            </w:r>
          </w:p>
          <w:p w:rsidR="00070036" w:rsidRPr="00041EC3" w:rsidRDefault="00041EC3" w:rsidP="00206859">
            <w:pPr>
              <w:rPr>
                <w:bCs/>
                <w:color w:val="000000"/>
                <w:sz w:val="18"/>
                <w:szCs w:val="18"/>
                <w:shd w:val="clear" w:color="auto" w:fill="FFFFFF"/>
                <w:lang w:val="en-US"/>
              </w:rPr>
            </w:pPr>
            <w:r w:rsidRPr="00041EC3">
              <w:rPr>
                <w:bCs/>
                <w:color w:val="000000"/>
                <w:sz w:val="18"/>
                <w:szCs w:val="18"/>
                <w:shd w:val="clear" w:color="auto" w:fill="FFFFFF"/>
              </w:rPr>
              <w:t>и</w:t>
            </w:r>
            <w:r w:rsidR="00070036" w:rsidRPr="00041EC3">
              <w:rPr>
                <w:bCs/>
                <w:color w:val="000000"/>
                <w:sz w:val="18"/>
                <w:szCs w:val="18"/>
                <w:shd w:val="clear" w:color="auto" w:fill="FFFFFF"/>
                <w:lang w:val="en-US"/>
              </w:rPr>
              <w:t xml:space="preserve">  </w:t>
            </w:r>
            <w:r w:rsidR="00070036" w:rsidRPr="00041EC3">
              <w:rPr>
                <w:bCs/>
                <w:color w:val="000000"/>
                <w:sz w:val="18"/>
                <w:szCs w:val="18"/>
                <w:shd w:val="clear" w:color="auto" w:fill="FFFFFF"/>
              </w:rPr>
              <w:t>др</w:t>
            </w:r>
            <w:r w:rsidR="00070036" w:rsidRPr="00041EC3">
              <w:rPr>
                <w:bCs/>
                <w:color w:val="000000"/>
                <w:sz w:val="18"/>
                <w:szCs w:val="18"/>
                <w:shd w:val="clear" w:color="auto" w:fill="FFFFFF"/>
                <w:lang w:val="en-US"/>
              </w:rPr>
              <w:t>.</w:t>
            </w:r>
          </w:p>
          <w:p w:rsidR="00041EC3" w:rsidRPr="00041EC3" w:rsidRDefault="00070036" w:rsidP="00041EC3">
            <w:pPr>
              <w:rPr>
                <w:color w:val="0E2034"/>
                <w:sz w:val="18"/>
                <w:szCs w:val="18"/>
                <w:shd w:val="clear" w:color="auto" w:fill="FFFFFF"/>
                <w:lang w:val="en-US"/>
              </w:rPr>
            </w:pPr>
            <w:r w:rsidRPr="00041EC3">
              <w:rPr>
                <w:bCs/>
                <w:color w:val="000000"/>
                <w:sz w:val="18"/>
                <w:szCs w:val="18"/>
                <w:shd w:val="clear" w:color="auto" w:fill="FFFFFF"/>
                <w:lang w:val="en-US"/>
              </w:rPr>
              <w:t>(</w:t>
            </w:r>
            <w:r w:rsidRPr="00041EC3">
              <w:rPr>
                <w:color w:val="0E2034"/>
                <w:sz w:val="18"/>
                <w:szCs w:val="18"/>
                <w:shd w:val="clear" w:color="auto" w:fill="FFFFFF"/>
                <w:lang w:val="en-US"/>
              </w:rPr>
              <w:t>G</w:t>
            </w:r>
            <w:r w:rsidR="00041EC3" w:rsidRPr="00041EC3">
              <w:rPr>
                <w:color w:val="0E2034"/>
                <w:sz w:val="18"/>
                <w:szCs w:val="18"/>
                <w:shd w:val="clear" w:color="auto" w:fill="FFFFFF"/>
                <w:lang w:val="en-US"/>
              </w:rPr>
              <w:t>uanggdong</w:t>
            </w:r>
            <w:r w:rsidRPr="00041EC3">
              <w:rPr>
                <w:color w:val="0E2034"/>
                <w:sz w:val="18"/>
                <w:szCs w:val="18"/>
                <w:shd w:val="clear" w:color="auto" w:fill="FFFFFF"/>
                <w:lang w:val="en-US"/>
              </w:rPr>
              <w:t xml:space="preserve"> Y</w:t>
            </w:r>
            <w:r w:rsidR="00041EC3" w:rsidRPr="00041EC3">
              <w:rPr>
                <w:color w:val="0E2034"/>
                <w:sz w:val="18"/>
                <w:szCs w:val="18"/>
                <w:shd w:val="clear" w:color="auto" w:fill="FFFFFF"/>
                <w:lang w:val="en-US"/>
              </w:rPr>
              <w:t>ongqing</w:t>
            </w:r>
          </w:p>
          <w:p w:rsidR="00070036" w:rsidRPr="00070036" w:rsidRDefault="00070036" w:rsidP="00041EC3">
            <w:pPr>
              <w:rPr>
                <w:bCs/>
                <w:color w:val="000000"/>
                <w:sz w:val="18"/>
                <w:szCs w:val="18"/>
                <w:shd w:val="clear" w:color="auto" w:fill="FFFFFF"/>
                <w:lang w:val="en-US"/>
              </w:rPr>
            </w:pPr>
            <w:r w:rsidRPr="00041EC3">
              <w:rPr>
                <w:color w:val="0E2034"/>
                <w:sz w:val="18"/>
                <w:szCs w:val="18"/>
                <w:shd w:val="clear" w:color="auto" w:fill="FFFFFF"/>
                <w:lang w:val="en-US"/>
              </w:rPr>
              <w:t>B</w:t>
            </w:r>
            <w:r w:rsidR="00041EC3" w:rsidRPr="00041EC3">
              <w:rPr>
                <w:color w:val="0E2034"/>
                <w:sz w:val="18"/>
                <w:szCs w:val="18"/>
                <w:shd w:val="clear" w:color="auto" w:fill="FFFFFF"/>
                <w:lang w:val="en-US"/>
              </w:rPr>
              <w:t xml:space="preserve">iotechnology Co </w:t>
            </w:r>
            <w:r w:rsidRPr="00041EC3">
              <w:rPr>
                <w:color w:val="0E2034"/>
                <w:sz w:val="18"/>
                <w:szCs w:val="18"/>
                <w:shd w:val="clear" w:color="auto" w:fill="FFFFFF"/>
                <w:lang w:val="en-US"/>
              </w:rPr>
              <w:t xml:space="preserve"> L</w:t>
            </w:r>
            <w:r w:rsidR="00041EC3" w:rsidRPr="00041EC3">
              <w:rPr>
                <w:color w:val="0E2034"/>
                <w:sz w:val="18"/>
                <w:szCs w:val="18"/>
                <w:shd w:val="clear" w:color="auto" w:fill="FFFFFF"/>
                <w:lang w:val="en-US"/>
              </w:rPr>
              <w:t>td,</w:t>
            </w:r>
            <w:r w:rsidRPr="00041EC3">
              <w:rPr>
                <w:color w:val="0E2034"/>
                <w:sz w:val="18"/>
                <w:szCs w:val="18"/>
                <w:shd w:val="clear" w:color="auto" w:fill="FFFFFF"/>
                <w:lang w:val="en-US"/>
              </w:rPr>
              <w:t xml:space="preserve"> U</w:t>
            </w:r>
            <w:r w:rsidR="00041EC3" w:rsidRPr="00041EC3">
              <w:rPr>
                <w:color w:val="0E2034"/>
                <w:sz w:val="18"/>
                <w:szCs w:val="18"/>
                <w:shd w:val="clear" w:color="auto" w:fill="FFFFFF"/>
                <w:lang w:val="en-US"/>
              </w:rPr>
              <w:t>niv</w:t>
            </w:r>
            <w:r w:rsidRPr="00041EC3">
              <w:rPr>
                <w:color w:val="0E2034"/>
                <w:sz w:val="18"/>
                <w:szCs w:val="18"/>
                <w:shd w:val="clear" w:color="auto" w:fill="FFFFFF"/>
                <w:lang w:val="en-US"/>
              </w:rPr>
              <w:t xml:space="preserve"> G</w:t>
            </w:r>
            <w:r w:rsidR="00041EC3" w:rsidRPr="00041EC3">
              <w:rPr>
                <w:color w:val="0E2034"/>
                <w:sz w:val="18"/>
                <w:szCs w:val="18"/>
                <w:shd w:val="clear" w:color="auto" w:fill="FFFFFF"/>
                <w:lang w:val="en-US"/>
              </w:rPr>
              <w:t>uangdong</w:t>
            </w:r>
            <w:r w:rsidRPr="00041EC3">
              <w:rPr>
                <w:color w:val="0E2034"/>
                <w:sz w:val="18"/>
                <w:szCs w:val="18"/>
                <w:shd w:val="clear" w:color="auto" w:fill="FFFFFF"/>
                <w:lang w:val="en-US"/>
              </w:rPr>
              <w:t xml:space="preserve"> M</w:t>
            </w:r>
            <w:r w:rsidR="00041EC3" w:rsidRPr="00041EC3">
              <w:rPr>
                <w:color w:val="0E2034"/>
                <w:sz w:val="18"/>
                <w:szCs w:val="18"/>
                <w:shd w:val="clear" w:color="auto" w:fill="FFFFFF"/>
                <w:lang w:val="en-US"/>
              </w:rPr>
              <w:t>edical</w:t>
            </w:r>
            <w:r w:rsidRPr="00041EC3">
              <w:rPr>
                <w:color w:val="0E2034"/>
                <w:sz w:val="18"/>
                <w:szCs w:val="18"/>
                <w:shd w:val="clear" w:color="auto" w:fill="FFFFFF"/>
                <w:lang w:val="en-US"/>
              </w:rPr>
              <w:t>)</w:t>
            </w:r>
          </w:p>
        </w:tc>
      </w:tr>
      <w:tr w:rsidR="00996F73"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996F73" w:rsidRDefault="00996F73" w:rsidP="00996F73">
            <w:pPr>
              <w:rPr>
                <w:highlight w:val="yellow"/>
                <w:lang w:val="uk-UA"/>
              </w:rPr>
            </w:pPr>
            <w:r>
              <w:rPr>
                <w:highlight w:val="yellow"/>
                <w:lang w:val="uk-UA"/>
              </w:rPr>
              <w:lastRenderedPageBreak/>
              <w:t>2.68</w:t>
            </w:r>
            <w:r>
              <w:rPr>
                <w:highlight w:val="yellow"/>
              </w:rPr>
              <w:t>5</w:t>
            </w:r>
          </w:p>
        </w:tc>
        <w:tc>
          <w:tcPr>
            <w:tcW w:w="1134" w:type="dxa"/>
            <w:tcBorders>
              <w:top w:val="single" w:sz="4" w:space="0" w:color="auto"/>
              <w:left w:val="single" w:sz="4" w:space="0" w:color="auto"/>
              <w:bottom w:val="single" w:sz="4" w:space="0" w:color="auto"/>
              <w:right w:val="single" w:sz="4" w:space="0" w:color="auto"/>
            </w:tcBorders>
          </w:tcPr>
          <w:p w:rsidR="00996F73" w:rsidRPr="00211EA0" w:rsidRDefault="00996F73" w:rsidP="00996F73">
            <w:pPr>
              <w:shd w:val="clear" w:color="auto" w:fill="FFFFFF"/>
              <w:textAlignment w:val="top"/>
              <w:rPr>
                <w:color w:val="000000"/>
                <w:spacing w:val="6"/>
                <w:shd w:val="clear" w:color="auto" w:fill="FFFFFF"/>
              </w:rPr>
            </w:pPr>
            <w:r w:rsidRPr="00211EA0">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996F73" w:rsidRDefault="00996F73" w:rsidP="00996F73">
            <w:pPr>
              <w:shd w:val="clear" w:color="auto" w:fill="FFFFFF"/>
              <w:textAlignment w:val="top"/>
              <w:rPr>
                <w:color w:val="000000"/>
                <w:spacing w:val="6"/>
                <w:shd w:val="clear" w:color="auto" w:fill="FFFFFF"/>
              </w:rPr>
            </w:pPr>
            <w:r>
              <w:rPr>
                <w:color w:val="000000"/>
                <w:spacing w:val="6"/>
                <w:shd w:val="clear" w:color="auto" w:fill="FFFFFF"/>
              </w:rPr>
              <w:t>Заявка</w:t>
            </w:r>
          </w:p>
          <w:p w:rsidR="00996F73" w:rsidRDefault="00996F73" w:rsidP="00996F73">
            <w:pPr>
              <w:shd w:val="clear" w:color="auto" w:fill="FFFFFF"/>
              <w:textAlignment w:val="top"/>
              <w:rPr>
                <w:bCs/>
                <w:color w:val="000000"/>
                <w:spacing w:val="6"/>
                <w:sz w:val="22"/>
                <w:szCs w:val="22"/>
                <w:shd w:val="clear" w:color="auto" w:fill="FFFFFF"/>
              </w:rPr>
            </w:pPr>
            <w:r w:rsidRPr="00211EA0">
              <w:rPr>
                <w:bCs/>
                <w:color w:val="000000"/>
                <w:spacing w:val="6"/>
                <w:sz w:val="22"/>
                <w:szCs w:val="22"/>
                <w:shd w:val="clear" w:color="auto" w:fill="FFFFFF"/>
              </w:rPr>
              <w:t>20190015424</w:t>
            </w:r>
          </w:p>
          <w:p w:rsidR="00996F73" w:rsidRDefault="00996F73" w:rsidP="00996F73">
            <w:pPr>
              <w:shd w:val="clear" w:color="auto" w:fill="FFFFFF"/>
              <w:textAlignment w:val="top"/>
              <w:rPr>
                <w:color w:val="000000"/>
                <w:spacing w:val="6"/>
                <w:shd w:val="clear" w:color="auto" w:fill="FFFFFF"/>
              </w:rPr>
            </w:pPr>
            <w:r>
              <w:rPr>
                <w:bCs/>
                <w:color w:val="000000"/>
                <w:spacing w:val="6"/>
                <w:sz w:val="22"/>
                <w:szCs w:val="22"/>
                <w:shd w:val="clear" w:color="auto" w:fill="FFFFFF"/>
              </w:rPr>
              <w:t>А1</w:t>
            </w:r>
          </w:p>
          <w:p w:rsidR="00996F73" w:rsidRPr="00251067" w:rsidRDefault="00996F73" w:rsidP="00996F73">
            <w:pPr>
              <w:shd w:val="clear" w:color="auto" w:fill="FFFFFF"/>
              <w:textAlignment w:val="top"/>
              <w:rPr>
                <w:color w:val="000000"/>
                <w:spacing w:val="6"/>
                <w:shd w:val="clear" w:color="auto" w:fill="FFFFFF"/>
                <w:lang w:val="en-US"/>
              </w:rPr>
            </w:pPr>
            <w:r>
              <w:rPr>
                <w:color w:val="000000"/>
                <w:spacing w:val="6"/>
                <w:shd w:val="clear" w:color="auto" w:fill="FFFFFF"/>
              </w:rPr>
              <w:t>17.01.19</w:t>
            </w:r>
          </w:p>
        </w:tc>
        <w:tc>
          <w:tcPr>
            <w:tcW w:w="3544" w:type="dxa"/>
            <w:tcBorders>
              <w:top w:val="single" w:sz="4" w:space="0" w:color="auto"/>
              <w:left w:val="single" w:sz="4" w:space="0" w:color="auto"/>
              <w:bottom w:val="single" w:sz="4" w:space="0" w:color="auto"/>
              <w:right w:val="single" w:sz="4" w:space="0" w:color="auto"/>
            </w:tcBorders>
          </w:tcPr>
          <w:p w:rsidR="00996F73" w:rsidRPr="00AB2924" w:rsidRDefault="00996F73" w:rsidP="00996F73">
            <w:pPr>
              <w:rPr>
                <w:bCs/>
                <w:color w:val="000000"/>
                <w:spacing w:val="6"/>
                <w:shd w:val="clear" w:color="auto" w:fill="FFFFFF"/>
              </w:rPr>
            </w:pPr>
            <w:r w:rsidRPr="00AB2924">
              <w:rPr>
                <w:bCs/>
                <w:color w:val="000000"/>
                <w:spacing w:val="6"/>
                <w:shd w:val="clear" w:color="auto" w:fill="FFFFFF"/>
              </w:rPr>
              <w:t>М</w:t>
            </w:r>
            <w:r>
              <w:rPr>
                <w:bCs/>
                <w:color w:val="000000"/>
                <w:spacing w:val="6"/>
                <w:shd w:val="clear" w:color="auto" w:fill="FFFFFF"/>
              </w:rPr>
              <w:t>етоды и</w:t>
            </w:r>
            <w:r w:rsidRPr="00AB2924">
              <w:rPr>
                <w:bCs/>
                <w:color w:val="000000"/>
                <w:spacing w:val="6"/>
                <w:shd w:val="clear" w:color="auto" w:fill="FFFFFF"/>
              </w:rPr>
              <w:t xml:space="preserve"> </w:t>
            </w:r>
            <w:r>
              <w:rPr>
                <w:bCs/>
                <w:color w:val="000000"/>
                <w:spacing w:val="6"/>
                <w:shd w:val="clear" w:color="auto" w:fill="FFFFFF"/>
              </w:rPr>
              <w:t>составы</w:t>
            </w:r>
            <w:r w:rsidRPr="00AB2924">
              <w:rPr>
                <w:bCs/>
                <w:color w:val="000000"/>
                <w:spacing w:val="6"/>
                <w:shd w:val="clear" w:color="auto" w:fill="FFFFFF"/>
              </w:rPr>
              <w:t xml:space="preserve"> </w:t>
            </w:r>
            <w:r>
              <w:rPr>
                <w:bCs/>
                <w:color w:val="000000"/>
                <w:spacing w:val="6"/>
                <w:shd w:val="clear" w:color="auto" w:fill="FFFFFF"/>
              </w:rPr>
              <w:t xml:space="preserve"> лечения или защиты от острой </w:t>
            </w:r>
            <w:r w:rsidRPr="00AB2924">
              <w:rPr>
                <w:bCs/>
                <w:color w:val="000000"/>
                <w:spacing w:val="6"/>
                <w:shd w:val="clear" w:color="auto" w:fill="FFFFFF"/>
              </w:rPr>
              <w:t xml:space="preserve"> </w:t>
            </w:r>
            <w:r>
              <w:rPr>
                <w:bCs/>
                <w:color w:val="000000"/>
                <w:spacing w:val="6"/>
                <w:shd w:val="clear" w:color="auto" w:fill="FFFFFF"/>
              </w:rPr>
              <w:t>недос-таточности</w:t>
            </w:r>
            <w:r w:rsidRPr="00AB2924">
              <w:rPr>
                <w:bCs/>
                <w:color w:val="000000"/>
                <w:spacing w:val="6"/>
                <w:shd w:val="clear" w:color="auto" w:fill="FFFFFF"/>
              </w:rPr>
              <w:t xml:space="preserve"> </w:t>
            </w:r>
            <w:r>
              <w:rPr>
                <w:bCs/>
                <w:color w:val="000000"/>
                <w:spacing w:val="6"/>
                <w:shd w:val="clear" w:color="auto" w:fill="FFFFFF"/>
              </w:rPr>
              <w:t>печени и других гепатотоксических условий</w:t>
            </w:r>
          </w:p>
        </w:tc>
        <w:tc>
          <w:tcPr>
            <w:tcW w:w="5812" w:type="dxa"/>
            <w:tcBorders>
              <w:top w:val="single" w:sz="4" w:space="0" w:color="auto"/>
              <w:left w:val="single" w:sz="4" w:space="0" w:color="auto"/>
              <w:bottom w:val="single" w:sz="4" w:space="0" w:color="auto"/>
              <w:right w:val="single" w:sz="4" w:space="0" w:color="auto"/>
            </w:tcBorders>
          </w:tcPr>
          <w:p w:rsidR="00996F73" w:rsidRPr="00AB2924" w:rsidRDefault="00996F73" w:rsidP="00996F73">
            <w:pPr>
              <w:rPr>
                <w:color w:val="000000" w:themeColor="text1"/>
                <w:shd w:val="clear" w:color="auto" w:fill="FFFFFF"/>
              </w:rPr>
            </w:pPr>
            <w:r>
              <w:rPr>
                <w:color w:val="000000" w:themeColor="text1"/>
                <w:shd w:val="clear" w:color="auto" w:fill="FFFFFF"/>
              </w:rPr>
              <w:t>И</w:t>
            </w:r>
            <w:r w:rsidRPr="00713158">
              <w:rPr>
                <w:color w:val="000000" w:themeColor="text1"/>
                <w:shd w:val="clear" w:color="auto" w:fill="FFFFFF"/>
              </w:rPr>
              <w:t>спользуют комбинацию первого активного агента, который восстанавливает или уменьшает потерю фун</w:t>
            </w:r>
            <w:r>
              <w:rPr>
                <w:color w:val="000000" w:themeColor="text1"/>
                <w:shd w:val="clear" w:color="auto" w:fill="FFFFFF"/>
              </w:rPr>
              <w:t>-</w:t>
            </w:r>
            <w:r w:rsidRPr="00713158">
              <w:rPr>
                <w:color w:val="000000" w:themeColor="text1"/>
                <w:shd w:val="clear" w:color="auto" w:fill="FFFFFF"/>
              </w:rPr>
              <w:t>кционального глутатиона у индивидуума, и второго активного агента, содержащего комплекс марганца, [0036]</w:t>
            </w:r>
            <w:r>
              <w:t xml:space="preserve"> </w:t>
            </w:r>
            <w:r w:rsidRPr="00713158">
              <w:rPr>
                <w:color w:val="000000" w:themeColor="text1"/>
                <w:shd w:val="clear" w:color="auto" w:fill="FFFFFF"/>
              </w:rPr>
              <w:t>В некоторых вариантах осуществления спосо</w:t>
            </w:r>
            <w:r>
              <w:rPr>
                <w:color w:val="000000" w:themeColor="text1"/>
                <w:shd w:val="clear" w:color="auto" w:fill="FFFFFF"/>
              </w:rPr>
              <w:t>-</w:t>
            </w:r>
            <w:r w:rsidRPr="00713158">
              <w:rPr>
                <w:color w:val="000000" w:themeColor="text1"/>
                <w:shd w:val="clear" w:color="auto" w:fill="FFFFFF"/>
              </w:rPr>
              <w:t>бы, составы и наборы по изобретению используют первый активный агент и второй активный агент. В конкретном варианте осуществления первый актив</w:t>
            </w:r>
            <w:r>
              <w:rPr>
                <w:color w:val="000000" w:themeColor="text1"/>
                <w:shd w:val="clear" w:color="auto" w:fill="FFFFFF"/>
              </w:rPr>
              <w:t>-</w:t>
            </w:r>
            <w:r w:rsidRPr="00713158">
              <w:rPr>
                <w:color w:val="000000" w:themeColor="text1"/>
                <w:shd w:val="clear" w:color="auto" w:fill="FFFFFF"/>
              </w:rPr>
              <w:t>ный агент включает N-ацетилцистеин (NAC), цисте</w:t>
            </w:r>
            <w:r>
              <w:rPr>
                <w:color w:val="000000" w:themeColor="text1"/>
                <w:shd w:val="clear" w:color="auto" w:fill="FFFFFF"/>
              </w:rPr>
              <w:t>-</w:t>
            </w:r>
            <w:r w:rsidRPr="00713158">
              <w:rPr>
                <w:color w:val="000000" w:themeColor="text1"/>
                <w:shd w:val="clear" w:color="auto" w:fill="FFFFFF"/>
              </w:rPr>
              <w:t>ин, гомоцистеин, глицирризин, GSH, метионин, ана</w:t>
            </w:r>
            <w:r>
              <w:rPr>
                <w:color w:val="000000" w:themeColor="text1"/>
                <w:shd w:val="clear" w:color="auto" w:fill="FFFFFF"/>
              </w:rPr>
              <w:t>-</w:t>
            </w:r>
            <w:r w:rsidRPr="00713158">
              <w:rPr>
                <w:color w:val="000000" w:themeColor="text1"/>
                <w:shd w:val="clear" w:color="auto" w:fill="FFFFFF"/>
              </w:rPr>
              <w:t>лог метионина (DL-метионин, D-метионин и / или N-ацетилметионин), N-ацетилцистеин-амид или их комбинация. В более конкретном варианте осуществ</w:t>
            </w:r>
            <w:r>
              <w:rPr>
                <w:color w:val="000000" w:themeColor="text1"/>
                <w:shd w:val="clear" w:color="auto" w:fill="FFFFFF"/>
              </w:rPr>
              <w:t>-</w:t>
            </w:r>
            <w:r w:rsidRPr="00713158">
              <w:rPr>
                <w:color w:val="000000" w:themeColor="text1"/>
                <w:shd w:val="clear" w:color="auto" w:fill="FFFFFF"/>
              </w:rPr>
              <w:t>ления пер</w:t>
            </w:r>
            <w:r>
              <w:rPr>
                <w:color w:val="000000" w:themeColor="text1"/>
                <w:shd w:val="clear" w:color="auto" w:fill="FFFFFF"/>
              </w:rPr>
              <w:t>вый активный агент содержит NAC</w:t>
            </w:r>
          </w:p>
        </w:tc>
        <w:tc>
          <w:tcPr>
            <w:tcW w:w="2268" w:type="dxa"/>
            <w:tcBorders>
              <w:top w:val="single" w:sz="4" w:space="0" w:color="auto"/>
              <w:left w:val="single" w:sz="4" w:space="0" w:color="auto"/>
              <w:bottom w:val="single" w:sz="4" w:space="0" w:color="auto"/>
              <w:right w:val="single" w:sz="4" w:space="0" w:color="auto"/>
            </w:tcBorders>
          </w:tcPr>
          <w:p w:rsidR="00996F73" w:rsidRPr="00530240" w:rsidRDefault="00996F73" w:rsidP="00996F73">
            <w:pPr>
              <w:rPr>
                <w:bCs/>
                <w:color w:val="000000"/>
                <w:sz w:val="18"/>
                <w:szCs w:val="18"/>
                <w:shd w:val="clear" w:color="auto" w:fill="FFFFFF"/>
                <w:lang w:val="en-US"/>
              </w:rPr>
            </w:pPr>
            <w:r w:rsidRPr="00530240">
              <w:rPr>
                <w:bCs/>
                <w:color w:val="000000"/>
                <w:sz w:val="18"/>
                <w:szCs w:val="18"/>
                <w:shd w:val="clear" w:color="auto" w:fill="FFFFFF"/>
                <w:lang w:val="en-US"/>
              </w:rPr>
              <w:t>Nasstrom Jacques</w:t>
            </w:r>
          </w:p>
          <w:p w:rsidR="00996F73" w:rsidRPr="00530240" w:rsidRDefault="00996F73" w:rsidP="00996F73">
            <w:pPr>
              <w:rPr>
                <w:bCs/>
                <w:color w:val="000000"/>
                <w:sz w:val="18"/>
                <w:szCs w:val="18"/>
                <w:shd w:val="clear" w:color="auto" w:fill="FFFFFF"/>
                <w:lang w:val="en-US"/>
              </w:rPr>
            </w:pPr>
            <w:r w:rsidRPr="00530240">
              <w:rPr>
                <w:bCs/>
                <w:color w:val="000000"/>
                <w:sz w:val="18"/>
                <w:szCs w:val="18"/>
                <w:shd w:val="clear" w:color="auto" w:fill="FFFFFF"/>
              </w:rPr>
              <w:t>и</w:t>
            </w:r>
            <w:r w:rsidRPr="00530240">
              <w:rPr>
                <w:bCs/>
                <w:color w:val="000000"/>
                <w:sz w:val="18"/>
                <w:szCs w:val="18"/>
                <w:shd w:val="clear" w:color="auto" w:fill="FFFFFF"/>
                <w:lang w:val="en-US"/>
              </w:rPr>
              <w:t xml:space="preserve">  </w:t>
            </w:r>
            <w:r w:rsidRPr="00530240">
              <w:rPr>
                <w:bCs/>
                <w:color w:val="000000"/>
                <w:sz w:val="18"/>
                <w:szCs w:val="18"/>
                <w:shd w:val="clear" w:color="auto" w:fill="FFFFFF"/>
              </w:rPr>
              <w:t>др</w:t>
            </w:r>
            <w:r w:rsidRPr="00530240">
              <w:rPr>
                <w:bCs/>
                <w:color w:val="000000"/>
                <w:sz w:val="18"/>
                <w:szCs w:val="18"/>
                <w:shd w:val="clear" w:color="auto" w:fill="FFFFFF"/>
                <w:lang w:val="en-US"/>
              </w:rPr>
              <w:t>.</w:t>
            </w:r>
          </w:p>
          <w:p w:rsidR="00996F73" w:rsidRPr="00530240" w:rsidRDefault="00996F73" w:rsidP="00996F73">
            <w:pPr>
              <w:rPr>
                <w:bCs/>
                <w:sz w:val="18"/>
                <w:szCs w:val="18"/>
                <w:lang w:val="en-US"/>
              </w:rPr>
            </w:pPr>
            <w:r w:rsidRPr="00530240">
              <w:rPr>
                <w:bCs/>
                <w:color w:val="000000"/>
                <w:sz w:val="18"/>
                <w:szCs w:val="18"/>
                <w:shd w:val="clear" w:color="auto" w:fill="FFFFFF"/>
                <w:lang w:val="en-US"/>
              </w:rPr>
              <w:t>(PledPharma AB)</w:t>
            </w:r>
          </w:p>
        </w:tc>
      </w:tr>
      <w:tr w:rsidR="00996F73" w:rsidRPr="001921C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996F73" w:rsidRDefault="00E86141" w:rsidP="00206859">
            <w:pPr>
              <w:rPr>
                <w:highlight w:val="yellow"/>
                <w:lang w:val="uk-UA"/>
              </w:rPr>
            </w:pPr>
            <w:r>
              <w:rPr>
                <w:highlight w:val="yellow"/>
                <w:lang w:val="uk-UA"/>
              </w:rPr>
              <w:t>2.68</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996F73" w:rsidRPr="001921C1" w:rsidRDefault="001921C1" w:rsidP="00206859">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996F73" w:rsidRDefault="001921C1" w:rsidP="00206859">
            <w:pPr>
              <w:shd w:val="clear" w:color="auto" w:fill="FFFFFF"/>
              <w:textAlignment w:val="top"/>
              <w:rPr>
                <w:color w:val="000000"/>
                <w:spacing w:val="6"/>
                <w:shd w:val="clear" w:color="auto" w:fill="FFFFFF"/>
              </w:rPr>
            </w:pPr>
            <w:r>
              <w:rPr>
                <w:color w:val="000000"/>
                <w:spacing w:val="6"/>
                <w:shd w:val="clear" w:color="auto" w:fill="FFFFFF"/>
              </w:rPr>
              <w:t>Патент</w:t>
            </w:r>
          </w:p>
          <w:p w:rsidR="001921C1" w:rsidRPr="001921C1" w:rsidRDefault="00574243" w:rsidP="001921C1">
            <w:pPr>
              <w:shd w:val="clear" w:color="auto" w:fill="FFFFFF"/>
              <w:textAlignment w:val="top"/>
              <w:rPr>
                <w:color w:val="000000" w:themeColor="text1"/>
              </w:rPr>
            </w:pPr>
            <w:hyperlink r:id="rId59" w:tgtFrame="_blank" w:tooltip="Ссылка на реестр (открывается в отдельном окне)" w:history="1">
              <w:r w:rsidR="001921C1" w:rsidRPr="001921C1">
                <w:rPr>
                  <w:rStyle w:val="ab"/>
                  <w:bCs/>
                  <w:color w:val="000000" w:themeColor="text1"/>
                  <w:spacing w:val="6"/>
                  <w:u w:val="none"/>
                </w:rPr>
                <w:t>2 677 327</w:t>
              </w:r>
            </w:hyperlink>
          </w:p>
          <w:p w:rsidR="001921C1" w:rsidRPr="001921C1" w:rsidRDefault="001921C1" w:rsidP="001921C1">
            <w:pPr>
              <w:shd w:val="clear" w:color="auto" w:fill="FFFFFF"/>
              <w:textAlignment w:val="top"/>
              <w:rPr>
                <w:bCs/>
                <w:color w:val="000000" w:themeColor="text1"/>
                <w:spacing w:val="6"/>
              </w:rPr>
            </w:pPr>
            <w:r w:rsidRPr="001921C1">
              <w:rPr>
                <w:bCs/>
                <w:color w:val="000000" w:themeColor="text1"/>
                <w:spacing w:val="6"/>
              </w:rPr>
              <w:t>C1</w:t>
            </w:r>
          </w:p>
          <w:p w:rsidR="001921C1" w:rsidRPr="001921C1" w:rsidRDefault="001921C1" w:rsidP="001921C1">
            <w:pPr>
              <w:shd w:val="clear" w:color="auto" w:fill="FFFFFF"/>
              <w:textAlignment w:val="top"/>
              <w:rPr>
                <w:bCs/>
                <w:color w:val="000000" w:themeColor="text1"/>
                <w:spacing w:val="6"/>
              </w:rPr>
            </w:pPr>
            <w:r w:rsidRPr="001921C1">
              <w:rPr>
                <w:bCs/>
                <w:color w:val="000000" w:themeColor="text1"/>
                <w:spacing w:val="6"/>
              </w:rPr>
              <w:t>16.01.19</w:t>
            </w:r>
          </w:p>
          <w:p w:rsidR="001921C1" w:rsidRPr="001921C1" w:rsidRDefault="001921C1" w:rsidP="00206859">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996F73" w:rsidRPr="00E86141" w:rsidRDefault="001921C1" w:rsidP="00E86141">
            <w:pPr>
              <w:rPr>
                <w:bCs/>
                <w:color w:val="000000"/>
                <w:spacing w:val="6"/>
                <w:shd w:val="clear" w:color="auto" w:fill="FFFFFF"/>
              </w:rPr>
            </w:pPr>
            <w:r w:rsidRPr="00E86141">
              <w:rPr>
                <w:bCs/>
                <w:color w:val="000000"/>
                <w:spacing w:val="6"/>
                <w:shd w:val="clear" w:color="auto" w:fill="FFFFFF"/>
              </w:rPr>
              <w:t>К</w:t>
            </w:r>
            <w:r w:rsidR="00E86141">
              <w:rPr>
                <w:bCs/>
                <w:color w:val="000000"/>
                <w:spacing w:val="6"/>
                <w:shd w:val="clear" w:color="auto" w:fill="FFFFFF"/>
              </w:rPr>
              <w:t>омпозиция для стимуляции репаративной регенерации эпителиальной, нервной и костной тканей</w:t>
            </w:r>
          </w:p>
        </w:tc>
        <w:tc>
          <w:tcPr>
            <w:tcW w:w="5812" w:type="dxa"/>
            <w:tcBorders>
              <w:top w:val="single" w:sz="4" w:space="0" w:color="auto"/>
              <w:left w:val="single" w:sz="4" w:space="0" w:color="auto"/>
              <w:bottom w:val="single" w:sz="4" w:space="0" w:color="auto"/>
              <w:right w:val="single" w:sz="4" w:space="0" w:color="auto"/>
            </w:tcBorders>
          </w:tcPr>
          <w:p w:rsidR="00996F73" w:rsidRPr="001921C1" w:rsidRDefault="001921C1" w:rsidP="00E86141">
            <w:r>
              <w:rPr>
                <w:color w:val="000000"/>
                <w:spacing w:val="6"/>
                <w:shd w:val="clear" w:color="auto" w:fill="FFFFFF"/>
              </w:rPr>
              <w:t>Композиция, включающая 1,3-диметил-5-карбок</w:t>
            </w:r>
            <w:r w:rsidR="00E86141">
              <w:rPr>
                <w:color w:val="000000"/>
                <w:spacing w:val="6"/>
                <w:shd w:val="clear" w:color="auto" w:fill="FFFFFF"/>
              </w:rPr>
              <w:t>-</w:t>
            </w:r>
            <w:r>
              <w:rPr>
                <w:color w:val="000000"/>
                <w:spacing w:val="6"/>
                <w:shd w:val="clear" w:color="auto" w:fill="FFFFFF"/>
              </w:rPr>
              <w:t>сиурацил и глицирризиновую кислоту при моль</w:t>
            </w:r>
            <w:r w:rsidR="00E86141">
              <w:rPr>
                <w:color w:val="000000"/>
                <w:spacing w:val="6"/>
                <w:shd w:val="clear" w:color="auto" w:fill="FFFFFF"/>
              </w:rPr>
              <w:t>-</w:t>
            </w:r>
            <w:r>
              <w:rPr>
                <w:color w:val="000000"/>
                <w:spacing w:val="6"/>
                <w:shd w:val="clear" w:color="auto" w:fill="FFFFFF"/>
              </w:rPr>
              <w:t>ном соотношении компонентов 1,3-диметил-5-кар</w:t>
            </w:r>
            <w:r w:rsidR="00E86141">
              <w:rPr>
                <w:color w:val="000000"/>
                <w:spacing w:val="6"/>
                <w:shd w:val="clear" w:color="auto" w:fill="FFFFFF"/>
              </w:rPr>
              <w:t>-</w:t>
            </w:r>
            <w:r>
              <w:rPr>
                <w:color w:val="000000"/>
                <w:spacing w:val="6"/>
                <w:shd w:val="clear" w:color="auto" w:fill="FFFFFF"/>
              </w:rPr>
              <w:t>боксиурацил:глицирризиновая кислота, равном 1:2, с выраженным стимулирующим действием на ре</w:t>
            </w:r>
            <w:r w:rsidR="00E86141">
              <w:rPr>
                <w:color w:val="000000"/>
                <w:spacing w:val="6"/>
                <w:shd w:val="clear" w:color="auto" w:fill="FFFFFF"/>
              </w:rPr>
              <w:t>-</w:t>
            </w:r>
            <w:r>
              <w:rPr>
                <w:color w:val="000000"/>
                <w:spacing w:val="6"/>
                <w:shd w:val="clear" w:color="auto" w:fill="FFFFFF"/>
              </w:rPr>
              <w:t>паративную регенерацию эпителиал</w:t>
            </w:r>
            <w:r w:rsidR="00E86141">
              <w:rPr>
                <w:color w:val="000000"/>
                <w:spacing w:val="6"/>
                <w:shd w:val="clear" w:color="auto" w:fill="FFFFFF"/>
              </w:rPr>
              <w:t>ьной, нервной и костной тканей</w:t>
            </w:r>
            <w:r>
              <w:rPr>
                <w:color w:val="000000"/>
                <w:spacing w:val="6"/>
                <w:shd w:val="clear" w:color="auto" w:fill="FFFFFF"/>
              </w:rPr>
              <w:t>, при этом площадь повреждения эпителиальной ткани снижалась на 63,9% в отли</w:t>
            </w:r>
            <w:r w:rsidR="00E86141">
              <w:rPr>
                <w:color w:val="000000"/>
                <w:spacing w:val="6"/>
                <w:shd w:val="clear" w:color="auto" w:fill="FFFFFF"/>
              </w:rPr>
              <w:t>-</w:t>
            </w:r>
            <w:r>
              <w:rPr>
                <w:color w:val="000000"/>
                <w:spacing w:val="6"/>
                <w:shd w:val="clear" w:color="auto" w:fill="FFFFFF"/>
              </w:rPr>
              <w:t>чие от самостоятельного применения 1,3-диметил-5-карбоксиурацила или глицирризиновой кислоты</w:t>
            </w:r>
          </w:p>
        </w:tc>
        <w:tc>
          <w:tcPr>
            <w:tcW w:w="2268" w:type="dxa"/>
            <w:tcBorders>
              <w:top w:val="single" w:sz="4" w:space="0" w:color="auto"/>
              <w:left w:val="single" w:sz="4" w:space="0" w:color="auto"/>
              <w:bottom w:val="single" w:sz="4" w:space="0" w:color="auto"/>
              <w:right w:val="single" w:sz="4" w:space="0" w:color="auto"/>
            </w:tcBorders>
          </w:tcPr>
          <w:p w:rsidR="00996F73" w:rsidRPr="001921C1" w:rsidRDefault="001921C1" w:rsidP="001921C1">
            <w:pPr>
              <w:rPr>
                <w:bCs/>
                <w:color w:val="000000"/>
                <w:spacing w:val="6"/>
                <w:sz w:val="18"/>
                <w:szCs w:val="18"/>
                <w:shd w:val="clear" w:color="auto" w:fill="FFFFFF"/>
              </w:rPr>
            </w:pPr>
            <w:r w:rsidRPr="001921C1">
              <w:rPr>
                <w:bCs/>
                <w:color w:val="000000"/>
                <w:spacing w:val="6"/>
                <w:sz w:val="18"/>
                <w:szCs w:val="18"/>
                <w:shd w:val="clear" w:color="auto" w:fill="FFFFFF"/>
              </w:rPr>
              <w:t>Муринов Ю. И.,</w:t>
            </w:r>
          </w:p>
          <w:p w:rsidR="001921C1" w:rsidRPr="001921C1" w:rsidRDefault="001921C1" w:rsidP="001921C1">
            <w:pPr>
              <w:rPr>
                <w:bCs/>
                <w:color w:val="000000"/>
                <w:spacing w:val="6"/>
                <w:sz w:val="18"/>
                <w:szCs w:val="18"/>
                <w:shd w:val="clear" w:color="auto" w:fill="FFFFFF"/>
              </w:rPr>
            </w:pPr>
            <w:r>
              <w:rPr>
                <w:bCs/>
                <w:color w:val="000000"/>
                <w:spacing w:val="6"/>
                <w:sz w:val="18"/>
                <w:szCs w:val="18"/>
                <w:shd w:val="clear" w:color="auto" w:fill="FFFFFF"/>
              </w:rPr>
              <w:t>и</w:t>
            </w:r>
            <w:r w:rsidRPr="001921C1">
              <w:rPr>
                <w:bCs/>
                <w:color w:val="000000"/>
                <w:spacing w:val="6"/>
                <w:sz w:val="18"/>
                <w:szCs w:val="18"/>
                <w:shd w:val="clear" w:color="auto" w:fill="FFFFFF"/>
              </w:rPr>
              <w:t xml:space="preserve">  др.</w:t>
            </w:r>
          </w:p>
          <w:p w:rsidR="001921C1" w:rsidRPr="001921C1" w:rsidRDefault="001921C1" w:rsidP="001921C1">
            <w:pPr>
              <w:rPr>
                <w:bCs/>
                <w:color w:val="000000"/>
                <w:sz w:val="18"/>
                <w:szCs w:val="18"/>
                <w:shd w:val="clear" w:color="auto" w:fill="FFFFFF"/>
              </w:rPr>
            </w:pPr>
            <w:r w:rsidRPr="001921C1">
              <w:rPr>
                <w:bCs/>
                <w:color w:val="000000"/>
                <w:spacing w:val="6"/>
                <w:sz w:val="18"/>
                <w:szCs w:val="18"/>
                <w:shd w:val="clear" w:color="auto" w:fill="FFFFFF"/>
              </w:rPr>
              <w:t>(ФГБНУ УФИЦ РАН)</w:t>
            </w:r>
          </w:p>
        </w:tc>
      </w:tr>
      <w:tr w:rsidR="00002413" w:rsidRPr="001921C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02413" w:rsidRDefault="00002413" w:rsidP="00206859">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002413" w:rsidRDefault="00002413" w:rsidP="00206859">
            <w:pPr>
              <w:shd w:val="clear" w:color="auto" w:fill="FFFFFF"/>
              <w:textAlignment w:val="top"/>
              <w:rPr>
                <w:color w:val="000000"/>
                <w:spacing w:val="6"/>
                <w:shd w:val="clear" w:color="auto" w:fill="FFFFFF"/>
              </w:rPr>
            </w:pPr>
          </w:p>
        </w:tc>
        <w:tc>
          <w:tcPr>
            <w:tcW w:w="1701" w:type="dxa"/>
            <w:tcBorders>
              <w:top w:val="single" w:sz="4" w:space="0" w:color="auto"/>
              <w:left w:val="single" w:sz="4" w:space="0" w:color="auto"/>
              <w:bottom w:val="single" w:sz="4" w:space="0" w:color="auto"/>
              <w:right w:val="single" w:sz="4" w:space="0" w:color="auto"/>
            </w:tcBorders>
          </w:tcPr>
          <w:p w:rsidR="00002413" w:rsidRDefault="00002413" w:rsidP="00206859">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002413" w:rsidRPr="00E86141" w:rsidRDefault="00002413" w:rsidP="00E86141">
            <w:pPr>
              <w:rPr>
                <w:bCs/>
                <w:color w:val="000000"/>
                <w:spacing w:val="6"/>
                <w:shd w:val="clear" w:color="auto" w:fill="FFFFFF"/>
              </w:rPr>
            </w:pPr>
          </w:p>
        </w:tc>
        <w:tc>
          <w:tcPr>
            <w:tcW w:w="5812" w:type="dxa"/>
            <w:tcBorders>
              <w:top w:val="single" w:sz="4" w:space="0" w:color="auto"/>
              <w:left w:val="single" w:sz="4" w:space="0" w:color="auto"/>
              <w:bottom w:val="single" w:sz="4" w:space="0" w:color="auto"/>
              <w:right w:val="single" w:sz="4" w:space="0" w:color="auto"/>
            </w:tcBorders>
          </w:tcPr>
          <w:p w:rsidR="00002413" w:rsidRDefault="00002413" w:rsidP="00E86141">
            <w:pPr>
              <w:rPr>
                <w:color w:val="000000"/>
                <w:spacing w:val="6"/>
                <w:shd w:val="clear" w:color="auto" w:fill="FFFFFF"/>
              </w:rPr>
            </w:pPr>
          </w:p>
        </w:tc>
        <w:tc>
          <w:tcPr>
            <w:tcW w:w="2268" w:type="dxa"/>
            <w:tcBorders>
              <w:top w:val="single" w:sz="4" w:space="0" w:color="auto"/>
              <w:left w:val="single" w:sz="4" w:space="0" w:color="auto"/>
              <w:bottom w:val="single" w:sz="4" w:space="0" w:color="auto"/>
              <w:right w:val="single" w:sz="4" w:space="0" w:color="auto"/>
            </w:tcBorders>
          </w:tcPr>
          <w:p w:rsidR="00002413" w:rsidRPr="001921C1" w:rsidRDefault="00002413" w:rsidP="001921C1">
            <w:pPr>
              <w:rPr>
                <w:bCs/>
                <w:color w:val="000000"/>
                <w:spacing w:val="6"/>
                <w:sz w:val="18"/>
                <w:szCs w:val="18"/>
                <w:shd w:val="clear" w:color="auto" w:fill="FFFFFF"/>
              </w:rPr>
            </w:pPr>
          </w:p>
        </w:tc>
      </w:tr>
      <w:tr w:rsidR="0032526C"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2526C" w:rsidRDefault="00162F35" w:rsidP="00206859">
            <w:pPr>
              <w:rPr>
                <w:highlight w:val="yellow"/>
                <w:lang w:val="uk-UA"/>
              </w:rPr>
            </w:pPr>
            <w:r>
              <w:rPr>
                <w:highlight w:val="yellow"/>
                <w:lang w:val="uk-UA"/>
              </w:rPr>
              <w:t>2.68</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32526C" w:rsidRDefault="004228B5" w:rsidP="00206859">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701" w:type="dxa"/>
            <w:tcBorders>
              <w:top w:val="single" w:sz="4" w:space="0" w:color="auto"/>
              <w:left w:val="single" w:sz="4" w:space="0" w:color="auto"/>
              <w:bottom w:val="single" w:sz="4" w:space="0" w:color="auto"/>
              <w:right w:val="single" w:sz="4" w:space="0" w:color="auto"/>
            </w:tcBorders>
          </w:tcPr>
          <w:p w:rsidR="004228B5" w:rsidRDefault="004228B5" w:rsidP="00206859">
            <w:pPr>
              <w:shd w:val="clear" w:color="auto" w:fill="FFFFFF"/>
              <w:textAlignment w:val="top"/>
              <w:rPr>
                <w:color w:val="000000"/>
                <w:spacing w:val="6"/>
                <w:shd w:val="clear" w:color="auto" w:fill="FFFFFF"/>
              </w:rPr>
            </w:pPr>
            <w:r>
              <w:rPr>
                <w:color w:val="000000"/>
                <w:spacing w:val="6"/>
                <w:shd w:val="clear" w:color="auto" w:fill="FFFFFF"/>
              </w:rPr>
              <w:t>Заявка</w:t>
            </w:r>
          </w:p>
          <w:p w:rsidR="004228B5" w:rsidRDefault="004228B5" w:rsidP="00206859">
            <w:pPr>
              <w:shd w:val="clear" w:color="auto" w:fill="FFFFFF"/>
              <w:textAlignment w:val="top"/>
              <w:rPr>
                <w:color w:val="000000"/>
                <w:spacing w:val="6"/>
                <w:shd w:val="clear" w:color="auto" w:fill="FFFFFF"/>
              </w:rPr>
            </w:pPr>
            <w:r>
              <w:rPr>
                <w:color w:val="000000"/>
                <w:spacing w:val="6"/>
                <w:shd w:val="clear" w:color="auto" w:fill="FFFFFF"/>
              </w:rPr>
              <w:t xml:space="preserve">108671159 (A) </w:t>
            </w:r>
          </w:p>
          <w:p w:rsidR="0032526C" w:rsidRDefault="0032526C" w:rsidP="00206859">
            <w:pPr>
              <w:shd w:val="clear" w:color="auto" w:fill="FFFFFF"/>
              <w:textAlignment w:val="top"/>
              <w:rPr>
                <w:color w:val="000000"/>
                <w:spacing w:val="6"/>
                <w:shd w:val="clear" w:color="auto" w:fill="FFFFFF"/>
              </w:rPr>
            </w:pPr>
            <w:r w:rsidRPr="0032526C">
              <w:rPr>
                <w:color w:val="000000"/>
                <w:spacing w:val="6"/>
                <w:shd w:val="clear" w:color="auto" w:fill="FFFFFF"/>
              </w:rPr>
              <w:t>19</w:t>
            </w:r>
            <w:r w:rsidR="004228B5">
              <w:rPr>
                <w:color w:val="000000"/>
                <w:spacing w:val="6"/>
                <w:shd w:val="clear" w:color="auto" w:fill="FFFFFF"/>
              </w:rPr>
              <w:t>.10.18</w:t>
            </w:r>
          </w:p>
        </w:tc>
        <w:tc>
          <w:tcPr>
            <w:tcW w:w="3544" w:type="dxa"/>
            <w:tcBorders>
              <w:top w:val="single" w:sz="4" w:space="0" w:color="auto"/>
              <w:left w:val="single" w:sz="4" w:space="0" w:color="auto"/>
              <w:bottom w:val="single" w:sz="4" w:space="0" w:color="auto"/>
              <w:right w:val="single" w:sz="4" w:space="0" w:color="auto"/>
            </w:tcBorders>
          </w:tcPr>
          <w:p w:rsidR="0032526C" w:rsidRPr="00E86141" w:rsidRDefault="0032526C" w:rsidP="0032526C">
            <w:pPr>
              <w:rPr>
                <w:bCs/>
                <w:color w:val="000000"/>
                <w:spacing w:val="6"/>
                <w:shd w:val="clear" w:color="auto" w:fill="FFFFFF"/>
              </w:rPr>
            </w:pPr>
            <w:r w:rsidRPr="0032526C">
              <w:rPr>
                <w:bCs/>
                <w:color w:val="000000"/>
                <w:spacing w:val="6"/>
                <w:shd w:val="clear" w:color="auto" w:fill="FFFFFF"/>
              </w:rPr>
              <w:t>Композиция для лечения здо</w:t>
            </w:r>
            <w:r w:rsidR="004228B5" w:rsidRPr="004228B5">
              <w:rPr>
                <w:bCs/>
                <w:color w:val="000000"/>
                <w:spacing w:val="6"/>
                <w:shd w:val="clear" w:color="auto" w:fill="FFFFFF"/>
              </w:rPr>
              <w:t>-</w:t>
            </w:r>
            <w:r w:rsidRPr="0032526C">
              <w:rPr>
                <w:bCs/>
                <w:color w:val="000000"/>
                <w:spacing w:val="6"/>
                <w:shd w:val="clear" w:color="auto" w:fill="FFFFFF"/>
              </w:rPr>
              <w:t>рового</w:t>
            </w:r>
            <w:r>
              <w:rPr>
                <w:bCs/>
                <w:color w:val="000000"/>
                <w:spacing w:val="6"/>
                <w:shd w:val="clear" w:color="auto" w:fill="FFFFFF"/>
              </w:rPr>
              <w:t xml:space="preserve"> диабета</w:t>
            </w:r>
            <w:r w:rsidRPr="0032526C">
              <w:rPr>
                <w:bCs/>
                <w:color w:val="000000"/>
                <w:spacing w:val="6"/>
                <w:shd w:val="clear" w:color="auto" w:fill="FFFFFF"/>
              </w:rPr>
              <w:t xml:space="preserve"> и способ ее получения</w:t>
            </w:r>
          </w:p>
        </w:tc>
        <w:tc>
          <w:tcPr>
            <w:tcW w:w="5812" w:type="dxa"/>
            <w:tcBorders>
              <w:top w:val="single" w:sz="4" w:space="0" w:color="auto"/>
              <w:left w:val="single" w:sz="4" w:space="0" w:color="auto"/>
              <w:bottom w:val="single" w:sz="4" w:space="0" w:color="auto"/>
              <w:right w:val="single" w:sz="4" w:space="0" w:color="auto"/>
            </w:tcBorders>
          </w:tcPr>
          <w:p w:rsidR="0032526C" w:rsidRPr="004228B5" w:rsidRDefault="004228B5" w:rsidP="00162F35">
            <w:pPr>
              <w:jc w:val="both"/>
              <w:rPr>
                <w:color w:val="000000"/>
                <w:spacing w:val="6"/>
                <w:shd w:val="clear" w:color="auto" w:fill="FFFFFF"/>
              </w:rPr>
            </w:pPr>
            <w:r w:rsidRPr="004228B5">
              <w:rPr>
                <w:color w:val="000000"/>
                <w:spacing w:val="6"/>
                <w:shd w:val="clear" w:color="auto" w:fill="FFFFFF"/>
              </w:rPr>
              <w:t>Изобретение относится к здоровой композиции для лечения диабета</w:t>
            </w:r>
            <w:r>
              <w:rPr>
                <w:color w:val="000000"/>
                <w:spacing w:val="6"/>
                <w:shd w:val="clear" w:color="auto" w:fill="FFFFFF"/>
              </w:rPr>
              <w:t xml:space="preserve">. </w:t>
            </w:r>
            <w:r w:rsidR="0032526C">
              <w:rPr>
                <w:color w:val="000000"/>
                <w:spacing w:val="6"/>
                <w:shd w:val="clear" w:color="auto" w:fill="FFFFFF"/>
              </w:rPr>
              <w:t>В</w:t>
            </w:r>
            <w:r w:rsidR="0032526C" w:rsidRPr="0032526C">
              <w:rPr>
                <w:color w:val="000000"/>
                <w:spacing w:val="6"/>
                <w:shd w:val="clear" w:color="auto" w:fill="FFFFFF"/>
              </w:rPr>
              <w:t>ключает следующее сырье (по массе</w:t>
            </w:r>
            <w:r w:rsidR="0032526C">
              <w:rPr>
                <w:color w:val="000000"/>
                <w:spacing w:val="6"/>
                <w:shd w:val="clear" w:color="auto" w:fill="FFFFFF"/>
              </w:rPr>
              <w:t>, ч.</w:t>
            </w:r>
            <w:r w:rsidR="0032526C" w:rsidRPr="0032526C">
              <w:rPr>
                <w:color w:val="000000"/>
                <w:spacing w:val="6"/>
                <w:shd w:val="clear" w:color="auto" w:fill="FFFFFF"/>
              </w:rPr>
              <w:t>): 3-8 феллодендрона, 0,1-1 коры корицы, 1-4 дендробиума, 5-10 клубня Карликовый лили</w:t>
            </w:r>
            <w:r w:rsidR="00162F35">
              <w:rPr>
                <w:color w:val="000000"/>
                <w:spacing w:val="6"/>
                <w:shd w:val="clear" w:color="auto" w:fill="FFFFFF"/>
              </w:rPr>
              <w:t>-</w:t>
            </w:r>
            <w:r w:rsidR="0032526C" w:rsidRPr="0032526C">
              <w:rPr>
                <w:color w:val="000000"/>
                <w:spacing w:val="6"/>
                <w:shd w:val="clear" w:color="auto" w:fill="FFFFFF"/>
              </w:rPr>
              <w:t>турф, 3-6 тростникового корневища, 5-9 плодов змеиной тыквы, 4-7 кукурузного шелка, 1-4 Cortex Lycii, 1-4 Radix Astragali, 5-10 лайчи, 0,1 -0,5 кор</w:t>
            </w:r>
            <w:r w:rsidR="00162F35">
              <w:rPr>
                <w:color w:val="000000"/>
                <w:spacing w:val="6"/>
                <w:shd w:val="clear" w:color="auto" w:fill="FFFFFF"/>
              </w:rPr>
              <w:t>-</w:t>
            </w:r>
            <w:r w:rsidR="0032526C" w:rsidRPr="0032526C">
              <w:rPr>
                <w:color w:val="000000"/>
                <w:spacing w:val="6"/>
                <w:shd w:val="clear" w:color="auto" w:fill="FFFFFF"/>
              </w:rPr>
              <w:t>невого атрактилодиса, 0,5-1 радикальной лобелии, 1-4 портулака, 6-11 китайского ямса, 1-4 анемар</w:t>
            </w:r>
            <w:r w:rsidR="00162F35">
              <w:rPr>
                <w:color w:val="000000"/>
                <w:spacing w:val="6"/>
                <w:shd w:val="clear" w:color="auto" w:fill="FFFFFF"/>
              </w:rPr>
              <w:t>-</w:t>
            </w:r>
            <w:r w:rsidR="0032526C" w:rsidRPr="0032526C">
              <w:rPr>
                <w:color w:val="000000"/>
                <w:spacing w:val="6"/>
                <w:shd w:val="clear" w:color="auto" w:fill="FFFFFF"/>
              </w:rPr>
              <w:t>рены, 1-4 плодов арктиума, 8-14 стебель и листья lophatherum, 2-5 тыквы, 1-4 кожуры арбуза, 3-6 красной ягоды черники, 2-5 че</w:t>
            </w:r>
            <w:r w:rsidR="0032526C">
              <w:rPr>
                <w:color w:val="000000"/>
                <w:spacing w:val="6"/>
                <w:shd w:val="clear" w:color="auto" w:fill="FFFFFF"/>
              </w:rPr>
              <w:t>решни и 3-6 частей глицирризина</w:t>
            </w:r>
            <w:r>
              <w:rPr>
                <w:color w:val="000000"/>
                <w:spacing w:val="6"/>
                <w:shd w:val="clear" w:color="auto" w:fill="FFFFFF"/>
              </w:rPr>
              <w:t>.</w:t>
            </w:r>
            <w:r w:rsidRPr="004228B5">
              <w:rPr>
                <w:color w:val="000000"/>
                <w:spacing w:val="6"/>
                <w:shd w:val="clear" w:color="auto" w:fill="FFFFFF"/>
              </w:rPr>
              <w:t xml:space="preserve"> </w:t>
            </w:r>
            <w:r>
              <w:rPr>
                <w:color w:val="000000"/>
                <w:spacing w:val="6"/>
                <w:shd w:val="clear" w:color="auto" w:fill="FFFFFF"/>
              </w:rPr>
              <w:t>И</w:t>
            </w:r>
            <w:r w:rsidRPr="004228B5">
              <w:rPr>
                <w:color w:val="000000"/>
                <w:spacing w:val="6"/>
                <w:shd w:val="clear" w:color="auto" w:fill="FFFFFF"/>
              </w:rPr>
              <w:t>меет следующие преимущества: сырье является зеленым и здоровым, а совместимо</w:t>
            </w:r>
            <w:r w:rsidR="00162F35">
              <w:rPr>
                <w:color w:val="000000"/>
                <w:spacing w:val="6"/>
                <w:shd w:val="clear" w:color="auto" w:fill="FFFFFF"/>
              </w:rPr>
              <w:t>-</w:t>
            </w:r>
            <w:r w:rsidRPr="004228B5">
              <w:rPr>
                <w:color w:val="000000"/>
                <w:spacing w:val="6"/>
                <w:shd w:val="clear" w:color="auto" w:fill="FFFFFF"/>
              </w:rPr>
              <w:t>сть лекарственных средств является строгой; ком</w:t>
            </w:r>
            <w:r w:rsidR="00162F35">
              <w:rPr>
                <w:color w:val="000000"/>
                <w:spacing w:val="6"/>
                <w:shd w:val="clear" w:color="auto" w:fill="FFFFFF"/>
              </w:rPr>
              <w:t>-</w:t>
            </w:r>
            <w:r w:rsidRPr="004228B5">
              <w:rPr>
                <w:color w:val="000000"/>
                <w:spacing w:val="6"/>
                <w:shd w:val="clear" w:color="auto" w:fill="FFFFFF"/>
              </w:rPr>
              <w:t>позиция обладает способностью значительно сни</w:t>
            </w:r>
            <w:r w:rsidR="00162F35">
              <w:rPr>
                <w:color w:val="000000"/>
                <w:spacing w:val="6"/>
                <w:shd w:val="clear" w:color="auto" w:fill="FFFFFF"/>
              </w:rPr>
              <w:t>-</w:t>
            </w:r>
            <w:r w:rsidRPr="004228B5">
              <w:rPr>
                <w:color w:val="000000"/>
                <w:spacing w:val="6"/>
                <w:shd w:val="clear" w:color="auto" w:fill="FFFFFF"/>
              </w:rPr>
              <w:t>жать уровень сахара в крови и стабильное сниже</w:t>
            </w:r>
            <w:r w:rsidR="00162F35">
              <w:rPr>
                <w:color w:val="000000"/>
                <w:spacing w:val="6"/>
                <w:shd w:val="clear" w:color="auto" w:fill="FFFFFF"/>
              </w:rPr>
              <w:t>-</w:t>
            </w:r>
            <w:r w:rsidRPr="004228B5">
              <w:rPr>
                <w:color w:val="000000"/>
                <w:spacing w:val="6"/>
                <w:shd w:val="clear" w:color="auto" w:fill="FFFFFF"/>
              </w:rPr>
              <w:t>ние уровня сахара в крови; после лечения компози</w:t>
            </w:r>
            <w:r w:rsidR="00162F35">
              <w:rPr>
                <w:color w:val="000000"/>
                <w:spacing w:val="6"/>
                <w:shd w:val="clear" w:color="auto" w:fill="FFFFFF"/>
              </w:rPr>
              <w:t>-</w:t>
            </w:r>
            <w:r w:rsidRPr="004228B5">
              <w:rPr>
                <w:color w:val="000000"/>
                <w:spacing w:val="6"/>
                <w:shd w:val="clear" w:color="auto" w:fill="FFFFFF"/>
              </w:rPr>
              <w:t>цией диабет не легко рецидивирует; и композиция не имеет явного токсического или побочного дей</w:t>
            </w:r>
            <w:r w:rsidR="00162F35">
              <w:rPr>
                <w:color w:val="000000"/>
                <w:spacing w:val="6"/>
                <w:shd w:val="clear" w:color="auto" w:fill="FFFFFF"/>
              </w:rPr>
              <w:t>-</w:t>
            </w:r>
            <w:r w:rsidRPr="004228B5">
              <w:rPr>
                <w:color w:val="000000"/>
                <w:spacing w:val="6"/>
                <w:shd w:val="clear" w:color="auto" w:fill="FFFFFF"/>
              </w:rPr>
              <w:t>ствия и подх</w:t>
            </w:r>
            <w:r>
              <w:rPr>
                <w:color w:val="000000"/>
                <w:spacing w:val="6"/>
                <w:shd w:val="clear" w:color="auto" w:fill="FFFFFF"/>
              </w:rPr>
              <w:t>одит для длительного применения</w:t>
            </w:r>
          </w:p>
        </w:tc>
        <w:tc>
          <w:tcPr>
            <w:tcW w:w="2268" w:type="dxa"/>
            <w:tcBorders>
              <w:top w:val="single" w:sz="4" w:space="0" w:color="auto"/>
              <w:left w:val="single" w:sz="4" w:space="0" w:color="auto"/>
              <w:bottom w:val="single" w:sz="4" w:space="0" w:color="auto"/>
              <w:right w:val="single" w:sz="4" w:space="0" w:color="auto"/>
            </w:tcBorders>
          </w:tcPr>
          <w:p w:rsidR="0032526C" w:rsidRPr="004228B5" w:rsidRDefault="0032526C" w:rsidP="001921C1">
            <w:pPr>
              <w:rPr>
                <w:bCs/>
                <w:color w:val="000000"/>
                <w:spacing w:val="6"/>
                <w:sz w:val="18"/>
                <w:szCs w:val="18"/>
                <w:shd w:val="clear" w:color="auto" w:fill="FFFFFF"/>
                <w:lang w:val="en-US"/>
              </w:rPr>
            </w:pPr>
            <w:r w:rsidRPr="004228B5">
              <w:rPr>
                <w:bCs/>
                <w:color w:val="000000"/>
                <w:spacing w:val="6"/>
                <w:sz w:val="18"/>
                <w:szCs w:val="18"/>
                <w:shd w:val="clear" w:color="auto" w:fill="FFFFFF"/>
                <w:lang w:val="en-US"/>
              </w:rPr>
              <w:t>H</w:t>
            </w:r>
            <w:r>
              <w:rPr>
                <w:bCs/>
                <w:color w:val="000000"/>
                <w:spacing w:val="6"/>
                <w:sz w:val="18"/>
                <w:szCs w:val="18"/>
                <w:shd w:val="clear" w:color="auto" w:fill="FFFFFF"/>
                <w:lang w:val="en-US"/>
              </w:rPr>
              <w:t>ua</w:t>
            </w:r>
            <w:r w:rsidRPr="004228B5">
              <w:rPr>
                <w:bCs/>
                <w:color w:val="000000"/>
                <w:spacing w:val="6"/>
                <w:sz w:val="18"/>
                <w:szCs w:val="18"/>
                <w:shd w:val="clear" w:color="auto" w:fill="FFFFFF"/>
                <w:lang w:val="en-US"/>
              </w:rPr>
              <w:t xml:space="preserve"> B</w:t>
            </w:r>
            <w:r>
              <w:rPr>
                <w:bCs/>
                <w:color w:val="000000"/>
                <w:spacing w:val="6"/>
                <w:sz w:val="18"/>
                <w:szCs w:val="18"/>
                <w:shd w:val="clear" w:color="auto" w:fill="FFFFFF"/>
                <w:lang w:val="en-US"/>
              </w:rPr>
              <w:t>aisheng</w:t>
            </w:r>
            <w:r w:rsidR="004228B5">
              <w:rPr>
                <w:bCs/>
                <w:color w:val="000000"/>
                <w:spacing w:val="6"/>
                <w:sz w:val="18"/>
                <w:szCs w:val="18"/>
                <w:shd w:val="clear" w:color="auto" w:fill="FFFFFF"/>
                <w:lang w:val="en-US"/>
              </w:rPr>
              <w:t>,</w:t>
            </w:r>
            <w:r w:rsidRPr="004228B5">
              <w:rPr>
                <w:bCs/>
                <w:color w:val="000000"/>
                <w:spacing w:val="6"/>
                <w:sz w:val="18"/>
                <w:szCs w:val="18"/>
                <w:shd w:val="clear" w:color="auto" w:fill="FFFFFF"/>
                <w:lang w:val="en-US"/>
              </w:rPr>
              <w:t xml:space="preserve"> </w:t>
            </w:r>
          </w:p>
          <w:p w:rsidR="0032526C" w:rsidRPr="004228B5" w:rsidRDefault="0032526C" w:rsidP="001921C1">
            <w:pPr>
              <w:rPr>
                <w:bCs/>
                <w:color w:val="000000"/>
                <w:spacing w:val="6"/>
                <w:sz w:val="18"/>
                <w:szCs w:val="18"/>
                <w:shd w:val="clear" w:color="auto" w:fill="FFFFFF"/>
                <w:lang w:val="en-US"/>
              </w:rPr>
            </w:pPr>
            <w:r w:rsidRPr="0032526C">
              <w:rPr>
                <w:bCs/>
                <w:color w:val="000000"/>
                <w:spacing w:val="6"/>
                <w:sz w:val="18"/>
                <w:szCs w:val="18"/>
                <w:shd w:val="clear" w:color="auto" w:fill="FFFFFF"/>
                <w:lang w:val="en-US"/>
              </w:rPr>
              <w:t>H</w:t>
            </w:r>
            <w:r w:rsidR="004228B5">
              <w:rPr>
                <w:bCs/>
                <w:color w:val="000000"/>
                <w:spacing w:val="6"/>
                <w:sz w:val="18"/>
                <w:szCs w:val="18"/>
                <w:shd w:val="clear" w:color="auto" w:fill="FFFFFF"/>
                <w:lang w:val="en-US"/>
              </w:rPr>
              <w:t>ua</w:t>
            </w:r>
            <w:r w:rsidRPr="004228B5">
              <w:rPr>
                <w:bCs/>
                <w:color w:val="000000"/>
                <w:spacing w:val="6"/>
                <w:sz w:val="18"/>
                <w:szCs w:val="18"/>
                <w:shd w:val="clear" w:color="auto" w:fill="FFFFFF"/>
                <w:lang w:val="en-US"/>
              </w:rPr>
              <w:t xml:space="preserve"> </w:t>
            </w:r>
            <w:r w:rsidRPr="0032526C">
              <w:rPr>
                <w:bCs/>
                <w:color w:val="000000"/>
                <w:spacing w:val="6"/>
                <w:sz w:val="18"/>
                <w:szCs w:val="18"/>
                <w:shd w:val="clear" w:color="auto" w:fill="FFFFFF"/>
                <w:lang w:val="en-US"/>
              </w:rPr>
              <w:t>X</w:t>
            </w:r>
            <w:r w:rsidR="004228B5">
              <w:rPr>
                <w:bCs/>
                <w:color w:val="000000"/>
                <w:spacing w:val="6"/>
                <w:sz w:val="18"/>
                <w:szCs w:val="18"/>
                <w:shd w:val="clear" w:color="auto" w:fill="FFFFFF"/>
                <w:lang w:val="en-US"/>
              </w:rPr>
              <w:t>ingmao</w:t>
            </w:r>
          </w:p>
          <w:p w:rsidR="0032526C" w:rsidRPr="004228B5" w:rsidRDefault="0032526C" w:rsidP="004228B5">
            <w:pPr>
              <w:rPr>
                <w:bCs/>
                <w:color w:val="000000"/>
                <w:spacing w:val="6"/>
                <w:sz w:val="18"/>
                <w:szCs w:val="18"/>
                <w:shd w:val="clear" w:color="auto" w:fill="FFFFFF"/>
                <w:lang w:val="en-US"/>
              </w:rPr>
            </w:pPr>
            <w:r w:rsidRPr="004228B5">
              <w:rPr>
                <w:bCs/>
                <w:color w:val="000000"/>
                <w:spacing w:val="6"/>
                <w:sz w:val="18"/>
                <w:szCs w:val="18"/>
                <w:shd w:val="clear" w:color="auto" w:fill="FFFFFF"/>
                <w:lang w:val="en-US"/>
              </w:rPr>
              <w:t>(</w:t>
            </w:r>
            <w:r w:rsidRPr="0032526C">
              <w:rPr>
                <w:bCs/>
                <w:color w:val="000000"/>
                <w:spacing w:val="6"/>
                <w:sz w:val="18"/>
                <w:szCs w:val="18"/>
                <w:shd w:val="clear" w:color="auto" w:fill="FFFFFF"/>
                <w:lang w:val="en-US"/>
              </w:rPr>
              <w:t>T</w:t>
            </w:r>
            <w:r w:rsidR="004228B5">
              <w:rPr>
                <w:bCs/>
                <w:color w:val="000000"/>
                <w:spacing w:val="6"/>
                <w:sz w:val="18"/>
                <w:szCs w:val="18"/>
                <w:shd w:val="clear" w:color="auto" w:fill="FFFFFF"/>
                <w:lang w:val="en-US"/>
              </w:rPr>
              <w:t>ongcheng</w:t>
            </w:r>
            <w:r w:rsidRPr="004228B5">
              <w:rPr>
                <w:bCs/>
                <w:color w:val="000000"/>
                <w:spacing w:val="6"/>
                <w:sz w:val="18"/>
                <w:szCs w:val="18"/>
                <w:shd w:val="clear" w:color="auto" w:fill="FFFFFF"/>
                <w:lang w:val="en-US"/>
              </w:rPr>
              <w:t xml:space="preserve"> </w:t>
            </w:r>
            <w:r w:rsidRPr="0032526C">
              <w:rPr>
                <w:bCs/>
                <w:color w:val="000000"/>
                <w:spacing w:val="6"/>
                <w:sz w:val="18"/>
                <w:szCs w:val="18"/>
                <w:shd w:val="clear" w:color="auto" w:fill="FFFFFF"/>
                <w:lang w:val="en-US"/>
              </w:rPr>
              <w:t>T</w:t>
            </w:r>
            <w:r w:rsidR="004228B5">
              <w:rPr>
                <w:bCs/>
                <w:color w:val="000000"/>
                <w:spacing w:val="6"/>
                <w:sz w:val="18"/>
                <w:szCs w:val="18"/>
                <w:shd w:val="clear" w:color="auto" w:fill="FFFFFF"/>
                <w:lang w:val="en-US"/>
              </w:rPr>
              <w:t>aian</w:t>
            </w:r>
            <w:r w:rsidRPr="004228B5">
              <w:rPr>
                <w:bCs/>
                <w:color w:val="000000"/>
                <w:spacing w:val="6"/>
                <w:sz w:val="18"/>
                <w:szCs w:val="18"/>
                <w:shd w:val="clear" w:color="auto" w:fill="FFFFFF"/>
                <w:lang w:val="en-US"/>
              </w:rPr>
              <w:t xml:space="preserve"> </w:t>
            </w:r>
            <w:r w:rsidRPr="0032526C">
              <w:rPr>
                <w:bCs/>
                <w:color w:val="000000"/>
                <w:spacing w:val="6"/>
                <w:sz w:val="18"/>
                <w:szCs w:val="18"/>
                <w:shd w:val="clear" w:color="auto" w:fill="FFFFFF"/>
                <w:lang w:val="en-US"/>
              </w:rPr>
              <w:t>C</w:t>
            </w:r>
            <w:r w:rsidR="004228B5">
              <w:rPr>
                <w:bCs/>
                <w:color w:val="000000"/>
                <w:spacing w:val="6"/>
                <w:sz w:val="18"/>
                <w:szCs w:val="18"/>
                <w:shd w:val="clear" w:color="auto" w:fill="FFFFFF"/>
                <w:lang w:val="en-US"/>
              </w:rPr>
              <w:t>hinese</w:t>
            </w:r>
            <w:r w:rsidRPr="004228B5">
              <w:rPr>
                <w:bCs/>
                <w:color w:val="000000"/>
                <w:spacing w:val="6"/>
                <w:sz w:val="18"/>
                <w:szCs w:val="18"/>
                <w:shd w:val="clear" w:color="auto" w:fill="FFFFFF"/>
                <w:lang w:val="en-US"/>
              </w:rPr>
              <w:t xml:space="preserve"> </w:t>
            </w:r>
            <w:r w:rsidRPr="0032526C">
              <w:rPr>
                <w:bCs/>
                <w:color w:val="000000"/>
                <w:spacing w:val="6"/>
                <w:sz w:val="18"/>
                <w:szCs w:val="18"/>
                <w:shd w:val="clear" w:color="auto" w:fill="FFFFFF"/>
                <w:lang w:val="en-US"/>
              </w:rPr>
              <w:t>H</w:t>
            </w:r>
            <w:r w:rsidR="004228B5">
              <w:rPr>
                <w:bCs/>
                <w:color w:val="000000"/>
                <w:spacing w:val="6"/>
                <w:sz w:val="18"/>
                <w:szCs w:val="18"/>
                <w:shd w:val="clear" w:color="auto" w:fill="FFFFFF"/>
                <w:lang w:val="en-US"/>
              </w:rPr>
              <w:t>erbal</w:t>
            </w:r>
            <w:r w:rsidRPr="004228B5">
              <w:rPr>
                <w:bCs/>
                <w:color w:val="000000"/>
                <w:spacing w:val="6"/>
                <w:sz w:val="18"/>
                <w:szCs w:val="18"/>
                <w:shd w:val="clear" w:color="auto" w:fill="FFFFFF"/>
                <w:lang w:val="en-US"/>
              </w:rPr>
              <w:t xml:space="preserve"> </w:t>
            </w:r>
            <w:r w:rsidRPr="0032526C">
              <w:rPr>
                <w:bCs/>
                <w:color w:val="000000"/>
                <w:spacing w:val="6"/>
                <w:sz w:val="18"/>
                <w:szCs w:val="18"/>
                <w:shd w:val="clear" w:color="auto" w:fill="FFFFFF"/>
                <w:lang w:val="en-US"/>
              </w:rPr>
              <w:t>M</w:t>
            </w:r>
            <w:r w:rsidR="004228B5">
              <w:rPr>
                <w:bCs/>
                <w:color w:val="000000"/>
                <w:spacing w:val="6"/>
                <w:sz w:val="18"/>
                <w:szCs w:val="18"/>
                <w:shd w:val="clear" w:color="auto" w:fill="FFFFFF"/>
                <w:lang w:val="en-US"/>
              </w:rPr>
              <w:t>edicine</w:t>
            </w:r>
            <w:r w:rsidRPr="004228B5">
              <w:rPr>
                <w:bCs/>
                <w:color w:val="000000"/>
                <w:spacing w:val="6"/>
                <w:sz w:val="18"/>
                <w:szCs w:val="18"/>
                <w:shd w:val="clear" w:color="auto" w:fill="FFFFFF"/>
                <w:lang w:val="en-US"/>
              </w:rPr>
              <w:t xml:space="preserve"> </w:t>
            </w:r>
            <w:r w:rsidRPr="0032526C">
              <w:rPr>
                <w:bCs/>
                <w:color w:val="000000"/>
                <w:spacing w:val="6"/>
                <w:sz w:val="18"/>
                <w:szCs w:val="18"/>
                <w:shd w:val="clear" w:color="auto" w:fill="FFFFFF"/>
                <w:lang w:val="en-US"/>
              </w:rPr>
              <w:t>P</w:t>
            </w:r>
            <w:r w:rsidR="004228B5">
              <w:rPr>
                <w:bCs/>
                <w:color w:val="000000"/>
                <w:spacing w:val="6"/>
                <w:sz w:val="18"/>
                <w:szCs w:val="18"/>
                <w:shd w:val="clear" w:color="auto" w:fill="FFFFFF"/>
                <w:lang w:val="en-US"/>
              </w:rPr>
              <w:t>lanting</w:t>
            </w:r>
            <w:r w:rsidRPr="004228B5">
              <w:rPr>
                <w:bCs/>
                <w:color w:val="000000"/>
                <w:spacing w:val="6"/>
                <w:sz w:val="18"/>
                <w:szCs w:val="18"/>
                <w:shd w:val="clear" w:color="auto" w:fill="FFFFFF"/>
                <w:lang w:val="en-US"/>
              </w:rPr>
              <w:t xml:space="preserve"> </w:t>
            </w:r>
            <w:r w:rsidRPr="0032526C">
              <w:rPr>
                <w:bCs/>
                <w:color w:val="000000"/>
                <w:spacing w:val="6"/>
                <w:sz w:val="18"/>
                <w:szCs w:val="18"/>
                <w:shd w:val="clear" w:color="auto" w:fill="FFFFFF"/>
                <w:lang w:val="en-US"/>
              </w:rPr>
              <w:t>P</w:t>
            </w:r>
            <w:r w:rsidR="004228B5">
              <w:rPr>
                <w:bCs/>
                <w:color w:val="000000"/>
                <w:spacing w:val="6"/>
                <w:sz w:val="18"/>
                <w:szCs w:val="18"/>
                <w:shd w:val="clear" w:color="auto" w:fill="FFFFFF"/>
                <w:lang w:val="en-US"/>
              </w:rPr>
              <w:t>rofessional</w:t>
            </w:r>
            <w:r w:rsidRPr="004228B5">
              <w:rPr>
                <w:bCs/>
                <w:color w:val="000000"/>
                <w:spacing w:val="6"/>
                <w:sz w:val="18"/>
                <w:szCs w:val="18"/>
                <w:shd w:val="clear" w:color="auto" w:fill="FFFFFF"/>
                <w:lang w:val="en-US"/>
              </w:rPr>
              <w:t xml:space="preserve"> </w:t>
            </w:r>
            <w:r w:rsidRPr="0032526C">
              <w:rPr>
                <w:bCs/>
                <w:color w:val="000000"/>
                <w:spacing w:val="6"/>
                <w:sz w:val="18"/>
                <w:szCs w:val="18"/>
                <w:shd w:val="clear" w:color="auto" w:fill="FFFFFF"/>
                <w:lang w:val="en-US"/>
              </w:rPr>
              <w:t>COOP</w:t>
            </w:r>
            <w:r w:rsidRPr="004228B5">
              <w:rPr>
                <w:bCs/>
                <w:color w:val="000000"/>
                <w:spacing w:val="6"/>
                <w:sz w:val="18"/>
                <w:szCs w:val="18"/>
                <w:shd w:val="clear" w:color="auto" w:fill="FFFFFF"/>
                <w:lang w:val="en-US"/>
              </w:rPr>
              <w:t>)</w:t>
            </w:r>
          </w:p>
        </w:tc>
      </w:tr>
      <w:tr w:rsidR="0032526C"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2526C" w:rsidRPr="0091055F" w:rsidRDefault="0091055F" w:rsidP="00206859">
            <w:pPr>
              <w:rPr>
                <w:highlight w:val="yellow"/>
                <w:lang w:val="en-US"/>
              </w:rPr>
            </w:pPr>
            <w:r>
              <w:rPr>
                <w:highlight w:val="yellow"/>
                <w:lang w:val="uk-UA"/>
              </w:rPr>
              <w:lastRenderedPageBreak/>
              <w:t>2.68</w:t>
            </w:r>
            <w:r>
              <w:rPr>
                <w:highlight w:val="yellow"/>
                <w:lang w:val="en-US"/>
              </w:rPr>
              <w:t>8</w:t>
            </w:r>
          </w:p>
        </w:tc>
        <w:tc>
          <w:tcPr>
            <w:tcW w:w="1134" w:type="dxa"/>
            <w:tcBorders>
              <w:top w:val="single" w:sz="4" w:space="0" w:color="auto"/>
              <w:left w:val="single" w:sz="4" w:space="0" w:color="auto"/>
              <w:bottom w:val="single" w:sz="4" w:space="0" w:color="auto"/>
              <w:right w:val="single" w:sz="4" w:space="0" w:color="auto"/>
            </w:tcBorders>
          </w:tcPr>
          <w:p w:rsidR="0032526C" w:rsidRPr="00DE4FDC" w:rsidRDefault="00DE4FDC" w:rsidP="00206859">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701" w:type="dxa"/>
            <w:tcBorders>
              <w:top w:val="single" w:sz="4" w:space="0" w:color="auto"/>
              <w:left w:val="single" w:sz="4" w:space="0" w:color="auto"/>
              <w:bottom w:val="single" w:sz="4" w:space="0" w:color="auto"/>
              <w:right w:val="single" w:sz="4" w:space="0" w:color="auto"/>
            </w:tcBorders>
          </w:tcPr>
          <w:p w:rsidR="00DE4FDC" w:rsidRDefault="00DE4FDC" w:rsidP="00206859">
            <w:pPr>
              <w:shd w:val="clear" w:color="auto" w:fill="FFFFFF"/>
              <w:textAlignment w:val="top"/>
              <w:rPr>
                <w:color w:val="000000"/>
                <w:spacing w:val="6"/>
                <w:shd w:val="clear" w:color="auto" w:fill="FFFFFF"/>
              </w:rPr>
            </w:pPr>
            <w:r>
              <w:rPr>
                <w:color w:val="000000"/>
                <w:spacing w:val="6"/>
                <w:shd w:val="clear" w:color="auto" w:fill="FFFFFF"/>
              </w:rPr>
              <w:t>Заявка</w:t>
            </w:r>
          </w:p>
          <w:p w:rsidR="00DE4FDC" w:rsidRDefault="00DE4FDC" w:rsidP="00206859">
            <w:pPr>
              <w:shd w:val="clear" w:color="auto" w:fill="FFFFFF"/>
              <w:textAlignment w:val="top"/>
              <w:rPr>
                <w:color w:val="000000"/>
                <w:spacing w:val="6"/>
                <w:shd w:val="clear" w:color="auto" w:fill="FFFFFF"/>
              </w:rPr>
            </w:pPr>
            <w:r>
              <w:rPr>
                <w:color w:val="000000"/>
                <w:spacing w:val="6"/>
                <w:shd w:val="clear" w:color="auto" w:fill="FFFFFF"/>
                <w:lang w:val="en-US"/>
              </w:rPr>
              <w:t xml:space="preserve">108653393 (A) </w:t>
            </w:r>
          </w:p>
          <w:p w:rsidR="0032526C" w:rsidRPr="00DE4FDC" w:rsidRDefault="00DE4FDC" w:rsidP="00206859">
            <w:pPr>
              <w:shd w:val="clear" w:color="auto" w:fill="FFFFFF"/>
              <w:textAlignment w:val="top"/>
              <w:rPr>
                <w:color w:val="000000"/>
                <w:spacing w:val="6"/>
                <w:shd w:val="clear" w:color="auto" w:fill="FFFFFF"/>
              </w:rPr>
            </w:pPr>
            <w:r w:rsidRPr="00DE4FDC">
              <w:rPr>
                <w:color w:val="000000"/>
                <w:spacing w:val="6"/>
                <w:shd w:val="clear" w:color="auto" w:fill="FFFFFF"/>
                <w:lang w:val="en-US"/>
              </w:rPr>
              <w:t>16</w:t>
            </w:r>
            <w:r>
              <w:rPr>
                <w:color w:val="000000"/>
                <w:spacing w:val="6"/>
                <w:shd w:val="clear" w:color="auto" w:fill="FFFFFF"/>
              </w:rPr>
              <w:t>.10.18</w:t>
            </w:r>
          </w:p>
        </w:tc>
        <w:tc>
          <w:tcPr>
            <w:tcW w:w="3544" w:type="dxa"/>
            <w:tcBorders>
              <w:top w:val="single" w:sz="4" w:space="0" w:color="auto"/>
              <w:left w:val="single" w:sz="4" w:space="0" w:color="auto"/>
              <w:bottom w:val="single" w:sz="4" w:space="0" w:color="auto"/>
              <w:right w:val="single" w:sz="4" w:space="0" w:color="auto"/>
            </w:tcBorders>
          </w:tcPr>
          <w:p w:rsidR="0032526C" w:rsidRPr="00002413" w:rsidRDefault="00002413" w:rsidP="00002413">
            <w:pPr>
              <w:rPr>
                <w:bCs/>
                <w:color w:val="000000"/>
                <w:spacing w:val="6"/>
                <w:shd w:val="clear" w:color="auto" w:fill="FFFFFF"/>
              </w:rPr>
            </w:pPr>
            <w:r>
              <w:rPr>
                <w:bCs/>
                <w:color w:val="000000"/>
                <w:spacing w:val="6"/>
                <w:shd w:val="clear" w:color="auto" w:fill="FFFFFF"/>
              </w:rPr>
              <w:t>Соединение противоядия ду</w:t>
            </w:r>
            <w:r w:rsidR="00DE4FDC">
              <w:rPr>
                <w:bCs/>
                <w:color w:val="000000"/>
                <w:spacing w:val="6"/>
                <w:shd w:val="clear" w:color="auto" w:fill="FFFFFF"/>
              </w:rPr>
              <w:t>-</w:t>
            </w:r>
            <w:r>
              <w:rPr>
                <w:bCs/>
                <w:color w:val="000000"/>
                <w:spacing w:val="6"/>
                <w:shd w:val="clear" w:color="auto" w:fill="FFFFFF"/>
              </w:rPr>
              <w:t>бильной кислоты  при отрав</w:t>
            </w:r>
            <w:r w:rsidR="00DE4FDC">
              <w:rPr>
                <w:bCs/>
                <w:color w:val="000000"/>
                <w:spacing w:val="6"/>
                <w:shd w:val="clear" w:color="auto" w:fill="FFFFFF"/>
              </w:rPr>
              <w:t>-</w:t>
            </w:r>
            <w:r>
              <w:rPr>
                <w:bCs/>
                <w:color w:val="000000"/>
                <w:spacing w:val="6"/>
                <w:shd w:val="clear" w:color="auto" w:fill="FFFFFF"/>
              </w:rPr>
              <w:t xml:space="preserve">лении токсином </w:t>
            </w:r>
            <w:r w:rsidRPr="00002413">
              <w:rPr>
                <w:bCs/>
                <w:color w:val="000000"/>
                <w:spacing w:val="6"/>
                <w:shd w:val="clear" w:color="auto" w:fill="FFFFFF"/>
              </w:rPr>
              <w:t xml:space="preserve"> F-2 и приме</w:t>
            </w:r>
            <w:r w:rsidR="00DE4FDC">
              <w:rPr>
                <w:bCs/>
                <w:color w:val="000000"/>
                <w:spacing w:val="6"/>
                <w:shd w:val="clear" w:color="auto" w:fill="FFFFFF"/>
              </w:rPr>
              <w:t>-</w:t>
            </w:r>
            <w:r w:rsidRPr="00002413">
              <w:rPr>
                <w:bCs/>
                <w:color w:val="000000"/>
                <w:spacing w:val="6"/>
                <w:shd w:val="clear" w:color="auto" w:fill="FFFFFF"/>
              </w:rPr>
              <w:t>нение сложного противоядия дубильной кислоты</w:t>
            </w:r>
            <w:r>
              <w:rPr>
                <w:bCs/>
                <w:color w:val="000000"/>
                <w:spacing w:val="6"/>
                <w:shd w:val="clear" w:color="auto" w:fill="FFFFFF"/>
              </w:rPr>
              <w:t xml:space="preserve"> </w:t>
            </w:r>
          </w:p>
        </w:tc>
        <w:tc>
          <w:tcPr>
            <w:tcW w:w="5812" w:type="dxa"/>
            <w:tcBorders>
              <w:top w:val="single" w:sz="4" w:space="0" w:color="auto"/>
              <w:left w:val="single" w:sz="4" w:space="0" w:color="auto"/>
              <w:bottom w:val="single" w:sz="4" w:space="0" w:color="auto"/>
              <w:right w:val="single" w:sz="4" w:space="0" w:color="auto"/>
            </w:tcBorders>
          </w:tcPr>
          <w:p w:rsidR="0032526C" w:rsidRPr="00002413" w:rsidRDefault="00002413" w:rsidP="000F4411">
            <w:pPr>
              <w:rPr>
                <w:color w:val="000000"/>
                <w:spacing w:val="6"/>
                <w:shd w:val="clear" w:color="auto" w:fill="FFFFFF"/>
              </w:rPr>
            </w:pPr>
            <w:r w:rsidRPr="00002413">
              <w:rPr>
                <w:color w:val="000000"/>
                <w:spacing w:val="6"/>
                <w:shd w:val="clear" w:color="auto" w:fill="FFFFFF"/>
              </w:rPr>
              <w:t>Противоядие получают из следующих массовых частей сырья:</w:t>
            </w:r>
            <w:r>
              <w:t xml:space="preserve"> </w:t>
            </w:r>
            <w:r w:rsidRPr="00002413">
              <w:rPr>
                <w:color w:val="000000"/>
                <w:spacing w:val="6"/>
                <w:shd w:val="clear" w:color="auto" w:fill="FFFFFF"/>
              </w:rPr>
              <w:t>от 40 до 50 дубильной кислоты, от 10 до 20 астрагелевого полисахарида, от 10 до 20 частей глицирризина и от 10 до 20 экстракта шел</w:t>
            </w:r>
            <w:r w:rsidR="00DE4FDC">
              <w:rPr>
                <w:color w:val="000000"/>
                <w:spacing w:val="6"/>
                <w:shd w:val="clear" w:color="auto" w:fill="FFFFFF"/>
              </w:rPr>
              <w:t>-</w:t>
            </w:r>
            <w:r w:rsidRPr="00002413">
              <w:rPr>
                <w:color w:val="000000"/>
                <w:spacing w:val="6"/>
                <w:shd w:val="clear" w:color="auto" w:fill="FFFFFF"/>
              </w:rPr>
              <w:t>ковицы. Антидот, раскрытый в изобретении, при</w:t>
            </w:r>
            <w:r w:rsidR="00DE4FDC">
              <w:rPr>
                <w:color w:val="000000"/>
                <w:spacing w:val="6"/>
                <w:shd w:val="clear" w:color="auto" w:fill="FFFFFF"/>
              </w:rPr>
              <w:t>-</w:t>
            </w:r>
            <w:r w:rsidRPr="00002413">
              <w:rPr>
                <w:color w:val="000000"/>
                <w:spacing w:val="6"/>
                <w:shd w:val="clear" w:color="auto" w:fill="FFFFFF"/>
              </w:rPr>
              <w:t>нимает дубильную кислоту в качестве основного компонента и сопоставляет дубильную кислоту с полисахаридом астра</w:t>
            </w:r>
            <w:r w:rsidR="00DE4FDC">
              <w:rPr>
                <w:color w:val="000000"/>
                <w:spacing w:val="6"/>
                <w:shd w:val="clear" w:color="auto" w:fill="FFFFFF"/>
              </w:rPr>
              <w:t>гал</w:t>
            </w:r>
            <w:r w:rsidR="000F4411">
              <w:rPr>
                <w:color w:val="000000"/>
                <w:spacing w:val="6"/>
                <w:shd w:val="clear" w:color="auto" w:fill="FFFFFF"/>
              </w:rPr>
              <w:t>а</w:t>
            </w:r>
            <w:r w:rsidRPr="00002413">
              <w:rPr>
                <w:color w:val="000000"/>
                <w:spacing w:val="6"/>
                <w:shd w:val="clear" w:color="auto" w:fill="FFFFFF"/>
              </w:rPr>
              <w:t>, глицирризином и экст</w:t>
            </w:r>
            <w:r w:rsidR="00DE4FDC">
              <w:rPr>
                <w:color w:val="000000"/>
                <w:spacing w:val="6"/>
                <w:shd w:val="clear" w:color="auto" w:fill="FFFFFF"/>
              </w:rPr>
              <w:t>-</w:t>
            </w:r>
            <w:r w:rsidRPr="00002413">
              <w:rPr>
                <w:color w:val="000000"/>
                <w:spacing w:val="6"/>
                <w:shd w:val="clear" w:color="auto" w:fill="FFFFFF"/>
              </w:rPr>
              <w:t>рактом шелковицы, так что экспрессия рецептора эстрогена in vivo может быть эффективно ингиби</w:t>
            </w:r>
            <w:r w:rsidR="00DE4FDC">
              <w:rPr>
                <w:color w:val="000000"/>
                <w:spacing w:val="6"/>
                <w:shd w:val="clear" w:color="auto" w:fill="FFFFFF"/>
              </w:rPr>
              <w:t>-</w:t>
            </w:r>
            <w:r w:rsidRPr="00002413">
              <w:rPr>
                <w:color w:val="000000"/>
                <w:spacing w:val="6"/>
                <w:shd w:val="clear" w:color="auto" w:fill="FFFFFF"/>
              </w:rPr>
              <w:t xml:space="preserve">рована и подобна эстрогену. </w:t>
            </w:r>
            <w:r w:rsidR="00DE4FDC">
              <w:rPr>
                <w:color w:val="000000"/>
                <w:spacing w:val="6"/>
                <w:shd w:val="clear" w:color="auto" w:fill="FFFFFF"/>
              </w:rPr>
              <w:t>Т</w:t>
            </w:r>
            <w:r w:rsidRPr="00002413">
              <w:rPr>
                <w:color w:val="000000"/>
                <w:spacing w:val="6"/>
                <w:shd w:val="clear" w:color="auto" w:fill="FFFFFF"/>
              </w:rPr>
              <w:t>оксичность токсина F-2 является антагонизированной</w:t>
            </w:r>
            <w:r w:rsidR="00DE4FDC">
              <w:rPr>
                <w:color w:val="000000"/>
                <w:spacing w:val="6"/>
                <w:shd w:val="clear" w:color="auto" w:fill="FFFFFF"/>
              </w:rPr>
              <w:t>.</w:t>
            </w:r>
            <w:r w:rsidR="00DE4FDC">
              <w:t xml:space="preserve"> </w:t>
            </w:r>
            <w:r w:rsidR="00DE4FDC" w:rsidRPr="00DE4FDC">
              <w:rPr>
                <w:color w:val="000000"/>
                <w:spacing w:val="6"/>
                <w:shd w:val="clear" w:color="auto" w:fill="FFFFFF"/>
              </w:rPr>
              <w:t>Между тем, ан</w:t>
            </w:r>
            <w:r w:rsidR="00DE4FDC">
              <w:rPr>
                <w:color w:val="000000"/>
                <w:spacing w:val="6"/>
                <w:shd w:val="clear" w:color="auto" w:fill="FFFFFF"/>
              </w:rPr>
              <w:t>-</w:t>
            </w:r>
            <w:r w:rsidR="00DE4FDC" w:rsidRPr="00DE4FDC">
              <w:rPr>
                <w:color w:val="000000"/>
                <w:spacing w:val="6"/>
                <w:shd w:val="clear" w:color="auto" w:fill="FFFFFF"/>
              </w:rPr>
              <w:t>тиоксидантное повреждение также может быть восстановлено, и иммунная функция организма улучшена, так что токсичность F-2-токсина может быть полностью и эффективно антагонизирована, и в дальнейшем улучшается продуктивность живот</w:t>
            </w:r>
            <w:r w:rsidR="00DE4FDC">
              <w:rPr>
                <w:color w:val="000000"/>
                <w:spacing w:val="6"/>
                <w:shd w:val="clear" w:color="auto" w:fill="FFFFFF"/>
              </w:rPr>
              <w:t>-ных</w:t>
            </w:r>
          </w:p>
        </w:tc>
        <w:tc>
          <w:tcPr>
            <w:tcW w:w="2268" w:type="dxa"/>
            <w:tcBorders>
              <w:top w:val="single" w:sz="4" w:space="0" w:color="auto"/>
              <w:left w:val="single" w:sz="4" w:space="0" w:color="auto"/>
              <w:bottom w:val="single" w:sz="4" w:space="0" w:color="auto"/>
              <w:right w:val="single" w:sz="4" w:space="0" w:color="auto"/>
            </w:tcBorders>
          </w:tcPr>
          <w:p w:rsidR="0032526C" w:rsidRPr="002A7483" w:rsidRDefault="00DE4FDC" w:rsidP="001921C1">
            <w:pPr>
              <w:rPr>
                <w:bCs/>
                <w:color w:val="000000"/>
                <w:spacing w:val="6"/>
                <w:sz w:val="18"/>
                <w:szCs w:val="18"/>
                <w:shd w:val="clear" w:color="auto" w:fill="FFFFFF"/>
                <w:lang w:val="en-US"/>
              </w:rPr>
            </w:pPr>
            <w:r w:rsidRPr="002A7483">
              <w:rPr>
                <w:bCs/>
                <w:color w:val="000000"/>
                <w:spacing w:val="6"/>
                <w:sz w:val="18"/>
                <w:szCs w:val="18"/>
                <w:shd w:val="clear" w:color="auto" w:fill="FFFFFF"/>
                <w:lang w:val="en-US"/>
              </w:rPr>
              <w:t>W</w:t>
            </w:r>
            <w:r w:rsidR="000F4411">
              <w:rPr>
                <w:bCs/>
                <w:color w:val="000000"/>
                <w:spacing w:val="6"/>
                <w:sz w:val="18"/>
                <w:szCs w:val="18"/>
                <w:shd w:val="clear" w:color="auto" w:fill="FFFFFF"/>
                <w:lang w:val="en-US"/>
              </w:rPr>
              <w:t>u</w:t>
            </w:r>
            <w:r w:rsidRPr="002A7483">
              <w:rPr>
                <w:bCs/>
                <w:color w:val="000000"/>
                <w:spacing w:val="6"/>
                <w:sz w:val="18"/>
                <w:szCs w:val="18"/>
                <w:shd w:val="clear" w:color="auto" w:fill="FFFFFF"/>
                <w:lang w:val="en-US"/>
              </w:rPr>
              <w:t xml:space="preserve"> J</w:t>
            </w:r>
            <w:r w:rsidR="000F4411">
              <w:rPr>
                <w:bCs/>
                <w:color w:val="000000"/>
                <w:spacing w:val="6"/>
                <w:sz w:val="18"/>
                <w:szCs w:val="18"/>
                <w:shd w:val="clear" w:color="auto" w:fill="FFFFFF"/>
                <w:lang w:val="en-US"/>
              </w:rPr>
              <w:t>ing</w:t>
            </w:r>
          </w:p>
          <w:p w:rsidR="00DE4FDC" w:rsidRPr="000F4411" w:rsidRDefault="000F4411" w:rsidP="001921C1">
            <w:pPr>
              <w:rPr>
                <w:bCs/>
                <w:color w:val="000000"/>
                <w:spacing w:val="6"/>
                <w:sz w:val="18"/>
                <w:szCs w:val="18"/>
                <w:shd w:val="clear" w:color="auto" w:fill="FFFFFF"/>
                <w:lang w:val="en-US"/>
              </w:rPr>
            </w:pPr>
            <w:r>
              <w:rPr>
                <w:bCs/>
                <w:color w:val="000000"/>
                <w:spacing w:val="6"/>
                <w:sz w:val="18"/>
                <w:szCs w:val="18"/>
                <w:shd w:val="clear" w:color="auto" w:fill="FFFFFF"/>
              </w:rPr>
              <w:t>и</w:t>
            </w:r>
            <w:r w:rsidR="00DE4FDC" w:rsidRPr="000F4411">
              <w:rPr>
                <w:bCs/>
                <w:color w:val="000000"/>
                <w:spacing w:val="6"/>
                <w:sz w:val="18"/>
                <w:szCs w:val="18"/>
                <w:shd w:val="clear" w:color="auto" w:fill="FFFFFF"/>
                <w:lang w:val="en-US"/>
              </w:rPr>
              <w:t xml:space="preserve">  </w:t>
            </w:r>
            <w:r w:rsidR="00DE4FDC">
              <w:rPr>
                <w:bCs/>
                <w:color w:val="000000"/>
                <w:spacing w:val="6"/>
                <w:sz w:val="18"/>
                <w:szCs w:val="18"/>
                <w:shd w:val="clear" w:color="auto" w:fill="FFFFFF"/>
              </w:rPr>
              <w:t>др</w:t>
            </w:r>
            <w:r w:rsidR="00DE4FDC" w:rsidRPr="000F4411">
              <w:rPr>
                <w:bCs/>
                <w:color w:val="000000"/>
                <w:spacing w:val="6"/>
                <w:sz w:val="18"/>
                <w:szCs w:val="18"/>
                <w:shd w:val="clear" w:color="auto" w:fill="FFFFFF"/>
                <w:lang w:val="en-US"/>
              </w:rPr>
              <w:t>.</w:t>
            </w:r>
          </w:p>
          <w:p w:rsidR="00DE4FDC" w:rsidRPr="002A7483" w:rsidRDefault="00DE4FDC" w:rsidP="000F4411">
            <w:pPr>
              <w:rPr>
                <w:bCs/>
                <w:color w:val="000000"/>
                <w:spacing w:val="6"/>
                <w:sz w:val="18"/>
                <w:szCs w:val="18"/>
                <w:shd w:val="clear" w:color="auto" w:fill="FFFFFF"/>
                <w:lang w:val="en-US"/>
              </w:rPr>
            </w:pPr>
            <w:r w:rsidRPr="000F4411">
              <w:rPr>
                <w:bCs/>
                <w:color w:val="000000"/>
                <w:spacing w:val="6"/>
                <w:sz w:val="18"/>
                <w:szCs w:val="18"/>
                <w:shd w:val="clear" w:color="auto" w:fill="FFFFFF"/>
                <w:lang w:val="en-US"/>
              </w:rPr>
              <w:t>(</w:t>
            </w:r>
            <w:r w:rsidR="000F4411" w:rsidRPr="000F4411">
              <w:rPr>
                <w:bCs/>
                <w:color w:val="000000"/>
                <w:spacing w:val="6"/>
                <w:sz w:val="18"/>
                <w:szCs w:val="18"/>
                <w:shd w:val="clear" w:color="auto" w:fill="FFFFFF"/>
                <w:lang w:val="en-US"/>
              </w:rPr>
              <w:t>U</w:t>
            </w:r>
            <w:r w:rsidR="000F4411">
              <w:rPr>
                <w:bCs/>
                <w:color w:val="000000"/>
                <w:spacing w:val="6"/>
                <w:sz w:val="18"/>
                <w:szCs w:val="18"/>
                <w:shd w:val="clear" w:color="auto" w:fill="FFFFFF"/>
                <w:lang w:val="en-US"/>
              </w:rPr>
              <w:t>niv</w:t>
            </w:r>
            <w:r w:rsidR="000F4411" w:rsidRPr="000F4411">
              <w:rPr>
                <w:bCs/>
                <w:color w:val="000000"/>
                <w:spacing w:val="6"/>
                <w:sz w:val="18"/>
                <w:szCs w:val="18"/>
                <w:shd w:val="clear" w:color="auto" w:fill="FFFFFF"/>
                <w:lang w:val="en-US"/>
              </w:rPr>
              <w:t xml:space="preserve"> H</w:t>
            </w:r>
            <w:r w:rsidR="000F4411">
              <w:rPr>
                <w:bCs/>
                <w:color w:val="000000"/>
                <w:spacing w:val="6"/>
                <w:sz w:val="18"/>
                <w:szCs w:val="18"/>
                <w:shd w:val="clear" w:color="auto" w:fill="FFFFFF"/>
                <w:lang w:val="en-US"/>
              </w:rPr>
              <w:t xml:space="preserve">unan </w:t>
            </w:r>
            <w:r w:rsidR="000F4411" w:rsidRPr="000F4411">
              <w:rPr>
                <w:bCs/>
                <w:color w:val="000000"/>
                <w:spacing w:val="6"/>
                <w:sz w:val="18"/>
                <w:szCs w:val="18"/>
                <w:shd w:val="clear" w:color="auto" w:fill="FFFFFF"/>
                <w:lang w:val="en-US"/>
              </w:rPr>
              <w:t>A</w:t>
            </w:r>
            <w:r w:rsidR="000F4411">
              <w:rPr>
                <w:bCs/>
                <w:color w:val="000000"/>
                <w:spacing w:val="6"/>
                <w:sz w:val="18"/>
                <w:szCs w:val="18"/>
                <w:shd w:val="clear" w:color="auto" w:fill="FFFFFF"/>
                <w:lang w:val="en-US"/>
              </w:rPr>
              <w:t>gricultural</w:t>
            </w:r>
            <w:r w:rsidR="000F4411" w:rsidRPr="002A7483">
              <w:rPr>
                <w:bCs/>
                <w:color w:val="000000"/>
                <w:spacing w:val="6"/>
                <w:sz w:val="18"/>
                <w:szCs w:val="18"/>
                <w:shd w:val="clear" w:color="auto" w:fill="FFFFFF"/>
                <w:lang w:val="en-US"/>
              </w:rPr>
              <w:t>)</w:t>
            </w:r>
          </w:p>
        </w:tc>
      </w:tr>
      <w:tr w:rsidR="00EF4BCC"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F4BCC" w:rsidRPr="0091055F" w:rsidRDefault="0091055F" w:rsidP="00206859">
            <w:pPr>
              <w:rPr>
                <w:highlight w:val="yellow"/>
                <w:lang w:val="en-US"/>
              </w:rPr>
            </w:pPr>
            <w:r>
              <w:rPr>
                <w:highlight w:val="yellow"/>
                <w:lang w:val="uk-UA"/>
              </w:rPr>
              <w:t>2.68</w:t>
            </w:r>
            <w:r>
              <w:rPr>
                <w:highlight w:val="yellow"/>
                <w:lang w:val="en-US"/>
              </w:rPr>
              <w:t>9</w:t>
            </w:r>
          </w:p>
        </w:tc>
        <w:tc>
          <w:tcPr>
            <w:tcW w:w="1134" w:type="dxa"/>
            <w:tcBorders>
              <w:top w:val="single" w:sz="4" w:space="0" w:color="auto"/>
              <w:left w:val="single" w:sz="4" w:space="0" w:color="auto"/>
              <w:bottom w:val="single" w:sz="4" w:space="0" w:color="auto"/>
              <w:right w:val="single" w:sz="4" w:space="0" w:color="auto"/>
            </w:tcBorders>
          </w:tcPr>
          <w:p w:rsidR="00EF4BCC" w:rsidRPr="00DE4FDC" w:rsidRDefault="00EF4BCC" w:rsidP="002A7483">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701" w:type="dxa"/>
            <w:tcBorders>
              <w:top w:val="single" w:sz="4" w:space="0" w:color="auto"/>
              <w:left w:val="single" w:sz="4" w:space="0" w:color="auto"/>
              <w:bottom w:val="single" w:sz="4" w:space="0" w:color="auto"/>
              <w:right w:val="single" w:sz="4" w:space="0" w:color="auto"/>
            </w:tcBorders>
          </w:tcPr>
          <w:p w:rsidR="00EF4BCC" w:rsidRDefault="00EF4BCC" w:rsidP="002A7483">
            <w:pPr>
              <w:shd w:val="clear" w:color="auto" w:fill="FFFFFF"/>
              <w:textAlignment w:val="top"/>
              <w:rPr>
                <w:color w:val="000000"/>
                <w:spacing w:val="6"/>
                <w:shd w:val="clear" w:color="auto" w:fill="FFFFFF"/>
              </w:rPr>
            </w:pPr>
            <w:r>
              <w:rPr>
                <w:color w:val="000000"/>
                <w:spacing w:val="6"/>
                <w:shd w:val="clear" w:color="auto" w:fill="FFFFFF"/>
              </w:rPr>
              <w:t>Заявка</w:t>
            </w:r>
          </w:p>
          <w:p w:rsidR="00EF4BCC" w:rsidRDefault="00EF4BCC" w:rsidP="002A7483">
            <w:pPr>
              <w:shd w:val="clear" w:color="auto" w:fill="FFFFFF"/>
              <w:textAlignment w:val="top"/>
              <w:rPr>
                <w:color w:val="000000"/>
                <w:spacing w:val="6"/>
                <w:shd w:val="clear" w:color="auto" w:fill="FFFFFF"/>
              </w:rPr>
            </w:pPr>
            <w:r w:rsidRPr="000F4411">
              <w:rPr>
                <w:bCs/>
                <w:color w:val="000000"/>
                <w:spacing w:val="6"/>
                <w:shd w:val="clear" w:color="auto" w:fill="FFFFFF"/>
              </w:rPr>
              <w:t>108640963</w:t>
            </w:r>
            <w:r>
              <w:rPr>
                <w:color w:val="000000"/>
                <w:spacing w:val="6"/>
                <w:shd w:val="clear" w:color="auto" w:fill="FFFFFF"/>
                <w:lang w:val="en-US"/>
              </w:rPr>
              <w:t xml:space="preserve"> (A) </w:t>
            </w:r>
          </w:p>
          <w:p w:rsidR="00EF4BCC" w:rsidRPr="00DE4FDC" w:rsidRDefault="00EF4BCC" w:rsidP="00EF4BCC">
            <w:pPr>
              <w:shd w:val="clear" w:color="auto" w:fill="FFFFFF"/>
              <w:textAlignment w:val="top"/>
              <w:rPr>
                <w:color w:val="000000"/>
                <w:spacing w:val="6"/>
                <w:shd w:val="clear" w:color="auto" w:fill="FFFFFF"/>
              </w:rPr>
            </w:pPr>
            <w:r w:rsidRPr="00DE4FDC">
              <w:rPr>
                <w:color w:val="000000"/>
                <w:spacing w:val="6"/>
                <w:shd w:val="clear" w:color="auto" w:fill="FFFFFF"/>
                <w:lang w:val="en-US"/>
              </w:rPr>
              <w:t>1</w:t>
            </w:r>
            <w:r>
              <w:rPr>
                <w:color w:val="000000"/>
                <w:spacing w:val="6"/>
                <w:shd w:val="clear" w:color="auto" w:fill="FFFFFF"/>
              </w:rPr>
              <w:t>2.10.18</w:t>
            </w:r>
          </w:p>
        </w:tc>
        <w:tc>
          <w:tcPr>
            <w:tcW w:w="3544" w:type="dxa"/>
            <w:tcBorders>
              <w:top w:val="single" w:sz="4" w:space="0" w:color="auto"/>
              <w:left w:val="single" w:sz="4" w:space="0" w:color="auto"/>
              <w:bottom w:val="single" w:sz="4" w:space="0" w:color="auto"/>
              <w:right w:val="single" w:sz="4" w:space="0" w:color="auto"/>
            </w:tcBorders>
          </w:tcPr>
          <w:p w:rsidR="00EF4BCC" w:rsidRDefault="00EF4BCC" w:rsidP="00002413">
            <w:pPr>
              <w:rPr>
                <w:bCs/>
                <w:color w:val="000000"/>
                <w:spacing w:val="6"/>
                <w:shd w:val="clear" w:color="auto" w:fill="FFFFFF"/>
              </w:rPr>
            </w:pPr>
            <w:r w:rsidRPr="000F4411">
              <w:rPr>
                <w:bCs/>
                <w:color w:val="000000"/>
                <w:spacing w:val="6"/>
                <w:shd w:val="clear" w:color="auto" w:fill="FFFFFF"/>
              </w:rPr>
              <w:t>Способ превращения глицир</w:t>
            </w:r>
            <w:r>
              <w:rPr>
                <w:bCs/>
                <w:color w:val="000000"/>
                <w:spacing w:val="6"/>
                <w:shd w:val="clear" w:color="auto" w:fill="FFFFFF"/>
              </w:rPr>
              <w:t>-</w:t>
            </w:r>
            <w:r w:rsidRPr="000F4411">
              <w:rPr>
                <w:bCs/>
                <w:color w:val="000000"/>
                <w:spacing w:val="6"/>
                <w:shd w:val="clear" w:color="auto" w:fill="FFFFFF"/>
              </w:rPr>
              <w:t>ризиновой кислоты термохи</w:t>
            </w:r>
            <w:r>
              <w:rPr>
                <w:bCs/>
                <w:color w:val="000000"/>
                <w:spacing w:val="6"/>
                <w:shd w:val="clear" w:color="auto" w:fill="FFFFFF"/>
              </w:rPr>
              <w:t>-</w:t>
            </w:r>
            <w:r w:rsidRPr="000F4411">
              <w:rPr>
                <w:bCs/>
                <w:color w:val="000000"/>
                <w:spacing w:val="6"/>
                <w:shd w:val="clear" w:color="auto" w:fill="FFFFFF"/>
              </w:rPr>
              <w:t>мическим методом парового взрыва</w:t>
            </w:r>
          </w:p>
        </w:tc>
        <w:tc>
          <w:tcPr>
            <w:tcW w:w="5812" w:type="dxa"/>
            <w:tcBorders>
              <w:top w:val="single" w:sz="4" w:space="0" w:color="auto"/>
              <w:left w:val="single" w:sz="4" w:space="0" w:color="auto"/>
              <w:bottom w:val="single" w:sz="4" w:space="0" w:color="auto"/>
              <w:right w:val="single" w:sz="4" w:space="0" w:color="auto"/>
            </w:tcBorders>
          </w:tcPr>
          <w:p w:rsidR="00EF4BCC" w:rsidRPr="00002413" w:rsidRDefault="00EF4BCC" w:rsidP="00380E6C">
            <w:pPr>
              <w:jc w:val="both"/>
              <w:rPr>
                <w:color w:val="000000"/>
                <w:spacing w:val="6"/>
                <w:shd w:val="clear" w:color="auto" w:fill="FFFFFF"/>
              </w:rPr>
            </w:pPr>
            <w:r w:rsidRPr="00133C52">
              <w:rPr>
                <w:color w:val="000000"/>
                <w:spacing w:val="6"/>
                <w:shd w:val="clear" w:color="auto" w:fill="FFFFFF"/>
              </w:rPr>
              <w:t>Согласно способу, radix glycyrrhizae обрабатывает</w:t>
            </w:r>
            <w:r>
              <w:rPr>
                <w:color w:val="000000"/>
                <w:spacing w:val="6"/>
                <w:shd w:val="clear" w:color="auto" w:fill="FFFFFF"/>
              </w:rPr>
              <w:t>-</w:t>
            </w:r>
            <w:r w:rsidRPr="00133C52">
              <w:rPr>
                <w:color w:val="000000"/>
                <w:spacing w:val="6"/>
                <w:shd w:val="clear" w:color="auto" w:fill="FFFFFF"/>
              </w:rPr>
              <w:t>ся по технологии парового взрыва, глицирризино</w:t>
            </w:r>
            <w:r>
              <w:rPr>
                <w:color w:val="000000"/>
                <w:spacing w:val="6"/>
                <w:shd w:val="clear" w:color="auto" w:fill="FFFFFF"/>
              </w:rPr>
              <w:t>-</w:t>
            </w:r>
            <w:r w:rsidRPr="00133C52">
              <w:rPr>
                <w:color w:val="000000"/>
                <w:spacing w:val="6"/>
                <w:shd w:val="clear" w:color="auto" w:fill="FFFFFF"/>
              </w:rPr>
              <w:t>вая кислота подвергается удалению глюкозида под действием кислотного гидролиза в процессе паро</w:t>
            </w:r>
            <w:r>
              <w:rPr>
                <w:color w:val="000000"/>
                <w:spacing w:val="6"/>
                <w:shd w:val="clear" w:color="auto" w:fill="FFFFFF"/>
              </w:rPr>
              <w:t>-</w:t>
            </w:r>
            <w:r w:rsidRPr="00133C52">
              <w:rPr>
                <w:color w:val="000000"/>
                <w:spacing w:val="6"/>
                <w:shd w:val="clear" w:color="auto" w:fill="FFFFFF"/>
              </w:rPr>
              <w:t>вого взрыва</w:t>
            </w:r>
            <w:r>
              <w:rPr>
                <w:color w:val="000000"/>
                <w:spacing w:val="6"/>
                <w:shd w:val="clear" w:color="auto" w:fill="FFFFFF"/>
              </w:rPr>
              <w:t xml:space="preserve"> </w:t>
            </w:r>
            <w:r w:rsidRPr="008A443A">
              <w:rPr>
                <w:color w:val="000000"/>
                <w:spacing w:val="6"/>
                <w:shd w:val="clear" w:color="auto" w:fill="FFFFFF"/>
              </w:rPr>
              <w:t>образуются</w:t>
            </w:r>
            <w:r>
              <w:rPr>
                <w:color w:val="000000"/>
                <w:spacing w:val="6"/>
                <w:shd w:val="clear" w:color="auto" w:fill="FFFFFF"/>
              </w:rPr>
              <w:t>:</w:t>
            </w:r>
            <w:r w:rsidRPr="00133C52">
              <w:rPr>
                <w:color w:val="000000"/>
                <w:spacing w:val="6"/>
                <w:shd w:val="clear" w:color="auto" w:fill="FFFFFF"/>
              </w:rPr>
              <w:t xml:space="preserve"> глицирретинов</w:t>
            </w:r>
            <w:r>
              <w:rPr>
                <w:color w:val="000000"/>
                <w:spacing w:val="6"/>
                <w:shd w:val="clear" w:color="auto" w:fill="FFFFFF"/>
              </w:rPr>
              <w:t>ая</w:t>
            </w:r>
            <w:r w:rsidRPr="00133C52">
              <w:rPr>
                <w:color w:val="000000"/>
                <w:spacing w:val="6"/>
                <w:shd w:val="clear" w:color="auto" w:fill="FFFFFF"/>
              </w:rPr>
              <w:t xml:space="preserve"> кислот</w:t>
            </w:r>
            <w:r>
              <w:rPr>
                <w:color w:val="000000"/>
                <w:spacing w:val="6"/>
                <w:shd w:val="clear" w:color="auto" w:fill="FFFFFF"/>
              </w:rPr>
              <w:t>а и 3-O-моно-бета-D-глюкуронид глицирретиновой кислоты,</w:t>
            </w:r>
            <w:r w:rsidRPr="00133C52">
              <w:rPr>
                <w:color w:val="000000"/>
                <w:spacing w:val="6"/>
                <w:shd w:val="clear" w:color="auto" w:fill="FFFFFF"/>
              </w:rPr>
              <w:t xml:space="preserve"> глицирризиновая кислота и превращен</w:t>
            </w:r>
            <w:r>
              <w:rPr>
                <w:color w:val="000000"/>
                <w:spacing w:val="6"/>
                <w:shd w:val="clear" w:color="auto" w:fill="FFFFFF"/>
              </w:rPr>
              <w:t>-</w:t>
            </w:r>
            <w:r w:rsidRPr="00133C52">
              <w:rPr>
                <w:color w:val="000000"/>
                <w:spacing w:val="6"/>
                <w:shd w:val="clear" w:color="auto" w:fill="FFFFFF"/>
              </w:rPr>
              <w:t>ные продукты глицир</w:t>
            </w:r>
            <w:r>
              <w:rPr>
                <w:color w:val="000000"/>
                <w:spacing w:val="6"/>
                <w:shd w:val="clear" w:color="auto" w:fill="FFFFFF"/>
              </w:rPr>
              <w:t xml:space="preserve">ризиновой кислоты превра-щаются </w:t>
            </w:r>
            <w:r w:rsidRPr="00133C52">
              <w:rPr>
                <w:color w:val="000000"/>
                <w:spacing w:val="6"/>
                <w:shd w:val="clear" w:color="auto" w:fill="FFFFFF"/>
              </w:rPr>
              <w:t xml:space="preserve"> растворение</w:t>
            </w:r>
            <w:r>
              <w:rPr>
                <w:color w:val="000000"/>
                <w:spacing w:val="6"/>
                <w:shd w:val="clear" w:color="auto" w:fill="FFFFFF"/>
              </w:rPr>
              <w:t>м</w:t>
            </w:r>
            <w:r w:rsidRPr="00133C52">
              <w:rPr>
                <w:color w:val="000000"/>
                <w:spacing w:val="6"/>
                <w:shd w:val="clear" w:color="auto" w:fill="FFFFFF"/>
              </w:rPr>
              <w:t xml:space="preserve"> </w:t>
            </w:r>
            <w:r w:rsidRPr="008A443A">
              <w:rPr>
                <w:color w:val="000000"/>
                <w:spacing w:val="6"/>
                <w:shd w:val="clear" w:color="auto" w:fill="FFFFFF"/>
              </w:rPr>
              <w:t>путем разрушения стен</w:t>
            </w:r>
            <w:r>
              <w:rPr>
                <w:color w:val="000000"/>
                <w:spacing w:val="6"/>
                <w:shd w:val="clear" w:color="auto" w:fill="FFFFFF"/>
              </w:rPr>
              <w:t>ок клетки растения</w:t>
            </w:r>
            <w:r w:rsidRPr="008A443A">
              <w:rPr>
                <w:color w:val="000000"/>
                <w:spacing w:val="6"/>
                <w:shd w:val="clear" w:color="auto" w:fill="FFFFFF"/>
              </w:rPr>
              <w:t xml:space="preserve"> при физическом взрывном воздей</w:t>
            </w:r>
            <w:r>
              <w:rPr>
                <w:color w:val="000000"/>
                <w:spacing w:val="6"/>
                <w:shd w:val="clear" w:color="auto" w:fill="FFFFFF"/>
              </w:rPr>
              <w:t>-</w:t>
            </w:r>
            <w:r w:rsidRPr="008A443A">
              <w:rPr>
                <w:color w:val="000000"/>
                <w:spacing w:val="6"/>
                <w:shd w:val="clear" w:color="auto" w:fill="FFFFFF"/>
              </w:rPr>
              <w:t>ствии в процессе парового взрыва.</w:t>
            </w:r>
            <w:r>
              <w:t xml:space="preserve"> </w:t>
            </w:r>
            <w:r>
              <w:rPr>
                <w:color w:val="000000"/>
                <w:spacing w:val="6"/>
                <w:shd w:val="clear" w:color="auto" w:fill="FFFFFF"/>
              </w:rPr>
              <w:t>Э</w:t>
            </w:r>
            <w:r w:rsidRPr="008A443A">
              <w:rPr>
                <w:color w:val="000000"/>
                <w:spacing w:val="6"/>
                <w:shd w:val="clear" w:color="auto" w:fill="FFFFFF"/>
              </w:rPr>
              <w:t>ксперименты доказывают, что может быть значительно повыше</w:t>
            </w:r>
            <w:r w:rsidR="00380E6C">
              <w:rPr>
                <w:color w:val="000000"/>
                <w:spacing w:val="6"/>
                <w:shd w:val="clear" w:color="auto" w:fill="FFFFFF"/>
              </w:rPr>
              <w:t>-</w:t>
            </w:r>
            <w:r w:rsidRPr="008A443A">
              <w:rPr>
                <w:color w:val="000000"/>
                <w:spacing w:val="6"/>
                <w:shd w:val="clear" w:color="auto" w:fill="FFFFFF"/>
              </w:rPr>
              <w:t>на, превращаясь в 3-О-моно-бета-D-глюкуронид и глицирретиновую кислоту в глицирретиновой кис</w:t>
            </w:r>
            <w:r w:rsidR="00380E6C">
              <w:rPr>
                <w:color w:val="000000"/>
                <w:spacing w:val="6"/>
                <w:shd w:val="clear" w:color="auto" w:fill="FFFFFF"/>
              </w:rPr>
              <w:t>-</w:t>
            </w:r>
            <w:r w:rsidRPr="008A443A">
              <w:rPr>
                <w:color w:val="000000"/>
                <w:spacing w:val="6"/>
                <w:shd w:val="clear" w:color="auto" w:fill="FFFFFF"/>
              </w:rPr>
              <w:t>лоте посредством парового взрыва, а пути промо</w:t>
            </w:r>
            <w:r w:rsidR="00380E6C">
              <w:rPr>
                <w:color w:val="000000"/>
                <w:spacing w:val="6"/>
                <w:shd w:val="clear" w:color="auto" w:fill="FFFFFF"/>
              </w:rPr>
              <w:t>-</w:t>
            </w:r>
            <w:r w:rsidRPr="008A443A">
              <w:rPr>
                <w:color w:val="000000"/>
                <w:spacing w:val="6"/>
                <w:shd w:val="clear" w:color="auto" w:fill="FFFFFF"/>
              </w:rPr>
              <w:t xml:space="preserve">тирования и конверсии, а также распределение и </w:t>
            </w:r>
            <w:r w:rsidRPr="008A443A">
              <w:rPr>
                <w:color w:val="000000"/>
                <w:spacing w:val="6"/>
                <w:shd w:val="clear" w:color="auto" w:fill="FFFFFF"/>
              </w:rPr>
              <w:lastRenderedPageBreak/>
              <w:t>распределение содержания продуктов конверсии можно регулировать и контролировать направлен</w:t>
            </w:r>
            <w:r w:rsidR="00380E6C">
              <w:rPr>
                <w:color w:val="000000"/>
                <w:spacing w:val="6"/>
                <w:shd w:val="clear" w:color="auto" w:fill="FFFFFF"/>
              </w:rPr>
              <w:t>-</w:t>
            </w:r>
            <w:r w:rsidRPr="008A443A">
              <w:rPr>
                <w:color w:val="000000"/>
                <w:spacing w:val="6"/>
                <w:shd w:val="clear" w:color="auto" w:fill="FFFFFF"/>
              </w:rPr>
              <w:t>но путем оптимизации техник</w:t>
            </w:r>
            <w:r>
              <w:rPr>
                <w:color w:val="000000"/>
                <w:spacing w:val="6"/>
                <w:shd w:val="clear" w:color="auto" w:fill="FFFFFF"/>
              </w:rPr>
              <w:t>и</w:t>
            </w:r>
            <w:r w:rsidRPr="008A443A">
              <w:rPr>
                <w:color w:val="000000"/>
                <w:spacing w:val="6"/>
                <w:shd w:val="clear" w:color="auto" w:fill="FFFFFF"/>
              </w:rPr>
              <w:t xml:space="preserve"> пар</w:t>
            </w:r>
            <w:r>
              <w:rPr>
                <w:color w:val="000000"/>
                <w:spacing w:val="6"/>
                <w:shd w:val="clear" w:color="auto" w:fill="FFFFFF"/>
              </w:rPr>
              <w:t>ового</w:t>
            </w:r>
            <w:r w:rsidRPr="008A443A">
              <w:rPr>
                <w:color w:val="000000"/>
                <w:spacing w:val="6"/>
                <w:shd w:val="clear" w:color="auto" w:fill="FFFFFF"/>
              </w:rPr>
              <w:t xml:space="preserve"> взрыв</w:t>
            </w:r>
            <w:r>
              <w:rPr>
                <w:color w:val="000000"/>
                <w:spacing w:val="6"/>
                <w:shd w:val="clear" w:color="auto" w:fill="FFFFFF"/>
              </w:rPr>
              <w:t>а.</w:t>
            </w:r>
            <w:r w:rsidRPr="008A443A">
              <w:rPr>
                <w:color w:val="000000"/>
                <w:spacing w:val="6"/>
                <w:shd w:val="clear" w:color="auto" w:fill="FFFFFF"/>
              </w:rPr>
              <w:t xml:space="preserve"> Время баланса экстракции глицирризина сокраща</w:t>
            </w:r>
            <w:r w:rsidR="00380E6C">
              <w:rPr>
                <w:color w:val="000000"/>
                <w:spacing w:val="6"/>
                <w:shd w:val="clear" w:color="auto" w:fill="FFFFFF"/>
              </w:rPr>
              <w:t>-</w:t>
            </w:r>
            <w:r w:rsidRPr="008A443A">
              <w:rPr>
                <w:color w:val="000000"/>
                <w:spacing w:val="6"/>
                <w:shd w:val="clear" w:color="auto" w:fill="FFFFFF"/>
              </w:rPr>
              <w:t>ется паровым взрывом и уменьшается до 20% от времени баланса экстракции сырья.</w:t>
            </w:r>
            <w:r>
              <w:t xml:space="preserve"> </w:t>
            </w:r>
            <w:r w:rsidRPr="008A443A">
              <w:rPr>
                <w:color w:val="000000"/>
                <w:spacing w:val="6"/>
                <w:shd w:val="clear" w:color="auto" w:fill="FFFFFF"/>
              </w:rPr>
              <w:t>Этот метод отличается высокой эффективностью термохими</w:t>
            </w:r>
            <w:r w:rsidR="00380E6C">
              <w:rPr>
                <w:color w:val="000000"/>
                <w:spacing w:val="6"/>
                <w:shd w:val="clear" w:color="auto" w:fill="FFFFFF"/>
              </w:rPr>
              <w:t>-</w:t>
            </w:r>
            <w:r w:rsidRPr="008A443A">
              <w:rPr>
                <w:color w:val="000000"/>
                <w:spacing w:val="6"/>
                <w:shd w:val="clear" w:color="auto" w:fill="FFFFFF"/>
              </w:rPr>
              <w:t>ческого превращения глицирризиновой кислоты и низкими затратами, технологический процесс явля</w:t>
            </w:r>
            <w:r w:rsidR="00380E6C">
              <w:rPr>
                <w:color w:val="000000"/>
                <w:spacing w:val="6"/>
                <w:shd w:val="clear" w:color="auto" w:fill="FFFFFF"/>
              </w:rPr>
              <w:t>-</w:t>
            </w:r>
            <w:r w:rsidRPr="008A443A">
              <w:rPr>
                <w:color w:val="000000"/>
                <w:spacing w:val="6"/>
                <w:shd w:val="clear" w:color="auto" w:fill="FFFFFF"/>
              </w:rPr>
              <w:t>ется простым, энергосберегающим, экологически чистым и пригодным для крупномасштабного производства</w:t>
            </w:r>
          </w:p>
        </w:tc>
        <w:tc>
          <w:tcPr>
            <w:tcW w:w="2268" w:type="dxa"/>
            <w:tcBorders>
              <w:top w:val="single" w:sz="4" w:space="0" w:color="auto"/>
              <w:left w:val="single" w:sz="4" w:space="0" w:color="auto"/>
              <w:bottom w:val="single" w:sz="4" w:space="0" w:color="auto"/>
              <w:right w:val="single" w:sz="4" w:space="0" w:color="auto"/>
            </w:tcBorders>
          </w:tcPr>
          <w:p w:rsidR="00EF4BCC" w:rsidRPr="002A7483" w:rsidRDefault="00EF4BCC" w:rsidP="001921C1">
            <w:pPr>
              <w:rPr>
                <w:bCs/>
                <w:color w:val="000000"/>
                <w:spacing w:val="6"/>
                <w:sz w:val="18"/>
                <w:szCs w:val="18"/>
                <w:shd w:val="clear" w:color="auto" w:fill="FFFFFF"/>
                <w:lang w:val="en-US"/>
              </w:rPr>
            </w:pPr>
            <w:r w:rsidRPr="00133C52">
              <w:rPr>
                <w:bCs/>
                <w:color w:val="000000"/>
                <w:spacing w:val="6"/>
                <w:sz w:val="18"/>
                <w:szCs w:val="18"/>
                <w:shd w:val="clear" w:color="auto" w:fill="FFFFFF"/>
                <w:lang w:val="en-US"/>
              </w:rPr>
              <w:lastRenderedPageBreak/>
              <w:t>S</w:t>
            </w:r>
            <w:r>
              <w:rPr>
                <w:bCs/>
                <w:color w:val="000000"/>
                <w:spacing w:val="6"/>
                <w:sz w:val="18"/>
                <w:szCs w:val="18"/>
                <w:shd w:val="clear" w:color="auto" w:fill="FFFFFF"/>
                <w:lang w:val="en-US"/>
              </w:rPr>
              <w:t>ui</w:t>
            </w:r>
            <w:r w:rsidRPr="002A7483">
              <w:rPr>
                <w:bCs/>
                <w:color w:val="000000"/>
                <w:spacing w:val="6"/>
                <w:sz w:val="18"/>
                <w:szCs w:val="18"/>
                <w:shd w:val="clear" w:color="auto" w:fill="FFFFFF"/>
                <w:lang w:val="en-US"/>
              </w:rPr>
              <w:t xml:space="preserve"> </w:t>
            </w:r>
            <w:r w:rsidRPr="00133C52">
              <w:rPr>
                <w:bCs/>
                <w:color w:val="000000"/>
                <w:spacing w:val="6"/>
                <w:sz w:val="18"/>
                <w:szCs w:val="18"/>
                <w:shd w:val="clear" w:color="auto" w:fill="FFFFFF"/>
                <w:lang w:val="en-US"/>
              </w:rPr>
              <w:t>W</w:t>
            </w:r>
            <w:r>
              <w:rPr>
                <w:bCs/>
                <w:color w:val="000000"/>
                <w:spacing w:val="6"/>
                <w:sz w:val="18"/>
                <w:szCs w:val="18"/>
                <w:shd w:val="clear" w:color="auto" w:fill="FFFFFF"/>
                <w:lang w:val="en-US"/>
              </w:rPr>
              <w:t>enjie</w:t>
            </w:r>
          </w:p>
          <w:p w:rsidR="00EF4BCC" w:rsidRPr="002A7483" w:rsidRDefault="00EF4BCC" w:rsidP="001921C1">
            <w:pPr>
              <w:rPr>
                <w:bCs/>
                <w:color w:val="000000"/>
                <w:spacing w:val="6"/>
                <w:sz w:val="18"/>
                <w:szCs w:val="18"/>
                <w:shd w:val="clear" w:color="auto" w:fill="FFFFFF"/>
                <w:lang w:val="en-US"/>
              </w:rPr>
            </w:pPr>
            <w:r>
              <w:rPr>
                <w:bCs/>
                <w:color w:val="000000"/>
                <w:spacing w:val="6"/>
                <w:sz w:val="18"/>
                <w:szCs w:val="18"/>
                <w:shd w:val="clear" w:color="auto" w:fill="FFFFFF"/>
              </w:rPr>
              <w:t>и</w:t>
            </w:r>
            <w:r w:rsidRPr="002A7483">
              <w:rPr>
                <w:bCs/>
                <w:color w:val="000000"/>
                <w:spacing w:val="6"/>
                <w:sz w:val="18"/>
                <w:szCs w:val="18"/>
                <w:shd w:val="clear" w:color="auto" w:fill="FFFFFF"/>
                <w:lang w:val="en-US"/>
              </w:rPr>
              <w:t xml:space="preserve">   </w:t>
            </w:r>
            <w:r>
              <w:rPr>
                <w:bCs/>
                <w:color w:val="000000"/>
                <w:spacing w:val="6"/>
                <w:sz w:val="18"/>
                <w:szCs w:val="18"/>
                <w:shd w:val="clear" w:color="auto" w:fill="FFFFFF"/>
              </w:rPr>
              <w:t>др</w:t>
            </w:r>
            <w:r w:rsidRPr="002A7483">
              <w:rPr>
                <w:bCs/>
                <w:color w:val="000000"/>
                <w:spacing w:val="6"/>
                <w:sz w:val="18"/>
                <w:szCs w:val="18"/>
                <w:shd w:val="clear" w:color="auto" w:fill="FFFFFF"/>
                <w:lang w:val="en-US"/>
              </w:rPr>
              <w:t>.</w:t>
            </w:r>
          </w:p>
          <w:p w:rsidR="00EF4BCC" w:rsidRPr="002A7483" w:rsidRDefault="00EF4BCC" w:rsidP="00133C52">
            <w:pPr>
              <w:rPr>
                <w:bCs/>
                <w:color w:val="000000"/>
                <w:spacing w:val="6"/>
                <w:sz w:val="18"/>
                <w:szCs w:val="18"/>
                <w:shd w:val="clear" w:color="auto" w:fill="FFFFFF"/>
                <w:lang w:val="en-US"/>
              </w:rPr>
            </w:pPr>
            <w:r w:rsidRPr="002A7483">
              <w:rPr>
                <w:bCs/>
                <w:color w:val="000000"/>
                <w:spacing w:val="6"/>
                <w:sz w:val="18"/>
                <w:szCs w:val="18"/>
                <w:shd w:val="clear" w:color="auto" w:fill="FFFFFF"/>
                <w:lang w:val="en-US"/>
              </w:rPr>
              <w:t>(</w:t>
            </w:r>
            <w:r w:rsidRPr="00133C52">
              <w:rPr>
                <w:bCs/>
                <w:color w:val="000000"/>
                <w:spacing w:val="6"/>
                <w:sz w:val="18"/>
                <w:szCs w:val="18"/>
                <w:shd w:val="clear" w:color="auto" w:fill="FFFFFF"/>
                <w:lang w:val="en-US"/>
              </w:rPr>
              <w:t>U</w:t>
            </w:r>
            <w:r>
              <w:rPr>
                <w:bCs/>
                <w:color w:val="000000"/>
                <w:spacing w:val="6"/>
                <w:sz w:val="18"/>
                <w:szCs w:val="18"/>
                <w:shd w:val="clear" w:color="auto" w:fill="FFFFFF"/>
                <w:lang w:val="en-US"/>
              </w:rPr>
              <w:t>niv</w:t>
            </w:r>
            <w:r w:rsidRPr="002A7483">
              <w:rPr>
                <w:bCs/>
                <w:color w:val="000000"/>
                <w:spacing w:val="6"/>
                <w:sz w:val="18"/>
                <w:szCs w:val="18"/>
                <w:shd w:val="clear" w:color="auto" w:fill="FFFFFF"/>
                <w:lang w:val="en-US"/>
              </w:rPr>
              <w:t xml:space="preserve"> </w:t>
            </w:r>
            <w:r w:rsidRPr="00133C52">
              <w:rPr>
                <w:bCs/>
                <w:color w:val="000000"/>
                <w:spacing w:val="6"/>
                <w:sz w:val="18"/>
                <w:szCs w:val="18"/>
                <w:shd w:val="clear" w:color="auto" w:fill="FFFFFF"/>
                <w:lang w:val="en-US"/>
              </w:rPr>
              <w:t>T</w:t>
            </w:r>
            <w:r>
              <w:rPr>
                <w:bCs/>
                <w:color w:val="000000"/>
                <w:spacing w:val="6"/>
                <w:sz w:val="18"/>
                <w:szCs w:val="18"/>
                <w:shd w:val="clear" w:color="auto" w:fill="FFFFFF"/>
                <w:lang w:val="en-US"/>
              </w:rPr>
              <w:t>ianjin</w:t>
            </w:r>
            <w:r w:rsidRPr="002A7483">
              <w:rPr>
                <w:bCs/>
                <w:color w:val="000000"/>
                <w:spacing w:val="6"/>
                <w:sz w:val="18"/>
                <w:szCs w:val="18"/>
                <w:shd w:val="clear" w:color="auto" w:fill="FFFFFF"/>
                <w:lang w:val="en-US"/>
              </w:rPr>
              <w:t xml:space="preserve"> </w:t>
            </w:r>
            <w:r w:rsidRPr="00133C52">
              <w:rPr>
                <w:bCs/>
                <w:color w:val="000000"/>
                <w:spacing w:val="6"/>
                <w:sz w:val="18"/>
                <w:szCs w:val="18"/>
                <w:shd w:val="clear" w:color="auto" w:fill="FFFFFF"/>
                <w:lang w:val="en-US"/>
              </w:rPr>
              <w:t>S</w:t>
            </w:r>
            <w:r>
              <w:rPr>
                <w:bCs/>
                <w:color w:val="000000"/>
                <w:spacing w:val="6"/>
                <w:sz w:val="18"/>
                <w:szCs w:val="18"/>
                <w:shd w:val="clear" w:color="auto" w:fill="FFFFFF"/>
                <w:lang w:val="en-US"/>
              </w:rPr>
              <w:t>cience</w:t>
            </w:r>
            <w:r w:rsidRPr="002A7483">
              <w:rPr>
                <w:bCs/>
                <w:color w:val="000000"/>
                <w:spacing w:val="6"/>
                <w:sz w:val="18"/>
                <w:szCs w:val="18"/>
                <w:shd w:val="clear" w:color="auto" w:fill="FFFFFF"/>
                <w:lang w:val="en-US"/>
              </w:rPr>
              <w:t xml:space="preserve"> &amp; </w:t>
            </w:r>
            <w:r w:rsidRPr="00133C52">
              <w:rPr>
                <w:bCs/>
                <w:color w:val="000000"/>
                <w:spacing w:val="6"/>
                <w:sz w:val="18"/>
                <w:szCs w:val="18"/>
                <w:shd w:val="clear" w:color="auto" w:fill="FFFFFF"/>
                <w:lang w:val="en-US"/>
              </w:rPr>
              <w:t>T</w:t>
            </w:r>
            <w:r>
              <w:rPr>
                <w:bCs/>
                <w:color w:val="000000"/>
                <w:spacing w:val="6"/>
                <w:sz w:val="18"/>
                <w:szCs w:val="18"/>
                <w:shd w:val="clear" w:color="auto" w:fill="FFFFFF"/>
                <w:lang w:val="en-US"/>
              </w:rPr>
              <w:t>ech</w:t>
            </w:r>
            <w:r w:rsidRPr="002A7483">
              <w:rPr>
                <w:bCs/>
                <w:color w:val="000000"/>
                <w:spacing w:val="6"/>
                <w:sz w:val="18"/>
                <w:szCs w:val="18"/>
                <w:shd w:val="clear" w:color="auto" w:fill="FFFFFF"/>
                <w:lang w:val="en-US"/>
              </w:rPr>
              <w:t>)</w:t>
            </w:r>
          </w:p>
        </w:tc>
      </w:tr>
      <w:tr w:rsidR="00C245C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245C7" w:rsidRPr="00E45E85" w:rsidRDefault="00E45E85" w:rsidP="00206859">
            <w:pPr>
              <w:rPr>
                <w:highlight w:val="yellow"/>
              </w:rPr>
            </w:pPr>
            <w:r>
              <w:rPr>
                <w:highlight w:val="yellow"/>
                <w:lang w:val="uk-UA"/>
              </w:rPr>
              <w:lastRenderedPageBreak/>
              <w:t>2.6</w:t>
            </w:r>
            <w:r>
              <w:rPr>
                <w:highlight w:val="yellow"/>
                <w:lang w:val="en-US"/>
              </w:rPr>
              <w:t>9</w:t>
            </w:r>
            <w:r>
              <w:rPr>
                <w:highlight w:val="yellow"/>
              </w:rPr>
              <w:t>0</w:t>
            </w:r>
          </w:p>
        </w:tc>
        <w:tc>
          <w:tcPr>
            <w:tcW w:w="1134" w:type="dxa"/>
            <w:tcBorders>
              <w:top w:val="single" w:sz="4" w:space="0" w:color="auto"/>
              <w:left w:val="single" w:sz="4" w:space="0" w:color="auto"/>
              <w:bottom w:val="single" w:sz="4" w:space="0" w:color="auto"/>
              <w:right w:val="single" w:sz="4" w:space="0" w:color="auto"/>
            </w:tcBorders>
          </w:tcPr>
          <w:p w:rsidR="00C245C7" w:rsidRPr="002A7483" w:rsidRDefault="002A7483" w:rsidP="002A7483">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C245C7" w:rsidRDefault="002A7483" w:rsidP="002A7483">
            <w:pPr>
              <w:shd w:val="clear" w:color="auto" w:fill="FFFFFF"/>
              <w:textAlignment w:val="top"/>
              <w:rPr>
                <w:color w:val="000000"/>
                <w:spacing w:val="6"/>
                <w:shd w:val="clear" w:color="auto" w:fill="FFFFFF"/>
              </w:rPr>
            </w:pPr>
            <w:r>
              <w:rPr>
                <w:color w:val="000000"/>
                <w:spacing w:val="6"/>
                <w:shd w:val="clear" w:color="auto" w:fill="FFFFFF"/>
              </w:rPr>
              <w:t>Заявка</w:t>
            </w:r>
          </w:p>
          <w:p w:rsidR="002A7483" w:rsidRDefault="00E45E85" w:rsidP="002A7483">
            <w:pPr>
              <w:shd w:val="clear" w:color="auto" w:fill="FFFFFF"/>
              <w:textAlignment w:val="top"/>
              <w:rPr>
                <w:bCs/>
                <w:color w:val="000000"/>
                <w:spacing w:val="6"/>
                <w:shd w:val="clear" w:color="auto" w:fill="FFFFFF"/>
              </w:rPr>
            </w:pPr>
            <w:r w:rsidRPr="002A7483">
              <w:rPr>
                <w:bCs/>
                <w:color w:val="000000"/>
                <w:spacing w:val="6"/>
                <w:shd w:val="clear" w:color="auto" w:fill="FFFFFF"/>
              </w:rPr>
              <w:t>20190038604</w:t>
            </w:r>
          </w:p>
          <w:p w:rsidR="00E45E85" w:rsidRDefault="00E45E85" w:rsidP="002A7483">
            <w:pPr>
              <w:shd w:val="clear" w:color="auto" w:fill="FFFFFF"/>
              <w:textAlignment w:val="top"/>
              <w:rPr>
                <w:color w:val="000000"/>
                <w:spacing w:val="6"/>
                <w:shd w:val="clear" w:color="auto" w:fill="FFFFFF"/>
              </w:rPr>
            </w:pPr>
            <w:r>
              <w:rPr>
                <w:bCs/>
                <w:color w:val="000000"/>
                <w:spacing w:val="6"/>
                <w:shd w:val="clear" w:color="auto" w:fill="FFFFFF"/>
              </w:rPr>
              <w:t>А1</w:t>
            </w:r>
          </w:p>
          <w:p w:rsidR="002A7483" w:rsidRPr="002A7483" w:rsidRDefault="002A7483" w:rsidP="002A7483">
            <w:pPr>
              <w:shd w:val="clear" w:color="auto" w:fill="FFFFFF"/>
              <w:textAlignment w:val="top"/>
              <w:rPr>
                <w:color w:val="000000"/>
                <w:spacing w:val="6"/>
                <w:shd w:val="clear" w:color="auto" w:fill="FFFFFF"/>
              </w:rPr>
            </w:pPr>
            <w:r>
              <w:rPr>
                <w:color w:val="000000"/>
                <w:spacing w:val="6"/>
                <w:shd w:val="clear" w:color="auto" w:fill="FFFFFF"/>
              </w:rPr>
              <w:t>07.02.19</w:t>
            </w:r>
          </w:p>
        </w:tc>
        <w:tc>
          <w:tcPr>
            <w:tcW w:w="3544" w:type="dxa"/>
            <w:tcBorders>
              <w:top w:val="single" w:sz="4" w:space="0" w:color="auto"/>
              <w:left w:val="single" w:sz="4" w:space="0" w:color="auto"/>
              <w:bottom w:val="single" w:sz="4" w:space="0" w:color="auto"/>
              <w:right w:val="single" w:sz="4" w:space="0" w:color="auto"/>
            </w:tcBorders>
          </w:tcPr>
          <w:p w:rsidR="00C245C7" w:rsidRPr="002A7483" w:rsidRDefault="002A7483" w:rsidP="00E45E85">
            <w:pPr>
              <w:rPr>
                <w:bCs/>
                <w:color w:val="000000"/>
                <w:spacing w:val="6"/>
                <w:shd w:val="clear" w:color="auto" w:fill="FFFFFF"/>
              </w:rPr>
            </w:pPr>
            <w:r w:rsidRPr="002A7483">
              <w:rPr>
                <w:bCs/>
                <w:color w:val="000000"/>
                <w:spacing w:val="6"/>
                <w:shd w:val="clear" w:color="auto" w:fill="FFFFFF"/>
              </w:rPr>
              <w:t>Б</w:t>
            </w:r>
            <w:r w:rsidR="00E45E85">
              <w:rPr>
                <w:bCs/>
                <w:color w:val="000000"/>
                <w:spacing w:val="6"/>
                <w:shd w:val="clear" w:color="auto" w:fill="FFFFFF"/>
              </w:rPr>
              <w:t>ициклическое соединение</w:t>
            </w:r>
            <w:r w:rsidRPr="002A7483">
              <w:rPr>
                <w:bCs/>
                <w:color w:val="000000"/>
                <w:spacing w:val="6"/>
                <w:shd w:val="clear" w:color="auto" w:fill="FFFFFF"/>
              </w:rPr>
              <w:t xml:space="preserve">, </w:t>
            </w:r>
            <w:r w:rsidR="00E45E85">
              <w:rPr>
                <w:bCs/>
                <w:color w:val="000000"/>
                <w:spacing w:val="6"/>
                <w:shd w:val="clear" w:color="auto" w:fill="FFFFFF"/>
              </w:rPr>
              <w:t>производство и их использо-вание</w:t>
            </w:r>
          </w:p>
        </w:tc>
        <w:tc>
          <w:tcPr>
            <w:tcW w:w="5812" w:type="dxa"/>
            <w:tcBorders>
              <w:top w:val="single" w:sz="4" w:space="0" w:color="auto"/>
              <w:left w:val="single" w:sz="4" w:space="0" w:color="auto"/>
              <w:bottom w:val="single" w:sz="4" w:space="0" w:color="auto"/>
              <w:right w:val="single" w:sz="4" w:space="0" w:color="auto"/>
            </w:tcBorders>
          </w:tcPr>
          <w:p w:rsidR="00C245C7" w:rsidRPr="002A7483" w:rsidRDefault="00605222" w:rsidP="00E45E85">
            <w:pPr>
              <w:jc w:val="both"/>
              <w:rPr>
                <w:color w:val="000000"/>
                <w:spacing w:val="6"/>
                <w:shd w:val="clear" w:color="auto" w:fill="FFFFFF"/>
              </w:rPr>
            </w:pPr>
            <w:r>
              <w:rPr>
                <w:color w:val="000000"/>
                <w:spacing w:val="6"/>
                <w:shd w:val="clear" w:color="auto" w:fill="FFFFFF"/>
              </w:rPr>
              <w:t>Н</w:t>
            </w:r>
            <w:r w:rsidRPr="00605222">
              <w:rPr>
                <w:color w:val="000000"/>
                <w:spacing w:val="6"/>
                <w:shd w:val="clear" w:color="auto" w:fill="FFFFFF"/>
              </w:rPr>
              <w:t xml:space="preserve">овое циклическое соединение, обладающее </w:t>
            </w:r>
            <w:r w:rsidR="00E45E85">
              <w:rPr>
                <w:color w:val="000000"/>
                <w:spacing w:val="6"/>
                <w:shd w:val="clear" w:color="auto" w:fill="FFFFFF"/>
              </w:rPr>
              <w:t xml:space="preserve">актив     </w:t>
            </w:r>
            <w:r w:rsidRPr="00605222">
              <w:rPr>
                <w:color w:val="000000"/>
                <w:spacing w:val="6"/>
                <w:shd w:val="clear" w:color="auto" w:fill="FFFFFF"/>
              </w:rPr>
              <w:t xml:space="preserve">ностью антагониста CCR, особенно активностью антагониста CCR5, и его применение. </w:t>
            </w:r>
            <w:r w:rsidR="002A7483" w:rsidRPr="002A7483">
              <w:rPr>
                <w:color w:val="000000"/>
                <w:spacing w:val="6"/>
                <w:shd w:val="clear" w:color="auto" w:fill="FFFFFF"/>
              </w:rPr>
              <w:t>[0321]</w:t>
            </w:r>
            <w:r w:rsidR="00E45E85" w:rsidRPr="002A7483">
              <w:rPr>
                <w:color w:val="000000"/>
                <w:spacing w:val="6"/>
                <w:shd w:val="clear" w:color="auto" w:fill="FFFFFF"/>
              </w:rPr>
              <w:t xml:space="preserve"> </w:t>
            </w:r>
            <w:r w:rsidR="00E45E85">
              <w:rPr>
                <w:color w:val="000000"/>
                <w:spacing w:val="6"/>
                <w:shd w:val="clear" w:color="auto" w:fill="FFFFFF"/>
              </w:rPr>
              <w:t>Фар-</w:t>
            </w:r>
            <w:r w:rsidR="002A7483" w:rsidRPr="002A7483">
              <w:rPr>
                <w:color w:val="000000"/>
                <w:spacing w:val="6"/>
                <w:shd w:val="clear" w:color="auto" w:fill="FFFFFF"/>
              </w:rPr>
              <w:t>мацевтическая композиция, содержащая соедине</w:t>
            </w:r>
            <w:r w:rsidR="00E45E85">
              <w:rPr>
                <w:color w:val="000000"/>
                <w:spacing w:val="6"/>
                <w:shd w:val="clear" w:color="auto" w:fill="FFFFFF"/>
              </w:rPr>
              <w:t>-</w:t>
            </w:r>
            <w:r w:rsidR="002A7483" w:rsidRPr="002A7483">
              <w:rPr>
                <w:color w:val="000000"/>
                <w:spacing w:val="6"/>
                <w:shd w:val="clear" w:color="auto" w:fill="FFFFFF"/>
              </w:rPr>
              <w:t>ние формулы [I], хотя они различаются по виду заболевания, может использоваться в сочетании с другими лекарственными средствами. Примеры других лекарственных средств включают препара</w:t>
            </w:r>
            <w:r w:rsidR="00E45E85">
              <w:rPr>
                <w:color w:val="000000"/>
                <w:spacing w:val="6"/>
                <w:shd w:val="clear" w:color="auto" w:fill="FFFFFF"/>
              </w:rPr>
              <w:t>-</w:t>
            </w:r>
            <w:r w:rsidR="002A7483" w:rsidRPr="002A7483">
              <w:rPr>
                <w:color w:val="000000"/>
                <w:spacing w:val="6"/>
                <w:shd w:val="clear" w:color="auto" w:fill="FFFFFF"/>
              </w:rPr>
              <w:t>ты, повышающие уровень ЛПВП [ингибитор сква</w:t>
            </w:r>
            <w:r w:rsidR="00E45E85">
              <w:rPr>
                <w:color w:val="000000"/>
                <w:spacing w:val="6"/>
                <w:shd w:val="clear" w:color="auto" w:fill="FFFFFF"/>
              </w:rPr>
              <w:t>-</w:t>
            </w:r>
            <w:r w:rsidR="002A7483" w:rsidRPr="002A7483">
              <w:rPr>
                <w:color w:val="000000"/>
                <w:spacing w:val="6"/>
                <w:shd w:val="clear" w:color="auto" w:fill="FFFFFF"/>
              </w:rPr>
              <w:t xml:space="preserve">лен-синтазы, ингибитор CETP, активатор LPL и т. </w:t>
            </w:r>
            <w:r>
              <w:rPr>
                <w:color w:val="000000"/>
                <w:spacing w:val="6"/>
                <w:shd w:val="clear" w:color="auto" w:fill="FFFFFF"/>
              </w:rPr>
              <w:t>д</w:t>
            </w:r>
            <w:r w:rsidR="002A7483" w:rsidRPr="002A7483">
              <w:rPr>
                <w:color w:val="000000"/>
                <w:spacing w:val="6"/>
                <w:shd w:val="clear" w:color="auto" w:fill="FFFFFF"/>
              </w:rPr>
              <w:t>.]; профилактическое и терапевтическое лекарст</w:t>
            </w:r>
            <w:r w:rsidR="00E45E85">
              <w:rPr>
                <w:color w:val="000000"/>
                <w:spacing w:val="6"/>
                <w:shd w:val="clear" w:color="auto" w:fill="FFFFFF"/>
              </w:rPr>
              <w:t>-</w:t>
            </w:r>
            <w:r w:rsidR="002A7483" w:rsidRPr="002A7483">
              <w:rPr>
                <w:color w:val="000000"/>
                <w:spacing w:val="6"/>
                <w:shd w:val="clear" w:color="auto" w:fill="FFFFFF"/>
              </w:rPr>
              <w:t>во от ВИЧ-инфекционного заболевания [ингибито</w:t>
            </w:r>
            <w:r w:rsidR="00E45E85">
              <w:rPr>
                <w:color w:val="000000"/>
                <w:spacing w:val="6"/>
                <w:shd w:val="clear" w:color="auto" w:fill="FFFFFF"/>
              </w:rPr>
              <w:t>-</w:t>
            </w:r>
            <w:r w:rsidR="002A7483" w:rsidRPr="002A7483">
              <w:rPr>
                <w:color w:val="000000"/>
                <w:spacing w:val="6"/>
                <w:shd w:val="clear" w:color="auto" w:fill="FFFFFF"/>
              </w:rPr>
              <w:t>ры обратной транскриптазы нуклеиновых кислот, такие как зидовудин, диданозин, зальцитабин</w:t>
            </w:r>
            <w:r>
              <w:rPr>
                <w:color w:val="000000"/>
                <w:spacing w:val="6"/>
                <w:shd w:val="clear" w:color="auto" w:fill="FFFFFF"/>
              </w:rPr>
              <w:t>.</w:t>
            </w:r>
            <w:r>
              <w:t xml:space="preserve"> </w:t>
            </w:r>
            <w:r>
              <w:rPr>
                <w:color w:val="000000"/>
                <w:spacing w:val="6"/>
                <w:shd w:val="clear" w:color="auto" w:fill="FFFFFF"/>
              </w:rPr>
              <w:t>П</w:t>
            </w:r>
            <w:r w:rsidRPr="00605222">
              <w:rPr>
                <w:color w:val="000000"/>
                <w:spacing w:val="6"/>
                <w:shd w:val="clear" w:color="auto" w:fill="FFFFFF"/>
              </w:rPr>
              <w:t>ре</w:t>
            </w:r>
            <w:r w:rsidR="00E45E85">
              <w:rPr>
                <w:color w:val="000000"/>
                <w:spacing w:val="6"/>
                <w:shd w:val="clear" w:color="auto" w:fill="FFFFFF"/>
              </w:rPr>
              <w:t>-</w:t>
            </w:r>
            <w:r w:rsidRPr="00605222">
              <w:rPr>
                <w:color w:val="000000"/>
                <w:spacing w:val="6"/>
                <w:shd w:val="clear" w:color="auto" w:fill="FFFFFF"/>
              </w:rPr>
              <w:t>параты для лечения заболеваний печени:</w:t>
            </w:r>
            <w:r w:rsidR="00E45E85" w:rsidRPr="00605222">
              <w:rPr>
                <w:color w:val="000000"/>
                <w:spacing w:val="6"/>
                <w:shd w:val="clear" w:color="auto" w:fill="FFFFFF"/>
              </w:rPr>
              <w:t xml:space="preserve"> глицирри</w:t>
            </w:r>
            <w:r w:rsidR="00E45E85">
              <w:rPr>
                <w:color w:val="000000"/>
                <w:spacing w:val="6"/>
                <w:shd w:val="clear" w:color="auto" w:fill="FFFFFF"/>
              </w:rPr>
              <w:t xml:space="preserve"> </w:t>
            </w:r>
            <w:r w:rsidRPr="00605222">
              <w:rPr>
                <w:color w:val="000000"/>
                <w:spacing w:val="6"/>
                <w:shd w:val="clear" w:color="auto" w:fill="FFFFFF"/>
              </w:rPr>
              <w:t xml:space="preserve">зиновые образования [например, более сильный </w:t>
            </w:r>
            <w:r w:rsidR="00E45E85">
              <w:rPr>
                <w:color w:val="000000"/>
                <w:spacing w:val="6"/>
                <w:shd w:val="clear" w:color="auto" w:fill="FFFFFF"/>
              </w:rPr>
              <w:t xml:space="preserve">от </w:t>
            </w:r>
            <w:r>
              <w:rPr>
                <w:color w:val="000000"/>
                <w:spacing w:val="6"/>
                <w:shd w:val="clear" w:color="auto" w:fill="FFFFFF"/>
              </w:rPr>
              <w:t>М</w:t>
            </w:r>
            <w:r w:rsidR="00E45E85">
              <w:rPr>
                <w:color w:val="000000"/>
                <w:spacing w:val="6"/>
                <w:shd w:val="clear" w:color="auto" w:fill="FFFFFF"/>
              </w:rPr>
              <w:t>инофаген и т. д.]</w:t>
            </w:r>
          </w:p>
        </w:tc>
        <w:tc>
          <w:tcPr>
            <w:tcW w:w="2268" w:type="dxa"/>
            <w:tcBorders>
              <w:top w:val="single" w:sz="4" w:space="0" w:color="auto"/>
              <w:left w:val="single" w:sz="4" w:space="0" w:color="auto"/>
              <w:bottom w:val="single" w:sz="4" w:space="0" w:color="auto"/>
              <w:right w:val="single" w:sz="4" w:space="0" w:color="auto"/>
            </w:tcBorders>
          </w:tcPr>
          <w:p w:rsidR="00C245C7" w:rsidRPr="00E45E85" w:rsidRDefault="00605222" w:rsidP="001921C1">
            <w:pPr>
              <w:rPr>
                <w:bCs/>
                <w:color w:val="000000"/>
                <w:sz w:val="18"/>
                <w:szCs w:val="18"/>
                <w:shd w:val="clear" w:color="auto" w:fill="FFFFFF"/>
                <w:lang w:val="en-US"/>
              </w:rPr>
            </w:pPr>
            <w:r w:rsidRPr="00E45E85">
              <w:rPr>
                <w:bCs/>
                <w:color w:val="000000"/>
                <w:sz w:val="18"/>
                <w:szCs w:val="18"/>
                <w:shd w:val="clear" w:color="auto" w:fill="FFFFFF"/>
                <w:lang w:val="en-US"/>
              </w:rPr>
              <w:t>S</w:t>
            </w:r>
            <w:r w:rsidR="00E45E85" w:rsidRPr="00E45E85">
              <w:rPr>
                <w:bCs/>
                <w:color w:val="000000"/>
                <w:sz w:val="18"/>
                <w:szCs w:val="18"/>
                <w:shd w:val="clear" w:color="auto" w:fill="FFFFFF"/>
                <w:lang w:val="en-US"/>
              </w:rPr>
              <w:t>hirashi</w:t>
            </w:r>
            <w:r w:rsidRPr="00E45E85">
              <w:rPr>
                <w:bCs/>
                <w:color w:val="000000"/>
                <w:sz w:val="18"/>
                <w:szCs w:val="18"/>
                <w:shd w:val="clear" w:color="auto" w:fill="FFFFFF"/>
                <w:lang w:val="en-US"/>
              </w:rPr>
              <w:t xml:space="preserve"> Mitsuru</w:t>
            </w:r>
          </w:p>
          <w:p w:rsidR="00605222" w:rsidRPr="00E45E85" w:rsidRDefault="00E45E85" w:rsidP="001921C1">
            <w:pPr>
              <w:rPr>
                <w:bCs/>
                <w:color w:val="000000"/>
                <w:sz w:val="18"/>
                <w:szCs w:val="18"/>
                <w:shd w:val="clear" w:color="auto" w:fill="FFFFFF"/>
                <w:lang w:val="en-US"/>
              </w:rPr>
            </w:pPr>
            <w:r w:rsidRPr="00E45E85">
              <w:rPr>
                <w:bCs/>
                <w:color w:val="000000"/>
                <w:sz w:val="18"/>
                <w:szCs w:val="18"/>
                <w:shd w:val="clear" w:color="auto" w:fill="FFFFFF"/>
              </w:rPr>
              <w:t>и</w:t>
            </w:r>
            <w:r w:rsidR="00605222" w:rsidRPr="00E45E85">
              <w:rPr>
                <w:bCs/>
                <w:color w:val="000000"/>
                <w:sz w:val="18"/>
                <w:szCs w:val="18"/>
                <w:shd w:val="clear" w:color="auto" w:fill="FFFFFF"/>
                <w:lang w:val="en-US"/>
              </w:rPr>
              <w:t xml:space="preserve">  </w:t>
            </w:r>
            <w:r w:rsidR="00605222" w:rsidRPr="00E45E85">
              <w:rPr>
                <w:bCs/>
                <w:color w:val="000000"/>
                <w:sz w:val="18"/>
                <w:szCs w:val="18"/>
                <w:shd w:val="clear" w:color="auto" w:fill="FFFFFF"/>
              </w:rPr>
              <w:t>др</w:t>
            </w:r>
            <w:r w:rsidR="00605222" w:rsidRPr="00E45E85">
              <w:rPr>
                <w:bCs/>
                <w:color w:val="000000"/>
                <w:sz w:val="18"/>
                <w:szCs w:val="18"/>
                <w:shd w:val="clear" w:color="auto" w:fill="FFFFFF"/>
                <w:lang w:val="en-US"/>
              </w:rPr>
              <w:t>.</w:t>
            </w:r>
          </w:p>
          <w:p w:rsidR="00605222" w:rsidRPr="00E45E85" w:rsidRDefault="00605222" w:rsidP="00E45E85">
            <w:pPr>
              <w:rPr>
                <w:bCs/>
                <w:color w:val="000000"/>
                <w:spacing w:val="6"/>
                <w:sz w:val="18"/>
                <w:szCs w:val="18"/>
                <w:shd w:val="clear" w:color="auto" w:fill="FFFFFF"/>
                <w:lang w:val="en-US"/>
              </w:rPr>
            </w:pPr>
            <w:r w:rsidRPr="00E45E85">
              <w:rPr>
                <w:bCs/>
                <w:color w:val="000000"/>
                <w:sz w:val="18"/>
                <w:szCs w:val="18"/>
                <w:shd w:val="clear" w:color="auto" w:fill="FFFFFF"/>
                <w:lang w:val="en-US"/>
              </w:rPr>
              <w:t>(T</w:t>
            </w:r>
            <w:r w:rsidR="00E45E85" w:rsidRPr="00E45E85">
              <w:rPr>
                <w:bCs/>
                <w:color w:val="000000"/>
                <w:sz w:val="18"/>
                <w:szCs w:val="18"/>
                <w:shd w:val="clear" w:color="auto" w:fill="FFFFFF"/>
                <w:lang w:val="en-US"/>
              </w:rPr>
              <w:t>obira</w:t>
            </w:r>
            <w:r w:rsidRPr="00E45E85">
              <w:rPr>
                <w:bCs/>
                <w:color w:val="000000"/>
                <w:sz w:val="18"/>
                <w:szCs w:val="18"/>
                <w:shd w:val="clear" w:color="auto" w:fill="FFFFFF"/>
                <w:lang w:val="en-US"/>
              </w:rPr>
              <w:t xml:space="preserve"> T</w:t>
            </w:r>
            <w:r w:rsidR="00E45E85" w:rsidRPr="00E45E85">
              <w:rPr>
                <w:bCs/>
                <w:color w:val="000000"/>
                <w:sz w:val="18"/>
                <w:szCs w:val="18"/>
                <w:shd w:val="clear" w:color="auto" w:fill="FFFFFF"/>
                <w:lang w:val="en-US"/>
              </w:rPr>
              <w:t>herapeutics</w:t>
            </w:r>
            <w:r w:rsidRPr="00E45E85">
              <w:rPr>
                <w:bCs/>
                <w:color w:val="000000"/>
                <w:sz w:val="18"/>
                <w:szCs w:val="18"/>
                <w:shd w:val="clear" w:color="auto" w:fill="FFFFFF"/>
                <w:lang w:val="en-US"/>
              </w:rPr>
              <w:t>, I</w:t>
            </w:r>
            <w:r w:rsidR="00E45E85" w:rsidRPr="00E45E85">
              <w:rPr>
                <w:bCs/>
                <w:color w:val="000000"/>
                <w:sz w:val="18"/>
                <w:szCs w:val="18"/>
                <w:shd w:val="clear" w:color="auto" w:fill="FFFFFF"/>
                <w:lang w:val="en-US"/>
              </w:rPr>
              <w:t>nc</w:t>
            </w:r>
            <w:r w:rsidRPr="00E45E85">
              <w:rPr>
                <w:bCs/>
                <w:color w:val="000000"/>
                <w:sz w:val="18"/>
                <w:szCs w:val="18"/>
                <w:shd w:val="clear" w:color="auto" w:fill="FFFFFF"/>
                <w:lang w:val="en-US"/>
              </w:rPr>
              <w:t>.)</w:t>
            </w:r>
          </w:p>
        </w:tc>
      </w:tr>
      <w:tr w:rsidR="00C245C7" w:rsidRPr="00E87A6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245C7" w:rsidRDefault="00033A72" w:rsidP="00206859">
            <w:pPr>
              <w:rPr>
                <w:highlight w:val="yellow"/>
                <w:lang w:val="uk-UA"/>
              </w:rPr>
            </w:pPr>
            <w:r>
              <w:rPr>
                <w:highlight w:val="yellow"/>
                <w:lang w:val="uk-UA"/>
              </w:rPr>
              <w:lastRenderedPageBreak/>
              <w:t>2.6</w:t>
            </w:r>
            <w:r>
              <w:rPr>
                <w:highlight w:val="yellow"/>
                <w:lang w:val="en-US"/>
              </w:rPr>
              <w:t>9</w:t>
            </w:r>
            <w:r>
              <w:rPr>
                <w:highlight w:val="yellow"/>
              </w:rPr>
              <w:t>1</w:t>
            </w:r>
          </w:p>
        </w:tc>
        <w:tc>
          <w:tcPr>
            <w:tcW w:w="1134" w:type="dxa"/>
            <w:tcBorders>
              <w:top w:val="single" w:sz="4" w:space="0" w:color="auto"/>
              <w:left w:val="single" w:sz="4" w:space="0" w:color="auto"/>
              <w:bottom w:val="single" w:sz="4" w:space="0" w:color="auto"/>
              <w:right w:val="single" w:sz="4" w:space="0" w:color="auto"/>
            </w:tcBorders>
          </w:tcPr>
          <w:p w:rsidR="00C245C7" w:rsidRPr="00A97324" w:rsidRDefault="00A97324" w:rsidP="002A7483">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A97324" w:rsidRDefault="00A97324" w:rsidP="00A97324">
            <w:pPr>
              <w:shd w:val="clear" w:color="auto" w:fill="FFFFFF"/>
              <w:textAlignment w:val="top"/>
              <w:rPr>
                <w:color w:val="000000"/>
                <w:spacing w:val="6"/>
                <w:shd w:val="clear" w:color="auto" w:fill="FFFFFF"/>
              </w:rPr>
            </w:pPr>
            <w:r>
              <w:rPr>
                <w:color w:val="000000"/>
                <w:spacing w:val="6"/>
                <w:shd w:val="clear" w:color="auto" w:fill="FFFFFF"/>
              </w:rPr>
              <w:t>Патент</w:t>
            </w:r>
          </w:p>
          <w:p w:rsidR="00A97324" w:rsidRPr="00A97324" w:rsidRDefault="00574243" w:rsidP="00A97324">
            <w:pPr>
              <w:shd w:val="clear" w:color="auto" w:fill="FFFFFF"/>
              <w:textAlignment w:val="top"/>
              <w:rPr>
                <w:color w:val="000000" w:themeColor="text1"/>
                <w:spacing w:val="6"/>
                <w:shd w:val="clear" w:color="auto" w:fill="FFFFFF"/>
              </w:rPr>
            </w:pPr>
            <w:hyperlink r:id="rId60" w:tgtFrame="_blank" w:tooltip="Ссылка на реестр (открывается в отдельном окне)" w:history="1">
              <w:r w:rsidR="00A97324" w:rsidRPr="00A97324">
                <w:rPr>
                  <w:rStyle w:val="ab"/>
                  <w:bCs/>
                  <w:color w:val="000000" w:themeColor="text1"/>
                  <w:spacing w:val="6"/>
                  <w:u w:val="none"/>
                </w:rPr>
                <w:t>2 678 982</w:t>
              </w:r>
            </w:hyperlink>
          </w:p>
          <w:p w:rsidR="00A97324" w:rsidRPr="00A97324" w:rsidRDefault="00A97324" w:rsidP="00A97324">
            <w:pPr>
              <w:shd w:val="clear" w:color="auto" w:fill="FFFFFF"/>
              <w:textAlignment w:val="top"/>
              <w:rPr>
                <w:bCs/>
                <w:color w:val="000000" w:themeColor="text1"/>
                <w:spacing w:val="6"/>
              </w:rPr>
            </w:pPr>
            <w:r w:rsidRPr="00A97324">
              <w:rPr>
                <w:bCs/>
                <w:color w:val="000000" w:themeColor="text1"/>
                <w:spacing w:val="6"/>
              </w:rPr>
              <w:t>C2</w:t>
            </w:r>
          </w:p>
          <w:p w:rsidR="00A97324" w:rsidRPr="00A97324" w:rsidRDefault="00A97324" w:rsidP="002A7483">
            <w:pPr>
              <w:shd w:val="clear" w:color="auto" w:fill="FFFFFF"/>
              <w:textAlignment w:val="top"/>
              <w:rPr>
                <w:color w:val="000000"/>
                <w:spacing w:val="6"/>
                <w:shd w:val="clear" w:color="auto" w:fill="FFFFFF"/>
              </w:rPr>
            </w:pPr>
            <w:r w:rsidRPr="00A97324">
              <w:rPr>
                <w:color w:val="000000" w:themeColor="text1"/>
                <w:spacing w:val="6"/>
                <w:shd w:val="clear" w:color="auto" w:fill="FFFFFF"/>
              </w:rPr>
              <w:t>05.02.19</w:t>
            </w:r>
          </w:p>
        </w:tc>
        <w:tc>
          <w:tcPr>
            <w:tcW w:w="3544" w:type="dxa"/>
            <w:tcBorders>
              <w:top w:val="single" w:sz="4" w:space="0" w:color="auto"/>
              <w:left w:val="single" w:sz="4" w:space="0" w:color="auto"/>
              <w:bottom w:val="single" w:sz="4" w:space="0" w:color="auto"/>
              <w:right w:val="single" w:sz="4" w:space="0" w:color="auto"/>
            </w:tcBorders>
          </w:tcPr>
          <w:p w:rsidR="00C245C7" w:rsidRPr="00A97324" w:rsidRDefault="00A97324" w:rsidP="00A97324">
            <w:pPr>
              <w:rPr>
                <w:bCs/>
                <w:color w:val="000000"/>
                <w:spacing w:val="6"/>
                <w:shd w:val="clear" w:color="auto" w:fill="FFFFFF"/>
              </w:rPr>
            </w:pPr>
            <w:r w:rsidRPr="00A97324">
              <w:rPr>
                <w:bCs/>
                <w:color w:val="000000"/>
                <w:spacing w:val="6"/>
                <w:shd w:val="clear" w:color="auto" w:fill="FFFFFF"/>
              </w:rPr>
              <w:t>С</w:t>
            </w:r>
            <w:r>
              <w:rPr>
                <w:bCs/>
                <w:color w:val="000000"/>
                <w:spacing w:val="6"/>
                <w:shd w:val="clear" w:color="auto" w:fill="FFFFFF"/>
              </w:rPr>
              <w:t>остав содержащий экстракт кожицы</w:t>
            </w:r>
            <w:r w:rsidRPr="00A97324">
              <w:rPr>
                <w:bCs/>
                <w:color w:val="000000"/>
                <w:spacing w:val="6"/>
                <w:shd w:val="clear" w:color="auto" w:fill="FFFFFF"/>
              </w:rPr>
              <w:t xml:space="preserve"> P</w:t>
            </w:r>
            <w:r>
              <w:rPr>
                <w:bCs/>
                <w:color w:val="000000"/>
                <w:spacing w:val="6"/>
                <w:shd w:val="clear" w:color="auto" w:fill="FFFFFF"/>
                <w:lang w:val="en-US"/>
              </w:rPr>
              <w:t>oria</w:t>
            </w:r>
            <w:r w:rsidRPr="00A97324">
              <w:rPr>
                <w:bCs/>
                <w:color w:val="000000"/>
                <w:spacing w:val="6"/>
                <w:shd w:val="clear" w:color="auto" w:fill="FFFFFF"/>
              </w:rPr>
              <w:t xml:space="preserve"> </w:t>
            </w:r>
            <w:r>
              <w:rPr>
                <w:bCs/>
                <w:color w:val="000000"/>
                <w:spacing w:val="6"/>
                <w:shd w:val="clear" w:color="auto" w:fill="FFFFFF"/>
                <w:lang w:val="en-US"/>
              </w:rPr>
              <w:t>cocos</w:t>
            </w:r>
            <w:r w:rsidRPr="00A97324">
              <w:rPr>
                <w:bCs/>
                <w:color w:val="000000"/>
                <w:spacing w:val="6"/>
                <w:shd w:val="clear" w:color="auto" w:fill="FFFFFF"/>
              </w:rPr>
              <w:t xml:space="preserve">, </w:t>
            </w:r>
            <w:r>
              <w:rPr>
                <w:bCs/>
                <w:color w:val="000000"/>
                <w:spacing w:val="6"/>
                <w:shd w:val="clear" w:color="auto" w:fill="FFFFFF"/>
              </w:rPr>
              <w:t>предна</w:t>
            </w:r>
            <w:r w:rsidR="00FA25DB">
              <w:rPr>
                <w:bCs/>
                <w:color w:val="000000"/>
                <w:spacing w:val="6"/>
                <w:shd w:val="clear" w:color="auto" w:fill="FFFFFF"/>
              </w:rPr>
              <w:t>з-</w:t>
            </w:r>
            <w:r>
              <w:rPr>
                <w:bCs/>
                <w:color w:val="000000"/>
                <w:spacing w:val="6"/>
                <w:shd w:val="clear" w:color="auto" w:fill="FFFFFF"/>
              </w:rPr>
              <w:t>наченный для профилактики, облегчения состояния и лече</w:t>
            </w:r>
            <w:r w:rsidR="00FA25DB">
              <w:rPr>
                <w:bCs/>
                <w:color w:val="000000"/>
                <w:spacing w:val="6"/>
                <w:shd w:val="clear" w:color="auto" w:fill="FFFFFF"/>
              </w:rPr>
              <w:t>-</w:t>
            </w:r>
            <w:r>
              <w:rPr>
                <w:bCs/>
                <w:color w:val="000000"/>
                <w:spacing w:val="6"/>
                <w:shd w:val="clear" w:color="auto" w:fill="FFFFFF"/>
              </w:rPr>
              <w:t>ния нейродегенеративных рас</w:t>
            </w:r>
            <w:r w:rsidR="00FA25DB">
              <w:rPr>
                <w:bCs/>
                <w:color w:val="000000"/>
                <w:spacing w:val="6"/>
                <w:shd w:val="clear" w:color="auto" w:fill="FFFFFF"/>
              </w:rPr>
              <w:t>-</w:t>
            </w:r>
            <w:r>
              <w:rPr>
                <w:bCs/>
                <w:color w:val="000000"/>
                <w:spacing w:val="6"/>
                <w:shd w:val="clear" w:color="auto" w:fill="FFFFFF"/>
              </w:rPr>
              <w:t>стройств</w:t>
            </w:r>
          </w:p>
        </w:tc>
        <w:tc>
          <w:tcPr>
            <w:tcW w:w="5812" w:type="dxa"/>
            <w:tcBorders>
              <w:top w:val="single" w:sz="4" w:space="0" w:color="auto"/>
              <w:left w:val="single" w:sz="4" w:space="0" w:color="auto"/>
              <w:bottom w:val="single" w:sz="4" w:space="0" w:color="auto"/>
              <w:right w:val="single" w:sz="4" w:space="0" w:color="auto"/>
            </w:tcBorders>
          </w:tcPr>
          <w:p w:rsidR="00C245C7" w:rsidRPr="00E87A6D" w:rsidRDefault="00A97324" w:rsidP="00FA25DB">
            <w:pPr>
              <w:jc w:val="both"/>
              <w:rPr>
                <w:color w:val="000000"/>
                <w:spacing w:val="6"/>
                <w:shd w:val="clear" w:color="auto" w:fill="FFFFFF"/>
              </w:rPr>
            </w:pPr>
            <w:r>
              <w:rPr>
                <w:color w:val="000000"/>
                <w:spacing w:val="6"/>
                <w:shd w:val="clear" w:color="auto" w:fill="FFFFFF"/>
              </w:rPr>
              <w:t>Заключающийся в назначении субъекту фармацев</w:t>
            </w:r>
            <w:r w:rsidR="00FA25DB">
              <w:rPr>
                <w:color w:val="000000"/>
                <w:spacing w:val="6"/>
                <w:shd w:val="clear" w:color="auto" w:fill="FFFFFF"/>
              </w:rPr>
              <w:t>-</w:t>
            </w:r>
            <w:r>
              <w:rPr>
                <w:color w:val="000000"/>
                <w:spacing w:val="6"/>
                <w:shd w:val="clear" w:color="auto" w:fill="FFFFFF"/>
              </w:rPr>
              <w:t>тической композиции, содержащей экстракт кожи</w:t>
            </w:r>
            <w:r w:rsidR="00FA25DB">
              <w:rPr>
                <w:color w:val="000000"/>
                <w:spacing w:val="6"/>
                <w:shd w:val="clear" w:color="auto" w:fill="FFFFFF"/>
              </w:rPr>
              <w:t>-</w:t>
            </w:r>
            <w:r>
              <w:rPr>
                <w:color w:val="000000"/>
                <w:spacing w:val="6"/>
                <w:shd w:val="clear" w:color="auto" w:fill="FFFFFF"/>
              </w:rPr>
              <w:t>цы Poria cocos в качестве действующего вещества. В качестве натуральных ароматизаторов, кроме упомянутых выше, могут с успехом использовать</w:t>
            </w:r>
            <w:r w:rsidR="00FA25DB">
              <w:rPr>
                <w:color w:val="000000"/>
                <w:spacing w:val="6"/>
                <w:shd w:val="clear" w:color="auto" w:fill="FFFFFF"/>
              </w:rPr>
              <w:t>-</w:t>
            </w:r>
            <w:r>
              <w:rPr>
                <w:color w:val="000000"/>
                <w:spacing w:val="6"/>
                <w:shd w:val="clear" w:color="auto" w:fill="FFFFFF"/>
              </w:rPr>
              <w:t>ся натуральные ароматизаторы (тауматин, экстракт стевии (например, ребаудиозид А, </w:t>
            </w:r>
            <w:r w:rsidRPr="00FA25DB">
              <w:rPr>
                <w:rStyle w:val="key"/>
                <w:bCs/>
                <w:color w:val="000000" w:themeColor="text1"/>
                <w:spacing w:val="6"/>
                <w:shd w:val="clear" w:color="auto" w:fill="FFFFFF"/>
              </w:rPr>
              <w:t>глицирризин</w:t>
            </w:r>
            <w:r>
              <w:rPr>
                <w:color w:val="000000"/>
                <w:spacing w:val="6"/>
                <w:shd w:val="clear" w:color="auto" w:fill="FFFFFF"/>
              </w:rPr>
              <w:t>, и т.д.)) и синтетические ароматизаторы (сахарин, ас</w:t>
            </w:r>
            <w:r w:rsidR="00FA25DB">
              <w:rPr>
                <w:color w:val="000000"/>
                <w:spacing w:val="6"/>
                <w:shd w:val="clear" w:color="auto" w:fill="FFFFFF"/>
              </w:rPr>
              <w:t>-</w:t>
            </w:r>
            <w:r>
              <w:rPr>
                <w:color w:val="000000"/>
                <w:spacing w:val="6"/>
                <w:shd w:val="clear" w:color="auto" w:fill="FFFFFF"/>
              </w:rPr>
              <w:t>партам и т.д.). Соотношение натуральных углево</w:t>
            </w:r>
            <w:r w:rsidR="00FA25DB">
              <w:rPr>
                <w:color w:val="000000"/>
                <w:spacing w:val="6"/>
                <w:shd w:val="clear" w:color="auto" w:fill="FFFFFF"/>
              </w:rPr>
              <w:t>-</w:t>
            </w:r>
            <w:r>
              <w:rPr>
                <w:color w:val="000000"/>
                <w:spacing w:val="6"/>
                <w:shd w:val="clear" w:color="auto" w:fill="FFFFFF"/>
              </w:rPr>
              <w:t>дов обычно около 1-20 г, предпочтительно около 5-12 г на 100 мл готовой композиции согласно на</w:t>
            </w:r>
            <w:r w:rsidR="00FA25DB">
              <w:rPr>
                <w:color w:val="000000"/>
                <w:spacing w:val="6"/>
                <w:shd w:val="clear" w:color="auto" w:fill="FFFFFF"/>
              </w:rPr>
              <w:t>-</w:t>
            </w:r>
            <w:r>
              <w:rPr>
                <w:color w:val="000000"/>
                <w:spacing w:val="6"/>
                <w:shd w:val="clear" w:color="auto" w:fill="FFFFFF"/>
              </w:rPr>
              <w:t>стоящему изобретению</w:t>
            </w:r>
          </w:p>
        </w:tc>
        <w:tc>
          <w:tcPr>
            <w:tcW w:w="2268" w:type="dxa"/>
            <w:tcBorders>
              <w:top w:val="single" w:sz="4" w:space="0" w:color="auto"/>
              <w:left w:val="single" w:sz="4" w:space="0" w:color="auto"/>
              <w:bottom w:val="single" w:sz="4" w:space="0" w:color="auto"/>
              <w:right w:val="single" w:sz="4" w:space="0" w:color="auto"/>
            </w:tcBorders>
          </w:tcPr>
          <w:p w:rsidR="00C245C7" w:rsidRPr="00FA25DB" w:rsidRDefault="00A97324" w:rsidP="001921C1">
            <w:pPr>
              <w:rPr>
                <w:bCs/>
                <w:color w:val="000000"/>
                <w:spacing w:val="6"/>
                <w:sz w:val="18"/>
                <w:szCs w:val="18"/>
                <w:shd w:val="clear" w:color="auto" w:fill="FFFFFF"/>
              </w:rPr>
            </w:pPr>
            <w:r w:rsidRPr="00FA25DB">
              <w:rPr>
                <w:bCs/>
                <w:color w:val="000000"/>
                <w:spacing w:val="6"/>
                <w:sz w:val="18"/>
                <w:szCs w:val="18"/>
                <w:shd w:val="clear" w:color="auto" w:fill="FFFFFF"/>
              </w:rPr>
              <w:t>Чхве Сан Зин</w:t>
            </w:r>
          </w:p>
          <w:p w:rsidR="00A97324" w:rsidRPr="00FA25DB" w:rsidRDefault="00A97324" w:rsidP="001921C1">
            <w:pPr>
              <w:rPr>
                <w:bCs/>
                <w:color w:val="000000"/>
                <w:spacing w:val="6"/>
                <w:sz w:val="18"/>
                <w:szCs w:val="18"/>
                <w:shd w:val="clear" w:color="auto" w:fill="FFFFFF"/>
              </w:rPr>
            </w:pPr>
            <w:r w:rsidRPr="00FA25DB">
              <w:rPr>
                <w:bCs/>
                <w:color w:val="000000"/>
                <w:spacing w:val="6"/>
                <w:sz w:val="18"/>
                <w:szCs w:val="18"/>
                <w:shd w:val="clear" w:color="auto" w:fill="FFFFFF"/>
              </w:rPr>
              <w:t>и  др.</w:t>
            </w:r>
          </w:p>
          <w:p w:rsidR="00A97324" w:rsidRPr="00E87A6D" w:rsidRDefault="00A97324" w:rsidP="00FA25DB">
            <w:pPr>
              <w:rPr>
                <w:bCs/>
                <w:color w:val="000000"/>
                <w:spacing w:val="6"/>
                <w:sz w:val="18"/>
                <w:szCs w:val="18"/>
                <w:shd w:val="clear" w:color="auto" w:fill="FFFFFF"/>
              </w:rPr>
            </w:pPr>
            <w:r w:rsidRPr="00FA25DB">
              <w:rPr>
                <w:bCs/>
                <w:color w:val="000000"/>
                <w:spacing w:val="6"/>
                <w:sz w:val="18"/>
                <w:szCs w:val="18"/>
                <w:shd w:val="clear" w:color="auto" w:fill="FFFFFF"/>
              </w:rPr>
              <w:t>(Т</w:t>
            </w:r>
            <w:r w:rsidR="00FA25DB" w:rsidRPr="00FA25DB">
              <w:rPr>
                <w:bCs/>
                <w:color w:val="000000"/>
                <w:spacing w:val="6"/>
                <w:sz w:val="18"/>
                <w:szCs w:val="18"/>
                <w:shd w:val="clear" w:color="auto" w:fill="FFFFFF"/>
              </w:rPr>
              <w:t>он</w:t>
            </w:r>
            <w:r w:rsidRPr="00FA25DB">
              <w:rPr>
                <w:bCs/>
                <w:color w:val="000000"/>
                <w:spacing w:val="6"/>
                <w:sz w:val="18"/>
                <w:szCs w:val="18"/>
                <w:shd w:val="clear" w:color="auto" w:fill="FFFFFF"/>
              </w:rPr>
              <w:t>-А СТ Ко., Л</w:t>
            </w:r>
            <w:r w:rsidR="00FA25DB" w:rsidRPr="00FA25DB">
              <w:rPr>
                <w:bCs/>
                <w:color w:val="000000"/>
                <w:spacing w:val="6"/>
                <w:sz w:val="18"/>
                <w:szCs w:val="18"/>
                <w:shd w:val="clear" w:color="auto" w:fill="FFFFFF"/>
              </w:rPr>
              <w:t>тд</w:t>
            </w:r>
            <w:r w:rsidRPr="00FA25DB">
              <w:rPr>
                <w:bCs/>
                <w:color w:val="000000"/>
                <w:spacing w:val="6"/>
                <w:sz w:val="18"/>
                <w:szCs w:val="18"/>
                <w:shd w:val="clear" w:color="auto" w:fill="FFFFFF"/>
              </w:rPr>
              <w:t>.)</w:t>
            </w:r>
          </w:p>
        </w:tc>
      </w:tr>
      <w:tr w:rsidR="00C245C7" w:rsidRPr="00CF073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245C7" w:rsidRDefault="00CF0736" w:rsidP="00206859">
            <w:pPr>
              <w:rPr>
                <w:highlight w:val="yellow"/>
                <w:lang w:val="uk-UA"/>
              </w:rPr>
            </w:pPr>
            <w:r>
              <w:rPr>
                <w:highlight w:val="yellow"/>
                <w:lang w:val="uk-UA"/>
              </w:rPr>
              <w:t>2.6</w:t>
            </w:r>
            <w:r>
              <w:rPr>
                <w:highlight w:val="yellow"/>
                <w:lang w:val="en-US"/>
              </w:rPr>
              <w:t>9</w:t>
            </w:r>
            <w:r>
              <w:rPr>
                <w:highlight w:val="yellow"/>
              </w:rPr>
              <w:t>2</w:t>
            </w:r>
          </w:p>
        </w:tc>
        <w:tc>
          <w:tcPr>
            <w:tcW w:w="1134" w:type="dxa"/>
            <w:tcBorders>
              <w:top w:val="single" w:sz="4" w:space="0" w:color="auto"/>
              <w:left w:val="single" w:sz="4" w:space="0" w:color="auto"/>
              <w:bottom w:val="single" w:sz="4" w:space="0" w:color="auto"/>
              <w:right w:val="single" w:sz="4" w:space="0" w:color="auto"/>
            </w:tcBorders>
          </w:tcPr>
          <w:p w:rsidR="00C245C7" w:rsidRPr="00E87A6D" w:rsidRDefault="00CF0736" w:rsidP="002A7483">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F37BCB" w:rsidRDefault="00CF0736" w:rsidP="002A7483">
            <w:pPr>
              <w:shd w:val="clear" w:color="auto" w:fill="FFFFFF"/>
              <w:textAlignment w:val="top"/>
              <w:rPr>
                <w:color w:val="000000"/>
                <w:spacing w:val="6"/>
                <w:shd w:val="clear" w:color="auto" w:fill="FFFFFF"/>
              </w:rPr>
            </w:pPr>
            <w:r>
              <w:rPr>
                <w:color w:val="000000"/>
                <w:spacing w:val="6"/>
                <w:shd w:val="clear" w:color="auto" w:fill="FFFFFF"/>
              </w:rPr>
              <w:t>Патент</w:t>
            </w:r>
          </w:p>
          <w:p w:rsidR="00CF0736" w:rsidRDefault="00CF0736" w:rsidP="002A7483">
            <w:pPr>
              <w:shd w:val="clear" w:color="auto" w:fill="FFFFFF"/>
              <w:textAlignment w:val="top"/>
              <w:rPr>
                <w:color w:val="000000"/>
                <w:spacing w:val="6"/>
                <w:shd w:val="clear" w:color="auto" w:fill="FFFFFF"/>
              </w:rPr>
            </w:pPr>
            <w:r w:rsidRPr="0002404A">
              <w:rPr>
                <w:bCs/>
                <w:color w:val="000000"/>
                <w:spacing w:val="6"/>
                <w:shd w:val="clear" w:color="auto" w:fill="FFFFFF"/>
              </w:rPr>
              <w:t>10,214,590</w:t>
            </w:r>
          </w:p>
          <w:p w:rsidR="00CF0736" w:rsidRPr="00E87A6D" w:rsidRDefault="00CF0736" w:rsidP="002A7483">
            <w:pPr>
              <w:shd w:val="clear" w:color="auto" w:fill="FFFFFF"/>
              <w:textAlignment w:val="top"/>
              <w:rPr>
                <w:color w:val="000000"/>
                <w:spacing w:val="6"/>
                <w:shd w:val="clear" w:color="auto" w:fill="FFFFFF"/>
              </w:rPr>
            </w:pPr>
            <w:r>
              <w:rPr>
                <w:color w:val="000000"/>
                <w:spacing w:val="6"/>
                <w:shd w:val="clear" w:color="auto" w:fill="FFFFFF"/>
              </w:rPr>
              <w:t>26.02.19</w:t>
            </w:r>
          </w:p>
        </w:tc>
        <w:tc>
          <w:tcPr>
            <w:tcW w:w="3544" w:type="dxa"/>
            <w:tcBorders>
              <w:top w:val="single" w:sz="4" w:space="0" w:color="auto"/>
              <w:left w:val="single" w:sz="4" w:space="0" w:color="auto"/>
              <w:bottom w:val="single" w:sz="4" w:space="0" w:color="auto"/>
              <w:right w:val="single" w:sz="4" w:space="0" w:color="auto"/>
            </w:tcBorders>
          </w:tcPr>
          <w:p w:rsidR="00C245C7" w:rsidRPr="00E87A6D" w:rsidRDefault="0002404A" w:rsidP="0002404A">
            <w:pPr>
              <w:rPr>
                <w:bCs/>
                <w:color w:val="000000"/>
                <w:spacing w:val="6"/>
                <w:shd w:val="clear" w:color="auto" w:fill="FFFFFF"/>
              </w:rPr>
            </w:pPr>
            <w:r>
              <w:rPr>
                <w:bCs/>
                <w:color w:val="000000"/>
                <w:spacing w:val="6"/>
                <w:shd w:val="clear" w:color="auto" w:fill="FFFFFF"/>
              </w:rPr>
              <w:t>И</w:t>
            </w:r>
            <w:r w:rsidRPr="0002404A">
              <w:rPr>
                <w:bCs/>
                <w:color w:val="000000"/>
                <w:spacing w:val="6"/>
                <w:shd w:val="clear" w:color="auto" w:fill="FFFFFF"/>
              </w:rPr>
              <w:t>нгибиторы активности эндо</w:t>
            </w:r>
            <w:r w:rsidR="00CF0736">
              <w:rPr>
                <w:bCs/>
                <w:color w:val="000000"/>
                <w:spacing w:val="6"/>
                <w:shd w:val="clear" w:color="auto" w:fill="FFFFFF"/>
              </w:rPr>
              <w:t>-</w:t>
            </w:r>
            <w:r w:rsidRPr="0002404A">
              <w:rPr>
                <w:bCs/>
                <w:color w:val="000000"/>
                <w:spacing w:val="6"/>
                <w:shd w:val="clear" w:color="auto" w:fill="FFFFFF"/>
              </w:rPr>
              <w:t>глина для лечения фиброза</w:t>
            </w:r>
          </w:p>
        </w:tc>
        <w:tc>
          <w:tcPr>
            <w:tcW w:w="5812" w:type="dxa"/>
            <w:tcBorders>
              <w:top w:val="single" w:sz="4" w:space="0" w:color="auto"/>
              <w:left w:val="single" w:sz="4" w:space="0" w:color="auto"/>
              <w:bottom w:val="single" w:sz="4" w:space="0" w:color="auto"/>
              <w:right w:val="single" w:sz="4" w:space="0" w:color="auto"/>
            </w:tcBorders>
          </w:tcPr>
          <w:p w:rsidR="00C245C7" w:rsidRDefault="00CF0736" w:rsidP="00CF0736">
            <w:pPr>
              <w:jc w:val="both"/>
              <w:rPr>
                <w:color w:val="000000"/>
                <w:spacing w:val="6"/>
                <w:shd w:val="clear" w:color="auto" w:fill="FFFFFF"/>
              </w:rPr>
            </w:pPr>
            <w:r>
              <w:rPr>
                <w:color w:val="000000"/>
                <w:spacing w:val="6"/>
                <w:shd w:val="clear" w:color="auto" w:fill="FFFFFF"/>
              </w:rPr>
              <w:t>И</w:t>
            </w:r>
            <w:r w:rsidRPr="00CF0736">
              <w:rPr>
                <w:color w:val="000000"/>
                <w:spacing w:val="6"/>
                <w:shd w:val="clear" w:color="auto" w:fill="FFFFFF"/>
              </w:rPr>
              <w:t>зобретение предлагает способы уменьшения пов</w:t>
            </w:r>
            <w:r>
              <w:rPr>
                <w:color w:val="000000"/>
                <w:spacing w:val="6"/>
                <w:shd w:val="clear" w:color="auto" w:fill="FFFFFF"/>
              </w:rPr>
              <w:t>-</w:t>
            </w:r>
            <w:r w:rsidRPr="00CF0736">
              <w:rPr>
                <w:color w:val="000000"/>
                <w:spacing w:val="6"/>
                <w:shd w:val="clear" w:color="auto" w:fill="FFFFFF"/>
              </w:rPr>
              <w:t>реждения сердца, особенно у субъекта, подвергаю</w:t>
            </w:r>
            <w:r>
              <w:rPr>
                <w:color w:val="000000"/>
                <w:spacing w:val="6"/>
                <w:shd w:val="clear" w:color="auto" w:fill="FFFFFF"/>
              </w:rPr>
              <w:t>-</w:t>
            </w:r>
            <w:r w:rsidRPr="00CF0736">
              <w:rPr>
                <w:color w:val="000000"/>
                <w:spacing w:val="6"/>
                <w:shd w:val="clear" w:color="auto" w:fill="FFFFFF"/>
              </w:rPr>
              <w:t>щегося химиотерапии или лучевой терапии, путем введения композиции, которая ингибирует актив</w:t>
            </w:r>
            <w:r>
              <w:rPr>
                <w:color w:val="000000"/>
                <w:spacing w:val="6"/>
                <w:shd w:val="clear" w:color="auto" w:fill="FFFFFF"/>
              </w:rPr>
              <w:t>-</w:t>
            </w:r>
            <w:r w:rsidRPr="00CF0736">
              <w:rPr>
                <w:color w:val="000000"/>
                <w:spacing w:val="6"/>
                <w:shd w:val="clear" w:color="auto" w:fill="FFFFFF"/>
              </w:rPr>
              <w:t>ность эндоглина.</w:t>
            </w:r>
            <w:r w:rsidR="0002404A">
              <w:rPr>
                <w:color w:val="000000"/>
                <w:spacing w:val="6"/>
                <w:shd w:val="clear" w:color="auto" w:fill="FFFFFF"/>
              </w:rPr>
              <w:t>П.</w:t>
            </w:r>
            <w:r w:rsidR="0002404A">
              <w:t xml:space="preserve"> </w:t>
            </w:r>
            <w:r w:rsidR="0002404A" w:rsidRPr="0002404A">
              <w:rPr>
                <w:color w:val="000000"/>
                <w:spacing w:val="6"/>
                <w:shd w:val="clear" w:color="auto" w:fill="FFFFFF"/>
              </w:rPr>
              <w:t>2. Способ по п.1, в котором указанную композицию вводят в комбинации с антифиброзным агентом.</w:t>
            </w:r>
          </w:p>
          <w:p w:rsidR="0002404A" w:rsidRPr="00E87A6D" w:rsidRDefault="0002404A" w:rsidP="00CF0736">
            <w:pPr>
              <w:jc w:val="both"/>
              <w:rPr>
                <w:color w:val="000000"/>
                <w:spacing w:val="6"/>
                <w:shd w:val="clear" w:color="auto" w:fill="FFFFFF"/>
              </w:rPr>
            </w:pPr>
            <w:r>
              <w:rPr>
                <w:color w:val="000000"/>
                <w:spacing w:val="6"/>
                <w:shd w:val="clear" w:color="auto" w:fill="FFFFFF"/>
              </w:rPr>
              <w:t>П.</w:t>
            </w:r>
            <w:r>
              <w:t xml:space="preserve"> </w:t>
            </w:r>
            <w:r w:rsidRPr="0002404A">
              <w:rPr>
                <w:color w:val="000000"/>
                <w:spacing w:val="6"/>
                <w:shd w:val="clear" w:color="auto" w:fill="FFFFFF"/>
              </w:rPr>
              <w:t>3. Способ по п.2, в котором указанный антифиб</w:t>
            </w:r>
            <w:r>
              <w:rPr>
                <w:color w:val="000000"/>
                <w:spacing w:val="6"/>
                <w:shd w:val="clear" w:color="auto" w:fill="FFFFFF"/>
              </w:rPr>
              <w:t>-</w:t>
            </w:r>
            <w:r w:rsidRPr="0002404A">
              <w:rPr>
                <w:color w:val="000000"/>
                <w:spacing w:val="6"/>
                <w:shd w:val="clear" w:color="auto" w:fill="FFFFFF"/>
              </w:rPr>
              <w:t>розный агент выбран из группы, состоящей из пен</w:t>
            </w:r>
            <w:r>
              <w:rPr>
                <w:color w:val="000000"/>
                <w:spacing w:val="6"/>
                <w:shd w:val="clear" w:color="auto" w:fill="FFFFFF"/>
              </w:rPr>
              <w:t>-</w:t>
            </w:r>
            <w:r w:rsidRPr="0002404A">
              <w:rPr>
                <w:color w:val="000000"/>
                <w:spacing w:val="6"/>
                <w:shd w:val="clear" w:color="auto" w:fill="FFFFFF"/>
              </w:rPr>
              <w:t>токсифилина, токоферола, витамина Е, пиоглитазо</w:t>
            </w:r>
            <w:r>
              <w:rPr>
                <w:color w:val="000000"/>
                <w:spacing w:val="6"/>
                <w:shd w:val="clear" w:color="auto" w:fill="FFFFFF"/>
              </w:rPr>
              <w:t>-</w:t>
            </w:r>
            <w:r w:rsidRPr="0002404A">
              <w:rPr>
                <w:color w:val="000000"/>
                <w:spacing w:val="6"/>
                <w:shd w:val="clear" w:color="auto" w:fill="FFFFFF"/>
              </w:rPr>
              <w:t>на, INT 747, пегинтерферона 2b, инфликсимаба, рибавири</w:t>
            </w:r>
            <w:r>
              <w:rPr>
                <w:color w:val="000000"/>
                <w:spacing w:val="6"/>
                <w:shd w:val="clear" w:color="auto" w:fill="FFFFFF"/>
              </w:rPr>
              <w:t>на, глицирризина, кандесартана,</w:t>
            </w:r>
            <w:r w:rsidRPr="0002404A">
              <w:rPr>
                <w:color w:val="000000"/>
                <w:spacing w:val="6"/>
                <w:shd w:val="clear" w:color="auto" w:fill="FFFFFF"/>
              </w:rPr>
              <w:t>лозарта</w:t>
            </w:r>
            <w:r>
              <w:rPr>
                <w:color w:val="000000"/>
                <w:spacing w:val="6"/>
                <w:shd w:val="clear" w:color="auto" w:fill="FFFFFF"/>
              </w:rPr>
              <w:t>-</w:t>
            </w:r>
            <w:r w:rsidRPr="0002404A">
              <w:rPr>
                <w:color w:val="000000"/>
                <w:spacing w:val="6"/>
                <w:shd w:val="clear" w:color="auto" w:fill="FFFFFF"/>
              </w:rPr>
              <w:t>на, ирбесартана, амбризентана, FG. -3019, варфари</w:t>
            </w:r>
            <w:r>
              <w:rPr>
                <w:color w:val="000000"/>
                <w:spacing w:val="6"/>
                <w:shd w:val="clear" w:color="auto" w:fill="FFFFFF"/>
              </w:rPr>
              <w:t>-</w:t>
            </w:r>
            <w:r w:rsidRPr="0002404A">
              <w:rPr>
                <w:color w:val="000000"/>
                <w:spacing w:val="6"/>
                <w:shd w:val="clear" w:color="auto" w:fill="FFFFFF"/>
              </w:rPr>
              <w:t>н</w:t>
            </w:r>
            <w:r>
              <w:rPr>
                <w:color w:val="000000"/>
                <w:spacing w:val="6"/>
                <w:shd w:val="clear" w:color="auto" w:fill="FFFFFF"/>
              </w:rPr>
              <w:t>а</w:t>
            </w:r>
            <w:r w:rsidRPr="0002404A">
              <w:rPr>
                <w:color w:val="000000"/>
                <w:spacing w:val="6"/>
                <w:shd w:val="clear" w:color="auto" w:fill="FFFFFF"/>
              </w:rPr>
              <w:t>, инсулин</w:t>
            </w:r>
            <w:r>
              <w:rPr>
                <w:color w:val="000000"/>
                <w:spacing w:val="6"/>
                <w:shd w:val="clear" w:color="auto" w:fill="FFFFFF"/>
              </w:rPr>
              <w:t>а</w:t>
            </w:r>
            <w:r w:rsidRPr="0002404A">
              <w:rPr>
                <w:color w:val="000000"/>
                <w:spacing w:val="6"/>
                <w:shd w:val="clear" w:color="auto" w:fill="FFFFFF"/>
              </w:rPr>
              <w:t>, колхицин</w:t>
            </w:r>
            <w:r>
              <w:rPr>
                <w:color w:val="000000"/>
                <w:spacing w:val="6"/>
                <w:shd w:val="clear" w:color="auto" w:fill="FFFFFF"/>
              </w:rPr>
              <w:t>а</w:t>
            </w:r>
            <w:r w:rsidRPr="0002404A">
              <w:rPr>
                <w:color w:val="000000"/>
                <w:spacing w:val="6"/>
                <w:shd w:val="clear" w:color="auto" w:fill="FFFFFF"/>
              </w:rPr>
              <w:t>, пегинтерферон</w:t>
            </w:r>
            <w:r>
              <w:rPr>
                <w:color w:val="000000"/>
                <w:spacing w:val="6"/>
                <w:shd w:val="clear" w:color="auto" w:fill="FFFFFF"/>
              </w:rPr>
              <w:t>а</w:t>
            </w:r>
            <w:r w:rsidRPr="0002404A">
              <w:rPr>
                <w:color w:val="000000"/>
                <w:spacing w:val="6"/>
                <w:shd w:val="clear" w:color="auto" w:fill="FFFFFF"/>
              </w:rPr>
              <w:t xml:space="preserve"> 2а, эта</w:t>
            </w:r>
            <w:r>
              <w:rPr>
                <w:color w:val="000000"/>
                <w:spacing w:val="6"/>
                <w:shd w:val="clear" w:color="auto" w:fill="FFFFFF"/>
              </w:rPr>
              <w:t>-</w:t>
            </w:r>
            <w:r w:rsidRPr="0002404A">
              <w:rPr>
                <w:color w:val="000000"/>
                <w:spacing w:val="6"/>
                <w:shd w:val="clear" w:color="auto" w:fill="FFFFFF"/>
              </w:rPr>
              <w:t>нерцепт</w:t>
            </w:r>
            <w:r>
              <w:rPr>
                <w:color w:val="000000"/>
                <w:spacing w:val="6"/>
                <w:shd w:val="clear" w:color="auto" w:fill="FFFFFF"/>
              </w:rPr>
              <w:t>а</w:t>
            </w:r>
            <w:r w:rsidRPr="0002404A">
              <w:rPr>
                <w:color w:val="000000"/>
                <w:spacing w:val="6"/>
                <w:shd w:val="clear" w:color="auto" w:fill="FFFFFF"/>
              </w:rPr>
              <w:t>, пирфенидон</w:t>
            </w:r>
            <w:r>
              <w:rPr>
                <w:color w:val="000000"/>
                <w:spacing w:val="6"/>
                <w:shd w:val="clear" w:color="auto" w:fill="FFFFFF"/>
              </w:rPr>
              <w:t>а</w:t>
            </w:r>
            <w:r w:rsidRPr="0002404A">
              <w:rPr>
                <w:color w:val="000000"/>
                <w:spacing w:val="6"/>
                <w:shd w:val="clear" w:color="auto" w:fill="FFFFFF"/>
              </w:rPr>
              <w:t>, нинтеданиб</w:t>
            </w:r>
            <w:r>
              <w:rPr>
                <w:color w:val="000000"/>
                <w:spacing w:val="6"/>
                <w:shd w:val="clear" w:color="auto" w:fill="FFFFFF"/>
              </w:rPr>
              <w:t>а</w:t>
            </w:r>
            <w:r w:rsidR="00CF0736">
              <w:rPr>
                <w:color w:val="000000"/>
                <w:spacing w:val="6"/>
                <w:shd w:val="clear" w:color="auto" w:fill="FFFFFF"/>
              </w:rPr>
              <w:t xml:space="preserve"> и IL-10</w:t>
            </w:r>
          </w:p>
        </w:tc>
        <w:tc>
          <w:tcPr>
            <w:tcW w:w="2268" w:type="dxa"/>
            <w:tcBorders>
              <w:top w:val="single" w:sz="4" w:space="0" w:color="auto"/>
              <w:left w:val="single" w:sz="4" w:space="0" w:color="auto"/>
              <w:bottom w:val="single" w:sz="4" w:space="0" w:color="auto"/>
              <w:right w:val="single" w:sz="4" w:space="0" w:color="auto"/>
            </w:tcBorders>
          </w:tcPr>
          <w:p w:rsidR="00CF0736" w:rsidRPr="00CF0736" w:rsidRDefault="00CF0736" w:rsidP="001921C1">
            <w:pPr>
              <w:rPr>
                <w:color w:val="000000"/>
                <w:sz w:val="18"/>
                <w:szCs w:val="18"/>
                <w:shd w:val="clear" w:color="auto" w:fill="FFFFFF"/>
                <w:lang w:val="en-US"/>
              </w:rPr>
            </w:pPr>
            <w:r>
              <w:rPr>
                <w:bCs/>
                <w:color w:val="000000"/>
                <w:sz w:val="18"/>
                <w:szCs w:val="18"/>
                <w:shd w:val="clear" w:color="auto" w:fill="FFFFFF"/>
                <w:lang w:val="en-US"/>
              </w:rPr>
              <w:t>Kapur</w:t>
            </w:r>
            <w:r w:rsidRPr="00CF0736">
              <w:rPr>
                <w:bCs/>
                <w:color w:val="000000"/>
                <w:sz w:val="18"/>
                <w:szCs w:val="18"/>
                <w:shd w:val="clear" w:color="auto" w:fill="FFFFFF"/>
                <w:lang w:val="en-US"/>
              </w:rPr>
              <w:t xml:space="preserve"> Navin K.</w:t>
            </w:r>
            <w:r w:rsidRPr="00CF0736">
              <w:rPr>
                <w:color w:val="000000"/>
                <w:sz w:val="18"/>
                <w:szCs w:val="18"/>
                <w:shd w:val="clear" w:color="auto" w:fill="FFFFFF"/>
                <w:lang w:val="en-US"/>
              </w:rPr>
              <w:t>,</w:t>
            </w:r>
          </w:p>
          <w:p w:rsidR="00F37BCB" w:rsidRPr="00CF0736" w:rsidRDefault="00CF0736" w:rsidP="001921C1">
            <w:pPr>
              <w:rPr>
                <w:bCs/>
                <w:color w:val="000000"/>
                <w:sz w:val="18"/>
                <w:szCs w:val="18"/>
                <w:shd w:val="clear" w:color="auto" w:fill="FFFFFF"/>
                <w:lang w:val="en-US"/>
              </w:rPr>
            </w:pPr>
            <w:r>
              <w:rPr>
                <w:bCs/>
                <w:color w:val="000000"/>
                <w:sz w:val="18"/>
                <w:szCs w:val="18"/>
                <w:shd w:val="clear" w:color="auto" w:fill="FFFFFF"/>
                <w:lang w:val="en-US"/>
              </w:rPr>
              <w:t xml:space="preserve"> Karas  </w:t>
            </w:r>
            <w:r w:rsidRPr="00CF0736">
              <w:rPr>
                <w:bCs/>
                <w:color w:val="000000"/>
                <w:sz w:val="18"/>
                <w:szCs w:val="18"/>
                <w:shd w:val="clear" w:color="auto" w:fill="FFFFFF"/>
                <w:lang w:val="en-US"/>
              </w:rPr>
              <w:t>Richard H.</w:t>
            </w:r>
          </w:p>
          <w:p w:rsidR="00CF0736" w:rsidRDefault="00CF0736" w:rsidP="001921C1">
            <w:pPr>
              <w:rPr>
                <w:bCs/>
                <w:color w:val="000000"/>
                <w:sz w:val="18"/>
                <w:szCs w:val="18"/>
                <w:shd w:val="clear" w:color="auto" w:fill="FFFFFF"/>
              </w:rPr>
            </w:pPr>
            <w:r w:rsidRPr="00CF0736">
              <w:rPr>
                <w:bCs/>
                <w:color w:val="000000"/>
                <w:sz w:val="18"/>
                <w:szCs w:val="18"/>
                <w:shd w:val="clear" w:color="auto" w:fill="FFFFFF"/>
                <w:lang w:val="en-US"/>
              </w:rPr>
              <w:t>(Tufts Medical Center,</w:t>
            </w:r>
          </w:p>
          <w:p w:rsidR="00CF0736" w:rsidRPr="00CF0736" w:rsidRDefault="00CF0736" w:rsidP="001921C1">
            <w:pPr>
              <w:rPr>
                <w:bCs/>
                <w:color w:val="000000"/>
                <w:spacing w:val="6"/>
                <w:sz w:val="18"/>
                <w:szCs w:val="18"/>
                <w:shd w:val="clear" w:color="auto" w:fill="FFFFFF"/>
                <w:lang w:val="en-US"/>
              </w:rPr>
            </w:pPr>
            <w:r w:rsidRPr="00CF0736">
              <w:rPr>
                <w:bCs/>
                <w:color w:val="000000"/>
                <w:sz w:val="18"/>
                <w:szCs w:val="18"/>
                <w:shd w:val="clear" w:color="auto" w:fill="FFFFFF"/>
                <w:lang w:val="en-US"/>
              </w:rPr>
              <w:t xml:space="preserve"> Inc.)</w:t>
            </w:r>
          </w:p>
        </w:tc>
      </w:tr>
      <w:tr w:rsidR="00657EE3"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57EE3" w:rsidRDefault="00657EE3" w:rsidP="00657EE3">
            <w:pPr>
              <w:rPr>
                <w:highlight w:val="yellow"/>
                <w:lang w:val="uk-UA"/>
              </w:rPr>
            </w:pPr>
            <w:r>
              <w:rPr>
                <w:highlight w:val="yellow"/>
                <w:lang w:val="uk-UA"/>
              </w:rPr>
              <w:lastRenderedPageBreak/>
              <w:t>2.693</w:t>
            </w:r>
          </w:p>
        </w:tc>
        <w:tc>
          <w:tcPr>
            <w:tcW w:w="1134" w:type="dxa"/>
            <w:tcBorders>
              <w:top w:val="single" w:sz="4" w:space="0" w:color="auto"/>
              <w:left w:val="single" w:sz="4" w:space="0" w:color="auto"/>
              <w:bottom w:val="single" w:sz="4" w:space="0" w:color="auto"/>
              <w:right w:val="single" w:sz="4" w:space="0" w:color="auto"/>
            </w:tcBorders>
          </w:tcPr>
          <w:p w:rsidR="00657EE3" w:rsidRPr="008E72F9" w:rsidRDefault="00657EE3" w:rsidP="00657EE3">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657EE3" w:rsidRDefault="00657EE3" w:rsidP="00657EE3">
            <w:pPr>
              <w:shd w:val="clear" w:color="auto" w:fill="FFFFFF"/>
              <w:textAlignment w:val="top"/>
              <w:rPr>
                <w:color w:val="000000"/>
                <w:spacing w:val="6"/>
                <w:shd w:val="clear" w:color="auto" w:fill="FFFFFF"/>
              </w:rPr>
            </w:pPr>
            <w:r>
              <w:rPr>
                <w:color w:val="000000"/>
                <w:spacing w:val="6"/>
                <w:shd w:val="clear" w:color="auto" w:fill="FFFFFF"/>
              </w:rPr>
              <w:t>Заявка</w:t>
            </w:r>
          </w:p>
          <w:p w:rsidR="00657EE3" w:rsidRDefault="00657EE3" w:rsidP="00657EE3">
            <w:pPr>
              <w:shd w:val="clear" w:color="auto" w:fill="FFFFFF"/>
              <w:textAlignment w:val="top"/>
              <w:rPr>
                <w:bCs/>
                <w:color w:val="000000"/>
                <w:spacing w:val="6"/>
                <w:sz w:val="22"/>
                <w:szCs w:val="22"/>
                <w:shd w:val="clear" w:color="auto" w:fill="FFFFFF"/>
              </w:rPr>
            </w:pPr>
            <w:r w:rsidRPr="00107E86">
              <w:rPr>
                <w:bCs/>
                <w:color w:val="000000"/>
                <w:spacing w:val="6"/>
                <w:sz w:val="22"/>
                <w:szCs w:val="22"/>
                <w:shd w:val="clear" w:color="auto" w:fill="FFFFFF"/>
              </w:rPr>
              <w:t>20190070241</w:t>
            </w:r>
          </w:p>
          <w:p w:rsidR="00657EE3" w:rsidRPr="008C4EC9" w:rsidRDefault="00657EE3" w:rsidP="00657EE3">
            <w:pPr>
              <w:shd w:val="clear" w:color="auto" w:fill="FFFFFF"/>
              <w:textAlignment w:val="top"/>
              <w:rPr>
                <w:color w:val="000000"/>
                <w:spacing w:val="6"/>
                <w:sz w:val="22"/>
                <w:szCs w:val="22"/>
                <w:shd w:val="clear" w:color="auto" w:fill="FFFFFF"/>
              </w:rPr>
            </w:pPr>
            <w:r>
              <w:rPr>
                <w:bCs/>
                <w:color w:val="000000"/>
                <w:spacing w:val="6"/>
                <w:sz w:val="22"/>
                <w:szCs w:val="22"/>
                <w:shd w:val="clear" w:color="auto" w:fill="FFFFFF"/>
              </w:rPr>
              <w:t>А1</w:t>
            </w:r>
          </w:p>
          <w:p w:rsidR="00657EE3" w:rsidRDefault="00657EE3" w:rsidP="00657EE3">
            <w:pPr>
              <w:shd w:val="clear" w:color="auto" w:fill="FFFFFF"/>
              <w:textAlignment w:val="top"/>
              <w:rPr>
                <w:color w:val="000000"/>
                <w:spacing w:val="6"/>
                <w:shd w:val="clear" w:color="auto" w:fill="FFFFFF"/>
              </w:rPr>
            </w:pPr>
            <w:r>
              <w:rPr>
                <w:color w:val="000000"/>
                <w:spacing w:val="6"/>
                <w:shd w:val="clear" w:color="auto" w:fill="FFFFFF"/>
              </w:rPr>
              <w:t>07.03.19</w:t>
            </w:r>
          </w:p>
          <w:p w:rsidR="00456C18" w:rsidRDefault="00456C18" w:rsidP="00657EE3">
            <w:pPr>
              <w:shd w:val="clear" w:color="auto" w:fill="FFFFFF"/>
              <w:textAlignment w:val="top"/>
              <w:rPr>
                <w:color w:val="000000"/>
                <w:spacing w:val="6"/>
                <w:shd w:val="clear" w:color="auto" w:fill="FFFFFF"/>
              </w:rPr>
            </w:pPr>
            <w:r>
              <w:rPr>
                <w:color w:val="000000"/>
                <w:spacing w:val="6"/>
                <w:shd w:val="clear" w:color="auto" w:fill="FFFFFF"/>
              </w:rPr>
              <w:t>Патент</w:t>
            </w:r>
          </w:p>
          <w:p w:rsidR="00456C18" w:rsidRDefault="00456C18" w:rsidP="00657EE3">
            <w:pPr>
              <w:shd w:val="clear" w:color="auto" w:fill="FFFFFF"/>
              <w:textAlignment w:val="top"/>
              <w:rPr>
                <w:color w:val="000000"/>
                <w:spacing w:val="6"/>
                <w:shd w:val="clear" w:color="auto" w:fill="FFFFFF"/>
              </w:rPr>
            </w:pPr>
            <w:r w:rsidRPr="00456C18">
              <w:rPr>
                <w:color w:val="000000"/>
                <w:spacing w:val="6"/>
                <w:shd w:val="clear" w:color="auto" w:fill="FFFFFF"/>
              </w:rPr>
              <w:t>10,406,190</w:t>
            </w:r>
          </w:p>
          <w:p w:rsidR="00456C18" w:rsidRPr="008C4EC9" w:rsidRDefault="00456C18" w:rsidP="00657EE3">
            <w:pPr>
              <w:shd w:val="clear" w:color="auto" w:fill="FFFFFF"/>
              <w:textAlignment w:val="top"/>
              <w:rPr>
                <w:color w:val="000000"/>
                <w:spacing w:val="6"/>
                <w:shd w:val="clear" w:color="auto" w:fill="FFFFFF"/>
              </w:rPr>
            </w:pPr>
            <w:r>
              <w:rPr>
                <w:color w:val="000000"/>
                <w:spacing w:val="6"/>
                <w:shd w:val="clear" w:color="auto" w:fill="FFFFFF"/>
              </w:rPr>
              <w:t>10.09.19</w:t>
            </w:r>
          </w:p>
        </w:tc>
        <w:tc>
          <w:tcPr>
            <w:tcW w:w="3544" w:type="dxa"/>
            <w:tcBorders>
              <w:top w:val="single" w:sz="4" w:space="0" w:color="auto"/>
              <w:left w:val="single" w:sz="4" w:space="0" w:color="auto"/>
              <w:bottom w:val="single" w:sz="4" w:space="0" w:color="auto"/>
              <w:right w:val="single" w:sz="4" w:space="0" w:color="auto"/>
            </w:tcBorders>
          </w:tcPr>
          <w:p w:rsidR="00657EE3" w:rsidRDefault="00657EE3" w:rsidP="00657EE3">
            <w:pPr>
              <w:rPr>
                <w:bCs/>
                <w:color w:val="000000"/>
                <w:spacing w:val="6"/>
                <w:shd w:val="clear" w:color="auto" w:fill="FFFFFF"/>
              </w:rPr>
            </w:pPr>
            <w:r w:rsidRPr="003623DF">
              <w:rPr>
                <w:bCs/>
                <w:color w:val="000000"/>
                <w:spacing w:val="6"/>
                <w:shd w:val="clear" w:color="auto" w:fill="FFFFFF"/>
              </w:rPr>
              <w:t>С</w:t>
            </w:r>
            <w:r>
              <w:rPr>
                <w:bCs/>
                <w:color w:val="000000"/>
                <w:spacing w:val="6"/>
                <w:shd w:val="clear" w:color="auto" w:fill="FFFFFF"/>
              </w:rPr>
              <w:t>остав для облегчения мено-паузального симптома или остеопороза</w:t>
            </w:r>
          </w:p>
          <w:p w:rsidR="00456C18" w:rsidRDefault="00456C18" w:rsidP="00657EE3">
            <w:pPr>
              <w:rPr>
                <w:bCs/>
                <w:color w:val="000000"/>
                <w:spacing w:val="6"/>
                <w:shd w:val="clear" w:color="auto" w:fill="FFFFFF"/>
              </w:rPr>
            </w:pPr>
          </w:p>
          <w:p w:rsidR="00456C18" w:rsidRDefault="00456C18" w:rsidP="00657EE3">
            <w:pPr>
              <w:rPr>
                <w:bCs/>
                <w:color w:val="000000"/>
                <w:spacing w:val="6"/>
                <w:shd w:val="clear" w:color="auto" w:fill="FFFFFF"/>
              </w:rPr>
            </w:pPr>
            <w:r>
              <w:rPr>
                <w:bCs/>
                <w:color w:val="000000"/>
                <w:spacing w:val="6"/>
                <w:shd w:val="clear" w:color="auto" w:fill="FFFFFF"/>
              </w:rPr>
              <w:t>К</w:t>
            </w:r>
            <w:r w:rsidRPr="00456C18">
              <w:rPr>
                <w:bCs/>
                <w:color w:val="000000"/>
                <w:spacing w:val="6"/>
                <w:shd w:val="clear" w:color="auto" w:fill="FFFFFF"/>
              </w:rPr>
              <w:t>омпозиция и способ лечения симптомов менопаузы</w:t>
            </w:r>
          </w:p>
          <w:p w:rsidR="00456C18" w:rsidRDefault="00456C18" w:rsidP="00657EE3">
            <w:pPr>
              <w:rPr>
                <w:bCs/>
                <w:color w:val="000000"/>
                <w:spacing w:val="6"/>
                <w:shd w:val="clear" w:color="auto" w:fill="FFFFFF"/>
              </w:rPr>
            </w:pPr>
          </w:p>
          <w:p w:rsidR="00456C18" w:rsidRPr="00107E86" w:rsidRDefault="00456C18" w:rsidP="00657EE3">
            <w:pPr>
              <w:rPr>
                <w:bCs/>
                <w:color w:val="000000"/>
                <w:spacing w:val="6"/>
                <w:shd w:val="clear" w:color="auto" w:fill="FFFFFF"/>
              </w:rPr>
            </w:pPr>
          </w:p>
        </w:tc>
        <w:tc>
          <w:tcPr>
            <w:tcW w:w="5812" w:type="dxa"/>
            <w:tcBorders>
              <w:top w:val="single" w:sz="4" w:space="0" w:color="auto"/>
              <w:left w:val="single" w:sz="4" w:space="0" w:color="auto"/>
              <w:bottom w:val="single" w:sz="4" w:space="0" w:color="auto"/>
              <w:right w:val="single" w:sz="4" w:space="0" w:color="auto"/>
            </w:tcBorders>
          </w:tcPr>
          <w:p w:rsidR="00657EE3" w:rsidRPr="00DD2A8C" w:rsidRDefault="00657EE3" w:rsidP="008560C0">
            <w:pPr>
              <w:jc w:val="both"/>
              <w:rPr>
                <w:color w:val="000000" w:themeColor="text1"/>
                <w:shd w:val="clear" w:color="auto" w:fill="FFFFFF"/>
              </w:rPr>
            </w:pPr>
            <w:r>
              <w:rPr>
                <w:color w:val="000000" w:themeColor="text1"/>
                <w:shd w:val="clear" w:color="auto" w:fill="FFFFFF"/>
              </w:rPr>
              <w:t>Б</w:t>
            </w:r>
            <w:r w:rsidRPr="00E55B14">
              <w:rPr>
                <w:color w:val="000000" w:themeColor="text1"/>
                <w:shd w:val="clear" w:color="auto" w:fill="FFFFFF"/>
              </w:rPr>
              <w:t>ыстро эффективна в предотвращении или облегче</w:t>
            </w:r>
            <w:r>
              <w:rPr>
                <w:color w:val="000000" w:themeColor="text1"/>
                <w:shd w:val="clear" w:color="auto" w:fill="FFFFFF"/>
              </w:rPr>
              <w:t>-</w:t>
            </w:r>
            <w:r w:rsidRPr="00E55B14">
              <w:rPr>
                <w:color w:val="000000" w:themeColor="text1"/>
                <w:shd w:val="clear" w:color="auto" w:fill="FFFFFF"/>
              </w:rPr>
              <w:t>нии симптомов менопаузы и, таким образом, может быть с пользой использована в обычных гормоноза</w:t>
            </w:r>
            <w:r>
              <w:rPr>
                <w:color w:val="000000" w:themeColor="text1"/>
                <w:shd w:val="clear" w:color="auto" w:fill="FFFFFF"/>
              </w:rPr>
              <w:t>-</w:t>
            </w:r>
            <w:r w:rsidRPr="00E55B14">
              <w:rPr>
                <w:color w:val="000000" w:themeColor="text1"/>
                <w:shd w:val="clear" w:color="auto" w:fill="FFFFFF"/>
              </w:rPr>
              <w:t>местительных терапиях (HRT), используемых для предотвращения или облегчения симптомов менопау</w:t>
            </w:r>
            <w:r>
              <w:rPr>
                <w:color w:val="000000" w:themeColor="text1"/>
                <w:shd w:val="clear" w:color="auto" w:fill="FFFFFF"/>
              </w:rPr>
              <w:t>-</w:t>
            </w:r>
            <w:r w:rsidRPr="00E55B14">
              <w:rPr>
                <w:color w:val="000000" w:themeColor="text1"/>
                <w:shd w:val="clear" w:color="auto" w:fill="FFFFFF"/>
              </w:rPr>
              <w:t>зы [0063] Природные углеводы могут представлять собой, например, моносахариды, такие как глюкоза, фруктоза и тому подобное, дисахариды, такие как ма</w:t>
            </w:r>
            <w:r>
              <w:rPr>
                <w:color w:val="000000" w:themeColor="text1"/>
                <w:shd w:val="clear" w:color="auto" w:fill="FFFFFF"/>
              </w:rPr>
              <w:t>-</w:t>
            </w:r>
            <w:r w:rsidRPr="00E55B14">
              <w:rPr>
                <w:color w:val="000000" w:themeColor="text1"/>
                <w:shd w:val="clear" w:color="auto" w:fill="FFFFFF"/>
              </w:rPr>
              <w:t>льтоза, сахароза и тому подобное, полисахариды, та</w:t>
            </w:r>
            <w:r>
              <w:rPr>
                <w:color w:val="000000" w:themeColor="text1"/>
                <w:shd w:val="clear" w:color="auto" w:fill="FFFFFF"/>
              </w:rPr>
              <w:t>-</w:t>
            </w:r>
            <w:r w:rsidRPr="00E55B14">
              <w:rPr>
                <w:color w:val="000000" w:themeColor="text1"/>
                <w:shd w:val="clear" w:color="auto" w:fill="FFFFFF"/>
              </w:rPr>
              <w:t>кие как декстрин, циклодекстрин и тому подобное, са</w:t>
            </w:r>
            <w:r>
              <w:rPr>
                <w:color w:val="000000" w:themeColor="text1"/>
                <w:shd w:val="clear" w:color="auto" w:fill="FFFFFF"/>
              </w:rPr>
              <w:t>-</w:t>
            </w:r>
            <w:r w:rsidRPr="00E55B14">
              <w:rPr>
                <w:color w:val="000000" w:themeColor="text1"/>
                <w:shd w:val="clear" w:color="auto" w:fill="FFFFFF"/>
              </w:rPr>
              <w:t>харные спирты, такие как ксилит. сорбит, эритрит и т</w:t>
            </w:r>
            <w:r>
              <w:rPr>
                <w:color w:val="000000" w:themeColor="text1"/>
                <w:shd w:val="clear" w:color="auto" w:fill="FFFFFF"/>
              </w:rPr>
              <w:t>.п.</w:t>
            </w:r>
            <w:r w:rsidRPr="00E55B14">
              <w:rPr>
                <w:color w:val="000000" w:themeColor="text1"/>
                <w:shd w:val="clear" w:color="auto" w:fill="FFFFFF"/>
              </w:rPr>
              <w:t xml:space="preserve"> Ароматизаторы могут представлять собой нату</w:t>
            </w:r>
            <w:r w:rsidR="008560C0">
              <w:rPr>
                <w:color w:val="000000" w:themeColor="text1"/>
                <w:shd w:val="clear" w:color="auto" w:fill="FFFFFF"/>
              </w:rPr>
              <w:t>-</w:t>
            </w:r>
            <w:r w:rsidRPr="00E55B14">
              <w:rPr>
                <w:color w:val="000000" w:themeColor="text1"/>
                <w:shd w:val="clear" w:color="auto" w:fill="FFFFFF"/>
              </w:rPr>
              <w:t>ральные ароматизаторы, такие как экстракт стевии, такой как тауматин, ребаудиозид А или глицирризин, или синтетические ароматизаторы, такие как сахарин, аспартам и т</w:t>
            </w:r>
            <w:r>
              <w:rPr>
                <w:color w:val="000000" w:themeColor="text1"/>
                <w:shd w:val="clear" w:color="auto" w:fill="FFFFFF"/>
              </w:rPr>
              <w:t>.п.</w:t>
            </w:r>
          </w:p>
        </w:tc>
        <w:tc>
          <w:tcPr>
            <w:tcW w:w="2268" w:type="dxa"/>
            <w:tcBorders>
              <w:top w:val="single" w:sz="4" w:space="0" w:color="auto"/>
              <w:left w:val="single" w:sz="4" w:space="0" w:color="auto"/>
              <w:bottom w:val="single" w:sz="4" w:space="0" w:color="auto"/>
              <w:right w:val="single" w:sz="4" w:space="0" w:color="auto"/>
            </w:tcBorders>
          </w:tcPr>
          <w:p w:rsidR="00657EE3" w:rsidRPr="009D5F1B" w:rsidRDefault="00657EE3" w:rsidP="00657EE3">
            <w:pPr>
              <w:rPr>
                <w:bCs/>
                <w:color w:val="000000"/>
                <w:sz w:val="18"/>
                <w:szCs w:val="18"/>
                <w:shd w:val="clear" w:color="auto" w:fill="FFFFFF"/>
                <w:lang w:val="en-US"/>
              </w:rPr>
            </w:pPr>
            <w:r w:rsidRPr="009D5F1B">
              <w:rPr>
                <w:bCs/>
                <w:color w:val="000000"/>
                <w:sz w:val="18"/>
                <w:szCs w:val="18"/>
                <w:shd w:val="clear" w:color="auto" w:fill="FFFFFF"/>
                <w:lang w:val="en-US"/>
              </w:rPr>
              <w:t>Lee Youn Jung </w:t>
            </w:r>
          </w:p>
          <w:p w:rsidR="00657EE3" w:rsidRPr="009D5F1B" w:rsidRDefault="00657EE3" w:rsidP="00657EE3">
            <w:pPr>
              <w:rPr>
                <w:bCs/>
                <w:color w:val="000000"/>
                <w:sz w:val="18"/>
                <w:szCs w:val="18"/>
                <w:shd w:val="clear" w:color="auto" w:fill="FFFFFF"/>
                <w:lang w:val="en-US"/>
              </w:rPr>
            </w:pPr>
            <w:r w:rsidRPr="009D5F1B">
              <w:rPr>
                <w:bCs/>
                <w:color w:val="000000"/>
                <w:sz w:val="18"/>
                <w:szCs w:val="18"/>
                <w:shd w:val="clear" w:color="auto" w:fill="FFFFFF"/>
              </w:rPr>
              <w:t>и</w:t>
            </w:r>
            <w:r w:rsidRPr="009D5F1B">
              <w:rPr>
                <w:bCs/>
                <w:color w:val="000000"/>
                <w:sz w:val="18"/>
                <w:szCs w:val="18"/>
                <w:shd w:val="clear" w:color="auto" w:fill="FFFFFF"/>
                <w:lang w:val="en-US"/>
              </w:rPr>
              <w:t xml:space="preserve">  </w:t>
            </w:r>
            <w:r w:rsidRPr="009D5F1B">
              <w:rPr>
                <w:bCs/>
                <w:color w:val="000000"/>
                <w:sz w:val="18"/>
                <w:szCs w:val="18"/>
                <w:shd w:val="clear" w:color="auto" w:fill="FFFFFF"/>
              </w:rPr>
              <w:t>др</w:t>
            </w:r>
            <w:r w:rsidRPr="009D5F1B">
              <w:rPr>
                <w:bCs/>
                <w:color w:val="000000"/>
                <w:sz w:val="18"/>
                <w:szCs w:val="18"/>
                <w:shd w:val="clear" w:color="auto" w:fill="FFFFFF"/>
                <w:lang w:val="en-US"/>
              </w:rPr>
              <w:t>.</w:t>
            </w:r>
          </w:p>
          <w:p w:rsidR="00657EE3" w:rsidRPr="00E55B14" w:rsidRDefault="00657EE3" w:rsidP="00657EE3">
            <w:pPr>
              <w:rPr>
                <w:b/>
                <w:bCs/>
                <w:color w:val="000000"/>
                <w:sz w:val="27"/>
                <w:szCs w:val="27"/>
                <w:shd w:val="clear" w:color="auto" w:fill="FFFFFF"/>
                <w:lang w:val="en-US"/>
              </w:rPr>
            </w:pPr>
            <w:r w:rsidRPr="009D5F1B">
              <w:rPr>
                <w:bCs/>
                <w:color w:val="000000"/>
                <w:sz w:val="18"/>
                <w:szCs w:val="18"/>
                <w:shd w:val="clear" w:color="auto" w:fill="FFFFFF"/>
                <w:lang w:val="en-US"/>
              </w:rPr>
              <w:t>(LG Household &amp; Health Care Ltd.)</w:t>
            </w:r>
          </w:p>
        </w:tc>
      </w:tr>
      <w:tr w:rsidR="00541025"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41025" w:rsidRDefault="00752656" w:rsidP="00D21282">
            <w:pPr>
              <w:rPr>
                <w:highlight w:val="yellow"/>
                <w:lang w:val="uk-UA"/>
              </w:rPr>
            </w:pPr>
            <w:r>
              <w:rPr>
                <w:highlight w:val="yellow"/>
                <w:lang w:val="uk-UA"/>
              </w:rPr>
              <w:t>2.694</w:t>
            </w:r>
          </w:p>
        </w:tc>
        <w:tc>
          <w:tcPr>
            <w:tcW w:w="1134" w:type="dxa"/>
            <w:tcBorders>
              <w:top w:val="single" w:sz="4" w:space="0" w:color="auto"/>
              <w:left w:val="single" w:sz="4" w:space="0" w:color="auto"/>
              <w:bottom w:val="single" w:sz="4" w:space="0" w:color="auto"/>
              <w:right w:val="single" w:sz="4" w:space="0" w:color="auto"/>
            </w:tcBorders>
          </w:tcPr>
          <w:p w:rsidR="00541025" w:rsidRPr="00D80600" w:rsidRDefault="00541025" w:rsidP="00D21282">
            <w:pPr>
              <w:shd w:val="clear" w:color="auto" w:fill="FFFFFF"/>
              <w:textAlignment w:val="top"/>
              <w:rPr>
                <w:color w:val="000000"/>
                <w:spacing w:val="6"/>
                <w:shd w:val="clear" w:color="auto" w:fill="FFFFFF"/>
                <w:lang w:val="en-US"/>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541025" w:rsidRDefault="00541025" w:rsidP="00D21282">
            <w:pPr>
              <w:shd w:val="clear" w:color="auto" w:fill="FFFFFF"/>
              <w:textAlignment w:val="top"/>
              <w:rPr>
                <w:color w:val="000000"/>
                <w:spacing w:val="6"/>
                <w:shd w:val="clear" w:color="auto" w:fill="FFFFFF"/>
              </w:rPr>
            </w:pPr>
            <w:r>
              <w:rPr>
                <w:color w:val="000000"/>
                <w:spacing w:val="6"/>
                <w:shd w:val="clear" w:color="auto" w:fill="FFFFFF"/>
              </w:rPr>
              <w:t>Заявка</w:t>
            </w:r>
          </w:p>
          <w:p w:rsidR="00541025" w:rsidRDefault="00541025" w:rsidP="00D21282">
            <w:pPr>
              <w:shd w:val="clear" w:color="auto" w:fill="FFFFFF"/>
              <w:textAlignment w:val="top"/>
              <w:rPr>
                <w:bCs/>
                <w:color w:val="000000"/>
                <w:spacing w:val="6"/>
                <w:sz w:val="22"/>
                <w:szCs w:val="22"/>
                <w:shd w:val="clear" w:color="auto" w:fill="FFFFFF"/>
              </w:rPr>
            </w:pPr>
            <w:r w:rsidRPr="00FE2A9B">
              <w:rPr>
                <w:bCs/>
                <w:color w:val="000000"/>
                <w:spacing w:val="6"/>
                <w:sz w:val="22"/>
                <w:szCs w:val="22"/>
                <w:shd w:val="clear" w:color="auto" w:fill="FFFFFF"/>
                <w:lang w:val="en-US"/>
              </w:rPr>
              <w:t>20190076470</w:t>
            </w:r>
          </w:p>
          <w:p w:rsidR="00541025" w:rsidRDefault="00541025" w:rsidP="00D21282">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А1</w:t>
            </w:r>
          </w:p>
          <w:p w:rsidR="00541025" w:rsidRPr="002C4180" w:rsidRDefault="00541025" w:rsidP="00D21282">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14.03.19</w:t>
            </w:r>
          </w:p>
        </w:tc>
        <w:tc>
          <w:tcPr>
            <w:tcW w:w="3544" w:type="dxa"/>
            <w:tcBorders>
              <w:top w:val="single" w:sz="4" w:space="0" w:color="auto"/>
              <w:left w:val="single" w:sz="4" w:space="0" w:color="auto"/>
              <w:bottom w:val="single" w:sz="4" w:space="0" w:color="auto"/>
              <w:right w:val="single" w:sz="4" w:space="0" w:color="auto"/>
            </w:tcBorders>
          </w:tcPr>
          <w:p w:rsidR="00541025" w:rsidRPr="005B1D64" w:rsidRDefault="00541025" w:rsidP="00D21282">
            <w:pPr>
              <w:rPr>
                <w:bCs/>
                <w:color w:val="000000"/>
                <w:spacing w:val="6"/>
                <w:shd w:val="clear" w:color="auto" w:fill="FFFFFF"/>
                <w:lang w:val="en-US"/>
              </w:rPr>
            </w:pPr>
            <w:r w:rsidRPr="00514E0E">
              <w:rPr>
                <w:bCs/>
                <w:color w:val="000000"/>
                <w:spacing w:val="6"/>
                <w:shd w:val="clear" w:color="auto" w:fill="FFFFFF"/>
                <w:lang w:val="en-US"/>
              </w:rPr>
              <w:t>А</w:t>
            </w:r>
            <w:r>
              <w:rPr>
                <w:bCs/>
                <w:color w:val="000000"/>
                <w:spacing w:val="6"/>
                <w:shd w:val="clear" w:color="auto" w:fill="FFFFFF"/>
              </w:rPr>
              <w:t>нтигеморагические</w:t>
            </w:r>
            <w:r w:rsidRPr="00514E0E">
              <w:rPr>
                <w:bCs/>
                <w:color w:val="000000"/>
                <w:spacing w:val="6"/>
                <w:shd w:val="clear" w:color="auto" w:fill="FFFFFF"/>
                <w:lang w:val="en-US"/>
              </w:rPr>
              <w:t xml:space="preserve"> </w:t>
            </w:r>
            <w:r>
              <w:rPr>
                <w:bCs/>
                <w:color w:val="000000"/>
                <w:spacing w:val="6"/>
                <w:shd w:val="clear" w:color="auto" w:fill="FFFFFF"/>
              </w:rPr>
              <w:t>компо</w:t>
            </w:r>
            <w:r w:rsidR="0055365D">
              <w:rPr>
                <w:bCs/>
                <w:color w:val="000000"/>
                <w:spacing w:val="6"/>
                <w:shd w:val="clear" w:color="auto" w:fill="FFFFFF"/>
              </w:rPr>
              <w:t>-</w:t>
            </w:r>
            <w:r>
              <w:rPr>
                <w:bCs/>
                <w:color w:val="000000"/>
                <w:spacing w:val="6"/>
                <w:shd w:val="clear" w:color="auto" w:fill="FFFFFF"/>
              </w:rPr>
              <w:t>зиции</w:t>
            </w:r>
          </w:p>
        </w:tc>
        <w:tc>
          <w:tcPr>
            <w:tcW w:w="5812" w:type="dxa"/>
            <w:tcBorders>
              <w:top w:val="single" w:sz="4" w:space="0" w:color="auto"/>
              <w:left w:val="single" w:sz="4" w:space="0" w:color="auto"/>
              <w:bottom w:val="single" w:sz="4" w:space="0" w:color="auto"/>
              <w:right w:val="single" w:sz="4" w:space="0" w:color="auto"/>
            </w:tcBorders>
          </w:tcPr>
          <w:p w:rsidR="00541025" w:rsidRPr="00514E0E" w:rsidRDefault="00541025" w:rsidP="00D21282">
            <w:pPr>
              <w:jc w:val="both"/>
              <w:rPr>
                <w:color w:val="000000" w:themeColor="text1"/>
                <w:shd w:val="clear" w:color="auto" w:fill="FFFFFF"/>
              </w:rPr>
            </w:pPr>
            <w:r>
              <w:rPr>
                <w:color w:val="000000" w:themeColor="text1"/>
                <w:shd w:val="clear" w:color="auto" w:fill="FFFFFF"/>
              </w:rPr>
              <w:t>К</w:t>
            </w:r>
            <w:r w:rsidRPr="00514E0E">
              <w:rPr>
                <w:color w:val="000000" w:themeColor="text1"/>
                <w:shd w:val="clear" w:color="auto" w:fill="FFFFFF"/>
              </w:rPr>
              <w:t>омпозиции, содержащие соль цитрата и материал, содержащий карбонат кальция, изделия и комплекты, содержащие их, и их применение для индукции свер</w:t>
            </w:r>
            <w:r>
              <w:rPr>
                <w:color w:val="000000" w:themeColor="text1"/>
                <w:shd w:val="clear" w:color="auto" w:fill="FFFFFF"/>
              </w:rPr>
              <w:t>-</w:t>
            </w:r>
            <w:r w:rsidRPr="00514E0E">
              <w:rPr>
                <w:color w:val="000000" w:themeColor="text1"/>
                <w:shd w:val="clear" w:color="auto" w:fill="FFFFFF"/>
              </w:rPr>
              <w:t>тывания крови и / или для уменьшения или остановки кровоизлияния, в частности внутреннего кровотече</w:t>
            </w:r>
            <w:r>
              <w:rPr>
                <w:color w:val="000000" w:themeColor="text1"/>
                <w:shd w:val="clear" w:color="auto" w:fill="FFFFFF"/>
              </w:rPr>
              <w:t>-</w:t>
            </w:r>
            <w:r w:rsidRPr="00514E0E">
              <w:rPr>
                <w:color w:val="000000" w:themeColor="text1"/>
                <w:shd w:val="clear" w:color="auto" w:fill="FFFFFF"/>
              </w:rPr>
              <w:t>ния. [0110]</w:t>
            </w:r>
            <w:r>
              <w:t xml:space="preserve"> </w:t>
            </w:r>
            <w:r w:rsidRPr="00514E0E">
              <w:rPr>
                <w:color w:val="000000" w:themeColor="text1"/>
                <w:shd w:val="clear" w:color="auto" w:fill="FFFFFF"/>
              </w:rPr>
              <w:t>Подходящие противовоспалительные сре</w:t>
            </w:r>
            <w:r>
              <w:rPr>
                <w:color w:val="000000" w:themeColor="text1"/>
                <w:shd w:val="clear" w:color="auto" w:fill="FFFFFF"/>
              </w:rPr>
              <w:t>-</w:t>
            </w:r>
            <w:r w:rsidRPr="00514E0E">
              <w:rPr>
                <w:color w:val="000000" w:themeColor="text1"/>
                <w:shd w:val="clear" w:color="auto" w:fill="FFFFFF"/>
              </w:rPr>
              <w:t>дства, которые можно использовать в контексте нас</w:t>
            </w:r>
            <w:r>
              <w:rPr>
                <w:color w:val="000000" w:themeColor="text1"/>
                <w:shd w:val="clear" w:color="auto" w:fill="FFFFFF"/>
              </w:rPr>
              <w:t>-</w:t>
            </w:r>
            <w:r w:rsidRPr="00514E0E">
              <w:rPr>
                <w:color w:val="000000" w:themeColor="text1"/>
                <w:shd w:val="clear" w:color="auto" w:fill="FFFFFF"/>
              </w:rPr>
              <w:t>тоящих вариантов осуществления, включают, напри</w:t>
            </w:r>
            <w:r>
              <w:rPr>
                <w:color w:val="000000" w:themeColor="text1"/>
                <w:shd w:val="clear" w:color="auto" w:fill="FFFFFF"/>
              </w:rPr>
              <w:t>-</w:t>
            </w:r>
            <w:r w:rsidRPr="00514E0E">
              <w:rPr>
                <w:color w:val="000000" w:themeColor="text1"/>
                <w:shd w:val="clear" w:color="auto" w:fill="FFFFFF"/>
              </w:rPr>
              <w:t>мер, стероидные и нестероидные противовоспалите</w:t>
            </w:r>
            <w:r>
              <w:rPr>
                <w:color w:val="000000" w:themeColor="text1"/>
                <w:shd w:val="clear" w:color="auto" w:fill="FFFFFF"/>
              </w:rPr>
              <w:t>-</w:t>
            </w:r>
            <w:r w:rsidRPr="00514E0E">
              <w:rPr>
                <w:color w:val="000000" w:themeColor="text1"/>
                <w:shd w:val="clear" w:color="auto" w:fill="FFFFFF"/>
              </w:rPr>
              <w:t>льные агенты или другие материалы, такие как мен</w:t>
            </w:r>
            <w:r>
              <w:rPr>
                <w:color w:val="000000" w:themeColor="text1"/>
                <w:shd w:val="clear" w:color="auto" w:fill="FFFFFF"/>
              </w:rPr>
              <w:t>-</w:t>
            </w:r>
            <w:r w:rsidRPr="00514E0E">
              <w:rPr>
                <w:color w:val="000000" w:themeColor="text1"/>
                <w:shd w:val="clear" w:color="auto" w:fill="FFFFFF"/>
              </w:rPr>
              <w:t>тол, алоэ вера, ромашка, альфа-бисаболол, экстракт колы нитида , экстракт зеленого чая, масло чайного дерева, экстракт солодки, аллантоин, кофеин или дру</w:t>
            </w:r>
            <w:r>
              <w:rPr>
                <w:color w:val="000000" w:themeColor="text1"/>
                <w:shd w:val="clear" w:color="auto" w:fill="FFFFFF"/>
              </w:rPr>
              <w:t>-</w:t>
            </w:r>
            <w:r w:rsidRPr="00514E0E">
              <w:rPr>
                <w:color w:val="000000" w:themeColor="text1"/>
                <w:shd w:val="clear" w:color="auto" w:fill="FFFFFF"/>
              </w:rPr>
              <w:t>гие ксантины, глицирризиновая кислота и ее произво</w:t>
            </w:r>
            <w:r>
              <w:rPr>
                <w:color w:val="000000" w:themeColor="text1"/>
                <w:shd w:val="clear" w:color="auto" w:fill="FFFFFF"/>
              </w:rPr>
              <w:t>-</w:t>
            </w:r>
            <w:r w:rsidRPr="00514E0E">
              <w:rPr>
                <w:color w:val="000000" w:themeColor="text1"/>
                <w:shd w:val="clear" w:color="auto" w:fill="FFFFFF"/>
              </w:rPr>
              <w:t>д</w:t>
            </w:r>
            <w:r>
              <w:rPr>
                <w:color w:val="000000" w:themeColor="text1"/>
                <w:shd w:val="clear" w:color="auto" w:fill="FFFFFF"/>
              </w:rPr>
              <w:t>ные</w:t>
            </w:r>
          </w:p>
        </w:tc>
        <w:tc>
          <w:tcPr>
            <w:tcW w:w="2268" w:type="dxa"/>
            <w:tcBorders>
              <w:top w:val="single" w:sz="4" w:space="0" w:color="auto"/>
              <w:left w:val="single" w:sz="4" w:space="0" w:color="auto"/>
              <w:bottom w:val="single" w:sz="4" w:space="0" w:color="auto"/>
              <w:right w:val="single" w:sz="4" w:space="0" w:color="auto"/>
            </w:tcBorders>
          </w:tcPr>
          <w:p w:rsidR="00541025" w:rsidRPr="00514E0E" w:rsidRDefault="00541025" w:rsidP="00D21282">
            <w:pPr>
              <w:rPr>
                <w:sz w:val="18"/>
                <w:szCs w:val="18"/>
                <w:lang w:val="en-US"/>
              </w:rPr>
            </w:pPr>
            <w:r w:rsidRPr="00514E0E">
              <w:rPr>
                <w:bCs/>
                <w:sz w:val="18"/>
                <w:szCs w:val="18"/>
                <w:lang w:val="en-US"/>
              </w:rPr>
              <w:t>Baranes Danny</w:t>
            </w:r>
          </w:p>
          <w:p w:rsidR="00541025" w:rsidRPr="00514E0E" w:rsidRDefault="00541025" w:rsidP="00D21282">
            <w:pPr>
              <w:rPr>
                <w:sz w:val="18"/>
                <w:szCs w:val="18"/>
                <w:lang w:val="en-US"/>
              </w:rPr>
            </w:pPr>
            <w:r>
              <w:rPr>
                <w:sz w:val="18"/>
                <w:szCs w:val="18"/>
              </w:rPr>
              <w:t>и</w:t>
            </w:r>
            <w:r w:rsidRPr="00514E0E">
              <w:rPr>
                <w:sz w:val="18"/>
                <w:szCs w:val="18"/>
                <w:lang w:val="en-US"/>
              </w:rPr>
              <w:t xml:space="preserve"> </w:t>
            </w:r>
            <w:r w:rsidRPr="00514E0E">
              <w:rPr>
                <w:sz w:val="18"/>
                <w:szCs w:val="18"/>
              </w:rPr>
              <w:t>др</w:t>
            </w:r>
            <w:r w:rsidRPr="00514E0E">
              <w:rPr>
                <w:sz w:val="18"/>
                <w:szCs w:val="18"/>
                <w:lang w:val="en-US"/>
              </w:rPr>
              <w:t>.</w:t>
            </w:r>
          </w:p>
          <w:p w:rsidR="00541025" w:rsidRPr="00514E0E" w:rsidRDefault="00541025" w:rsidP="00D21282">
            <w:pPr>
              <w:rPr>
                <w:sz w:val="18"/>
                <w:szCs w:val="18"/>
                <w:lang w:val="en-US"/>
              </w:rPr>
            </w:pPr>
            <w:r w:rsidRPr="00514E0E">
              <w:rPr>
                <w:sz w:val="18"/>
                <w:szCs w:val="18"/>
                <w:lang w:val="en-US"/>
              </w:rPr>
              <w:t>(</w:t>
            </w:r>
            <w:r w:rsidRPr="00514E0E">
              <w:rPr>
                <w:bCs/>
                <w:color w:val="000000"/>
                <w:sz w:val="18"/>
                <w:szCs w:val="18"/>
                <w:shd w:val="clear" w:color="auto" w:fill="FFFFFF"/>
                <w:lang w:val="en-US"/>
              </w:rPr>
              <w:t>Ariel-University Research and Development Company Ltd.)</w:t>
            </w:r>
          </w:p>
          <w:p w:rsidR="00541025" w:rsidRPr="00514E0E" w:rsidRDefault="00541025" w:rsidP="00D21282">
            <w:pPr>
              <w:rPr>
                <w:bCs/>
                <w:color w:val="000000"/>
                <w:sz w:val="18"/>
                <w:szCs w:val="18"/>
                <w:shd w:val="clear" w:color="auto" w:fill="FFFFFF"/>
                <w:lang w:val="en-US"/>
              </w:rPr>
            </w:pPr>
          </w:p>
        </w:tc>
      </w:tr>
      <w:tr w:rsidR="00541025" w:rsidRPr="00126227"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41025" w:rsidRDefault="00126227" w:rsidP="00206859">
            <w:pPr>
              <w:rPr>
                <w:highlight w:val="yellow"/>
                <w:lang w:val="uk-UA"/>
              </w:rPr>
            </w:pPr>
            <w:r>
              <w:rPr>
                <w:highlight w:val="yellow"/>
                <w:lang w:val="uk-UA"/>
              </w:rPr>
              <w:lastRenderedPageBreak/>
              <w:t>2.695</w:t>
            </w:r>
          </w:p>
        </w:tc>
        <w:tc>
          <w:tcPr>
            <w:tcW w:w="1134" w:type="dxa"/>
            <w:tcBorders>
              <w:top w:val="single" w:sz="4" w:space="0" w:color="auto"/>
              <w:left w:val="single" w:sz="4" w:space="0" w:color="auto"/>
              <w:bottom w:val="single" w:sz="4" w:space="0" w:color="auto"/>
              <w:right w:val="single" w:sz="4" w:space="0" w:color="auto"/>
            </w:tcBorders>
          </w:tcPr>
          <w:p w:rsidR="00541025" w:rsidRPr="00126227" w:rsidRDefault="00126227" w:rsidP="002A7483">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541025" w:rsidRDefault="00126227" w:rsidP="002A7483">
            <w:pPr>
              <w:shd w:val="clear" w:color="auto" w:fill="FFFFFF"/>
              <w:textAlignment w:val="top"/>
              <w:rPr>
                <w:color w:val="000000"/>
                <w:spacing w:val="6"/>
                <w:shd w:val="clear" w:color="auto" w:fill="FFFFFF"/>
              </w:rPr>
            </w:pPr>
            <w:r>
              <w:rPr>
                <w:color w:val="000000"/>
                <w:spacing w:val="6"/>
                <w:shd w:val="clear" w:color="auto" w:fill="FFFFFF"/>
              </w:rPr>
              <w:t>Патент</w:t>
            </w:r>
          </w:p>
          <w:p w:rsidR="00126227" w:rsidRPr="00126227" w:rsidRDefault="00574243" w:rsidP="00126227">
            <w:pPr>
              <w:shd w:val="clear" w:color="auto" w:fill="FFFFFF"/>
              <w:textAlignment w:val="top"/>
              <w:rPr>
                <w:color w:val="000000" w:themeColor="text1"/>
              </w:rPr>
            </w:pPr>
            <w:hyperlink r:id="rId61" w:tgtFrame="_blank" w:tooltip="Ссылка на реестр (открывается в отдельном окне)" w:history="1">
              <w:r w:rsidR="00126227" w:rsidRPr="00126227">
                <w:rPr>
                  <w:rStyle w:val="ab"/>
                  <w:bCs/>
                  <w:color w:val="000000" w:themeColor="text1"/>
                  <w:spacing w:val="6"/>
                  <w:u w:val="none"/>
                </w:rPr>
                <w:t>2 681 649</w:t>
              </w:r>
            </w:hyperlink>
            <w:r w:rsidR="00126227" w:rsidRPr="00126227">
              <w:rPr>
                <w:color w:val="000000" w:themeColor="text1"/>
                <w:spacing w:val="6"/>
                <w:shd w:val="clear" w:color="auto" w:fill="FFFFFF"/>
              </w:rPr>
              <w:t> </w:t>
            </w:r>
          </w:p>
          <w:p w:rsidR="00126227" w:rsidRPr="00126227" w:rsidRDefault="00126227" w:rsidP="002A7483">
            <w:pPr>
              <w:shd w:val="clear" w:color="auto" w:fill="FFFFFF"/>
              <w:textAlignment w:val="top"/>
              <w:rPr>
                <w:color w:val="000000" w:themeColor="text1"/>
                <w:spacing w:val="6"/>
                <w:shd w:val="clear" w:color="auto" w:fill="FFFFFF"/>
              </w:rPr>
            </w:pPr>
            <w:r w:rsidRPr="00126227">
              <w:rPr>
                <w:bCs/>
                <w:color w:val="000000" w:themeColor="text1"/>
                <w:spacing w:val="6"/>
              </w:rPr>
              <w:t>C1</w:t>
            </w:r>
          </w:p>
          <w:p w:rsidR="00126227" w:rsidRPr="00126227" w:rsidRDefault="00126227" w:rsidP="002A7483">
            <w:pPr>
              <w:shd w:val="clear" w:color="auto" w:fill="FFFFFF"/>
              <w:textAlignment w:val="top"/>
              <w:rPr>
                <w:color w:val="000000"/>
                <w:spacing w:val="6"/>
                <w:shd w:val="clear" w:color="auto" w:fill="FFFFFF"/>
              </w:rPr>
            </w:pPr>
            <w:r w:rsidRPr="00126227">
              <w:rPr>
                <w:color w:val="000000" w:themeColor="text1"/>
                <w:spacing w:val="6"/>
                <w:shd w:val="clear" w:color="auto" w:fill="FFFFFF"/>
              </w:rPr>
              <w:t>12.03.19</w:t>
            </w:r>
          </w:p>
        </w:tc>
        <w:tc>
          <w:tcPr>
            <w:tcW w:w="3544" w:type="dxa"/>
            <w:tcBorders>
              <w:top w:val="single" w:sz="4" w:space="0" w:color="auto"/>
              <w:left w:val="single" w:sz="4" w:space="0" w:color="auto"/>
              <w:bottom w:val="single" w:sz="4" w:space="0" w:color="auto"/>
              <w:right w:val="single" w:sz="4" w:space="0" w:color="auto"/>
            </w:tcBorders>
          </w:tcPr>
          <w:p w:rsidR="00541025" w:rsidRPr="00126227" w:rsidRDefault="00126227" w:rsidP="0002404A">
            <w:pPr>
              <w:rPr>
                <w:bCs/>
                <w:color w:val="000000"/>
                <w:spacing w:val="6"/>
                <w:shd w:val="clear" w:color="auto" w:fill="FFFFFF"/>
              </w:rPr>
            </w:pPr>
            <w:r w:rsidRPr="00126227">
              <w:rPr>
                <w:bCs/>
                <w:color w:val="000000"/>
                <w:spacing w:val="6"/>
                <w:shd w:val="clear" w:color="auto" w:fill="FFFFFF"/>
              </w:rPr>
              <w:t>Композиция на основе прази</w:t>
            </w:r>
            <w:r>
              <w:rPr>
                <w:bCs/>
                <w:color w:val="000000"/>
                <w:spacing w:val="6"/>
                <w:shd w:val="clear" w:color="auto" w:fill="FFFFFF"/>
              </w:rPr>
              <w:t>-</w:t>
            </w:r>
            <w:r w:rsidRPr="00126227">
              <w:rPr>
                <w:bCs/>
                <w:color w:val="000000"/>
                <w:spacing w:val="6"/>
                <w:shd w:val="clear" w:color="auto" w:fill="FFFFFF"/>
              </w:rPr>
              <w:t>квантеля для лечения описто</w:t>
            </w:r>
            <w:r>
              <w:rPr>
                <w:bCs/>
                <w:color w:val="000000"/>
                <w:spacing w:val="6"/>
                <w:shd w:val="clear" w:color="auto" w:fill="FFFFFF"/>
              </w:rPr>
              <w:t>-</w:t>
            </w:r>
            <w:r w:rsidRPr="00126227">
              <w:rPr>
                <w:bCs/>
                <w:color w:val="000000"/>
                <w:spacing w:val="6"/>
                <w:shd w:val="clear" w:color="auto" w:fill="FFFFFF"/>
              </w:rPr>
              <w:t>рхоза</w:t>
            </w:r>
          </w:p>
        </w:tc>
        <w:tc>
          <w:tcPr>
            <w:tcW w:w="5812" w:type="dxa"/>
            <w:tcBorders>
              <w:top w:val="single" w:sz="4" w:space="0" w:color="auto"/>
              <w:left w:val="single" w:sz="4" w:space="0" w:color="auto"/>
              <w:bottom w:val="single" w:sz="4" w:space="0" w:color="auto"/>
              <w:right w:val="single" w:sz="4" w:space="0" w:color="auto"/>
            </w:tcBorders>
          </w:tcPr>
          <w:p w:rsidR="00541025" w:rsidRPr="00126227" w:rsidRDefault="00126227" w:rsidP="00FE1DEF">
            <w:pPr>
              <w:jc w:val="both"/>
              <w:rPr>
                <w:color w:val="000000"/>
                <w:spacing w:val="6"/>
                <w:shd w:val="clear" w:color="auto" w:fill="FFFFFF"/>
              </w:rPr>
            </w:pPr>
            <w:r>
              <w:rPr>
                <w:color w:val="000000"/>
                <w:spacing w:val="6"/>
                <w:shd w:val="clear" w:color="auto" w:fill="FFFFFF"/>
              </w:rPr>
              <w:t>Композиция на основе празиквантеля для лечения описторхоза, включающая комплекс празиквантеля и натрие</w:t>
            </w:r>
            <w:r w:rsidR="00FE1DEF">
              <w:rPr>
                <w:color w:val="000000"/>
                <w:spacing w:val="6"/>
                <w:shd w:val="clear" w:color="auto" w:fill="FFFFFF"/>
              </w:rPr>
              <w:t>вой соли растительного сапонина–</w:t>
            </w:r>
            <w:r>
              <w:rPr>
                <w:color w:val="000000"/>
                <w:spacing w:val="6"/>
                <w:shd w:val="clear" w:color="auto" w:fill="FFFFFF"/>
              </w:rPr>
              <w:t xml:space="preserve"> глици</w:t>
            </w:r>
            <w:r w:rsidR="00FE1DEF">
              <w:rPr>
                <w:color w:val="000000"/>
                <w:spacing w:val="6"/>
                <w:shd w:val="clear" w:color="auto" w:fill="FFFFFF"/>
              </w:rPr>
              <w:t>-</w:t>
            </w:r>
            <w:r>
              <w:rPr>
                <w:color w:val="000000"/>
                <w:spacing w:val="6"/>
                <w:shd w:val="clear" w:color="auto" w:fill="FFFFFF"/>
              </w:rPr>
              <w:t>рризиновой кислоты при массовых соотношениях компонентов празиквантел : натриевая соль глици</w:t>
            </w:r>
            <w:r w:rsidR="00FE1DEF">
              <w:rPr>
                <w:color w:val="000000"/>
                <w:spacing w:val="6"/>
                <w:shd w:val="clear" w:color="auto" w:fill="FFFFFF"/>
              </w:rPr>
              <w:t>-</w:t>
            </w:r>
            <w:r>
              <w:rPr>
                <w:color w:val="000000"/>
                <w:spacing w:val="6"/>
                <w:shd w:val="clear" w:color="auto" w:fill="FFFFFF"/>
              </w:rPr>
              <w:t>рризиновой кислоты, соответственно, 1:5-20, полу</w:t>
            </w:r>
            <w:r w:rsidR="00FE1DEF">
              <w:rPr>
                <w:color w:val="000000"/>
                <w:spacing w:val="6"/>
                <w:shd w:val="clear" w:color="auto" w:fill="FFFFFF"/>
              </w:rPr>
              <w:t>-</w:t>
            </w:r>
            <w:r>
              <w:rPr>
                <w:color w:val="000000"/>
                <w:spacing w:val="6"/>
                <w:shd w:val="clear" w:color="auto" w:fill="FFFFFF"/>
              </w:rPr>
              <w:t>ченная путем совместной механоактивации смеси исходных компонентов.</w:t>
            </w:r>
            <w:r w:rsidR="00FE1DEF">
              <w:rPr>
                <w:color w:val="000000"/>
                <w:spacing w:val="6"/>
                <w:shd w:val="clear" w:color="auto" w:fill="FFFFFF"/>
              </w:rPr>
              <w:t xml:space="preserve"> Может быть использована для эффективного лечения описторхоза при пони-женных дозировках действующего вещества без побочных токсических эффектов, поскольку обла-дает усиленным противоописторхозным действием и пониженной токсичностью</w:t>
            </w:r>
          </w:p>
        </w:tc>
        <w:tc>
          <w:tcPr>
            <w:tcW w:w="2268" w:type="dxa"/>
            <w:tcBorders>
              <w:top w:val="single" w:sz="4" w:space="0" w:color="auto"/>
              <w:left w:val="single" w:sz="4" w:space="0" w:color="auto"/>
              <w:bottom w:val="single" w:sz="4" w:space="0" w:color="auto"/>
              <w:right w:val="single" w:sz="4" w:space="0" w:color="auto"/>
            </w:tcBorders>
          </w:tcPr>
          <w:p w:rsidR="00541025" w:rsidRPr="00FE1DEF" w:rsidRDefault="00126227" w:rsidP="00126227">
            <w:pPr>
              <w:rPr>
                <w:bCs/>
                <w:color w:val="000000"/>
                <w:spacing w:val="6"/>
                <w:sz w:val="18"/>
                <w:szCs w:val="18"/>
                <w:shd w:val="clear" w:color="auto" w:fill="FFFFFF"/>
              </w:rPr>
            </w:pPr>
            <w:r w:rsidRPr="00FE1DEF">
              <w:rPr>
                <w:bCs/>
                <w:color w:val="000000"/>
                <w:spacing w:val="6"/>
                <w:sz w:val="18"/>
                <w:szCs w:val="18"/>
                <w:shd w:val="clear" w:color="auto" w:fill="FFFFFF"/>
              </w:rPr>
              <w:t>Ляхов Н.З.,</w:t>
            </w:r>
          </w:p>
          <w:p w:rsidR="00126227" w:rsidRPr="00FE1DEF" w:rsidRDefault="00126227" w:rsidP="00126227">
            <w:pPr>
              <w:rPr>
                <w:bCs/>
                <w:color w:val="000000"/>
                <w:spacing w:val="6"/>
                <w:sz w:val="18"/>
                <w:szCs w:val="18"/>
                <w:shd w:val="clear" w:color="auto" w:fill="FFFFFF"/>
              </w:rPr>
            </w:pPr>
            <w:r w:rsidRPr="00FE1DEF">
              <w:rPr>
                <w:bCs/>
                <w:color w:val="000000"/>
                <w:spacing w:val="6"/>
                <w:sz w:val="18"/>
                <w:szCs w:val="18"/>
                <w:shd w:val="clear" w:color="auto" w:fill="FFFFFF"/>
              </w:rPr>
              <w:t>и  др.</w:t>
            </w:r>
          </w:p>
          <w:p w:rsidR="00FE1DEF" w:rsidRDefault="00126227" w:rsidP="00126227">
            <w:pPr>
              <w:rPr>
                <w:bCs/>
                <w:color w:val="000000"/>
                <w:spacing w:val="6"/>
                <w:sz w:val="18"/>
                <w:szCs w:val="18"/>
                <w:shd w:val="clear" w:color="auto" w:fill="FFFFFF"/>
              </w:rPr>
            </w:pPr>
            <w:r w:rsidRPr="00FE1DEF">
              <w:rPr>
                <w:bCs/>
                <w:color w:val="000000"/>
                <w:spacing w:val="6"/>
                <w:sz w:val="18"/>
                <w:szCs w:val="18"/>
                <w:shd w:val="clear" w:color="auto" w:fill="FFFFFF"/>
              </w:rPr>
              <w:t xml:space="preserve">(ФГБУ науки </w:t>
            </w:r>
          </w:p>
          <w:p w:rsidR="00FE1DEF" w:rsidRDefault="00126227" w:rsidP="00126227">
            <w:pPr>
              <w:rPr>
                <w:bCs/>
                <w:color w:val="000000"/>
                <w:spacing w:val="6"/>
                <w:sz w:val="18"/>
                <w:szCs w:val="18"/>
                <w:shd w:val="clear" w:color="auto" w:fill="FFFFFF"/>
              </w:rPr>
            </w:pPr>
            <w:r w:rsidRPr="00FE1DEF">
              <w:rPr>
                <w:bCs/>
                <w:color w:val="000000"/>
                <w:spacing w:val="6"/>
                <w:sz w:val="18"/>
                <w:szCs w:val="18"/>
                <w:shd w:val="clear" w:color="auto" w:fill="FFFFFF"/>
              </w:rPr>
              <w:t xml:space="preserve">Институт химии твердого тела и механохимии </w:t>
            </w:r>
          </w:p>
          <w:p w:rsidR="00126227" w:rsidRPr="00126227" w:rsidRDefault="00126227" w:rsidP="00126227">
            <w:pPr>
              <w:rPr>
                <w:bCs/>
                <w:color w:val="000000"/>
                <w:sz w:val="18"/>
                <w:szCs w:val="18"/>
                <w:shd w:val="clear" w:color="auto" w:fill="FFFFFF"/>
              </w:rPr>
            </w:pPr>
            <w:r w:rsidRPr="00FE1DEF">
              <w:rPr>
                <w:bCs/>
                <w:color w:val="000000"/>
                <w:spacing w:val="6"/>
                <w:sz w:val="16"/>
                <w:szCs w:val="16"/>
                <w:shd w:val="clear" w:color="auto" w:fill="FFFFFF"/>
              </w:rPr>
              <w:t>СО</w:t>
            </w:r>
            <w:r w:rsidRPr="00FE1DEF">
              <w:rPr>
                <w:bCs/>
                <w:color w:val="000000"/>
                <w:spacing w:val="6"/>
                <w:sz w:val="18"/>
                <w:szCs w:val="18"/>
                <w:shd w:val="clear" w:color="auto" w:fill="FFFFFF"/>
              </w:rPr>
              <w:t xml:space="preserve"> РАН)</w:t>
            </w:r>
          </w:p>
        </w:tc>
      </w:tr>
      <w:tr w:rsidR="00D21282"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D21282" w:rsidRDefault="00D47B0C" w:rsidP="00206859">
            <w:pPr>
              <w:rPr>
                <w:highlight w:val="yellow"/>
                <w:lang w:val="uk-UA"/>
              </w:rPr>
            </w:pPr>
            <w:r>
              <w:rPr>
                <w:highlight w:val="yellow"/>
                <w:lang w:val="uk-UA"/>
              </w:rPr>
              <w:t>2.696</w:t>
            </w:r>
          </w:p>
        </w:tc>
        <w:tc>
          <w:tcPr>
            <w:tcW w:w="1134" w:type="dxa"/>
            <w:tcBorders>
              <w:top w:val="single" w:sz="4" w:space="0" w:color="auto"/>
              <w:left w:val="single" w:sz="4" w:space="0" w:color="auto"/>
              <w:bottom w:val="single" w:sz="4" w:space="0" w:color="auto"/>
              <w:right w:val="single" w:sz="4" w:space="0" w:color="auto"/>
            </w:tcBorders>
          </w:tcPr>
          <w:p w:rsidR="00D21282" w:rsidRDefault="00822076" w:rsidP="002A7483">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D21282" w:rsidRDefault="00822076" w:rsidP="002A7483">
            <w:pPr>
              <w:shd w:val="clear" w:color="auto" w:fill="FFFFFF"/>
              <w:textAlignment w:val="top"/>
              <w:rPr>
                <w:color w:val="000000"/>
                <w:spacing w:val="6"/>
                <w:shd w:val="clear" w:color="auto" w:fill="FFFFFF"/>
              </w:rPr>
            </w:pPr>
            <w:r>
              <w:rPr>
                <w:color w:val="000000"/>
                <w:spacing w:val="6"/>
                <w:shd w:val="clear" w:color="auto" w:fill="FFFFFF"/>
              </w:rPr>
              <w:t>Патент</w:t>
            </w:r>
          </w:p>
          <w:p w:rsidR="00822076" w:rsidRDefault="00822076" w:rsidP="002A7483">
            <w:pPr>
              <w:shd w:val="clear" w:color="auto" w:fill="FFFFFF"/>
              <w:textAlignment w:val="top"/>
              <w:rPr>
                <w:color w:val="000000"/>
                <w:spacing w:val="6"/>
                <w:shd w:val="clear" w:color="auto" w:fill="FFFFFF"/>
              </w:rPr>
            </w:pPr>
            <w:r>
              <w:rPr>
                <w:bCs/>
                <w:color w:val="000000"/>
                <w:spacing w:val="6"/>
                <w:shd w:val="clear" w:color="auto" w:fill="FFFFFF"/>
              </w:rPr>
              <w:t xml:space="preserve">10,233,240 </w:t>
            </w:r>
            <w:r w:rsidRPr="00822076">
              <w:rPr>
                <w:bCs/>
                <w:color w:val="000000"/>
                <w:spacing w:val="6"/>
                <w:shd w:val="clear" w:color="auto" w:fill="FFFFFF"/>
              </w:rPr>
              <w:t xml:space="preserve"> </w:t>
            </w:r>
          </w:p>
          <w:p w:rsidR="00822076" w:rsidRDefault="00822076" w:rsidP="002A7483">
            <w:pPr>
              <w:shd w:val="clear" w:color="auto" w:fill="FFFFFF"/>
              <w:textAlignment w:val="top"/>
              <w:rPr>
                <w:color w:val="000000"/>
                <w:spacing w:val="6"/>
                <w:shd w:val="clear" w:color="auto" w:fill="FFFFFF"/>
              </w:rPr>
            </w:pPr>
            <w:r>
              <w:rPr>
                <w:color w:val="000000"/>
                <w:spacing w:val="6"/>
                <w:shd w:val="clear" w:color="auto" w:fill="FFFFFF"/>
              </w:rPr>
              <w:t>19.03.19</w:t>
            </w:r>
          </w:p>
        </w:tc>
        <w:tc>
          <w:tcPr>
            <w:tcW w:w="3544" w:type="dxa"/>
            <w:tcBorders>
              <w:top w:val="single" w:sz="4" w:space="0" w:color="auto"/>
              <w:left w:val="single" w:sz="4" w:space="0" w:color="auto"/>
              <w:bottom w:val="single" w:sz="4" w:space="0" w:color="auto"/>
              <w:right w:val="single" w:sz="4" w:space="0" w:color="auto"/>
            </w:tcBorders>
          </w:tcPr>
          <w:p w:rsidR="00D21282" w:rsidRPr="00126227" w:rsidRDefault="00822076" w:rsidP="00822076">
            <w:pPr>
              <w:rPr>
                <w:bCs/>
                <w:color w:val="000000"/>
                <w:spacing w:val="6"/>
                <w:shd w:val="clear" w:color="auto" w:fill="FFFFFF"/>
              </w:rPr>
            </w:pPr>
            <w:r>
              <w:rPr>
                <w:bCs/>
                <w:color w:val="000000"/>
                <w:spacing w:val="6"/>
                <w:shd w:val="clear" w:color="auto" w:fill="FFFFFF"/>
              </w:rPr>
              <w:t>М</w:t>
            </w:r>
            <w:r w:rsidRPr="00822076">
              <w:rPr>
                <w:bCs/>
                <w:color w:val="000000"/>
                <w:spacing w:val="6"/>
                <w:shd w:val="clear" w:color="auto" w:fill="FFFFFF"/>
              </w:rPr>
              <w:t>етоды лечения холестатиче</w:t>
            </w:r>
            <w:r>
              <w:rPr>
                <w:bCs/>
                <w:color w:val="000000"/>
                <w:spacing w:val="6"/>
                <w:shd w:val="clear" w:color="auto" w:fill="FFFFFF"/>
              </w:rPr>
              <w:t>-</w:t>
            </w:r>
            <w:r w:rsidRPr="00822076">
              <w:rPr>
                <w:bCs/>
                <w:color w:val="000000"/>
                <w:spacing w:val="6"/>
                <w:shd w:val="clear" w:color="auto" w:fill="FFFFFF"/>
              </w:rPr>
              <w:t>ского фиброза печени</w:t>
            </w:r>
          </w:p>
        </w:tc>
        <w:tc>
          <w:tcPr>
            <w:tcW w:w="5812" w:type="dxa"/>
            <w:tcBorders>
              <w:top w:val="single" w:sz="4" w:space="0" w:color="auto"/>
              <w:left w:val="single" w:sz="4" w:space="0" w:color="auto"/>
              <w:bottom w:val="single" w:sz="4" w:space="0" w:color="auto"/>
              <w:right w:val="single" w:sz="4" w:space="0" w:color="auto"/>
            </w:tcBorders>
          </w:tcPr>
          <w:p w:rsidR="00D21282" w:rsidRDefault="00822076" w:rsidP="00822076">
            <w:pPr>
              <w:jc w:val="both"/>
              <w:rPr>
                <w:color w:val="000000"/>
                <w:spacing w:val="6"/>
                <w:shd w:val="clear" w:color="auto" w:fill="FFFFFF"/>
              </w:rPr>
            </w:pPr>
            <w:r>
              <w:rPr>
                <w:color w:val="000000"/>
                <w:spacing w:val="6"/>
                <w:shd w:val="clear" w:color="auto" w:fill="FFFFFF"/>
              </w:rPr>
              <w:t>С</w:t>
            </w:r>
            <w:r w:rsidR="00D21282" w:rsidRPr="00D21282">
              <w:rPr>
                <w:color w:val="000000"/>
                <w:spacing w:val="6"/>
                <w:shd w:val="clear" w:color="auto" w:fill="FFFFFF"/>
              </w:rPr>
              <w:t>пособы лечения фиброзных состояний у субъекта путем идентификации специфических подмноже</w:t>
            </w:r>
            <w:r>
              <w:rPr>
                <w:color w:val="000000"/>
                <w:spacing w:val="6"/>
                <w:shd w:val="clear" w:color="auto" w:fill="FFFFFF"/>
              </w:rPr>
              <w:t>-</w:t>
            </w:r>
            <w:r w:rsidR="00D21282" w:rsidRPr="00D21282">
              <w:rPr>
                <w:color w:val="000000"/>
                <w:spacing w:val="6"/>
                <w:shd w:val="clear" w:color="auto" w:fill="FFFFFF"/>
              </w:rPr>
              <w:t>ств фиброгенных миофибробластов, таких как пор</w:t>
            </w:r>
            <w:r>
              <w:rPr>
                <w:color w:val="000000"/>
                <w:spacing w:val="6"/>
                <w:shd w:val="clear" w:color="auto" w:fill="FFFFFF"/>
              </w:rPr>
              <w:t>-</w:t>
            </w:r>
            <w:r w:rsidR="00D21282" w:rsidRPr="00D21282">
              <w:rPr>
                <w:color w:val="000000"/>
                <w:spacing w:val="6"/>
                <w:shd w:val="clear" w:color="auto" w:fill="FFFFFF"/>
              </w:rPr>
              <w:t>тальные фибробласты, экспрессирующие мезоте</w:t>
            </w:r>
            <w:r>
              <w:rPr>
                <w:color w:val="000000"/>
                <w:spacing w:val="6"/>
                <w:shd w:val="clear" w:color="auto" w:fill="FFFFFF"/>
              </w:rPr>
              <w:t>-</w:t>
            </w:r>
            <w:r w:rsidR="00D21282" w:rsidRPr="00D21282">
              <w:rPr>
                <w:color w:val="000000"/>
                <w:spacing w:val="6"/>
                <w:shd w:val="clear" w:color="auto" w:fill="FFFFFF"/>
              </w:rPr>
              <w:t>лин, и диагностические методы, полезные для оп</w:t>
            </w:r>
            <w:r>
              <w:rPr>
                <w:color w:val="000000"/>
                <w:spacing w:val="6"/>
                <w:shd w:val="clear" w:color="auto" w:fill="FFFFFF"/>
              </w:rPr>
              <w:t>-</w:t>
            </w:r>
            <w:r w:rsidR="00D21282" w:rsidRPr="00D21282">
              <w:rPr>
                <w:color w:val="000000"/>
                <w:spacing w:val="6"/>
                <w:shd w:val="clear" w:color="auto" w:fill="FFFFFF"/>
              </w:rPr>
              <w:t>ределения фиброза и прогноза фиброза.</w:t>
            </w:r>
            <w:r>
              <w:t xml:space="preserve"> </w:t>
            </w:r>
            <w:r w:rsidRPr="00822076">
              <w:rPr>
                <w:color w:val="000000"/>
                <w:spacing w:val="6"/>
                <w:shd w:val="clear" w:color="auto" w:fill="FFFFFF"/>
              </w:rPr>
              <w:t>В другом варианте осуществления изобретения агент, соеди</w:t>
            </w:r>
            <w:r>
              <w:rPr>
                <w:color w:val="000000"/>
                <w:spacing w:val="6"/>
                <w:shd w:val="clear" w:color="auto" w:fill="FFFFFF"/>
              </w:rPr>
              <w:t>-</w:t>
            </w:r>
            <w:r w:rsidRPr="00822076">
              <w:rPr>
                <w:color w:val="000000"/>
                <w:spacing w:val="6"/>
                <w:shd w:val="clear" w:color="auto" w:fill="FFFFFF"/>
              </w:rPr>
              <w:t>нение или соединения способа приведены в комби</w:t>
            </w:r>
            <w:r>
              <w:rPr>
                <w:color w:val="000000"/>
                <w:spacing w:val="6"/>
                <w:shd w:val="clear" w:color="auto" w:fill="FFFFFF"/>
              </w:rPr>
              <w:t>-</w:t>
            </w:r>
            <w:r w:rsidRPr="00822076">
              <w:rPr>
                <w:color w:val="000000"/>
                <w:spacing w:val="6"/>
                <w:shd w:val="clear" w:color="auto" w:fill="FFFFFF"/>
              </w:rPr>
              <w:t>нации с одним или несколькими из следующих ко</w:t>
            </w:r>
            <w:r>
              <w:rPr>
                <w:color w:val="000000"/>
                <w:spacing w:val="6"/>
                <w:shd w:val="clear" w:color="auto" w:fill="FFFFFF"/>
              </w:rPr>
              <w:t>-</w:t>
            </w:r>
            <w:r w:rsidRPr="00822076">
              <w:rPr>
                <w:color w:val="000000"/>
                <w:spacing w:val="6"/>
                <w:shd w:val="clear" w:color="auto" w:fill="FFFFFF"/>
              </w:rPr>
              <w:t>мпонентов: адефовир дипивоксил, кандесартан, колхицин,</w:t>
            </w:r>
            <w:r>
              <w:rPr>
                <w:color w:val="000000"/>
                <w:spacing w:val="6"/>
                <w:shd w:val="clear" w:color="auto" w:fill="FFFFFF"/>
              </w:rPr>
              <w:t>глицирризин</w:t>
            </w:r>
            <w:r w:rsidRPr="00822076">
              <w:rPr>
                <w:color w:val="000000"/>
                <w:spacing w:val="6"/>
                <w:shd w:val="clear" w:color="auto" w:fill="FFFFFF"/>
              </w:rPr>
              <w:t>(моноаммоний</w:t>
            </w:r>
            <w:r>
              <w:rPr>
                <w:color w:val="000000"/>
                <w:spacing w:val="6"/>
                <w:shd w:val="clear" w:color="auto" w:fill="FFFFFF"/>
              </w:rPr>
              <w:t>-</w:t>
            </w:r>
            <w:r w:rsidRPr="00822076">
              <w:rPr>
                <w:color w:val="000000"/>
                <w:spacing w:val="6"/>
                <w:shd w:val="clear" w:color="auto" w:fill="FFFFFF"/>
              </w:rPr>
              <w:t>глицирризи</w:t>
            </w:r>
            <w:r>
              <w:rPr>
                <w:color w:val="000000"/>
                <w:spacing w:val="6"/>
                <w:shd w:val="clear" w:color="auto" w:fill="FFFFFF"/>
              </w:rPr>
              <w:t>-</w:t>
            </w:r>
            <w:r w:rsidRPr="00822076">
              <w:rPr>
                <w:color w:val="000000"/>
                <w:spacing w:val="6"/>
                <w:shd w:val="clear" w:color="auto" w:fill="FFFFFF"/>
              </w:rPr>
              <w:t>нат, глицин, L-цистеин моногидрохлорид, интер</w:t>
            </w:r>
            <w:r>
              <w:rPr>
                <w:color w:val="000000"/>
                <w:spacing w:val="6"/>
                <w:shd w:val="clear" w:color="auto" w:fill="FFFFFF"/>
              </w:rPr>
              <w:t>-</w:t>
            </w:r>
            <w:r w:rsidRPr="00822076">
              <w:rPr>
                <w:color w:val="000000"/>
                <w:spacing w:val="6"/>
                <w:shd w:val="clear" w:color="auto" w:fill="FFFFFF"/>
              </w:rPr>
              <w:t>ферон гамма-1b,</w:t>
            </w:r>
            <w:r>
              <w:rPr>
                <w:color w:val="000000"/>
                <w:spacing w:val="6"/>
                <w:shd w:val="clear" w:color="auto" w:fill="FFFFFF"/>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822076" w:rsidRPr="0010521F" w:rsidRDefault="00822076" w:rsidP="00126227">
            <w:pPr>
              <w:rPr>
                <w:bCs/>
                <w:color w:val="000000"/>
                <w:sz w:val="18"/>
                <w:szCs w:val="18"/>
                <w:shd w:val="clear" w:color="auto" w:fill="FFFFFF"/>
                <w:lang w:val="en-US"/>
              </w:rPr>
            </w:pPr>
            <w:r w:rsidRPr="00822076">
              <w:rPr>
                <w:bCs/>
                <w:color w:val="000000"/>
                <w:sz w:val="18"/>
                <w:szCs w:val="18"/>
                <w:shd w:val="clear" w:color="auto" w:fill="FFFFFF"/>
                <w:lang w:val="en-US"/>
              </w:rPr>
              <w:t xml:space="preserve">Kisseleva Tatiana, </w:t>
            </w:r>
          </w:p>
          <w:p w:rsidR="00D21282" w:rsidRPr="0010521F" w:rsidRDefault="00822076" w:rsidP="00126227">
            <w:pPr>
              <w:rPr>
                <w:color w:val="000000"/>
                <w:sz w:val="18"/>
                <w:szCs w:val="18"/>
                <w:shd w:val="clear" w:color="auto" w:fill="FFFFFF"/>
                <w:lang w:val="en-US"/>
              </w:rPr>
            </w:pPr>
            <w:r w:rsidRPr="00822076">
              <w:rPr>
                <w:bCs/>
                <w:color w:val="000000"/>
                <w:sz w:val="18"/>
                <w:szCs w:val="18"/>
                <w:shd w:val="clear" w:color="auto" w:fill="FFFFFF"/>
                <w:lang w:val="en-US"/>
              </w:rPr>
              <w:t>Brenner David</w:t>
            </w:r>
            <w:r w:rsidRPr="00822076">
              <w:rPr>
                <w:color w:val="000000"/>
                <w:sz w:val="18"/>
                <w:szCs w:val="18"/>
                <w:shd w:val="clear" w:color="auto" w:fill="FFFFFF"/>
                <w:lang w:val="en-US"/>
              </w:rPr>
              <w:t> </w:t>
            </w:r>
          </w:p>
          <w:p w:rsidR="00822076" w:rsidRPr="00822076" w:rsidRDefault="00822076" w:rsidP="00126227">
            <w:pPr>
              <w:rPr>
                <w:bCs/>
                <w:color w:val="000000"/>
                <w:spacing w:val="6"/>
                <w:sz w:val="18"/>
                <w:szCs w:val="18"/>
                <w:shd w:val="clear" w:color="auto" w:fill="FFFFFF"/>
                <w:lang w:val="en-US"/>
              </w:rPr>
            </w:pPr>
            <w:r w:rsidRPr="00822076">
              <w:rPr>
                <w:color w:val="000000"/>
                <w:sz w:val="18"/>
                <w:szCs w:val="18"/>
                <w:shd w:val="clear" w:color="auto" w:fill="FFFFFF"/>
                <w:lang w:val="en-US"/>
              </w:rPr>
              <w:t>(</w:t>
            </w:r>
            <w:r w:rsidRPr="00822076">
              <w:rPr>
                <w:bCs/>
                <w:color w:val="000000"/>
                <w:sz w:val="18"/>
                <w:szCs w:val="18"/>
                <w:shd w:val="clear" w:color="auto" w:fill="FFFFFF"/>
                <w:lang w:val="en-US"/>
              </w:rPr>
              <w:t>The Regents of the University of California)</w:t>
            </w:r>
          </w:p>
        </w:tc>
      </w:tr>
      <w:tr w:rsidR="0010521F"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10521F" w:rsidRDefault="00330935" w:rsidP="00206859">
            <w:pPr>
              <w:rPr>
                <w:highlight w:val="yellow"/>
                <w:lang w:val="uk-UA"/>
              </w:rPr>
            </w:pPr>
            <w:r>
              <w:rPr>
                <w:highlight w:val="yellow"/>
                <w:lang w:val="uk-UA"/>
              </w:rPr>
              <w:lastRenderedPageBreak/>
              <w:t>2.697</w:t>
            </w:r>
          </w:p>
        </w:tc>
        <w:tc>
          <w:tcPr>
            <w:tcW w:w="1134" w:type="dxa"/>
            <w:tcBorders>
              <w:top w:val="single" w:sz="4" w:space="0" w:color="auto"/>
              <w:left w:val="single" w:sz="4" w:space="0" w:color="auto"/>
              <w:bottom w:val="single" w:sz="4" w:space="0" w:color="auto"/>
              <w:right w:val="single" w:sz="4" w:space="0" w:color="auto"/>
            </w:tcBorders>
          </w:tcPr>
          <w:p w:rsidR="0010521F" w:rsidRPr="0010521F" w:rsidRDefault="0010521F" w:rsidP="002A7483">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701" w:type="dxa"/>
            <w:tcBorders>
              <w:top w:val="single" w:sz="4" w:space="0" w:color="auto"/>
              <w:left w:val="single" w:sz="4" w:space="0" w:color="auto"/>
              <w:bottom w:val="single" w:sz="4" w:space="0" w:color="auto"/>
              <w:right w:val="single" w:sz="4" w:space="0" w:color="auto"/>
            </w:tcBorders>
          </w:tcPr>
          <w:p w:rsidR="0010521F" w:rsidRDefault="0010521F" w:rsidP="002A7483">
            <w:pPr>
              <w:shd w:val="clear" w:color="auto" w:fill="FFFFFF"/>
              <w:textAlignment w:val="top"/>
              <w:rPr>
                <w:color w:val="000000"/>
                <w:spacing w:val="6"/>
                <w:shd w:val="clear" w:color="auto" w:fill="FFFFFF"/>
              </w:rPr>
            </w:pPr>
            <w:r>
              <w:rPr>
                <w:color w:val="000000"/>
                <w:spacing w:val="6"/>
                <w:shd w:val="clear" w:color="auto" w:fill="FFFFFF"/>
              </w:rPr>
              <w:t>Заявка</w:t>
            </w:r>
          </w:p>
          <w:p w:rsidR="0010521F" w:rsidRDefault="0010521F" w:rsidP="002A7483">
            <w:pPr>
              <w:shd w:val="clear" w:color="auto" w:fill="FFFFFF"/>
              <w:textAlignment w:val="top"/>
              <w:rPr>
                <w:bCs/>
                <w:color w:val="000000"/>
                <w:spacing w:val="6"/>
                <w:shd w:val="clear" w:color="auto" w:fill="FFFFFF"/>
              </w:rPr>
            </w:pPr>
            <w:r w:rsidRPr="0010521F">
              <w:rPr>
                <w:bCs/>
                <w:color w:val="000000"/>
                <w:spacing w:val="6"/>
                <w:shd w:val="clear" w:color="auto" w:fill="FFFFFF"/>
              </w:rPr>
              <w:t>20190083443</w:t>
            </w:r>
          </w:p>
          <w:p w:rsidR="0010521F" w:rsidRDefault="0010521F" w:rsidP="002A7483">
            <w:pPr>
              <w:shd w:val="clear" w:color="auto" w:fill="FFFFFF"/>
              <w:textAlignment w:val="top"/>
              <w:rPr>
                <w:color w:val="000000"/>
                <w:spacing w:val="6"/>
                <w:shd w:val="clear" w:color="auto" w:fill="FFFFFF"/>
              </w:rPr>
            </w:pPr>
            <w:r>
              <w:rPr>
                <w:bCs/>
                <w:color w:val="000000"/>
                <w:spacing w:val="6"/>
                <w:shd w:val="clear" w:color="auto" w:fill="FFFFFF"/>
              </w:rPr>
              <w:t>А1</w:t>
            </w:r>
          </w:p>
          <w:p w:rsidR="0010521F" w:rsidRDefault="0010521F" w:rsidP="002A7483">
            <w:pPr>
              <w:shd w:val="clear" w:color="auto" w:fill="FFFFFF"/>
              <w:textAlignment w:val="top"/>
              <w:rPr>
                <w:color w:val="000000"/>
                <w:spacing w:val="6"/>
                <w:shd w:val="clear" w:color="auto" w:fill="FFFFFF"/>
              </w:rPr>
            </w:pPr>
            <w:r>
              <w:rPr>
                <w:color w:val="000000"/>
                <w:spacing w:val="6"/>
                <w:shd w:val="clear" w:color="auto" w:fill="FFFFFF"/>
              </w:rPr>
              <w:t>21.03.19</w:t>
            </w:r>
          </w:p>
        </w:tc>
        <w:tc>
          <w:tcPr>
            <w:tcW w:w="3544" w:type="dxa"/>
            <w:tcBorders>
              <w:top w:val="single" w:sz="4" w:space="0" w:color="auto"/>
              <w:left w:val="single" w:sz="4" w:space="0" w:color="auto"/>
              <w:bottom w:val="single" w:sz="4" w:space="0" w:color="auto"/>
              <w:right w:val="single" w:sz="4" w:space="0" w:color="auto"/>
            </w:tcBorders>
          </w:tcPr>
          <w:p w:rsidR="0010521F" w:rsidRDefault="0010521F" w:rsidP="00330935">
            <w:pPr>
              <w:rPr>
                <w:bCs/>
                <w:color w:val="000000"/>
                <w:spacing w:val="6"/>
                <w:shd w:val="clear" w:color="auto" w:fill="FFFFFF"/>
              </w:rPr>
            </w:pPr>
            <w:r w:rsidRPr="0010521F">
              <w:rPr>
                <w:bCs/>
                <w:color w:val="000000"/>
                <w:spacing w:val="6"/>
                <w:shd w:val="clear" w:color="auto" w:fill="FFFFFF"/>
              </w:rPr>
              <w:t>И</w:t>
            </w:r>
            <w:r w:rsidR="00330935">
              <w:rPr>
                <w:bCs/>
                <w:color w:val="000000"/>
                <w:spacing w:val="6"/>
                <w:shd w:val="clear" w:color="auto" w:fill="FFFFFF"/>
              </w:rPr>
              <w:t>нгенолвые соединения и их использование в лечении анти-ВИЧ латенции</w:t>
            </w:r>
          </w:p>
        </w:tc>
        <w:tc>
          <w:tcPr>
            <w:tcW w:w="5812" w:type="dxa"/>
            <w:tcBorders>
              <w:top w:val="single" w:sz="4" w:space="0" w:color="auto"/>
              <w:left w:val="single" w:sz="4" w:space="0" w:color="auto"/>
              <w:bottom w:val="single" w:sz="4" w:space="0" w:color="auto"/>
              <w:right w:val="single" w:sz="4" w:space="0" w:color="auto"/>
            </w:tcBorders>
          </w:tcPr>
          <w:p w:rsidR="0010521F" w:rsidRPr="009D7983" w:rsidRDefault="0010521F" w:rsidP="00330935">
            <w:pPr>
              <w:jc w:val="both"/>
              <w:rPr>
                <w:color w:val="000000"/>
                <w:spacing w:val="6"/>
                <w:shd w:val="clear" w:color="auto" w:fill="FFFFFF"/>
              </w:rPr>
            </w:pPr>
            <w:r w:rsidRPr="009D7983">
              <w:rPr>
                <w:color w:val="000000"/>
                <w:spacing w:val="6"/>
                <w:shd w:val="clear" w:color="auto" w:fill="FFFFFF"/>
              </w:rPr>
              <w:t>Предложены соединения ингенола и их примене</w:t>
            </w:r>
            <w:r w:rsidR="00330935" w:rsidRPr="009D7983">
              <w:rPr>
                <w:color w:val="000000"/>
                <w:spacing w:val="6"/>
                <w:shd w:val="clear" w:color="auto" w:fill="FFFFFF"/>
              </w:rPr>
              <w:t>-</w:t>
            </w:r>
            <w:r w:rsidRPr="009D7983">
              <w:rPr>
                <w:color w:val="000000"/>
                <w:spacing w:val="6"/>
                <w:shd w:val="clear" w:color="auto" w:fill="FFFFFF"/>
              </w:rPr>
              <w:t>ние для приготовления лекарственного средства против ВИЧ-латентности. [0163]</w:t>
            </w:r>
            <w:r w:rsidRPr="009D7983">
              <w:t xml:space="preserve"> </w:t>
            </w:r>
            <w:r w:rsidRPr="009D7983">
              <w:rPr>
                <w:color w:val="000000"/>
                <w:spacing w:val="6"/>
                <w:shd w:val="clear" w:color="auto" w:fill="FFFFFF"/>
              </w:rPr>
              <w:t>Изобретение так</w:t>
            </w:r>
            <w:r w:rsidR="00330935" w:rsidRPr="009D7983">
              <w:rPr>
                <w:color w:val="000000"/>
                <w:spacing w:val="6"/>
                <w:shd w:val="clear" w:color="auto" w:fill="FFFFFF"/>
              </w:rPr>
              <w:t>-</w:t>
            </w:r>
            <w:r w:rsidRPr="009D7983">
              <w:rPr>
                <w:color w:val="000000"/>
                <w:spacing w:val="6"/>
                <w:shd w:val="clear" w:color="auto" w:fill="FFFFFF"/>
              </w:rPr>
              <w:t>же относится к фармацевтической композиции, со</w:t>
            </w:r>
            <w:r w:rsidR="00330935" w:rsidRPr="009D7983">
              <w:rPr>
                <w:color w:val="000000"/>
                <w:spacing w:val="6"/>
                <w:shd w:val="clear" w:color="auto" w:fill="FFFFFF"/>
              </w:rPr>
              <w:t>-</w:t>
            </w:r>
            <w:r w:rsidRPr="009D7983">
              <w:rPr>
                <w:color w:val="000000"/>
                <w:spacing w:val="6"/>
                <w:shd w:val="clear" w:color="auto" w:fill="FFFFFF"/>
              </w:rPr>
              <w:t>держащей безопасное и эффективное количество активного ингредиента по настоящему изобрете</w:t>
            </w:r>
            <w:r w:rsidR="00330935" w:rsidRPr="009D7983">
              <w:rPr>
                <w:color w:val="000000"/>
                <w:spacing w:val="6"/>
                <w:shd w:val="clear" w:color="auto" w:fill="FFFFFF"/>
              </w:rPr>
              <w:t>-</w:t>
            </w:r>
            <w:r w:rsidRPr="009D7983">
              <w:rPr>
                <w:color w:val="000000"/>
                <w:spacing w:val="6"/>
                <w:shd w:val="clear" w:color="auto" w:fill="FFFFFF"/>
              </w:rPr>
              <w:t>нию и фармацевтически приемлемый носитель или наполнитель.</w:t>
            </w:r>
            <w:r w:rsidRPr="009D7983">
              <w:t xml:space="preserve"> </w:t>
            </w:r>
            <w:r w:rsidRPr="009D7983">
              <w:rPr>
                <w:color w:val="000000"/>
                <w:spacing w:val="6"/>
                <w:shd w:val="clear" w:color="auto" w:fill="FFFFFF"/>
              </w:rPr>
              <w:t>Активный ингредиент вводят в тера</w:t>
            </w:r>
            <w:r w:rsidR="00330935" w:rsidRPr="009D7983">
              <w:rPr>
                <w:color w:val="000000"/>
                <w:spacing w:val="6"/>
                <w:shd w:val="clear" w:color="auto" w:fill="FFFFFF"/>
              </w:rPr>
              <w:t>-</w:t>
            </w:r>
            <w:r w:rsidRPr="009D7983">
              <w:rPr>
                <w:color w:val="000000"/>
                <w:spacing w:val="6"/>
                <w:shd w:val="clear" w:color="auto" w:fill="FFFFFF"/>
              </w:rPr>
              <w:t>певтически эффективном количестве, например, примерно от 1 микрограмма до 10 миллиграммов на килограмм веса тела в день.</w:t>
            </w:r>
            <w:r w:rsidR="00330935" w:rsidRPr="009D7983">
              <w:rPr>
                <w:color w:val="000000"/>
                <w:spacing w:val="6"/>
                <w:shd w:val="clear" w:color="auto" w:fill="FFFFFF"/>
              </w:rPr>
              <w:t xml:space="preserve"> </w:t>
            </w:r>
            <w:r w:rsidRPr="009D7983">
              <w:rPr>
                <w:color w:val="000000"/>
                <w:spacing w:val="6"/>
                <w:shd w:val="clear" w:color="auto" w:fill="FFFFFF"/>
              </w:rPr>
              <w:t>Предпочтительно количество глицирризина или его производного может составлять от 0,1 до 2000 мг, предпочтите</w:t>
            </w:r>
            <w:r w:rsidR="00330935" w:rsidRPr="009D7983">
              <w:rPr>
                <w:color w:val="000000"/>
                <w:spacing w:val="6"/>
                <w:shd w:val="clear" w:color="auto" w:fill="FFFFFF"/>
              </w:rPr>
              <w:t>-</w:t>
            </w:r>
            <w:r w:rsidRPr="009D7983">
              <w:rPr>
                <w:color w:val="000000"/>
                <w:spacing w:val="6"/>
                <w:shd w:val="clear" w:color="auto" w:fill="FFFFFF"/>
              </w:rPr>
              <w:t>льно от 1 до 300 мг / ден</w:t>
            </w:r>
            <w:r w:rsidR="00330935" w:rsidRPr="009D7983">
              <w:rPr>
                <w:color w:val="000000"/>
                <w:spacing w:val="6"/>
                <w:shd w:val="clear" w:color="auto" w:fill="FFFFFF"/>
              </w:rPr>
              <w:t>ь в день для взрослого человека</w:t>
            </w:r>
          </w:p>
        </w:tc>
        <w:tc>
          <w:tcPr>
            <w:tcW w:w="2268" w:type="dxa"/>
            <w:tcBorders>
              <w:top w:val="single" w:sz="4" w:space="0" w:color="auto"/>
              <w:left w:val="single" w:sz="4" w:space="0" w:color="auto"/>
              <w:bottom w:val="single" w:sz="4" w:space="0" w:color="auto"/>
              <w:right w:val="single" w:sz="4" w:space="0" w:color="auto"/>
            </w:tcBorders>
          </w:tcPr>
          <w:p w:rsidR="0010521F" w:rsidRPr="009D7983" w:rsidRDefault="0010521F" w:rsidP="0010521F">
            <w:pPr>
              <w:rPr>
                <w:bCs/>
                <w:sz w:val="18"/>
                <w:szCs w:val="18"/>
                <w:lang w:val="en-US"/>
              </w:rPr>
            </w:pPr>
            <w:r w:rsidRPr="009D7983">
              <w:rPr>
                <w:bCs/>
                <w:sz w:val="18"/>
                <w:szCs w:val="18"/>
                <w:lang w:val="en-US"/>
              </w:rPr>
              <w:t>Z</w:t>
            </w:r>
            <w:r w:rsidR="00330935" w:rsidRPr="00330935">
              <w:rPr>
                <w:bCs/>
                <w:sz w:val="18"/>
                <w:szCs w:val="18"/>
                <w:lang w:val="en-US"/>
              </w:rPr>
              <w:t>hang</w:t>
            </w:r>
            <w:r w:rsidRPr="009D7983">
              <w:rPr>
                <w:bCs/>
                <w:sz w:val="18"/>
                <w:szCs w:val="18"/>
                <w:lang w:val="en-US"/>
              </w:rPr>
              <w:t xml:space="preserve"> Longfe</w:t>
            </w:r>
          </w:p>
          <w:p w:rsidR="00330935" w:rsidRPr="009D7983" w:rsidRDefault="00330935" w:rsidP="00330935">
            <w:pPr>
              <w:rPr>
                <w:bCs/>
                <w:sz w:val="18"/>
                <w:szCs w:val="18"/>
                <w:lang w:val="en-US"/>
              </w:rPr>
            </w:pPr>
            <w:r w:rsidRPr="00330935">
              <w:rPr>
                <w:bCs/>
                <w:sz w:val="18"/>
                <w:szCs w:val="18"/>
              </w:rPr>
              <w:t>и</w:t>
            </w:r>
            <w:r w:rsidR="00BF7029" w:rsidRPr="00330935">
              <w:rPr>
                <w:bCs/>
                <w:sz w:val="18"/>
                <w:szCs w:val="18"/>
                <w:lang w:val="en-US"/>
              </w:rPr>
              <w:t xml:space="preserve"> </w:t>
            </w:r>
            <w:r w:rsidR="00BF7029" w:rsidRPr="00330935">
              <w:rPr>
                <w:bCs/>
                <w:sz w:val="18"/>
                <w:szCs w:val="18"/>
              </w:rPr>
              <w:t>др</w:t>
            </w:r>
            <w:r w:rsidR="00BF7029" w:rsidRPr="00330935">
              <w:rPr>
                <w:bCs/>
                <w:sz w:val="18"/>
                <w:szCs w:val="18"/>
                <w:lang w:val="en-US"/>
              </w:rPr>
              <w:t>.</w:t>
            </w:r>
          </w:p>
          <w:p w:rsidR="00BF7029" w:rsidRPr="00BF7029" w:rsidRDefault="00BF7029" w:rsidP="00330935">
            <w:pPr>
              <w:rPr>
                <w:sz w:val="18"/>
                <w:szCs w:val="18"/>
                <w:lang w:val="en-US"/>
              </w:rPr>
            </w:pPr>
            <w:r w:rsidRPr="00BF7029">
              <w:rPr>
                <w:bCs/>
                <w:sz w:val="18"/>
                <w:szCs w:val="18"/>
                <w:lang w:val="en-US"/>
              </w:rPr>
              <w:t>(</w:t>
            </w:r>
            <w:r w:rsidRPr="00BF7029">
              <w:rPr>
                <w:bCs/>
                <w:color w:val="000000"/>
                <w:sz w:val="18"/>
                <w:szCs w:val="18"/>
                <w:shd w:val="clear" w:color="auto" w:fill="FFFFFF"/>
                <w:lang w:val="en-US"/>
              </w:rPr>
              <w:t>S</w:t>
            </w:r>
            <w:r w:rsidR="00330935">
              <w:rPr>
                <w:bCs/>
                <w:color w:val="000000"/>
                <w:sz w:val="18"/>
                <w:szCs w:val="18"/>
                <w:shd w:val="clear" w:color="auto" w:fill="FFFFFF"/>
                <w:lang w:val="en-US"/>
              </w:rPr>
              <w:t>hanghai</w:t>
            </w:r>
            <w:r w:rsidRPr="00BF7029">
              <w:rPr>
                <w:bCs/>
                <w:color w:val="000000"/>
                <w:sz w:val="18"/>
                <w:szCs w:val="18"/>
                <w:shd w:val="clear" w:color="auto" w:fill="FFFFFF"/>
                <w:lang w:val="en-US"/>
              </w:rPr>
              <w:t xml:space="preserve"> X</w:t>
            </w:r>
            <w:r w:rsidR="00330935">
              <w:rPr>
                <w:bCs/>
                <w:color w:val="000000"/>
                <w:sz w:val="18"/>
                <w:szCs w:val="18"/>
                <w:shd w:val="clear" w:color="auto" w:fill="FFFFFF"/>
                <w:lang w:val="en-US"/>
              </w:rPr>
              <w:t>in</w:t>
            </w:r>
            <w:r w:rsidRPr="00BF7029">
              <w:rPr>
                <w:bCs/>
                <w:color w:val="000000"/>
                <w:sz w:val="18"/>
                <w:szCs w:val="18"/>
                <w:shd w:val="clear" w:color="auto" w:fill="FFFFFF"/>
                <w:lang w:val="en-US"/>
              </w:rPr>
              <w:t xml:space="preserve"> H</w:t>
            </w:r>
            <w:r w:rsidR="00330935">
              <w:rPr>
                <w:bCs/>
                <w:color w:val="000000"/>
                <w:sz w:val="18"/>
                <w:szCs w:val="18"/>
                <w:shd w:val="clear" w:color="auto" w:fill="FFFFFF"/>
                <w:lang w:val="en-US"/>
              </w:rPr>
              <w:t>ao</w:t>
            </w:r>
            <w:r w:rsidRPr="00BF7029">
              <w:rPr>
                <w:bCs/>
                <w:color w:val="000000"/>
                <w:sz w:val="18"/>
                <w:szCs w:val="18"/>
                <w:shd w:val="clear" w:color="auto" w:fill="FFFFFF"/>
                <w:lang w:val="en-US"/>
              </w:rPr>
              <w:t xml:space="preserve"> B</w:t>
            </w:r>
            <w:r w:rsidR="00330935">
              <w:rPr>
                <w:bCs/>
                <w:color w:val="000000"/>
                <w:sz w:val="18"/>
                <w:szCs w:val="18"/>
                <w:shd w:val="clear" w:color="auto" w:fill="FFFFFF"/>
                <w:lang w:val="en-US"/>
              </w:rPr>
              <w:t>iological</w:t>
            </w:r>
            <w:r w:rsidRPr="00BF7029">
              <w:rPr>
                <w:bCs/>
                <w:color w:val="000000"/>
                <w:sz w:val="18"/>
                <w:szCs w:val="18"/>
                <w:shd w:val="clear" w:color="auto" w:fill="FFFFFF"/>
                <w:lang w:val="en-US"/>
              </w:rPr>
              <w:t xml:space="preserve"> T</w:t>
            </w:r>
            <w:r w:rsidR="00330935">
              <w:rPr>
                <w:bCs/>
                <w:color w:val="000000"/>
                <w:sz w:val="18"/>
                <w:szCs w:val="18"/>
                <w:shd w:val="clear" w:color="auto" w:fill="FFFFFF"/>
                <w:lang w:val="en-US"/>
              </w:rPr>
              <w:t>echnoligy</w:t>
            </w:r>
            <w:r w:rsidRPr="00BF7029">
              <w:rPr>
                <w:bCs/>
                <w:color w:val="000000"/>
                <w:sz w:val="18"/>
                <w:szCs w:val="18"/>
                <w:shd w:val="clear" w:color="auto" w:fill="FFFFFF"/>
                <w:lang w:val="en-US"/>
              </w:rPr>
              <w:t xml:space="preserve"> C</w:t>
            </w:r>
            <w:r w:rsidR="00330935">
              <w:rPr>
                <w:bCs/>
                <w:color w:val="000000"/>
                <w:sz w:val="18"/>
                <w:szCs w:val="18"/>
                <w:shd w:val="clear" w:color="auto" w:fill="FFFFFF"/>
                <w:lang w:val="en-US"/>
              </w:rPr>
              <w:t>ompany</w:t>
            </w:r>
            <w:r w:rsidRPr="00BF7029">
              <w:rPr>
                <w:bCs/>
                <w:color w:val="000000"/>
                <w:sz w:val="18"/>
                <w:szCs w:val="18"/>
                <w:shd w:val="clear" w:color="auto" w:fill="FFFFFF"/>
                <w:lang w:val="en-US"/>
              </w:rPr>
              <w:t>)</w:t>
            </w:r>
          </w:p>
          <w:p w:rsidR="0010521F" w:rsidRPr="00BF7029" w:rsidRDefault="0010521F" w:rsidP="00126227">
            <w:pPr>
              <w:rPr>
                <w:bCs/>
                <w:color w:val="000000"/>
                <w:sz w:val="18"/>
                <w:szCs w:val="18"/>
                <w:shd w:val="clear" w:color="auto" w:fill="FFFFFF"/>
                <w:lang w:val="en-US"/>
              </w:rPr>
            </w:pPr>
          </w:p>
        </w:tc>
      </w:tr>
      <w:tr w:rsidR="009D7983"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9D7983" w:rsidRPr="00B25209" w:rsidRDefault="009D7983" w:rsidP="00C64327">
            <w:pPr>
              <w:rPr>
                <w:highlight w:val="yellow"/>
              </w:rPr>
            </w:pPr>
            <w:r>
              <w:rPr>
                <w:highlight w:val="yellow"/>
                <w:lang w:val="uk-UA"/>
              </w:rPr>
              <w:t>2</w:t>
            </w:r>
            <w:r w:rsidR="00B25209">
              <w:rPr>
                <w:highlight w:val="yellow"/>
              </w:rPr>
              <w:t>.698</w:t>
            </w:r>
          </w:p>
        </w:tc>
        <w:tc>
          <w:tcPr>
            <w:tcW w:w="1134" w:type="dxa"/>
            <w:tcBorders>
              <w:top w:val="single" w:sz="4" w:space="0" w:color="auto"/>
              <w:left w:val="single" w:sz="4" w:space="0" w:color="auto"/>
              <w:bottom w:val="single" w:sz="4" w:space="0" w:color="auto"/>
              <w:right w:val="single" w:sz="4" w:space="0" w:color="auto"/>
            </w:tcBorders>
          </w:tcPr>
          <w:p w:rsidR="009D7983" w:rsidRPr="009E6CD2" w:rsidRDefault="009D7983" w:rsidP="00C64327">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9D7983" w:rsidRDefault="009D7983" w:rsidP="00C64327">
            <w:pPr>
              <w:shd w:val="clear" w:color="auto" w:fill="FFFFFF"/>
              <w:textAlignment w:val="top"/>
              <w:rPr>
                <w:bCs/>
                <w:color w:val="000000"/>
                <w:spacing w:val="6"/>
              </w:rPr>
            </w:pPr>
            <w:r>
              <w:rPr>
                <w:bCs/>
                <w:color w:val="000000"/>
                <w:spacing w:val="6"/>
              </w:rPr>
              <w:t>Заявка</w:t>
            </w:r>
          </w:p>
          <w:p w:rsidR="00B25209" w:rsidRDefault="009D7983" w:rsidP="00C64327">
            <w:pPr>
              <w:shd w:val="clear" w:color="auto" w:fill="FFFFFF"/>
              <w:textAlignment w:val="top"/>
              <w:rPr>
                <w:bCs/>
                <w:color w:val="000000"/>
                <w:spacing w:val="6"/>
                <w:sz w:val="22"/>
                <w:szCs w:val="22"/>
                <w:shd w:val="clear" w:color="auto" w:fill="FFFFFF"/>
              </w:rPr>
            </w:pPr>
            <w:r w:rsidRPr="007E0DB9">
              <w:rPr>
                <w:bCs/>
                <w:color w:val="000000"/>
                <w:spacing w:val="6"/>
                <w:sz w:val="22"/>
                <w:szCs w:val="22"/>
                <w:shd w:val="clear" w:color="auto" w:fill="FFFFFF"/>
              </w:rPr>
              <w:t>20190092728</w:t>
            </w:r>
          </w:p>
          <w:p w:rsidR="009D7983" w:rsidRDefault="009D7983" w:rsidP="00C64327">
            <w:pPr>
              <w:shd w:val="clear" w:color="auto" w:fill="FFFFFF"/>
              <w:textAlignment w:val="top"/>
              <w:rPr>
                <w:bCs/>
                <w:color w:val="000000"/>
                <w:spacing w:val="6"/>
                <w:shd w:val="clear" w:color="auto" w:fill="FFFFFF"/>
              </w:rPr>
            </w:pPr>
            <w:r>
              <w:rPr>
                <w:bCs/>
                <w:color w:val="000000"/>
                <w:spacing w:val="6"/>
                <w:shd w:val="clear" w:color="auto" w:fill="FFFFFF"/>
              </w:rPr>
              <w:t>А1</w:t>
            </w:r>
          </w:p>
          <w:p w:rsidR="009D7983" w:rsidRDefault="009D7983" w:rsidP="00C64327">
            <w:pPr>
              <w:shd w:val="clear" w:color="auto" w:fill="FFFFFF"/>
              <w:textAlignment w:val="top"/>
              <w:rPr>
                <w:bCs/>
                <w:color w:val="000000"/>
                <w:spacing w:val="6"/>
              </w:rPr>
            </w:pPr>
            <w:r>
              <w:rPr>
                <w:bCs/>
                <w:color w:val="000000"/>
                <w:spacing w:val="6"/>
                <w:shd w:val="clear" w:color="auto" w:fill="FFFFFF"/>
              </w:rPr>
              <w:t>28.03.19</w:t>
            </w:r>
          </w:p>
          <w:p w:rsidR="009D7983" w:rsidRDefault="009D7983" w:rsidP="00C64327">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9D7983" w:rsidRPr="001739E3" w:rsidRDefault="009D7983" w:rsidP="00C64327">
            <w:pPr>
              <w:rPr>
                <w:bCs/>
                <w:color w:val="000000"/>
                <w:spacing w:val="6"/>
                <w:shd w:val="clear" w:color="auto" w:fill="FFFFFF"/>
              </w:rPr>
            </w:pPr>
            <w:r w:rsidRPr="001739E3">
              <w:rPr>
                <w:bCs/>
                <w:color w:val="000000"/>
                <w:spacing w:val="6"/>
                <w:shd w:val="clear" w:color="auto" w:fill="FFFFFF"/>
              </w:rPr>
              <w:t>С</w:t>
            </w:r>
            <w:r>
              <w:rPr>
                <w:bCs/>
                <w:color w:val="000000"/>
                <w:spacing w:val="6"/>
                <w:shd w:val="clear" w:color="auto" w:fill="FFFFFF"/>
              </w:rPr>
              <w:t>остав</w:t>
            </w:r>
            <w:r w:rsidRPr="001739E3">
              <w:rPr>
                <w:bCs/>
                <w:color w:val="000000"/>
                <w:spacing w:val="6"/>
                <w:shd w:val="clear" w:color="auto" w:fill="FFFFFF"/>
              </w:rPr>
              <w:t>,</w:t>
            </w:r>
            <w:r>
              <w:rPr>
                <w:bCs/>
                <w:color w:val="000000"/>
                <w:spacing w:val="6"/>
                <w:shd w:val="clear" w:color="auto" w:fill="FFFFFF"/>
              </w:rPr>
              <w:t>включая производное бензолдиамина, для</w:t>
            </w:r>
            <w:r w:rsidRPr="001739E3">
              <w:rPr>
                <w:bCs/>
                <w:color w:val="000000"/>
                <w:spacing w:val="6"/>
                <w:shd w:val="clear" w:color="auto" w:fill="FFFFFF"/>
              </w:rPr>
              <w:t xml:space="preserve"> </w:t>
            </w:r>
            <w:r>
              <w:rPr>
                <w:bCs/>
                <w:color w:val="000000"/>
                <w:spacing w:val="6"/>
                <w:shd w:val="clear" w:color="auto" w:fill="FFFFFF"/>
              </w:rPr>
              <w:t>профила</w:t>
            </w:r>
            <w:r w:rsidR="00B25209">
              <w:rPr>
                <w:bCs/>
                <w:color w:val="000000"/>
                <w:spacing w:val="6"/>
                <w:shd w:val="clear" w:color="auto" w:fill="FFFFFF"/>
              </w:rPr>
              <w:t>-</w:t>
            </w:r>
            <w:r>
              <w:rPr>
                <w:bCs/>
                <w:color w:val="000000"/>
                <w:spacing w:val="6"/>
                <w:shd w:val="clear" w:color="auto" w:fill="FFFFFF"/>
              </w:rPr>
              <w:t>ктики и лечения дегенератив</w:t>
            </w:r>
            <w:r w:rsidR="00B25209">
              <w:rPr>
                <w:bCs/>
                <w:color w:val="000000"/>
                <w:spacing w:val="6"/>
                <w:shd w:val="clear" w:color="auto" w:fill="FFFFFF"/>
              </w:rPr>
              <w:t>-</w:t>
            </w:r>
            <w:r>
              <w:rPr>
                <w:bCs/>
                <w:color w:val="000000"/>
                <w:spacing w:val="6"/>
                <w:shd w:val="clear" w:color="auto" w:fill="FFFFFF"/>
              </w:rPr>
              <w:t>ных болезней мозга</w:t>
            </w:r>
          </w:p>
        </w:tc>
        <w:tc>
          <w:tcPr>
            <w:tcW w:w="5812" w:type="dxa"/>
            <w:tcBorders>
              <w:top w:val="single" w:sz="4" w:space="0" w:color="auto"/>
              <w:left w:val="single" w:sz="4" w:space="0" w:color="auto"/>
              <w:bottom w:val="single" w:sz="4" w:space="0" w:color="auto"/>
              <w:right w:val="single" w:sz="4" w:space="0" w:color="auto"/>
            </w:tcBorders>
          </w:tcPr>
          <w:p w:rsidR="009D7983" w:rsidRPr="009D7983" w:rsidRDefault="009D7983" w:rsidP="00AF0E02">
            <w:pPr>
              <w:pStyle w:val="a9"/>
              <w:jc w:val="both"/>
              <w:rPr>
                <w:shd w:val="clear" w:color="auto" w:fill="FFFFFF"/>
              </w:rPr>
            </w:pPr>
            <w:r w:rsidRPr="009D7983">
              <w:rPr>
                <w:shd w:val="clear" w:color="auto" w:fill="FFFFFF"/>
              </w:rPr>
              <w:t>Предоставляются соединение, представленное следу</w:t>
            </w:r>
            <w:r>
              <w:rPr>
                <w:shd w:val="clear" w:color="auto" w:fill="FFFFFF"/>
              </w:rPr>
              <w:t>-</w:t>
            </w:r>
            <w:r w:rsidRPr="009D7983">
              <w:rPr>
                <w:shd w:val="clear" w:color="auto" w:fill="FFFFFF"/>
              </w:rPr>
              <w:t>ющей формулой I-1 или I-2, и композиция для пред</w:t>
            </w:r>
            <w:r>
              <w:rPr>
                <w:shd w:val="clear" w:color="auto" w:fill="FFFFFF"/>
              </w:rPr>
              <w:t>-</w:t>
            </w:r>
            <w:r w:rsidRPr="009D7983">
              <w:rPr>
                <w:shd w:val="clear" w:color="auto" w:fill="FFFFFF"/>
              </w:rPr>
              <w:t>отвращения или лечения деменции или болезни Аль</w:t>
            </w:r>
            <w:r>
              <w:rPr>
                <w:shd w:val="clear" w:color="auto" w:fill="FFFFFF"/>
              </w:rPr>
              <w:t>-</w:t>
            </w:r>
            <w:r w:rsidRPr="009D7983">
              <w:rPr>
                <w:shd w:val="clear" w:color="auto" w:fill="FFFFFF"/>
              </w:rPr>
              <w:t>цгеймера, причем композиция включает соединение и фармацевтически приемлемый носитель: [0066] Пре</w:t>
            </w:r>
            <w:r>
              <w:rPr>
                <w:shd w:val="clear" w:color="auto" w:fill="FFFFFF"/>
              </w:rPr>
              <w:t>-</w:t>
            </w:r>
            <w:r w:rsidRPr="009D7983">
              <w:rPr>
                <w:shd w:val="clear" w:color="auto" w:fill="FFFFFF"/>
              </w:rPr>
              <w:t>параты для наружного применения могут быть надле</w:t>
            </w:r>
            <w:r>
              <w:rPr>
                <w:shd w:val="clear" w:color="auto" w:fill="FFFFFF"/>
              </w:rPr>
              <w:t>-</w:t>
            </w:r>
            <w:r w:rsidRPr="009D7983">
              <w:rPr>
                <w:shd w:val="clear" w:color="auto" w:fill="FFFFFF"/>
              </w:rPr>
              <w:t>жащим образом смешаны с изолирующим агентом, таким как динатрийэдетат, тринатрийэдетат, цитрат натрия, полифосфат натрия, метафосфат натрия, глю</w:t>
            </w:r>
            <w:r>
              <w:rPr>
                <w:shd w:val="clear" w:color="auto" w:fill="FFFFFF"/>
              </w:rPr>
              <w:t>-</w:t>
            </w:r>
            <w:r w:rsidRPr="009D7983">
              <w:rPr>
                <w:shd w:val="clear" w:color="auto" w:fill="FFFFFF"/>
              </w:rPr>
              <w:t xml:space="preserve">коновая кислота и т. </w:t>
            </w:r>
            <w:r w:rsidR="00AF0E02">
              <w:rPr>
                <w:shd w:val="clear" w:color="auto" w:fill="FFFFFF"/>
              </w:rPr>
              <w:t>д</w:t>
            </w:r>
            <w:r w:rsidRPr="009D7983">
              <w:rPr>
                <w:shd w:val="clear" w:color="auto" w:fill="FFFFFF"/>
              </w:rPr>
              <w:t>., С лекарственным средством, таким как кофеин, танин, верапамил, экстракт соло</w:t>
            </w:r>
            <w:r>
              <w:rPr>
                <w:shd w:val="clear" w:color="auto" w:fill="FFFFFF"/>
              </w:rPr>
              <w:t>-</w:t>
            </w:r>
            <w:r w:rsidRPr="009D7983">
              <w:rPr>
                <w:shd w:val="clear" w:color="auto" w:fill="FFFFFF"/>
              </w:rPr>
              <w:t>дки, глабридин,</w:t>
            </w:r>
            <w:r w:rsidRPr="009D7983">
              <w:t xml:space="preserve"> </w:t>
            </w:r>
            <w:r w:rsidRPr="009D7983">
              <w:rPr>
                <w:shd w:val="clear" w:color="auto" w:fill="FFFFFF"/>
              </w:rPr>
              <w:t>различные лекарственные препараты, ацетат токоферола, глицирризиновая кислота, тран</w:t>
            </w:r>
            <w:r>
              <w:rPr>
                <w:shd w:val="clear" w:color="auto" w:fill="FFFFFF"/>
              </w:rPr>
              <w:t>с-</w:t>
            </w:r>
            <w:r w:rsidRPr="009D7983">
              <w:rPr>
                <w:shd w:val="clear" w:color="auto" w:fill="FFFFFF"/>
              </w:rPr>
              <w:t>ексамовая кислота и их производные или соли, вита</w:t>
            </w:r>
            <w:r>
              <w:rPr>
                <w:shd w:val="clear" w:color="auto" w:fill="FFFFFF"/>
              </w:rPr>
              <w:t>-</w:t>
            </w:r>
            <w:r w:rsidRPr="009D7983">
              <w:rPr>
                <w:shd w:val="clear" w:color="auto" w:fill="FFFFFF"/>
              </w:rPr>
              <w:t>мин С, аскорбат фосфата магния, аскорбат глюкозы, альбутин, койевая кислота и сахара, такие как глюкоза, фруктоза , трегалоза и др.</w:t>
            </w:r>
          </w:p>
        </w:tc>
        <w:tc>
          <w:tcPr>
            <w:tcW w:w="2268" w:type="dxa"/>
            <w:tcBorders>
              <w:top w:val="single" w:sz="4" w:space="0" w:color="auto"/>
              <w:left w:val="single" w:sz="4" w:space="0" w:color="auto"/>
              <w:bottom w:val="single" w:sz="4" w:space="0" w:color="auto"/>
              <w:right w:val="single" w:sz="4" w:space="0" w:color="auto"/>
            </w:tcBorders>
          </w:tcPr>
          <w:p w:rsidR="009D7983" w:rsidRPr="000B7F81" w:rsidRDefault="009D7983" w:rsidP="00C64327">
            <w:pPr>
              <w:rPr>
                <w:bCs/>
                <w:color w:val="000000"/>
                <w:sz w:val="18"/>
                <w:szCs w:val="18"/>
                <w:shd w:val="clear" w:color="auto" w:fill="FFFFFF"/>
                <w:lang w:val="en-US"/>
              </w:rPr>
            </w:pPr>
            <w:r w:rsidRPr="000B7F81">
              <w:rPr>
                <w:bCs/>
                <w:color w:val="000000"/>
                <w:sz w:val="18"/>
                <w:szCs w:val="18"/>
                <w:shd w:val="clear" w:color="auto" w:fill="FFFFFF"/>
                <w:lang w:val="en-US"/>
              </w:rPr>
              <w:t>Lim  Mi Hee</w:t>
            </w:r>
          </w:p>
          <w:p w:rsidR="009D7983" w:rsidRPr="000B7F81" w:rsidRDefault="009D7983" w:rsidP="00C64327">
            <w:pPr>
              <w:rPr>
                <w:bCs/>
                <w:color w:val="000000"/>
                <w:sz w:val="18"/>
                <w:szCs w:val="18"/>
                <w:shd w:val="clear" w:color="auto" w:fill="FFFFFF"/>
                <w:lang w:val="en-US"/>
              </w:rPr>
            </w:pPr>
            <w:r w:rsidRPr="000B7F81">
              <w:rPr>
                <w:bCs/>
                <w:color w:val="000000"/>
                <w:sz w:val="18"/>
                <w:szCs w:val="18"/>
                <w:shd w:val="clear" w:color="auto" w:fill="FFFFFF"/>
              </w:rPr>
              <w:t>и</w:t>
            </w:r>
            <w:r w:rsidRPr="000B7F81">
              <w:rPr>
                <w:bCs/>
                <w:color w:val="000000"/>
                <w:sz w:val="18"/>
                <w:szCs w:val="18"/>
                <w:shd w:val="clear" w:color="auto" w:fill="FFFFFF"/>
                <w:lang w:val="en-US"/>
              </w:rPr>
              <w:t xml:space="preserve">  </w:t>
            </w:r>
            <w:r w:rsidRPr="000B7F81">
              <w:rPr>
                <w:bCs/>
                <w:color w:val="000000"/>
                <w:sz w:val="18"/>
                <w:szCs w:val="18"/>
                <w:shd w:val="clear" w:color="auto" w:fill="FFFFFF"/>
              </w:rPr>
              <w:t>др</w:t>
            </w:r>
            <w:r w:rsidRPr="000B7F81">
              <w:rPr>
                <w:bCs/>
                <w:color w:val="000000"/>
                <w:sz w:val="18"/>
                <w:szCs w:val="18"/>
                <w:shd w:val="clear" w:color="auto" w:fill="FFFFFF"/>
                <w:lang w:val="en-US"/>
              </w:rPr>
              <w:t>.</w:t>
            </w:r>
          </w:p>
          <w:p w:rsidR="009D7983" w:rsidRPr="00E6375E" w:rsidRDefault="009D7983" w:rsidP="00C64327">
            <w:pPr>
              <w:rPr>
                <w:b/>
                <w:bCs/>
                <w:lang w:val="en-US"/>
              </w:rPr>
            </w:pPr>
            <w:r w:rsidRPr="000B7F81">
              <w:rPr>
                <w:bCs/>
                <w:color w:val="000000"/>
                <w:sz w:val="18"/>
                <w:szCs w:val="18"/>
                <w:shd w:val="clear" w:color="auto" w:fill="FFFFFF"/>
                <w:lang w:val="en-US"/>
              </w:rPr>
              <w:t>(Unist(Ulsan National Institute of Science and Technolody)</w:t>
            </w:r>
            <w:r w:rsidRPr="000B7F81">
              <w:rPr>
                <w:color w:val="000000"/>
                <w:sz w:val="18"/>
                <w:szCs w:val="18"/>
                <w:lang w:val="en-US"/>
              </w:rPr>
              <w:br/>
            </w:r>
            <w:r w:rsidRPr="000B7F81">
              <w:rPr>
                <w:bCs/>
                <w:color w:val="000000"/>
                <w:sz w:val="18"/>
                <w:szCs w:val="18"/>
                <w:shd w:val="clear" w:color="auto" w:fill="FFFFFF"/>
                <w:lang w:val="en-US"/>
              </w:rPr>
              <w:t>Seoul National Univerasity H0sspital)</w:t>
            </w:r>
          </w:p>
        </w:tc>
      </w:tr>
      <w:tr w:rsidR="00BF7F21" w:rsidRPr="00ED4E94"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F7F21" w:rsidRPr="001F5BDF" w:rsidRDefault="00BF7F21" w:rsidP="00D44897">
            <w:pPr>
              <w:rPr>
                <w:highlight w:val="yellow"/>
                <w:lang w:val="en-US"/>
              </w:rPr>
            </w:pPr>
            <w:r>
              <w:rPr>
                <w:highlight w:val="yellow"/>
                <w:lang w:val="uk-UA"/>
              </w:rPr>
              <w:lastRenderedPageBreak/>
              <w:t>2</w:t>
            </w:r>
            <w:r>
              <w:rPr>
                <w:highlight w:val="yellow"/>
              </w:rPr>
              <w:t>.699</w:t>
            </w:r>
          </w:p>
        </w:tc>
        <w:tc>
          <w:tcPr>
            <w:tcW w:w="1134" w:type="dxa"/>
            <w:tcBorders>
              <w:top w:val="single" w:sz="4" w:space="0" w:color="auto"/>
              <w:left w:val="single" w:sz="4" w:space="0" w:color="auto"/>
              <w:bottom w:val="single" w:sz="4" w:space="0" w:color="auto"/>
              <w:right w:val="single" w:sz="4" w:space="0" w:color="auto"/>
            </w:tcBorders>
          </w:tcPr>
          <w:p w:rsidR="00BF7F21" w:rsidRPr="00CE717D" w:rsidRDefault="00BF7F21" w:rsidP="00D44897">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BF7F21" w:rsidRDefault="00BF7F21" w:rsidP="00D44897">
            <w:pPr>
              <w:shd w:val="clear" w:color="auto" w:fill="FFFFFF"/>
              <w:textAlignment w:val="top"/>
              <w:rPr>
                <w:bCs/>
                <w:color w:val="000000"/>
                <w:spacing w:val="6"/>
              </w:rPr>
            </w:pPr>
            <w:r>
              <w:rPr>
                <w:bCs/>
                <w:color w:val="000000"/>
                <w:spacing w:val="6"/>
              </w:rPr>
              <w:t>Заявка</w:t>
            </w:r>
          </w:p>
          <w:p w:rsidR="00BF7F21" w:rsidRDefault="00BF7F21" w:rsidP="00D44897">
            <w:pPr>
              <w:shd w:val="clear" w:color="auto" w:fill="FFFFFF"/>
              <w:textAlignment w:val="top"/>
              <w:rPr>
                <w:bCs/>
                <w:color w:val="000000"/>
                <w:spacing w:val="6"/>
                <w:sz w:val="22"/>
                <w:szCs w:val="22"/>
                <w:shd w:val="clear" w:color="auto" w:fill="FFFFFF"/>
              </w:rPr>
            </w:pPr>
            <w:r w:rsidRPr="00CE717D">
              <w:rPr>
                <w:bCs/>
                <w:color w:val="000000"/>
                <w:spacing w:val="6"/>
                <w:sz w:val="22"/>
                <w:szCs w:val="22"/>
                <w:shd w:val="clear" w:color="auto" w:fill="FFFFFF"/>
              </w:rPr>
              <w:t>20190099393</w:t>
            </w:r>
          </w:p>
          <w:p w:rsidR="00BF7F21" w:rsidRDefault="00BF7F21" w:rsidP="00D44897">
            <w:pPr>
              <w:shd w:val="clear" w:color="auto" w:fill="FFFFFF"/>
              <w:textAlignment w:val="top"/>
              <w:rPr>
                <w:bCs/>
                <w:color w:val="000000"/>
                <w:spacing w:val="6"/>
                <w:sz w:val="22"/>
                <w:szCs w:val="22"/>
                <w:shd w:val="clear" w:color="auto" w:fill="FFFFFF"/>
              </w:rPr>
            </w:pPr>
            <w:r>
              <w:rPr>
                <w:bCs/>
                <w:color w:val="000000"/>
                <w:spacing w:val="6"/>
                <w:sz w:val="22"/>
                <w:szCs w:val="22"/>
                <w:shd w:val="clear" w:color="auto" w:fill="FFFFFF"/>
              </w:rPr>
              <w:t>А1</w:t>
            </w:r>
          </w:p>
          <w:p w:rsidR="00BF7F21" w:rsidRDefault="00BF7F21" w:rsidP="00D44897">
            <w:pPr>
              <w:shd w:val="clear" w:color="auto" w:fill="FFFFFF"/>
              <w:textAlignment w:val="top"/>
              <w:rPr>
                <w:bCs/>
                <w:color w:val="000000"/>
                <w:spacing w:val="6"/>
                <w:sz w:val="22"/>
                <w:szCs w:val="22"/>
                <w:shd w:val="clear" w:color="auto" w:fill="FFFFFF"/>
              </w:rPr>
            </w:pPr>
            <w:r>
              <w:rPr>
                <w:bCs/>
                <w:color w:val="000000"/>
                <w:spacing w:val="6"/>
                <w:sz w:val="22"/>
                <w:szCs w:val="22"/>
                <w:shd w:val="clear" w:color="auto" w:fill="FFFFFF"/>
              </w:rPr>
              <w:t>04.04.19</w:t>
            </w:r>
          </w:p>
          <w:p w:rsidR="00CB2BE8" w:rsidRDefault="00CB2BE8" w:rsidP="00CB2BE8">
            <w:pPr>
              <w:rPr>
                <w:bCs/>
              </w:rPr>
            </w:pPr>
            <w:r>
              <w:rPr>
                <w:bCs/>
              </w:rPr>
              <w:t>Патент</w:t>
            </w:r>
          </w:p>
          <w:p w:rsidR="00CB2BE8" w:rsidRPr="00CE717D" w:rsidRDefault="00CB2BE8" w:rsidP="00CB2BE8">
            <w:pPr>
              <w:shd w:val="clear" w:color="auto" w:fill="FFFFFF"/>
              <w:textAlignment w:val="top"/>
              <w:rPr>
                <w:bCs/>
                <w:color w:val="000000"/>
                <w:spacing w:val="6"/>
                <w:sz w:val="22"/>
                <w:szCs w:val="22"/>
              </w:rPr>
            </w:pPr>
            <w:r w:rsidRPr="00773552">
              <w:rPr>
                <w:bCs/>
                <w:color w:val="000000"/>
                <w:spacing w:val="6"/>
                <w:sz w:val="22"/>
                <w:szCs w:val="22"/>
                <w:shd w:val="clear" w:color="auto" w:fill="FFFFFF"/>
              </w:rPr>
              <w:t>10</w:t>
            </w:r>
            <w:r>
              <w:rPr>
                <w:bCs/>
                <w:color w:val="000000"/>
                <w:spacing w:val="6"/>
                <w:sz w:val="22"/>
                <w:szCs w:val="22"/>
                <w:shd w:val="clear" w:color="auto" w:fill="FFFFFF"/>
              </w:rPr>
              <w:t>,</w:t>
            </w:r>
            <w:r w:rsidRPr="00773552">
              <w:rPr>
                <w:bCs/>
                <w:color w:val="000000"/>
                <w:spacing w:val="6"/>
                <w:sz w:val="22"/>
                <w:szCs w:val="22"/>
                <w:shd w:val="clear" w:color="auto" w:fill="FFFFFF"/>
              </w:rPr>
              <w:t>603</w:t>
            </w:r>
            <w:r>
              <w:rPr>
                <w:bCs/>
                <w:color w:val="000000"/>
                <w:spacing w:val="6"/>
                <w:sz w:val="22"/>
                <w:szCs w:val="22"/>
                <w:shd w:val="clear" w:color="auto" w:fill="FFFFFF"/>
              </w:rPr>
              <w:t>,</w:t>
            </w:r>
            <w:r w:rsidRPr="00773552">
              <w:rPr>
                <w:bCs/>
                <w:color w:val="000000"/>
                <w:spacing w:val="6"/>
                <w:sz w:val="22"/>
                <w:szCs w:val="22"/>
                <w:shd w:val="clear" w:color="auto" w:fill="FFFFFF"/>
              </w:rPr>
              <w:t xml:space="preserve">297 </w:t>
            </w:r>
            <w:r>
              <w:rPr>
                <w:bCs/>
                <w:color w:val="000000"/>
                <w:shd w:val="clear" w:color="auto" w:fill="FFFFFF"/>
              </w:rPr>
              <w:t>31.03.20</w:t>
            </w:r>
          </w:p>
          <w:p w:rsidR="00BF7F21" w:rsidRPr="00CE717D" w:rsidRDefault="00BF7F21" w:rsidP="00D44897">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BF7F21" w:rsidRPr="00F00F57" w:rsidRDefault="00BF7F21" w:rsidP="00D44897">
            <w:pPr>
              <w:rPr>
                <w:bCs/>
                <w:color w:val="000000"/>
                <w:spacing w:val="6"/>
                <w:shd w:val="clear" w:color="auto" w:fill="FFFFFF"/>
              </w:rPr>
            </w:pPr>
            <w:r w:rsidRPr="00C23D0C">
              <w:rPr>
                <w:bCs/>
                <w:color w:val="000000"/>
                <w:spacing w:val="6"/>
                <w:shd w:val="clear" w:color="auto" w:fill="FFFFFF"/>
              </w:rPr>
              <w:t>Лечение</w:t>
            </w:r>
            <w:r>
              <w:rPr>
                <w:bCs/>
                <w:color w:val="000000"/>
                <w:spacing w:val="6"/>
                <w:shd w:val="clear" w:color="auto" w:fill="FFFFFF"/>
              </w:rPr>
              <w:t xml:space="preserve"> для терапии</w:t>
            </w:r>
            <w:r w:rsidRPr="00C23D0C">
              <w:rPr>
                <w:bCs/>
                <w:color w:val="000000"/>
                <w:spacing w:val="6"/>
                <w:shd w:val="clear" w:color="auto" w:fill="FFFFFF"/>
              </w:rPr>
              <w:t xml:space="preserve"> рефракт</w:t>
            </w:r>
            <w:r>
              <w:rPr>
                <w:bCs/>
                <w:color w:val="000000"/>
                <w:spacing w:val="6"/>
                <w:shd w:val="clear" w:color="auto" w:fill="FFFFFF"/>
              </w:rPr>
              <w:t>о</w:t>
            </w:r>
            <w:r w:rsidRPr="00C23D0C">
              <w:rPr>
                <w:bCs/>
                <w:color w:val="000000"/>
                <w:spacing w:val="6"/>
                <w:shd w:val="clear" w:color="auto" w:fill="FFFFFF"/>
              </w:rPr>
              <w:t>рной депрессии</w:t>
            </w:r>
          </w:p>
        </w:tc>
        <w:tc>
          <w:tcPr>
            <w:tcW w:w="5812" w:type="dxa"/>
            <w:tcBorders>
              <w:top w:val="single" w:sz="4" w:space="0" w:color="auto"/>
              <w:left w:val="single" w:sz="4" w:space="0" w:color="auto"/>
              <w:bottom w:val="single" w:sz="4" w:space="0" w:color="auto"/>
              <w:right w:val="single" w:sz="4" w:space="0" w:color="auto"/>
            </w:tcBorders>
          </w:tcPr>
          <w:p w:rsidR="00BF7F21" w:rsidRDefault="00BF7F21" w:rsidP="00D44897">
            <w:pPr>
              <w:pStyle w:val="a9"/>
              <w:jc w:val="both"/>
              <w:rPr>
                <w:spacing w:val="6"/>
                <w:shd w:val="clear" w:color="auto" w:fill="FFFFFF"/>
              </w:rPr>
            </w:pPr>
            <w:r w:rsidRPr="001F5BDF">
              <w:rPr>
                <w:spacing w:val="6"/>
                <w:shd w:val="clear" w:color="auto" w:fill="FFFFFF"/>
              </w:rPr>
              <w:t>Способ лечения пациента с депрессией, устойчивой к лечению, в дополнение к стандартному лечению антидепрессантами или в качестве монотерапии. Эти пациенты будут идентифицированы по отсутствию ответа по меньшей мере на одно фармакологическое лечение антидепрессантами с достаточной дозой и в течение достаточного периода времени.</w:t>
            </w:r>
            <w:r>
              <w:t xml:space="preserve"> </w:t>
            </w:r>
            <w:r w:rsidRPr="001F5BDF">
              <w:rPr>
                <w:spacing w:val="6"/>
                <w:shd w:val="clear" w:color="auto" w:fill="FFFFFF"/>
              </w:rPr>
              <w:t>[0011]</w:t>
            </w:r>
            <w:r>
              <w:t xml:space="preserve"> </w:t>
            </w:r>
            <w:r w:rsidRPr="001F5BDF">
              <w:rPr>
                <w:spacing w:val="6"/>
                <w:shd w:val="clear" w:color="auto" w:fill="FFFFFF"/>
              </w:rPr>
              <w:t xml:space="preserve">Глицирризин или глицирризиновая кислота (GZA) или ее метаболит глицирретиновая кислота (GLA) или карбеноксолон. GLA или GZA могут вводиться в виде изолированных соединений или могут быть частью природных растительных экстрактов, например, из </w:t>
            </w:r>
            <w:r>
              <w:rPr>
                <w:spacing w:val="6"/>
                <w:shd w:val="clear" w:color="auto" w:fill="FFFFFF"/>
                <w:lang w:val="en-US"/>
              </w:rPr>
              <w:t>G</w:t>
            </w:r>
            <w:r w:rsidRPr="001F5BDF">
              <w:rPr>
                <w:spacing w:val="6"/>
                <w:shd w:val="clear" w:color="auto" w:fill="FFFFFF"/>
              </w:rPr>
              <w:t>lacyrrhiza glabra и родственных или неродственных растений, которые содержат вещества, которые активны для ингибирования 11-бета-HSD2 с или без ингибирования 11-бета-HSD1 к тому же</w:t>
            </w:r>
          </w:p>
        </w:tc>
        <w:tc>
          <w:tcPr>
            <w:tcW w:w="2268" w:type="dxa"/>
            <w:tcBorders>
              <w:top w:val="single" w:sz="4" w:space="0" w:color="auto"/>
              <w:left w:val="single" w:sz="4" w:space="0" w:color="auto"/>
              <w:bottom w:val="single" w:sz="4" w:space="0" w:color="auto"/>
              <w:right w:val="single" w:sz="4" w:space="0" w:color="auto"/>
            </w:tcBorders>
          </w:tcPr>
          <w:p w:rsidR="00BF7F21" w:rsidRPr="001F5BDF" w:rsidRDefault="00BF7F21" w:rsidP="00D44897">
            <w:pPr>
              <w:rPr>
                <w:bCs/>
                <w:color w:val="000000"/>
                <w:sz w:val="18"/>
                <w:szCs w:val="18"/>
                <w:shd w:val="clear" w:color="auto" w:fill="FFFFFF"/>
              </w:rPr>
            </w:pPr>
            <w:r w:rsidRPr="001F5BDF">
              <w:rPr>
                <w:bCs/>
                <w:color w:val="000000"/>
                <w:sz w:val="18"/>
                <w:szCs w:val="18"/>
                <w:shd w:val="clear" w:color="auto" w:fill="FFFFFF"/>
              </w:rPr>
              <w:t>Murck Harald</w:t>
            </w:r>
          </w:p>
        </w:tc>
      </w:tr>
      <w:tr w:rsidR="00BF7F21" w:rsidRPr="002A0070"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F7F21" w:rsidRDefault="002A0070" w:rsidP="009D749D">
            <w:pPr>
              <w:rPr>
                <w:highlight w:val="yellow"/>
                <w:lang w:val="uk-UA"/>
              </w:rPr>
            </w:pPr>
            <w:r>
              <w:rPr>
                <w:highlight w:val="yellow"/>
                <w:lang w:val="uk-UA"/>
              </w:rPr>
              <w:t>2</w:t>
            </w:r>
            <w:r>
              <w:rPr>
                <w:highlight w:val="yellow"/>
              </w:rPr>
              <w:t>.70</w:t>
            </w:r>
            <w:r w:rsidR="009D749D">
              <w:rPr>
                <w:highlight w:val="yellow"/>
              </w:rPr>
              <w:t>0</w:t>
            </w:r>
          </w:p>
        </w:tc>
        <w:tc>
          <w:tcPr>
            <w:tcW w:w="1134" w:type="dxa"/>
            <w:tcBorders>
              <w:top w:val="single" w:sz="4" w:space="0" w:color="auto"/>
              <w:left w:val="single" w:sz="4" w:space="0" w:color="auto"/>
              <w:bottom w:val="single" w:sz="4" w:space="0" w:color="auto"/>
              <w:right w:val="single" w:sz="4" w:space="0" w:color="auto"/>
            </w:tcBorders>
          </w:tcPr>
          <w:p w:rsidR="00BF7F21" w:rsidRPr="002A0070" w:rsidRDefault="002A0070" w:rsidP="00C64327">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BF7F21" w:rsidRDefault="002A0070" w:rsidP="00C64327">
            <w:pPr>
              <w:shd w:val="clear" w:color="auto" w:fill="FFFFFF"/>
              <w:textAlignment w:val="top"/>
              <w:rPr>
                <w:bCs/>
                <w:color w:val="000000"/>
                <w:spacing w:val="6"/>
              </w:rPr>
            </w:pPr>
            <w:r>
              <w:rPr>
                <w:bCs/>
                <w:color w:val="000000"/>
                <w:spacing w:val="6"/>
              </w:rPr>
              <w:t>Патент</w:t>
            </w:r>
          </w:p>
          <w:p w:rsidR="002A0070" w:rsidRPr="002A0070" w:rsidRDefault="00574243" w:rsidP="002A0070">
            <w:pPr>
              <w:shd w:val="clear" w:color="auto" w:fill="FFFFFF"/>
              <w:textAlignment w:val="top"/>
              <w:rPr>
                <w:bCs/>
                <w:color w:val="000000" w:themeColor="text1"/>
                <w:spacing w:val="6"/>
              </w:rPr>
            </w:pPr>
            <w:hyperlink r:id="rId62" w:tgtFrame="_blank" w:tooltip="Ссылка на реестр (открывается в отдельном окне)" w:history="1">
              <w:r w:rsidR="002A0070" w:rsidRPr="002A0070">
                <w:rPr>
                  <w:rStyle w:val="ab"/>
                  <w:bCs/>
                  <w:color w:val="000000" w:themeColor="text1"/>
                  <w:spacing w:val="6"/>
                  <w:u w:val="none"/>
                </w:rPr>
                <w:t>2 683 641</w:t>
              </w:r>
            </w:hyperlink>
          </w:p>
          <w:p w:rsidR="002A0070" w:rsidRPr="00485213" w:rsidRDefault="002A0070" w:rsidP="002A0070">
            <w:pPr>
              <w:rPr>
                <w:bCs/>
                <w:color w:val="000000" w:themeColor="text1"/>
                <w:spacing w:val="6"/>
              </w:rPr>
            </w:pPr>
            <w:r w:rsidRPr="00485213">
              <w:rPr>
                <w:bCs/>
                <w:color w:val="000000" w:themeColor="text1"/>
                <w:spacing w:val="6"/>
              </w:rPr>
              <w:t>C2</w:t>
            </w:r>
          </w:p>
          <w:p w:rsidR="002A0070" w:rsidRDefault="002A0070" w:rsidP="00C64327">
            <w:pPr>
              <w:shd w:val="clear" w:color="auto" w:fill="FFFFFF"/>
              <w:textAlignment w:val="top"/>
              <w:rPr>
                <w:bCs/>
                <w:color w:val="000000" w:themeColor="text1"/>
                <w:spacing w:val="6"/>
              </w:rPr>
            </w:pPr>
            <w:r w:rsidRPr="002A0070">
              <w:rPr>
                <w:bCs/>
                <w:color w:val="000000" w:themeColor="text1"/>
                <w:spacing w:val="6"/>
              </w:rPr>
              <w:t>01.04.19</w:t>
            </w:r>
          </w:p>
          <w:p w:rsidR="00E31414" w:rsidRPr="002A0070" w:rsidRDefault="00E31414" w:rsidP="00C64327">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BF7F21" w:rsidRPr="00E31414" w:rsidRDefault="002A0070" w:rsidP="00485213">
            <w:pPr>
              <w:rPr>
                <w:bCs/>
                <w:color w:val="000000"/>
                <w:spacing w:val="6"/>
                <w:shd w:val="clear" w:color="auto" w:fill="FFFFFF"/>
              </w:rPr>
            </w:pPr>
            <w:r w:rsidRPr="00E31414">
              <w:rPr>
                <w:bCs/>
                <w:color w:val="000000"/>
                <w:spacing w:val="6"/>
                <w:shd w:val="clear" w:color="auto" w:fill="FFFFFF"/>
              </w:rPr>
              <w:t>Ф</w:t>
            </w:r>
            <w:r w:rsidR="00E31414">
              <w:rPr>
                <w:bCs/>
                <w:color w:val="000000"/>
                <w:spacing w:val="6"/>
                <w:shd w:val="clear" w:color="auto" w:fill="FFFFFF"/>
              </w:rPr>
              <w:t xml:space="preserve">армацевтическая компози-ция для </w:t>
            </w:r>
            <w:r w:rsidR="00485213">
              <w:rPr>
                <w:bCs/>
                <w:color w:val="000000"/>
                <w:spacing w:val="6"/>
                <w:shd w:val="clear" w:color="auto" w:fill="FFFFFF"/>
              </w:rPr>
              <w:t xml:space="preserve">лечения </w:t>
            </w:r>
            <w:r w:rsidR="00E31414">
              <w:rPr>
                <w:bCs/>
                <w:color w:val="000000"/>
                <w:spacing w:val="6"/>
                <w:shd w:val="clear" w:color="auto" w:fill="FFFFFF"/>
              </w:rPr>
              <w:t>гиперлипид</w:t>
            </w:r>
            <w:r w:rsidR="00485213">
              <w:rPr>
                <w:bCs/>
                <w:color w:val="000000"/>
                <w:spacing w:val="6"/>
                <w:shd w:val="clear" w:color="auto" w:fill="FFFFFF"/>
              </w:rPr>
              <w:t>е-</w:t>
            </w:r>
            <w:r w:rsidR="00E31414">
              <w:rPr>
                <w:bCs/>
                <w:color w:val="000000"/>
                <w:spacing w:val="6"/>
                <w:shd w:val="clear" w:color="auto" w:fill="FFFFFF"/>
              </w:rPr>
              <w:t>мии</w:t>
            </w:r>
          </w:p>
        </w:tc>
        <w:tc>
          <w:tcPr>
            <w:tcW w:w="5812" w:type="dxa"/>
            <w:tcBorders>
              <w:top w:val="single" w:sz="4" w:space="0" w:color="auto"/>
              <w:left w:val="single" w:sz="4" w:space="0" w:color="auto"/>
              <w:bottom w:val="single" w:sz="4" w:space="0" w:color="auto"/>
              <w:right w:val="single" w:sz="4" w:space="0" w:color="auto"/>
            </w:tcBorders>
          </w:tcPr>
          <w:p w:rsidR="00BF7F21" w:rsidRPr="002A0070" w:rsidRDefault="00E31414" w:rsidP="00485213">
            <w:pPr>
              <w:pStyle w:val="a9"/>
              <w:rPr>
                <w:shd w:val="clear" w:color="auto" w:fill="FFFFFF"/>
              </w:rPr>
            </w:pPr>
            <w:r>
              <w:rPr>
                <w:spacing w:val="6"/>
                <w:shd w:val="clear" w:color="auto" w:fill="FFFFFF"/>
              </w:rPr>
              <w:t>Фармацевтическая композиция для лечения гипер-липид</w:t>
            </w:r>
            <w:r w:rsidR="00485213">
              <w:rPr>
                <w:spacing w:val="6"/>
                <w:shd w:val="clear" w:color="auto" w:fill="FFFFFF"/>
              </w:rPr>
              <w:t>е</w:t>
            </w:r>
            <w:r>
              <w:rPr>
                <w:spacing w:val="6"/>
                <w:shd w:val="clear" w:color="auto" w:fill="FFFFFF"/>
              </w:rPr>
              <w:t>мии содержит гиполипидемическое лекар-ственное средство, выбранное из аторвастатина, ловастатина, розувастатина, симвастатина, права-статина, питавастатина, флувастатина, и глицир-ризиновое производное, выбранное из глицирризи-новой кислоты или ее фармацевтически приемле-мой соли, в массовом соотношении 1:0,5-1:200 </w:t>
            </w:r>
          </w:p>
        </w:tc>
        <w:tc>
          <w:tcPr>
            <w:tcW w:w="2268" w:type="dxa"/>
            <w:tcBorders>
              <w:top w:val="single" w:sz="4" w:space="0" w:color="auto"/>
              <w:left w:val="single" w:sz="4" w:space="0" w:color="auto"/>
              <w:bottom w:val="single" w:sz="4" w:space="0" w:color="auto"/>
              <w:right w:val="single" w:sz="4" w:space="0" w:color="auto"/>
            </w:tcBorders>
          </w:tcPr>
          <w:p w:rsidR="00BF7F21" w:rsidRPr="00E31414" w:rsidRDefault="00E31414" w:rsidP="00E31414">
            <w:pPr>
              <w:rPr>
                <w:bCs/>
                <w:color w:val="000000"/>
                <w:spacing w:val="6"/>
                <w:sz w:val="18"/>
                <w:szCs w:val="18"/>
                <w:shd w:val="clear" w:color="auto" w:fill="FFFFFF"/>
              </w:rPr>
            </w:pPr>
            <w:r w:rsidRPr="00E31414">
              <w:rPr>
                <w:bCs/>
                <w:color w:val="000000"/>
                <w:spacing w:val="6"/>
                <w:sz w:val="18"/>
                <w:szCs w:val="18"/>
                <w:shd w:val="clear" w:color="auto" w:fill="FFFFFF"/>
              </w:rPr>
              <w:t>Диковский А. В.,</w:t>
            </w:r>
            <w:r w:rsidRPr="00E31414">
              <w:rPr>
                <w:bCs/>
                <w:color w:val="000000"/>
                <w:spacing w:val="6"/>
                <w:sz w:val="18"/>
                <w:szCs w:val="18"/>
                <w:shd w:val="clear" w:color="auto" w:fill="FFFFFF"/>
              </w:rPr>
              <w:br/>
              <w:t>Закирова С. А.</w:t>
            </w:r>
          </w:p>
          <w:p w:rsidR="00E31414" w:rsidRPr="002A0070" w:rsidRDefault="00E31414" w:rsidP="00E31414">
            <w:pPr>
              <w:rPr>
                <w:bCs/>
                <w:color w:val="000000"/>
                <w:sz w:val="18"/>
                <w:szCs w:val="18"/>
                <w:shd w:val="clear" w:color="auto" w:fill="FFFFFF"/>
              </w:rPr>
            </w:pPr>
            <w:r w:rsidRPr="00E31414">
              <w:rPr>
                <w:bCs/>
                <w:color w:val="000000"/>
                <w:spacing w:val="6"/>
                <w:sz w:val="18"/>
                <w:szCs w:val="18"/>
                <w:shd w:val="clear" w:color="auto" w:fill="FFFFFF"/>
              </w:rPr>
              <w:t>(Диковский Александр Владимирович)</w:t>
            </w:r>
            <w:r>
              <w:rPr>
                <w:b/>
                <w:bCs/>
                <w:color w:val="000000"/>
                <w:spacing w:val="6"/>
                <w:sz w:val="20"/>
                <w:szCs w:val="20"/>
                <w:shd w:val="clear" w:color="auto" w:fill="FFFFFF"/>
              </w:rPr>
              <w:t> </w:t>
            </w:r>
          </w:p>
        </w:tc>
      </w:tr>
      <w:tr w:rsidR="00FB0F6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B0F61" w:rsidRDefault="00FB0F61" w:rsidP="00AF0E02">
            <w:pPr>
              <w:rPr>
                <w:highlight w:val="yellow"/>
                <w:lang w:val="uk-UA"/>
              </w:rPr>
            </w:pPr>
            <w:r>
              <w:rPr>
                <w:highlight w:val="yellow"/>
                <w:lang w:val="uk-UA"/>
              </w:rPr>
              <w:lastRenderedPageBreak/>
              <w:t>2</w:t>
            </w:r>
            <w:r>
              <w:rPr>
                <w:highlight w:val="yellow"/>
              </w:rPr>
              <w:t>.701</w:t>
            </w:r>
          </w:p>
        </w:tc>
        <w:tc>
          <w:tcPr>
            <w:tcW w:w="1134" w:type="dxa"/>
            <w:tcBorders>
              <w:top w:val="single" w:sz="4" w:space="0" w:color="auto"/>
              <w:left w:val="single" w:sz="4" w:space="0" w:color="auto"/>
              <w:bottom w:val="single" w:sz="4" w:space="0" w:color="auto"/>
              <w:right w:val="single" w:sz="4" w:space="0" w:color="auto"/>
            </w:tcBorders>
          </w:tcPr>
          <w:p w:rsidR="00FB0F61" w:rsidRPr="001A67E4" w:rsidRDefault="00FB0F61" w:rsidP="00AF0E02">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701" w:type="dxa"/>
            <w:tcBorders>
              <w:top w:val="single" w:sz="4" w:space="0" w:color="auto"/>
              <w:left w:val="single" w:sz="4" w:space="0" w:color="auto"/>
              <w:bottom w:val="single" w:sz="4" w:space="0" w:color="auto"/>
              <w:right w:val="single" w:sz="4" w:space="0" w:color="auto"/>
            </w:tcBorders>
          </w:tcPr>
          <w:p w:rsidR="00FB0F61" w:rsidRDefault="00FB0F61" w:rsidP="00AF0E02">
            <w:pPr>
              <w:shd w:val="clear" w:color="auto" w:fill="FFFFFF"/>
              <w:textAlignment w:val="top"/>
              <w:rPr>
                <w:bCs/>
                <w:color w:val="000000"/>
                <w:spacing w:val="6"/>
              </w:rPr>
            </w:pPr>
            <w:r>
              <w:rPr>
                <w:bCs/>
                <w:color w:val="000000"/>
                <w:spacing w:val="6"/>
              </w:rPr>
              <w:t>Патент</w:t>
            </w:r>
          </w:p>
          <w:p w:rsidR="00FB0F61" w:rsidRPr="001A67E4" w:rsidRDefault="00FB0F61" w:rsidP="00AF0E02">
            <w:pPr>
              <w:shd w:val="clear" w:color="auto" w:fill="FFFFFF"/>
              <w:textAlignment w:val="top"/>
              <w:rPr>
                <w:bCs/>
                <w:color w:val="000000"/>
                <w:spacing w:val="6"/>
              </w:rPr>
            </w:pPr>
            <w:r w:rsidRPr="00DA1DE5">
              <w:rPr>
                <w:bCs/>
                <w:color w:val="000000"/>
                <w:spacing w:val="6"/>
                <w:shd w:val="clear" w:color="auto" w:fill="FFFFFF"/>
              </w:rPr>
              <w:t xml:space="preserve">10,260,070 </w:t>
            </w:r>
            <w:r w:rsidRPr="00B13A02">
              <w:rPr>
                <w:bCs/>
                <w:color w:val="000000"/>
                <w:spacing w:val="6"/>
              </w:rPr>
              <w:t>16</w:t>
            </w:r>
            <w:r>
              <w:rPr>
                <w:bCs/>
                <w:color w:val="000000"/>
                <w:spacing w:val="6"/>
              </w:rPr>
              <w:t>.04.19</w:t>
            </w:r>
          </w:p>
        </w:tc>
        <w:tc>
          <w:tcPr>
            <w:tcW w:w="3544" w:type="dxa"/>
            <w:tcBorders>
              <w:top w:val="single" w:sz="4" w:space="0" w:color="auto"/>
              <w:left w:val="single" w:sz="4" w:space="0" w:color="auto"/>
              <w:bottom w:val="single" w:sz="4" w:space="0" w:color="auto"/>
              <w:right w:val="single" w:sz="4" w:space="0" w:color="auto"/>
            </w:tcBorders>
          </w:tcPr>
          <w:p w:rsidR="00FB0F61" w:rsidRPr="00F61637" w:rsidRDefault="00FB0F61" w:rsidP="00AF0E02">
            <w:pPr>
              <w:rPr>
                <w:bCs/>
                <w:color w:val="000000"/>
                <w:spacing w:val="6"/>
                <w:shd w:val="clear" w:color="auto" w:fill="FFFFFF"/>
              </w:rPr>
            </w:pPr>
            <w:r>
              <w:rPr>
                <w:bCs/>
                <w:color w:val="000000"/>
                <w:spacing w:val="6"/>
                <w:shd w:val="clear" w:color="auto" w:fill="FFFFFF"/>
              </w:rPr>
              <w:t>А</w:t>
            </w:r>
            <w:r w:rsidRPr="00DA1DE5">
              <w:rPr>
                <w:bCs/>
                <w:color w:val="000000"/>
                <w:spacing w:val="6"/>
                <w:shd w:val="clear" w:color="auto" w:fill="FFFFFF"/>
              </w:rPr>
              <w:t>птамер для NGF и его применение</w:t>
            </w:r>
          </w:p>
        </w:tc>
        <w:tc>
          <w:tcPr>
            <w:tcW w:w="5812" w:type="dxa"/>
            <w:tcBorders>
              <w:top w:val="single" w:sz="4" w:space="0" w:color="auto"/>
              <w:left w:val="single" w:sz="4" w:space="0" w:color="auto"/>
              <w:bottom w:val="single" w:sz="4" w:space="0" w:color="auto"/>
              <w:right w:val="single" w:sz="4" w:space="0" w:color="auto"/>
            </w:tcBorders>
          </w:tcPr>
          <w:p w:rsidR="00FB0F61" w:rsidRPr="00DA1DE5" w:rsidRDefault="00FB0F61" w:rsidP="00AF0E02">
            <w:pPr>
              <w:pStyle w:val="a9"/>
              <w:jc w:val="both"/>
              <w:rPr>
                <w:spacing w:val="6"/>
                <w:shd w:val="clear" w:color="auto" w:fill="FFFFFF"/>
              </w:rPr>
            </w:pPr>
            <w:r w:rsidRPr="00DA1DE5">
              <w:rPr>
                <w:spacing w:val="6"/>
                <w:shd w:val="clear" w:color="auto" w:fill="FFFFFF"/>
              </w:rPr>
              <w:t>Фармацевтический препарат по настоящему изоб</w:t>
            </w:r>
            <w:r>
              <w:rPr>
                <w:spacing w:val="6"/>
                <w:shd w:val="clear" w:color="auto" w:fill="FFFFFF"/>
              </w:rPr>
              <w:t>-</w:t>
            </w:r>
            <w:r w:rsidRPr="00DA1DE5">
              <w:rPr>
                <w:spacing w:val="6"/>
                <w:shd w:val="clear" w:color="auto" w:fill="FFFFFF"/>
              </w:rPr>
              <w:t>ретению может быть составлен с фармацевтически приемлемым носителем. В качестве примеров фар</w:t>
            </w:r>
            <w:r>
              <w:rPr>
                <w:spacing w:val="6"/>
                <w:shd w:val="clear" w:color="auto" w:fill="FFFFFF"/>
              </w:rPr>
              <w:t>-</w:t>
            </w:r>
            <w:r w:rsidRPr="00DA1DE5">
              <w:rPr>
                <w:spacing w:val="6"/>
                <w:shd w:val="clear" w:color="auto" w:fill="FFFFFF"/>
              </w:rPr>
              <w:t>ма</w:t>
            </w:r>
            <w:r>
              <w:rPr>
                <w:spacing w:val="6"/>
                <w:shd w:val="clear" w:color="auto" w:fill="FFFFFF"/>
              </w:rPr>
              <w:t>цевтически приемлемого носителя:</w:t>
            </w:r>
            <w:r>
              <w:t xml:space="preserve"> </w:t>
            </w:r>
            <w:r w:rsidRPr="00DA1DE5">
              <w:rPr>
                <w:spacing w:val="6"/>
                <w:shd w:val="clear" w:color="auto" w:fill="FFFFFF"/>
              </w:rPr>
              <w:t>эксципиен</w:t>
            </w:r>
            <w:r>
              <w:rPr>
                <w:spacing w:val="6"/>
                <w:shd w:val="clear" w:color="auto" w:fill="FFFFFF"/>
              </w:rPr>
              <w:t>-</w:t>
            </w:r>
            <w:r w:rsidRPr="00DA1DE5">
              <w:rPr>
                <w:spacing w:val="6"/>
                <w:shd w:val="clear" w:color="auto" w:fill="FFFFFF"/>
              </w:rPr>
              <w:t>ты</w:t>
            </w:r>
            <w:r>
              <w:rPr>
                <w:spacing w:val="6"/>
                <w:shd w:val="clear" w:color="auto" w:fill="FFFFFF"/>
              </w:rPr>
              <w:t>;</w:t>
            </w:r>
            <w:r>
              <w:t xml:space="preserve"> </w:t>
            </w:r>
            <w:r>
              <w:rPr>
                <w:spacing w:val="6"/>
                <w:shd w:val="clear" w:color="auto" w:fill="FFFFFF"/>
              </w:rPr>
              <w:t>связующие;</w:t>
            </w:r>
            <w:r>
              <w:t xml:space="preserve"> </w:t>
            </w:r>
            <w:r>
              <w:rPr>
                <w:spacing w:val="6"/>
                <w:shd w:val="clear" w:color="auto" w:fill="FFFFFF"/>
              </w:rPr>
              <w:t>дезинтегранты;</w:t>
            </w:r>
            <w:r>
              <w:t xml:space="preserve"> </w:t>
            </w:r>
            <w:r>
              <w:rPr>
                <w:spacing w:val="6"/>
                <w:shd w:val="clear" w:color="auto" w:fill="FFFFFF"/>
              </w:rPr>
              <w:t xml:space="preserve">смазывающие ве-щества;   </w:t>
            </w:r>
            <w:r w:rsidRPr="00DA1DE5">
              <w:rPr>
                <w:spacing w:val="6"/>
                <w:shd w:val="clear" w:color="auto" w:fill="FFFFFF"/>
              </w:rPr>
              <w:t>ароматизаторы, такие как лимонная кис</w:t>
            </w:r>
            <w:r>
              <w:rPr>
                <w:spacing w:val="6"/>
                <w:shd w:val="clear" w:color="auto" w:fill="FFFFFF"/>
              </w:rPr>
              <w:t>-</w:t>
            </w:r>
            <w:r w:rsidRPr="00DA1DE5">
              <w:rPr>
                <w:spacing w:val="6"/>
                <w:shd w:val="clear" w:color="auto" w:fill="FFFFFF"/>
              </w:rPr>
              <w:t>лота, ментол, глицирризин-аммониевая соль, гли</w:t>
            </w:r>
            <w:r>
              <w:rPr>
                <w:spacing w:val="6"/>
                <w:shd w:val="clear" w:color="auto" w:fill="FFFFFF"/>
              </w:rPr>
              <w:t>-</w:t>
            </w:r>
            <w:r w:rsidRPr="00DA1DE5">
              <w:rPr>
                <w:spacing w:val="6"/>
                <w:shd w:val="clear" w:color="auto" w:fill="FFFFFF"/>
              </w:rPr>
              <w:t>цин и апельсиновый порошок; консер</w:t>
            </w:r>
            <w:r>
              <w:rPr>
                <w:spacing w:val="6"/>
                <w:shd w:val="clear" w:color="auto" w:fill="FFFFFF"/>
              </w:rPr>
              <w:t>ванты, такие как бензоат натрия и др.,</w:t>
            </w:r>
            <w:r>
              <w:t xml:space="preserve"> </w:t>
            </w:r>
            <w:r>
              <w:rPr>
                <w:spacing w:val="6"/>
                <w:shd w:val="clear" w:color="auto" w:fill="FFFFFF"/>
              </w:rPr>
              <w:t>но это не ограничение</w:t>
            </w:r>
          </w:p>
        </w:tc>
        <w:tc>
          <w:tcPr>
            <w:tcW w:w="2268" w:type="dxa"/>
            <w:tcBorders>
              <w:top w:val="single" w:sz="4" w:space="0" w:color="auto"/>
              <w:left w:val="single" w:sz="4" w:space="0" w:color="auto"/>
              <w:bottom w:val="single" w:sz="4" w:space="0" w:color="auto"/>
              <w:right w:val="single" w:sz="4" w:space="0" w:color="auto"/>
            </w:tcBorders>
          </w:tcPr>
          <w:p w:rsidR="00FB0F61" w:rsidRPr="00DF1573" w:rsidRDefault="00FB0F61" w:rsidP="00AF0E02">
            <w:pPr>
              <w:rPr>
                <w:bCs/>
                <w:color w:val="000000"/>
                <w:sz w:val="18"/>
                <w:szCs w:val="18"/>
                <w:shd w:val="clear" w:color="auto" w:fill="FFFFFF"/>
                <w:lang w:val="en-US"/>
              </w:rPr>
            </w:pPr>
            <w:r w:rsidRPr="00DF1573">
              <w:rPr>
                <w:bCs/>
                <w:color w:val="000000"/>
                <w:sz w:val="18"/>
                <w:szCs w:val="18"/>
                <w:shd w:val="clear" w:color="auto" w:fill="FFFFFF"/>
                <w:lang w:val="en-US"/>
              </w:rPr>
              <w:t>Jin Ling</w:t>
            </w:r>
          </w:p>
          <w:p w:rsidR="00FB0F61" w:rsidRPr="00DF1573" w:rsidRDefault="00FB0F61" w:rsidP="00AF0E02">
            <w:pPr>
              <w:rPr>
                <w:bCs/>
                <w:color w:val="000000"/>
                <w:sz w:val="18"/>
                <w:szCs w:val="18"/>
                <w:shd w:val="clear" w:color="auto" w:fill="FFFFFF"/>
                <w:lang w:val="en-US"/>
              </w:rPr>
            </w:pPr>
            <w:r w:rsidRPr="00DF1573">
              <w:rPr>
                <w:bCs/>
                <w:color w:val="000000"/>
                <w:sz w:val="18"/>
                <w:szCs w:val="18"/>
                <w:shd w:val="clear" w:color="auto" w:fill="FFFFFF"/>
              </w:rPr>
              <w:t>и</w:t>
            </w:r>
            <w:r w:rsidRPr="00DF1573">
              <w:rPr>
                <w:bCs/>
                <w:color w:val="000000"/>
                <w:sz w:val="18"/>
                <w:szCs w:val="18"/>
                <w:shd w:val="clear" w:color="auto" w:fill="FFFFFF"/>
                <w:lang w:val="en-US"/>
              </w:rPr>
              <w:t xml:space="preserve"> </w:t>
            </w:r>
            <w:r w:rsidRPr="00DF1573">
              <w:rPr>
                <w:bCs/>
                <w:color w:val="000000"/>
                <w:sz w:val="18"/>
                <w:szCs w:val="18"/>
                <w:shd w:val="clear" w:color="auto" w:fill="FFFFFF"/>
              </w:rPr>
              <w:t>др</w:t>
            </w:r>
            <w:r w:rsidRPr="00DF1573">
              <w:rPr>
                <w:bCs/>
                <w:color w:val="000000"/>
                <w:sz w:val="18"/>
                <w:szCs w:val="18"/>
                <w:shd w:val="clear" w:color="auto" w:fill="FFFFFF"/>
                <w:lang w:val="en-US"/>
              </w:rPr>
              <w:t>.</w:t>
            </w:r>
          </w:p>
          <w:p w:rsidR="00FB0F61" w:rsidRPr="00DF1573" w:rsidRDefault="00FB0F61" w:rsidP="00AF0E02">
            <w:pPr>
              <w:rPr>
                <w:sz w:val="18"/>
                <w:szCs w:val="18"/>
                <w:lang w:val="en-US"/>
              </w:rPr>
            </w:pPr>
            <w:r w:rsidRPr="00DF1573">
              <w:rPr>
                <w:bCs/>
                <w:color w:val="000000"/>
                <w:sz w:val="18"/>
                <w:szCs w:val="18"/>
                <w:shd w:val="clear" w:color="auto" w:fill="FFFFFF"/>
                <w:lang w:val="en-US"/>
              </w:rPr>
              <w:t>(</w:t>
            </w:r>
            <w:r w:rsidRPr="00DF1573">
              <w:rPr>
                <w:bCs/>
                <w:sz w:val="18"/>
                <w:szCs w:val="18"/>
                <w:lang w:val="en-US"/>
              </w:rPr>
              <w:t>Ribomic Inc.</w:t>
            </w:r>
            <w:r w:rsidRPr="00DF1573">
              <w:rPr>
                <w:sz w:val="18"/>
                <w:szCs w:val="18"/>
                <w:lang w:val="en-US"/>
              </w:rPr>
              <w:t> , </w:t>
            </w:r>
            <w:r w:rsidRPr="00DF1573">
              <w:rPr>
                <w:sz w:val="18"/>
                <w:szCs w:val="18"/>
                <w:lang w:val="en-US"/>
              </w:rPr>
              <w:br/>
            </w:r>
            <w:r w:rsidRPr="00DF1573">
              <w:rPr>
                <w:bCs/>
                <w:sz w:val="18"/>
                <w:szCs w:val="18"/>
                <w:lang w:val="en-US"/>
              </w:rPr>
              <w:t>Fujimoto Pharmaceutical Corporation)</w:t>
            </w:r>
          </w:p>
          <w:p w:rsidR="00FB0F61" w:rsidRPr="008C0BD8" w:rsidRDefault="00FB0F61" w:rsidP="00AF0E02">
            <w:pPr>
              <w:rPr>
                <w:bCs/>
                <w:color w:val="000000"/>
                <w:sz w:val="18"/>
                <w:szCs w:val="18"/>
                <w:shd w:val="clear" w:color="auto" w:fill="FFFFFF"/>
                <w:lang w:val="en-US"/>
              </w:rPr>
            </w:pPr>
          </w:p>
        </w:tc>
      </w:tr>
      <w:tr w:rsidR="00602AB0"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02AB0" w:rsidRDefault="00602AB0" w:rsidP="00602AB0">
            <w:pPr>
              <w:rPr>
                <w:highlight w:val="yellow"/>
                <w:lang w:val="uk-UA"/>
              </w:rPr>
            </w:pPr>
            <w:r>
              <w:rPr>
                <w:highlight w:val="yellow"/>
                <w:lang w:val="uk-UA"/>
              </w:rPr>
              <w:t>2.702</w:t>
            </w:r>
          </w:p>
        </w:tc>
        <w:tc>
          <w:tcPr>
            <w:tcW w:w="1134" w:type="dxa"/>
            <w:tcBorders>
              <w:top w:val="single" w:sz="4" w:space="0" w:color="auto"/>
              <w:left w:val="single" w:sz="4" w:space="0" w:color="auto"/>
              <w:bottom w:val="single" w:sz="4" w:space="0" w:color="auto"/>
              <w:right w:val="single" w:sz="4" w:space="0" w:color="auto"/>
            </w:tcBorders>
          </w:tcPr>
          <w:p w:rsidR="00602AB0" w:rsidRPr="00602AB0" w:rsidRDefault="00602AB0" w:rsidP="00602AB0">
            <w:pPr>
              <w:shd w:val="clear" w:color="auto" w:fill="FFFFFF"/>
              <w:textAlignment w:val="top"/>
              <w:rPr>
                <w:color w:val="000000"/>
                <w:spacing w:val="6"/>
                <w:highlight w:val="yellow"/>
                <w:shd w:val="clear" w:color="auto" w:fill="FFFFFF"/>
              </w:rPr>
            </w:pPr>
            <w:r>
              <w:rPr>
                <w:color w:val="000000"/>
                <w:spacing w:val="6"/>
                <w:highlight w:val="yellow"/>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602AB0" w:rsidRDefault="00602AB0" w:rsidP="00602AB0">
            <w:pPr>
              <w:shd w:val="clear" w:color="auto" w:fill="FFFFFF"/>
              <w:textAlignment w:val="top"/>
              <w:rPr>
                <w:bCs/>
                <w:color w:val="000000"/>
                <w:spacing w:val="6"/>
              </w:rPr>
            </w:pPr>
            <w:r>
              <w:rPr>
                <w:bCs/>
                <w:color w:val="000000"/>
                <w:spacing w:val="6"/>
              </w:rPr>
              <w:t>Заявка</w:t>
            </w:r>
          </w:p>
          <w:p w:rsidR="00602AB0" w:rsidRDefault="00602AB0" w:rsidP="00602AB0">
            <w:pPr>
              <w:shd w:val="clear" w:color="auto" w:fill="FFFFFF"/>
              <w:textAlignment w:val="top"/>
              <w:rPr>
                <w:bCs/>
                <w:color w:val="262626"/>
                <w:spacing w:val="6"/>
                <w:shd w:val="clear" w:color="auto" w:fill="FFFFFF"/>
              </w:rPr>
            </w:pPr>
            <w:r w:rsidRPr="00DA0DE9">
              <w:rPr>
                <w:bCs/>
                <w:color w:val="262626"/>
                <w:spacing w:val="6"/>
                <w:shd w:val="clear" w:color="auto" w:fill="FFFFFF"/>
              </w:rPr>
              <w:t>20190119655</w:t>
            </w:r>
          </w:p>
          <w:p w:rsidR="00602AB0" w:rsidRDefault="00602AB0" w:rsidP="00602AB0">
            <w:pPr>
              <w:shd w:val="clear" w:color="auto" w:fill="FFFFFF"/>
              <w:textAlignment w:val="top"/>
              <w:rPr>
                <w:bCs/>
                <w:color w:val="262626"/>
                <w:spacing w:val="6"/>
                <w:shd w:val="clear" w:color="auto" w:fill="FFFFFF"/>
              </w:rPr>
            </w:pPr>
            <w:r>
              <w:rPr>
                <w:bCs/>
                <w:color w:val="262626"/>
                <w:spacing w:val="6"/>
                <w:shd w:val="clear" w:color="auto" w:fill="FFFFFF"/>
              </w:rPr>
              <w:t>А1</w:t>
            </w:r>
          </w:p>
          <w:p w:rsidR="00602AB0" w:rsidRPr="00602AB0" w:rsidRDefault="00602AB0" w:rsidP="00602AB0">
            <w:pPr>
              <w:shd w:val="clear" w:color="auto" w:fill="FFFFFF"/>
              <w:textAlignment w:val="top"/>
              <w:rPr>
                <w:bCs/>
                <w:color w:val="000000"/>
                <w:spacing w:val="6"/>
              </w:rPr>
            </w:pPr>
            <w:r>
              <w:rPr>
                <w:bCs/>
                <w:color w:val="262626"/>
                <w:spacing w:val="6"/>
                <w:shd w:val="clear" w:color="auto" w:fill="FFFFFF"/>
              </w:rPr>
              <w:t>25.04.19</w:t>
            </w:r>
          </w:p>
        </w:tc>
        <w:tc>
          <w:tcPr>
            <w:tcW w:w="3544" w:type="dxa"/>
            <w:tcBorders>
              <w:top w:val="single" w:sz="4" w:space="0" w:color="auto"/>
              <w:left w:val="single" w:sz="4" w:space="0" w:color="auto"/>
              <w:bottom w:val="single" w:sz="4" w:space="0" w:color="auto"/>
              <w:right w:val="single" w:sz="4" w:space="0" w:color="auto"/>
            </w:tcBorders>
          </w:tcPr>
          <w:p w:rsidR="00602AB0" w:rsidRPr="00DA0DE9" w:rsidRDefault="00602AB0" w:rsidP="00602AB0">
            <w:pPr>
              <w:rPr>
                <w:bCs/>
                <w:color w:val="262626"/>
                <w:spacing w:val="6"/>
                <w:shd w:val="clear" w:color="auto" w:fill="FFFFFF"/>
              </w:rPr>
            </w:pPr>
            <w:r w:rsidRPr="00DA0DE9">
              <w:rPr>
                <w:bCs/>
                <w:color w:val="262626"/>
                <w:spacing w:val="6"/>
                <w:shd w:val="clear" w:color="auto" w:fill="FFFFFF"/>
              </w:rPr>
              <w:t>Г</w:t>
            </w:r>
            <w:r>
              <w:rPr>
                <w:bCs/>
                <w:color w:val="262626"/>
                <w:spacing w:val="6"/>
                <w:shd w:val="clear" w:color="auto" w:fill="FFFFFF"/>
              </w:rPr>
              <w:t>люкуронозилтрансфераза</w:t>
            </w:r>
            <w:r w:rsidRPr="00DA0DE9">
              <w:rPr>
                <w:bCs/>
                <w:color w:val="262626"/>
                <w:spacing w:val="6"/>
                <w:shd w:val="clear" w:color="auto" w:fill="FFFFFF"/>
              </w:rPr>
              <w:t xml:space="preserve">, </w:t>
            </w:r>
            <w:r>
              <w:rPr>
                <w:bCs/>
                <w:color w:val="262626"/>
                <w:spacing w:val="6"/>
                <w:shd w:val="clear" w:color="auto" w:fill="FFFFFF"/>
              </w:rPr>
              <w:t>ген</w:t>
            </w:r>
            <w:r w:rsidRPr="00DA0DE9">
              <w:rPr>
                <w:bCs/>
                <w:color w:val="262626"/>
                <w:spacing w:val="6"/>
                <w:shd w:val="clear" w:color="auto" w:fill="FFFFFF"/>
              </w:rPr>
              <w:t xml:space="preserve">, </w:t>
            </w:r>
            <w:r>
              <w:rPr>
                <w:bCs/>
                <w:color w:val="262626"/>
                <w:spacing w:val="6"/>
                <w:shd w:val="clear" w:color="auto" w:fill="FFFFFF"/>
              </w:rPr>
              <w:t>кодирующий то же самое и его использование</w:t>
            </w:r>
          </w:p>
        </w:tc>
        <w:tc>
          <w:tcPr>
            <w:tcW w:w="5812" w:type="dxa"/>
            <w:tcBorders>
              <w:top w:val="single" w:sz="4" w:space="0" w:color="auto"/>
              <w:left w:val="single" w:sz="4" w:space="0" w:color="auto"/>
              <w:bottom w:val="single" w:sz="4" w:space="0" w:color="auto"/>
              <w:right w:val="single" w:sz="4" w:space="0" w:color="auto"/>
            </w:tcBorders>
          </w:tcPr>
          <w:p w:rsidR="00602AB0" w:rsidRPr="00DA0DE9" w:rsidRDefault="00602AB0" w:rsidP="00602AB0">
            <w:pPr>
              <w:pStyle w:val="a9"/>
              <w:jc w:val="both"/>
              <w:rPr>
                <w:color w:val="262626"/>
                <w:spacing w:val="6"/>
                <w:shd w:val="clear" w:color="auto" w:fill="FFFFFF"/>
              </w:rPr>
            </w:pPr>
            <w:r>
              <w:rPr>
                <w:color w:val="262626"/>
                <w:spacing w:val="6"/>
                <w:shd w:val="clear" w:color="auto" w:fill="FFFFFF"/>
              </w:rPr>
              <w:t>Ф</w:t>
            </w:r>
            <w:r w:rsidRPr="00DA0DE9">
              <w:rPr>
                <w:color w:val="262626"/>
                <w:spacing w:val="6"/>
                <w:shd w:val="clear" w:color="auto" w:fill="FFFFFF"/>
              </w:rPr>
              <w:t>ермент, участвующий в биосинтетической систе</w:t>
            </w:r>
            <w:r>
              <w:rPr>
                <w:color w:val="262626"/>
                <w:spacing w:val="6"/>
                <w:shd w:val="clear" w:color="auto" w:fill="FFFFFF"/>
              </w:rPr>
              <w:t>-</w:t>
            </w:r>
            <w:r w:rsidRPr="00DA0DE9">
              <w:rPr>
                <w:color w:val="262626"/>
                <w:spacing w:val="6"/>
                <w:shd w:val="clear" w:color="auto" w:fill="FFFFFF"/>
              </w:rPr>
              <w:t>ме глицирризина, ген фермента и его применение для стабильного и непрерывного обеспечения бол</w:t>
            </w:r>
            <w:r>
              <w:rPr>
                <w:color w:val="262626"/>
                <w:spacing w:val="6"/>
                <w:shd w:val="clear" w:color="auto" w:fill="FFFFFF"/>
              </w:rPr>
              <w:t>-</w:t>
            </w:r>
            <w:r w:rsidRPr="00DA0DE9">
              <w:rPr>
                <w:color w:val="262626"/>
                <w:spacing w:val="6"/>
                <w:shd w:val="clear" w:color="auto" w:fill="FFFFFF"/>
              </w:rPr>
              <w:t>ьшого количества глицирризина. Идентифициро</w:t>
            </w:r>
            <w:r>
              <w:rPr>
                <w:color w:val="262626"/>
                <w:spacing w:val="6"/>
                <w:shd w:val="clear" w:color="auto" w:fill="FFFFFF"/>
              </w:rPr>
              <w:t>-</w:t>
            </w:r>
            <w:r w:rsidRPr="00DA0DE9">
              <w:rPr>
                <w:color w:val="262626"/>
                <w:spacing w:val="6"/>
                <w:shd w:val="clear" w:color="auto" w:fill="FFFFFF"/>
              </w:rPr>
              <w:t>вана глюкуронозилтрансфераза с активностью да</w:t>
            </w:r>
            <w:r>
              <w:rPr>
                <w:color w:val="262626"/>
                <w:spacing w:val="6"/>
                <w:shd w:val="clear" w:color="auto" w:fill="FFFFFF"/>
              </w:rPr>
              <w:t>-</w:t>
            </w:r>
            <w:r w:rsidRPr="00DA0DE9">
              <w:rPr>
                <w:color w:val="262626"/>
                <w:spacing w:val="6"/>
                <w:shd w:val="clear" w:color="auto" w:fill="FFFFFF"/>
              </w:rPr>
              <w:t>льнейшего переноса глюкуроновой кислоты в гид</w:t>
            </w:r>
            <w:r>
              <w:rPr>
                <w:color w:val="262626"/>
                <w:spacing w:val="6"/>
                <w:shd w:val="clear" w:color="auto" w:fill="FFFFFF"/>
              </w:rPr>
              <w:t>-</w:t>
            </w:r>
            <w:r w:rsidRPr="00DA0DE9">
              <w:rPr>
                <w:color w:val="262626"/>
                <w:spacing w:val="6"/>
                <w:shd w:val="clear" w:color="auto" w:fill="FFFFFF"/>
              </w:rPr>
              <w:t>роксигруппу в положении 2 глюкуроновой кисло</w:t>
            </w:r>
            <w:r>
              <w:rPr>
                <w:color w:val="262626"/>
                <w:spacing w:val="6"/>
                <w:shd w:val="clear" w:color="auto" w:fill="FFFFFF"/>
              </w:rPr>
              <w:t>-</w:t>
            </w:r>
            <w:r w:rsidRPr="00DA0DE9">
              <w:rPr>
                <w:color w:val="262626"/>
                <w:spacing w:val="6"/>
                <w:shd w:val="clear" w:color="auto" w:fill="FFFFFF"/>
              </w:rPr>
              <w:t>ты в тритерпеноидном моноглюкурониде олеано</w:t>
            </w:r>
            <w:r>
              <w:rPr>
                <w:color w:val="262626"/>
                <w:spacing w:val="6"/>
                <w:shd w:val="clear" w:color="auto" w:fill="FFFFFF"/>
              </w:rPr>
              <w:t>-</w:t>
            </w:r>
            <w:r w:rsidRPr="00DA0DE9">
              <w:rPr>
                <w:color w:val="262626"/>
                <w:spacing w:val="6"/>
                <w:shd w:val="clear" w:color="auto" w:fill="FFFFFF"/>
              </w:rPr>
              <w:t>вого типа для обеспечения трансферазы, гена для трансферазы и ее применения.</w:t>
            </w:r>
            <w:r>
              <w:rPr>
                <w:color w:val="262626"/>
                <w:spacing w:val="6"/>
                <w:shd w:val="clear" w:color="auto" w:fill="FFFFFF"/>
              </w:rPr>
              <w:t>П.1.</w:t>
            </w:r>
            <w:r w:rsidRPr="00D834B2">
              <w:rPr>
                <w:color w:val="262626"/>
                <w:spacing w:val="6"/>
                <w:shd w:val="clear" w:color="auto" w:fill="FFFFFF"/>
              </w:rPr>
              <w:t>Полипептид, об</w:t>
            </w:r>
            <w:r>
              <w:rPr>
                <w:color w:val="262626"/>
                <w:spacing w:val="6"/>
                <w:shd w:val="clear" w:color="auto" w:fill="FFFFFF"/>
              </w:rPr>
              <w:t>-</w:t>
            </w:r>
            <w:r w:rsidRPr="00D834B2">
              <w:rPr>
                <w:color w:val="262626"/>
                <w:spacing w:val="6"/>
                <w:shd w:val="clear" w:color="auto" w:fill="FFFFFF"/>
              </w:rPr>
              <w:t>ладающий активностью переносить глюкуроновую кислоту в гидроксигруппу в положении 2 глюкуро</w:t>
            </w:r>
            <w:r>
              <w:rPr>
                <w:color w:val="262626"/>
                <w:spacing w:val="6"/>
                <w:shd w:val="clear" w:color="auto" w:fill="FFFFFF"/>
              </w:rPr>
              <w:t>-</w:t>
            </w:r>
            <w:r w:rsidRPr="00D834B2">
              <w:rPr>
                <w:color w:val="262626"/>
                <w:spacing w:val="6"/>
                <w:shd w:val="clear" w:color="auto" w:fill="FFFFFF"/>
              </w:rPr>
              <w:t>новой кислоты в тритерпеноидном моноглюкуро</w:t>
            </w:r>
            <w:r>
              <w:rPr>
                <w:color w:val="262626"/>
                <w:spacing w:val="6"/>
                <w:shd w:val="clear" w:color="auto" w:fill="FFFFFF"/>
              </w:rPr>
              <w:t>-</w:t>
            </w:r>
            <w:r w:rsidRPr="00D834B2">
              <w:rPr>
                <w:color w:val="262626"/>
                <w:spacing w:val="6"/>
                <w:shd w:val="clear" w:color="auto" w:fill="FFFFFF"/>
              </w:rPr>
              <w:t>ниде олеанового типа.</w:t>
            </w:r>
            <w:r>
              <w:rPr>
                <w:color w:val="262626"/>
                <w:spacing w:val="6"/>
                <w:shd w:val="clear" w:color="auto" w:fill="FFFFFF"/>
              </w:rPr>
              <w:t>П.</w:t>
            </w:r>
            <w:r w:rsidRPr="00D834B2">
              <w:rPr>
                <w:color w:val="262626"/>
                <w:spacing w:val="6"/>
                <w:shd w:val="clear" w:color="auto" w:fill="FFFFFF"/>
              </w:rPr>
              <w:t>14. Способ получения мо</w:t>
            </w:r>
            <w:r>
              <w:rPr>
                <w:color w:val="262626"/>
                <w:spacing w:val="6"/>
                <w:shd w:val="clear" w:color="auto" w:fill="FFFFFF"/>
              </w:rPr>
              <w:t>-</w:t>
            </w:r>
            <w:r w:rsidRPr="00D834B2">
              <w:rPr>
                <w:color w:val="262626"/>
                <w:spacing w:val="6"/>
                <w:shd w:val="clear" w:color="auto" w:fill="FFFFFF"/>
              </w:rPr>
              <w:t>ноглюкуронида глицирретиновой кислоты, вклю</w:t>
            </w:r>
            <w:r>
              <w:rPr>
                <w:color w:val="262626"/>
                <w:spacing w:val="6"/>
                <w:shd w:val="clear" w:color="auto" w:fill="FFFFFF"/>
              </w:rPr>
              <w:t>-</w:t>
            </w:r>
            <w:r w:rsidRPr="00D834B2">
              <w:rPr>
                <w:color w:val="262626"/>
                <w:spacing w:val="6"/>
                <w:shd w:val="clear" w:color="auto" w:fill="FFFFFF"/>
              </w:rPr>
              <w:t>чающий стадию подавления активности полипеп</w:t>
            </w:r>
            <w:r>
              <w:rPr>
                <w:color w:val="262626"/>
                <w:spacing w:val="6"/>
                <w:shd w:val="clear" w:color="auto" w:fill="FFFFFF"/>
              </w:rPr>
              <w:t>-</w:t>
            </w:r>
            <w:r w:rsidRPr="00D834B2">
              <w:rPr>
                <w:color w:val="262626"/>
                <w:spacing w:val="6"/>
                <w:shd w:val="clear" w:color="auto" w:fill="FFFFFF"/>
              </w:rPr>
              <w:t>тида по п.1 в индивидууме или клетке, способной биологически синтези</w:t>
            </w:r>
            <w:r>
              <w:rPr>
                <w:color w:val="262626"/>
                <w:spacing w:val="6"/>
                <w:shd w:val="clear" w:color="auto" w:fill="FFFFFF"/>
              </w:rPr>
              <w:t>ровать глицирризин из β-амирина</w:t>
            </w:r>
          </w:p>
        </w:tc>
        <w:tc>
          <w:tcPr>
            <w:tcW w:w="2268" w:type="dxa"/>
            <w:tcBorders>
              <w:top w:val="single" w:sz="4" w:space="0" w:color="auto"/>
              <w:left w:val="single" w:sz="4" w:space="0" w:color="auto"/>
              <w:bottom w:val="single" w:sz="4" w:space="0" w:color="auto"/>
              <w:right w:val="single" w:sz="4" w:space="0" w:color="auto"/>
            </w:tcBorders>
          </w:tcPr>
          <w:p w:rsidR="00602AB0" w:rsidRPr="00D834B2" w:rsidRDefault="00602AB0" w:rsidP="00602AB0">
            <w:pPr>
              <w:rPr>
                <w:bCs/>
                <w:color w:val="000000"/>
                <w:sz w:val="18"/>
                <w:szCs w:val="18"/>
                <w:shd w:val="clear" w:color="auto" w:fill="FFFFFF"/>
                <w:lang w:val="en-US"/>
              </w:rPr>
            </w:pPr>
            <w:r w:rsidRPr="00D834B2">
              <w:rPr>
                <w:bCs/>
                <w:color w:val="000000"/>
                <w:sz w:val="18"/>
                <w:szCs w:val="18"/>
                <w:shd w:val="clear" w:color="auto" w:fill="FFFFFF"/>
                <w:lang w:val="en-US"/>
              </w:rPr>
              <w:t>Muranaka</w:t>
            </w:r>
          </w:p>
          <w:p w:rsidR="00602AB0" w:rsidRPr="00602AB0" w:rsidRDefault="00602AB0" w:rsidP="00602AB0">
            <w:pPr>
              <w:rPr>
                <w:bCs/>
                <w:color w:val="000000"/>
                <w:sz w:val="18"/>
                <w:szCs w:val="18"/>
                <w:shd w:val="clear" w:color="auto" w:fill="FFFFFF"/>
                <w:lang w:val="en-US"/>
              </w:rPr>
            </w:pPr>
            <w:r w:rsidRPr="00D834B2">
              <w:rPr>
                <w:bCs/>
                <w:color w:val="000000"/>
                <w:sz w:val="18"/>
                <w:szCs w:val="18"/>
                <w:shd w:val="clear" w:color="auto" w:fill="FFFFFF"/>
                <w:lang w:val="en-US"/>
              </w:rPr>
              <w:t>Toshiya</w:t>
            </w:r>
          </w:p>
          <w:p w:rsidR="00602AB0" w:rsidRPr="00602AB0" w:rsidRDefault="00602AB0" w:rsidP="00602AB0">
            <w:pPr>
              <w:rPr>
                <w:bCs/>
                <w:color w:val="000000"/>
                <w:sz w:val="18"/>
                <w:szCs w:val="18"/>
                <w:shd w:val="clear" w:color="auto" w:fill="FFFFFF"/>
                <w:lang w:val="en-US"/>
              </w:rPr>
            </w:pPr>
            <w:r w:rsidRPr="00D834B2">
              <w:rPr>
                <w:bCs/>
                <w:color w:val="000000"/>
                <w:sz w:val="18"/>
                <w:szCs w:val="18"/>
                <w:shd w:val="clear" w:color="auto" w:fill="FFFFFF"/>
              </w:rPr>
              <w:t>и</w:t>
            </w:r>
            <w:r w:rsidRPr="00D834B2">
              <w:rPr>
                <w:bCs/>
                <w:color w:val="000000"/>
                <w:sz w:val="18"/>
                <w:szCs w:val="18"/>
                <w:shd w:val="clear" w:color="auto" w:fill="FFFFFF"/>
                <w:lang w:val="en-US"/>
              </w:rPr>
              <w:t xml:space="preserve">  </w:t>
            </w:r>
            <w:r w:rsidRPr="00D834B2">
              <w:rPr>
                <w:bCs/>
                <w:color w:val="000000"/>
                <w:sz w:val="18"/>
                <w:szCs w:val="18"/>
                <w:shd w:val="clear" w:color="auto" w:fill="FFFFFF"/>
              </w:rPr>
              <w:t>др</w:t>
            </w:r>
            <w:r w:rsidRPr="00D834B2">
              <w:rPr>
                <w:bCs/>
                <w:color w:val="000000"/>
                <w:sz w:val="18"/>
                <w:szCs w:val="18"/>
                <w:shd w:val="clear" w:color="auto" w:fill="FFFFFF"/>
                <w:lang w:val="en-US"/>
              </w:rPr>
              <w:t>.</w:t>
            </w:r>
          </w:p>
          <w:p w:rsidR="00602AB0" w:rsidRPr="00951689" w:rsidRDefault="00602AB0" w:rsidP="00602AB0">
            <w:pPr>
              <w:rPr>
                <w:bCs/>
                <w:color w:val="000000" w:themeColor="text1"/>
                <w:sz w:val="18"/>
                <w:szCs w:val="18"/>
                <w:shd w:val="clear" w:color="auto" w:fill="FFFFFF"/>
                <w:lang w:val="en-US"/>
              </w:rPr>
            </w:pPr>
            <w:r w:rsidRPr="00D834B2">
              <w:rPr>
                <w:bCs/>
                <w:color w:val="000000"/>
                <w:sz w:val="18"/>
                <w:szCs w:val="18"/>
                <w:shd w:val="clear" w:color="auto" w:fill="FFFFFF"/>
                <w:lang w:val="en-US"/>
              </w:rPr>
              <w:t>(Riken)</w:t>
            </w:r>
          </w:p>
        </w:tc>
      </w:tr>
      <w:tr w:rsidR="00F718FE" w:rsidRPr="00F718FE"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F718FE" w:rsidRDefault="00F718FE" w:rsidP="006B1C81">
            <w:pPr>
              <w:rPr>
                <w:highlight w:val="yellow"/>
                <w:lang w:val="uk-UA"/>
              </w:rPr>
            </w:pPr>
            <w:r>
              <w:rPr>
                <w:highlight w:val="yellow"/>
                <w:lang w:val="uk-UA"/>
              </w:rPr>
              <w:lastRenderedPageBreak/>
              <w:t>2. 703</w:t>
            </w:r>
          </w:p>
        </w:tc>
        <w:tc>
          <w:tcPr>
            <w:tcW w:w="1134" w:type="dxa"/>
            <w:tcBorders>
              <w:top w:val="single" w:sz="4" w:space="0" w:color="auto"/>
              <w:left w:val="single" w:sz="4" w:space="0" w:color="auto"/>
              <w:bottom w:val="single" w:sz="4" w:space="0" w:color="auto"/>
              <w:right w:val="single" w:sz="4" w:space="0" w:color="auto"/>
            </w:tcBorders>
          </w:tcPr>
          <w:p w:rsidR="00F718FE" w:rsidRPr="0012138E" w:rsidRDefault="00F718FE" w:rsidP="006B1C81">
            <w:pPr>
              <w:shd w:val="clear" w:color="auto" w:fill="FFFFFF"/>
              <w:textAlignment w:val="top"/>
              <w:rPr>
                <w:color w:val="000000"/>
                <w:spacing w:val="6"/>
                <w:highlight w:val="yellow"/>
                <w:shd w:val="clear" w:color="auto" w:fill="FFFFFF"/>
              </w:rPr>
            </w:pPr>
            <w:r w:rsidRPr="000E24A3">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F718FE" w:rsidRPr="000E24A3" w:rsidRDefault="00F718FE" w:rsidP="006B1C81">
            <w:pPr>
              <w:shd w:val="clear" w:color="auto" w:fill="FFFFFF"/>
              <w:textAlignment w:val="top"/>
              <w:rPr>
                <w:bCs/>
              </w:rPr>
            </w:pPr>
            <w:r w:rsidRPr="000E24A3">
              <w:rPr>
                <w:bCs/>
              </w:rPr>
              <w:t>Патент</w:t>
            </w:r>
          </w:p>
          <w:p w:rsidR="00F718FE" w:rsidRPr="000E24A3" w:rsidRDefault="00574243" w:rsidP="006B1C81">
            <w:pPr>
              <w:shd w:val="clear" w:color="auto" w:fill="FFFFFF"/>
              <w:textAlignment w:val="top"/>
              <w:rPr>
                <w:bCs/>
                <w:color w:val="000000" w:themeColor="text1"/>
              </w:rPr>
            </w:pPr>
            <w:hyperlink r:id="rId63" w:tgtFrame="_blank" w:tooltip="Ссылка на реестр (открывается в отдельном окне)" w:history="1">
              <w:r w:rsidR="00F718FE" w:rsidRPr="000E24A3">
                <w:rPr>
                  <w:rStyle w:val="ab"/>
                  <w:bCs/>
                  <w:color w:val="000000" w:themeColor="text1"/>
                  <w:u w:val="none"/>
                </w:rPr>
                <w:t>2 685 933</w:t>
              </w:r>
            </w:hyperlink>
          </w:p>
          <w:p w:rsidR="00F718FE" w:rsidRPr="000E24A3" w:rsidRDefault="00F718FE" w:rsidP="006B1C81">
            <w:pPr>
              <w:rPr>
                <w:bCs/>
                <w:color w:val="000000" w:themeColor="text1"/>
              </w:rPr>
            </w:pPr>
            <w:r w:rsidRPr="000E24A3">
              <w:rPr>
                <w:bCs/>
                <w:color w:val="000000" w:themeColor="text1"/>
              </w:rPr>
              <w:t>C2</w:t>
            </w:r>
          </w:p>
          <w:p w:rsidR="00F718FE" w:rsidRDefault="00F718FE" w:rsidP="006B1C81">
            <w:pPr>
              <w:rPr>
                <w:bCs/>
                <w:color w:val="000000" w:themeColor="text1"/>
                <w:spacing w:val="6"/>
              </w:rPr>
            </w:pPr>
            <w:r w:rsidRPr="000E24A3">
              <w:rPr>
                <w:bCs/>
                <w:color w:val="000000" w:themeColor="text1"/>
                <w:spacing w:val="6"/>
              </w:rPr>
              <w:t>23.04.19</w:t>
            </w:r>
          </w:p>
          <w:p w:rsidR="00634698" w:rsidRPr="00634698" w:rsidRDefault="00634698" w:rsidP="006B1C81">
            <w:pPr>
              <w:rPr>
                <w:bCs/>
                <w:color w:val="000000" w:themeColor="text1"/>
                <w:spacing w:val="6"/>
              </w:rPr>
            </w:pPr>
            <w:r w:rsidRPr="00634698">
              <w:rPr>
                <w:bCs/>
                <w:color w:val="000000" w:themeColor="text1"/>
                <w:spacing w:val="6"/>
              </w:rPr>
              <w:t>Патент</w:t>
            </w:r>
          </w:p>
          <w:p w:rsidR="00634698" w:rsidRPr="00634698" w:rsidRDefault="00574243" w:rsidP="00634698">
            <w:pPr>
              <w:shd w:val="clear" w:color="auto" w:fill="FFFFFF"/>
              <w:textAlignment w:val="top"/>
              <w:rPr>
                <w:bCs/>
                <w:color w:val="000000" w:themeColor="text1"/>
                <w:spacing w:val="6"/>
              </w:rPr>
            </w:pPr>
            <w:hyperlink r:id="rId64" w:tgtFrame="_blank" w:tooltip="Ссылка на реестр (открывается в отдельном окне)" w:history="1">
              <w:r w:rsidR="00634698" w:rsidRPr="00634698">
                <w:rPr>
                  <w:rStyle w:val="ab"/>
                  <w:bCs/>
                  <w:color w:val="000000" w:themeColor="text1"/>
                  <w:spacing w:val="6"/>
                  <w:u w:val="none"/>
                </w:rPr>
                <w:t>2 687 144</w:t>
              </w:r>
            </w:hyperlink>
          </w:p>
          <w:p w:rsidR="00634698" w:rsidRDefault="00634698" w:rsidP="00634698">
            <w:pPr>
              <w:rPr>
                <w:bCs/>
                <w:color w:val="000000" w:themeColor="text1"/>
                <w:spacing w:val="6"/>
              </w:rPr>
            </w:pPr>
            <w:r w:rsidRPr="00634698">
              <w:rPr>
                <w:bCs/>
                <w:color w:val="000000" w:themeColor="text1"/>
                <w:spacing w:val="6"/>
              </w:rPr>
              <w:t>C2</w:t>
            </w:r>
          </w:p>
          <w:p w:rsidR="00634698" w:rsidRPr="00634698" w:rsidRDefault="00634698" w:rsidP="00634698">
            <w:pPr>
              <w:rPr>
                <w:bCs/>
                <w:color w:val="000000" w:themeColor="text1"/>
                <w:spacing w:val="6"/>
              </w:rPr>
            </w:pPr>
            <w:r>
              <w:rPr>
                <w:bCs/>
                <w:color w:val="000000" w:themeColor="text1"/>
                <w:spacing w:val="6"/>
              </w:rPr>
              <w:t>07.05.19</w:t>
            </w:r>
          </w:p>
          <w:p w:rsidR="00634698" w:rsidRPr="000E24A3" w:rsidRDefault="00634698" w:rsidP="006B1C81">
            <w:pPr>
              <w:rPr>
                <w:bCs/>
                <w:color w:val="000000" w:themeColor="text1"/>
              </w:rPr>
            </w:pPr>
          </w:p>
          <w:tbl>
            <w:tblPr>
              <w:tblW w:w="4530" w:type="dxa"/>
              <w:shd w:val="clear" w:color="auto" w:fill="FFFFFF"/>
              <w:tblLayout w:type="fixed"/>
              <w:tblCellMar>
                <w:left w:w="0" w:type="dxa"/>
                <w:right w:w="0" w:type="dxa"/>
              </w:tblCellMar>
              <w:tblLook w:val="04A0" w:firstRow="1" w:lastRow="0" w:firstColumn="1" w:lastColumn="0" w:noHBand="0" w:noVBand="1"/>
            </w:tblPr>
            <w:tblGrid>
              <w:gridCol w:w="4510"/>
              <w:gridCol w:w="20"/>
            </w:tblGrid>
            <w:tr w:rsidR="00F718FE" w:rsidTr="006B1C81">
              <w:tc>
                <w:tcPr>
                  <w:tcW w:w="4530" w:type="dxa"/>
                  <w:gridSpan w:val="2"/>
                  <w:tcBorders>
                    <w:top w:val="nil"/>
                    <w:left w:val="nil"/>
                    <w:bottom w:val="nil"/>
                    <w:right w:val="nil"/>
                  </w:tcBorders>
                  <w:shd w:val="clear" w:color="auto" w:fill="FFFFFF"/>
                </w:tcPr>
                <w:p w:rsidR="00F718FE" w:rsidRDefault="00F718FE" w:rsidP="006B1C81">
                  <w:pPr>
                    <w:shd w:val="clear" w:color="auto" w:fill="FFFFFF"/>
                    <w:rPr>
                      <w:sz w:val="20"/>
                      <w:szCs w:val="20"/>
                    </w:rPr>
                  </w:pPr>
                </w:p>
              </w:tc>
            </w:tr>
            <w:tr w:rsidR="00F718FE" w:rsidTr="006B1C81">
              <w:tc>
                <w:tcPr>
                  <w:tcW w:w="4518" w:type="dxa"/>
                  <w:tcBorders>
                    <w:top w:val="nil"/>
                    <w:left w:val="nil"/>
                    <w:bottom w:val="nil"/>
                    <w:right w:val="nil"/>
                  </w:tcBorders>
                  <w:shd w:val="clear" w:color="auto" w:fill="FFFFFF"/>
                </w:tcPr>
                <w:p w:rsidR="00F718FE" w:rsidRDefault="00F718FE" w:rsidP="00F718FE">
                  <w:pPr>
                    <w:numPr>
                      <w:ilvl w:val="0"/>
                      <w:numId w:val="39"/>
                    </w:numPr>
                    <w:shd w:val="clear" w:color="auto" w:fill="FFFFFF"/>
                    <w:ind w:left="0"/>
                    <w:rPr>
                      <w:sz w:val="20"/>
                      <w:szCs w:val="20"/>
                    </w:rPr>
                  </w:pPr>
                </w:p>
              </w:tc>
              <w:tc>
                <w:tcPr>
                  <w:tcW w:w="12" w:type="dxa"/>
                  <w:tcBorders>
                    <w:top w:val="nil"/>
                    <w:left w:val="nil"/>
                    <w:bottom w:val="nil"/>
                    <w:right w:val="nil"/>
                  </w:tcBorders>
                  <w:shd w:val="clear" w:color="auto" w:fill="FFFFFF"/>
                  <w:hideMark/>
                </w:tcPr>
                <w:p w:rsidR="00F718FE" w:rsidRDefault="00F718FE" w:rsidP="006B1C81"/>
              </w:tc>
            </w:tr>
          </w:tbl>
          <w:p w:rsidR="00F718FE" w:rsidRPr="0012138E" w:rsidRDefault="00F718FE" w:rsidP="006B1C81">
            <w:pPr>
              <w:shd w:val="clear" w:color="auto" w:fill="FFFFFF"/>
              <w:textAlignment w:val="top"/>
              <w:rPr>
                <w:bCs/>
                <w:color w:val="000000"/>
                <w:spacing w:val="6"/>
              </w:rPr>
            </w:pPr>
          </w:p>
        </w:tc>
        <w:tc>
          <w:tcPr>
            <w:tcW w:w="3544" w:type="dxa"/>
            <w:tcBorders>
              <w:top w:val="single" w:sz="4" w:space="0" w:color="auto"/>
              <w:left w:val="single" w:sz="4" w:space="0" w:color="auto"/>
              <w:bottom w:val="single" w:sz="4" w:space="0" w:color="auto"/>
              <w:right w:val="single" w:sz="4" w:space="0" w:color="auto"/>
            </w:tcBorders>
          </w:tcPr>
          <w:p w:rsidR="00F718FE" w:rsidRPr="000E24A3" w:rsidRDefault="00F718FE" w:rsidP="006B1C81">
            <w:pPr>
              <w:rPr>
                <w:bCs/>
                <w:color w:val="262626"/>
                <w:spacing w:val="6"/>
                <w:shd w:val="clear" w:color="auto" w:fill="FFFFFF"/>
              </w:rPr>
            </w:pPr>
            <w:r w:rsidRPr="000E24A3">
              <w:rPr>
                <w:bCs/>
                <w:color w:val="262626"/>
                <w:spacing w:val="6"/>
                <w:shd w:val="clear" w:color="auto" w:fill="FFFFFF"/>
              </w:rPr>
              <w:t>К</w:t>
            </w:r>
            <w:r>
              <w:rPr>
                <w:bCs/>
                <w:color w:val="262626"/>
                <w:spacing w:val="6"/>
                <w:shd w:val="clear" w:color="auto" w:fill="FFFFFF"/>
              </w:rPr>
              <w:t>омпозиция противораковой вакцины,  содержащая пептид</w:t>
            </w:r>
            <w:r w:rsidRPr="000E24A3">
              <w:rPr>
                <w:bCs/>
                <w:color w:val="262626"/>
                <w:spacing w:val="6"/>
                <w:shd w:val="clear" w:color="auto" w:fill="FFFFFF"/>
              </w:rPr>
              <w:t xml:space="preserve"> WT1, </w:t>
            </w:r>
            <w:r>
              <w:rPr>
                <w:bCs/>
                <w:color w:val="262626"/>
                <w:spacing w:val="6"/>
                <w:shd w:val="clear" w:color="auto" w:fill="FFFFFF"/>
              </w:rPr>
              <w:t>для трансдермального введения</w:t>
            </w:r>
          </w:p>
        </w:tc>
        <w:tc>
          <w:tcPr>
            <w:tcW w:w="5812" w:type="dxa"/>
            <w:tcBorders>
              <w:top w:val="single" w:sz="4" w:space="0" w:color="auto"/>
              <w:left w:val="single" w:sz="4" w:space="0" w:color="auto"/>
              <w:bottom w:val="single" w:sz="4" w:space="0" w:color="auto"/>
              <w:right w:val="single" w:sz="4" w:space="0" w:color="auto"/>
            </w:tcBorders>
          </w:tcPr>
          <w:p w:rsidR="00F718FE" w:rsidRPr="0012138E" w:rsidRDefault="00F718FE" w:rsidP="00F718FE">
            <w:pPr>
              <w:pStyle w:val="a9"/>
              <w:rPr>
                <w:color w:val="262626"/>
                <w:spacing w:val="6"/>
                <w:shd w:val="clear" w:color="auto" w:fill="FFFFFF"/>
              </w:rPr>
            </w:pPr>
            <w:r>
              <w:rPr>
                <w:color w:val="262626"/>
                <w:spacing w:val="6"/>
                <w:shd w:val="clear" w:color="auto" w:fill="FFFFFF"/>
              </w:rPr>
              <w:t xml:space="preserve">Относится к области биотехнологии, в частности к композиции противораковой вакцины для транс-дермального введения для применения в индукции клеточного иммунитета, где рак сверхэкспресси-рует WT-1. Также вышеуказанная композиция со-держит эффективное количество первого стимуля-тора индукции клеточного иммунитета, который представляет собой фармакологически приемле-мую  </w:t>
            </w:r>
            <w:r w:rsidRPr="000E24A3">
              <w:rPr>
                <w:rStyle w:val="key"/>
                <w:bCs/>
                <w:color w:val="000000" w:themeColor="text1"/>
                <w:spacing w:val="6"/>
                <w:shd w:val="clear" w:color="auto" w:fill="FFFFFF"/>
              </w:rPr>
              <w:t>кислоту</w:t>
            </w:r>
            <w:r>
              <w:rPr>
                <w:color w:val="262626"/>
                <w:spacing w:val="6"/>
                <w:shd w:val="clear" w:color="auto" w:fill="FFFFFF"/>
              </w:rPr>
              <w:t xml:space="preserve"> или ее фармакологически приемле-мую соль. В используемом в настоящем описании смысле термин «ингибитор фосфолипазы A2» оз-начает вещество, обладающее функцией ингибиро-вания активности фосфолипазы A2. Примеры ин-гибитора фосфолипазы A2 включают </w:t>
            </w:r>
            <w:r w:rsidRPr="000E24A3">
              <w:rPr>
                <w:rStyle w:val="key"/>
                <w:bCs/>
                <w:color w:val="000000" w:themeColor="text1"/>
                <w:spacing w:val="6"/>
                <w:shd w:val="clear" w:color="auto" w:fill="FFFFFF"/>
              </w:rPr>
              <w:t>глицирризи</w:t>
            </w:r>
            <w:r>
              <w:rPr>
                <w:rStyle w:val="key"/>
                <w:bCs/>
                <w:color w:val="000000" w:themeColor="text1"/>
                <w:spacing w:val="6"/>
                <w:shd w:val="clear" w:color="auto" w:fill="FFFFFF"/>
              </w:rPr>
              <w:t>-</w:t>
            </w:r>
            <w:r w:rsidRPr="000E24A3">
              <w:rPr>
                <w:rStyle w:val="key"/>
                <w:bCs/>
                <w:color w:val="000000" w:themeColor="text1"/>
                <w:spacing w:val="6"/>
                <w:shd w:val="clear" w:color="auto" w:fill="FFFFFF"/>
              </w:rPr>
              <w:t>новую</w:t>
            </w:r>
            <w:r w:rsidRPr="000E24A3">
              <w:rPr>
                <w:color w:val="000000" w:themeColor="text1"/>
                <w:spacing w:val="6"/>
                <w:shd w:val="clear" w:color="auto" w:fill="FFFFFF"/>
              </w:rPr>
              <w:t> </w:t>
            </w:r>
            <w:r w:rsidRPr="000E24A3">
              <w:rPr>
                <w:rStyle w:val="key"/>
                <w:bCs/>
                <w:color w:val="000000" w:themeColor="text1"/>
                <w:spacing w:val="6"/>
                <w:shd w:val="clear" w:color="auto" w:fill="FFFFFF"/>
              </w:rPr>
              <w:t>кислоту</w:t>
            </w:r>
            <w:r w:rsidRPr="000E24A3">
              <w:rPr>
                <w:color w:val="000000" w:themeColor="text1"/>
                <w:spacing w:val="6"/>
                <w:shd w:val="clear" w:color="auto" w:fill="FFFFFF"/>
              </w:rPr>
              <w:t> , глицирретиновую </w:t>
            </w:r>
            <w:r w:rsidRPr="000E24A3">
              <w:rPr>
                <w:rStyle w:val="key"/>
                <w:bCs/>
                <w:color w:val="000000" w:themeColor="text1"/>
                <w:spacing w:val="6"/>
                <w:shd w:val="clear" w:color="auto" w:fill="FFFFFF"/>
              </w:rPr>
              <w:t>кислоту</w:t>
            </w:r>
            <w:r w:rsidRPr="000E24A3">
              <w:rPr>
                <w:color w:val="000000" w:themeColor="text1"/>
                <w:spacing w:val="6"/>
                <w:shd w:val="clear" w:color="auto" w:fill="FFFFFF"/>
              </w:rPr>
              <w:t> </w:t>
            </w:r>
            <w:r>
              <w:rPr>
                <w:color w:val="262626"/>
                <w:spacing w:val="6"/>
                <w:shd w:val="clear" w:color="auto" w:fill="FFFFFF"/>
              </w:rPr>
              <w:t>и их производное, а также их фармакологически прием-лемую соль</w:t>
            </w:r>
          </w:p>
        </w:tc>
        <w:tc>
          <w:tcPr>
            <w:tcW w:w="2268" w:type="dxa"/>
            <w:tcBorders>
              <w:top w:val="single" w:sz="4" w:space="0" w:color="auto"/>
              <w:left w:val="single" w:sz="4" w:space="0" w:color="auto"/>
              <w:bottom w:val="single" w:sz="4" w:space="0" w:color="auto"/>
              <w:right w:val="single" w:sz="4" w:space="0" w:color="auto"/>
            </w:tcBorders>
          </w:tcPr>
          <w:p w:rsidR="00F718FE" w:rsidRPr="000E24A3" w:rsidRDefault="00F718FE" w:rsidP="006B1C81">
            <w:pPr>
              <w:rPr>
                <w:bCs/>
                <w:color w:val="262626"/>
                <w:spacing w:val="6"/>
                <w:sz w:val="18"/>
                <w:szCs w:val="18"/>
                <w:shd w:val="clear" w:color="auto" w:fill="FFFFFF"/>
              </w:rPr>
            </w:pPr>
            <w:r w:rsidRPr="000E24A3">
              <w:rPr>
                <w:bCs/>
                <w:color w:val="262626"/>
                <w:spacing w:val="6"/>
                <w:sz w:val="18"/>
                <w:szCs w:val="18"/>
                <w:shd w:val="clear" w:color="auto" w:fill="FFFFFF"/>
              </w:rPr>
              <w:t>Окубо Кацуюки</w:t>
            </w:r>
          </w:p>
          <w:p w:rsidR="00F718FE" w:rsidRPr="000E24A3" w:rsidRDefault="00F718FE" w:rsidP="006B1C81">
            <w:pPr>
              <w:rPr>
                <w:bCs/>
                <w:color w:val="262626"/>
                <w:spacing w:val="6"/>
                <w:sz w:val="18"/>
                <w:szCs w:val="18"/>
                <w:shd w:val="clear" w:color="auto" w:fill="FFFFFF"/>
              </w:rPr>
            </w:pPr>
            <w:r w:rsidRPr="000E24A3">
              <w:rPr>
                <w:bCs/>
                <w:color w:val="262626"/>
                <w:spacing w:val="6"/>
                <w:sz w:val="18"/>
                <w:szCs w:val="18"/>
                <w:shd w:val="clear" w:color="auto" w:fill="FFFFFF"/>
              </w:rPr>
              <w:t>и  др.</w:t>
            </w:r>
          </w:p>
          <w:p w:rsidR="00F718FE" w:rsidRPr="0012138E" w:rsidRDefault="00F718FE" w:rsidP="006B1C81">
            <w:pPr>
              <w:rPr>
                <w:bCs/>
                <w:color w:val="000000" w:themeColor="text1"/>
                <w:sz w:val="18"/>
                <w:szCs w:val="18"/>
                <w:shd w:val="clear" w:color="auto" w:fill="FFFFFF"/>
              </w:rPr>
            </w:pPr>
            <w:r w:rsidRPr="000E24A3">
              <w:rPr>
                <w:bCs/>
                <w:color w:val="262626"/>
                <w:spacing w:val="6"/>
                <w:sz w:val="18"/>
                <w:szCs w:val="18"/>
                <w:shd w:val="clear" w:color="auto" w:fill="FFFFFF"/>
              </w:rPr>
              <w:t>(Нитто Денко Корпорейшн (JP),</w:t>
            </w:r>
            <w:r w:rsidRPr="000E24A3">
              <w:rPr>
                <w:bCs/>
                <w:color w:val="262626"/>
                <w:spacing w:val="6"/>
                <w:sz w:val="18"/>
                <w:szCs w:val="18"/>
                <w:shd w:val="clear" w:color="auto" w:fill="FFFFFF"/>
              </w:rPr>
              <w:br/>
              <w:t>Осако Юниверсити)</w:t>
            </w:r>
          </w:p>
        </w:tc>
      </w:tr>
      <w:tr w:rsidR="006B1C81" w:rsidRPr="00F718FE"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B1C81" w:rsidRDefault="006C1782" w:rsidP="006B1C81">
            <w:pPr>
              <w:rPr>
                <w:highlight w:val="yellow"/>
                <w:lang w:val="uk-UA"/>
              </w:rPr>
            </w:pPr>
            <w:r>
              <w:rPr>
                <w:highlight w:val="yellow"/>
                <w:lang w:val="uk-UA"/>
              </w:rPr>
              <w:t>2. 704</w:t>
            </w:r>
          </w:p>
        </w:tc>
        <w:tc>
          <w:tcPr>
            <w:tcW w:w="1134" w:type="dxa"/>
            <w:tcBorders>
              <w:top w:val="single" w:sz="4" w:space="0" w:color="auto"/>
              <w:left w:val="single" w:sz="4" w:space="0" w:color="auto"/>
              <w:bottom w:val="single" w:sz="4" w:space="0" w:color="auto"/>
              <w:right w:val="single" w:sz="4" w:space="0" w:color="auto"/>
            </w:tcBorders>
          </w:tcPr>
          <w:p w:rsidR="006B1C81" w:rsidRPr="000E24A3" w:rsidRDefault="006B1C81" w:rsidP="006B1C81">
            <w:pPr>
              <w:shd w:val="clear" w:color="auto" w:fill="FFFFFF"/>
              <w:textAlignment w:val="top"/>
              <w:rPr>
                <w:color w:val="000000"/>
                <w:spacing w:val="6"/>
                <w:shd w:val="clear" w:color="auto" w:fill="FFFFFF"/>
              </w:rPr>
            </w:pPr>
            <w:r>
              <w:rPr>
                <w:color w:val="000000"/>
                <w:spacing w:val="6"/>
                <w:shd w:val="clear" w:color="auto" w:fill="FFFFFF"/>
              </w:rPr>
              <w:t>Корея</w:t>
            </w:r>
          </w:p>
        </w:tc>
        <w:tc>
          <w:tcPr>
            <w:tcW w:w="1701" w:type="dxa"/>
            <w:tcBorders>
              <w:top w:val="single" w:sz="4" w:space="0" w:color="auto"/>
              <w:left w:val="single" w:sz="4" w:space="0" w:color="auto"/>
              <w:bottom w:val="single" w:sz="4" w:space="0" w:color="auto"/>
              <w:right w:val="single" w:sz="4" w:space="0" w:color="auto"/>
            </w:tcBorders>
          </w:tcPr>
          <w:p w:rsidR="006B1C81" w:rsidRDefault="006B1C81" w:rsidP="006B1C81">
            <w:pPr>
              <w:shd w:val="clear" w:color="auto" w:fill="FFFFFF"/>
              <w:textAlignment w:val="top"/>
              <w:rPr>
                <w:bCs/>
              </w:rPr>
            </w:pPr>
            <w:r>
              <w:rPr>
                <w:bCs/>
              </w:rPr>
              <w:t>Заявка</w:t>
            </w:r>
          </w:p>
          <w:p w:rsidR="006B1C81" w:rsidRDefault="006B1C81" w:rsidP="006B1C81">
            <w:pPr>
              <w:shd w:val="clear" w:color="auto" w:fill="FFFFFF"/>
              <w:textAlignment w:val="top"/>
              <w:rPr>
                <w:bCs/>
              </w:rPr>
            </w:pPr>
            <w:r>
              <w:rPr>
                <w:bCs/>
              </w:rPr>
              <w:t xml:space="preserve">20190036482 (A) </w:t>
            </w:r>
          </w:p>
          <w:p w:rsidR="006B1C81" w:rsidRPr="000E24A3" w:rsidRDefault="006B1C81" w:rsidP="006B1C81">
            <w:pPr>
              <w:shd w:val="clear" w:color="auto" w:fill="FFFFFF"/>
              <w:textAlignment w:val="top"/>
              <w:rPr>
                <w:bCs/>
              </w:rPr>
            </w:pPr>
            <w:r w:rsidRPr="006B1C81">
              <w:rPr>
                <w:bCs/>
              </w:rPr>
              <w:t>04</w:t>
            </w:r>
            <w:r>
              <w:rPr>
                <w:bCs/>
              </w:rPr>
              <w:t>.04.19</w:t>
            </w:r>
          </w:p>
        </w:tc>
        <w:tc>
          <w:tcPr>
            <w:tcW w:w="3544" w:type="dxa"/>
            <w:tcBorders>
              <w:top w:val="single" w:sz="4" w:space="0" w:color="auto"/>
              <w:left w:val="single" w:sz="4" w:space="0" w:color="auto"/>
              <w:bottom w:val="single" w:sz="4" w:space="0" w:color="auto"/>
              <w:right w:val="single" w:sz="4" w:space="0" w:color="auto"/>
            </w:tcBorders>
          </w:tcPr>
          <w:p w:rsidR="006B1C81" w:rsidRPr="000E24A3" w:rsidRDefault="006B1C81" w:rsidP="006B1C81">
            <w:pPr>
              <w:rPr>
                <w:bCs/>
                <w:color w:val="262626"/>
                <w:spacing w:val="6"/>
                <w:shd w:val="clear" w:color="auto" w:fill="FFFFFF"/>
              </w:rPr>
            </w:pPr>
            <w:r w:rsidRPr="006B1C81">
              <w:rPr>
                <w:bCs/>
                <w:color w:val="262626"/>
                <w:spacing w:val="6"/>
                <w:shd w:val="clear" w:color="auto" w:fill="FFFFFF"/>
              </w:rPr>
              <w:t>Лактоферрин-глицирризино</w:t>
            </w:r>
            <w:r>
              <w:rPr>
                <w:bCs/>
                <w:color w:val="262626"/>
                <w:spacing w:val="6"/>
                <w:shd w:val="clear" w:color="auto" w:fill="FFFFFF"/>
              </w:rPr>
              <w:t>-</w:t>
            </w:r>
            <w:r w:rsidRPr="006B1C81">
              <w:rPr>
                <w:bCs/>
                <w:color w:val="262626"/>
                <w:spacing w:val="6"/>
                <w:shd w:val="clear" w:color="auto" w:fill="FFFFFF"/>
              </w:rPr>
              <w:t xml:space="preserve">вый конъюгат для терапии направленной на опухоль </w:t>
            </w:r>
          </w:p>
        </w:tc>
        <w:tc>
          <w:tcPr>
            <w:tcW w:w="5812" w:type="dxa"/>
            <w:tcBorders>
              <w:top w:val="single" w:sz="4" w:space="0" w:color="auto"/>
              <w:left w:val="single" w:sz="4" w:space="0" w:color="auto"/>
              <w:bottom w:val="single" w:sz="4" w:space="0" w:color="auto"/>
              <w:right w:val="single" w:sz="4" w:space="0" w:color="auto"/>
            </w:tcBorders>
          </w:tcPr>
          <w:p w:rsidR="006B1C81" w:rsidRDefault="006B1C81" w:rsidP="002A51F8">
            <w:pPr>
              <w:pStyle w:val="a9"/>
              <w:jc w:val="both"/>
              <w:rPr>
                <w:color w:val="262626"/>
                <w:spacing w:val="6"/>
                <w:shd w:val="clear" w:color="auto" w:fill="FFFFFF"/>
              </w:rPr>
            </w:pPr>
            <w:r>
              <w:rPr>
                <w:color w:val="262626"/>
                <w:spacing w:val="6"/>
                <w:shd w:val="clear" w:color="auto" w:fill="FFFFFF"/>
              </w:rPr>
              <w:t>О</w:t>
            </w:r>
            <w:r w:rsidRPr="006B1C81">
              <w:rPr>
                <w:color w:val="262626"/>
                <w:spacing w:val="6"/>
                <w:shd w:val="clear" w:color="auto" w:fill="FFFFFF"/>
              </w:rPr>
              <w:t>тносится к конъюгату лактоферрин-глицирризин. Поскольку конъюгат может ингибировать рост опухоли за счет ингибирования неоваскуляриза</w:t>
            </w:r>
            <w:r w:rsidR="006C1782">
              <w:rPr>
                <w:color w:val="262626"/>
                <w:spacing w:val="6"/>
                <w:shd w:val="clear" w:color="auto" w:fill="FFFFFF"/>
              </w:rPr>
              <w:t>-</w:t>
            </w:r>
            <w:r w:rsidRPr="006B1C81">
              <w:rPr>
                <w:color w:val="262626"/>
                <w:spacing w:val="6"/>
                <w:shd w:val="clear" w:color="auto" w:fill="FFFFFF"/>
              </w:rPr>
              <w:t>ции, его можно использовать для лечения опухо</w:t>
            </w:r>
            <w:r w:rsidR="006C1782">
              <w:rPr>
                <w:color w:val="262626"/>
                <w:spacing w:val="6"/>
                <w:shd w:val="clear" w:color="auto" w:fill="FFFFFF"/>
              </w:rPr>
              <w:t>-</w:t>
            </w:r>
            <w:r w:rsidRPr="006B1C81">
              <w:rPr>
                <w:color w:val="262626"/>
                <w:spacing w:val="6"/>
                <w:shd w:val="clear" w:color="auto" w:fill="FFFFFF"/>
              </w:rPr>
              <w:t xml:space="preserve">лей головного мозга, рака кожи, рака легких и т. </w:t>
            </w:r>
            <w:r>
              <w:rPr>
                <w:color w:val="262626"/>
                <w:spacing w:val="6"/>
                <w:shd w:val="clear" w:color="auto" w:fill="FFFFFF"/>
              </w:rPr>
              <w:t>д</w:t>
            </w:r>
            <w:r w:rsidRPr="006B1C81">
              <w:rPr>
                <w:color w:val="262626"/>
                <w:spacing w:val="6"/>
                <w:shd w:val="clear" w:color="auto" w:fill="FFFFFF"/>
              </w:rPr>
              <w:t xml:space="preserve">. </w:t>
            </w:r>
            <w:r w:rsidR="006C1782">
              <w:rPr>
                <w:color w:val="262626"/>
                <w:spacing w:val="6"/>
                <w:shd w:val="clear" w:color="auto" w:fill="FFFFFF"/>
              </w:rPr>
              <w:t>О</w:t>
            </w:r>
            <w:r w:rsidRPr="006B1C81">
              <w:rPr>
                <w:color w:val="262626"/>
                <w:spacing w:val="6"/>
                <w:shd w:val="clear" w:color="auto" w:fill="FFFFFF"/>
              </w:rPr>
              <w:t>н представляет собой соединение, использующее полисахарид по низкой цене вместо белок антите</w:t>
            </w:r>
            <w:r w:rsidR="006C1782">
              <w:rPr>
                <w:color w:val="262626"/>
                <w:spacing w:val="6"/>
                <w:shd w:val="clear" w:color="auto" w:fill="FFFFFF"/>
              </w:rPr>
              <w:t>-</w:t>
            </w:r>
            <w:r w:rsidRPr="006B1C81">
              <w:rPr>
                <w:color w:val="262626"/>
                <w:spacing w:val="6"/>
                <w:shd w:val="clear" w:color="auto" w:fill="FFFFFF"/>
              </w:rPr>
              <w:t>ла, он может снизить стоимость лекарств и может снизить стоимость медицинского обслуживания, и может быть удобно вводить</w:t>
            </w:r>
            <w:r w:rsidR="006C1782">
              <w:rPr>
                <w:color w:val="262626"/>
                <w:spacing w:val="6"/>
                <w:shd w:val="clear" w:color="auto" w:fill="FFFFFF"/>
              </w:rPr>
              <w:t xml:space="preserve"> перорально</w:t>
            </w:r>
          </w:p>
        </w:tc>
        <w:tc>
          <w:tcPr>
            <w:tcW w:w="2268" w:type="dxa"/>
            <w:tcBorders>
              <w:top w:val="single" w:sz="4" w:space="0" w:color="auto"/>
              <w:left w:val="single" w:sz="4" w:space="0" w:color="auto"/>
              <w:bottom w:val="single" w:sz="4" w:space="0" w:color="auto"/>
              <w:right w:val="single" w:sz="4" w:space="0" w:color="auto"/>
            </w:tcBorders>
          </w:tcPr>
          <w:p w:rsidR="006C1782" w:rsidRDefault="006C1782" w:rsidP="006B1C81">
            <w:pPr>
              <w:rPr>
                <w:bCs/>
                <w:color w:val="262626"/>
                <w:spacing w:val="6"/>
                <w:sz w:val="18"/>
                <w:szCs w:val="18"/>
                <w:shd w:val="clear" w:color="auto" w:fill="FFFFFF"/>
              </w:rPr>
            </w:pPr>
            <w:r>
              <w:rPr>
                <w:bCs/>
                <w:color w:val="262626"/>
                <w:spacing w:val="6"/>
                <w:sz w:val="18"/>
                <w:szCs w:val="18"/>
                <w:shd w:val="clear" w:color="auto" w:fill="FFFFFF"/>
              </w:rPr>
              <w:t>Ли</w:t>
            </w:r>
            <w:r w:rsidR="006B1C81" w:rsidRPr="006B1C81">
              <w:rPr>
                <w:bCs/>
                <w:color w:val="262626"/>
                <w:spacing w:val="6"/>
                <w:sz w:val="18"/>
                <w:szCs w:val="18"/>
                <w:shd w:val="clear" w:color="auto" w:fill="FFFFFF"/>
              </w:rPr>
              <w:t xml:space="preserve"> Донг </w:t>
            </w:r>
            <w:r>
              <w:rPr>
                <w:bCs/>
                <w:color w:val="262626"/>
                <w:spacing w:val="6"/>
                <w:sz w:val="18"/>
                <w:szCs w:val="18"/>
                <w:shd w:val="clear" w:color="auto" w:fill="FFFFFF"/>
              </w:rPr>
              <w:t>–</w:t>
            </w:r>
            <w:r w:rsidR="006B1C81" w:rsidRPr="006B1C81">
              <w:rPr>
                <w:bCs/>
                <w:color w:val="262626"/>
                <w:spacing w:val="6"/>
                <w:sz w:val="18"/>
                <w:szCs w:val="18"/>
                <w:shd w:val="clear" w:color="auto" w:fill="FFFFFF"/>
              </w:rPr>
              <w:t xml:space="preserve"> </w:t>
            </w:r>
            <w:r>
              <w:rPr>
                <w:bCs/>
                <w:color w:val="262626"/>
                <w:spacing w:val="6"/>
                <w:sz w:val="18"/>
                <w:szCs w:val="18"/>
                <w:shd w:val="clear" w:color="auto" w:fill="FFFFFF"/>
              </w:rPr>
              <w:t>Юн,</w:t>
            </w:r>
          </w:p>
          <w:p w:rsidR="006B1C81" w:rsidRDefault="006B1C81" w:rsidP="006B1C81">
            <w:pPr>
              <w:rPr>
                <w:bCs/>
                <w:color w:val="262626"/>
                <w:spacing w:val="6"/>
                <w:sz w:val="18"/>
                <w:szCs w:val="18"/>
                <w:shd w:val="clear" w:color="auto" w:fill="FFFFFF"/>
              </w:rPr>
            </w:pPr>
            <w:r w:rsidRPr="006B1C81">
              <w:rPr>
                <w:bCs/>
                <w:color w:val="262626"/>
                <w:spacing w:val="6"/>
                <w:sz w:val="18"/>
                <w:szCs w:val="18"/>
                <w:shd w:val="clear" w:color="auto" w:fill="FFFFFF"/>
              </w:rPr>
              <w:t xml:space="preserve"> Ким Хе Джин</w:t>
            </w:r>
          </w:p>
          <w:p w:rsidR="006C1782" w:rsidRPr="000E24A3" w:rsidRDefault="006C1782" w:rsidP="006B1C81">
            <w:pPr>
              <w:rPr>
                <w:bCs/>
                <w:color w:val="262626"/>
                <w:spacing w:val="6"/>
                <w:sz w:val="18"/>
                <w:szCs w:val="18"/>
                <w:shd w:val="clear" w:color="auto" w:fill="FFFFFF"/>
              </w:rPr>
            </w:pPr>
            <w:r>
              <w:rPr>
                <w:bCs/>
                <w:color w:val="262626"/>
                <w:spacing w:val="6"/>
                <w:sz w:val="18"/>
                <w:szCs w:val="18"/>
                <w:shd w:val="clear" w:color="auto" w:fill="FFFFFF"/>
              </w:rPr>
              <w:t>(</w:t>
            </w:r>
            <w:r w:rsidRPr="006C1782">
              <w:rPr>
                <w:bCs/>
                <w:color w:val="262626"/>
                <w:spacing w:val="6"/>
                <w:sz w:val="18"/>
                <w:szCs w:val="18"/>
                <w:shd w:val="clear" w:color="auto" w:fill="FFFFFF"/>
              </w:rPr>
              <w:t>Фонд промышленного и академического сот</w:t>
            </w:r>
            <w:r>
              <w:rPr>
                <w:bCs/>
                <w:color w:val="262626"/>
                <w:spacing w:val="6"/>
                <w:sz w:val="18"/>
                <w:szCs w:val="18"/>
                <w:shd w:val="clear" w:color="auto" w:fill="FFFFFF"/>
              </w:rPr>
              <w:t>-</w:t>
            </w:r>
            <w:r w:rsidRPr="006C1782">
              <w:rPr>
                <w:bCs/>
                <w:color w:val="262626"/>
                <w:spacing w:val="6"/>
                <w:sz w:val="18"/>
                <w:szCs w:val="18"/>
                <w:shd w:val="clear" w:color="auto" w:fill="FFFFFF"/>
              </w:rPr>
              <w:t>рудничества универси</w:t>
            </w:r>
            <w:r>
              <w:rPr>
                <w:bCs/>
                <w:color w:val="262626"/>
                <w:spacing w:val="6"/>
                <w:sz w:val="18"/>
                <w:szCs w:val="18"/>
                <w:shd w:val="clear" w:color="auto" w:fill="FFFFFF"/>
              </w:rPr>
              <w:t>-</w:t>
            </w:r>
            <w:r w:rsidRPr="006C1782">
              <w:rPr>
                <w:bCs/>
                <w:color w:val="262626"/>
                <w:spacing w:val="6"/>
                <w:sz w:val="18"/>
                <w:szCs w:val="18"/>
                <w:shd w:val="clear" w:color="auto" w:fill="FFFFFF"/>
              </w:rPr>
              <w:t>тета Ханьян</w:t>
            </w:r>
            <w:r>
              <w:rPr>
                <w:bCs/>
                <w:color w:val="262626"/>
                <w:spacing w:val="6"/>
                <w:sz w:val="18"/>
                <w:szCs w:val="18"/>
                <w:shd w:val="clear" w:color="auto" w:fill="FFFFFF"/>
              </w:rPr>
              <w:t>)</w:t>
            </w:r>
          </w:p>
        </w:tc>
      </w:tr>
      <w:tr w:rsidR="006969D9" w:rsidRPr="00F718FE"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969D9" w:rsidRDefault="006969D9" w:rsidP="00DD2225">
            <w:pPr>
              <w:rPr>
                <w:highlight w:val="yellow"/>
                <w:lang w:val="uk-UA"/>
              </w:rPr>
            </w:pPr>
            <w:r>
              <w:rPr>
                <w:highlight w:val="yellow"/>
                <w:lang w:val="uk-UA"/>
              </w:rPr>
              <w:lastRenderedPageBreak/>
              <w:t>2. 705</w:t>
            </w:r>
          </w:p>
        </w:tc>
        <w:tc>
          <w:tcPr>
            <w:tcW w:w="1134" w:type="dxa"/>
            <w:tcBorders>
              <w:top w:val="single" w:sz="4" w:space="0" w:color="auto"/>
              <w:left w:val="single" w:sz="4" w:space="0" w:color="auto"/>
              <w:bottom w:val="single" w:sz="4" w:space="0" w:color="auto"/>
              <w:right w:val="single" w:sz="4" w:space="0" w:color="auto"/>
            </w:tcBorders>
          </w:tcPr>
          <w:p w:rsidR="006969D9" w:rsidRPr="00882884" w:rsidRDefault="006969D9" w:rsidP="00DD2225">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6969D9" w:rsidRDefault="006969D9" w:rsidP="00DD2225">
            <w:pPr>
              <w:shd w:val="clear" w:color="auto" w:fill="FFFFFF"/>
              <w:textAlignment w:val="top"/>
              <w:rPr>
                <w:bCs/>
                <w:color w:val="000000"/>
                <w:spacing w:val="6"/>
              </w:rPr>
            </w:pPr>
            <w:r>
              <w:rPr>
                <w:bCs/>
                <w:color w:val="000000"/>
                <w:spacing w:val="6"/>
              </w:rPr>
              <w:t>Заяявка</w:t>
            </w:r>
          </w:p>
          <w:p w:rsidR="006969D9" w:rsidRDefault="006969D9" w:rsidP="00DD2225">
            <w:pPr>
              <w:shd w:val="clear" w:color="auto" w:fill="FFFFFF"/>
              <w:textAlignment w:val="top"/>
              <w:rPr>
                <w:bCs/>
                <w:color w:val="262626"/>
                <w:spacing w:val="6"/>
                <w:sz w:val="22"/>
                <w:szCs w:val="22"/>
                <w:shd w:val="clear" w:color="auto" w:fill="FFFFFF"/>
              </w:rPr>
            </w:pPr>
            <w:r>
              <w:rPr>
                <w:bCs/>
                <w:color w:val="262626"/>
                <w:spacing w:val="6"/>
                <w:sz w:val="22"/>
                <w:szCs w:val="22"/>
                <w:shd w:val="clear" w:color="auto" w:fill="FFFFFF"/>
              </w:rPr>
              <w:t>20190133963</w:t>
            </w:r>
          </w:p>
          <w:p w:rsidR="006969D9" w:rsidRPr="0076308A" w:rsidRDefault="006969D9" w:rsidP="00DD2225">
            <w:pPr>
              <w:shd w:val="clear" w:color="auto" w:fill="FFFFFF"/>
              <w:textAlignment w:val="top"/>
              <w:rPr>
                <w:bCs/>
                <w:color w:val="000000"/>
                <w:spacing w:val="6"/>
                <w:sz w:val="22"/>
                <w:szCs w:val="22"/>
              </w:rPr>
            </w:pPr>
            <w:r>
              <w:rPr>
                <w:bCs/>
                <w:color w:val="262626"/>
                <w:spacing w:val="6"/>
                <w:sz w:val="22"/>
                <w:szCs w:val="22"/>
                <w:shd w:val="clear" w:color="auto" w:fill="FFFFFF"/>
              </w:rPr>
              <w:t>А1</w:t>
            </w:r>
          </w:p>
          <w:p w:rsidR="006969D9" w:rsidRPr="00882884" w:rsidRDefault="006969D9" w:rsidP="00DD2225">
            <w:pPr>
              <w:shd w:val="clear" w:color="auto" w:fill="FFFFFF"/>
              <w:textAlignment w:val="top"/>
              <w:rPr>
                <w:bCs/>
                <w:color w:val="000000"/>
                <w:spacing w:val="6"/>
              </w:rPr>
            </w:pPr>
            <w:r>
              <w:rPr>
                <w:bCs/>
                <w:color w:val="000000"/>
                <w:spacing w:val="6"/>
              </w:rPr>
              <w:t>09.05.19</w:t>
            </w:r>
          </w:p>
        </w:tc>
        <w:tc>
          <w:tcPr>
            <w:tcW w:w="3544" w:type="dxa"/>
            <w:tcBorders>
              <w:top w:val="single" w:sz="4" w:space="0" w:color="auto"/>
              <w:left w:val="single" w:sz="4" w:space="0" w:color="auto"/>
              <w:bottom w:val="single" w:sz="4" w:space="0" w:color="auto"/>
              <w:right w:val="single" w:sz="4" w:space="0" w:color="auto"/>
            </w:tcBorders>
          </w:tcPr>
          <w:p w:rsidR="006969D9" w:rsidRPr="00463BB5" w:rsidRDefault="006969D9" w:rsidP="00DD2225">
            <w:pPr>
              <w:rPr>
                <w:bCs/>
                <w:color w:val="262626"/>
                <w:spacing w:val="6"/>
                <w:shd w:val="clear" w:color="auto" w:fill="FFFFFF"/>
              </w:rPr>
            </w:pPr>
            <w:r>
              <w:rPr>
                <w:bCs/>
                <w:color w:val="262626"/>
                <w:spacing w:val="6"/>
                <w:shd w:val="clear" w:color="auto" w:fill="FFFFFF"/>
              </w:rPr>
              <w:t>Коэнзим</w:t>
            </w:r>
            <w:r w:rsidRPr="00463BB5">
              <w:rPr>
                <w:bCs/>
                <w:color w:val="262626"/>
                <w:spacing w:val="6"/>
                <w:shd w:val="clear" w:color="auto" w:fill="FFFFFF"/>
              </w:rPr>
              <w:t xml:space="preserve"> </w:t>
            </w:r>
            <w:r w:rsidRPr="00463BB5">
              <w:rPr>
                <w:bCs/>
                <w:color w:val="262626"/>
                <w:spacing w:val="6"/>
                <w:shd w:val="clear" w:color="auto" w:fill="FFFFFF"/>
                <w:lang w:val="en-US"/>
              </w:rPr>
              <w:t>Q</w:t>
            </w:r>
            <w:r w:rsidRPr="00463BB5">
              <w:rPr>
                <w:bCs/>
                <w:color w:val="262626"/>
                <w:spacing w:val="6"/>
                <w:shd w:val="clear" w:color="auto" w:fill="FFFFFF"/>
              </w:rPr>
              <w:t xml:space="preserve">10 </w:t>
            </w:r>
            <w:r>
              <w:rPr>
                <w:bCs/>
                <w:color w:val="262626"/>
                <w:spacing w:val="6"/>
                <w:shd w:val="clear" w:color="auto" w:fill="FFFFFF"/>
              </w:rPr>
              <w:t xml:space="preserve"> солюбилизиру-ющий состав и способ подго-товки</w:t>
            </w:r>
          </w:p>
        </w:tc>
        <w:tc>
          <w:tcPr>
            <w:tcW w:w="5812" w:type="dxa"/>
            <w:tcBorders>
              <w:top w:val="single" w:sz="4" w:space="0" w:color="auto"/>
              <w:left w:val="single" w:sz="4" w:space="0" w:color="auto"/>
              <w:bottom w:val="single" w:sz="4" w:space="0" w:color="auto"/>
              <w:right w:val="single" w:sz="4" w:space="0" w:color="auto"/>
            </w:tcBorders>
          </w:tcPr>
          <w:p w:rsidR="006969D9" w:rsidRPr="00463BB5" w:rsidRDefault="006969D9" w:rsidP="00DD2225">
            <w:pPr>
              <w:pStyle w:val="a9"/>
              <w:jc w:val="both"/>
              <w:rPr>
                <w:color w:val="262626"/>
                <w:spacing w:val="6"/>
                <w:shd w:val="clear" w:color="auto" w:fill="FFFFFF"/>
              </w:rPr>
            </w:pPr>
            <w:r>
              <w:rPr>
                <w:color w:val="262626"/>
                <w:spacing w:val="6"/>
                <w:shd w:val="clear" w:color="auto" w:fill="FFFFFF"/>
              </w:rPr>
              <w:t>П</w:t>
            </w:r>
            <w:r w:rsidRPr="00463BB5">
              <w:rPr>
                <w:color w:val="262626"/>
                <w:spacing w:val="6"/>
                <w:shd w:val="clear" w:color="auto" w:fill="FFFFFF"/>
              </w:rPr>
              <w:t>редставляет собой нерастворимое лекарственное средство, инкапсулируется мицеллой, содержащей глицирризиновую кислоту или соль глицирризи</w:t>
            </w:r>
            <w:r>
              <w:rPr>
                <w:color w:val="262626"/>
                <w:spacing w:val="6"/>
                <w:shd w:val="clear" w:color="auto" w:fill="FFFFFF"/>
              </w:rPr>
              <w:t>-</w:t>
            </w:r>
            <w:r w:rsidRPr="00463BB5">
              <w:rPr>
                <w:color w:val="262626"/>
                <w:spacing w:val="6"/>
                <w:shd w:val="clear" w:color="auto" w:fill="FFFFFF"/>
              </w:rPr>
              <w:t>новой кислоты, желчн</w:t>
            </w:r>
            <w:r>
              <w:rPr>
                <w:color w:val="262626"/>
                <w:spacing w:val="6"/>
                <w:shd w:val="clear" w:color="auto" w:fill="FFFFFF"/>
              </w:rPr>
              <w:t>ую</w:t>
            </w:r>
            <w:r w:rsidRPr="00463BB5">
              <w:rPr>
                <w:color w:val="262626"/>
                <w:spacing w:val="6"/>
                <w:shd w:val="clear" w:color="auto" w:fill="FFFFFF"/>
              </w:rPr>
              <w:t xml:space="preserve"> кислот</w:t>
            </w:r>
            <w:r>
              <w:rPr>
                <w:color w:val="262626"/>
                <w:spacing w:val="6"/>
                <w:shd w:val="clear" w:color="auto" w:fill="FFFFFF"/>
              </w:rPr>
              <w:t>у</w:t>
            </w:r>
            <w:r w:rsidRPr="00463BB5">
              <w:rPr>
                <w:color w:val="262626"/>
                <w:spacing w:val="6"/>
                <w:shd w:val="clear" w:color="auto" w:fill="FFFFFF"/>
              </w:rPr>
              <w:t xml:space="preserve"> и ненасыщенн</w:t>
            </w:r>
            <w:r>
              <w:rPr>
                <w:color w:val="262626"/>
                <w:spacing w:val="6"/>
                <w:shd w:val="clear" w:color="auto" w:fill="FFFFFF"/>
              </w:rPr>
              <w:t>ую</w:t>
            </w:r>
            <w:r w:rsidRPr="00463BB5">
              <w:rPr>
                <w:color w:val="262626"/>
                <w:spacing w:val="6"/>
                <w:shd w:val="clear" w:color="auto" w:fill="FFFFFF"/>
              </w:rPr>
              <w:t xml:space="preserve"> жирн</w:t>
            </w:r>
            <w:r>
              <w:rPr>
                <w:color w:val="262626"/>
                <w:spacing w:val="6"/>
                <w:shd w:val="clear" w:color="auto" w:fill="FFFFFF"/>
              </w:rPr>
              <w:t>ую</w:t>
            </w:r>
            <w:r w:rsidRPr="00463BB5">
              <w:rPr>
                <w:color w:val="262626"/>
                <w:spacing w:val="6"/>
                <w:shd w:val="clear" w:color="auto" w:fill="FFFFFF"/>
              </w:rPr>
              <w:t xml:space="preserve"> кислот</w:t>
            </w:r>
            <w:r>
              <w:rPr>
                <w:color w:val="262626"/>
                <w:spacing w:val="6"/>
                <w:shd w:val="clear" w:color="auto" w:fill="FFFFFF"/>
              </w:rPr>
              <w:t>у</w:t>
            </w:r>
            <w:r w:rsidRPr="00463BB5">
              <w:rPr>
                <w:color w:val="262626"/>
                <w:spacing w:val="6"/>
                <w:shd w:val="clear" w:color="auto" w:fill="FFFFFF"/>
              </w:rPr>
              <w:t>, тем самым улучшая эффективно</w:t>
            </w:r>
            <w:r>
              <w:rPr>
                <w:color w:val="262626"/>
                <w:spacing w:val="6"/>
                <w:shd w:val="clear" w:color="auto" w:fill="FFFFFF"/>
              </w:rPr>
              <w:t>-</w:t>
            </w:r>
            <w:r w:rsidRPr="00463BB5">
              <w:rPr>
                <w:color w:val="262626"/>
                <w:spacing w:val="6"/>
                <w:shd w:val="clear" w:color="auto" w:fill="FFFFFF"/>
              </w:rPr>
              <w:t>сть капсулирования и улучшая растворимость ко</w:t>
            </w:r>
            <w:r>
              <w:rPr>
                <w:color w:val="262626"/>
                <w:spacing w:val="6"/>
                <w:shd w:val="clear" w:color="auto" w:fill="FFFFFF"/>
              </w:rPr>
              <w:t>-</w:t>
            </w:r>
            <w:r w:rsidRPr="00463BB5">
              <w:rPr>
                <w:color w:val="262626"/>
                <w:spacing w:val="6"/>
                <w:shd w:val="clear" w:color="auto" w:fill="FFFFFF"/>
              </w:rPr>
              <w:t>энзима Q10 в воде.</w:t>
            </w:r>
            <w:r>
              <w:t xml:space="preserve"> </w:t>
            </w:r>
            <w:r w:rsidRPr="00463BB5">
              <w:rPr>
                <w:color w:val="262626"/>
                <w:spacing w:val="6"/>
                <w:shd w:val="clear" w:color="auto" w:fill="FFFFFF"/>
              </w:rPr>
              <w:t>[0082]</w:t>
            </w:r>
            <w:r>
              <w:t xml:space="preserve"> </w:t>
            </w:r>
            <w:r w:rsidRPr="00463BB5">
              <w:rPr>
                <w:color w:val="262626"/>
                <w:spacing w:val="6"/>
                <w:shd w:val="clear" w:color="auto" w:fill="FFFFFF"/>
              </w:rPr>
              <w:t>В другом варианте осу</w:t>
            </w:r>
            <w:r>
              <w:rPr>
                <w:color w:val="262626"/>
                <w:spacing w:val="6"/>
                <w:shd w:val="clear" w:color="auto" w:fill="FFFFFF"/>
              </w:rPr>
              <w:t>-</w:t>
            </w:r>
            <w:r w:rsidRPr="00463BB5">
              <w:rPr>
                <w:color w:val="262626"/>
                <w:spacing w:val="6"/>
                <w:shd w:val="clear" w:color="auto" w:fill="FFFFFF"/>
              </w:rPr>
              <w:t>ществления настоящего изобретения солюбилизи</w:t>
            </w:r>
            <w:r>
              <w:rPr>
                <w:color w:val="262626"/>
                <w:spacing w:val="6"/>
                <w:shd w:val="clear" w:color="auto" w:fill="FFFFFF"/>
              </w:rPr>
              <w:t>-</w:t>
            </w:r>
            <w:r w:rsidRPr="00463BB5">
              <w:rPr>
                <w:color w:val="262626"/>
                <w:spacing w:val="6"/>
                <w:shd w:val="clear" w:color="auto" w:fill="FFFFFF"/>
              </w:rPr>
              <w:t>рующую композицию коэнзима Q10 получали спо</w:t>
            </w:r>
            <w:r>
              <w:rPr>
                <w:color w:val="262626"/>
                <w:spacing w:val="6"/>
                <w:shd w:val="clear" w:color="auto" w:fill="FFFFFF"/>
              </w:rPr>
              <w:t>-</w:t>
            </w:r>
            <w:r w:rsidRPr="00463BB5">
              <w:rPr>
                <w:color w:val="262626"/>
                <w:spacing w:val="6"/>
                <w:shd w:val="clear" w:color="auto" w:fill="FFFFFF"/>
              </w:rPr>
              <w:t>собом приготовления солюбилизирующей компо</w:t>
            </w:r>
            <w:r>
              <w:rPr>
                <w:color w:val="262626"/>
                <w:spacing w:val="6"/>
                <w:shd w:val="clear" w:color="auto" w:fill="FFFFFF"/>
              </w:rPr>
              <w:t>-</w:t>
            </w:r>
            <w:r w:rsidRPr="00463BB5">
              <w:rPr>
                <w:color w:val="262626"/>
                <w:spacing w:val="6"/>
                <w:shd w:val="clear" w:color="auto" w:fill="FFFFFF"/>
              </w:rPr>
              <w:t>зиции коэнзима Q10 для различных концентраций глицирризина, натурального вещества, полученно</w:t>
            </w:r>
            <w:r>
              <w:rPr>
                <w:color w:val="262626"/>
                <w:spacing w:val="6"/>
                <w:shd w:val="clear" w:color="auto" w:fill="FFFFFF"/>
              </w:rPr>
              <w:t>-</w:t>
            </w:r>
            <w:r w:rsidRPr="00463BB5">
              <w:rPr>
                <w:color w:val="262626"/>
                <w:spacing w:val="6"/>
                <w:shd w:val="clear" w:color="auto" w:fill="FFFFFF"/>
              </w:rPr>
              <w:t>го из солодки, и оценивали его эффективност</w:t>
            </w:r>
            <w:r>
              <w:rPr>
                <w:color w:val="262626"/>
                <w:spacing w:val="6"/>
                <w:shd w:val="clear" w:color="auto" w:fill="FFFFFF"/>
              </w:rPr>
              <w:t>ь инкапсуляции (см. Пример 2-1)</w:t>
            </w:r>
          </w:p>
        </w:tc>
        <w:tc>
          <w:tcPr>
            <w:tcW w:w="2268" w:type="dxa"/>
            <w:tcBorders>
              <w:top w:val="single" w:sz="4" w:space="0" w:color="auto"/>
              <w:left w:val="single" w:sz="4" w:space="0" w:color="auto"/>
              <w:bottom w:val="single" w:sz="4" w:space="0" w:color="auto"/>
              <w:right w:val="single" w:sz="4" w:space="0" w:color="auto"/>
            </w:tcBorders>
          </w:tcPr>
          <w:p w:rsidR="006969D9" w:rsidRPr="00377131" w:rsidRDefault="006969D9" w:rsidP="00DD2225">
            <w:pPr>
              <w:rPr>
                <w:bCs/>
                <w:color w:val="000000"/>
                <w:sz w:val="18"/>
                <w:szCs w:val="18"/>
                <w:shd w:val="clear" w:color="auto" w:fill="FFFFFF"/>
                <w:lang w:val="en-US"/>
              </w:rPr>
            </w:pPr>
            <w:r w:rsidRPr="00377131">
              <w:rPr>
                <w:bCs/>
                <w:color w:val="000000"/>
                <w:sz w:val="18"/>
                <w:szCs w:val="18"/>
                <w:shd w:val="clear" w:color="auto" w:fill="FFFFFF"/>
                <w:lang w:val="en-US"/>
              </w:rPr>
              <w:t>Chung  Sang Jeon</w:t>
            </w:r>
          </w:p>
          <w:p w:rsidR="006969D9" w:rsidRPr="00377131" w:rsidRDefault="006969D9" w:rsidP="00DD2225">
            <w:pPr>
              <w:rPr>
                <w:bCs/>
                <w:color w:val="000000"/>
                <w:sz w:val="18"/>
                <w:szCs w:val="18"/>
                <w:shd w:val="clear" w:color="auto" w:fill="FFFFFF"/>
                <w:lang w:val="en-US"/>
              </w:rPr>
            </w:pPr>
            <w:r w:rsidRPr="00377131">
              <w:rPr>
                <w:bCs/>
                <w:color w:val="000000"/>
                <w:sz w:val="18"/>
                <w:szCs w:val="18"/>
                <w:shd w:val="clear" w:color="auto" w:fill="FFFFFF"/>
              </w:rPr>
              <w:t>и</w:t>
            </w:r>
            <w:r w:rsidRPr="00377131">
              <w:rPr>
                <w:bCs/>
                <w:color w:val="000000"/>
                <w:sz w:val="18"/>
                <w:szCs w:val="18"/>
                <w:shd w:val="clear" w:color="auto" w:fill="FFFFFF"/>
                <w:lang w:val="en-US"/>
              </w:rPr>
              <w:t xml:space="preserve">  </w:t>
            </w:r>
            <w:r w:rsidRPr="00377131">
              <w:rPr>
                <w:bCs/>
                <w:color w:val="000000"/>
                <w:sz w:val="18"/>
                <w:szCs w:val="18"/>
                <w:shd w:val="clear" w:color="auto" w:fill="FFFFFF"/>
              </w:rPr>
              <w:t>др</w:t>
            </w:r>
            <w:r w:rsidRPr="00377131">
              <w:rPr>
                <w:bCs/>
                <w:color w:val="000000"/>
                <w:sz w:val="18"/>
                <w:szCs w:val="18"/>
                <w:shd w:val="clear" w:color="auto" w:fill="FFFFFF"/>
                <w:lang w:val="en-US"/>
              </w:rPr>
              <w:t>.</w:t>
            </w:r>
          </w:p>
          <w:p w:rsidR="006969D9" w:rsidRPr="00463BB5" w:rsidRDefault="006969D9" w:rsidP="00DD2225">
            <w:pPr>
              <w:rPr>
                <w:bCs/>
                <w:color w:val="000000"/>
                <w:sz w:val="18"/>
                <w:szCs w:val="18"/>
                <w:shd w:val="clear" w:color="auto" w:fill="FFFFFF"/>
              </w:rPr>
            </w:pPr>
            <w:r w:rsidRPr="00377131">
              <w:rPr>
                <w:bCs/>
                <w:color w:val="000000"/>
                <w:sz w:val="18"/>
                <w:szCs w:val="18"/>
                <w:shd w:val="clear" w:color="auto" w:fill="FFFFFF"/>
              </w:rPr>
              <w:t>(</w:t>
            </w:r>
            <w:r w:rsidRPr="00377131">
              <w:rPr>
                <w:bCs/>
                <w:color w:val="000000"/>
                <w:sz w:val="18"/>
                <w:szCs w:val="18"/>
                <w:shd w:val="clear" w:color="auto" w:fill="FFFFFF"/>
                <w:lang w:val="en-US"/>
              </w:rPr>
              <w:t>Abtis</w:t>
            </w:r>
            <w:r w:rsidRPr="00377131">
              <w:rPr>
                <w:bCs/>
                <w:color w:val="000000"/>
                <w:sz w:val="18"/>
                <w:szCs w:val="18"/>
                <w:shd w:val="clear" w:color="auto" w:fill="FFFFFF"/>
              </w:rPr>
              <w:t xml:space="preserve"> </w:t>
            </w:r>
            <w:r w:rsidRPr="00377131">
              <w:rPr>
                <w:bCs/>
                <w:color w:val="000000"/>
                <w:sz w:val="18"/>
                <w:szCs w:val="18"/>
                <w:shd w:val="clear" w:color="auto" w:fill="FFFFFF"/>
                <w:lang w:val="en-US"/>
              </w:rPr>
              <w:t>Co</w:t>
            </w:r>
            <w:r w:rsidRPr="00377131">
              <w:rPr>
                <w:bCs/>
                <w:color w:val="000000"/>
                <w:sz w:val="18"/>
                <w:szCs w:val="18"/>
                <w:shd w:val="clear" w:color="auto" w:fill="FFFFFF"/>
              </w:rPr>
              <w:t xml:space="preserve">., </w:t>
            </w:r>
            <w:r w:rsidRPr="00377131">
              <w:rPr>
                <w:bCs/>
                <w:color w:val="000000"/>
                <w:sz w:val="18"/>
                <w:szCs w:val="18"/>
                <w:shd w:val="clear" w:color="auto" w:fill="FFFFFF"/>
                <w:lang w:val="en-US"/>
              </w:rPr>
              <w:t>Ltd</w:t>
            </w:r>
            <w:r w:rsidRPr="00377131">
              <w:rPr>
                <w:bCs/>
                <w:color w:val="000000"/>
                <w:sz w:val="18"/>
                <w:szCs w:val="18"/>
                <w:shd w:val="clear" w:color="auto" w:fill="FFFFFF"/>
              </w:rPr>
              <w:t>)</w:t>
            </w:r>
          </w:p>
        </w:tc>
      </w:tr>
      <w:tr w:rsidR="006969D9"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969D9" w:rsidRDefault="006969D9" w:rsidP="00DD2225">
            <w:pPr>
              <w:rPr>
                <w:highlight w:val="yellow"/>
                <w:lang w:val="uk-UA"/>
              </w:rPr>
            </w:pPr>
            <w:r>
              <w:rPr>
                <w:highlight w:val="yellow"/>
                <w:lang w:val="uk-UA"/>
              </w:rPr>
              <w:t>2. 706</w:t>
            </w:r>
          </w:p>
        </w:tc>
        <w:tc>
          <w:tcPr>
            <w:tcW w:w="1134" w:type="dxa"/>
            <w:tcBorders>
              <w:top w:val="single" w:sz="4" w:space="0" w:color="auto"/>
              <w:left w:val="single" w:sz="4" w:space="0" w:color="auto"/>
              <w:bottom w:val="single" w:sz="4" w:space="0" w:color="auto"/>
              <w:right w:val="single" w:sz="4" w:space="0" w:color="auto"/>
            </w:tcBorders>
          </w:tcPr>
          <w:p w:rsidR="006969D9" w:rsidRPr="00882884" w:rsidRDefault="006969D9" w:rsidP="00DD2225">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6969D9" w:rsidRDefault="006969D9" w:rsidP="00DD2225">
            <w:pPr>
              <w:shd w:val="clear" w:color="auto" w:fill="FFFFFF"/>
              <w:textAlignment w:val="top"/>
              <w:rPr>
                <w:bCs/>
                <w:color w:val="000000"/>
                <w:spacing w:val="6"/>
              </w:rPr>
            </w:pPr>
            <w:r>
              <w:rPr>
                <w:bCs/>
                <w:color w:val="000000"/>
                <w:spacing w:val="6"/>
              </w:rPr>
              <w:t>Заяявка</w:t>
            </w:r>
          </w:p>
          <w:p w:rsidR="006969D9" w:rsidRDefault="006969D9" w:rsidP="00DD2225">
            <w:pPr>
              <w:shd w:val="clear" w:color="auto" w:fill="FFFFFF"/>
              <w:textAlignment w:val="top"/>
              <w:rPr>
                <w:bCs/>
                <w:color w:val="262626"/>
                <w:spacing w:val="6"/>
                <w:sz w:val="22"/>
                <w:szCs w:val="22"/>
                <w:shd w:val="clear" w:color="auto" w:fill="FFFFFF"/>
              </w:rPr>
            </w:pPr>
            <w:r w:rsidRPr="00BA5705">
              <w:rPr>
                <w:bCs/>
                <w:color w:val="262626"/>
                <w:spacing w:val="6"/>
                <w:sz w:val="22"/>
                <w:szCs w:val="22"/>
                <w:shd w:val="clear" w:color="auto" w:fill="FFFFFF"/>
              </w:rPr>
              <w:t>20190134130</w:t>
            </w:r>
          </w:p>
          <w:p w:rsidR="006969D9" w:rsidRPr="0076308A" w:rsidRDefault="006969D9" w:rsidP="00DD2225">
            <w:pPr>
              <w:shd w:val="clear" w:color="auto" w:fill="FFFFFF"/>
              <w:textAlignment w:val="top"/>
              <w:rPr>
                <w:bCs/>
                <w:color w:val="000000"/>
                <w:spacing w:val="6"/>
                <w:sz w:val="22"/>
                <w:szCs w:val="22"/>
              </w:rPr>
            </w:pPr>
            <w:r>
              <w:rPr>
                <w:bCs/>
                <w:color w:val="262626"/>
                <w:spacing w:val="6"/>
                <w:sz w:val="22"/>
                <w:szCs w:val="22"/>
                <w:shd w:val="clear" w:color="auto" w:fill="FFFFFF"/>
              </w:rPr>
              <w:t>А1</w:t>
            </w:r>
          </w:p>
          <w:p w:rsidR="006969D9" w:rsidRPr="00882884" w:rsidRDefault="006969D9" w:rsidP="00DD2225">
            <w:pPr>
              <w:shd w:val="clear" w:color="auto" w:fill="FFFFFF"/>
              <w:textAlignment w:val="top"/>
              <w:rPr>
                <w:bCs/>
                <w:color w:val="000000"/>
                <w:spacing w:val="6"/>
              </w:rPr>
            </w:pPr>
            <w:r>
              <w:rPr>
                <w:bCs/>
                <w:color w:val="000000"/>
                <w:spacing w:val="6"/>
              </w:rPr>
              <w:t>09.05.19</w:t>
            </w:r>
          </w:p>
        </w:tc>
        <w:tc>
          <w:tcPr>
            <w:tcW w:w="3544" w:type="dxa"/>
            <w:tcBorders>
              <w:top w:val="single" w:sz="4" w:space="0" w:color="auto"/>
              <w:left w:val="single" w:sz="4" w:space="0" w:color="auto"/>
              <w:bottom w:val="single" w:sz="4" w:space="0" w:color="auto"/>
              <w:right w:val="single" w:sz="4" w:space="0" w:color="auto"/>
            </w:tcBorders>
          </w:tcPr>
          <w:p w:rsidR="006969D9" w:rsidRPr="00BA5705" w:rsidRDefault="006969D9" w:rsidP="00DD2225">
            <w:pPr>
              <w:rPr>
                <w:bCs/>
                <w:color w:val="262626"/>
                <w:spacing w:val="6"/>
                <w:shd w:val="clear" w:color="auto" w:fill="FFFFFF"/>
              </w:rPr>
            </w:pPr>
            <w:r w:rsidRPr="00B905E6">
              <w:rPr>
                <w:bCs/>
                <w:color w:val="262626"/>
                <w:spacing w:val="6"/>
                <w:shd w:val="clear" w:color="auto" w:fill="FFFFFF"/>
              </w:rPr>
              <w:t>Ф</w:t>
            </w:r>
            <w:r>
              <w:rPr>
                <w:bCs/>
                <w:color w:val="262626"/>
                <w:spacing w:val="6"/>
                <w:shd w:val="clear" w:color="auto" w:fill="FFFFFF"/>
              </w:rPr>
              <w:t>армацевтическая компози-ция для профилактики или ле-чения заболеваний печени,</w:t>
            </w:r>
            <w:r w:rsidRPr="00B905E6">
              <w:rPr>
                <w:bCs/>
                <w:color w:val="262626"/>
                <w:spacing w:val="6"/>
                <w:shd w:val="clear" w:color="auto" w:fill="FFFFFF"/>
              </w:rPr>
              <w:t xml:space="preserve"> </w:t>
            </w:r>
            <w:r>
              <w:rPr>
                <w:bCs/>
                <w:color w:val="262626"/>
                <w:spacing w:val="6"/>
                <w:shd w:val="clear" w:color="auto" w:fill="FFFFFF"/>
              </w:rPr>
              <w:t>со-держащая экстракт ликорицы</w:t>
            </w:r>
            <w:r w:rsidRPr="00B905E6">
              <w:rPr>
                <w:bCs/>
                <w:color w:val="262626"/>
                <w:spacing w:val="6"/>
                <w:shd w:val="clear" w:color="auto" w:fill="FFFFFF"/>
              </w:rPr>
              <w:t xml:space="preserve">, </w:t>
            </w:r>
            <w:r>
              <w:rPr>
                <w:bCs/>
                <w:color w:val="262626"/>
                <w:spacing w:val="6"/>
                <w:shd w:val="clear" w:color="auto" w:fill="FFFFFF"/>
              </w:rPr>
              <w:t>содержащий глицирризин и ликвиритин</w:t>
            </w:r>
          </w:p>
        </w:tc>
        <w:tc>
          <w:tcPr>
            <w:tcW w:w="5812" w:type="dxa"/>
            <w:tcBorders>
              <w:top w:val="single" w:sz="4" w:space="0" w:color="auto"/>
              <w:left w:val="single" w:sz="4" w:space="0" w:color="auto"/>
              <w:bottom w:val="single" w:sz="4" w:space="0" w:color="auto"/>
              <w:right w:val="single" w:sz="4" w:space="0" w:color="auto"/>
            </w:tcBorders>
          </w:tcPr>
          <w:p w:rsidR="006969D9" w:rsidRPr="006601E4" w:rsidRDefault="006969D9" w:rsidP="006969D9">
            <w:pPr>
              <w:pStyle w:val="a9"/>
              <w:jc w:val="both"/>
              <w:rPr>
                <w:color w:val="262626"/>
                <w:spacing w:val="6"/>
                <w:shd w:val="clear" w:color="auto" w:fill="FFFFFF"/>
              </w:rPr>
            </w:pPr>
            <w:r>
              <w:rPr>
                <w:color w:val="262626"/>
                <w:spacing w:val="6"/>
                <w:shd w:val="clear" w:color="auto" w:fill="FFFFFF"/>
              </w:rPr>
              <w:t>П.</w:t>
            </w:r>
            <w:r>
              <w:t xml:space="preserve"> </w:t>
            </w:r>
            <w:r w:rsidRPr="00755080">
              <w:rPr>
                <w:color w:val="262626"/>
                <w:spacing w:val="6"/>
                <w:shd w:val="clear" w:color="auto" w:fill="FFFFFF"/>
              </w:rPr>
              <w:t>1. Фармацевтическая композиция для лечения заболевания печени, содержащая экстракт солодки, где экстракт солодки получают способом пригото</w:t>
            </w:r>
            <w:r>
              <w:rPr>
                <w:color w:val="262626"/>
                <w:spacing w:val="6"/>
                <w:shd w:val="clear" w:color="auto" w:fill="FFFFFF"/>
              </w:rPr>
              <w:t>-</w:t>
            </w:r>
            <w:r w:rsidRPr="00755080">
              <w:rPr>
                <w:color w:val="262626"/>
                <w:spacing w:val="6"/>
                <w:shd w:val="clear" w:color="auto" w:fill="FFFFFF"/>
              </w:rPr>
              <w:t>вления, включающим: (а) проведение экстракции на веточках солодки с 50-80% этанолом в течение от 1 до 5 часов; (б) концентрирование экстракта; и (с) добавление концентрированного экстракта с эк</w:t>
            </w:r>
            <w:r>
              <w:rPr>
                <w:color w:val="262626"/>
                <w:spacing w:val="6"/>
                <w:shd w:val="clear" w:color="auto" w:fill="FFFFFF"/>
              </w:rPr>
              <w:t>-</w:t>
            </w:r>
            <w:r w:rsidRPr="00755080">
              <w:rPr>
                <w:color w:val="262626"/>
                <w:spacing w:val="6"/>
                <w:shd w:val="clear" w:color="auto" w:fill="FFFFFF"/>
              </w:rPr>
              <w:t>сципиентом и проведение распылительной сушки, и экстракт солодки содержит глицирризин и лик</w:t>
            </w:r>
            <w:r>
              <w:rPr>
                <w:color w:val="262626"/>
                <w:spacing w:val="6"/>
                <w:shd w:val="clear" w:color="auto" w:fill="FFFFFF"/>
              </w:rPr>
              <w:t>-</w:t>
            </w:r>
            <w:r w:rsidRPr="00755080">
              <w:rPr>
                <w:color w:val="262626"/>
                <w:spacing w:val="6"/>
                <w:shd w:val="clear" w:color="auto" w:fill="FFFFFF"/>
              </w:rPr>
              <w:t>виритин в соотноше</w:t>
            </w:r>
            <w:r>
              <w:rPr>
                <w:color w:val="262626"/>
                <w:spacing w:val="6"/>
                <w:shd w:val="clear" w:color="auto" w:fill="FFFFFF"/>
              </w:rPr>
              <w:t>нии содержания от 1,5 до 1,8: 1</w:t>
            </w:r>
          </w:p>
        </w:tc>
        <w:tc>
          <w:tcPr>
            <w:tcW w:w="2268" w:type="dxa"/>
            <w:tcBorders>
              <w:top w:val="single" w:sz="4" w:space="0" w:color="auto"/>
              <w:left w:val="single" w:sz="4" w:space="0" w:color="auto"/>
              <w:bottom w:val="single" w:sz="4" w:space="0" w:color="auto"/>
              <w:right w:val="single" w:sz="4" w:space="0" w:color="auto"/>
            </w:tcBorders>
          </w:tcPr>
          <w:p w:rsidR="006969D9" w:rsidRPr="006969D9" w:rsidRDefault="006969D9" w:rsidP="00DD2225">
            <w:pPr>
              <w:rPr>
                <w:bCs/>
                <w:color w:val="000000"/>
                <w:sz w:val="18"/>
                <w:szCs w:val="18"/>
                <w:shd w:val="clear" w:color="auto" w:fill="FFFFFF"/>
                <w:lang w:val="en-US"/>
              </w:rPr>
            </w:pPr>
            <w:r w:rsidRPr="006969D9">
              <w:rPr>
                <w:bCs/>
                <w:color w:val="000000"/>
                <w:sz w:val="18"/>
                <w:szCs w:val="18"/>
                <w:shd w:val="clear" w:color="auto" w:fill="FFFFFF"/>
                <w:lang w:val="en-US"/>
              </w:rPr>
              <w:t>K</w:t>
            </w:r>
            <w:r w:rsidRPr="009405CB">
              <w:rPr>
                <w:bCs/>
                <w:color w:val="000000"/>
                <w:sz w:val="18"/>
                <w:szCs w:val="18"/>
                <w:shd w:val="clear" w:color="auto" w:fill="FFFFFF"/>
                <w:lang w:val="en-US"/>
              </w:rPr>
              <w:t xml:space="preserve">won </w:t>
            </w:r>
            <w:r w:rsidRPr="006969D9">
              <w:rPr>
                <w:bCs/>
                <w:color w:val="000000"/>
                <w:sz w:val="18"/>
                <w:szCs w:val="18"/>
                <w:shd w:val="clear" w:color="auto" w:fill="FFFFFF"/>
                <w:lang w:val="en-US"/>
              </w:rPr>
              <w:t>Suk-Hyung</w:t>
            </w:r>
          </w:p>
          <w:p w:rsidR="006969D9" w:rsidRPr="009405CB" w:rsidRDefault="006969D9" w:rsidP="00DD2225">
            <w:pPr>
              <w:rPr>
                <w:bCs/>
                <w:color w:val="000000"/>
                <w:sz w:val="18"/>
                <w:szCs w:val="18"/>
                <w:shd w:val="clear" w:color="auto" w:fill="FFFFFF"/>
                <w:lang w:val="en-US"/>
              </w:rPr>
            </w:pPr>
            <w:r w:rsidRPr="009405CB">
              <w:rPr>
                <w:bCs/>
                <w:color w:val="000000"/>
                <w:sz w:val="18"/>
                <w:szCs w:val="18"/>
                <w:shd w:val="clear" w:color="auto" w:fill="FFFFFF"/>
              </w:rPr>
              <w:t>и</w:t>
            </w:r>
            <w:r w:rsidRPr="009405CB">
              <w:rPr>
                <w:bCs/>
                <w:color w:val="000000"/>
                <w:sz w:val="18"/>
                <w:szCs w:val="18"/>
                <w:shd w:val="clear" w:color="auto" w:fill="FFFFFF"/>
                <w:lang w:val="en-US"/>
              </w:rPr>
              <w:t xml:space="preserve">  </w:t>
            </w:r>
            <w:r w:rsidRPr="009405CB">
              <w:rPr>
                <w:bCs/>
                <w:color w:val="000000"/>
                <w:sz w:val="18"/>
                <w:szCs w:val="18"/>
                <w:shd w:val="clear" w:color="auto" w:fill="FFFFFF"/>
              </w:rPr>
              <w:t>др</w:t>
            </w:r>
            <w:r w:rsidRPr="009405CB">
              <w:rPr>
                <w:bCs/>
                <w:color w:val="000000"/>
                <w:sz w:val="18"/>
                <w:szCs w:val="18"/>
                <w:shd w:val="clear" w:color="auto" w:fill="FFFFFF"/>
                <w:lang w:val="en-US"/>
              </w:rPr>
              <w:t>.</w:t>
            </w:r>
          </w:p>
          <w:p w:rsidR="006969D9" w:rsidRPr="006969D9" w:rsidRDefault="006969D9" w:rsidP="00DD2225">
            <w:pPr>
              <w:rPr>
                <w:bCs/>
                <w:color w:val="000000"/>
                <w:sz w:val="18"/>
                <w:szCs w:val="18"/>
                <w:shd w:val="clear" w:color="auto" w:fill="FFFFFF"/>
                <w:lang w:val="en-US"/>
              </w:rPr>
            </w:pPr>
            <w:r w:rsidRPr="006969D9">
              <w:rPr>
                <w:bCs/>
                <w:color w:val="000000"/>
                <w:sz w:val="18"/>
                <w:szCs w:val="18"/>
                <w:shd w:val="clear" w:color="auto" w:fill="FFFFFF"/>
                <w:lang w:val="en-US"/>
              </w:rPr>
              <w:t>(</w:t>
            </w:r>
            <w:r w:rsidRPr="009405CB">
              <w:rPr>
                <w:bCs/>
                <w:color w:val="000000"/>
                <w:sz w:val="18"/>
                <w:szCs w:val="18"/>
                <w:shd w:val="clear" w:color="auto" w:fill="FFFFFF"/>
                <w:lang w:val="en-US"/>
              </w:rPr>
              <w:t>Novarex Co</w:t>
            </w:r>
            <w:r w:rsidRPr="006969D9">
              <w:rPr>
                <w:bCs/>
                <w:color w:val="000000"/>
                <w:sz w:val="18"/>
                <w:szCs w:val="18"/>
                <w:shd w:val="clear" w:color="auto" w:fill="FFFFFF"/>
                <w:lang w:val="en-US"/>
              </w:rPr>
              <w:t xml:space="preserve">., </w:t>
            </w:r>
            <w:r w:rsidRPr="009405CB">
              <w:rPr>
                <w:bCs/>
                <w:color w:val="000000"/>
                <w:sz w:val="18"/>
                <w:szCs w:val="18"/>
                <w:shd w:val="clear" w:color="auto" w:fill="FFFFFF"/>
                <w:lang w:val="en-US"/>
              </w:rPr>
              <w:t>Ltd</w:t>
            </w:r>
            <w:r w:rsidRPr="006969D9">
              <w:rPr>
                <w:bCs/>
                <w:color w:val="000000"/>
                <w:sz w:val="18"/>
                <w:szCs w:val="18"/>
                <w:shd w:val="clear" w:color="auto" w:fill="FFFFFF"/>
                <w:lang w:val="en-US"/>
              </w:rPr>
              <w:t>.)</w:t>
            </w:r>
          </w:p>
        </w:tc>
      </w:tr>
      <w:tr w:rsidR="00667A13" w:rsidRPr="00667A1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67A13" w:rsidRDefault="00667A13" w:rsidP="00DD2225">
            <w:pPr>
              <w:rPr>
                <w:highlight w:val="yellow"/>
                <w:lang w:val="uk-UA"/>
              </w:rPr>
            </w:pPr>
            <w:r>
              <w:rPr>
                <w:highlight w:val="yellow"/>
                <w:lang w:val="uk-UA"/>
              </w:rPr>
              <w:lastRenderedPageBreak/>
              <w:t>2.707</w:t>
            </w:r>
          </w:p>
        </w:tc>
        <w:tc>
          <w:tcPr>
            <w:tcW w:w="1134" w:type="dxa"/>
            <w:tcBorders>
              <w:top w:val="single" w:sz="4" w:space="0" w:color="auto"/>
              <w:left w:val="single" w:sz="4" w:space="0" w:color="auto"/>
              <w:bottom w:val="single" w:sz="4" w:space="0" w:color="auto"/>
              <w:right w:val="single" w:sz="4" w:space="0" w:color="auto"/>
            </w:tcBorders>
          </w:tcPr>
          <w:p w:rsidR="00667A13" w:rsidRPr="00181007" w:rsidRDefault="00667A13" w:rsidP="00DD2225">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667A13" w:rsidRDefault="00667A13" w:rsidP="00DD2225">
            <w:pPr>
              <w:rPr>
                <w:bCs/>
              </w:rPr>
            </w:pPr>
            <w:r>
              <w:rPr>
                <w:bCs/>
              </w:rPr>
              <w:t>Заявка</w:t>
            </w:r>
          </w:p>
          <w:p w:rsidR="00667A13" w:rsidRDefault="00667A13" w:rsidP="00DD2225">
            <w:pPr>
              <w:rPr>
                <w:bCs/>
                <w:color w:val="262626"/>
                <w:spacing w:val="6"/>
                <w:sz w:val="22"/>
                <w:szCs w:val="22"/>
                <w:shd w:val="clear" w:color="auto" w:fill="FFFFFF"/>
              </w:rPr>
            </w:pPr>
            <w:r w:rsidRPr="00D07F0B">
              <w:rPr>
                <w:bCs/>
                <w:color w:val="262626"/>
                <w:spacing w:val="6"/>
                <w:sz w:val="22"/>
                <w:szCs w:val="22"/>
                <w:shd w:val="clear" w:color="auto" w:fill="FFFFFF"/>
              </w:rPr>
              <w:t>20190142831</w:t>
            </w:r>
          </w:p>
          <w:p w:rsidR="00667A13" w:rsidRPr="00FA79B2" w:rsidRDefault="00667A13" w:rsidP="00DD2225">
            <w:pPr>
              <w:rPr>
                <w:bCs/>
                <w:sz w:val="22"/>
                <w:szCs w:val="22"/>
              </w:rPr>
            </w:pPr>
            <w:r>
              <w:rPr>
                <w:bCs/>
                <w:color w:val="262626"/>
                <w:spacing w:val="6"/>
                <w:sz w:val="22"/>
                <w:szCs w:val="22"/>
                <w:shd w:val="clear" w:color="auto" w:fill="FFFFFF"/>
              </w:rPr>
              <w:t>А1</w:t>
            </w:r>
          </w:p>
          <w:p w:rsidR="00667A13" w:rsidRPr="00181007" w:rsidRDefault="00667A13" w:rsidP="00DD2225">
            <w:pPr>
              <w:rPr>
                <w:bCs/>
              </w:rPr>
            </w:pPr>
            <w:r>
              <w:rPr>
                <w:bCs/>
              </w:rPr>
              <w:t>16.05.19</w:t>
            </w:r>
          </w:p>
        </w:tc>
        <w:tc>
          <w:tcPr>
            <w:tcW w:w="3544" w:type="dxa"/>
            <w:tcBorders>
              <w:top w:val="single" w:sz="4" w:space="0" w:color="auto"/>
              <w:left w:val="single" w:sz="4" w:space="0" w:color="auto"/>
              <w:bottom w:val="single" w:sz="4" w:space="0" w:color="auto"/>
              <w:right w:val="single" w:sz="4" w:space="0" w:color="auto"/>
            </w:tcBorders>
          </w:tcPr>
          <w:p w:rsidR="00667A13" w:rsidRPr="00B00B7E" w:rsidRDefault="00667A13" w:rsidP="00667A13">
            <w:pPr>
              <w:rPr>
                <w:bCs/>
                <w:color w:val="262626"/>
                <w:spacing w:val="6"/>
                <w:shd w:val="clear" w:color="auto" w:fill="FFFFFF"/>
              </w:rPr>
            </w:pPr>
            <w:r w:rsidRPr="00EB54CB">
              <w:rPr>
                <w:bCs/>
                <w:color w:val="262626"/>
                <w:spacing w:val="6"/>
                <w:shd w:val="clear" w:color="auto" w:fill="FFFFFF"/>
              </w:rPr>
              <w:t>Л</w:t>
            </w:r>
            <w:r>
              <w:rPr>
                <w:bCs/>
                <w:color w:val="262626"/>
                <w:spacing w:val="6"/>
                <w:shd w:val="clear" w:color="auto" w:fill="FFFFFF"/>
              </w:rPr>
              <w:t>ечение</w:t>
            </w:r>
            <w:r w:rsidRPr="00EB54CB">
              <w:rPr>
                <w:bCs/>
                <w:color w:val="262626"/>
                <w:spacing w:val="6"/>
                <w:shd w:val="clear" w:color="auto" w:fill="FFFFFF"/>
              </w:rPr>
              <w:t xml:space="preserve"> </w:t>
            </w:r>
            <w:r>
              <w:rPr>
                <w:bCs/>
                <w:color w:val="262626"/>
                <w:spacing w:val="6"/>
                <w:shd w:val="clear" w:color="auto" w:fill="FFFFFF"/>
              </w:rPr>
              <w:t>розацеи с</w:t>
            </w:r>
            <w:r w:rsidRPr="00EB54CB">
              <w:rPr>
                <w:bCs/>
                <w:color w:val="262626"/>
                <w:spacing w:val="6"/>
                <w:shd w:val="clear" w:color="auto" w:fill="FFFFFF"/>
              </w:rPr>
              <w:t xml:space="preserve"> </w:t>
            </w:r>
            <w:r>
              <w:rPr>
                <w:bCs/>
                <w:color w:val="262626"/>
                <w:spacing w:val="6"/>
                <w:shd w:val="clear" w:color="auto" w:fill="FFFFFF"/>
              </w:rPr>
              <w:t>ингибито-рами</w:t>
            </w:r>
            <w:r w:rsidRPr="00EB54CB">
              <w:rPr>
                <w:bCs/>
                <w:color w:val="262626"/>
                <w:spacing w:val="6"/>
                <w:shd w:val="clear" w:color="auto" w:fill="FFFFFF"/>
              </w:rPr>
              <w:t xml:space="preserve"> </w:t>
            </w:r>
            <w:r>
              <w:rPr>
                <w:bCs/>
                <w:color w:val="262626"/>
                <w:spacing w:val="6"/>
                <w:shd w:val="clear" w:color="auto" w:fill="FFFFFF"/>
              </w:rPr>
              <w:t>пути</w:t>
            </w:r>
            <w:r w:rsidRPr="00EB54CB">
              <w:rPr>
                <w:bCs/>
                <w:color w:val="262626"/>
                <w:spacing w:val="6"/>
                <w:shd w:val="clear" w:color="auto" w:fill="FFFFFF"/>
              </w:rPr>
              <w:t xml:space="preserve"> </w:t>
            </w:r>
            <w:r>
              <w:rPr>
                <w:bCs/>
                <w:color w:val="262626"/>
                <w:spacing w:val="6"/>
                <w:shd w:val="clear" w:color="auto" w:fill="FFFFFF"/>
                <w:lang w:val="en-US"/>
              </w:rPr>
              <w:t>p</w:t>
            </w:r>
            <w:r w:rsidRPr="00EB54CB">
              <w:rPr>
                <w:bCs/>
                <w:color w:val="262626"/>
                <w:spacing w:val="6"/>
                <w:shd w:val="clear" w:color="auto" w:fill="FFFFFF"/>
              </w:rPr>
              <w:t xml:space="preserve">38 </w:t>
            </w:r>
            <w:r>
              <w:rPr>
                <w:bCs/>
                <w:color w:val="262626"/>
                <w:spacing w:val="6"/>
                <w:shd w:val="clear" w:color="auto" w:fill="FFFFFF"/>
              </w:rPr>
              <w:t>и</w:t>
            </w:r>
            <w:r w:rsidRPr="00EB54CB">
              <w:rPr>
                <w:bCs/>
                <w:color w:val="262626"/>
                <w:spacing w:val="6"/>
                <w:shd w:val="clear" w:color="auto" w:fill="FFFFFF"/>
              </w:rPr>
              <w:t xml:space="preserve"> E</w:t>
            </w:r>
            <w:r>
              <w:rPr>
                <w:bCs/>
                <w:color w:val="262626"/>
                <w:spacing w:val="6"/>
                <w:shd w:val="clear" w:color="auto" w:fill="FFFFFF"/>
                <w:lang w:val="en-US"/>
              </w:rPr>
              <w:t>rk</w:t>
            </w:r>
            <w:r w:rsidRPr="00EB54CB">
              <w:rPr>
                <w:bCs/>
                <w:color w:val="262626"/>
                <w:spacing w:val="6"/>
                <w:shd w:val="clear" w:color="auto" w:fill="FFFFFF"/>
              </w:rPr>
              <w:t>-</w:t>
            </w:r>
            <w:r>
              <w:rPr>
                <w:bCs/>
                <w:color w:val="262626"/>
                <w:spacing w:val="6"/>
                <w:shd w:val="clear" w:color="auto" w:fill="FFFFFF"/>
              </w:rPr>
              <w:t>киназы</w:t>
            </w:r>
          </w:p>
        </w:tc>
        <w:tc>
          <w:tcPr>
            <w:tcW w:w="5812" w:type="dxa"/>
            <w:tcBorders>
              <w:top w:val="single" w:sz="4" w:space="0" w:color="auto"/>
              <w:left w:val="single" w:sz="4" w:space="0" w:color="auto"/>
              <w:bottom w:val="single" w:sz="4" w:space="0" w:color="auto"/>
              <w:right w:val="single" w:sz="4" w:space="0" w:color="auto"/>
            </w:tcBorders>
          </w:tcPr>
          <w:p w:rsidR="00667A13" w:rsidRPr="001724A3" w:rsidRDefault="00667A13" w:rsidP="00DD2225">
            <w:pPr>
              <w:pStyle w:val="a9"/>
              <w:jc w:val="both"/>
              <w:rPr>
                <w:color w:val="262626"/>
                <w:spacing w:val="6"/>
                <w:shd w:val="clear" w:color="auto" w:fill="FFFFFF"/>
              </w:rPr>
            </w:pPr>
            <w:r w:rsidRPr="008712EA">
              <w:rPr>
                <w:color w:val="262626"/>
                <w:spacing w:val="6"/>
                <w:shd w:val="clear" w:color="auto" w:fill="FFFFFF"/>
              </w:rPr>
              <w:t>Лечение глазной розацеа с использованием инги</w:t>
            </w:r>
            <w:r>
              <w:rPr>
                <w:color w:val="262626"/>
                <w:spacing w:val="6"/>
                <w:shd w:val="clear" w:color="auto" w:fill="FFFFFF"/>
              </w:rPr>
              <w:t>-</w:t>
            </w:r>
            <w:r w:rsidRPr="008712EA">
              <w:rPr>
                <w:color w:val="262626"/>
                <w:spacing w:val="6"/>
                <w:shd w:val="clear" w:color="auto" w:fill="FFFFFF"/>
              </w:rPr>
              <w:t>биторов пути р38 и киназы Erk, которые, как пола</w:t>
            </w:r>
            <w:r>
              <w:rPr>
                <w:color w:val="262626"/>
                <w:spacing w:val="6"/>
                <w:shd w:val="clear" w:color="auto" w:fill="FFFFFF"/>
              </w:rPr>
              <w:t>-</w:t>
            </w:r>
            <w:r w:rsidRPr="008712EA">
              <w:rPr>
                <w:color w:val="262626"/>
                <w:spacing w:val="6"/>
                <w:shd w:val="clear" w:color="auto" w:fill="FFFFFF"/>
              </w:rPr>
              <w:t>гают, блокируют первоначальную реакцию на три</w:t>
            </w:r>
            <w:r>
              <w:rPr>
                <w:color w:val="262626"/>
                <w:spacing w:val="6"/>
                <w:shd w:val="clear" w:color="auto" w:fill="FFFFFF"/>
              </w:rPr>
              <w:t>-</w:t>
            </w:r>
            <w:r w:rsidRPr="008712EA">
              <w:rPr>
                <w:color w:val="262626"/>
                <w:spacing w:val="6"/>
                <w:shd w:val="clear" w:color="auto" w:fill="FFFFFF"/>
              </w:rPr>
              <w:t>ггеры розацеа и, таким образом, позволяют предот</w:t>
            </w:r>
            <w:r>
              <w:rPr>
                <w:color w:val="262626"/>
                <w:spacing w:val="6"/>
                <w:shd w:val="clear" w:color="auto" w:fill="FFFFFF"/>
              </w:rPr>
              <w:t>-</w:t>
            </w:r>
            <w:r w:rsidRPr="008712EA">
              <w:rPr>
                <w:color w:val="262626"/>
                <w:spacing w:val="6"/>
                <w:shd w:val="clear" w:color="auto" w:fill="FFFFFF"/>
              </w:rPr>
              <w:t>вратить или минимизировать кожную реакцию.</w:t>
            </w:r>
            <w:r>
              <w:t xml:space="preserve"> </w:t>
            </w:r>
            <w:r w:rsidRPr="001724A3">
              <w:rPr>
                <w:color w:val="262626"/>
                <w:spacing w:val="6"/>
                <w:shd w:val="clear" w:color="auto" w:fill="FFFFFF"/>
              </w:rPr>
              <w:t>[0055] Приемлемые ингибиторы киназы согласно настоящему изобретению могут включать: дорама</w:t>
            </w:r>
            <w:r>
              <w:rPr>
                <w:color w:val="262626"/>
                <w:spacing w:val="6"/>
                <w:shd w:val="clear" w:color="auto" w:fill="FFFFFF"/>
              </w:rPr>
              <w:t>-</w:t>
            </w:r>
            <w:r w:rsidRPr="001724A3">
              <w:rPr>
                <w:color w:val="262626"/>
                <w:spacing w:val="6"/>
                <w:shd w:val="clear" w:color="auto" w:fill="FFFFFF"/>
              </w:rPr>
              <w:t>пимод (BIRB 796), глиц</w:t>
            </w:r>
            <w:r>
              <w:rPr>
                <w:color w:val="262626"/>
                <w:spacing w:val="6"/>
                <w:shd w:val="clear" w:color="auto" w:fill="FFFFFF"/>
              </w:rPr>
              <w:t>ирризин, лосмапимод (GW856553X) и многие др.С</w:t>
            </w:r>
            <w:r w:rsidRPr="001724A3">
              <w:rPr>
                <w:color w:val="262626"/>
                <w:spacing w:val="6"/>
                <w:shd w:val="clear" w:color="auto" w:fill="FFFFFF"/>
              </w:rPr>
              <w:t>ледует признать, что эти ингибиторы могут быть легко скринированы с использованием протокола примеров, приве</w:t>
            </w:r>
            <w:r>
              <w:rPr>
                <w:color w:val="262626"/>
                <w:spacing w:val="6"/>
                <w:shd w:val="clear" w:color="auto" w:fill="FFFFFF"/>
              </w:rPr>
              <w:t>денных здесь, для эффективности</w:t>
            </w:r>
          </w:p>
        </w:tc>
        <w:tc>
          <w:tcPr>
            <w:tcW w:w="2268" w:type="dxa"/>
            <w:tcBorders>
              <w:top w:val="single" w:sz="4" w:space="0" w:color="auto"/>
              <w:left w:val="single" w:sz="4" w:space="0" w:color="auto"/>
              <w:bottom w:val="single" w:sz="4" w:space="0" w:color="auto"/>
              <w:right w:val="single" w:sz="4" w:space="0" w:color="auto"/>
            </w:tcBorders>
          </w:tcPr>
          <w:p w:rsidR="00667A13" w:rsidRPr="00792864" w:rsidRDefault="00667A13" w:rsidP="00DD2225">
            <w:pPr>
              <w:rPr>
                <w:bCs/>
                <w:color w:val="000000"/>
                <w:sz w:val="18"/>
                <w:szCs w:val="18"/>
                <w:shd w:val="clear" w:color="auto" w:fill="FFFFFF"/>
                <w:lang w:val="en-US"/>
              </w:rPr>
            </w:pPr>
            <w:r w:rsidRPr="001724A3">
              <w:rPr>
                <w:bCs/>
                <w:color w:val="000000"/>
                <w:sz w:val="18"/>
                <w:szCs w:val="18"/>
                <w:shd w:val="clear" w:color="auto" w:fill="FFFFFF"/>
                <w:lang w:val="en-US"/>
              </w:rPr>
              <w:t>Adam Alejandro P.</w:t>
            </w:r>
            <w:r w:rsidRPr="001724A3">
              <w:rPr>
                <w:color w:val="000000"/>
                <w:sz w:val="18"/>
                <w:szCs w:val="18"/>
                <w:shd w:val="clear" w:color="auto" w:fill="FFFFFF"/>
                <w:lang w:val="en-US"/>
              </w:rPr>
              <w:t>,</w:t>
            </w:r>
            <w:r w:rsidRPr="001724A3">
              <w:rPr>
                <w:bCs/>
                <w:color w:val="000000"/>
                <w:sz w:val="18"/>
                <w:szCs w:val="18"/>
                <w:shd w:val="clear" w:color="auto" w:fill="FFFFFF"/>
                <w:lang w:val="en-US"/>
              </w:rPr>
              <w:t xml:space="preserve"> Wladis Edward</w:t>
            </w:r>
          </w:p>
          <w:p w:rsidR="00667A13" w:rsidRPr="00792864" w:rsidRDefault="00667A13" w:rsidP="00DD2225">
            <w:pPr>
              <w:rPr>
                <w:bCs/>
                <w:color w:val="000000"/>
                <w:sz w:val="18"/>
                <w:szCs w:val="18"/>
                <w:shd w:val="clear" w:color="auto" w:fill="FFFFFF"/>
                <w:lang w:val="en-US"/>
              </w:rPr>
            </w:pPr>
            <w:r w:rsidRPr="00792864">
              <w:rPr>
                <w:bCs/>
                <w:color w:val="000000"/>
                <w:sz w:val="18"/>
                <w:szCs w:val="18"/>
                <w:shd w:val="clear" w:color="auto" w:fill="FFFFFF"/>
                <w:lang w:val="en-US"/>
              </w:rPr>
              <w:t>(Albany Medical</w:t>
            </w:r>
          </w:p>
          <w:p w:rsidR="00667A13" w:rsidRPr="001724A3" w:rsidRDefault="00667A13" w:rsidP="00DD2225">
            <w:pPr>
              <w:rPr>
                <w:bCs/>
                <w:color w:val="000000"/>
                <w:sz w:val="18"/>
                <w:szCs w:val="18"/>
                <w:shd w:val="clear" w:color="auto" w:fill="FFFFFF"/>
              </w:rPr>
            </w:pPr>
            <w:r w:rsidRPr="00792864">
              <w:rPr>
                <w:bCs/>
                <w:color w:val="000000"/>
                <w:sz w:val="18"/>
                <w:szCs w:val="18"/>
                <w:shd w:val="clear" w:color="auto" w:fill="FFFFFF"/>
                <w:lang w:val="en-US"/>
              </w:rPr>
              <w:t xml:space="preserve"> </w:t>
            </w:r>
            <w:r w:rsidRPr="001724A3">
              <w:rPr>
                <w:bCs/>
                <w:color w:val="000000"/>
                <w:sz w:val="18"/>
                <w:szCs w:val="18"/>
                <w:shd w:val="clear" w:color="auto" w:fill="FFFFFF"/>
              </w:rPr>
              <w:t>College)</w:t>
            </w:r>
          </w:p>
        </w:tc>
      </w:tr>
      <w:tr w:rsidR="00026D80" w:rsidRPr="00667A1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26D80" w:rsidRDefault="00026D80" w:rsidP="004F3480">
            <w:pPr>
              <w:rPr>
                <w:highlight w:val="yellow"/>
                <w:lang w:val="uk-UA"/>
              </w:rPr>
            </w:pPr>
            <w:r>
              <w:rPr>
                <w:highlight w:val="yellow"/>
                <w:lang w:val="uk-UA"/>
              </w:rPr>
              <w:t>2.708</w:t>
            </w:r>
          </w:p>
        </w:tc>
        <w:tc>
          <w:tcPr>
            <w:tcW w:w="1134" w:type="dxa"/>
            <w:tcBorders>
              <w:top w:val="single" w:sz="4" w:space="0" w:color="auto"/>
              <w:left w:val="single" w:sz="4" w:space="0" w:color="auto"/>
              <w:bottom w:val="single" w:sz="4" w:space="0" w:color="auto"/>
              <w:right w:val="single" w:sz="4" w:space="0" w:color="auto"/>
            </w:tcBorders>
          </w:tcPr>
          <w:p w:rsidR="00026D80" w:rsidRDefault="00026D80" w:rsidP="004F3480">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026D80" w:rsidRDefault="00026D80" w:rsidP="004F3480">
            <w:pPr>
              <w:rPr>
                <w:bCs/>
              </w:rPr>
            </w:pPr>
            <w:r>
              <w:rPr>
                <w:bCs/>
              </w:rPr>
              <w:t>Патент</w:t>
            </w:r>
          </w:p>
          <w:p w:rsidR="00026D80" w:rsidRPr="007D688E" w:rsidRDefault="00574243" w:rsidP="004F3480">
            <w:pPr>
              <w:shd w:val="clear" w:color="auto" w:fill="FFFFFF"/>
              <w:textAlignment w:val="top"/>
              <w:rPr>
                <w:color w:val="000000" w:themeColor="text1"/>
              </w:rPr>
            </w:pPr>
            <w:hyperlink r:id="rId65" w:tgtFrame="_blank" w:tooltip="Ссылка на реестр (открывается в отдельном окне)" w:history="1">
              <w:r w:rsidR="00026D80" w:rsidRPr="007D688E">
                <w:rPr>
                  <w:rStyle w:val="ab"/>
                  <w:bCs/>
                  <w:color w:val="000000" w:themeColor="text1"/>
                  <w:spacing w:val="6"/>
                  <w:u w:val="none"/>
                </w:rPr>
                <w:t>2 689 026</w:t>
              </w:r>
            </w:hyperlink>
          </w:p>
          <w:p w:rsidR="00026D80" w:rsidRDefault="00026D80" w:rsidP="004F3480">
            <w:pPr>
              <w:shd w:val="clear" w:color="auto" w:fill="FFFFFF"/>
              <w:textAlignment w:val="top"/>
              <w:rPr>
                <w:bCs/>
                <w:color w:val="262626"/>
                <w:spacing w:val="6"/>
              </w:rPr>
            </w:pPr>
            <w:r w:rsidRPr="008346A0">
              <w:rPr>
                <w:bCs/>
                <w:color w:val="262626"/>
                <w:spacing w:val="6"/>
              </w:rPr>
              <w:t>C1</w:t>
            </w:r>
          </w:p>
          <w:p w:rsidR="00026D80" w:rsidRPr="008346A0" w:rsidRDefault="00026D80" w:rsidP="004F3480">
            <w:pPr>
              <w:shd w:val="clear" w:color="auto" w:fill="FFFFFF"/>
              <w:textAlignment w:val="top"/>
              <w:rPr>
                <w:bCs/>
                <w:color w:val="262626"/>
                <w:spacing w:val="6"/>
              </w:rPr>
            </w:pPr>
            <w:r>
              <w:rPr>
                <w:bCs/>
                <w:color w:val="262626"/>
                <w:spacing w:val="6"/>
              </w:rPr>
              <w:t>23.05.19</w:t>
            </w:r>
          </w:p>
          <w:p w:rsidR="00026D80" w:rsidRDefault="00026D80" w:rsidP="004F3480">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026D80" w:rsidRPr="008346A0" w:rsidRDefault="00026D80" w:rsidP="004F3480">
            <w:pPr>
              <w:rPr>
                <w:bCs/>
              </w:rPr>
            </w:pPr>
            <w:r w:rsidRPr="008346A0">
              <w:rPr>
                <w:bCs/>
                <w:color w:val="262626"/>
                <w:spacing w:val="6"/>
                <w:shd w:val="clear" w:color="auto" w:fill="FFFFFF"/>
              </w:rPr>
              <w:t>Способ неинвазивного лече</w:t>
            </w:r>
            <w:r>
              <w:rPr>
                <w:bCs/>
                <w:color w:val="262626"/>
                <w:spacing w:val="6"/>
                <w:shd w:val="clear" w:color="auto" w:fill="FFFFFF"/>
              </w:rPr>
              <w:t>-</w:t>
            </w:r>
            <w:r w:rsidRPr="008346A0">
              <w:rPr>
                <w:bCs/>
                <w:color w:val="262626"/>
                <w:spacing w:val="6"/>
                <w:shd w:val="clear" w:color="auto" w:fill="FFFFFF"/>
              </w:rPr>
              <w:t>ния ладонно-подошвенных бородавок/шипиц</w:t>
            </w:r>
          </w:p>
        </w:tc>
        <w:tc>
          <w:tcPr>
            <w:tcW w:w="5812" w:type="dxa"/>
            <w:tcBorders>
              <w:top w:val="single" w:sz="4" w:space="0" w:color="auto"/>
              <w:left w:val="single" w:sz="4" w:space="0" w:color="auto"/>
              <w:bottom w:val="single" w:sz="4" w:space="0" w:color="auto"/>
              <w:right w:val="single" w:sz="4" w:space="0" w:color="auto"/>
            </w:tcBorders>
          </w:tcPr>
          <w:p w:rsidR="00026D80" w:rsidRPr="000B440D" w:rsidRDefault="00026D80" w:rsidP="00026D80">
            <w:pPr>
              <w:pStyle w:val="a9"/>
              <w:jc w:val="both"/>
              <w:rPr>
                <w:color w:val="262626"/>
                <w:spacing w:val="6"/>
                <w:shd w:val="clear" w:color="auto" w:fill="FFFFFF"/>
              </w:rPr>
            </w:pPr>
            <w:r>
              <w:rPr>
                <w:color w:val="262626"/>
                <w:spacing w:val="6"/>
                <w:shd w:val="clear" w:color="auto" w:fill="FFFFFF"/>
              </w:rPr>
              <w:t>Относится к медицине, а именно к дерматологии, общей хирургии и микробиологии, и может быть использовано для лечения и профилактики рециди-вов шипиц - ладонно-подошвенных бородавок ви-русно-грибковой этиологии.Приведен подробный метод лечения. В состав крем-пасты «Вартокс» входят два вещества: 40% мочевины-карбамид, размягчающий кожу на месте поражения, что поз-воляет затем легко удалить ее пемзой или скреб-ком, и 0,1% </w:t>
            </w:r>
            <w:r w:rsidRPr="007D688E">
              <w:rPr>
                <w:rStyle w:val="key"/>
                <w:bCs/>
                <w:color w:val="000000" w:themeColor="text1"/>
                <w:spacing w:val="6"/>
                <w:shd w:val="clear" w:color="auto" w:fill="FFFFFF"/>
              </w:rPr>
              <w:t>глицирризиновой</w:t>
            </w:r>
            <w:r w:rsidRPr="007D688E">
              <w:rPr>
                <w:color w:val="000000" w:themeColor="text1"/>
                <w:spacing w:val="6"/>
                <w:shd w:val="clear" w:color="auto" w:fill="FFFFFF"/>
              </w:rPr>
              <w:t> </w:t>
            </w:r>
            <w:r w:rsidRPr="007D688E">
              <w:rPr>
                <w:rStyle w:val="key"/>
                <w:bCs/>
                <w:color w:val="000000" w:themeColor="text1"/>
                <w:spacing w:val="6"/>
                <w:shd w:val="clear" w:color="auto" w:fill="FFFFFF"/>
              </w:rPr>
              <w:t>кислоты</w:t>
            </w:r>
            <w:r w:rsidRPr="007D688E">
              <w:rPr>
                <w:color w:val="000000" w:themeColor="text1"/>
                <w:spacing w:val="6"/>
                <w:shd w:val="clear" w:color="auto" w:fill="FFFFFF"/>
              </w:rPr>
              <w:t> </w:t>
            </w:r>
            <w:r>
              <w:rPr>
                <w:color w:val="262626"/>
                <w:spacing w:val="6"/>
                <w:shd w:val="clear" w:color="auto" w:fill="FFFFFF"/>
              </w:rPr>
              <w:t>. Она обла-дает противовирусным эффектом, действует непо-средственно на вирус папилломы человека. Вар-токс можно использовать детям и беременным женщинам, но только наружно на кожу</w:t>
            </w:r>
          </w:p>
        </w:tc>
        <w:tc>
          <w:tcPr>
            <w:tcW w:w="2268" w:type="dxa"/>
            <w:tcBorders>
              <w:top w:val="single" w:sz="4" w:space="0" w:color="auto"/>
              <w:left w:val="single" w:sz="4" w:space="0" w:color="auto"/>
              <w:bottom w:val="single" w:sz="4" w:space="0" w:color="auto"/>
              <w:right w:val="single" w:sz="4" w:space="0" w:color="auto"/>
            </w:tcBorders>
          </w:tcPr>
          <w:p w:rsidR="00026D80" w:rsidRDefault="00026D80" w:rsidP="004F3480">
            <w:pPr>
              <w:rPr>
                <w:bCs/>
                <w:color w:val="262626"/>
                <w:spacing w:val="6"/>
                <w:sz w:val="18"/>
                <w:szCs w:val="18"/>
                <w:shd w:val="clear" w:color="auto" w:fill="FFFFFF"/>
              </w:rPr>
            </w:pPr>
            <w:r w:rsidRPr="00025BF0">
              <w:rPr>
                <w:bCs/>
                <w:color w:val="262626"/>
                <w:spacing w:val="6"/>
                <w:sz w:val="18"/>
                <w:szCs w:val="18"/>
                <w:shd w:val="clear" w:color="auto" w:fill="FFFFFF"/>
              </w:rPr>
              <w:t>Стрельникова Н. В.</w:t>
            </w:r>
          </w:p>
          <w:p w:rsidR="00026D80" w:rsidRDefault="00026D80" w:rsidP="004F3480">
            <w:pPr>
              <w:rPr>
                <w:bCs/>
                <w:color w:val="262626"/>
                <w:spacing w:val="6"/>
                <w:sz w:val="18"/>
                <w:szCs w:val="18"/>
                <w:shd w:val="clear" w:color="auto" w:fill="FFFFFF"/>
              </w:rPr>
            </w:pPr>
            <w:r>
              <w:rPr>
                <w:bCs/>
                <w:color w:val="262626"/>
                <w:spacing w:val="6"/>
                <w:sz w:val="18"/>
                <w:szCs w:val="18"/>
                <w:shd w:val="clear" w:color="auto" w:fill="FFFFFF"/>
              </w:rPr>
              <w:t>и   др.</w:t>
            </w:r>
          </w:p>
          <w:p w:rsidR="00026D80" w:rsidRPr="00025BF0" w:rsidRDefault="00026D80" w:rsidP="004F3480">
            <w:pPr>
              <w:rPr>
                <w:bCs/>
                <w:color w:val="000000"/>
                <w:sz w:val="18"/>
                <w:szCs w:val="18"/>
                <w:shd w:val="clear" w:color="auto" w:fill="FFFFFF"/>
              </w:rPr>
            </w:pPr>
            <w:r>
              <w:rPr>
                <w:bCs/>
                <w:color w:val="262626"/>
                <w:spacing w:val="6"/>
                <w:sz w:val="18"/>
                <w:szCs w:val="18"/>
                <w:shd w:val="clear" w:color="auto" w:fill="FFFFFF"/>
              </w:rPr>
              <w:t>(</w:t>
            </w:r>
            <w:r w:rsidRPr="00025BF0">
              <w:rPr>
                <w:bCs/>
                <w:color w:val="262626"/>
                <w:spacing w:val="6"/>
                <w:sz w:val="18"/>
                <w:szCs w:val="18"/>
                <w:shd w:val="clear" w:color="auto" w:fill="FFFFFF"/>
              </w:rPr>
              <w:t>ФГБОУ ВО ДВГМУ Минздрава России)</w:t>
            </w:r>
            <w:r>
              <w:rPr>
                <w:b/>
                <w:bCs/>
                <w:color w:val="262626"/>
                <w:spacing w:val="6"/>
                <w:sz w:val="20"/>
                <w:szCs w:val="20"/>
                <w:shd w:val="clear" w:color="auto" w:fill="FFFFFF"/>
              </w:rPr>
              <w:t> </w:t>
            </w:r>
          </w:p>
        </w:tc>
      </w:tr>
      <w:tr w:rsidR="006F6789"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F6789" w:rsidRDefault="006F6789" w:rsidP="004F3480">
            <w:pPr>
              <w:rPr>
                <w:highlight w:val="yellow"/>
                <w:lang w:val="uk-UA"/>
              </w:rPr>
            </w:pPr>
            <w:r>
              <w:rPr>
                <w:highlight w:val="yellow"/>
                <w:lang w:val="uk-UA"/>
              </w:rPr>
              <w:lastRenderedPageBreak/>
              <w:t>2.709</w:t>
            </w:r>
          </w:p>
        </w:tc>
        <w:tc>
          <w:tcPr>
            <w:tcW w:w="1134" w:type="dxa"/>
            <w:tcBorders>
              <w:top w:val="single" w:sz="4" w:space="0" w:color="auto"/>
              <w:left w:val="single" w:sz="4" w:space="0" w:color="auto"/>
              <w:bottom w:val="single" w:sz="4" w:space="0" w:color="auto"/>
              <w:right w:val="single" w:sz="4" w:space="0" w:color="auto"/>
            </w:tcBorders>
          </w:tcPr>
          <w:p w:rsidR="006F6789" w:rsidRPr="006F6789" w:rsidRDefault="006F6789" w:rsidP="004F3480">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6F6789" w:rsidRDefault="006F6789" w:rsidP="004F3480">
            <w:pPr>
              <w:rPr>
                <w:bCs/>
              </w:rPr>
            </w:pPr>
            <w:r>
              <w:rPr>
                <w:bCs/>
              </w:rPr>
              <w:t>Заявка</w:t>
            </w:r>
          </w:p>
          <w:p w:rsidR="006F6789" w:rsidRDefault="006F6789" w:rsidP="004F3480">
            <w:pPr>
              <w:rPr>
                <w:bCs/>
                <w:color w:val="262626"/>
                <w:spacing w:val="6"/>
                <w:shd w:val="clear" w:color="auto" w:fill="FFFFFF"/>
              </w:rPr>
            </w:pPr>
            <w:r w:rsidRPr="004803F4">
              <w:rPr>
                <w:bCs/>
                <w:color w:val="262626"/>
                <w:spacing w:val="6"/>
                <w:shd w:val="clear" w:color="auto" w:fill="FFFFFF"/>
              </w:rPr>
              <w:t>20190160078</w:t>
            </w:r>
          </w:p>
          <w:p w:rsidR="006F6789" w:rsidRDefault="006F6789" w:rsidP="004F3480">
            <w:pPr>
              <w:rPr>
                <w:bCs/>
              </w:rPr>
            </w:pPr>
            <w:r>
              <w:rPr>
                <w:bCs/>
                <w:color w:val="262626"/>
                <w:spacing w:val="6"/>
                <w:shd w:val="clear" w:color="auto" w:fill="FFFFFF"/>
              </w:rPr>
              <w:t>А1</w:t>
            </w:r>
          </w:p>
          <w:p w:rsidR="006F6789" w:rsidRDefault="006F6789" w:rsidP="004F3480">
            <w:pPr>
              <w:rPr>
                <w:bCs/>
                <w:lang w:val="en-US"/>
              </w:rPr>
            </w:pPr>
            <w:r>
              <w:rPr>
                <w:bCs/>
              </w:rPr>
              <w:t>30.05.19</w:t>
            </w:r>
          </w:p>
          <w:p w:rsidR="00A25A77" w:rsidRPr="00A25A77" w:rsidRDefault="00A25A77" w:rsidP="004F3480">
            <w:pPr>
              <w:rPr>
                <w:bCs/>
                <w:lang w:val="en-US"/>
              </w:rPr>
            </w:pPr>
          </w:p>
        </w:tc>
        <w:tc>
          <w:tcPr>
            <w:tcW w:w="3544" w:type="dxa"/>
            <w:tcBorders>
              <w:top w:val="single" w:sz="4" w:space="0" w:color="auto"/>
              <w:left w:val="single" w:sz="4" w:space="0" w:color="auto"/>
              <w:bottom w:val="single" w:sz="4" w:space="0" w:color="auto"/>
              <w:right w:val="single" w:sz="4" w:space="0" w:color="auto"/>
            </w:tcBorders>
          </w:tcPr>
          <w:p w:rsidR="006F6789" w:rsidRPr="00CE6066" w:rsidRDefault="006F6789" w:rsidP="006F6789">
            <w:pPr>
              <w:rPr>
                <w:bCs/>
                <w:color w:val="262626"/>
                <w:spacing w:val="6"/>
                <w:shd w:val="clear" w:color="auto" w:fill="FFFFFF"/>
              </w:rPr>
            </w:pPr>
            <w:r w:rsidRPr="004803F4">
              <w:rPr>
                <w:bCs/>
                <w:color w:val="262626"/>
                <w:spacing w:val="6"/>
                <w:shd w:val="clear" w:color="auto" w:fill="FFFFFF"/>
              </w:rPr>
              <w:t>Г</w:t>
            </w:r>
            <w:r>
              <w:rPr>
                <w:bCs/>
                <w:color w:val="262626"/>
                <w:spacing w:val="6"/>
                <w:shd w:val="clear" w:color="auto" w:fill="FFFFFF"/>
              </w:rPr>
              <w:t>анаксолон для использова-ния в лечении генетических эпилептических заболеваний</w:t>
            </w:r>
          </w:p>
        </w:tc>
        <w:tc>
          <w:tcPr>
            <w:tcW w:w="5812" w:type="dxa"/>
            <w:tcBorders>
              <w:top w:val="single" w:sz="4" w:space="0" w:color="auto"/>
              <w:left w:val="single" w:sz="4" w:space="0" w:color="auto"/>
              <w:bottom w:val="single" w:sz="4" w:space="0" w:color="auto"/>
              <w:right w:val="single" w:sz="4" w:space="0" w:color="auto"/>
            </w:tcBorders>
          </w:tcPr>
          <w:p w:rsidR="006F6789" w:rsidRDefault="006F6789" w:rsidP="004F3480">
            <w:pPr>
              <w:pStyle w:val="a9"/>
              <w:jc w:val="both"/>
              <w:rPr>
                <w:color w:val="262626"/>
                <w:spacing w:val="6"/>
                <w:shd w:val="clear" w:color="auto" w:fill="FFFFFF"/>
              </w:rPr>
            </w:pPr>
            <w:r>
              <w:rPr>
                <w:color w:val="262626"/>
                <w:spacing w:val="6"/>
                <w:shd w:val="clear" w:color="auto" w:fill="FFFFFF"/>
              </w:rPr>
              <w:t>О</w:t>
            </w:r>
            <w:r w:rsidRPr="004803F4">
              <w:rPr>
                <w:color w:val="262626"/>
                <w:spacing w:val="6"/>
                <w:shd w:val="clear" w:color="auto" w:fill="FFFFFF"/>
              </w:rPr>
              <w:t>тносится к способу лечения млекопитающего с генетическим эпилептическим расстройством, вк</w:t>
            </w:r>
            <w:r>
              <w:rPr>
                <w:color w:val="262626"/>
                <w:spacing w:val="6"/>
                <w:shd w:val="clear" w:color="auto" w:fill="FFFFFF"/>
              </w:rPr>
              <w:t>-</w:t>
            </w:r>
            <w:r w:rsidRPr="004803F4">
              <w:rPr>
                <w:color w:val="262626"/>
                <w:spacing w:val="6"/>
                <w:shd w:val="clear" w:color="auto" w:fill="FFFFFF"/>
              </w:rPr>
              <w:t>лючающему хроническое введение фармацевтиче</w:t>
            </w:r>
            <w:r>
              <w:rPr>
                <w:color w:val="262626"/>
                <w:spacing w:val="6"/>
                <w:shd w:val="clear" w:color="auto" w:fill="FFFFFF"/>
              </w:rPr>
              <w:t>-</w:t>
            </w:r>
            <w:r w:rsidRPr="004803F4">
              <w:rPr>
                <w:color w:val="262626"/>
                <w:spacing w:val="6"/>
                <w:shd w:val="clear" w:color="auto" w:fill="FFFFFF"/>
              </w:rPr>
              <w:t>ски приемлемого нейростероида прегненолона млекопитающему, имеющему генетическое эпиле</w:t>
            </w:r>
            <w:r>
              <w:rPr>
                <w:color w:val="262626"/>
                <w:spacing w:val="6"/>
                <w:shd w:val="clear" w:color="auto" w:fill="FFFFFF"/>
              </w:rPr>
              <w:t>-</w:t>
            </w:r>
            <w:r w:rsidRPr="004803F4">
              <w:rPr>
                <w:color w:val="262626"/>
                <w:spacing w:val="6"/>
                <w:shd w:val="clear" w:color="auto" w:fill="FFFFFF"/>
              </w:rPr>
              <w:t>птическое расстройство, в количестве, эффектив</w:t>
            </w:r>
            <w:r>
              <w:rPr>
                <w:color w:val="262626"/>
                <w:spacing w:val="6"/>
                <w:shd w:val="clear" w:color="auto" w:fill="FFFFFF"/>
              </w:rPr>
              <w:t>-</w:t>
            </w:r>
            <w:r w:rsidRPr="004803F4">
              <w:rPr>
                <w:color w:val="262626"/>
                <w:spacing w:val="6"/>
                <w:shd w:val="clear" w:color="auto" w:fill="FFFFFF"/>
              </w:rPr>
              <w:t>ном для снижения частоты приступов у млекопита</w:t>
            </w:r>
            <w:r>
              <w:rPr>
                <w:color w:val="262626"/>
                <w:spacing w:val="6"/>
                <w:shd w:val="clear" w:color="auto" w:fill="FFFFFF"/>
              </w:rPr>
              <w:t>-</w:t>
            </w:r>
            <w:r w:rsidRPr="004803F4">
              <w:rPr>
                <w:color w:val="262626"/>
                <w:spacing w:val="6"/>
                <w:shd w:val="clear" w:color="auto" w:fill="FFFFFF"/>
              </w:rPr>
              <w:t>ющего</w:t>
            </w:r>
            <w:r>
              <w:rPr>
                <w:color w:val="262626"/>
                <w:spacing w:val="6"/>
                <w:shd w:val="clear" w:color="auto" w:fill="FFFFFF"/>
              </w:rPr>
              <w:t>.</w:t>
            </w:r>
            <w:r>
              <w:t xml:space="preserve"> </w:t>
            </w:r>
            <w:r w:rsidRPr="004803F4">
              <w:rPr>
                <w:color w:val="262626"/>
                <w:spacing w:val="6"/>
                <w:shd w:val="clear" w:color="auto" w:fill="FFFFFF"/>
              </w:rPr>
              <w:t>[0447] Примеры природных и искусствен</w:t>
            </w:r>
            <w:r>
              <w:rPr>
                <w:color w:val="262626"/>
                <w:spacing w:val="6"/>
                <w:shd w:val="clear" w:color="auto" w:fill="FFFFFF"/>
              </w:rPr>
              <w:t>-</w:t>
            </w:r>
            <w:r w:rsidRPr="004803F4">
              <w:rPr>
                <w:color w:val="262626"/>
                <w:spacing w:val="6"/>
                <w:shd w:val="clear" w:color="auto" w:fill="FFFFFF"/>
              </w:rPr>
              <w:t>ных подсластителей, подходящих для водных сус</w:t>
            </w:r>
            <w:r>
              <w:rPr>
                <w:color w:val="262626"/>
                <w:spacing w:val="6"/>
                <w:shd w:val="clear" w:color="auto" w:fill="FFFFFF"/>
              </w:rPr>
              <w:t>-</w:t>
            </w:r>
            <w:r w:rsidRPr="004803F4">
              <w:rPr>
                <w:color w:val="262626"/>
                <w:spacing w:val="6"/>
                <w:shd w:val="clear" w:color="auto" w:fill="FFFFFF"/>
              </w:rPr>
              <w:t>пензий или дисперсий, описанных здесь, включа</w:t>
            </w:r>
            <w:r>
              <w:rPr>
                <w:color w:val="262626"/>
                <w:spacing w:val="6"/>
                <w:shd w:val="clear" w:color="auto" w:fill="FFFFFF"/>
              </w:rPr>
              <w:t>-</w:t>
            </w:r>
            <w:r w:rsidRPr="004803F4">
              <w:rPr>
                <w:color w:val="262626"/>
                <w:spacing w:val="6"/>
                <w:shd w:val="clear" w:color="auto" w:fill="FFFFFF"/>
              </w:rPr>
              <w:t>ют, например, сироп акации, ацесульфам К,</w:t>
            </w:r>
            <w:r>
              <w:t xml:space="preserve"> </w:t>
            </w:r>
            <w:r w:rsidRPr="004803F4">
              <w:rPr>
                <w:color w:val="262626"/>
                <w:spacing w:val="6"/>
                <w:shd w:val="clear" w:color="auto" w:fill="FFFFFF"/>
              </w:rPr>
              <w:t>имби</w:t>
            </w:r>
            <w:r>
              <w:rPr>
                <w:color w:val="262626"/>
                <w:spacing w:val="6"/>
                <w:shd w:val="clear" w:color="auto" w:fill="FFFFFF"/>
              </w:rPr>
              <w:t>-</w:t>
            </w:r>
            <w:r w:rsidRPr="004803F4">
              <w:rPr>
                <w:color w:val="262626"/>
                <w:spacing w:val="6"/>
                <w:shd w:val="clear" w:color="auto" w:fill="FFFFFF"/>
              </w:rPr>
              <w:t>рь, глицирретинат, глицирризиновый (солодковый) сироп, виноград, грейпфрут, мед, изомальт, лимон, лайм, лимонный крем, моноаммоний гли</w:t>
            </w:r>
            <w:r>
              <w:rPr>
                <w:color w:val="262626"/>
                <w:spacing w:val="6"/>
                <w:shd w:val="clear" w:color="auto" w:fill="FFFFFF"/>
              </w:rPr>
              <w:t>ци</w:t>
            </w:r>
            <w:r w:rsidRPr="004803F4">
              <w:rPr>
                <w:color w:val="262626"/>
                <w:spacing w:val="6"/>
                <w:shd w:val="clear" w:color="auto" w:fill="FFFFFF"/>
              </w:rPr>
              <w:t>р</w:t>
            </w:r>
            <w:r>
              <w:rPr>
                <w:color w:val="262626"/>
                <w:spacing w:val="6"/>
                <w:shd w:val="clear" w:color="auto" w:fill="FFFFFF"/>
              </w:rPr>
              <w:t>р</w:t>
            </w:r>
            <w:r w:rsidRPr="004803F4">
              <w:rPr>
                <w:color w:val="262626"/>
                <w:spacing w:val="6"/>
                <w:shd w:val="clear" w:color="auto" w:fill="FFFFFF"/>
              </w:rPr>
              <w:t>изи</w:t>
            </w:r>
            <w:r>
              <w:rPr>
                <w:color w:val="262626"/>
                <w:spacing w:val="6"/>
                <w:shd w:val="clear" w:color="auto" w:fill="FFFFFF"/>
              </w:rPr>
              <w:t>-</w:t>
            </w:r>
            <w:r w:rsidRPr="004803F4">
              <w:rPr>
                <w:color w:val="262626"/>
                <w:spacing w:val="6"/>
                <w:shd w:val="clear" w:color="auto" w:fill="FFFFFF"/>
              </w:rPr>
              <w:t>нат</w:t>
            </w:r>
          </w:p>
        </w:tc>
        <w:tc>
          <w:tcPr>
            <w:tcW w:w="2268" w:type="dxa"/>
            <w:tcBorders>
              <w:top w:val="single" w:sz="4" w:space="0" w:color="auto"/>
              <w:left w:val="single" w:sz="4" w:space="0" w:color="auto"/>
              <w:bottom w:val="single" w:sz="4" w:space="0" w:color="auto"/>
              <w:right w:val="single" w:sz="4" w:space="0" w:color="auto"/>
            </w:tcBorders>
          </w:tcPr>
          <w:p w:rsidR="006F6789" w:rsidRPr="001665F0" w:rsidRDefault="006F6789" w:rsidP="004F3480">
            <w:pPr>
              <w:rPr>
                <w:color w:val="000000"/>
                <w:sz w:val="18"/>
                <w:szCs w:val="18"/>
                <w:shd w:val="clear" w:color="auto" w:fill="FFFFFF"/>
                <w:lang w:val="en-US"/>
              </w:rPr>
            </w:pPr>
            <w:r w:rsidRPr="001665F0">
              <w:rPr>
                <w:bCs/>
                <w:color w:val="000000"/>
                <w:sz w:val="18"/>
                <w:szCs w:val="18"/>
                <w:shd w:val="clear" w:color="auto" w:fill="FFFFFF"/>
                <w:lang w:val="en-US"/>
              </w:rPr>
              <w:t xml:space="preserve">Masuoka </w:t>
            </w:r>
            <w:r w:rsidRPr="003B2478">
              <w:rPr>
                <w:bCs/>
                <w:color w:val="000000"/>
                <w:sz w:val="18"/>
                <w:szCs w:val="18"/>
                <w:shd w:val="clear" w:color="auto" w:fill="FFFFFF"/>
                <w:lang w:val="en-US"/>
              </w:rPr>
              <w:t xml:space="preserve"> </w:t>
            </w:r>
            <w:r w:rsidRPr="001665F0">
              <w:rPr>
                <w:bCs/>
                <w:color w:val="000000"/>
                <w:sz w:val="18"/>
                <w:szCs w:val="18"/>
                <w:shd w:val="clear" w:color="auto" w:fill="FFFFFF"/>
                <w:lang w:val="en-US"/>
              </w:rPr>
              <w:t>Lorianne K.</w:t>
            </w:r>
            <w:r w:rsidRPr="001665F0">
              <w:rPr>
                <w:color w:val="000000"/>
                <w:sz w:val="18"/>
                <w:szCs w:val="18"/>
                <w:shd w:val="clear" w:color="auto" w:fill="FFFFFF"/>
                <w:lang w:val="en-US"/>
              </w:rPr>
              <w:t>,</w:t>
            </w:r>
          </w:p>
          <w:p w:rsidR="006F6789" w:rsidRPr="003B2478" w:rsidRDefault="006F6789" w:rsidP="004F3480">
            <w:pPr>
              <w:rPr>
                <w:bCs/>
                <w:color w:val="000000"/>
                <w:sz w:val="18"/>
                <w:szCs w:val="18"/>
                <w:shd w:val="clear" w:color="auto" w:fill="FFFFFF"/>
                <w:lang w:val="en-US"/>
              </w:rPr>
            </w:pPr>
            <w:r w:rsidRPr="001665F0">
              <w:rPr>
                <w:bCs/>
                <w:color w:val="000000"/>
                <w:sz w:val="18"/>
                <w:szCs w:val="18"/>
                <w:shd w:val="clear" w:color="auto" w:fill="FFFFFF"/>
                <w:lang w:val="en-US"/>
              </w:rPr>
              <w:t xml:space="preserve">Lappalainen </w:t>
            </w:r>
            <w:r w:rsidRPr="003B2478">
              <w:rPr>
                <w:bCs/>
                <w:color w:val="000000"/>
                <w:sz w:val="18"/>
                <w:szCs w:val="18"/>
                <w:shd w:val="clear" w:color="auto" w:fill="FFFFFF"/>
                <w:lang w:val="en-US"/>
              </w:rPr>
              <w:t xml:space="preserve"> </w:t>
            </w:r>
            <w:r w:rsidRPr="001665F0">
              <w:rPr>
                <w:bCs/>
                <w:color w:val="000000"/>
                <w:sz w:val="18"/>
                <w:szCs w:val="18"/>
                <w:shd w:val="clear" w:color="auto" w:fill="FFFFFF"/>
                <w:lang w:val="en-US"/>
              </w:rPr>
              <w:t>Jaakko</w:t>
            </w:r>
          </w:p>
          <w:p w:rsidR="006F6789" w:rsidRPr="003B2478" w:rsidRDefault="006F6789" w:rsidP="004F3480">
            <w:pPr>
              <w:rPr>
                <w:bCs/>
                <w:color w:val="000000"/>
                <w:sz w:val="18"/>
                <w:szCs w:val="18"/>
                <w:shd w:val="clear" w:color="auto" w:fill="FFFFFF"/>
                <w:lang w:val="en-US"/>
              </w:rPr>
            </w:pPr>
            <w:r w:rsidRPr="003B2478">
              <w:rPr>
                <w:bCs/>
                <w:color w:val="000000"/>
                <w:sz w:val="18"/>
                <w:szCs w:val="18"/>
                <w:shd w:val="clear" w:color="auto" w:fill="FFFFFF"/>
                <w:lang w:val="en-US"/>
              </w:rPr>
              <w:t>(Marinus Pharmaceuticals, Inc.)</w:t>
            </w:r>
          </w:p>
        </w:tc>
      </w:tr>
      <w:tr w:rsidR="00A25A77" w:rsidRPr="00385029"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A25A77" w:rsidRDefault="00385029" w:rsidP="004F3480">
            <w:pPr>
              <w:rPr>
                <w:highlight w:val="yellow"/>
                <w:lang w:val="uk-UA"/>
              </w:rPr>
            </w:pPr>
            <w:r>
              <w:rPr>
                <w:highlight w:val="yellow"/>
                <w:lang w:val="uk-UA"/>
              </w:rPr>
              <w:t>2.710</w:t>
            </w:r>
          </w:p>
        </w:tc>
        <w:tc>
          <w:tcPr>
            <w:tcW w:w="1134" w:type="dxa"/>
            <w:tcBorders>
              <w:top w:val="single" w:sz="4" w:space="0" w:color="auto"/>
              <w:left w:val="single" w:sz="4" w:space="0" w:color="auto"/>
              <w:bottom w:val="single" w:sz="4" w:space="0" w:color="auto"/>
              <w:right w:val="single" w:sz="4" w:space="0" w:color="auto"/>
            </w:tcBorders>
          </w:tcPr>
          <w:p w:rsidR="00A25A77" w:rsidRDefault="00385029" w:rsidP="004F3480">
            <w:pPr>
              <w:shd w:val="clear" w:color="auto" w:fill="FFFFFF"/>
              <w:textAlignment w:val="top"/>
              <w:rPr>
                <w:color w:val="000000"/>
                <w:spacing w:val="6"/>
                <w:shd w:val="clear" w:color="auto" w:fill="FFFFFF"/>
              </w:rPr>
            </w:pPr>
            <w:r>
              <w:rPr>
                <w:color w:val="000000"/>
                <w:spacing w:val="6"/>
                <w:shd w:val="clear" w:color="auto" w:fill="FFFFFF"/>
              </w:rPr>
              <w:t>Межд.</w:t>
            </w:r>
          </w:p>
          <w:p w:rsidR="00385029" w:rsidRPr="00385029" w:rsidRDefault="00385029" w:rsidP="004F3480">
            <w:pPr>
              <w:shd w:val="clear" w:color="auto" w:fill="FFFFFF"/>
              <w:textAlignment w:val="top"/>
              <w:rPr>
                <w:color w:val="000000"/>
                <w:spacing w:val="6"/>
                <w:shd w:val="clear" w:color="auto" w:fill="FFFFFF"/>
              </w:rPr>
            </w:pPr>
            <w:r>
              <w:rPr>
                <w:color w:val="000000"/>
                <w:spacing w:val="6"/>
                <w:shd w:val="clear" w:color="auto" w:fill="FFFFFF"/>
              </w:rPr>
              <w:t>заявка</w:t>
            </w:r>
          </w:p>
        </w:tc>
        <w:tc>
          <w:tcPr>
            <w:tcW w:w="1701" w:type="dxa"/>
            <w:tcBorders>
              <w:top w:val="single" w:sz="4" w:space="0" w:color="auto"/>
              <w:left w:val="single" w:sz="4" w:space="0" w:color="auto"/>
              <w:bottom w:val="single" w:sz="4" w:space="0" w:color="auto"/>
              <w:right w:val="single" w:sz="4" w:space="0" w:color="auto"/>
            </w:tcBorders>
          </w:tcPr>
          <w:p w:rsidR="00026BEE" w:rsidRDefault="00385029" w:rsidP="004F3480">
            <w:pPr>
              <w:rPr>
                <w:bCs/>
              </w:rPr>
            </w:pPr>
            <w:r>
              <w:rPr>
                <w:bCs/>
              </w:rPr>
              <w:t>Заявка</w:t>
            </w:r>
          </w:p>
          <w:p w:rsidR="00385029" w:rsidRDefault="00385029" w:rsidP="00385029">
            <w:pPr>
              <w:rPr>
                <w:bCs/>
              </w:rPr>
            </w:pPr>
            <w:r>
              <w:rPr>
                <w:bCs/>
              </w:rPr>
              <w:t>2019112464 (A1)</w:t>
            </w:r>
          </w:p>
          <w:p w:rsidR="00385029" w:rsidRPr="00385029" w:rsidRDefault="00385029" w:rsidP="00385029">
            <w:pPr>
              <w:rPr>
                <w:bCs/>
              </w:rPr>
            </w:pPr>
            <w:r w:rsidRPr="00385029">
              <w:rPr>
                <w:bCs/>
              </w:rPr>
              <w:t>13</w:t>
            </w:r>
            <w:r>
              <w:rPr>
                <w:bCs/>
              </w:rPr>
              <w:t>.06.19</w:t>
            </w:r>
          </w:p>
        </w:tc>
        <w:tc>
          <w:tcPr>
            <w:tcW w:w="3544" w:type="dxa"/>
            <w:tcBorders>
              <w:top w:val="single" w:sz="4" w:space="0" w:color="auto"/>
              <w:left w:val="single" w:sz="4" w:space="0" w:color="auto"/>
              <w:bottom w:val="single" w:sz="4" w:space="0" w:color="auto"/>
              <w:right w:val="single" w:sz="4" w:space="0" w:color="auto"/>
            </w:tcBorders>
          </w:tcPr>
          <w:p w:rsidR="00A25A77" w:rsidRPr="00385029" w:rsidRDefault="00385029" w:rsidP="00D054AD">
            <w:pPr>
              <w:rPr>
                <w:bCs/>
                <w:color w:val="262626"/>
                <w:spacing w:val="6"/>
                <w:shd w:val="clear" w:color="auto" w:fill="FFFFFF"/>
              </w:rPr>
            </w:pPr>
            <w:r w:rsidRPr="00385029">
              <w:rPr>
                <w:bCs/>
                <w:color w:val="262626"/>
                <w:spacing w:val="6"/>
                <w:shd w:val="clear" w:color="auto" w:fill="FFFFFF"/>
              </w:rPr>
              <w:t>Ф</w:t>
            </w:r>
            <w:r w:rsidR="00566B33">
              <w:rPr>
                <w:bCs/>
                <w:color w:val="262626"/>
                <w:spacing w:val="6"/>
                <w:shd w:val="clear" w:color="auto" w:fill="FFFFFF"/>
              </w:rPr>
              <w:t xml:space="preserve">армацевтическая </w:t>
            </w:r>
            <w:r w:rsidRPr="00385029">
              <w:rPr>
                <w:bCs/>
                <w:color w:val="262626"/>
                <w:spacing w:val="6"/>
                <w:shd w:val="clear" w:color="auto" w:fill="FFFFFF"/>
              </w:rPr>
              <w:t xml:space="preserve"> </w:t>
            </w:r>
            <w:r w:rsidR="00566B33">
              <w:rPr>
                <w:bCs/>
                <w:color w:val="262626"/>
                <w:spacing w:val="6"/>
                <w:shd w:val="clear" w:color="auto" w:fill="FFFFFF"/>
              </w:rPr>
              <w:t xml:space="preserve">формуля-ция </w:t>
            </w:r>
            <w:r w:rsidR="004F7091">
              <w:rPr>
                <w:bCs/>
                <w:color w:val="262626"/>
                <w:spacing w:val="6"/>
                <w:shd w:val="clear" w:color="auto" w:fill="FFFFFF"/>
              </w:rPr>
              <w:t xml:space="preserve">(рецептура) </w:t>
            </w:r>
            <w:r w:rsidR="00566B33">
              <w:rPr>
                <w:bCs/>
                <w:color w:val="262626"/>
                <w:spacing w:val="6"/>
                <w:shd w:val="clear" w:color="auto" w:fill="FFFFFF"/>
              </w:rPr>
              <w:t xml:space="preserve">для удаления </w:t>
            </w:r>
            <w:r w:rsidRPr="00385029">
              <w:rPr>
                <w:bCs/>
                <w:color w:val="262626"/>
                <w:spacing w:val="6"/>
                <w:shd w:val="clear" w:color="auto" w:fill="FFFFFF"/>
              </w:rPr>
              <w:t xml:space="preserve"> </w:t>
            </w:r>
            <w:r w:rsidR="00566B33">
              <w:rPr>
                <w:bCs/>
                <w:color w:val="262626"/>
                <w:spacing w:val="6"/>
                <w:shd w:val="clear" w:color="auto" w:fill="FFFFFF"/>
              </w:rPr>
              <w:t>причин</w:t>
            </w:r>
            <w:r w:rsidR="00D054AD">
              <w:rPr>
                <w:bCs/>
                <w:color w:val="262626"/>
                <w:spacing w:val="6"/>
                <w:shd w:val="clear" w:color="auto" w:fill="FFFFFF"/>
              </w:rPr>
              <w:t>ных</w:t>
            </w:r>
            <w:r w:rsidR="00566B33">
              <w:rPr>
                <w:bCs/>
                <w:color w:val="262626"/>
                <w:spacing w:val="6"/>
                <w:shd w:val="clear" w:color="auto" w:fill="FFFFFF"/>
              </w:rPr>
              <w:t xml:space="preserve"> агентов герпесви</w:t>
            </w:r>
            <w:r w:rsidR="00D054AD">
              <w:rPr>
                <w:bCs/>
                <w:color w:val="262626"/>
                <w:spacing w:val="6"/>
                <w:shd w:val="clear" w:color="auto" w:fill="FFFFFF"/>
              </w:rPr>
              <w:t>-</w:t>
            </w:r>
            <w:r w:rsidR="00566B33">
              <w:rPr>
                <w:bCs/>
                <w:color w:val="262626"/>
                <w:spacing w:val="6"/>
                <w:shd w:val="clear" w:color="auto" w:fill="FFFFFF"/>
              </w:rPr>
              <w:t>русных инфекций из тканей макроорганизма</w:t>
            </w:r>
          </w:p>
        </w:tc>
        <w:tc>
          <w:tcPr>
            <w:tcW w:w="5812" w:type="dxa"/>
            <w:tcBorders>
              <w:top w:val="single" w:sz="4" w:space="0" w:color="auto"/>
              <w:left w:val="single" w:sz="4" w:space="0" w:color="auto"/>
              <w:bottom w:val="single" w:sz="4" w:space="0" w:color="auto"/>
              <w:right w:val="single" w:sz="4" w:space="0" w:color="auto"/>
            </w:tcBorders>
          </w:tcPr>
          <w:p w:rsidR="00A25A77" w:rsidRPr="00385029" w:rsidRDefault="00385029" w:rsidP="00383869">
            <w:pPr>
              <w:pStyle w:val="a9"/>
              <w:jc w:val="both"/>
              <w:rPr>
                <w:color w:val="262626"/>
                <w:spacing w:val="6"/>
                <w:shd w:val="clear" w:color="auto" w:fill="FFFFFF"/>
              </w:rPr>
            </w:pPr>
            <w:r>
              <w:rPr>
                <w:color w:val="262626"/>
                <w:spacing w:val="6"/>
                <w:shd w:val="clear" w:color="auto" w:fill="FFFFFF"/>
              </w:rPr>
              <w:t>В</w:t>
            </w:r>
            <w:r w:rsidRPr="00385029">
              <w:rPr>
                <w:color w:val="262626"/>
                <w:spacing w:val="6"/>
                <w:shd w:val="clear" w:color="auto" w:fill="FFFFFF"/>
              </w:rPr>
              <w:t>ключает ингибиторы гистондеацетилазы, произ</w:t>
            </w:r>
            <w:r w:rsidR="00566B33">
              <w:rPr>
                <w:color w:val="262626"/>
                <w:spacing w:val="6"/>
                <w:shd w:val="clear" w:color="auto" w:fill="FFFFFF"/>
              </w:rPr>
              <w:t>-</w:t>
            </w:r>
            <w:r w:rsidRPr="00385029">
              <w:rPr>
                <w:color w:val="262626"/>
                <w:spacing w:val="6"/>
                <w:shd w:val="clear" w:color="auto" w:fill="FFFFFF"/>
              </w:rPr>
              <w:t>водные ацикловира и эпигаллокатехин галлата и глицирризин, причем указанный состав отличается тем, что дополнительно содержит надмолекуляр</w:t>
            </w:r>
            <w:r w:rsidR="00566B33">
              <w:rPr>
                <w:color w:val="262626"/>
                <w:spacing w:val="6"/>
                <w:shd w:val="clear" w:color="auto" w:fill="FFFFFF"/>
              </w:rPr>
              <w:t>-</w:t>
            </w:r>
            <w:r w:rsidRPr="00385029">
              <w:rPr>
                <w:color w:val="262626"/>
                <w:spacing w:val="6"/>
                <w:shd w:val="clear" w:color="auto" w:fill="FFFFFF"/>
              </w:rPr>
              <w:t>ную структуру состоящий из неразделенной смеси комбинаторных производных эпигаллокатехин гал</w:t>
            </w:r>
            <w:r w:rsidR="00566B33">
              <w:rPr>
                <w:color w:val="262626"/>
                <w:spacing w:val="6"/>
                <w:shd w:val="clear" w:color="auto" w:fill="FFFFFF"/>
              </w:rPr>
              <w:t>-</w:t>
            </w:r>
            <w:r w:rsidRPr="00385029">
              <w:rPr>
                <w:color w:val="262626"/>
                <w:spacing w:val="6"/>
                <w:shd w:val="clear" w:color="auto" w:fill="FFFFFF"/>
              </w:rPr>
              <w:t>лата и глицирризина, полученных путем одновре</w:t>
            </w:r>
            <w:r w:rsidR="00566B33">
              <w:rPr>
                <w:color w:val="262626"/>
                <w:spacing w:val="6"/>
                <w:shd w:val="clear" w:color="auto" w:fill="FFFFFF"/>
              </w:rPr>
              <w:t>-</w:t>
            </w:r>
            <w:r w:rsidRPr="00385029">
              <w:rPr>
                <w:color w:val="262626"/>
                <w:spacing w:val="6"/>
                <w:shd w:val="clear" w:color="auto" w:fill="FFFFFF"/>
              </w:rPr>
              <w:t>менной модификации эпигаллокатехин галлата по меньшей мере двумя ковалентными модифицирую</w:t>
            </w:r>
            <w:r w:rsidR="00566B33">
              <w:rPr>
                <w:color w:val="262626"/>
                <w:spacing w:val="6"/>
                <w:shd w:val="clear" w:color="auto" w:fill="FFFFFF"/>
              </w:rPr>
              <w:t>-щими агентами</w:t>
            </w:r>
            <w:r w:rsidR="00480D78">
              <w:rPr>
                <w:color w:val="262626"/>
                <w:spacing w:val="6"/>
                <w:shd w:val="clear" w:color="auto" w:fill="FFFFFF"/>
              </w:rPr>
              <w:t>.</w:t>
            </w:r>
            <w:r w:rsidR="00480D78">
              <w:t xml:space="preserve"> </w:t>
            </w:r>
            <w:r w:rsidR="00480D78" w:rsidRPr="00480D78">
              <w:rPr>
                <w:color w:val="262626"/>
                <w:spacing w:val="6"/>
                <w:shd w:val="clear" w:color="auto" w:fill="FFFFFF"/>
              </w:rPr>
              <w:t>Композиция также может включа</w:t>
            </w:r>
            <w:r w:rsidR="00383869">
              <w:rPr>
                <w:color w:val="262626"/>
                <w:spacing w:val="6"/>
                <w:shd w:val="clear" w:color="auto" w:fill="FFFFFF"/>
              </w:rPr>
              <w:t>-</w:t>
            </w:r>
            <w:r w:rsidR="00480D78" w:rsidRPr="00480D78">
              <w:rPr>
                <w:color w:val="262626"/>
                <w:spacing w:val="6"/>
                <w:shd w:val="clear" w:color="auto" w:fill="FFFFFF"/>
              </w:rPr>
              <w:t>ть вещества, такие как холекальциферол, актива</w:t>
            </w:r>
            <w:r w:rsidR="00383869">
              <w:rPr>
                <w:color w:val="262626"/>
                <w:spacing w:val="6"/>
                <w:shd w:val="clear" w:color="auto" w:fill="FFFFFF"/>
              </w:rPr>
              <w:t>-</w:t>
            </w:r>
            <w:r w:rsidR="00480D78" w:rsidRPr="00480D78">
              <w:rPr>
                <w:color w:val="262626"/>
                <w:spacing w:val="6"/>
                <w:shd w:val="clear" w:color="auto" w:fill="FFFFFF"/>
              </w:rPr>
              <w:t>торы толл-подобных рецепторов, акридонуксусная кислота, тилорон, зимозан, имидазохинолин и ими</w:t>
            </w:r>
            <w:r w:rsidR="00383869">
              <w:rPr>
                <w:color w:val="262626"/>
                <w:spacing w:val="6"/>
                <w:shd w:val="clear" w:color="auto" w:fill="FFFFFF"/>
              </w:rPr>
              <w:t>-</w:t>
            </w:r>
            <w:r w:rsidR="00480D78" w:rsidRPr="00480D78">
              <w:rPr>
                <w:color w:val="262626"/>
                <w:spacing w:val="6"/>
                <w:shd w:val="clear" w:color="auto" w:fill="FFFFFF"/>
              </w:rPr>
              <w:t>квимод. В</w:t>
            </w:r>
            <w:r w:rsidR="00480D78">
              <w:rPr>
                <w:color w:val="262626"/>
                <w:spacing w:val="6"/>
                <w:shd w:val="clear" w:color="auto" w:fill="FFFFFF"/>
              </w:rPr>
              <w:t xml:space="preserve"> </w:t>
            </w:r>
            <w:r w:rsidR="00480D78" w:rsidRPr="00480D78">
              <w:rPr>
                <w:color w:val="262626"/>
                <w:spacing w:val="6"/>
                <w:shd w:val="clear" w:color="auto" w:fill="FFFFFF"/>
              </w:rPr>
              <w:t>качестве модификаторов структур гал</w:t>
            </w:r>
            <w:r w:rsidR="00383869">
              <w:rPr>
                <w:color w:val="262626"/>
                <w:spacing w:val="6"/>
                <w:shd w:val="clear" w:color="auto" w:fill="FFFFFF"/>
              </w:rPr>
              <w:t>-</w:t>
            </w:r>
            <w:r w:rsidR="00480D78" w:rsidRPr="00480D78">
              <w:rPr>
                <w:color w:val="262626"/>
                <w:spacing w:val="6"/>
                <w:shd w:val="clear" w:color="auto" w:fill="FFFFFF"/>
              </w:rPr>
              <w:t>лат эпигаллокатехина и глицирризина могут быть использованы</w:t>
            </w:r>
            <w:r w:rsidR="00480D78">
              <w:rPr>
                <w:color w:val="262626"/>
                <w:spacing w:val="6"/>
                <w:shd w:val="clear" w:color="auto" w:fill="FFFFFF"/>
              </w:rPr>
              <w:t xml:space="preserve"> ряд </w:t>
            </w:r>
            <w:r w:rsidR="00480D78" w:rsidRPr="00480D78">
              <w:rPr>
                <w:color w:val="262626"/>
                <w:spacing w:val="6"/>
                <w:shd w:val="clear" w:color="auto" w:fill="FFFFFF"/>
              </w:rPr>
              <w:t xml:space="preserve"> следующи</w:t>
            </w:r>
            <w:r w:rsidR="00480D78">
              <w:rPr>
                <w:color w:val="262626"/>
                <w:spacing w:val="6"/>
                <w:shd w:val="clear" w:color="auto" w:fill="FFFFFF"/>
              </w:rPr>
              <w:t>х ангидридов:</w:t>
            </w:r>
            <w:r w:rsidR="00480D78">
              <w:t xml:space="preserve"> </w:t>
            </w:r>
            <w:r w:rsidR="00480D78" w:rsidRPr="00480D78">
              <w:rPr>
                <w:color w:val="262626"/>
                <w:spacing w:val="6"/>
                <w:shd w:val="clear" w:color="auto" w:fill="FFFFFF"/>
              </w:rPr>
              <w:t>янтар</w:t>
            </w:r>
            <w:r w:rsidR="00383869">
              <w:rPr>
                <w:color w:val="262626"/>
                <w:spacing w:val="6"/>
                <w:shd w:val="clear" w:color="auto" w:fill="FFFFFF"/>
              </w:rPr>
              <w:t>-</w:t>
            </w:r>
            <w:r w:rsidR="00480D78" w:rsidRPr="00480D78">
              <w:rPr>
                <w:color w:val="262626"/>
                <w:spacing w:val="6"/>
                <w:shd w:val="clear" w:color="auto" w:fill="FFFFFF"/>
              </w:rPr>
              <w:t>ный</w:t>
            </w:r>
            <w:r w:rsidR="00480D78">
              <w:rPr>
                <w:color w:val="262626"/>
                <w:spacing w:val="6"/>
                <w:shd w:val="clear" w:color="auto" w:fill="FFFFFF"/>
              </w:rPr>
              <w:t>,уксусный,</w:t>
            </w:r>
            <w:r w:rsidR="00480D78">
              <w:t xml:space="preserve"> </w:t>
            </w:r>
            <w:r w:rsidR="00480D78" w:rsidRPr="00480D78">
              <w:rPr>
                <w:color w:val="262626"/>
                <w:spacing w:val="6"/>
                <w:shd w:val="clear" w:color="auto" w:fill="FFFFFF"/>
              </w:rPr>
              <w:t>пропионовый</w:t>
            </w:r>
            <w:r w:rsidR="00480D78">
              <w:rPr>
                <w:color w:val="262626"/>
                <w:spacing w:val="6"/>
                <w:shd w:val="clear" w:color="auto" w:fill="FFFFFF"/>
              </w:rPr>
              <w:t>,</w:t>
            </w:r>
            <w:r w:rsidR="00480D78">
              <w:t xml:space="preserve"> </w:t>
            </w:r>
            <w:r w:rsidR="00480D78" w:rsidRPr="00480D78">
              <w:rPr>
                <w:color w:val="262626"/>
                <w:spacing w:val="6"/>
                <w:shd w:val="clear" w:color="auto" w:fill="FFFFFF"/>
              </w:rPr>
              <w:t>уксусный бутановый</w:t>
            </w:r>
            <w:r w:rsidR="00480D78">
              <w:rPr>
                <w:color w:val="262626"/>
                <w:spacing w:val="6"/>
                <w:shd w:val="clear" w:color="auto" w:fill="FFFFFF"/>
              </w:rPr>
              <w:t>,</w:t>
            </w:r>
            <w:r w:rsidR="00480D78">
              <w:t xml:space="preserve"> </w:t>
            </w:r>
            <w:r w:rsidR="00480D78" w:rsidRPr="00480D78">
              <w:rPr>
                <w:color w:val="262626"/>
                <w:spacing w:val="6"/>
                <w:shd w:val="clear" w:color="auto" w:fill="FFFFFF"/>
              </w:rPr>
              <w:t>фталевый</w:t>
            </w:r>
            <w:r w:rsidR="00383869">
              <w:rPr>
                <w:color w:val="262626"/>
                <w:spacing w:val="6"/>
                <w:shd w:val="clear" w:color="auto" w:fill="FFFFFF"/>
              </w:rPr>
              <w:t>,</w:t>
            </w:r>
            <w:r w:rsidR="00383869">
              <w:t xml:space="preserve"> </w:t>
            </w:r>
            <w:r w:rsidR="00383869" w:rsidRPr="00383869">
              <w:rPr>
                <w:color w:val="262626"/>
                <w:spacing w:val="6"/>
                <w:shd w:val="clear" w:color="auto" w:fill="FFFFFF"/>
              </w:rPr>
              <w:t>лимонный</w:t>
            </w:r>
            <w:r w:rsidR="00383869">
              <w:rPr>
                <w:color w:val="262626"/>
                <w:spacing w:val="6"/>
                <w:shd w:val="clear" w:color="auto" w:fill="FFFFFF"/>
              </w:rPr>
              <w:t xml:space="preserve"> и др., в т.ч. монохлоруксус-ная кислота</w:t>
            </w:r>
          </w:p>
        </w:tc>
        <w:tc>
          <w:tcPr>
            <w:tcW w:w="2268" w:type="dxa"/>
            <w:tcBorders>
              <w:top w:val="single" w:sz="4" w:space="0" w:color="auto"/>
              <w:left w:val="single" w:sz="4" w:space="0" w:color="auto"/>
              <w:bottom w:val="single" w:sz="4" w:space="0" w:color="auto"/>
              <w:right w:val="single" w:sz="4" w:space="0" w:color="auto"/>
            </w:tcBorders>
          </w:tcPr>
          <w:p w:rsidR="00385029" w:rsidRDefault="00385029" w:rsidP="004F3480">
            <w:pPr>
              <w:rPr>
                <w:bCs/>
                <w:color w:val="000000"/>
                <w:sz w:val="18"/>
                <w:szCs w:val="18"/>
                <w:shd w:val="clear" w:color="auto" w:fill="FFFFFF"/>
              </w:rPr>
            </w:pPr>
            <w:r w:rsidRPr="00385029">
              <w:rPr>
                <w:bCs/>
                <w:color w:val="000000"/>
                <w:sz w:val="18"/>
                <w:szCs w:val="18"/>
                <w:shd w:val="clear" w:color="auto" w:fill="FFFFFF"/>
              </w:rPr>
              <w:t>Ф</w:t>
            </w:r>
            <w:r>
              <w:rPr>
                <w:bCs/>
                <w:color w:val="000000"/>
                <w:sz w:val="18"/>
                <w:szCs w:val="18"/>
                <w:shd w:val="clear" w:color="auto" w:fill="FFFFFF"/>
              </w:rPr>
              <w:t>арбер Б.С.,</w:t>
            </w:r>
            <w:r w:rsidRPr="00385029">
              <w:rPr>
                <w:bCs/>
                <w:color w:val="000000"/>
                <w:sz w:val="18"/>
                <w:szCs w:val="18"/>
                <w:shd w:val="clear" w:color="auto" w:fill="FFFFFF"/>
              </w:rPr>
              <w:t xml:space="preserve"> Ф</w:t>
            </w:r>
            <w:r>
              <w:rPr>
                <w:bCs/>
                <w:color w:val="000000"/>
                <w:sz w:val="18"/>
                <w:szCs w:val="18"/>
                <w:shd w:val="clear" w:color="auto" w:fill="FFFFFF"/>
              </w:rPr>
              <w:t>арбер С.Б.,</w:t>
            </w:r>
          </w:p>
          <w:p w:rsidR="00385029" w:rsidRDefault="00385029" w:rsidP="00385029">
            <w:pPr>
              <w:rPr>
                <w:bCs/>
                <w:color w:val="000000"/>
                <w:sz w:val="18"/>
                <w:szCs w:val="18"/>
                <w:shd w:val="clear" w:color="auto" w:fill="FFFFFF"/>
              </w:rPr>
            </w:pPr>
            <w:r w:rsidRPr="00385029">
              <w:rPr>
                <w:bCs/>
                <w:color w:val="000000"/>
                <w:sz w:val="18"/>
                <w:szCs w:val="18"/>
                <w:shd w:val="clear" w:color="auto" w:fill="FFFFFF"/>
              </w:rPr>
              <w:t>М</w:t>
            </w:r>
            <w:r>
              <w:rPr>
                <w:bCs/>
                <w:color w:val="000000"/>
                <w:sz w:val="18"/>
                <w:szCs w:val="18"/>
                <w:shd w:val="clear" w:color="auto" w:fill="FFFFFF"/>
              </w:rPr>
              <w:t>артынов А.В.</w:t>
            </w:r>
          </w:p>
          <w:p w:rsidR="00385029" w:rsidRPr="00385029" w:rsidRDefault="00385029" w:rsidP="00385029">
            <w:pPr>
              <w:rPr>
                <w:bCs/>
                <w:color w:val="000000"/>
                <w:sz w:val="18"/>
                <w:szCs w:val="18"/>
                <w:shd w:val="clear" w:color="auto" w:fill="FFFFFF"/>
              </w:rPr>
            </w:pPr>
            <w:r>
              <w:rPr>
                <w:bCs/>
                <w:color w:val="000000"/>
                <w:sz w:val="18"/>
                <w:szCs w:val="18"/>
                <w:shd w:val="clear" w:color="auto" w:fill="FFFFFF"/>
              </w:rPr>
              <w:t>(</w:t>
            </w:r>
            <w:r w:rsidRPr="00385029">
              <w:rPr>
                <w:bCs/>
                <w:color w:val="000000"/>
                <w:sz w:val="18"/>
                <w:szCs w:val="18"/>
                <w:shd w:val="clear" w:color="auto" w:fill="FFFFFF"/>
              </w:rPr>
              <w:t>Ф</w:t>
            </w:r>
            <w:r>
              <w:rPr>
                <w:bCs/>
                <w:color w:val="000000"/>
                <w:sz w:val="18"/>
                <w:szCs w:val="18"/>
                <w:shd w:val="clear" w:color="auto" w:fill="FFFFFF"/>
              </w:rPr>
              <w:t>арбер Б.С.,</w:t>
            </w:r>
            <w:r w:rsidRPr="00385029">
              <w:rPr>
                <w:bCs/>
                <w:color w:val="000000"/>
                <w:sz w:val="18"/>
                <w:szCs w:val="18"/>
                <w:shd w:val="clear" w:color="auto" w:fill="FFFFFF"/>
              </w:rPr>
              <w:t xml:space="preserve"> Ф</w:t>
            </w:r>
            <w:r>
              <w:rPr>
                <w:bCs/>
                <w:color w:val="000000"/>
                <w:sz w:val="18"/>
                <w:szCs w:val="18"/>
                <w:shd w:val="clear" w:color="auto" w:fill="FFFFFF"/>
              </w:rPr>
              <w:t>арбер С</w:t>
            </w:r>
            <w:r w:rsidR="00566B33">
              <w:rPr>
                <w:bCs/>
                <w:color w:val="000000"/>
                <w:sz w:val="18"/>
                <w:szCs w:val="18"/>
                <w:shd w:val="clear" w:color="auto" w:fill="FFFFFF"/>
              </w:rPr>
              <w:t>.Б.</w:t>
            </w:r>
            <w:r>
              <w:rPr>
                <w:bCs/>
                <w:color w:val="000000"/>
                <w:sz w:val="18"/>
                <w:szCs w:val="18"/>
                <w:shd w:val="clear" w:color="auto" w:fill="FFFFFF"/>
              </w:rPr>
              <w:t>)</w:t>
            </w:r>
          </w:p>
        </w:tc>
      </w:tr>
      <w:tr w:rsidR="00DB6D7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DB6D77" w:rsidRPr="00855130" w:rsidRDefault="00855130" w:rsidP="00400CD6">
            <w:pPr>
              <w:shd w:val="clear" w:color="auto" w:fill="FFFFFF"/>
              <w:textAlignment w:val="top"/>
              <w:rPr>
                <w:b/>
                <w:color w:val="000000"/>
                <w:spacing w:val="6"/>
                <w:shd w:val="clear" w:color="auto" w:fill="FFFFFF"/>
              </w:rPr>
            </w:pPr>
            <w:r>
              <w:rPr>
                <w:highlight w:val="yellow"/>
                <w:lang w:val="uk-UA"/>
              </w:rPr>
              <w:lastRenderedPageBreak/>
              <w:t>2.71</w:t>
            </w:r>
            <w:r>
              <w:rPr>
                <w:lang w:val="uk-UA"/>
              </w:rPr>
              <w:t>1</w:t>
            </w:r>
          </w:p>
        </w:tc>
        <w:tc>
          <w:tcPr>
            <w:tcW w:w="1134" w:type="dxa"/>
            <w:tcBorders>
              <w:top w:val="single" w:sz="4" w:space="0" w:color="auto"/>
              <w:left w:val="single" w:sz="4" w:space="0" w:color="auto"/>
              <w:bottom w:val="single" w:sz="4" w:space="0" w:color="auto"/>
              <w:right w:val="single" w:sz="4" w:space="0" w:color="auto"/>
            </w:tcBorders>
          </w:tcPr>
          <w:p w:rsidR="00DB6D77" w:rsidRPr="00514511" w:rsidRDefault="00855130" w:rsidP="00400CD6">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DB6D77" w:rsidRDefault="00DB6D77" w:rsidP="00400CD6">
            <w:pPr>
              <w:shd w:val="clear" w:color="auto" w:fill="FFFFFF"/>
              <w:textAlignment w:val="top"/>
              <w:rPr>
                <w:color w:val="000000"/>
                <w:spacing w:val="6"/>
                <w:shd w:val="clear" w:color="auto" w:fill="FFFFFF"/>
              </w:rPr>
            </w:pPr>
            <w:r>
              <w:rPr>
                <w:color w:val="000000"/>
                <w:spacing w:val="6"/>
                <w:shd w:val="clear" w:color="auto" w:fill="FFFFFF"/>
              </w:rPr>
              <w:t>Заявка</w:t>
            </w:r>
          </w:p>
          <w:p w:rsidR="00DB6D77" w:rsidRDefault="00855130" w:rsidP="00400CD6">
            <w:pPr>
              <w:shd w:val="clear" w:color="auto" w:fill="FFFFFF"/>
              <w:textAlignment w:val="top"/>
              <w:rPr>
                <w:color w:val="000000"/>
                <w:spacing w:val="6"/>
                <w:shd w:val="clear" w:color="auto" w:fill="FFFFFF"/>
              </w:rPr>
            </w:pPr>
            <w:r w:rsidRPr="008D7247">
              <w:rPr>
                <w:bCs/>
                <w:color w:val="262626"/>
                <w:spacing w:val="6"/>
                <w:shd w:val="clear" w:color="auto" w:fill="FFFFFF"/>
                <w:lang w:val="en-US"/>
              </w:rPr>
              <w:t>20190183892</w:t>
            </w:r>
            <w:r w:rsidR="00DB6D77">
              <w:rPr>
                <w:bCs/>
                <w:color w:val="262626"/>
                <w:spacing w:val="6"/>
                <w:sz w:val="22"/>
                <w:szCs w:val="22"/>
                <w:shd w:val="clear" w:color="auto" w:fill="FFFFFF"/>
              </w:rPr>
              <w:t>А1</w:t>
            </w:r>
          </w:p>
          <w:p w:rsidR="00DB6D77" w:rsidRPr="00514511" w:rsidRDefault="00DB6D77" w:rsidP="00400CD6">
            <w:pPr>
              <w:shd w:val="clear" w:color="auto" w:fill="FFFFFF"/>
              <w:textAlignment w:val="top"/>
              <w:rPr>
                <w:color w:val="000000"/>
                <w:spacing w:val="6"/>
                <w:shd w:val="clear" w:color="auto" w:fill="FFFFFF"/>
              </w:rPr>
            </w:pPr>
            <w:r>
              <w:rPr>
                <w:color w:val="000000"/>
                <w:spacing w:val="6"/>
                <w:shd w:val="clear" w:color="auto" w:fill="FFFFFF"/>
              </w:rPr>
              <w:t>20.06.19</w:t>
            </w:r>
          </w:p>
        </w:tc>
        <w:tc>
          <w:tcPr>
            <w:tcW w:w="3544" w:type="dxa"/>
            <w:tcBorders>
              <w:top w:val="single" w:sz="4" w:space="0" w:color="auto"/>
              <w:left w:val="single" w:sz="4" w:space="0" w:color="auto"/>
              <w:bottom w:val="single" w:sz="4" w:space="0" w:color="auto"/>
              <w:right w:val="single" w:sz="4" w:space="0" w:color="auto"/>
            </w:tcBorders>
          </w:tcPr>
          <w:p w:rsidR="00DB6D77" w:rsidRPr="00CF16FA" w:rsidRDefault="00DB6D77" w:rsidP="00400CD6">
            <w:pPr>
              <w:rPr>
                <w:bCs/>
                <w:color w:val="262626"/>
                <w:spacing w:val="6"/>
                <w:shd w:val="clear" w:color="auto" w:fill="FFFFFF"/>
                <w:lang w:val="en-US"/>
              </w:rPr>
            </w:pPr>
            <w:r w:rsidRPr="008D7247">
              <w:rPr>
                <w:bCs/>
                <w:color w:val="262626"/>
                <w:spacing w:val="6"/>
                <w:shd w:val="clear" w:color="auto" w:fill="FFFFFF"/>
                <w:lang w:val="en-US"/>
              </w:rPr>
              <w:t>К</w:t>
            </w:r>
            <w:r>
              <w:rPr>
                <w:bCs/>
                <w:color w:val="262626"/>
                <w:spacing w:val="6"/>
                <w:shd w:val="clear" w:color="auto" w:fill="FFFFFF"/>
              </w:rPr>
              <w:t>омбинированный фармацев</w:t>
            </w:r>
            <w:r w:rsidR="00855130">
              <w:rPr>
                <w:bCs/>
                <w:color w:val="262626"/>
                <w:spacing w:val="6"/>
                <w:shd w:val="clear" w:color="auto" w:fill="FFFFFF"/>
              </w:rPr>
              <w:t>-</w:t>
            </w:r>
            <w:r>
              <w:rPr>
                <w:bCs/>
                <w:color w:val="262626"/>
                <w:spacing w:val="6"/>
                <w:shd w:val="clear" w:color="auto" w:fill="FFFFFF"/>
              </w:rPr>
              <w:t>тический состав</w:t>
            </w:r>
          </w:p>
        </w:tc>
        <w:tc>
          <w:tcPr>
            <w:tcW w:w="5812" w:type="dxa"/>
            <w:tcBorders>
              <w:top w:val="single" w:sz="4" w:space="0" w:color="auto"/>
              <w:left w:val="single" w:sz="4" w:space="0" w:color="auto"/>
              <w:bottom w:val="single" w:sz="4" w:space="0" w:color="auto"/>
              <w:right w:val="single" w:sz="4" w:space="0" w:color="auto"/>
            </w:tcBorders>
          </w:tcPr>
          <w:p w:rsidR="00DB6D77" w:rsidRPr="008D7247" w:rsidRDefault="00DB6D77" w:rsidP="00855130">
            <w:pPr>
              <w:pStyle w:val="a9"/>
              <w:jc w:val="both"/>
              <w:rPr>
                <w:color w:val="262626"/>
                <w:spacing w:val="6"/>
                <w:shd w:val="clear" w:color="auto" w:fill="FFFFFF"/>
              </w:rPr>
            </w:pPr>
            <w:r>
              <w:rPr>
                <w:color w:val="262626"/>
                <w:spacing w:val="6"/>
                <w:shd w:val="clear" w:color="auto" w:fill="FFFFFF"/>
              </w:rPr>
              <w:t>О</w:t>
            </w:r>
            <w:r w:rsidRPr="008D7247">
              <w:rPr>
                <w:color w:val="262626"/>
                <w:spacing w:val="6"/>
                <w:shd w:val="clear" w:color="auto" w:fill="FFFFFF"/>
              </w:rPr>
              <w:t>тносится к физико-химически стабильной фарма</w:t>
            </w:r>
            <w:r w:rsidR="00855130">
              <w:rPr>
                <w:color w:val="262626"/>
                <w:spacing w:val="6"/>
                <w:shd w:val="clear" w:color="auto" w:fill="FFFFFF"/>
              </w:rPr>
              <w:t>-</w:t>
            </w:r>
            <w:r w:rsidRPr="008D7247">
              <w:rPr>
                <w:color w:val="262626"/>
                <w:spacing w:val="6"/>
                <w:shd w:val="clear" w:color="auto" w:fill="FFFFFF"/>
              </w:rPr>
              <w:t>цевтической композиции в разовой дозе, характе</w:t>
            </w:r>
            <w:r w:rsidR="00855130">
              <w:rPr>
                <w:color w:val="262626"/>
                <w:spacing w:val="6"/>
                <w:shd w:val="clear" w:color="auto" w:fill="FFFFFF"/>
              </w:rPr>
              <w:t>-</w:t>
            </w:r>
            <w:r w:rsidRPr="008D7247">
              <w:rPr>
                <w:color w:val="262626"/>
                <w:spacing w:val="6"/>
                <w:shd w:val="clear" w:color="auto" w:fill="FFFFFF"/>
              </w:rPr>
              <w:t>ризующейся тем, что она содержит эффективные количества активных ингредиентов тиамина (вита</w:t>
            </w:r>
            <w:r w:rsidR="00855130">
              <w:rPr>
                <w:color w:val="262626"/>
                <w:spacing w:val="6"/>
                <w:shd w:val="clear" w:color="auto" w:fill="FFFFFF"/>
              </w:rPr>
              <w:t>-</w:t>
            </w:r>
            <w:r w:rsidRPr="008D7247">
              <w:rPr>
                <w:color w:val="262626"/>
                <w:spacing w:val="6"/>
                <w:shd w:val="clear" w:color="auto" w:fill="FFFFFF"/>
              </w:rPr>
              <w:t xml:space="preserve">мин </w:t>
            </w:r>
            <w:r w:rsidRPr="008D7247">
              <w:rPr>
                <w:color w:val="262626"/>
                <w:spacing w:val="6"/>
                <w:shd w:val="clear" w:color="auto" w:fill="FFFFFF"/>
                <w:lang w:val="en-US"/>
              </w:rPr>
              <w:t>B</w:t>
            </w:r>
            <w:r w:rsidRPr="008D7247">
              <w:rPr>
                <w:color w:val="262626"/>
                <w:spacing w:val="6"/>
                <w:shd w:val="clear" w:color="auto" w:fill="FFFFFF"/>
              </w:rPr>
              <w:t xml:space="preserve">1), пиридоксина (витамин </w:t>
            </w:r>
            <w:r w:rsidRPr="008D7247">
              <w:rPr>
                <w:color w:val="262626"/>
                <w:spacing w:val="6"/>
                <w:shd w:val="clear" w:color="auto" w:fill="FFFFFF"/>
                <w:lang w:val="en-US"/>
              </w:rPr>
              <w:t>B</w:t>
            </w:r>
            <w:r w:rsidRPr="008D7247">
              <w:rPr>
                <w:color w:val="262626"/>
                <w:spacing w:val="6"/>
                <w:shd w:val="clear" w:color="auto" w:fill="FFFFFF"/>
              </w:rPr>
              <w:t>6), флавоноида, такого как кверцетин, и полифенола, такого как куркумин, или их фармацевтически приемлемые соли в сочетании с фармацевти</w:t>
            </w:r>
            <w:r>
              <w:rPr>
                <w:color w:val="262626"/>
                <w:spacing w:val="6"/>
                <w:shd w:val="clear" w:color="auto" w:fill="FFFFFF"/>
              </w:rPr>
              <w:t>чески приемлемыми наполнителями.</w:t>
            </w:r>
            <w:r>
              <w:t xml:space="preserve"> </w:t>
            </w:r>
            <w:r w:rsidRPr="008D7247">
              <w:rPr>
                <w:color w:val="262626"/>
                <w:spacing w:val="6"/>
                <w:shd w:val="clear" w:color="auto" w:fill="FFFFFF"/>
              </w:rPr>
              <w:t>[0043]</w:t>
            </w:r>
            <w:r>
              <w:t xml:space="preserve"> </w:t>
            </w:r>
            <w:r w:rsidRPr="008D7247">
              <w:rPr>
                <w:color w:val="262626"/>
                <w:spacing w:val="6"/>
                <w:shd w:val="clear" w:color="auto" w:fill="FFFFFF"/>
              </w:rPr>
              <w:t>Известно, что профилакти</w:t>
            </w:r>
            <w:r w:rsidR="00855130">
              <w:rPr>
                <w:color w:val="262626"/>
                <w:spacing w:val="6"/>
                <w:shd w:val="clear" w:color="auto" w:fill="FFFFFF"/>
              </w:rPr>
              <w:t>-</w:t>
            </w:r>
            <w:r w:rsidRPr="008D7247">
              <w:rPr>
                <w:color w:val="262626"/>
                <w:spacing w:val="6"/>
                <w:shd w:val="clear" w:color="auto" w:fill="FFFFFF"/>
              </w:rPr>
              <w:t>ческая медицина является наиболее важной облас</w:t>
            </w:r>
            <w:r w:rsidR="00855130">
              <w:rPr>
                <w:color w:val="262626"/>
                <w:spacing w:val="6"/>
                <w:shd w:val="clear" w:color="auto" w:fill="FFFFFF"/>
              </w:rPr>
              <w:t>-</w:t>
            </w:r>
            <w:r w:rsidRPr="008D7247">
              <w:rPr>
                <w:color w:val="262626"/>
                <w:spacing w:val="6"/>
                <w:shd w:val="clear" w:color="auto" w:fill="FFFFFF"/>
              </w:rPr>
              <w:t>тью для предотвращения развития заболеваний, связанных с образом жизни, таких как атероскле</w:t>
            </w:r>
            <w:r w:rsidR="00855130">
              <w:rPr>
                <w:color w:val="262626"/>
                <w:spacing w:val="6"/>
                <w:shd w:val="clear" w:color="auto" w:fill="FFFFFF"/>
              </w:rPr>
              <w:t>-</w:t>
            </w:r>
            <w:r w:rsidRPr="008D7247">
              <w:rPr>
                <w:color w:val="262626"/>
                <w:spacing w:val="6"/>
                <w:shd w:val="clear" w:color="auto" w:fill="FFFFFF"/>
              </w:rPr>
              <w:t>роз и осложнения диабета. Ежедневное потребле</w:t>
            </w:r>
            <w:r w:rsidR="00855130">
              <w:rPr>
                <w:color w:val="262626"/>
                <w:spacing w:val="6"/>
                <w:shd w:val="clear" w:color="auto" w:fill="FFFFFF"/>
              </w:rPr>
              <w:t>-</w:t>
            </w:r>
            <w:r w:rsidRPr="008D7247">
              <w:rPr>
                <w:color w:val="262626"/>
                <w:spacing w:val="6"/>
                <w:shd w:val="clear" w:color="auto" w:fill="FFFFFF"/>
              </w:rPr>
              <w:t>ние ингибиторов AGE в натуральных продуктах может сыграть полезную роль в предотвращении патогенеза заболеваний, связанных с качеством жизни.Следовательно, некоторые природные сое</w:t>
            </w:r>
            <w:r w:rsidR="00855130">
              <w:rPr>
                <w:color w:val="262626"/>
                <w:spacing w:val="6"/>
                <w:shd w:val="clear" w:color="auto" w:fill="FFFFFF"/>
              </w:rPr>
              <w:t>-</w:t>
            </w:r>
            <w:r w:rsidRPr="008D7247">
              <w:rPr>
                <w:color w:val="262626"/>
                <w:spacing w:val="6"/>
                <w:shd w:val="clear" w:color="auto" w:fill="FFFFFF"/>
              </w:rPr>
              <w:t>динения, такие как глицирризин, глици</w:t>
            </w:r>
            <w:r>
              <w:rPr>
                <w:color w:val="262626"/>
                <w:spacing w:val="6"/>
                <w:shd w:val="clear" w:color="auto" w:fill="FFFFFF"/>
              </w:rPr>
              <w:t>р</w:t>
            </w:r>
            <w:r w:rsidRPr="008D7247">
              <w:rPr>
                <w:color w:val="262626"/>
                <w:spacing w:val="6"/>
                <w:shd w:val="clear" w:color="auto" w:fill="FFFFFF"/>
              </w:rPr>
              <w:t>ретиновая кислота и кверцетин, значительно ингибируют об</w:t>
            </w:r>
            <w:r w:rsidR="00855130">
              <w:rPr>
                <w:color w:val="262626"/>
                <w:spacing w:val="6"/>
                <w:shd w:val="clear" w:color="auto" w:fill="FFFFFF"/>
              </w:rPr>
              <w:t>-</w:t>
            </w:r>
            <w:r w:rsidRPr="008D7247">
              <w:rPr>
                <w:color w:val="262626"/>
                <w:spacing w:val="6"/>
                <w:shd w:val="clear" w:color="auto" w:fill="FFFFFF"/>
              </w:rPr>
              <w:t>разование ХМЛ, в то время как другие соединения, включая эпикатехин, актеозид и галловую кисло</w:t>
            </w:r>
            <w:r w:rsidR="00855130">
              <w:rPr>
                <w:color w:val="262626"/>
                <w:spacing w:val="6"/>
                <w:shd w:val="clear" w:color="auto" w:fill="FFFFFF"/>
              </w:rPr>
              <w:t>ту, увеличивают образование ХМЛ</w:t>
            </w:r>
          </w:p>
        </w:tc>
        <w:tc>
          <w:tcPr>
            <w:tcW w:w="2268" w:type="dxa"/>
            <w:tcBorders>
              <w:top w:val="single" w:sz="4" w:space="0" w:color="auto"/>
              <w:left w:val="single" w:sz="4" w:space="0" w:color="auto"/>
              <w:bottom w:val="single" w:sz="4" w:space="0" w:color="auto"/>
              <w:right w:val="single" w:sz="4" w:space="0" w:color="auto"/>
            </w:tcBorders>
          </w:tcPr>
          <w:p w:rsidR="00DB6D77" w:rsidRPr="00EA260D" w:rsidRDefault="00DB6D77" w:rsidP="00400CD6">
            <w:pPr>
              <w:rPr>
                <w:color w:val="000000"/>
                <w:sz w:val="18"/>
                <w:szCs w:val="18"/>
                <w:shd w:val="clear" w:color="auto" w:fill="FFFFFF"/>
                <w:lang w:val="en-US"/>
              </w:rPr>
            </w:pPr>
            <w:r w:rsidRPr="00EA260D">
              <w:rPr>
                <w:bCs/>
                <w:color w:val="000000"/>
                <w:sz w:val="18"/>
                <w:szCs w:val="18"/>
                <w:shd w:val="clear" w:color="auto" w:fill="FFFFFF"/>
                <w:lang w:val="en-US"/>
              </w:rPr>
              <w:t>Meixueiro-Montes-De-Oca Juan Ra l</w:t>
            </w:r>
          </w:p>
          <w:p w:rsidR="00DB6D77" w:rsidRPr="008D7247" w:rsidRDefault="00DB6D77" w:rsidP="00400CD6">
            <w:pPr>
              <w:rPr>
                <w:b/>
                <w:bCs/>
                <w:lang w:val="en-US"/>
              </w:rPr>
            </w:pPr>
            <w:r w:rsidRPr="00EA260D">
              <w:rPr>
                <w:color w:val="000000"/>
                <w:sz w:val="18"/>
                <w:szCs w:val="18"/>
                <w:shd w:val="clear" w:color="auto" w:fill="FFFFFF"/>
                <w:lang w:val="en-US"/>
              </w:rPr>
              <w:t>(</w:t>
            </w:r>
            <w:r w:rsidRPr="00EA260D">
              <w:rPr>
                <w:bCs/>
                <w:color w:val="000000"/>
                <w:sz w:val="18"/>
                <w:szCs w:val="18"/>
                <w:shd w:val="clear" w:color="auto" w:fill="FFFFFF"/>
                <w:lang w:val="en-US"/>
              </w:rPr>
              <w:t>Alepharma, Sociedad Anonima Promotora de inversion de Capital Variable)</w:t>
            </w:r>
          </w:p>
        </w:tc>
      </w:tr>
      <w:tr w:rsidR="000968B8"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968B8" w:rsidRDefault="000968B8" w:rsidP="007A443A">
            <w:pPr>
              <w:rPr>
                <w:highlight w:val="yellow"/>
                <w:lang w:val="uk-UA"/>
              </w:rPr>
            </w:pPr>
            <w:r>
              <w:rPr>
                <w:highlight w:val="yellow"/>
                <w:lang w:val="uk-UA"/>
              </w:rPr>
              <w:t>2.712</w:t>
            </w:r>
          </w:p>
        </w:tc>
        <w:tc>
          <w:tcPr>
            <w:tcW w:w="1134" w:type="dxa"/>
            <w:tcBorders>
              <w:top w:val="single" w:sz="4" w:space="0" w:color="auto"/>
              <w:left w:val="single" w:sz="4" w:space="0" w:color="auto"/>
              <w:bottom w:val="single" w:sz="4" w:space="0" w:color="auto"/>
              <w:right w:val="single" w:sz="4" w:space="0" w:color="auto"/>
            </w:tcBorders>
          </w:tcPr>
          <w:p w:rsidR="000968B8" w:rsidRPr="00514511" w:rsidRDefault="000968B8" w:rsidP="007A443A">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0968B8" w:rsidRDefault="000968B8" w:rsidP="007A443A">
            <w:pPr>
              <w:shd w:val="clear" w:color="auto" w:fill="FFFFFF"/>
              <w:textAlignment w:val="top"/>
              <w:rPr>
                <w:color w:val="000000"/>
                <w:spacing w:val="6"/>
                <w:shd w:val="clear" w:color="auto" w:fill="FFFFFF"/>
              </w:rPr>
            </w:pPr>
            <w:r>
              <w:rPr>
                <w:color w:val="000000"/>
                <w:spacing w:val="6"/>
                <w:shd w:val="clear" w:color="auto" w:fill="FFFFFF"/>
              </w:rPr>
              <w:t>Заявка</w:t>
            </w:r>
          </w:p>
          <w:p w:rsidR="000968B8" w:rsidRDefault="000968B8" w:rsidP="007A443A">
            <w:pPr>
              <w:shd w:val="clear" w:color="auto" w:fill="FFFFFF"/>
              <w:textAlignment w:val="top"/>
              <w:rPr>
                <w:color w:val="000000"/>
                <w:spacing w:val="6"/>
                <w:shd w:val="clear" w:color="auto" w:fill="FFFFFF"/>
              </w:rPr>
            </w:pPr>
            <w:r w:rsidRPr="00EC700D">
              <w:rPr>
                <w:bCs/>
                <w:color w:val="262626"/>
                <w:spacing w:val="6"/>
                <w:shd w:val="clear" w:color="auto" w:fill="FFFFFF"/>
              </w:rPr>
              <w:t>20190185477</w:t>
            </w:r>
            <w:r>
              <w:rPr>
                <w:bCs/>
                <w:color w:val="262626"/>
                <w:spacing w:val="6"/>
                <w:sz w:val="22"/>
                <w:szCs w:val="22"/>
                <w:shd w:val="clear" w:color="auto" w:fill="FFFFFF"/>
              </w:rPr>
              <w:t>А1</w:t>
            </w:r>
          </w:p>
          <w:p w:rsidR="000968B8" w:rsidRPr="00514511" w:rsidRDefault="000968B8" w:rsidP="007A443A">
            <w:pPr>
              <w:shd w:val="clear" w:color="auto" w:fill="FFFFFF"/>
              <w:textAlignment w:val="top"/>
              <w:rPr>
                <w:color w:val="000000"/>
                <w:spacing w:val="6"/>
                <w:shd w:val="clear" w:color="auto" w:fill="FFFFFF"/>
              </w:rPr>
            </w:pPr>
            <w:r>
              <w:rPr>
                <w:color w:val="000000"/>
                <w:spacing w:val="6"/>
                <w:shd w:val="clear" w:color="auto" w:fill="FFFFFF"/>
              </w:rPr>
              <w:t>20.06.19</w:t>
            </w:r>
          </w:p>
        </w:tc>
        <w:tc>
          <w:tcPr>
            <w:tcW w:w="3544" w:type="dxa"/>
            <w:tcBorders>
              <w:top w:val="single" w:sz="4" w:space="0" w:color="auto"/>
              <w:left w:val="single" w:sz="4" w:space="0" w:color="auto"/>
              <w:bottom w:val="single" w:sz="4" w:space="0" w:color="auto"/>
              <w:right w:val="single" w:sz="4" w:space="0" w:color="auto"/>
            </w:tcBorders>
          </w:tcPr>
          <w:p w:rsidR="000968B8" w:rsidRPr="00EC700D" w:rsidRDefault="000968B8" w:rsidP="007A443A">
            <w:pPr>
              <w:rPr>
                <w:bCs/>
                <w:color w:val="262626"/>
                <w:spacing w:val="6"/>
                <w:shd w:val="clear" w:color="auto" w:fill="FFFFFF"/>
              </w:rPr>
            </w:pPr>
            <w:r w:rsidRPr="00EC700D">
              <w:rPr>
                <w:bCs/>
                <w:color w:val="262626"/>
                <w:spacing w:val="6"/>
                <w:shd w:val="clear" w:color="auto" w:fill="FFFFFF"/>
              </w:rPr>
              <w:t>Т</w:t>
            </w:r>
            <w:r>
              <w:rPr>
                <w:bCs/>
                <w:color w:val="262626"/>
                <w:spacing w:val="6"/>
                <w:shd w:val="clear" w:color="auto" w:fill="FFFFFF"/>
              </w:rPr>
              <w:t>вердые формы изохиноли-нов</w:t>
            </w:r>
            <w:r w:rsidRPr="00EC700D">
              <w:rPr>
                <w:bCs/>
                <w:color w:val="262626"/>
                <w:spacing w:val="6"/>
                <w:shd w:val="clear" w:color="auto" w:fill="FFFFFF"/>
              </w:rPr>
              <w:t xml:space="preserve">, </w:t>
            </w:r>
            <w:r>
              <w:rPr>
                <w:bCs/>
                <w:color w:val="262626"/>
                <w:spacing w:val="6"/>
                <w:shd w:val="clear" w:color="auto" w:fill="FFFFFF"/>
              </w:rPr>
              <w:t>процесс приготовления, составление композиции и методы использования их</w:t>
            </w:r>
          </w:p>
        </w:tc>
        <w:tc>
          <w:tcPr>
            <w:tcW w:w="5812" w:type="dxa"/>
            <w:tcBorders>
              <w:top w:val="single" w:sz="4" w:space="0" w:color="auto"/>
              <w:left w:val="single" w:sz="4" w:space="0" w:color="auto"/>
              <w:bottom w:val="single" w:sz="4" w:space="0" w:color="auto"/>
              <w:right w:val="single" w:sz="4" w:space="0" w:color="auto"/>
            </w:tcBorders>
          </w:tcPr>
          <w:p w:rsidR="000968B8" w:rsidRPr="00855130" w:rsidRDefault="000968B8" w:rsidP="007A443A">
            <w:pPr>
              <w:pStyle w:val="a9"/>
              <w:rPr>
                <w:color w:val="262626"/>
                <w:spacing w:val="6"/>
                <w:shd w:val="clear" w:color="auto" w:fill="FFFFFF"/>
              </w:rPr>
            </w:pPr>
            <w:r w:rsidRPr="00855130">
              <w:rPr>
                <w:color w:val="262626"/>
                <w:spacing w:val="6"/>
                <w:shd w:val="clear" w:color="auto" w:fill="FFFFFF"/>
              </w:rPr>
              <w:t>Модулируют активность киназы, включая активно</w:t>
            </w:r>
            <w:r>
              <w:rPr>
                <w:color w:val="262626"/>
                <w:spacing w:val="6"/>
                <w:shd w:val="clear" w:color="auto" w:fill="FFFFFF"/>
              </w:rPr>
              <w:t>-</w:t>
            </w:r>
            <w:r w:rsidRPr="00855130">
              <w:rPr>
                <w:color w:val="262626"/>
                <w:spacing w:val="6"/>
                <w:shd w:val="clear" w:color="auto" w:fill="FFFFFF"/>
              </w:rPr>
              <w:t xml:space="preserve">сть киназы </w:t>
            </w:r>
            <w:r w:rsidRPr="00855130">
              <w:rPr>
                <w:color w:val="262626"/>
                <w:spacing w:val="6"/>
                <w:shd w:val="clear" w:color="auto" w:fill="FFFFFF"/>
                <w:lang w:val="en-US"/>
              </w:rPr>
              <w:t>PI</w:t>
            </w:r>
            <w:r w:rsidRPr="00855130">
              <w:rPr>
                <w:color w:val="262626"/>
                <w:spacing w:val="6"/>
                <w:shd w:val="clear" w:color="auto" w:fill="FFFFFF"/>
              </w:rPr>
              <w:t>3, и соединения, фармацевтические композиции и способы лечения заболеваний и сос</w:t>
            </w:r>
            <w:r>
              <w:rPr>
                <w:color w:val="262626"/>
                <w:spacing w:val="6"/>
                <w:shd w:val="clear" w:color="auto" w:fill="FFFFFF"/>
              </w:rPr>
              <w:t>-</w:t>
            </w:r>
            <w:r w:rsidRPr="00855130">
              <w:rPr>
                <w:color w:val="262626"/>
                <w:spacing w:val="6"/>
                <w:shd w:val="clear" w:color="auto" w:fill="FFFFFF"/>
              </w:rPr>
              <w:t xml:space="preserve">тояний, связанных с активностью киназы, включая активность киназы </w:t>
            </w:r>
            <w:r w:rsidRPr="00855130">
              <w:rPr>
                <w:color w:val="262626"/>
                <w:spacing w:val="6"/>
                <w:shd w:val="clear" w:color="auto" w:fill="FFFFFF"/>
                <w:lang w:val="en-US"/>
              </w:rPr>
              <w:t>PI</w:t>
            </w:r>
            <w:r w:rsidRPr="00855130">
              <w:rPr>
                <w:color w:val="262626"/>
                <w:spacing w:val="6"/>
                <w:shd w:val="clear" w:color="auto" w:fill="FFFFFF"/>
              </w:rPr>
              <w:t>3, описаны.</w:t>
            </w:r>
            <w:r w:rsidRPr="00855130">
              <w:rPr>
                <w:shd w:val="clear" w:color="auto" w:fill="FFFFFF"/>
              </w:rPr>
              <w:t xml:space="preserve"> [0869]</w:t>
            </w:r>
            <w:r w:rsidRPr="00855130">
              <w:t xml:space="preserve"> </w:t>
            </w:r>
            <w:r w:rsidRPr="00855130">
              <w:rPr>
                <w:shd w:val="clear" w:color="auto" w:fill="FFFFFF"/>
              </w:rPr>
              <w:t>В некото</w:t>
            </w:r>
            <w:r>
              <w:rPr>
                <w:shd w:val="clear" w:color="auto" w:fill="FFFFFF"/>
              </w:rPr>
              <w:t>-</w:t>
            </w:r>
            <w:r w:rsidRPr="00855130">
              <w:rPr>
                <w:shd w:val="clear" w:color="auto" w:fill="FFFFFF"/>
              </w:rPr>
              <w:t>рых вариантах осуществления, где фиброз или фиб</w:t>
            </w:r>
            <w:r>
              <w:rPr>
                <w:shd w:val="clear" w:color="auto" w:fill="FFFFFF"/>
              </w:rPr>
              <w:t>-</w:t>
            </w:r>
            <w:r w:rsidRPr="00855130">
              <w:rPr>
                <w:shd w:val="clear" w:color="auto" w:fill="FFFFFF"/>
              </w:rPr>
              <w:t>розное состояние печени лечат, предотвращают и / или регулируют, соединение, представленное в насто</w:t>
            </w:r>
            <w:r>
              <w:rPr>
                <w:shd w:val="clear" w:color="auto" w:fill="FFFFFF"/>
              </w:rPr>
              <w:t>-</w:t>
            </w:r>
            <w:r w:rsidRPr="00855130">
              <w:rPr>
                <w:shd w:val="clear" w:color="auto" w:fill="FFFFFF"/>
              </w:rPr>
              <w:t>ящем документе, можно комбинировать, например, с адефовиром дипивоксилом, кандесартаном, колхици</w:t>
            </w:r>
            <w:r>
              <w:rPr>
                <w:shd w:val="clear" w:color="auto" w:fill="FFFFFF"/>
              </w:rPr>
              <w:t>-</w:t>
            </w:r>
            <w:r w:rsidRPr="00855130">
              <w:rPr>
                <w:shd w:val="clear" w:color="auto" w:fill="FFFFFF"/>
              </w:rPr>
              <w:t>ном, комбинированным ATG, микофенолатом мофе</w:t>
            </w:r>
            <w:r>
              <w:rPr>
                <w:shd w:val="clear" w:color="auto" w:fill="FFFFFF"/>
              </w:rPr>
              <w:t>-</w:t>
            </w:r>
            <w:r w:rsidRPr="00855130">
              <w:rPr>
                <w:shd w:val="clear" w:color="auto" w:fill="FFFFFF"/>
              </w:rPr>
              <w:t>тила и такролимусом, вместе микроэмульсия цикло</w:t>
            </w:r>
            <w:r>
              <w:rPr>
                <w:shd w:val="clear" w:color="auto" w:fill="FFFFFF"/>
              </w:rPr>
              <w:t>-</w:t>
            </w:r>
            <w:r w:rsidRPr="00855130">
              <w:rPr>
                <w:shd w:val="clear" w:color="auto" w:fill="FFFFFF"/>
              </w:rPr>
              <w:t xml:space="preserve"> </w:t>
            </w:r>
            <w:r w:rsidRPr="00855130">
              <w:rPr>
                <w:shd w:val="clear" w:color="auto" w:fill="FFFFFF"/>
              </w:rPr>
              <w:lastRenderedPageBreak/>
              <w:t>спорина и такролимус, эластометрия, эверолимус, FG-3019, Fuzheng Huayu, GI262570, глицирризин (моноаммоний</w:t>
            </w:r>
            <w:r>
              <w:rPr>
                <w:shd w:val="clear" w:color="auto" w:fill="FFFFFF"/>
              </w:rPr>
              <w:t xml:space="preserve"> </w:t>
            </w:r>
            <w:r w:rsidRPr="00855130">
              <w:rPr>
                <w:shd w:val="clear" w:color="auto" w:fill="FFFFFF"/>
              </w:rPr>
              <w:t>глицирризинат, глицин, L-цистеин моногидрохлорид), интерферон-гамма</w:t>
            </w:r>
          </w:p>
        </w:tc>
        <w:tc>
          <w:tcPr>
            <w:tcW w:w="2268" w:type="dxa"/>
            <w:tcBorders>
              <w:top w:val="single" w:sz="4" w:space="0" w:color="auto"/>
              <w:left w:val="single" w:sz="4" w:space="0" w:color="auto"/>
              <w:bottom w:val="single" w:sz="4" w:space="0" w:color="auto"/>
              <w:right w:val="single" w:sz="4" w:space="0" w:color="auto"/>
            </w:tcBorders>
          </w:tcPr>
          <w:p w:rsidR="000968B8" w:rsidRPr="00DB6D77" w:rsidRDefault="000968B8" w:rsidP="000968B8">
            <w:pPr>
              <w:rPr>
                <w:bCs/>
                <w:color w:val="000000"/>
                <w:sz w:val="18"/>
                <w:szCs w:val="18"/>
                <w:shd w:val="clear" w:color="auto" w:fill="FFFFFF"/>
                <w:lang w:val="en-US"/>
              </w:rPr>
            </w:pPr>
            <w:r w:rsidRPr="00DB6D77">
              <w:rPr>
                <w:bCs/>
                <w:color w:val="000000"/>
                <w:sz w:val="18"/>
                <w:szCs w:val="18"/>
                <w:shd w:val="clear" w:color="auto" w:fill="FFFFFF"/>
                <w:lang w:val="en-US"/>
              </w:rPr>
              <w:lastRenderedPageBreak/>
              <w:t>Grenier; Louis</w:t>
            </w:r>
          </w:p>
          <w:p w:rsidR="000968B8" w:rsidRPr="00EA260D" w:rsidRDefault="000968B8" w:rsidP="000968B8">
            <w:pPr>
              <w:rPr>
                <w:bCs/>
                <w:color w:val="000000"/>
                <w:sz w:val="18"/>
                <w:szCs w:val="18"/>
                <w:shd w:val="clear" w:color="auto" w:fill="FFFFFF"/>
                <w:lang w:val="en-US"/>
              </w:rPr>
            </w:pPr>
            <w:r w:rsidRPr="00EA260D">
              <w:rPr>
                <w:bCs/>
                <w:color w:val="000000"/>
                <w:sz w:val="18"/>
                <w:szCs w:val="18"/>
                <w:shd w:val="clear" w:color="auto" w:fill="FFFFFF"/>
              </w:rPr>
              <w:t>и</w:t>
            </w:r>
            <w:r w:rsidRPr="00EA260D">
              <w:rPr>
                <w:bCs/>
                <w:color w:val="000000"/>
                <w:sz w:val="18"/>
                <w:szCs w:val="18"/>
                <w:shd w:val="clear" w:color="auto" w:fill="FFFFFF"/>
                <w:lang w:val="en-US"/>
              </w:rPr>
              <w:t xml:space="preserve">  </w:t>
            </w:r>
            <w:r>
              <w:rPr>
                <w:bCs/>
                <w:color w:val="000000"/>
                <w:sz w:val="18"/>
                <w:szCs w:val="18"/>
                <w:shd w:val="clear" w:color="auto" w:fill="FFFFFF"/>
              </w:rPr>
              <w:t>др</w:t>
            </w:r>
            <w:r w:rsidRPr="00EA260D">
              <w:rPr>
                <w:bCs/>
                <w:color w:val="000000"/>
                <w:sz w:val="18"/>
                <w:szCs w:val="18"/>
                <w:shd w:val="clear" w:color="auto" w:fill="FFFFFF"/>
                <w:lang w:val="en-US"/>
              </w:rPr>
              <w:t>.</w:t>
            </w:r>
          </w:p>
          <w:p w:rsidR="000968B8" w:rsidRPr="00B111E1" w:rsidRDefault="000968B8" w:rsidP="000968B8">
            <w:pPr>
              <w:rPr>
                <w:bCs/>
                <w:color w:val="000000"/>
                <w:sz w:val="18"/>
                <w:szCs w:val="18"/>
                <w:shd w:val="clear" w:color="auto" w:fill="FFFFFF"/>
                <w:lang w:val="en-US"/>
              </w:rPr>
            </w:pPr>
            <w:r w:rsidRPr="00EA260D">
              <w:rPr>
                <w:bCs/>
                <w:color w:val="000000"/>
                <w:sz w:val="18"/>
                <w:szCs w:val="18"/>
                <w:shd w:val="clear" w:color="auto" w:fill="FFFFFF"/>
                <w:lang w:val="en-US"/>
              </w:rPr>
              <w:t>(Infinity Pharmaceuticals, Inc.)</w:t>
            </w:r>
          </w:p>
        </w:tc>
      </w:tr>
      <w:tr w:rsidR="000968B8" w:rsidRPr="00B177F7"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968B8" w:rsidRDefault="000968B8" w:rsidP="00B177F7">
            <w:pPr>
              <w:rPr>
                <w:highlight w:val="yellow"/>
                <w:lang w:val="uk-UA"/>
              </w:rPr>
            </w:pPr>
            <w:r>
              <w:rPr>
                <w:highlight w:val="yellow"/>
                <w:lang w:val="uk-UA"/>
              </w:rPr>
              <w:lastRenderedPageBreak/>
              <w:t>2.713</w:t>
            </w:r>
          </w:p>
        </w:tc>
        <w:tc>
          <w:tcPr>
            <w:tcW w:w="1134" w:type="dxa"/>
            <w:tcBorders>
              <w:top w:val="single" w:sz="4" w:space="0" w:color="auto"/>
              <w:left w:val="single" w:sz="4" w:space="0" w:color="auto"/>
              <w:bottom w:val="single" w:sz="4" w:space="0" w:color="auto"/>
              <w:right w:val="single" w:sz="4" w:space="0" w:color="auto"/>
            </w:tcBorders>
          </w:tcPr>
          <w:p w:rsidR="000968B8" w:rsidRPr="00B70B3A" w:rsidRDefault="000968B8" w:rsidP="00400CD6">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0968B8" w:rsidRDefault="000968B8" w:rsidP="00400CD6">
            <w:pPr>
              <w:shd w:val="clear" w:color="auto" w:fill="FFFFFF"/>
              <w:textAlignment w:val="top"/>
              <w:rPr>
                <w:bCs/>
                <w:color w:val="000000"/>
                <w:spacing w:val="6"/>
              </w:rPr>
            </w:pPr>
            <w:r>
              <w:rPr>
                <w:bCs/>
                <w:color w:val="000000"/>
                <w:spacing w:val="6"/>
              </w:rPr>
              <w:t>Патент</w:t>
            </w:r>
          </w:p>
          <w:p w:rsidR="000968B8" w:rsidRDefault="000968B8" w:rsidP="00400CD6">
            <w:pPr>
              <w:shd w:val="clear" w:color="auto" w:fill="FFFFFF"/>
              <w:textAlignment w:val="top"/>
              <w:rPr>
                <w:bCs/>
                <w:color w:val="000000"/>
                <w:spacing w:val="6"/>
                <w:shd w:val="clear" w:color="auto" w:fill="FFFFFF"/>
                <w:lang w:val="en-US"/>
              </w:rPr>
            </w:pPr>
            <w:r w:rsidRPr="004943EE">
              <w:rPr>
                <w:bCs/>
                <w:color w:val="000000"/>
                <w:spacing w:val="6"/>
                <w:shd w:val="clear" w:color="auto" w:fill="FFFFFF"/>
              </w:rPr>
              <w:t>10,329,299</w:t>
            </w:r>
          </w:p>
          <w:p w:rsidR="000968B8" w:rsidRDefault="000968B8" w:rsidP="00400CD6">
            <w:pPr>
              <w:shd w:val="clear" w:color="auto" w:fill="FFFFFF"/>
              <w:textAlignment w:val="top"/>
              <w:rPr>
                <w:bCs/>
                <w:color w:val="000000"/>
                <w:spacing w:val="6"/>
                <w:lang w:val="en-US"/>
              </w:rPr>
            </w:pPr>
            <w:r>
              <w:rPr>
                <w:bCs/>
                <w:color w:val="000000"/>
                <w:spacing w:val="6"/>
                <w:lang w:val="en-US"/>
              </w:rPr>
              <w:t>25</w:t>
            </w:r>
            <w:r>
              <w:rPr>
                <w:bCs/>
                <w:color w:val="000000"/>
                <w:spacing w:val="6"/>
              </w:rPr>
              <w:t>.0</w:t>
            </w:r>
            <w:r>
              <w:rPr>
                <w:bCs/>
                <w:color w:val="000000"/>
                <w:spacing w:val="6"/>
                <w:lang w:val="en-US"/>
              </w:rPr>
              <w:t>6</w:t>
            </w:r>
            <w:r>
              <w:rPr>
                <w:bCs/>
                <w:color w:val="000000"/>
                <w:spacing w:val="6"/>
              </w:rPr>
              <w:t>.19</w:t>
            </w:r>
          </w:p>
          <w:p w:rsidR="000968B8" w:rsidRPr="009F7AD1" w:rsidRDefault="000968B8" w:rsidP="00400CD6">
            <w:pPr>
              <w:shd w:val="clear" w:color="auto" w:fill="FFFFFF"/>
              <w:textAlignment w:val="top"/>
              <w:rPr>
                <w:bCs/>
                <w:color w:val="000000"/>
                <w:spacing w:val="6"/>
                <w:lang w:val="en-US"/>
              </w:rPr>
            </w:pPr>
          </w:p>
        </w:tc>
        <w:tc>
          <w:tcPr>
            <w:tcW w:w="3544" w:type="dxa"/>
            <w:tcBorders>
              <w:top w:val="single" w:sz="4" w:space="0" w:color="auto"/>
              <w:left w:val="single" w:sz="4" w:space="0" w:color="auto"/>
              <w:bottom w:val="single" w:sz="4" w:space="0" w:color="auto"/>
              <w:right w:val="single" w:sz="4" w:space="0" w:color="auto"/>
            </w:tcBorders>
          </w:tcPr>
          <w:p w:rsidR="000968B8" w:rsidRPr="00E21E16" w:rsidRDefault="000968B8" w:rsidP="00400CD6">
            <w:pPr>
              <w:rPr>
                <w:bCs/>
                <w:color w:val="000000"/>
                <w:spacing w:val="6"/>
                <w:shd w:val="clear" w:color="auto" w:fill="FFFFFF"/>
              </w:rPr>
            </w:pPr>
            <w:r>
              <w:rPr>
                <w:bCs/>
                <w:color w:val="000000"/>
                <w:spacing w:val="6"/>
                <w:shd w:val="clear" w:color="auto" w:fill="FFFFFF"/>
              </w:rPr>
              <w:t>Г</w:t>
            </w:r>
            <w:r w:rsidRPr="00E21E16">
              <w:rPr>
                <w:bCs/>
                <w:color w:val="000000"/>
                <w:spacing w:val="6"/>
                <w:shd w:val="clear" w:color="auto" w:fill="FFFFFF"/>
              </w:rPr>
              <w:t>етероциклические соедине</w:t>
            </w:r>
            <w:r>
              <w:rPr>
                <w:bCs/>
                <w:color w:val="000000"/>
                <w:spacing w:val="6"/>
                <w:shd w:val="clear" w:color="auto" w:fill="FFFFFF"/>
              </w:rPr>
              <w:t>-</w:t>
            </w:r>
            <w:r w:rsidRPr="00E21E16">
              <w:rPr>
                <w:bCs/>
                <w:color w:val="000000"/>
                <w:spacing w:val="6"/>
                <w:shd w:val="clear" w:color="auto" w:fill="FFFFFF"/>
              </w:rPr>
              <w:t>ния и их применение</w:t>
            </w:r>
          </w:p>
        </w:tc>
        <w:tc>
          <w:tcPr>
            <w:tcW w:w="5812" w:type="dxa"/>
            <w:tcBorders>
              <w:top w:val="single" w:sz="4" w:space="0" w:color="auto"/>
              <w:left w:val="single" w:sz="4" w:space="0" w:color="auto"/>
              <w:bottom w:val="single" w:sz="4" w:space="0" w:color="auto"/>
              <w:right w:val="single" w:sz="4" w:space="0" w:color="auto"/>
            </w:tcBorders>
          </w:tcPr>
          <w:p w:rsidR="000968B8" w:rsidRPr="004943EE" w:rsidRDefault="000968B8" w:rsidP="00400CD6">
            <w:pPr>
              <w:pStyle w:val="a9"/>
              <w:jc w:val="both"/>
              <w:rPr>
                <w:color w:val="262626"/>
                <w:spacing w:val="6"/>
                <w:shd w:val="clear" w:color="auto" w:fill="FFFFFF"/>
              </w:rPr>
            </w:pPr>
            <w:r w:rsidRPr="004943EE">
              <w:rPr>
                <w:color w:val="262626"/>
                <w:spacing w:val="6"/>
                <w:shd w:val="clear" w:color="auto" w:fill="FFFFFF"/>
              </w:rPr>
              <w:t>В определенных вариантах осуществления, где фи</w:t>
            </w:r>
            <w:r w:rsidRPr="00F44BEE">
              <w:rPr>
                <w:color w:val="262626"/>
                <w:spacing w:val="6"/>
                <w:shd w:val="clear" w:color="auto" w:fill="FFFFFF"/>
              </w:rPr>
              <w:t>-</w:t>
            </w:r>
            <w:r w:rsidRPr="004943EE">
              <w:rPr>
                <w:color w:val="262626"/>
                <w:spacing w:val="6"/>
                <w:shd w:val="clear" w:color="auto" w:fill="FFFFFF"/>
              </w:rPr>
              <w:t>броз или фиброзное состояние печени лечат, пред</w:t>
            </w:r>
            <w:r w:rsidRPr="00F44BEE">
              <w:rPr>
                <w:color w:val="262626"/>
                <w:spacing w:val="6"/>
                <w:shd w:val="clear" w:color="auto" w:fill="FFFFFF"/>
              </w:rPr>
              <w:t>-</w:t>
            </w:r>
            <w:r w:rsidRPr="004943EE">
              <w:rPr>
                <w:color w:val="262626"/>
                <w:spacing w:val="6"/>
                <w:shd w:val="clear" w:color="auto" w:fill="FFFFFF"/>
              </w:rPr>
              <w:t>отвращают и / или регулируют, соединение, пред</w:t>
            </w:r>
            <w:r w:rsidRPr="00EF679F">
              <w:rPr>
                <w:color w:val="262626"/>
                <w:spacing w:val="6"/>
                <w:shd w:val="clear" w:color="auto" w:fill="FFFFFF"/>
              </w:rPr>
              <w:t>-</w:t>
            </w:r>
            <w:r w:rsidRPr="004943EE">
              <w:rPr>
                <w:color w:val="262626"/>
                <w:spacing w:val="6"/>
                <w:shd w:val="clear" w:color="auto" w:fill="FFFFFF"/>
              </w:rPr>
              <w:t>ставленное в настоящем документе, можно комби</w:t>
            </w:r>
            <w:r w:rsidRPr="00EF679F">
              <w:rPr>
                <w:color w:val="262626"/>
                <w:spacing w:val="6"/>
                <w:shd w:val="clear" w:color="auto" w:fill="FFFFFF"/>
              </w:rPr>
              <w:t>-</w:t>
            </w:r>
            <w:r w:rsidRPr="004943EE">
              <w:rPr>
                <w:color w:val="262626"/>
                <w:spacing w:val="6"/>
                <w:shd w:val="clear" w:color="auto" w:fill="FFFFFF"/>
              </w:rPr>
              <w:t>нировать, например, с адефовиром дипивоксилом, кандесартаном, колхицином, комбинированным ATG, микофенолятом мофетилом и такролимусом, комбинированным циклоспорином микроэмульсия и такролимус, эластометрия, эверолимус, FG-3019, Fuzheng Huayu, GI262570, глицирризин (моноам</w:t>
            </w:r>
            <w:r w:rsidRPr="00EF679F">
              <w:rPr>
                <w:color w:val="262626"/>
                <w:spacing w:val="6"/>
                <w:shd w:val="clear" w:color="auto" w:fill="FFFFFF"/>
              </w:rPr>
              <w:t>-</w:t>
            </w:r>
            <w:r w:rsidRPr="004943EE">
              <w:rPr>
                <w:color w:val="262626"/>
                <w:spacing w:val="6"/>
                <w:shd w:val="clear" w:color="auto" w:fill="FFFFFF"/>
              </w:rPr>
              <w:t>моний глицирризинат, глицин, L-цистеин моногид</w:t>
            </w:r>
            <w:r w:rsidRPr="00EF679F">
              <w:rPr>
                <w:color w:val="262626"/>
                <w:spacing w:val="6"/>
                <w:shd w:val="clear" w:color="auto" w:fill="FFFFFF"/>
              </w:rPr>
              <w:t>-</w:t>
            </w:r>
            <w:r w:rsidRPr="004943EE">
              <w:rPr>
                <w:color w:val="262626"/>
                <w:spacing w:val="6"/>
                <w:shd w:val="clear" w:color="auto" w:fill="FFFFFF"/>
              </w:rPr>
              <w:t>рохлорид)</w:t>
            </w:r>
            <w:r>
              <w:rPr>
                <w:color w:val="262626"/>
                <w:spacing w:val="6"/>
                <w:shd w:val="clear" w:color="auto" w:fill="FFFFFF"/>
              </w:rPr>
              <w:t xml:space="preserve"> и др.</w:t>
            </w:r>
          </w:p>
        </w:tc>
        <w:tc>
          <w:tcPr>
            <w:tcW w:w="2268" w:type="dxa"/>
            <w:tcBorders>
              <w:top w:val="single" w:sz="4" w:space="0" w:color="auto"/>
              <w:left w:val="single" w:sz="4" w:space="0" w:color="auto"/>
              <w:bottom w:val="single" w:sz="4" w:space="0" w:color="auto"/>
              <w:right w:val="single" w:sz="4" w:space="0" w:color="auto"/>
            </w:tcBorders>
          </w:tcPr>
          <w:p w:rsidR="000968B8" w:rsidRPr="009F7AD1" w:rsidRDefault="000968B8" w:rsidP="00400CD6">
            <w:pPr>
              <w:rPr>
                <w:color w:val="000000"/>
                <w:sz w:val="18"/>
                <w:szCs w:val="18"/>
                <w:shd w:val="clear" w:color="auto" w:fill="FFFFFF"/>
                <w:lang w:val="en-US"/>
              </w:rPr>
            </w:pPr>
            <w:r w:rsidRPr="00BA130B">
              <w:rPr>
                <w:bCs/>
                <w:color w:val="000000"/>
                <w:sz w:val="18"/>
                <w:szCs w:val="18"/>
                <w:shd w:val="clear" w:color="auto" w:fill="FFFFFF"/>
                <w:lang w:val="en-US"/>
              </w:rPr>
              <w:t>Castro Alfredo C.</w:t>
            </w:r>
            <w:r w:rsidRPr="00BA130B">
              <w:rPr>
                <w:color w:val="000000"/>
                <w:sz w:val="18"/>
                <w:szCs w:val="18"/>
                <w:shd w:val="clear" w:color="auto" w:fill="FFFFFF"/>
                <w:lang w:val="en-US"/>
              </w:rPr>
              <w:t> </w:t>
            </w:r>
          </w:p>
          <w:p w:rsidR="000968B8" w:rsidRPr="00BA130B" w:rsidRDefault="000968B8" w:rsidP="00400CD6">
            <w:pPr>
              <w:rPr>
                <w:color w:val="000000"/>
                <w:sz w:val="18"/>
                <w:szCs w:val="18"/>
                <w:shd w:val="clear" w:color="auto" w:fill="FFFFFF"/>
                <w:lang w:val="en-US"/>
              </w:rPr>
            </w:pPr>
            <w:r w:rsidRPr="00BA130B">
              <w:rPr>
                <w:color w:val="000000"/>
                <w:sz w:val="18"/>
                <w:szCs w:val="18"/>
                <w:shd w:val="clear" w:color="auto" w:fill="FFFFFF"/>
              </w:rPr>
              <w:t>и</w:t>
            </w:r>
            <w:r w:rsidRPr="00BA130B">
              <w:rPr>
                <w:color w:val="000000"/>
                <w:sz w:val="18"/>
                <w:szCs w:val="18"/>
                <w:shd w:val="clear" w:color="auto" w:fill="FFFFFF"/>
                <w:lang w:val="en-US"/>
              </w:rPr>
              <w:t xml:space="preserve"> </w:t>
            </w:r>
            <w:r>
              <w:rPr>
                <w:color w:val="000000"/>
                <w:sz w:val="18"/>
                <w:szCs w:val="18"/>
                <w:shd w:val="clear" w:color="auto" w:fill="FFFFFF"/>
                <w:lang w:val="en-US"/>
              </w:rPr>
              <w:t xml:space="preserve"> </w:t>
            </w:r>
            <w:r w:rsidRPr="00BA130B">
              <w:rPr>
                <w:color w:val="000000"/>
                <w:sz w:val="18"/>
                <w:szCs w:val="18"/>
                <w:shd w:val="clear" w:color="auto" w:fill="FFFFFF"/>
              </w:rPr>
              <w:t>др</w:t>
            </w:r>
            <w:r w:rsidRPr="00BA130B">
              <w:rPr>
                <w:color w:val="000000"/>
                <w:sz w:val="18"/>
                <w:szCs w:val="18"/>
                <w:shd w:val="clear" w:color="auto" w:fill="FFFFFF"/>
                <w:lang w:val="en-US"/>
              </w:rPr>
              <w:t>.</w:t>
            </w:r>
          </w:p>
          <w:p w:rsidR="000968B8" w:rsidRDefault="000968B8" w:rsidP="00400CD6">
            <w:pPr>
              <w:rPr>
                <w:bCs/>
                <w:color w:val="000000"/>
                <w:sz w:val="18"/>
                <w:szCs w:val="18"/>
                <w:shd w:val="clear" w:color="auto" w:fill="FFFFFF"/>
              </w:rPr>
            </w:pPr>
            <w:r w:rsidRPr="00E21E16">
              <w:rPr>
                <w:color w:val="000000"/>
                <w:sz w:val="18"/>
                <w:szCs w:val="18"/>
                <w:shd w:val="clear" w:color="auto" w:fill="FFFFFF"/>
                <w:lang w:val="en-US"/>
              </w:rPr>
              <w:t>(</w:t>
            </w:r>
            <w:r w:rsidRPr="00E21E16">
              <w:rPr>
                <w:bCs/>
                <w:color w:val="000000"/>
                <w:sz w:val="18"/>
                <w:szCs w:val="18"/>
                <w:shd w:val="clear" w:color="auto" w:fill="FFFFFF"/>
                <w:lang w:val="en-US"/>
              </w:rPr>
              <w:t>Infinity</w:t>
            </w:r>
          </w:p>
          <w:p w:rsidR="000968B8" w:rsidRPr="004943EE" w:rsidRDefault="000968B8" w:rsidP="00400CD6">
            <w:pPr>
              <w:rPr>
                <w:bCs/>
                <w:color w:val="000000"/>
                <w:sz w:val="18"/>
                <w:szCs w:val="18"/>
                <w:shd w:val="clear" w:color="auto" w:fill="FFFFFF"/>
              </w:rPr>
            </w:pPr>
            <w:r w:rsidRPr="00E21E16">
              <w:rPr>
                <w:bCs/>
                <w:color w:val="000000"/>
                <w:sz w:val="18"/>
                <w:szCs w:val="18"/>
                <w:shd w:val="clear" w:color="auto" w:fill="FFFFFF"/>
                <w:lang w:val="en-US"/>
              </w:rPr>
              <w:t xml:space="preserve"> Pharmaceuticals, Inc.)</w:t>
            </w:r>
          </w:p>
        </w:tc>
      </w:tr>
      <w:tr w:rsidR="000968B8"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968B8" w:rsidRPr="00400CD6" w:rsidRDefault="000968B8" w:rsidP="00B177F7">
            <w:pPr>
              <w:rPr>
                <w:highlight w:val="yellow"/>
                <w:lang w:val="en-US"/>
              </w:rPr>
            </w:pPr>
            <w:r>
              <w:rPr>
                <w:highlight w:val="yellow"/>
                <w:lang w:val="uk-UA"/>
              </w:rPr>
              <w:t>2.71</w:t>
            </w:r>
            <w:r>
              <w:rPr>
                <w:highlight w:val="yellow"/>
                <w:lang w:val="en-US"/>
              </w:rPr>
              <w:t>4</w:t>
            </w:r>
          </w:p>
        </w:tc>
        <w:tc>
          <w:tcPr>
            <w:tcW w:w="1134" w:type="dxa"/>
            <w:tcBorders>
              <w:top w:val="single" w:sz="4" w:space="0" w:color="auto"/>
              <w:left w:val="single" w:sz="4" w:space="0" w:color="auto"/>
              <w:bottom w:val="single" w:sz="4" w:space="0" w:color="auto"/>
              <w:right w:val="single" w:sz="4" w:space="0" w:color="auto"/>
            </w:tcBorders>
          </w:tcPr>
          <w:p w:rsidR="000968B8" w:rsidRPr="00400CD6" w:rsidRDefault="000968B8" w:rsidP="00400CD6">
            <w:pPr>
              <w:shd w:val="clear" w:color="auto" w:fill="FFFFFF"/>
              <w:textAlignment w:val="top"/>
              <w:rPr>
                <w:color w:val="000000"/>
                <w:spacing w:val="6"/>
                <w:shd w:val="clear" w:color="auto" w:fill="FFFFFF"/>
                <w:lang w:val="en-US"/>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0968B8" w:rsidRDefault="000968B8" w:rsidP="00400CD6">
            <w:pPr>
              <w:rPr>
                <w:bCs/>
                <w:color w:val="000000"/>
                <w:shd w:val="clear" w:color="auto" w:fill="FFFFFF"/>
              </w:rPr>
            </w:pPr>
            <w:r>
              <w:rPr>
                <w:bCs/>
                <w:color w:val="000000"/>
                <w:shd w:val="clear" w:color="auto" w:fill="FFFFFF"/>
              </w:rPr>
              <w:t>Заявка</w:t>
            </w:r>
          </w:p>
          <w:p w:rsidR="000968B8" w:rsidRDefault="000968B8" w:rsidP="00400CD6">
            <w:pPr>
              <w:rPr>
                <w:bCs/>
                <w:color w:val="000000"/>
                <w:shd w:val="clear" w:color="auto" w:fill="FFFFFF"/>
              </w:rPr>
            </w:pPr>
            <w:r>
              <w:rPr>
                <w:bCs/>
                <w:color w:val="262626"/>
                <w:spacing w:val="6"/>
                <w:sz w:val="22"/>
                <w:szCs w:val="22"/>
                <w:shd w:val="clear" w:color="auto" w:fill="FFFFFF"/>
              </w:rPr>
              <w:t>20190224279</w:t>
            </w:r>
          </w:p>
          <w:p w:rsidR="000968B8" w:rsidRDefault="000968B8" w:rsidP="00400CD6">
            <w:pPr>
              <w:rPr>
                <w:bCs/>
                <w:color w:val="000000"/>
                <w:shd w:val="clear" w:color="auto" w:fill="FFFFFF"/>
              </w:rPr>
            </w:pPr>
            <w:r>
              <w:rPr>
                <w:bCs/>
                <w:color w:val="000000"/>
                <w:shd w:val="clear" w:color="auto" w:fill="FFFFFF"/>
              </w:rPr>
              <w:t>А1</w:t>
            </w:r>
          </w:p>
          <w:p w:rsidR="000968B8" w:rsidRDefault="000968B8" w:rsidP="00400CD6">
            <w:pPr>
              <w:shd w:val="clear" w:color="auto" w:fill="FFFFFF"/>
              <w:textAlignment w:val="top"/>
              <w:rPr>
                <w:bCs/>
                <w:color w:val="000000"/>
                <w:shd w:val="clear" w:color="auto" w:fill="FFFFFF"/>
              </w:rPr>
            </w:pPr>
            <w:r>
              <w:rPr>
                <w:bCs/>
                <w:color w:val="000000"/>
                <w:shd w:val="clear" w:color="auto" w:fill="FFFFFF"/>
              </w:rPr>
              <w:t>25.07.19</w:t>
            </w:r>
          </w:p>
          <w:p w:rsidR="0017704D" w:rsidRDefault="0017704D" w:rsidP="0017704D">
            <w:pPr>
              <w:rPr>
                <w:bCs/>
                <w:color w:val="000000"/>
                <w:shd w:val="clear" w:color="auto" w:fill="FFFFFF"/>
              </w:rPr>
            </w:pPr>
            <w:r>
              <w:rPr>
                <w:bCs/>
                <w:color w:val="000000"/>
                <w:shd w:val="clear" w:color="auto" w:fill="FFFFFF"/>
              </w:rPr>
              <w:t>Заявка</w:t>
            </w:r>
          </w:p>
          <w:p w:rsidR="0017704D" w:rsidRPr="0017704D" w:rsidRDefault="0017704D" w:rsidP="0017704D">
            <w:r w:rsidRPr="0017704D">
              <w:rPr>
                <w:bCs/>
              </w:rPr>
              <w:t>20190290729</w:t>
            </w:r>
          </w:p>
          <w:p w:rsidR="0017704D" w:rsidRDefault="0017704D" w:rsidP="0017704D">
            <w:pPr>
              <w:rPr>
                <w:bCs/>
                <w:color w:val="000000"/>
                <w:shd w:val="clear" w:color="auto" w:fill="FFFFFF"/>
              </w:rPr>
            </w:pPr>
            <w:r>
              <w:rPr>
                <w:bCs/>
                <w:color w:val="000000"/>
                <w:shd w:val="clear" w:color="auto" w:fill="FFFFFF"/>
              </w:rPr>
              <w:t>А1</w:t>
            </w:r>
          </w:p>
          <w:p w:rsidR="0017704D" w:rsidRDefault="0017704D" w:rsidP="0017704D">
            <w:pPr>
              <w:shd w:val="clear" w:color="auto" w:fill="FFFFFF"/>
              <w:textAlignment w:val="top"/>
              <w:rPr>
                <w:bCs/>
                <w:color w:val="000000"/>
                <w:shd w:val="clear" w:color="auto" w:fill="FFFFFF"/>
              </w:rPr>
            </w:pPr>
            <w:r>
              <w:rPr>
                <w:bCs/>
                <w:color w:val="000000"/>
                <w:shd w:val="clear" w:color="auto" w:fill="FFFFFF"/>
              </w:rPr>
              <w:t>26.09.19</w:t>
            </w:r>
          </w:p>
          <w:p w:rsidR="00971827" w:rsidRDefault="00971827" w:rsidP="00971827">
            <w:pPr>
              <w:rPr>
                <w:bCs/>
                <w:color w:val="000000"/>
                <w:shd w:val="clear" w:color="auto" w:fill="FFFFFF"/>
              </w:rPr>
            </w:pPr>
            <w:r>
              <w:rPr>
                <w:bCs/>
                <w:color w:val="000000"/>
                <w:shd w:val="clear" w:color="auto" w:fill="FFFFFF"/>
              </w:rPr>
              <w:t>Заявка</w:t>
            </w:r>
          </w:p>
          <w:p w:rsidR="00971827" w:rsidRPr="00971827" w:rsidRDefault="00971827" w:rsidP="00971827">
            <w:r w:rsidRPr="00971827">
              <w:rPr>
                <w:bCs/>
              </w:rPr>
              <w:t>20190330290</w:t>
            </w:r>
          </w:p>
          <w:p w:rsidR="00971827" w:rsidRPr="00971827" w:rsidRDefault="00971827" w:rsidP="00971827">
            <w:pPr>
              <w:rPr>
                <w:bCs/>
                <w:color w:val="000000"/>
                <w:sz w:val="18"/>
                <w:szCs w:val="18"/>
                <w:shd w:val="clear" w:color="auto" w:fill="FFFFFF"/>
              </w:rPr>
            </w:pPr>
            <w:r w:rsidRPr="00971827">
              <w:rPr>
                <w:bCs/>
                <w:color w:val="000000"/>
                <w:sz w:val="18"/>
                <w:szCs w:val="18"/>
                <w:shd w:val="clear" w:color="auto" w:fill="FFFFFF"/>
              </w:rPr>
              <w:t>А1</w:t>
            </w:r>
          </w:p>
          <w:p w:rsidR="00971827" w:rsidRPr="00400CD6" w:rsidRDefault="00971827" w:rsidP="00971827">
            <w:pPr>
              <w:shd w:val="clear" w:color="auto" w:fill="FFFFFF"/>
              <w:textAlignment w:val="top"/>
              <w:rPr>
                <w:bCs/>
                <w:color w:val="000000"/>
                <w:spacing w:val="6"/>
                <w:lang w:val="en-US"/>
              </w:rPr>
            </w:pPr>
            <w:r>
              <w:rPr>
                <w:bCs/>
                <w:color w:val="000000"/>
                <w:sz w:val="18"/>
                <w:szCs w:val="18"/>
                <w:shd w:val="clear" w:color="auto" w:fill="FFFFFF"/>
              </w:rPr>
              <w:t>31</w:t>
            </w:r>
            <w:r w:rsidRPr="00971827">
              <w:rPr>
                <w:bCs/>
                <w:color w:val="000000"/>
                <w:sz w:val="18"/>
                <w:szCs w:val="18"/>
                <w:shd w:val="clear" w:color="auto" w:fill="FFFFFF"/>
              </w:rPr>
              <w:t>.</w:t>
            </w:r>
            <w:r>
              <w:rPr>
                <w:bCs/>
                <w:color w:val="000000"/>
                <w:sz w:val="18"/>
                <w:szCs w:val="18"/>
                <w:shd w:val="clear" w:color="auto" w:fill="FFFFFF"/>
              </w:rPr>
              <w:t>10</w:t>
            </w:r>
            <w:r w:rsidRPr="00971827">
              <w:rPr>
                <w:bCs/>
                <w:color w:val="000000"/>
                <w:sz w:val="18"/>
                <w:szCs w:val="18"/>
                <w:shd w:val="clear" w:color="auto" w:fill="FFFFFF"/>
              </w:rPr>
              <w:t>.19</w:t>
            </w:r>
          </w:p>
        </w:tc>
        <w:tc>
          <w:tcPr>
            <w:tcW w:w="3544" w:type="dxa"/>
            <w:tcBorders>
              <w:top w:val="single" w:sz="4" w:space="0" w:color="auto"/>
              <w:left w:val="single" w:sz="4" w:space="0" w:color="auto"/>
              <w:bottom w:val="single" w:sz="4" w:space="0" w:color="auto"/>
              <w:right w:val="single" w:sz="4" w:space="0" w:color="auto"/>
            </w:tcBorders>
          </w:tcPr>
          <w:p w:rsidR="000968B8" w:rsidRPr="00400CD6" w:rsidRDefault="000968B8" w:rsidP="00400CD6">
            <w:pPr>
              <w:jc w:val="both"/>
              <w:rPr>
                <w:bCs/>
                <w:color w:val="000000"/>
                <w:spacing w:val="6"/>
                <w:shd w:val="clear" w:color="auto" w:fill="FFFFFF"/>
              </w:rPr>
            </w:pPr>
            <w:r>
              <w:rPr>
                <w:bCs/>
                <w:color w:val="262626"/>
                <w:spacing w:val="6"/>
                <w:shd w:val="clear" w:color="auto" w:fill="FFFFFF"/>
              </w:rPr>
              <w:t>Фармацевтическая ассоциа</w:t>
            </w:r>
            <w:r w:rsidRPr="00400CD6">
              <w:rPr>
                <w:bCs/>
                <w:color w:val="262626"/>
                <w:spacing w:val="6"/>
                <w:shd w:val="clear" w:color="auto" w:fill="FFFFFF"/>
              </w:rPr>
              <w:t>-</w:t>
            </w:r>
            <w:r>
              <w:rPr>
                <w:bCs/>
                <w:color w:val="262626"/>
                <w:spacing w:val="6"/>
                <w:shd w:val="clear" w:color="auto" w:fill="FFFFFF"/>
              </w:rPr>
              <w:t>ция, содержащая агониста ре</w:t>
            </w:r>
            <w:r w:rsidRPr="00400CD6">
              <w:rPr>
                <w:bCs/>
                <w:color w:val="262626"/>
                <w:spacing w:val="6"/>
                <w:shd w:val="clear" w:color="auto" w:fill="FFFFFF"/>
              </w:rPr>
              <w:t>-</w:t>
            </w:r>
            <w:r>
              <w:rPr>
                <w:bCs/>
                <w:color w:val="262626"/>
                <w:spacing w:val="6"/>
                <w:shd w:val="clear" w:color="auto" w:fill="FFFFFF"/>
              </w:rPr>
              <w:t>цептора фактора роста, связа</w:t>
            </w:r>
            <w:r w:rsidRPr="00400CD6">
              <w:rPr>
                <w:bCs/>
                <w:color w:val="262626"/>
                <w:spacing w:val="6"/>
                <w:shd w:val="clear" w:color="auto" w:fill="FFFFFF"/>
              </w:rPr>
              <w:t>-</w:t>
            </w:r>
            <w:r>
              <w:rPr>
                <w:bCs/>
                <w:color w:val="262626"/>
                <w:spacing w:val="6"/>
                <w:shd w:val="clear" w:color="auto" w:fill="FFFFFF"/>
              </w:rPr>
              <w:t>нного с биоактивным носите</w:t>
            </w:r>
            <w:r w:rsidRPr="00400CD6">
              <w:rPr>
                <w:bCs/>
                <w:color w:val="262626"/>
                <w:spacing w:val="6"/>
                <w:shd w:val="clear" w:color="auto" w:fill="FFFFFF"/>
              </w:rPr>
              <w:t>-</w:t>
            </w:r>
            <w:r>
              <w:rPr>
                <w:bCs/>
                <w:color w:val="262626"/>
                <w:spacing w:val="6"/>
                <w:shd w:val="clear" w:color="auto" w:fill="FFFFFF"/>
              </w:rPr>
              <w:t>лем для преобразования неоп</w:t>
            </w:r>
            <w:r w:rsidRPr="00400CD6">
              <w:rPr>
                <w:bCs/>
                <w:color w:val="262626"/>
                <w:spacing w:val="6"/>
                <w:shd w:val="clear" w:color="auto" w:fill="FFFFFF"/>
              </w:rPr>
              <w:t>-</w:t>
            </w:r>
            <w:r>
              <w:rPr>
                <w:bCs/>
                <w:color w:val="262626"/>
                <w:spacing w:val="6"/>
                <w:shd w:val="clear" w:color="auto" w:fill="FFFFFF"/>
              </w:rPr>
              <w:t>ластической клетки в ненео</w:t>
            </w:r>
            <w:r w:rsidRPr="00400CD6">
              <w:rPr>
                <w:bCs/>
                <w:color w:val="262626"/>
                <w:spacing w:val="6"/>
                <w:shd w:val="clear" w:color="auto" w:fill="FFFFFF"/>
              </w:rPr>
              <w:t>-</w:t>
            </w:r>
            <w:r>
              <w:rPr>
                <w:bCs/>
                <w:color w:val="262626"/>
                <w:spacing w:val="6"/>
                <w:shd w:val="clear" w:color="auto" w:fill="FFFFFF"/>
              </w:rPr>
              <w:t>пластическую клетку и их ис</w:t>
            </w:r>
            <w:r w:rsidRPr="00400CD6">
              <w:rPr>
                <w:bCs/>
                <w:color w:val="262626"/>
                <w:spacing w:val="6"/>
                <w:shd w:val="clear" w:color="auto" w:fill="FFFFFF"/>
              </w:rPr>
              <w:t>-</w:t>
            </w:r>
            <w:r>
              <w:rPr>
                <w:bCs/>
                <w:color w:val="262626"/>
                <w:spacing w:val="6"/>
                <w:shd w:val="clear" w:color="auto" w:fill="FFFFFF"/>
              </w:rPr>
              <w:t>пользование</w:t>
            </w:r>
          </w:p>
        </w:tc>
        <w:tc>
          <w:tcPr>
            <w:tcW w:w="5812" w:type="dxa"/>
            <w:tcBorders>
              <w:top w:val="single" w:sz="4" w:space="0" w:color="auto"/>
              <w:left w:val="single" w:sz="4" w:space="0" w:color="auto"/>
              <w:bottom w:val="single" w:sz="4" w:space="0" w:color="auto"/>
              <w:right w:val="single" w:sz="4" w:space="0" w:color="auto"/>
            </w:tcBorders>
          </w:tcPr>
          <w:p w:rsidR="000968B8" w:rsidRPr="00400CD6" w:rsidRDefault="000968B8" w:rsidP="00400CD6">
            <w:pPr>
              <w:pStyle w:val="a9"/>
              <w:jc w:val="both"/>
              <w:rPr>
                <w:color w:val="262626"/>
                <w:spacing w:val="6"/>
                <w:shd w:val="clear" w:color="auto" w:fill="FFFFFF"/>
              </w:rPr>
            </w:pPr>
            <w:r>
              <w:rPr>
                <w:color w:val="262626"/>
                <w:spacing w:val="6"/>
                <w:shd w:val="clear" w:color="auto" w:fill="FFFFFF"/>
              </w:rPr>
              <w:t>[1208] В одном примере дерматологическая компо-зиция, как определено в настоящем документе, мо-жет содержать, по меньшей мере, одно другое ак-тивное вещество и / или вспомогательные вещест</w:t>
            </w:r>
            <w:r w:rsidRPr="00400CD6">
              <w:rPr>
                <w:color w:val="262626"/>
                <w:spacing w:val="6"/>
                <w:shd w:val="clear" w:color="auto" w:fill="FFFFFF"/>
              </w:rPr>
              <w:t>-</w:t>
            </w:r>
            <w:r>
              <w:rPr>
                <w:color w:val="262626"/>
                <w:spacing w:val="6"/>
                <w:shd w:val="clear" w:color="auto" w:fill="FFFFFF"/>
              </w:rPr>
              <w:t>ва и / или добавки фармацевтического, особенно дерматологического, представляющего интерес ве</w:t>
            </w:r>
            <w:r w:rsidRPr="00400CD6">
              <w:rPr>
                <w:color w:val="262626"/>
                <w:spacing w:val="6"/>
                <w:shd w:val="clear" w:color="auto" w:fill="FFFFFF"/>
              </w:rPr>
              <w:t>-</w:t>
            </w:r>
            <w:r>
              <w:rPr>
                <w:color w:val="262626"/>
                <w:spacing w:val="6"/>
                <w:shd w:val="clear" w:color="auto" w:fill="FFFFFF"/>
              </w:rPr>
              <w:t>щества, такие как средства со следующими свойст</w:t>
            </w:r>
            <w:r w:rsidRPr="00400CD6">
              <w:rPr>
                <w:color w:val="262626"/>
                <w:spacing w:val="6"/>
                <w:shd w:val="clear" w:color="auto" w:fill="FFFFFF"/>
              </w:rPr>
              <w:t>-</w:t>
            </w:r>
            <w:r>
              <w:rPr>
                <w:color w:val="262626"/>
                <w:spacing w:val="6"/>
                <w:shd w:val="clear" w:color="auto" w:fill="FFFFFF"/>
              </w:rPr>
              <w:t>вами: [1209] заживление ран свойства; такие как пантенол и его производные, например, этилпан</w:t>
            </w:r>
            <w:r w:rsidRPr="00400CD6">
              <w:rPr>
                <w:color w:val="262626"/>
                <w:spacing w:val="6"/>
                <w:shd w:val="clear" w:color="auto" w:fill="FFFFFF"/>
              </w:rPr>
              <w:t>-</w:t>
            </w:r>
            <w:r>
              <w:rPr>
                <w:color w:val="262626"/>
                <w:spacing w:val="6"/>
                <w:shd w:val="clear" w:color="auto" w:fill="FFFFFF"/>
              </w:rPr>
              <w:t>тенол, пантотеновая кислота и их производные, аллантоин, бисаболол и дикалий глицирризинат</w:t>
            </w:r>
          </w:p>
        </w:tc>
        <w:tc>
          <w:tcPr>
            <w:tcW w:w="2268" w:type="dxa"/>
            <w:tcBorders>
              <w:top w:val="single" w:sz="4" w:space="0" w:color="auto"/>
              <w:left w:val="single" w:sz="4" w:space="0" w:color="auto"/>
              <w:bottom w:val="single" w:sz="4" w:space="0" w:color="auto"/>
              <w:right w:val="single" w:sz="4" w:space="0" w:color="auto"/>
            </w:tcBorders>
          </w:tcPr>
          <w:p w:rsidR="000968B8" w:rsidRDefault="000968B8" w:rsidP="00400CD6">
            <w:pPr>
              <w:rPr>
                <w:color w:val="000000"/>
                <w:sz w:val="18"/>
                <w:szCs w:val="18"/>
                <w:shd w:val="clear" w:color="auto" w:fill="FFFFFF"/>
                <w:lang w:val="en-US"/>
              </w:rPr>
            </w:pPr>
            <w:r>
              <w:rPr>
                <w:bCs/>
                <w:color w:val="000000"/>
                <w:sz w:val="18"/>
                <w:szCs w:val="18"/>
                <w:shd w:val="clear" w:color="auto" w:fill="FFFFFF"/>
                <w:lang w:val="en-US"/>
              </w:rPr>
              <w:t>Zouani Omar F.</w:t>
            </w:r>
            <w:r>
              <w:rPr>
                <w:color w:val="000000"/>
                <w:sz w:val="18"/>
                <w:szCs w:val="18"/>
                <w:shd w:val="clear" w:color="auto" w:fill="FFFFFF"/>
                <w:lang w:val="en-US"/>
              </w:rPr>
              <w:t>,</w:t>
            </w:r>
          </w:p>
          <w:p w:rsidR="000968B8" w:rsidRDefault="000968B8" w:rsidP="00400CD6">
            <w:pPr>
              <w:rPr>
                <w:bCs/>
                <w:color w:val="000000"/>
                <w:sz w:val="18"/>
                <w:szCs w:val="18"/>
                <w:shd w:val="clear" w:color="auto" w:fill="FFFFFF"/>
                <w:lang w:val="en-US"/>
              </w:rPr>
            </w:pPr>
            <w:r>
              <w:rPr>
                <w:bCs/>
                <w:color w:val="000000"/>
                <w:sz w:val="18"/>
                <w:szCs w:val="18"/>
                <w:shd w:val="clear" w:color="auto" w:fill="FFFFFF"/>
                <w:lang w:val="en-US"/>
              </w:rPr>
              <w:t>Gocheva Veronika</w:t>
            </w:r>
          </w:p>
          <w:p w:rsidR="000968B8" w:rsidRPr="00AC63C3" w:rsidRDefault="000968B8" w:rsidP="00400CD6">
            <w:pPr>
              <w:rPr>
                <w:bCs/>
                <w:color w:val="000000"/>
                <w:sz w:val="18"/>
                <w:szCs w:val="18"/>
                <w:shd w:val="clear" w:color="auto" w:fill="FFFFFF"/>
                <w:lang w:val="en-US"/>
              </w:rPr>
            </w:pPr>
            <w:r>
              <w:rPr>
                <w:bCs/>
                <w:color w:val="000000"/>
                <w:sz w:val="18"/>
                <w:szCs w:val="18"/>
                <w:shd w:val="clear" w:color="auto" w:fill="FFFFFF"/>
                <w:lang w:val="en-US"/>
              </w:rPr>
              <w:t>(Histide AG)</w:t>
            </w:r>
          </w:p>
        </w:tc>
      </w:tr>
      <w:tr w:rsidR="000968B8"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968B8" w:rsidRDefault="000968B8" w:rsidP="00383869">
            <w:pPr>
              <w:rPr>
                <w:highlight w:val="yellow"/>
                <w:lang w:val="uk-UA"/>
              </w:rPr>
            </w:pPr>
            <w:r>
              <w:rPr>
                <w:highlight w:val="yellow"/>
                <w:lang w:val="uk-UA"/>
              </w:rPr>
              <w:lastRenderedPageBreak/>
              <w:t>2.715</w:t>
            </w:r>
          </w:p>
        </w:tc>
        <w:tc>
          <w:tcPr>
            <w:tcW w:w="1134" w:type="dxa"/>
            <w:tcBorders>
              <w:top w:val="single" w:sz="4" w:space="0" w:color="auto"/>
              <w:left w:val="single" w:sz="4" w:space="0" w:color="auto"/>
              <w:bottom w:val="single" w:sz="4" w:space="0" w:color="auto"/>
              <w:right w:val="single" w:sz="4" w:space="0" w:color="auto"/>
            </w:tcBorders>
          </w:tcPr>
          <w:p w:rsidR="000968B8" w:rsidRPr="00E50995" w:rsidRDefault="000968B8" w:rsidP="00383869">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0968B8" w:rsidRDefault="000968B8" w:rsidP="00383869">
            <w:pPr>
              <w:rPr>
                <w:bCs/>
                <w:color w:val="000000"/>
                <w:shd w:val="clear" w:color="auto" w:fill="FFFFFF"/>
              </w:rPr>
            </w:pPr>
            <w:r>
              <w:rPr>
                <w:bCs/>
                <w:color w:val="000000"/>
                <w:shd w:val="clear" w:color="auto" w:fill="FFFFFF"/>
              </w:rPr>
              <w:t>Заявка</w:t>
            </w:r>
          </w:p>
          <w:p w:rsidR="000968B8" w:rsidRDefault="000968B8" w:rsidP="00383869">
            <w:pPr>
              <w:rPr>
                <w:bCs/>
                <w:sz w:val="22"/>
                <w:szCs w:val="22"/>
              </w:rPr>
            </w:pPr>
            <w:r w:rsidRPr="008B20BD">
              <w:rPr>
                <w:bCs/>
                <w:sz w:val="22"/>
                <w:szCs w:val="22"/>
              </w:rPr>
              <w:t>20190231805</w:t>
            </w:r>
          </w:p>
          <w:p w:rsidR="000968B8" w:rsidRDefault="000968B8" w:rsidP="00383869">
            <w:pPr>
              <w:rPr>
                <w:bCs/>
                <w:color w:val="000000"/>
                <w:shd w:val="clear" w:color="auto" w:fill="FFFFFF"/>
              </w:rPr>
            </w:pPr>
            <w:r>
              <w:rPr>
                <w:bCs/>
                <w:color w:val="000000"/>
                <w:shd w:val="clear" w:color="auto" w:fill="FFFFFF"/>
              </w:rPr>
              <w:t>А1</w:t>
            </w:r>
          </w:p>
          <w:p w:rsidR="000968B8" w:rsidRPr="00E50995" w:rsidRDefault="000968B8" w:rsidP="00383869">
            <w:pPr>
              <w:rPr>
                <w:bCs/>
                <w:color w:val="000000"/>
                <w:shd w:val="clear" w:color="auto" w:fill="FFFFFF"/>
              </w:rPr>
            </w:pPr>
            <w:r>
              <w:rPr>
                <w:bCs/>
                <w:color w:val="000000"/>
                <w:shd w:val="clear" w:color="auto" w:fill="FFFFFF"/>
              </w:rPr>
              <w:t>01.08.19</w:t>
            </w:r>
          </w:p>
        </w:tc>
        <w:tc>
          <w:tcPr>
            <w:tcW w:w="3544" w:type="dxa"/>
            <w:tcBorders>
              <w:top w:val="single" w:sz="4" w:space="0" w:color="auto"/>
              <w:left w:val="single" w:sz="4" w:space="0" w:color="auto"/>
              <w:bottom w:val="single" w:sz="4" w:space="0" w:color="auto"/>
              <w:right w:val="single" w:sz="4" w:space="0" w:color="auto"/>
            </w:tcBorders>
          </w:tcPr>
          <w:p w:rsidR="000968B8" w:rsidRPr="00667AF7" w:rsidRDefault="000968B8" w:rsidP="00383869">
            <w:pPr>
              <w:rPr>
                <w:bCs/>
              </w:rPr>
            </w:pPr>
            <w:r w:rsidRPr="00667AF7">
              <w:rPr>
                <w:bCs/>
                <w:lang w:val="en-US"/>
              </w:rPr>
              <w:t>SHP</w:t>
            </w:r>
            <w:r w:rsidRPr="00667AF7">
              <w:rPr>
                <w:bCs/>
              </w:rPr>
              <w:t>2 ингибиторы и способы их использования</w:t>
            </w:r>
          </w:p>
        </w:tc>
        <w:tc>
          <w:tcPr>
            <w:tcW w:w="5812" w:type="dxa"/>
            <w:tcBorders>
              <w:top w:val="single" w:sz="4" w:space="0" w:color="auto"/>
              <w:left w:val="single" w:sz="4" w:space="0" w:color="auto"/>
              <w:bottom w:val="single" w:sz="4" w:space="0" w:color="auto"/>
              <w:right w:val="single" w:sz="4" w:space="0" w:color="auto"/>
            </w:tcBorders>
          </w:tcPr>
          <w:p w:rsidR="000968B8" w:rsidRPr="00BA61A4" w:rsidRDefault="000968B8" w:rsidP="00383869">
            <w:pPr>
              <w:pStyle w:val="a9"/>
              <w:jc w:val="both"/>
              <w:rPr>
                <w:color w:val="262626"/>
                <w:spacing w:val="6"/>
                <w:shd w:val="clear" w:color="auto" w:fill="FFFFFF"/>
              </w:rPr>
            </w:pPr>
            <w:r w:rsidRPr="00B11023">
              <w:rPr>
                <w:color w:val="262626"/>
                <w:spacing w:val="6"/>
                <w:shd w:val="clear" w:color="auto" w:fill="FFFFFF"/>
              </w:rPr>
              <w:t>Предлагаются способы лечения инсулинорезисте</w:t>
            </w:r>
            <w:r>
              <w:rPr>
                <w:color w:val="262626"/>
                <w:spacing w:val="6"/>
                <w:shd w:val="clear" w:color="auto" w:fill="FFFFFF"/>
              </w:rPr>
              <w:t>-</w:t>
            </w:r>
            <w:r w:rsidRPr="00B11023">
              <w:rPr>
                <w:color w:val="262626"/>
                <w:spacing w:val="6"/>
                <w:shd w:val="clear" w:color="auto" w:fill="FFFFFF"/>
              </w:rPr>
              <w:t>нтности и заболеваний рецепторов инсулина инги</w:t>
            </w:r>
            <w:r>
              <w:rPr>
                <w:color w:val="262626"/>
                <w:spacing w:val="6"/>
                <w:shd w:val="clear" w:color="auto" w:fill="FFFFFF"/>
              </w:rPr>
              <w:t>-</w:t>
            </w:r>
            <w:r w:rsidRPr="00B11023">
              <w:rPr>
                <w:color w:val="262626"/>
                <w:spacing w:val="6"/>
                <w:shd w:val="clear" w:color="auto" w:fill="FFFFFF"/>
              </w:rPr>
              <w:t>биторами SHP2, такими как аллостерические инги</w:t>
            </w:r>
            <w:r>
              <w:rPr>
                <w:color w:val="262626"/>
                <w:spacing w:val="6"/>
                <w:shd w:val="clear" w:color="auto" w:fill="FFFFFF"/>
              </w:rPr>
              <w:t>-</w:t>
            </w:r>
            <w:r w:rsidRPr="00B11023">
              <w:rPr>
                <w:color w:val="262626"/>
                <w:spacing w:val="6"/>
                <w:shd w:val="clear" w:color="auto" w:fill="FFFFFF"/>
              </w:rPr>
              <w:t>биторы SHP2 и RNAi или siRNA, которые нацеле</w:t>
            </w:r>
            <w:r>
              <w:rPr>
                <w:color w:val="262626"/>
                <w:spacing w:val="6"/>
                <w:shd w:val="clear" w:color="auto" w:fill="FFFFFF"/>
              </w:rPr>
              <w:t>-</w:t>
            </w:r>
            <w:r w:rsidRPr="00B11023">
              <w:rPr>
                <w:color w:val="262626"/>
                <w:spacing w:val="6"/>
                <w:shd w:val="clear" w:color="auto" w:fill="FFFFFF"/>
              </w:rPr>
              <w:t>ны на экспрессию SHP2. Предлагаются также ком</w:t>
            </w:r>
            <w:r>
              <w:rPr>
                <w:color w:val="262626"/>
                <w:spacing w:val="6"/>
                <w:shd w:val="clear" w:color="auto" w:fill="FFFFFF"/>
              </w:rPr>
              <w:t>-</w:t>
            </w:r>
            <w:r w:rsidRPr="00B11023">
              <w:rPr>
                <w:color w:val="262626"/>
                <w:spacing w:val="6"/>
                <w:shd w:val="clear" w:color="auto" w:fill="FFFFFF"/>
              </w:rPr>
              <w:t xml:space="preserve">позиции и способы доставки ингибиторов SHP2, таких как липосомы или наночастицы, нацеленные на печень. </w:t>
            </w:r>
            <w:r w:rsidRPr="00BA61A4">
              <w:rPr>
                <w:color w:val="262626"/>
                <w:spacing w:val="6"/>
                <w:shd w:val="clear" w:color="auto" w:fill="FFFFFF"/>
              </w:rPr>
              <w:t>[0220]</w:t>
            </w:r>
            <w:r>
              <w:t xml:space="preserve"> </w:t>
            </w:r>
            <w:r w:rsidRPr="00BA61A4">
              <w:rPr>
                <w:color w:val="262626"/>
                <w:spacing w:val="6"/>
                <w:shd w:val="clear" w:color="auto" w:fill="FFFFFF"/>
              </w:rPr>
              <w:t>В других вариантах осуществле</w:t>
            </w:r>
            <w:r>
              <w:rPr>
                <w:color w:val="262626"/>
                <w:spacing w:val="6"/>
                <w:shd w:val="clear" w:color="auto" w:fill="FFFFFF"/>
              </w:rPr>
              <w:t>-</w:t>
            </w:r>
            <w:r w:rsidRPr="00BA61A4">
              <w:rPr>
                <w:color w:val="262626"/>
                <w:spacing w:val="6"/>
                <w:shd w:val="clear" w:color="auto" w:fill="FFFFFF"/>
              </w:rPr>
              <w:t>ния носитель, нацеленный на ингибитор SHP2, мо</w:t>
            </w:r>
            <w:r>
              <w:rPr>
                <w:color w:val="262626"/>
                <w:spacing w:val="6"/>
                <w:shd w:val="clear" w:color="auto" w:fill="FFFFFF"/>
              </w:rPr>
              <w:t>-</w:t>
            </w:r>
            <w:r w:rsidRPr="00BA61A4">
              <w:rPr>
                <w:color w:val="262626"/>
                <w:spacing w:val="6"/>
                <w:shd w:val="clear" w:color="auto" w:fill="FFFFFF"/>
              </w:rPr>
              <w:t>жет содержать специфически связывающийся или нацеливающий на печень лиганд в комбинации с липосомой. Направленные на печень лиганды вк</w:t>
            </w:r>
            <w:r>
              <w:rPr>
                <w:color w:val="262626"/>
                <w:spacing w:val="6"/>
                <w:shd w:val="clear" w:color="auto" w:fill="FFFFFF"/>
              </w:rPr>
              <w:t>-</w:t>
            </w:r>
            <w:r w:rsidRPr="00BA61A4">
              <w:rPr>
                <w:color w:val="262626"/>
                <w:spacing w:val="6"/>
                <w:shd w:val="clear" w:color="auto" w:fill="FFFFFF"/>
              </w:rPr>
              <w:t>лючают, например, маннозо-6-фосфат, цикличе</w:t>
            </w:r>
            <w:r>
              <w:rPr>
                <w:color w:val="262626"/>
                <w:spacing w:val="6"/>
                <w:shd w:val="clear" w:color="auto" w:fill="FFFFFF"/>
              </w:rPr>
              <w:t>-</w:t>
            </w:r>
            <w:r w:rsidRPr="00BA61A4">
              <w:rPr>
                <w:color w:val="262626"/>
                <w:spacing w:val="6"/>
                <w:shd w:val="clear" w:color="auto" w:fill="FFFFFF"/>
              </w:rPr>
              <w:t>ский аргинин-глицин-аспарагин, тромбоцитарный фактор роста, человеческий сывороточный аль</w:t>
            </w:r>
            <w:r>
              <w:rPr>
                <w:color w:val="262626"/>
                <w:spacing w:val="6"/>
                <w:shd w:val="clear" w:color="auto" w:fill="FFFFFF"/>
              </w:rPr>
              <w:t>б</w:t>
            </w:r>
            <w:r w:rsidRPr="00BA61A4">
              <w:rPr>
                <w:color w:val="262626"/>
                <w:spacing w:val="6"/>
                <w:shd w:val="clear" w:color="auto" w:fill="FFFFFF"/>
              </w:rPr>
              <w:t>у</w:t>
            </w:r>
            <w:r>
              <w:rPr>
                <w:color w:val="262626"/>
                <w:spacing w:val="6"/>
                <w:shd w:val="clear" w:color="auto" w:fill="FFFFFF"/>
              </w:rPr>
              <w:t>-</w:t>
            </w:r>
            <w:r w:rsidRPr="00BA61A4">
              <w:rPr>
                <w:color w:val="262626"/>
                <w:spacing w:val="6"/>
                <w:shd w:val="clear" w:color="auto" w:fill="FFFFFF"/>
              </w:rPr>
              <w:t>мин, галактозид, галактозамин, линолевую кисло</w:t>
            </w:r>
            <w:r>
              <w:rPr>
                <w:color w:val="262626"/>
                <w:spacing w:val="6"/>
                <w:shd w:val="clear" w:color="auto" w:fill="FFFFFF"/>
              </w:rPr>
              <w:t>-</w:t>
            </w:r>
            <w:r w:rsidRPr="00BA61A4">
              <w:rPr>
                <w:color w:val="262626"/>
                <w:spacing w:val="6"/>
                <w:shd w:val="clear" w:color="auto" w:fill="FFFFFF"/>
              </w:rPr>
              <w:t>ту, аполипопротеин AI,</w:t>
            </w:r>
            <w:r>
              <w:rPr>
                <w:color w:val="262626"/>
                <w:spacing w:val="6"/>
                <w:shd w:val="clear" w:color="auto" w:fill="FFFFFF"/>
              </w:rPr>
              <w:t xml:space="preserve"> ацетил CKNEKKNKIERN-NKLKQPP-ID:</w:t>
            </w:r>
            <w:r w:rsidRPr="00BA61A4">
              <w:rPr>
                <w:color w:val="262626"/>
                <w:spacing w:val="6"/>
                <w:shd w:val="clear" w:color="auto" w:fill="FFFFFF"/>
              </w:rPr>
              <w:t xml:space="preserve">), </w:t>
            </w:r>
            <w:r>
              <w:rPr>
                <w:color w:val="262626"/>
                <w:spacing w:val="6"/>
                <w:shd w:val="clear" w:color="auto" w:fill="FFFFFF"/>
              </w:rPr>
              <w:t>предварительно S1 и глицирризин</w:t>
            </w:r>
          </w:p>
        </w:tc>
        <w:tc>
          <w:tcPr>
            <w:tcW w:w="2268" w:type="dxa"/>
            <w:tcBorders>
              <w:top w:val="single" w:sz="4" w:space="0" w:color="auto"/>
              <w:left w:val="single" w:sz="4" w:space="0" w:color="auto"/>
              <w:bottom w:val="single" w:sz="4" w:space="0" w:color="auto"/>
              <w:right w:val="single" w:sz="4" w:space="0" w:color="auto"/>
            </w:tcBorders>
          </w:tcPr>
          <w:p w:rsidR="000968B8" w:rsidRPr="008B20BD" w:rsidRDefault="000968B8" w:rsidP="00383869">
            <w:pPr>
              <w:rPr>
                <w:color w:val="000000"/>
                <w:sz w:val="18"/>
                <w:szCs w:val="18"/>
                <w:shd w:val="clear" w:color="auto" w:fill="FFFFFF"/>
                <w:lang w:val="en-US"/>
              </w:rPr>
            </w:pPr>
            <w:r w:rsidRPr="008B20BD">
              <w:rPr>
                <w:bCs/>
                <w:color w:val="000000"/>
                <w:sz w:val="18"/>
                <w:szCs w:val="18"/>
                <w:shd w:val="clear" w:color="auto" w:fill="FFFFFF"/>
                <w:lang w:val="en-US"/>
              </w:rPr>
              <w:t>Yu Hongtao</w:t>
            </w:r>
            <w:r w:rsidRPr="008B20BD">
              <w:rPr>
                <w:color w:val="000000"/>
                <w:sz w:val="18"/>
                <w:szCs w:val="18"/>
                <w:shd w:val="clear" w:color="auto" w:fill="FFFFFF"/>
                <w:lang w:val="en-US"/>
              </w:rPr>
              <w:t>,</w:t>
            </w:r>
          </w:p>
          <w:p w:rsidR="000968B8" w:rsidRPr="008B20BD" w:rsidRDefault="000968B8" w:rsidP="00383869">
            <w:pPr>
              <w:rPr>
                <w:bCs/>
                <w:color w:val="000000"/>
                <w:sz w:val="18"/>
                <w:szCs w:val="18"/>
                <w:shd w:val="clear" w:color="auto" w:fill="FFFFFF"/>
                <w:lang w:val="en-US"/>
              </w:rPr>
            </w:pPr>
            <w:r w:rsidRPr="008B20BD">
              <w:rPr>
                <w:bCs/>
                <w:color w:val="000000"/>
                <w:sz w:val="18"/>
                <w:szCs w:val="18"/>
                <w:shd w:val="clear" w:color="auto" w:fill="FFFFFF"/>
                <w:lang w:val="en-US"/>
              </w:rPr>
              <w:t>Choi Eunhee</w:t>
            </w:r>
          </w:p>
          <w:p w:rsidR="000968B8" w:rsidRPr="00B11023" w:rsidRDefault="000968B8" w:rsidP="00383869">
            <w:pPr>
              <w:rPr>
                <w:b/>
                <w:bCs/>
                <w:lang w:val="en-US"/>
              </w:rPr>
            </w:pPr>
            <w:r w:rsidRPr="008B20BD">
              <w:rPr>
                <w:bCs/>
                <w:color w:val="000000"/>
                <w:sz w:val="18"/>
                <w:szCs w:val="18"/>
                <w:shd w:val="clear" w:color="auto" w:fill="FFFFFF"/>
                <w:lang w:val="en-US"/>
              </w:rPr>
              <w:t>(Research Development Foundation)</w:t>
            </w:r>
          </w:p>
        </w:tc>
      </w:tr>
      <w:tr w:rsidR="000968B8" w:rsidRPr="00AC63C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968B8" w:rsidRDefault="000968B8" w:rsidP="00383869">
            <w:pPr>
              <w:rPr>
                <w:highlight w:val="yellow"/>
                <w:lang w:val="uk-UA"/>
              </w:rPr>
            </w:pPr>
            <w:r>
              <w:rPr>
                <w:highlight w:val="yellow"/>
                <w:lang w:val="uk-UA"/>
              </w:rPr>
              <w:t>2.716</w:t>
            </w:r>
          </w:p>
        </w:tc>
        <w:tc>
          <w:tcPr>
            <w:tcW w:w="1134" w:type="dxa"/>
            <w:tcBorders>
              <w:top w:val="single" w:sz="4" w:space="0" w:color="auto"/>
              <w:left w:val="single" w:sz="4" w:space="0" w:color="auto"/>
              <w:bottom w:val="single" w:sz="4" w:space="0" w:color="auto"/>
              <w:right w:val="single" w:sz="4" w:space="0" w:color="auto"/>
            </w:tcBorders>
          </w:tcPr>
          <w:p w:rsidR="000968B8" w:rsidRPr="00E50995" w:rsidRDefault="000968B8" w:rsidP="00383869">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0968B8" w:rsidRDefault="000968B8" w:rsidP="00383869">
            <w:pPr>
              <w:rPr>
                <w:bCs/>
                <w:color w:val="000000"/>
                <w:shd w:val="clear" w:color="auto" w:fill="FFFFFF"/>
              </w:rPr>
            </w:pPr>
            <w:r>
              <w:rPr>
                <w:bCs/>
                <w:color w:val="000000"/>
                <w:shd w:val="clear" w:color="auto" w:fill="FFFFFF"/>
              </w:rPr>
              <w:t>Заявка</w:t>
            </w:r>
          </w:p>
          <w:p w:rsidR="000968B8" w:rsidRDefault="000968B8" w:rsidP="00383869">
            <w:pPr>
              <w:rPr>
                <w:bCs/>
                <w:sz w:val="22"/>
                <w:szCs w:val="22"/>
              </w:rPr>
            </w:pPr>
            <w:r w:rsidRPr="008B20BD">
              <w:rPr>
                <w:bCs/>
                <w:sz w:val="22"/>
                <w:szCs w:val="22"/>
              </w:rPr>
              <w:t>20190233458</w:t>
            </w:r>
          </w:p>
          <w:p w:rsidR="000968B8" w:rsidRDefault="000968B8" w:rsidP="00383869">
            <w:pPr>
              <w:rPr>
                <w:bCs/>
                <w:color w:val="000000"/>
                <w:shd w:val="clear" w:color="auto" w:fill="FFFFFF"/>
              </w:rPr>
            </w:pPr>
            <w:r>
              <w:rPr>
                <w:bCs/>
                <w:color w:val="000000"/>
                <w:shd w:val="clear" w:color="auto" w:fill="FFFFFF"/>
              </w:rPr>
              <w:t>А1</w:t>
            </w:r>
          </w:p>
          <w:p w:rsidR="000968B8" w:rsidRPr="00E50995" w:rsidRDefault="000968B8" w:rsidP="00383869">
            <w:pPr>
              <w:rPr>
                <w:bCs/>
                <w:color w:val="000000"/>
                <w:shd w:val="clear" w:color="auto" w:fill="FFFFFF"/>
              </w:rPr>
            </w:pPr>
            <w:r>
              <w:rPr>
                <w:bCs/>
                <w:color w:val="000000"/>
                <w:shd w:val="clear" w:color="auto" w:fill="FFFFFF"/>
              </w:rPr>
              <w:t>01.08.19</w:t>
            </w:r>
          </w:p>
        </w:tc>
        <w:tc>
          <w:tcPr>
            <w:tcW w:w="3544" w:type="dxa"/>
            <w:tcBorders>
              <w:top w:val="single" w:sz="4" w:space="0" w:color="auto"/>
              <w:left w:val="single" w:sz="4" w:space="0" w:color="auto"/>
              <w:bottom w:val="single" w:sz="4" w:space="0" w:color="auto"/>
              <w:right w:val="single" w:sz="4" w:space="0" w:color="auto"/>
            </w:tcBorders>
          </w:tcPr>
          <w:p w:rsidR="000968B8" w:rsidRPr="00667AF7" w:rsidRDefault="000968B8" w:rsidP="00383869">
            <w:pPr>
              <w:rPr>
                <w:bCs/>
              </w:rPr>
            </w:pPr>
            <w:r w:rsidRPr="00667AF7">
              <w:rPr>
                <w:bCs/>
              </w:rPr>
              <w:t>Высокосильнодействующие му</w:t>
            </w:r>
            <w:r>
              <w:rPr>
                <w:bCs/>
              </w:rPr>
              <w:t>-</w:t>
            </w:r>
            <w:r w:rsidRPr="00667AF7">
              <w:rPr>
                <w:bCs/>
              </w:rPr>
              <w:t xml:space="preserve">льтимерные антагонисты </w:t>
            </w:r>
            <w:r w:rsidRPr="00667AF7">
              <w:rPr>
                <w:bCs/>
                <w:lang w:val="en-US"/>
              </w:rPr>
              <w:t>E</w:t>
            </w:r>
            <w:r w:rsidRPr="00667AF7">
              <w:rPr>
                <w:bCs/>
              </w:rPr>
              <w:t>-</w:t>
            </w:r>
            <w:r w:rsidRPr="00667AF7">
              <w:rPr>
                <w:bCs/>
                <w:lang w:val="en-US"/>
              </w:rPr>
              <w:t>selectin</w:t>
            </w:r>
          </w:p>
        </w:tc>
        <w:tc>
          <w:tcPr>
            <w:tcW w:w="5812" w:type="dxa"/>
            <w:tcBorders>
              <w:top w:val="single" w:sz="4" w:space="0" w:color="auto"/>
              <w:left w:val="single" w:sz="4" w:space="0" w:color="auto"/>
              <w:bottom w:val="single" w:sz="4" w:space="0" w:color="auto"/>
              <w:right w:val="single" w:sz="4" w:space="0" w:color="auto"/>
            </w:tcBorders>
          </w:tcPr>
          <w:p w:rsidR="000968B8" w:rsidRPr="00BE63C8" w:rsidRDefault="000968B8" w:rsidP="00AC63C3">
            <w:pPr>
              <w:pStyle w:val="a9"/>
              <w:jc w:val="both"/>
              <w:rPr>
                <w:color w:val="262626"/>
                <w:spacing w:val="6"/>
                <w:shd w:val="clear" w:color="auto" w:fill="FFFFFF"/>
              </w:rPr>
            </w:pPr>
            <w:r w:rsidRPr="00BE63C8">
              <w:rPr>
                <w:color w:val="262626"/>
                <w:spacing w:val="6"/>
                <w:shd w:val="clear" w:color="auto" w:fill="FFFFFF"/>
              </w:rPr>
              <w:t>Соединения,</w:t>
            </w:r>
            <w:r>
              <w:rPr>
                <w:color w:val="262626"/>
                <w:spacing w:val="6"/>
                <w:shd w:val="clear" w:color="auto" w:fill="FFFFFF"/>
              </w:rPr>
              <w:t xml:space="preserve"> композиции и способы лечения и</w:t>
            </w:r>
            <w:r w:rsidRPr="00BE63C8">
              <w:rPr>
                <w:color w:val="262626"/>
                <w:spacing w:val="6"/>
                <w:shd w:val="clear" w:color="auto" w:fill="FFFFFF"/>
              </w:rPr>
              <w:t>/ или профилактики по меньшей мере одного заболева</w:t>
            </w:r>
            <w:r>
              <w:rPr>
                <w:color w:val="262626"/>
                <w:spacing w:val="6"/>
                <w:shd w:val="clear" w:color="auto" w:fill="FFFFFF"/>
              </w:rPr>
              <w:t>-</w:t>
            </w:r>
            <w:r w:rsidRPr="00BE63C8">
              <w:rPr>
                <w:color w:val="262626"/>
                <w:spacing w:val="6"/>
                <w:shd w:val="clear" w:color="auto" w:fill="FFFFFF"/>
              </w:rPr>
              <w:t>ния, расстройства и / или состояния путем инги</w:t>
            </w:r>
            <w:r>
              <w:rPr>
                <w:color w:val="262626"/>
                <w:spacing w:val="6"/>
                <w:shd w:val="clear" w:color="auto" w:fill="FFFFFF"/>
              </w:rPr>
              <w:t>-</w:t>
            </w:r>
            <w:r w:rsidRPr="00BE63C8">
              <w:rPr>
                <w:color w:val="262626"/>
                <w:spacing w:val="6"/>
                <w:shd w:val="clear" w:color="auto" w:fill="FFFFFF"/>
              </w:rPr>
              <w:t>бирования связывания E-селектина с лигандом E-селектина.</w:t>
            </w:r>
            <w:r>
              <w:t xml:space="preserve"> </w:t>
            </w:r>
            <w:r w:rsidRPr="00BE63C8">
              <w:rPr>
                <w:color w:val="262626"/>
                <w:spacing w:val="6"/>
                <w:shd w:val="clear" w:color="auto" w:fill="FFFFFF"/>
              </w:rPr>
              <w:t>Например, являются десорбированными и фармацевтическими композициями, включающи</w:t>
            </w:r>
            <w:r>
              <w:rPr>
                <w:color w:val="262626"/>
                <w:spacing w:val="6"/>
                <w:shd w:val="clear" w:color="auto" w:fill="FFFFFF"/>
              </w:rPr>
              <w:t>-</w:t>
            </w:r>
            <w:r w:rsidRPr="00BE63C8">
              <w:rPr>
                <w:color w:val="262626"/>
                <w:spacing w:val="6"/>
                <w:shd w:val="clear" w:color="auto" w:fill="FFFFFF"/>
              </w:rPr>
              <w:t>ми по меньшей мере одну из них.</w:t>
            </w:r>
            <w:r>
              <w:t xml:space="preserve"> </w:t>
            </w:r>
            <w:r w:rsidRPr="00BE63C8">
              <w:rPr>
                <w:color w:val="262626"/>
                <w:spacing w:val="6"/>
                <w:shd w:val="clear" w:color="auto" w:fill="FFFFFF"/>
              </w:rPr>
              <w:t>[0007]</w:t>
            </w:r>
            <w:r>
              <w:t xml:space="preserve"> </w:t>
            </w:r>
            <w:r w:rsidRPr="00BE63C8">
              <w:rPr>
                <w:color w:val="262626"/>
                <w:spacing w:val="6"/>
                <w:shd w:val="clear" w:color="auto" w:fill="FFFFFF"/>
              </w:rPr>
              <w:t>Модуля</w:t>
            </w:r>
            <w:r>
              <w:rPr>
                <w:color w:val="262626"/>
                <w:spacing w:val="6"/>
                <w:shd w:val="clear" w:color="auto" w:fill="FFFFFF"/>
              </w:rPr>
              <w:t>-</w:t>
            </w:r>
            <w:r w:rsidRPr="00BE63C8">
              <w:rPr>
                <w:color w:val="262626"/>
                <w:spacing w:val="6"/>
                <w:shd w:val="clear" w:color="auto" w:fill="FFFFFF"/>
              </w:rPr>
              <w:t>торы опосредуемой селектином функции включа</w:t>
            </w:r>
            <w:r>
              <w:rPr>
                <w:color w:val="262626"/>
                <w:spacing w:val="6"/>
                <w:shd w:val="clear" w:color="auto" w:fill="FFFFFF"/>
              </w:rPr>
              <w:t>-</w:t>
            </w:r>
            <w:r w:rsidRPr="00BE63C8">
              <w:rPr>
                <w:color w:val="262626"/>
                <w:spacing w:val="6"/>
                <w:shd w:val="clear" w:color="auto" w:fill="FFFFFF"/>
              </w:rPr>
              <w:t>ют белок PSGL-1 (и более мелкие пептидные фраг</w:t>
            </w:r>
            <w:r>
              <w:rPr>
                <w:color w:val="262626"/>
                <w:spacing w:val="6"/>
                <w:shd w:val="clear" w:color="auto" w:fill="FFFFFF"/>
              </w:rPr>
              <w:t>-</w:t>
            </w:r>
            <w:r w:rsidRPr="00BE63C8">
              <w:rPr>
                <w:color w:val="262626"/>
                <w:spacing w:val="6"/>
                <w:shd w:val="clear" w:color="auto" w:fill="FFFFFF"/>
              </w:rPr>
              <w:t xml:space="preserve">менты), фукоидан, </w:t>
            </w:r>
            <w:r>
              <w:rPr>
                <w:color w:val="262626"/>
                <w:spacing w:val="6"/>
                <w:shd w:val="clear" w:color="auto" w:fill="FFFFFF"/>
              </w:rPr>
              <w:t>глицирризин (и его производ-ные) и др.</w:t>
            </w:r>
          </w:p>
        </w:tc>
        <w:tc>
          <w:tcPr>
            <w:tcW w:w="2268" w:type="dxa"/>
            <w:tcBorders>
              <w:top w:val="single" w:sz="4" w:space="0" w:color="auto"/>
              <w:left w:val="single" w:sz="4" w:space="0" w:color="auto"/>
              <w:bottom w:val="single" w:sz="4" w:space="0" w:color="auto"/>
              <w:right w:val="single" w:sz="4" w:space="0" w:color="auto"/>
            </w:tcBorders>
          </w:tcPr>
          <w:p w:rsidR="000968B8" w:rsidRPr="00667AF7" w:rsidRDefault="000968B8" w:rsidP="00383869">
            <w:pPr>
              <w:rPr>
                <w:bCs/>
                <w:color w:val="000000"/>
                <w:sz w:val="18"/>
                <w:szCs w:val="18"/>
                <w:shd w:val="clear" w:color="auto" w:fill="FFFFFF"/>
                <w:lang w:val="en-US"/>
              </w:rPr>
            </w:pPr>
            <w:r w:rsidRPr="00667AF7">
              <w:rPr>
                <w:bCs/>
                <w:color w:val="000000"/>
                <w:sz w:val="18"/>
                <w:szCs w:val="18"/>
                <w:shd w:val="clear" w:color="auto" w:fill="FFFFFF"/>
                <w:lang w:val="en-US"/>
              </w:rPr>
              <w:t>Magnani John L.</w:t>
            </w:r>
          </w:p>
          <w:p w:rsidR="000968B8" w:rsidRPr="00667AF7" w:rsidRDefault="000968B8" w:rsidP="00383869">
            <w:pPr>
              <w:rPr>
                <w:bCs/>
                <w:color w:val="000000"/>
                <w:sz w:val="18"/>
                <w:szCs w:val="18"/>
                <w:shd w:val="clear" w:color="auto" w:fill="FFFFFF"/>
                <w:lang w:val="en-US"/>
              </w:rPr>
            </w:pPr>
            <w:r w:rsidRPr="00667AF7">
              <w:rPr>
                <w:bCs/>
                <w:color w:val="000000"/>
                <w:sz w:val="18"/>
                <w:szCs w:val="18"/>
                <w:shd w:val="clear" w:color="auto" w:fill="FFFFFF"/>
              </w:rPr>
              <w:t>и</w:t>
            </w:r>
            <w:r w:rsidRPr="00667AF7">
              <w:rPr>
                <w:bCs/>
                <w:color w:val="000000"/>
                <w:sz w:val="18"/>
                <w:szCs w:val="18"/>
                <w:shd w:val="clear" w:color="auto" w:fill="FFFFFF"/>
                <w:lang w:val="en-US"/>
              </w:rPr>
              <w:t xml:space="preserve"> </w:t>
            </w:r>
            <w:r w:rsidRPr="00667AF7">
              <w:rPr>
                <w:bCs/>
                <w:color w:val="000000"/>
                <w:sz w:val="18"/>
                <w:szCs w:val="18"/>
                <w:shd w:val="clear" w:color="auto" w:fill="FFFFFF"/>
              </w:rPr>
              <w:t>др</w:t>
            </w:r>
            <w:r w:rsidRPr="00667AF7">
              <w:rPr>
                <w:bCs/>
                <w:color w:val="000000"/>
                <w:sz w:val="18"/>
                <w:szCs w:val="18"/>
                <w:shd w:val="clear" w:color="auto" w:fill="FFFFFF"/>
                <w:lang w:val="en-US"/>
              </w:rPr>
              <w:t>.</w:t>
            </w:r>
          </w:p>
          <w:p w:rsidR="000968B8" w:rsidRPr="00667AF7" w:rsidRDefault="000968B8" w:rsidP="00383869">
            <w:pPr>
              <w:rPr>
                <w:b/>
                <w:bCs/>
                <w:lang w:val="en-US"/>
              </w:rPr>
            </w:pPr>
            <w:r w:rsidRPr="00667AF7">
              <w:rPr>
                <w:bCs/>
                <w:color w:val="000000"/>
                <w:sz w:val="18"/>
                <w:szCs w:val="18"/>
                <w:shd w:val="clear" w:color="auto" w:fill="FFFFFF"/>
                <w:lang w:val="en-US"/>
              </w:rPr>
              <w:t>(Glycomimetics, Inc.)</w:t>
            </w:r>
          </w:p>
        </w:tc>
      </w:tr>
      <w:tr w:rsidR="000968B8"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968B8" w:rsidRDefault="000968B8" w:rsidP="00383869">
            <w:pPr>
              <w:rPr>
                <w:highlight w:val="yellow"/>
                <w:lang w:val="uk-UA"/>
              </w:rPr>
            </w:pPr>
            <w:r>
              <w:rPr>
                <w:highlight w:val="yellow"/>
                <w:lang w:val="uk-UA"/>
              </w:rPr>
              <w:lastRenderedPageBreak/>
              <w:t>2.717</w:t>
            </w:r>
          </w:p>
        </w:tc>
        <w:tc>
          <w:tcPr>
            <w:tcW w:w="1134" w:type="dxa"/>
            <w:tcBorders>
              <w:top w:val="single" w:sz="4" w:space="0" w:color="auto"/>
              <w:left w:val="single" w:sz="4" w:space="0" w:color="auto"/>
              <w:bottom w:val="single" w:sz="4" w:space="0" w:color="auto"/>
              <w:right w:val="single" w:sz="4" w:space="0" w:color="auto"/>
            </w:tcBorders>
          </w:tcPr>
          <w:p w:rsidR="000968B8" w:rsidRPr="00E50995" w:rsidRDefault="000968B8" w:rsidP="00383869">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0968B8" w:rsidRDefault="000968B8" w:rsidP="00383869">
            <w:pPr>
              <w:rPr>
                <w:bCs/>
                <w:color w:val="000000"/>
                <w:shd w:val="clear" w:color="auto" w:fill="FFFFFF"/>
              </w:rPr>
            </w:pPr>
            <w:r>
              <w:rPr>
                <w:bCs/>
                <w:color w:val="000000"/>
                <w:shd w:val="clear" w:color="auto" w:fill="FFFFFF"/>
              </w:rPr>
              <w:t>Заявка</w:t>
            </w:r>
          </w:p>
          <w:p w:rsidR="000968B8" w:rsidRDefault="000968B8" w:rsidP="00383869">
            <w:pPr>
              <w:rPr>
                <w:bCs/>
                <w:color w:val="000000"/>
                <w:shd w:val="clear" w:color="auto" w:fill="FFFFFF"/>
              </w:rPr>
            </w:pPr>
            <w:r w:rsidRPr="00F571A5">
              <w:rPr>
                <w:bCs/>
                <w:sz w:val="22"/>
                <w:szCs w:val="22"/>
              </w:rPr>
              <w:t>20190231751</w:t>
            </w:r>
            <w:r w:rsidRPr="00667AF7">
              <w:rPr>
                <w:bCs/>
              </w:rPr>
              <w:t xml:space="preserve"> </w:t>
            </w:r>
            <w:r>
              <w:rPr>
                <w:bCs/>
                <w:color w:val="000000"/>
                <w:shd w:val="clear" w:color="auto" w:fill="FFFFFF"/>
              </w:rPr>
              <w:t>А1</w:t>
            </w:r>
          </w:p>
          <w:p w:rsidR="000968B8" w:rsidRPr="00E50995" w:rsidRDefault="000968B8" w:rsidP="00383869">
            <w:pPr>
              <w:rPr>
                <w:bCs/>
                <w:color w:val="000000"/>
                <w:shd w:val="clear" w:color="auto" w:fill="FFFFFF"/>
              </w:rPr>
            </w:pPr>
            <w:r>
              <w:rPr>
                <w:bCs/>
                <w:color w:val="000000"/>
                <w:shd w:val="clear" w:color="auto" w:fill="FFFFFF"/>
              </w:rPr>
              <w:t>01.08.19</w:t>
            </w:r>
          </w:p>
        </w:tc>
        <w:tc>
          <w:tcPr>
            <w:tcW w:w="3544" w:type="dxa"/>
            <w:tcBorders>
              <w:top w:val="single" w:sz="4" w:space="0" w:color="auto"/>
              <w:left w:val="single" w:sz="4" w:space="0" w:color="auto"/>
              <w:bottom w:val="single" w:sz="4" w:space="0" w:color="auto"/>
              <w:right w:val="single" w:sz="4" w:space="0" w:color="auto"/>
            </w:tcBorders>
          </w:tcPr>
          <w:p w:rsidR="000968B8" w:rsidRPr="00667AF7" w:rsidRDefault="000968B8" w:rsidP="00383869">
            <w:pPr>
              <w:rPr>
                <w:bCs/>
              </w:rPr>
            </w:pPr>
            <w:r w:rsidRPr="00667AF7">
              <w:rPr>
                <w:bCs/>
              </w:rPr>
              <w:t>Л</w:t>
            </w:r>
            <w:r>
              <w:rPr>
                <w:bCs/>
              </w:rPr>
              <w:t>ечение фибротических заболе-ваний с</w:t>
            </w:r>
            <w:r w:rsidRPr="00667AF7">
              <w:rPr>
                <w:bCs/>
              </w:rPr>
              <w:t xml:space="preserve"> ин</w:t>
            </w:r>
            <w:r>
              <w:rPr>
                <w:bCs/>
              </w:rPr>
              <w:t xml:space="preserve">гибиторами </w:t>
            </w:r>
            <w:r w:rsidRPr="00472780">
              <w:rPr>
                <w:color w:val="262626"/>
                <w:spacing w:val="6"/>
                <w:shd w:val="clear" w:color="auto" w:fill="FFFFFF"/>
              </w:rPr>
              <w:t>Jun</w:t>
            </w:r>
            <w:r>
              <w:rPr>
                <w:color w:val="262626"/>
                <w:spacing w:val="6"/>
                <w:shd w:val="clear" w:color="auto" w:fill="FFFFFF"/>
              </w:rPr>
              <w:t>-</w:t>
            </w:r>
            <w:r w:rsidRPr="00667AF7">
              <w:rPr>
                <w:bCs/>
              </w:rPr>
              <w:t xml:space="preserve"> N-</w:t>
            </w:r>
            <w:r>
              <w:rPr>
                <w:bCs/>
              </w:rPr>
              <w:t>терминальной киназы</w:t>
            </w:r>
          </w:p>
        </w:tc>
        <w:tc>
          <w:tcPr>
            <w:tcW w:w="5812" w:type="dxa"/>
            <w:tcBorders>
              <w:top w:val="single" w:sz="4" w:space="0" w:color="auto"/>
              <w:left w:val="single" w:sz="4" w:space="0" w:color="auto"/>
              <w:bottom w:val="single" w:sz="4" w:space="0" w:color="auto"/>
              <w:right w:val="single" w:sz="4" w:space="0" w:color="auto"/>
            </w:tcBorders>
          </w:tcPr>
          <w:p w:rsidR="000968B8" w:rsidRDefault="000968B8" w:rsidP="00383869">
            <w:pPr>
              <w:pStyle w:val="a9"/>
              <w:jc w:val="both"/>
              <w:rPr>
                <w:color w:val="262626"/>
                <w:spacing w:val="6"/>
                <w:shd w:val="clear" w:color="auto" w:fill="FFFFFF"/>
              </w:rPr>
            </w:pPr>
            <w:r>
              <w:rPr>
                <w:color w:val="262626"/>
                <w:spacing w:val="6"/>
                <w:shd w:val="clear" w:color="auto" w:fill="FFFFFF"/>
              </w:rPr>
              <w:t>О</w:t>
            </w:r>
            <w:r w:rsidRPr="00472780">
              <w:rPr>
                <w:color w:val="262626"/>
                <w:spacing w:val="6"/>
                <w:shd w:val="clear" w:color="auto" w:fill="FFFFFF"/>
              </w:rPr>
              <w:t>тносится к способу лечения заболеваний, состоя</w:t>
            </w:r>
            <w:r>
              <w:rPr>
                <w:color w:val="262626"/>
                <w:spacing w:val="6"/>
                <w:shd w:val="clear" w:color="auto" w:fill="FFFFFF"/>
              </w:rPr>
              <w:t>-</w:t>
            </w:r>
            <w:r w:rsidRPr="00472780">
              <w:rPr>
                <w:color w:val="262626"/>
                <w:spacing w:val="6"/>
                <w:shd w:val="clear" w:color="auto" w:fill="FFFFFF"/>
              </w:rPr>
              <w:t>ний или нарушений, связанных с фиброзом у мле</w:t>
            </w:r>
            <w:r>
              <w:rPr>
                <w:color w:val="262626"/>
                <w:spacing w:val="6"/>
                <w:shd w:val="clear" w:color="auto" w:fill="FFFFFF"/>
              </w:rPr>
              <w:t>-</w:t>
            </w:r>
            <w:r w:rsidRPr="00472780">
              <w:rPr>
                <w:color w:val="262626"/>
                <w:spacing w:val="6"/>
                <w:shd w:val="clear" w:color="auto" w:fill="FFFFFF"/>
              </w:rPr>
              <w:t>копитающих, с использованием ингибиторов пути Jun-N-концевой киназы (JNK).</w:t>
            </w:r>
            <w:r>
              <w:t xml:space="preserve"> </w:t>
            </w:r>
            <w:r w:rsidRPr="00BA61A4">
              <w:rPr>
                <w:color w:val="262626"/>
                <w:spacing w:val="6"/>
                <w:shd w:val="clear" w:color="auto" w:fill="FFFFFF"/>
              </w:rPr>
              <w:t>[0307]</w:t>
            </w:r>
            <w:r>
              <w:t xml:space="preserve"> </w:t>
            </w:r>
            <w:r w:rsidRPr="00BA61A4">
              <w:rPr>
                <w:color w:val="262626"/>
                <w:spacing w:val="6"/>
                <w:shd w:val="clear" w:color="auto" w:fill="FFFFFF"/>
              </w:rPr>
              <w:t>В дополне</w:t>
            </w:r>
            <w:r>
              <w:rPr>
                <w:color w:val="262626"/>
                <w:spacing w:val="6"/>
                <w:shd w:val="clear" w:color="auto" w:fill="FFFFFF"/>
              </w:rPr>
              <w:t>-</w:t>
            </w:r>
            <w:r w:rsidRPr="00BA61A4">
              <w:rPr>
                <w:color w:val="262626"/>
                <w:spacing w:val="6"/>
                <w:shd w:val="clear" w:color="auto" w:fill="FFFFFF"/>
              </w:rPr>
              <w:t>ние к соединениям по данному раскрытию, фарма</w:t>
            </w:r>
            <w:r>
              <w:rPr>
                <w:color w:val="262626"/>
                <w:spacing w:val="6"/>
                <w:shd w:val="clear" w:color="auto" w:fill="FFFFFF"/>
              </w:rPr>
              <w:t>-</w:t>
            </w:r>
            <w:r w:rsidRPr="00BA61A4">
              <w:rPr>
                <w:color w:val="262626"/>
                <w:spacing w:val="6"/>
                <w:shd w:val="clear" w:color="auto" w:fill="FFFFFF"/>
              </w:rPr>
              <w:t>цевтически приемлемые производные или проле</w:t>
            </w:r>
            <w:r>
              <w:rPr>
                <w:color w:val="262626"/>
                <w:spacing w:val="6"/>
                <w:shd w:val="clear" w:color="auto" w:fill="FFFFFF"/>
              </w:rPr>
              <w:t>-</w:t>
            </w:r>
            <w:r w:rsidRPr="00BA61A4">
              <w:rPr>
                <w:color w:val="262626"/>
                <w:spacing w:val="6"/>
                <w:shd w:val="clear" w:color="auto" w:fill="FFFFFF"/>
              </w:rPr>
              <w:t>карства соединений по данному раскрытию также могут быть использованы в композициях для лече</w:t>
            </w:r>
            <w:r>
              <w:rPr>
                <w:color w:val="262626"/>
                <w:spacing w:val="6"/>
                <w:shd w:val="clear" w:color="auto" w:fill="FFFFFF"/>
              </w:rPr>
              <w:t>-</w:t>
            </w:r>
            <w:r w:rsidRPr="00BA61A4">
              <w:rPr>
                <w:color w:val="262626"/>
                <w:spacing w:val="6"/>
                <w:shd w:val="clear" w:color="auto" w:fill="FFFFFF"/>
              </w:rPr>
              <w:t>ния или предотвращения вышеуказанных наруше</w:t>
            </w:r>
            <w:r>
              <w:rPr>
                <w:color w:val="262626"/>
                <w:spacing w:val="6"/>
                <w:shd w:val="clear" w:color="auto" w:fill="FFFFFF"/>
              </w:rPr>
              <w:t>-</w:t>
            </w:r>
            <w:r w:rsidRPr="00BA61A4">
              <w:rPr>
                <w:color w:val="262626"/>
                <w:spacing w:val="6"/>
                <w:shd w:val="clear" w:color="auto" w:fill="FFFFFF"/>
              </w:rPr>
              <w:t>ний. В некоторых вариантах осуществления ком</w:t>
            </w:r>
            <w:r>
              <w:rPr>
                <w:color w:val="262626"/>
                <w:spacing w:val="6"/>
                <w:shd w:val="clear" w:color="auto" w:fill="FFFFFF"/>
              </w:rPr>
              <w:t>-</w:t>
            </w:r>
            <w:r w:rsidRPr="00BA61A4">
              <w:rPr>
                <w:color w:val="262626"/>
                <w:spacing w:val="6"/>
                <w:shd w:val="clear" w:color="auto" w:fill="FFFFFF"/>
              </w:rPr>
              <w:t>позицию вводят совместно с антифиброзным аген</w:t>
            </w:r>
            <w:r>
              <w:rPr>
                <w:color w:val="262626"/>
                <w:spacing w:val="6"/>
                <w:shd w:val="clear" w:color="auto" w:fill="FFFFFF"/>
              </w:rPr>
              <w:t>-</w:t>
            </w:r>
            <w:r w:rsidRPr="00BA61A4">
              <w:rPr>
                <w:color w:val="262626"/>
                <w:spacing w:val="6"/>
                <w:shd w:val="clear" w:color="auto" w:fill="FFFFFF"/>
              </w:rPr>
              <w:t>том, выбранным из группы, состоящей из пенток</w:t>
            </w:r>
            <w:r>
              <w:rPr>
                <w:color w:val="262626"/>
                <w:spacing w:val="6"/>
                <w:shd w:val="clear" w:color="auto" w:fill="FFFFFF"/>
              </w:rPr>
              <w:t>-</w:t>
            </w:r>
            <w:r w:rsidRPr="00BA61A4">
              <w:rPr>
                <w:color w:val="262626"/>
                <w:spacing w:val="6"/>
                <w:shd w:val="clear" w:color="auto" w:fill="FFFFFF"/>
              </w:rPr>
              <w:t>сифилина, токоферола, витамина Е,</w:t>
            </w:r>
            <w:r>
              <w:t xml:space="preserve"> </w:t>
            </w:r>
            <w:r w:rsidRPr="00BA61A4">
              <w:rPr>
                <w:color w:val="262626"/>
                <w:spacing w:val="6"/>
                <w:shd w:val="clear" w:color="auto" w:fill="FFFFFF"/>
              </w:rPr>
              <w:t>рибавирина, глицирризина, кандесартана, лозартана, ирбесарта</w:t>
            </w:r>
            <w:r>
              <w:rPr>
                <w:color w:val="262626"/>
                <w:spacing w:val="6"/>
                <w:shd w:val="clear" w:color="auto" w:fill="FFFFFF"/>
              </w:rPr>
              <w:t>-</w:t>
            </w:r>
            <w:r w:rsidRPr="00BA61A4">
              <w:rPr>
                <w:color w:val="262626"/>
                <w:spacing w:val="6"/>
                <w:shd w:val="clear" w:color="auto" w:fill="FFFFFF"/>
              </w:rPr>
              <w:t>на,</w:t>
            </w:r>
            <w:r>
              <w:t xml:space="preserve"> </w:t>
            </w:r>
            <w:r w:rsidRPr="00BA61A4">
              <w:rPr>
                <w:color w:val="262626"/>
                <w:spacing w:val="6"/>
                <w:shd w:val="clear" w:color="auto" w:fill="FFFFFF"/>
              </w:rPr>
              <w:t>варфарин</w:t>
            </w:r>
            <w:r>
              <w:rPr>
                <w:color w:val="262626"/>
                <w:spacing w:val="6"/>
                <w:shd w:val="clear" w:color="auto" w:fill="FFFFFF"/>
              </w:rPr>
              <w:t>а и др.</w:t>
            </w:r>
          </w:p>
        </w:tc>
        <w:tc>
          <w:tcPr>
            <w:tcW w:w="2268" w:type="dxa"/>
            <w:tcBorders>
              <w:top w:val="single" w:sz="4" w:space="0" w:color="auto"/>
              <w:left w:val="single" w:sz="4" w:space="0" w:color="auto"/>
              <w:bottom w:val="single" w:sz="4" w:space="0" w:color="auto"/>
              <w:right w:val="single" w:sz="4" w:space="0" w:color="auto"/>
            </w:tcBorders>
          </w:tcPr>
          <w:p w:rsidR="000968B8" w:rsidRPr="008B20BD" w:rsidRDefault="000968B8" w:rsidP="00383869">
            <w:pPr>
              <w:rPr>
                <w:color w:val="000000"/>
                <w:sz w:val="18"/>
                <w:szCs w:val="18"/>
                <w:shd w:val="clear" w:color="auto" w:fill="FFFFFF"/>
                <w:lang w:val="en-US"/>
              </w:rPr>
            </w:pPr>
            <w:r w:rsidRPr="008B20BD">
              <w:rPr>
                <w:bCs/>
                <w:color w:val="000000"/>
                <w:sz w:val="18"/>
                <w:szCs w:val="18"/>
                <w:shd w:val="clear" w:color="auto" w:fill="FFFFFF"/>
                <w:lang w:val="en-US"/>
              </w:rPr>
              <w:t>Griswold-Prenner Irene</w:t>
            </w:r>
            <w:r w:rsidRPr="008B20BD">
              <w:rPr>
                <w:i/>
                <w:iCs/>
                <w:color w:val="000000"/>
                <w:sz w:val="18"/>
                <w:szCs w:val="18"/>
                <w:shd w:val="clear" w:color="auto" w:fill="FFFFFF"/>
                <w:lang w:val="en-US"/>
              </w:rPr>
              <w:t>,</w:t>
            </w:r>
            <w:r w:rsidRPr="008B20BD">
              <w:rPr>
                <w:bCs/>
                <w:color w:val="000000"/>
                <w:sz w:val="18"/>
                <w:szCs w:val="18"/>
                <w:shd w:val="clear" w:color="auto" w:fill="FFFFFF"/>
                <w:lang w:val="en-US"/>
              </w:rPr>
              <w:t xml:space="preserve"> Chen Karen</w:t>
            </w:r>
          </w:p>
          <w:p w:rsidR="000968B8" w:rsidRPr="00CE640C" w:rsidRDefault="000968B8" w:rsidP="00383869">
            <w:pPr>
              <w:rPr>
                <w:b/>
                <w:bCs/>
                <w:lang w:val="en-US"/>
              </w:rPr>
            </w:pPr>
            <w:r w:rsidRPr="00CE640C">
              <w:rPr>
                <w:color w:val="000000"/>
                <w:sz w:val="18"/>
                <w:szCs w:val="18"/>
                <w:shd w:val="clear" w:color="auto" w:fill="FFFFFF"/>
                <w:lang w:val="en-US"/>
              </w:rPr>
              <w:t>(</w:t>
            </w:r>
            <w:r w:rsidRPr="00CE640C">
              <w:rPr>
                <w:bCs/>
                <w:color w:val="000000"/>
                <w:sz w:val="18"/>
                <w:szCs w:val="18"/>
                <w:shd w:val="clear" w:color="auto" w:fill="FFFFFF"/>
                <w:lang w:val="en-US"/>
              </w:rPr>
              <w:t>Imago Pharmaceuticals, Inc)</w:t>
            </w:r>
          </w:p>
        </w:tc>
      </w:tr>
      <w:tr w:rsidR="00B111E1" w:rsidRPr="00B111E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111E1" w:rsidRDefault="00B111E1" w:rsidP="007A443A">
            <w:pPr>
              <w:rPr>
                <w:highlight w:val="yellow"/>
                <w:lang w:val="uk-UA"/>
              </w:rPr>
            </w:pPr>
            <w:r>
              <w:rPr>
                <w:highlight w:val="yellow"/>
                <w:lang w:val="uk-UA"/>
              </w:rPr>
              <w:t>2.718</w:t>
            </w:r>
          </w:p>
        </w:tc>
        <w:tc>
          <w:tcPr>
            <w:tcW w:w="1134" w:type="dxa"/>
            <w:tcBorders>
              <w:top w:val="single" w:sz="4" w:space="0" w:color="auto"/>
              <w:left w:val="single" w:sz="4" w:space="0" w:color="auto"/>
              <w:bottom w:val="single" w:sz="4" w:space="0" w:color="auto"/>
              <w:right w:val="single" w:sz="4" w:space="0" w:color="auto"/>
            </w:tcBorders>
          </w:tcPr>
          <w:p w:rsidR="00B111E1" w:rsidRPr="00DE7BB9" w:rsidRDefault="00B111E1" w:rsidP="007A443A">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701" w:type="dxa"/>
            <w:tcBorders>
              <w:top w:val="single" w:sz="4" w:space="0" w:color="auto"/>
              <w:left w:val="single" w:sz="4" w:space="0" w:color="auto"/>
              <w:bottom w:val="single" w:sz="4" w:space="0" w:color="auto"/>
              <w:right w:val="single" w:sz="4" w:space="0" w:color="auto"/>
            </w:tcBorders>
          </w:tcPr>
          <w:p w:rsidR="00B111E1" w:rsidRDefault="00B111E1" w:rsidP="007A443A">
            <w:pPr>
              <w:rPr>
                <w:bCs/>
              </w:rPr>
            </w:pPr>
            <w:r>
              <w:rPr>
                <w:bCs/>
              </w:rPr>
              <w:t>Патент</w:t>
            </w:r>
          </w:p>
          <w:p w:rsidR="00B111E1" w:rsidRPr="00DE7BB9" w:rsidRDefault="00B111E1" w:rsidP="007A443A">
            <w:pPr>
              <w:rPr>
                <w:bCs/>
              </w:rPr>
            </w:pPr>
            <w:r w:rsidRPr="00036A52">
              <w:rPr>
                <w:bCs/>
              </w:rPr>
              <w:t>10</w:t>
            </w:r>
            <w:r>
              <w:rPr>
                <w:bCs/>
              </w:rPr>
              <w:t>,</w:t>
            </w:r>
            <w:r w:rsidRPr="00036A52">
              <w:rPr>
                <w:bCs/>
              </w:rPr>
              <w:t>376</w:t>
            </w:r>
            <w:r>
              <w:rPr>
                <w:bCs/>
              </w:rPr>
              <w:t>,</w:t>
            </w:r>
            <w:r w:rsidRPr="00036A52">
              <w:rPr>
                <w:bCs/>
              </w:rPr>
              <w:t xml:space="preserve">601 </w:t>
            </w:r>
            <w:r>
              <w:rPr>
                <w:bCs/>
              </w:rPr>
              <w:t>13.08.19</w:t>
            </w:r>
          </w:p>
        </w:tc>
        <w:tc>
          <w:tcPr>
            <w:tcW w:w="3544" w:type="dxa"/>
            <w:tcBorders>
              <w:top w:val="single" w:sz="4" w:space="0" w:color="auto"/>
              <w:left w:val="single" w:sz="4" w:space="0" w:color="auto"/>
              <w:bottom w:val="single" w:sz="4" w:space="0" w:color="auto"/>
              <w:right w:val="single" w:sz="4" w:space="0" w:color="auto"/>
            </w:tcBorders>
          </w:tcPr>
          <w:p w:rsidR="00B111E1" w:rsidRPr="00036A52" w:rsidRDefault="00B111E1" w:rsidP="00B111E1">
            <w:pPr>
              <w:rPr>
                <w:bCs/>
              </w:rPr>
            </w:pPr>
            <w:r w:rsidRPr="00036A52">
              <w:rPr>
                <w:bCs/>
                <w:lang w:val="en-US"/>
              </w:rPr>
              <w:t>In</w:t>
            </w:r>
            <w:r w:rsidRPr="00036A52">
              <w:rPr>
                <w:bCs/>
              </w:rPr>
              <w:t>-</w:t>
            </w:r>
            <w:r w:rsidRPr="00036A52">
              <w:rPr>
                <w:bCs/>
                <w:lang w:val="en-US"/>
              </w:rPr>
              <w:t>vivo</w:t>
            </w:r>
            <w:r w:rsidRPr="00036A52">
              <w:rPr>
                <w:bCs/>
              </w:rPr>
              <w:t xml:space="preserve"> кровезамещающая жид</w:t>
            </w:r>
            <w:r>
              <w:rPr>
                <w:bCs/>
              </w:rPr>
              <w:t>-</w:t>
            </w:r>
            <w:r w:rsidRPr="00036A52">
              <w:rPr>
                <w:bCs/>
              </w:rPr>
              <w:t xml:space="preserve">кость, заменяющая кровь, </w:t>
            </w:r>
            <w:r w:rsidRPr="00036A52">
              <w:rPr>
                <w:bCs/>
                <w:lang w:val="en-US"/>
              </w:rPr>
              <w:t>in</w:t>
            </w:r>
            <w:r w:rsidRPr="00036A52">
              <w:rPr>
                <w:bCs/>
              </w:rPr>
              <w:t>-</w:t>
            </w:r>
            <w:r w:rsidRPr="00036A52">
              <w:rPr>
                <w:bCs/>
                <w:lang w:val="en-US"/>
              </w:rPr>
              <w:t>vivo</w:t>
            </w:r>
            <w:r w:rsidRPr="00036A52">
              <w:rPr>
                <w:bCs/>
              </w:rPr>
              <w:t xml:space="preserve"> внутрисосудистая крове</w:t>
            </w:r>
            <w:r>
              <w:rPr>
                <w:bCs/>
              </w:rPr>
              <w:t>-</w:t>
            </w:r>
            <w:r w:rsidRPr="00036A52">
              <w:rPr>
                <w:bCs/>
              </w:rPr>
              <w:t>заменяющая жидкость и пред</w:t>
            </w:r>
            <w:r>
              <w:rPr>
                <w:bCs/>
              </w:rPr>
              <w:t>-</w:t>
            </w:r>
            <w:r w:rsidRPr="00036A52">
              <w:rPr>
                <w:bCs/>
              </w:rPr>
              <w:t>варительно заполненный шприц</w:t>
            </w:r>
          </w:p>
        </w:tc>
        <w:tc>
          <w:tcPr>
            <w:tcW w:w="5812" w:type="dxa"/>
            <w:tcBorders>
              <w:top w:val="single" w:sz="4" w:space="0" w:color="auto"/>
              <w:left w:val="single" w:sz="4" w:space="0" w:color="auto"/>
              <w:bottom w:val="single" w:sz="4" w:space="0" w:color="auto"/>
              <w:right w:val="single" w:sz="4" w:space="0" w:color="auto"/>
            </w:tcBorders>
          </w:tcPr>
          <w:p w:rsidR="00B111E1" w:rsidRPr="00036A52" w:rsidRDefault="00B111E1" w:rsidP="007A443A">
            <w:pPr>
              <w:pStyle w:val="a9"/>
              <w:rPr>
                <w:color w:val="262626"/>
                <w:spacing w:val="6"/>
                <w:shd w:val="clear" w:color="auto" w:fill="FFFFFF"/>
              </w:rPr>
            </w:pPr>
            <w:r>
              <w:rPr>
                <w:color w:val="262626"/>
                <w:spacing w:val="6"/>
                <w:shd w:val="clear" w:color="auto" w:fill="FFFFFF"/>
              </w:rPr>
              <w:t>П.</w:t>
            </w:r>
            <w:r>
              <w:t xml:space="preserve"> </w:t>
            </w:r>
            <w:r w:rsidRPr="00036A52">
              <w:rPr>
                <w:color w:val="262626"/>
                <w:spacing w:val="6"/>
                <w:shd w:val="clear" w:color="auto" w:fill="FFFFFF"/>
              </w:rPr>
              <w:t>1. Внутрисосудистая кровезаменяющая жидко</w:t>
            </w:r>
            <w:r>
              <w:rPr>
                <w:color w:val="262626"/>
                <w:spacing w:val="6"/>
                <w:shd w:val="clear" w:color="auto" w:fill="FFFFFF"/>
              </w:rPr>
              <w:t>-</w:t>
            </w:r>
            <w:r w:rsidRPr="00036A52">
              <w:rPr>
                <w:color w:val="262626"/>
                <w:spacing w:val="6"/>
                <w:shd w:val="clear" w:color="auto" w:fill="FFFFFF"/>
              </w:rPr>
              <w:t>сть in vivo, содержащая: водную среду, не вредную для живого организма; вещество, придающее же</w:t>
            </w:r>
            <w:r>
              <w:rPr>
                <w:color w:val="262626"/>
                <w:spacing w:val="6"/>
                <w:shd w:val="clear" w:color="auto" w:fill="FFFFFF"/>
              </w:rPr>
              <w:t>-</w:t>
            </w:r>
            <w:r w:rsidRPr="00036A52">
              <w:rPr>
                <w:color w:val="262626"/>
                <w:spacing w:val="6"/>
                <w:shd w:val="clear" w:color="auto" w:fill="FFFFFF"/>
              </w:rPr>
              <w:t>лирующее свойство, вредное для указанного живо</w:t>
            </w:r>
            <w:r>
              <w:rPr>
                <w:color w:val="262626"/>
                <w:spacing w:val="6"/>
                <w:shd w:val="clear" w:color="auto" w:fill="FFFFFF"/>
              </w:rPr>
              <w:t>-</w:t>
            </w:r>
            <w:r w:rsidRPr="00036A52">
              <w:rPr>
                <w:color w:val="262626"/>
                <w:spacing w:val="6"/>
                <w:shd w:val="clear" w:color="auto" w:fill="FFFFFF"/>
              </w:rPr>
              <w:t>го организма, которое добавляют в указанную вод</w:t>
            </w:r>
            <w:r>
              <w:rPr>
                <w:color w:val="262626"/>
                <w:spacing w:val="6"/>
                <w:shd w:val="clear" w:color="auto" w:fill="FFFFFF"/>
              </w:rPr>
              <w:t>-</w:t>
            </w:r>
            <w:r w:rsidRPr="00036A52">
              <w:rPr>
                <w:color w:val="262626"/>
                <w:spacing w:val="6"/>
                <w:shd w:val="clear" w:color="auto" w:fill="FFFFFF"/>
              </w:rPr>
              <w:t>ную среду для придания свойства гелеобразования упомянутой кровезаменяющей жидкости при внут</w:t>
            </w:r>
            <w:r>
              <w:rPr>
                <w:color w:val="262626"/>
                <w:spacing w:val="6"/>
                <w:shd w:val="clear" w:color="auto" w:fill="FFFFFF"/>
              </w:rPr>
              <w:t>-</w:t>
            </w:r>
            <w:r w:rsidRPr="00036A52">
              <w:rPr>
                <w:color w:val="262626"/>
                <w:spacing w:val="6"/>
                <w:shd w:val="clear" w:color="auto" w:fill="FFFFFF"/>
              </w:rPr>
              <w:t>рисосудистом осмотре in vivo; указанная кровеза</w:t>
            </w:r>
            <w:r>
              <w:rPr>
                <w:color w:val="262626"/>
                <w:spacing w:val="6"/>
                <w:shd w:val="clear" w:color="auto" w:fill="FFFFFF"/>
              </w:rPr>
              <w:t>-</w:t>
            </w:r>
            <w:r w:rsidRPr="00036A52">
              <w:rPr>
                <w:color w:val="262626"/>
                <w:spacing w:val="6"/>
                <w:shd w:val="clear" w:color="auto" w:fill="FFFFFF"/>
              </w:rPr>
              <w:t>меняющая жидкость имеет вязкость не более 3 мПа · с, когда указанная кровезаменяющая жидкость впрыскивается в упомянутый кровеносный сосуд; и указанное вещество, придающее гелеобразующее свойство, представляет собой смеси глицирризино</w:t>
            </w:r>
            <w:r>
              <w:rPr>
                <w:color w:val="262626"/>
                <w:spacing w:val="6"/>
                <w:shd w:val="clear" w:color="auto" w:fill="FFFFFF"/>
              </w:rPr>
              <w:t>-</w:t>
            </w:r>
            <w:r w:rsidRPr="00036A52">
              <w:rPr>
                <w:color w:val="262626"/>
                <w:spacing w:val="6"/>
                <w:shd w:val="clear" w:color="auto" w:fill="FFFFFF"/>
              </w:rPr>
              <w:t>вых кислот и гидрохлорида тиамина хлорида.</w:t>
            </w:r>
            <w:r>
              <w:rPr>
                <w:color w:val="262626"/>
                <w:spacing w:val="6"/>
                <w:shd w:val="clear" w:color="auto" w:fill="FFFFFF"/>
              </w:rPr>
              <w:t>П.</w:t>
            </w:r>
            <w:r>
              <w:t xml:space="preserve"> </w:t>
            </w:r>
            <w:r w:rsidRPr="00DA1AF4">
              <w:rPr>
                <w:color w:val="262626"/>
                <w:spacing w:val="6"/>
                <w:shd w:val="clear" w:color="auto" w:fill="FFFFFF"/>
              </w:rPr>
              <w:t>6. В нем содержится жидкая композиция для замены кровеносных сосудов in vivo, содержащая медици</w:t>
            </w:r>
            <w:r>
              <w:rPr>
                <w:color w:val="262626"/>
                <w:spacing w:val="6"/>
                <w:shd w:val="clear" w:color="auto" w:fill="FFFFFF"/>
              </w:rPr>
              <w:t>-</w:t>
            </w:r>
            <w:r w:rsidRPr="00DA1AF4">
              <w:rPr>
                <w:color w:val="262626"/>
                <w:spacing w:val="6"/>
                <w:shd w:val="clear" w:color="auto" w:fill="FFFFFF"/>
              </w:rPr>
              <w:t>нский контейнер и жидкость для замены кровено</w:t>
            </w:r>
            <w:r>
              <w:rPr>
                <w:color w:val="262626"/>
                <w:spacing w:val="6"/>
                <w:shd w:val="clear" w:color="auto" w:fill="FFFFFF"/>
              </w:rPr>
              <w:t>с-</w:t>
            </w:r>
            <w:r w:rsidRPr="00DA1AF4">
              <w:rPr>
                <w:color w:val="262626"/>
                <w:spacing w:val="6"/>
                <w:shd w:val="clear" w:color="auto" w:fill="FFFFFF"/>
              </w:rPr>
              <w:t xml:space="preserve">ных сосудов in vivo, где указанная жидкость для замены крови содержит водную среду, не вредную </w:t>
            </w:r>
            <w:r w:rsidRPr="00DA1AF4">
              <w:rPr>
                <w:color w:val="262626"/>
                <w:spacing w:val="6"/>
                <w:shd w:val="clear" w:color="auto" w:fill="FFFFFF"/>
              </w:rPr>
              <w:lastRenderedPageBreak/>
              <w:t>для живого организма, и желирующее свойство, придающее вещество, содержащее глицирризин. кислоты и гидрохлорид хлорида тиамина, вредные для живого организма, которые добавляются в вод</w:t>
            </w:r>
            <w:r>
              <w:rPr>
                <w:color w:val="262626"/>
                <w:spacing w:val="6"/>
                <w:shd w:val="clear" w:color="auto" w:fill="FFFFFF"/>
              </w:rPr>
              <w:t>-</w:t>
            </w:r>
            <w:r w:rsidRPr="00DA1AF4">
              <w:rPr>
                <w:color w:val="262626"/>
                <w:spacing w:val="6"/>
                <w:shd w:val="clear" w:color="auto" w:fill="FFFFFF"/>
              </w:rPr>
              <w:t>ную среду для придания желирующей способнос</w:t>
            </w:r>
            <w:r>
              <w:rPr>
                <w:color w:val="262626"/>
                <w:spacing w:val="6"/>
                <w:shd w:val="clear" w:color="auto" w:fill="FFFFFF"/>
              </w:rPr>
              <w:t>-</w:t>
            </w:r>
            <w:r w:rsidRPr="00DA1AF4">
              <w:rPr>
                <w:color w:val="262626"/>
                <w:spacing w:val="6"/>
                <w:shd w:val="clear" w:color="auto" w:fill="FFFFFF"/>
              </w:rPr>
              <w:t>ти жидкости гелеобразования; и указанная крове</w:t>
            </w:r>
            <w:r>
              <w:rPr>
                <w:color w:val="262626"/>
                <w:spacing w:val="6"/>
                <w:shd w:val="clear" w:color="auto" w:fill="FFFFFF"/>
              </w:rPr>
              <w:t>-</w:t>
            </w:r>
            <w:r w:rsidRPr="00DA1AF4">
              <w:rPr>
                <w:color w:val="262626"/>
                <w:spacing w:val="6"/>
                <w:shd w:val="clear" w:color="auto" w:fill="FFFFFF"/>
              </w:rPr>
              <w:t>заменяющая жидкост</w:t>
            </w:r>
            <w:r>
              <w:rPr>
                <w:color w:val="262626"/>
                <w:spacing w:val="6"/>
                <w:shd w:val="clear" w:color="auto" w:fill="FFFFFF"/>
              </w:rPr>
              <w:t>ь имеет вязкость не более 3 мПа·</w:t>
            </w:r>
            <w:r w:rsidRPr="00DA1AF4">
              <w:rPr>
                <w:color w:val="262626"/>
                <w:spacing w:val="6"/>
                <w:shd w:val="clear" w:color="auto" w:fill="FFFFFF"/>
              </w:rPr>
              <w:t>с, когда указанная кровезаменяющая жидко</w:t>
            </w:r>
            <w:r>
              <w:rPr>
                <w:color w:val="262626"/>
                <w:spacing w:val="6"/>
                <w:shd w:val="clear" w:color="auto" w:fill="FFFFFF"/>
              </w:rPr>
              <w:t>-</w:t>
            </w:r>
            <w:r w:rsidRPr="00DA1AF4">
              <w:rPr>
                <w:color w:val="262626"/>
                <w:spacing w:val="6"/>
                <w:shd w:val="clear" w:color="auto" w:fill="FFFFFF"/>
              </w:rPr>
              <w:t>сть впрыскивается в упомянутый кровеносный со</w:t>
            </w:r>
            <w:r>
              <w:rPr>
                <w:color w:val="262626"/>
                <w:spacing w:val="6"/>
                <w:shd w:val="clear" w:color="auto" w:fill="FFFFFF"/>
              </w:rPr>
              <w:t>-</w:t>
            </w:r>
            <w:r w:rsidRPr="00DA1AF4">
              <w:rPr>
                <w:color w:val="262626"/>
                <w:spacing w:val="6"/>
                <w:shd w:val="clear" w:color="auto" w:fill="FFFFFF"/>
              </w:rPr>
              <w:t>суд</w:t>
            </w:r>
            <w:r>
              <w:rPr>
                <w:color w:val="262626"/>
                <w:spacing w:val="6"/>
                <w:shd w:val="clear" w:color="auto" w:fill="FFFFFF"/>
              </w:rPr>
              <w:t>. Приведены примеры промышленной примени-мости</w:t>
            </w:r>
          </w:p>
        </w:tc>
        <w:tc>
          <w:tcPr>
            <w:tcW w:w="2268" w:type="dxa"/>
            <w:tcBorders>
              <w:top w:val="single" w:sz="4" w:space="0" w:color="auto"/>
              <w:left w:val="single" w:sz="4" w:space="0" w:color="auto"/>
              <w:bottom w:val="single" w:sz="4" w:space="0" w:color="auto"/>
              <w:right w:val="single" w:sz="4" w:space="0" w:color="auto"/>
            </w:tcBorders>
          </w:tcPr>
          <w:p w:rsidR="00B111E1" w:rsidRPr="006C6CD0" w:rsidRDefault="00B111E1" w:rsidP="007A443A">
            <w:pPr>
              <w:rPr>
                <w:bCs/>
                <w:color w:val="000000"/>
                <w:sz w:val="18"/>
                <w:szCs w:val="18"/>
                <w:shd w:val="clear" w:color="auto" w:fill="FFFFFF"/>
              </w:rPr>
            </w:pPr>
            <w:r w:rsidRPr="006C6CD0">
              <w:rPr>
                <w:bCs/>
                <w:color w:val="000000"/>
                <w:sz w:val="18"/>
                <w:szCs w:val="18"/>
                <w:shd w:val="clear" w:color="auto" w:fill="FFFFFF"/>
              </w:rPr>
              <w:lastRenderedPageBreak/>
              <w:t>Nakamura; Koji</w:t>
            </w:r>
          </w:p>
          <w:p w:rsidR="00B111E1" w:rsidRPr="006C6CD0" w:rsidRDefault="00B111E1" w:rsidP="007A443A">
            <w:pPr>
              <w:rPr>
                <w:bCs/>
                <w:color w:val="000000"/>
                <w:sz w:val="18"/>
                <w:szCs w:val="18"/>
                <w:shd w:val="clear" w:color="auto" w:fill="FFFFFF"/>
              </w:rPr>
            </w:pPr>
            <w:r w:rsidRPr="006C6CD0">
              <w:rPr>
                <w:bCs/>
                <w:color w:val="000000"/>
                <w:sz w:val="18"/>
                <w:szCs w:val="18"/>
                <w:shd w:val="clear" w:color="auto" w:fill="FFFFFF"/>
              </w:rPr>
              <w:t>И  др.</w:t>
            </w:r>
          </w:p>
          <w:p w:rsidR="00B111E1" w:rsidRPr="00036A52" w:rsidRDefault="00B111E1" w:rsidP="007A443A">
            <w:pPr>
              <w:rPr>
                <w:bCs/>
                <w:sz w:val="18"/>
                <w:szCs w:val="18"/>
              </w:rPr>
            </w:pPr>
            <w:r w:rsidRPr="006C6CD0">
              <w:rPr>
                <w:bCs/>
                <w:color w:val="000000"/>
                <w:sz w:val="18"/>
                <w:szCs w:val="18"/>
                <w:shd w:val="clear" w:color="auto" w:fill="FFFFFF"/>
              </w:rPr>
              <w:t>(T</w:t>
            </w:r>
            <w:r w:rsidRPr="006C6CD0">
              <w:rPr>
                <w:bCs/>
                <w:color w:val="000000"/>
                <w:sz w:val="18"/>
                <w:szCs w:val="18"/>
                <w:shd w:val="clear" w:color="auto" w:fill="FFFFFF"/>
                <w:lang w:val="en-US"/>
              </w:rPr>
              <w:t>erumo</w:t>
            </w:r>
            <w:r w:rsidRPr="006C6CD0">
              <w:rPr>
                <w:bCs/>
                <w:color w:val="000000"/>
                <w:sz w:val="18"/>
                <w:szCs w:val="18"/>
                <w:shd w:val="clear" w:color="auto" w:fill="FFFFFF"/>
              </w:rPr>
              <w:t xml:space="preserve"> K</w:t>
            </w:r>
            <w:r w:rsidRPr="006C6CD0">
              <w:rPr>
                <w:bCs/>
                <w:color w:val="000000"/>
                <w:sz w:val="18"/>
                <w:szCs w:val="18"/>
                <w:shd w:val="clear" w:color="auto" w:fill="FFFFFF"/>
                <w:lang w:val="en-US"/>
              </w:rPr>
              <w:t>abushiki</w:t>
            </w:r>
            <w:r w:rsidRPr="006C6CD0">
              <w:rPr>
                <w:bCs/>
                <w:color w:val="000000"/>
                <w:sz w:val="18"/>
                <w:szCs w:val="18"/>
                <w:shd w:val="clear" w:color="auto" w:fill="FFFFFF"/>
              </w:rPr>
              <w:t xml:space="preserve"> K</w:t>
            </w:r>
            <w:r w:rsidRPr="006C6CD0">
              <w:rPr>
                <w:bCs/>
                <w:color w:val="000000"/>
                <w:sz w:val="18"/>
                <w:szCs w:val="18"/>
                <w:shd w:val="clear" w:color="auto" w:fill="FFFFFF"/>
                <w:lang w:val="en-US"/>
              </w:rPr>
              <w:t>aisha</w:t>
            </w:r>
            <w:r w:rsidRPr="006C6CD0">
              <w:rPr>
                <w:bCs/>
                <w:color w:val="000000"/>
                <w:sz w:val="18"/>
                <w:szCs w:val="18"/>
                <w:shd w:val="clear" w:color="auto" w:fill="FFFFFF"/>
              </w:rPr>
              <w:t>)</w:t>
            </w:r>
          </w:p>
        </w:tc>
      </w:tr>
      <w:tr w:rsidR="00C7659B" w:rsidRPr="00574243" w:rsidTr="00C7659B">
        <w:trPr>
          <w:gridAfter w:val="2"/>
          <w:wAfter w:w="2196" w:type="dxa"/>
          <w:trHeight w:val="1224"/>
        </w:trPr>
        <w:tc>
          <w:tcPr>
            <w:tcW w:w="817" w:type="dxa"/>
            <w:tcBorders>
              <w:top w:val="single" w:sz="4" w:space="0" w:color="auto"/>
              <w:left w:val="single" w:sz="4" w:space="0" w:color="auto"/>
              <w:bottom w:val="single" w:sz="4" w:space="0" w:color="auto"/>
              <w:right w:val="single" w:sz="4" w:space="0" w:color="auto"/>
            </w:tcBorders>
          </w:tcPr>
          <w:p w:rsidR="00C7659B" w:rsidRDefault="00C7659B" w:rsidP="00C7659B">
            <w:pPr>
              <w:rPr>
                <w:highlight w:val="yellow"/>
                <w:lang w:val="uk-UA"/>
              </w:rPr>
            </w:pPr>
            <w:r>
              <w:rPr>
                <w:highlight w:val="yellow"/>
                <w:lang w:val="uk-UA"/>
              </w:rPr>
              <w:lastRenderedPageBreak/>
              <w:t>2.719</w:t>
            </w:r>
          </w:p>
        </w:tc>
        <w:tc>
          <w:tcPr>
            <w:tcW w:w="1134" w:type="dxa"/>
            <w:tcBorders>
              <w:top w:val="single" w:sz="4" w:space="0" w:color="auto"/>
              <w:left w:val="single" w:sz="4" w:space="0" w:color="auto"/>
              <w:bottom w:val="single" w:sz="4" w:space="0" w:color="auto"/>
              <w:right w:val="single" w:sz="4" w:space="0" w:color="auto"/>
            </w:tcBorders>
          </w:tcPr>
          <w:p w:rsidR="00C7659B" w:rsidRPr="004158EA" w:rsidRDefault="00C7659B" w:rsidP="00C7659B">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Япония</w:t>
            </w:r>
          </w:p>
        </w:tc>
        <w:tc>
          <w:tcPr>
            <w:tcW w:w="1701" w:type="dxa"/>
            <w:tcBorders>
              <w:top w:val="single" w:sz="4" w:space="0" w:color="auto"/>
              <w:left w:val="single" w:sz="4" w:space="0" w:color="auto"/>
              <w:bottom w:val="single" w:sz="4" w:space="0" w:color="auto"/>
              <w:right w:val="single" w:sz="4" w:space="0" w:color="auto"/>
            </w:tcBorders>
          </w:tcPr>
          <w:p w:rsidR="00C7659B" w:rsidRDefault="00C7659B" w:rsidP="00C7659B">
            <w:pPr>
              <w:rPr>
                <w:bCs/>
                <w:color w:val="000000"/>
                <w:shd w:val="clear" w:color="auto" w:fill="FFFFFF"/>
              </w:rPr>
            </w:pPr>
            <w:r>
              <w:rPr>
                <w:bCs/>
                <w:color w:val="000000"/>
                <w:shd w:val="clear" w:color="auto" w:fill="FFFFFF"/>
              </w:rPr>
              <w:t>Заявка</w:t>
            </w:r>
          </w:p>
          <w:p w:rsidR="00C7659B" w:rsidRDefault="00C7659B" w:rsidP="00C7659B">
            <w:pPr>
              <w:rPr>
                <w:bCs/>
              </w:rPr>
            </w:pPr>
            <w:r w:rsidRPr="000C76FE">
              <w:rPr>
                <w:bCs/>
              </w:rPr>
              <w:t>2019006697 (</w:t>
            </w:r>
            <w:r w:rsidRPr="000C76FE">
              <w:rPr>
                <w:bCs/>
                <w:lang w:val="en-US"/>
              </w:rPr>
              <w:t>A</w:t>
            </w:r>
            <w:r>
              <w:rPr>
                <w:bCs/>
              </w:rPr>
              <w:t xml:space="preserve">) </w:t>
            </w:r>
          </w:p>
          <w:p w:rsidR="00C7659B" w:rsidRPr="004158EA" w:rsidRDefault="00C7659B" w:rsidP="00C7659B">
            <w:pPr>
              <w:rPr>
                <w:bCs/>
                <w:color w:val="000000"/>
                <w:shd w:val="clear" w:color="auto" w:fill="FFFFFF"/>
              </w:rPr>
            </w:pPr>
            <w:r w:rsidRPr="000C76FE">
              <w:rPr>
                <w:bCs/>
              </w:rPr>
              <w:t>17</w:t>
            </w:r>
            <w:r>
              <w:rPr>
                <w:bCs/>
              </w:rPr>
              <w:t>.01.19</w:t>
            </w:r>
          </w:p>
        </w:tc>
        <w:tc>
          <w:tcPr>
            <w:tcW w:w="3544" w:type="dxa"/>
            <w:tcBorders>
              <w:top w:val="single" w:sz="4" w:space="0" w:color="auto"/>
              <w:left w:val="single" w:sz="4" w:space="0" w:color="auto"/>
              <w:bottom w:val="single" w:sz="4" w:space="0" w:color="auto"/>
              <w:right w:val="single" w:sz="4" w:space="0" w:color="auto"/>
            </w:tcBorders>
          </w:tcPr>
          <w:p w:rsidR="00C7659B" w:rsidRPr="000C76FE" w:rsidRDefault="00C7659B" w:rsidP="00C7659B">
            <w:pPr>
              <w:jc w:val="both"/>
              <w:rPr>
                <w:bCs/>
              </w:rPr>
            </w:pPr>
            <w:r w:rsidRPr="000C76FE">
              <w:rPr>
                <w:bCs/>
              </w:rPr>
              <w:t>А</w:t>
            </w:r>
            <w:r>
              <w:rPr>
                <w:bCs/>
              </w:rPr>
              <w:t>ктивный скавенгер кислорода</w:t>
            </w:r>
          </w:p>
        </w:tc>
        <w:tc>
          <w:tcPr>
            <w:tcW w:w="5812" w:type="dxa"/>
            <w:tcBorders>
              <w:top w:val="single" w:sz="4" w:space="0" w:color="auto"/>
              <w:left w:val="single" w:sz="4" w:space="0" w:color="auto"/>
              <w:bottom w:val="single" w:sz="4" w:space="0" w:color="auto"/>
              <w:right w:val="single" w:sz="4" w:space="0" w:color="auto"/>
            </w:tcBorders>
          </w:tcPr>
          <w:p w:rsidR="00C7659B" w:rsidRPr="000C76FE" w:rsidRDefault="00C7659B" w:rsidP="00C7659B">
            <w:pPr>
              <w:pStyle w:val="a9"/>
              <w:rPr>
                <w:color w:val="262626"/>
                <w:spacing w:val="6"/>
                <w:shd w:val="clear" w:color="auto" w:fill="FFFFFF"/>
              </w:rPr>
            </w:pPr>
            <w:r w:rsidRPr="000C76FE">
              <w:rPr>
                <w:color w:val="262626"/>
                <w:spacing w:val="6"/>
                <w:shd w:val="clear" w:color="auto" w:fill="FFFFFF"/>
              </w:rPr>
              <w:t>Глицирризиновая кислота (глицирризиновая кис</w:t>
            </w:r>
            <w:r>
              <w:rPr>
                <w:color w:val="262626"/>
                <w:spacing w:val="6"/>
                <w:shd w:val="clear" w:color="auto" w:fill="FFFFFF"/>
              </w:rPr>
              <w:t>-</w:t>
            </w:r>
            <w:r w:rsidRPr="000C76FE">
              <w:rPr>
                <w:color w:val="262626"/>
                <w:spacing w:val="6"/>
                <w:shd w:val="clear" w:color="auto" w:fill="FFFFFF"/>
              </w:rPr>
              <w:t>лота, глицирретиновая кислота, ее производные и / или их соли) обладает превосходным действием по поглощению активного кислорода и может исполь</w:t>
            </w:r>
            <w:r>
              <w:rPr>
                <w:color w:val="262626"/>
                <w:spacing w:val="6"/>
                <w:shd w:val="clear" w:color="auto" w:fill="FFFFFF"/>
              </w:rPr>
              <w:t>-</w:t>
            </w:r>
            <w:r w:rsidRPr="000C76FE">
              <w:rPr>
                <w:color w:val="262626"/>
                <w:spacing w:val="6"/>
                <w:shd w:val="clear" w:color="auto" w:fill="FFFFFF"/>
              </w:rPr>
              <w:t>зоваться дл</w:t>
            </w:r>
            <w:r>
              <w:rPr>
                <w:color w:val="262626"/>
                <w:spacing w:val="6"/>
                <w:shd w:val="clear" w:color="auto" w:fill="FFFFFF"/>
              </w:rPr>
              <w:t>я активного кислорода. мусорщик</w:t>
            </w:r>
          </w:p>
        </w:tc>
        <w:tc>
          <w:tcPr>
            <w:tcW w:w="2268" w:type="dxa"/>
            <w:tcBorders>
              <w:top w:val="single" w:sz="4" w:space="0" w:color="auto"/>
              <w:left w:val="single" w:sz="4" w:space="0" w:color="auto"/>
              <w:right w:val="single" w:sz="4" w:space="0" w:color="auto"/>
            </w:tcBorders>
          </w:tcPr>
          <w:p w:rsidR="00C7659B" w:rsidRDefault="00C7659B" w:rsidP="00C7659B">
            <w:pPr>
              <w:rPr>
                <w:bCs/>
                <w:color w:val="000000"/>
                <w:sz w:val="18"/>
                <w:szCs w:val="18"/>
                <w:shd w:val="clear" w:color="auto" w:fill="FFFFFF"/>
                <w:lang w:val="en-US"/>
              </w:rPr>
            </w:pPr>
            <w:r w:rsidRPr="000C76FE">
              <w:rPr>
                <w:bCs/>
                <w:color w:val="000000"/>
                <w:sz w:val="18"/>
                <w:szCs w:val="18"/>
                <w:shd w:val="clear" w:color="auto" w:fill="FFFFFF"/>
                <w:lang w:val="en-US"/>
              </w:rPr>
              <w:t>N</w:t>
            </w:r>
            <w:r>
              <w:rPr>
                <w:bCs/>
                <w:color w:val="000000"/>
                <w:sz w:val="18"/>
                <w:szCs w:val="18"/>
                <w:shd w:val="clear" w:color="auto" w:fill="FFFFFF"/>
                <w:lang w:val="en-US"/>
              </w:rPr>
              <w:t>itta</w:t>
            </w:r>
            <w:r w:rsidRPr="004158EA">
              <w:rPr>
                <w:bCs/>
                <w:color w:val="000000"/>
                <w:sz w:val="18"/>
                <w:szCs w:val="18"/>
                <w:shd w:val="clear" w:color="auto" w:fill="FFFFFF"/>
                <w:lang w:val="en-US"/>
              </w:rPr>
              <w:t xml:space="preserve"> Y</w:t>
            </w:r>
            <w:r>
              <w:rPr>
                <w:bCs/>
                <w:color w:val="000000"/>
                <w:sz w:val="18"/>
                <w:szCs w:val="18"/>
                <w:shd w:val="clear" w:color="auto" w:fill="FFFFFF"/>
                <w:lang w:val="en-US"/>
              </w:rPr>
              <w:t>asuko,</w:t>
            </w:r>
            <w:r w:rsidRPr="004158EA">
              <w:rPr>
                <w:bCs/>
                <w:color w:val="000000"/>
                <w:sz w:val="18"/>
                <w:szCs w:val="18"/>
                <w:shd w:val="clear" w:color="auto" w:fill="FFFFFF"/>
                <w:lang w:val="en-US"/>
              </w:rPr>
              <w:t xml:space="preserve"> </w:t>
            </w:r>
          </w:p>
          <w:p w:rsidR="00C7659B" w:rsidRDefault="00C7659B" w:rsidP="00C7659B">
            <w:pPr>
              <w:rPr>
                <w:bCs/>
                <w:color w:val="000000"/>
                <w:sz w:val="18"/>
                <w:szCs w:val="18"/>
                <w:shd w:val="clear" w:color="auto" w:fill="FFFFFF"/>
                <w:lang w:val="en-US"/>
              </w:rPr>
            </w:pPr>
            <w:r w:rsidRPr="004158EA">
              <w:rPr>
                <w:bCs/>
                <w:color w:val="000000"/>
                <w:sz w:val="18"/>
                <w:szCs w:val="18"/>
                <w:shd w:val="clear" w:color="auto" w:fill="FFFFFF"/>
                <w:lang w:val="en-US"/>
              </w:rPr>
              <w:t>N</w:t>
            </w:r>
            <w:r>
              <w:rPr>
                <w:bCs/>
                <w:color w:val="000000"/>
                <w:sz w:val="18"/>
                <w:szCs w:val="18"/>
                <w:shd w:val="clear" w:color="auto" w:fill="FFFFFF"/>
                <w:lang w:val="en-US"/>
              </w:rPr>
              <w:t>akashima</w:t>
            </w:r>
            <w:r w:rsidRPr="004158EA">
              <w:rPr>
                <w:bCs/>
                <w:color w:val="000000"/>
                <w:sz w:val="18"/>
                <w:szCs w:val="18"/>
                <w:shd w:val="clear" w:color="auto" w:fill="FFFFFF"/>
                <w:lang w:val="en-US"/>
              </w:rPr>
              <w:t xml:space="preserve"> A</w:t>
            </w:r>
            <w:r>
              <w:rPr>
                <w:bCs/>
                <w:color w:val="000000"/>
                <w:sz w:val="18"/>
                <w:szCs w:val="18"/>
                <w:shd w:val="clear" w:color="auto" w:fill="FFFFFF"/>
                <w:lang w:val="en-US"/>
              </w:rPr>
              <w:t>yumi</w:t>
            </w:r>
          </w:p>
          <w:p w:rsidR="00C7659B" w:rsidRPr="004158EA" w:rsidRDefault="00C7659B" w:rsidP="00C7659B">
            <w:pPr>
              <w:rPr>
                <w:bCs/>
                <w:color w:val="000000"/>
                <w:sz w:val="18"/>
                <w:szCs w:val="18"/>
                <w:shd w:val="clear" w:color="auto" w:fill="FFFFFF"/>
                <w:lang w:val="en-US"/>
              </w:rPr>
            </w:pPr>
            <w:r w:rsidRPr="0078182C">
              <w:rPr>
                <w:bCs/>
                <w:color w:val="000000"/>
                <w:sz w:val="18"/>
                <w:szCs w:val="18"/>
                <w:shd w:val="clear" w:color="auto" w:fill="FFFFFF"/>
                <w:lang w:val="en-US"/>
              </w:rPr>
              <w:t>(K</w:t>
            </w:r>
            <w:r>
              <w:rPr>
                <w:bCs/>
                <w:color w:val="000000"/>
                <w:sz w:val="18"/>
                <w:szCs w:val="18"/>
                <w:shd w:val="clear" w:color="auto" w:fill="FFFFFF"/>
                <w:lang w:val="en-US"/>
              </w:rPr>
              <w:t>obayashi</w:t>
            </w:r>
            <w:r w:rsidRPr="0078182C">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78182C">
              <w:rPr>
                <w:bCs/>
                <w:color w:val="000000"/>
                <w:sz w:val="18"/>
                <w:szCs w:val="18"/>
                <w:shd w:val="clear" w:color="auto" w:fill="FFFFFF"/>
                <w:lang w:val="en-US"/>
              </w:rPr>
              <w:t xml:space="preserve"> C</w:t>
            </w:r>
            <w:r>
              <w:rPr>
                <w:bCs/>
                <w:color w:val="000000"/>
                <w:sz w:val="18"/>
                <w:szCs w:val="18"/>
                <w:shd w:val="clear" w:color="auto" w:fill="FFFFFF"/>
                <w:lang w:val="en-US"/>
              </w:rPr>
              <w:t>o</w:t>
            </w:r>
            <w:r w:rsidRPr="0078182C">
              <w:rPr>
                <w:bCs/>
                <w:color w:val="000000"/>
                <w:sz w:val="18"/>
                <w:szCs w:val="18"/>
                <w:shd w:val="clear" w:color="auto" w:fill="FFFFFF"/>
                <w:lang w:val="en-US"/>
              </w:rPr>
              <w:t xml:space="preserve"> L</w:t>
            </w:r>
            <w:r>
              <w:rPr>
                <w:bCs/>
                <w:color w:val="000000"/>
                <w:sz w:val="18"/>
                <w:szCs w:val="18"/>
                <w:shd w:val="clear" w:color="auto" w:fill="FFFFFF"/>
                <w:lang w:val="en-US"/>
              </w:rPr>
              <w:t>td)</w:t>
            </w:r>
          </w:p>
        </w:tc>
      </w:tr>
      <w:tr w:rsidR="008A4158" w:rsidRPr="00574243" w:rsidTr="00C7659B">
        <w:trPr>
          <w:gridAfter w:val="2"/>
          <w:wAfter w:w="2196" w:type="dxa"/>
          <w:trHeight w:val="1545"/>
        </w:trPr>
        <w:tc>
          <w:tcPr>
            <w:tcW w:w="817" w:type="dxa"/>
            <w:tcBorders>
              <w:top w:val="single" w:sz="4" w:space="0" w:color="auto"/>
              <w:left w:val="single" w:sz="4" w:space="0" w:color="auto"/>
              <w:bottom w:val="single" w:sz="4" w:space="0" w:color="auto"/>
              <w:right w:val="single" w:sz="4" w:space="0" w:color="auto"/>
            </w:tcBorders>
          </w:tcPr>
          <w:p w:rsidR="008A4158" w:rsidRDefault="00C7659B" w:rsidP="00C7659B">
            <w:pPr>
              <w:rPr>
                <w:highlight w:val="yellow"/>
                <w:lang w:val="uk-UA"/>
              </w:rPr>
            </w:pPr>
            <w:r>
              <w:rPr>
                <w:highlight w:val="yellow"/>
                <w:lang w:val="uk-UA"/>
              </w:rPr>
              <w:t>2.720</w:t>
            </w:r>
          </w:p>
        </w:tc>
        <w:tc>
          <w:tcPr>
            <w:tcW w:w="1134" w:type="dxa"/>
            <w:tcBorders>
              <w:top w:val="single" w:sz="4" w:space="0" w:color="auto"/>
              <w:left w:val="single" w:sz="4" w:space="0" w:color="auto"/>
              <w:bottom w:val="single" w:sz="4" w:space="0" w:color="auto"/>
              <w:right w:val="single" w:sz="4" w:space="0" w:color="auto"/>
            </w:tcBorders>
          </w:tcPr>
          <w:p w:rsidR="008A4158" w:rsidRDefault="008A4158" w:rsidP="00C7659B">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Япония</w:t>
            </w:r>
          </w:p>
        </w:tc>
        <w:tc>
          <w:tcPr>
            <w:tcW w:w="1701" w:type="dxa"/>
            <w:tcBorders>
              <w:top w:val="single" w:sz="4" w:space="0" w:color="auto"/>
              <w:left w:val="single" w:sz="4" w:space="0" w:color="auto"/>
              <w:bottom w:val="single" w:sz="4" w:space="0" w:color="auto"/>
              <w:right w:val="single" w:sz="4" w:space="0" w:color="auto"/>
            </w:tcBorders>
          </w:tcPr>
          <w:p w:rsidR="008A4158" w:rsidRDefault="008A4158" w:rsidP="00C7659B">
            <w:pPr>
              <w:rPr>
                <w:bCs/>
                <w:color w:val="000000"/>
                <w:shd w:val="clear" w:color="auto" w:fill="FFFFFF"/>
              </w:rPr>
            </w:pPr>
            <w:r>
              <w:rPr>
                <w:bCs/>
                <w:color w:val="000000"/>
                <w:shd w:val="clear" w:color="auto" w:fill="FFFFFF"/>
              </w:rPr>
              <w:t>Заявка</w:t>
            </w:r>
          </w:p>
          <w:p w:rsidR="008A4158" w:rsidRDefault="008A4158" w:rsidP="00C7659B">
            <w:r w:rsidRPr="0078182C">
              <w:rPr>
                <w:bCs/>
              </w:rPr>
              <w:t>2019011301 (A)</w:t>
            </w:r>
            <w:r>
              <w:t xml:space="preserve"> </w:t>
            </w:r>
          </w:p>
          <w:p w:rsidR="008A4158" w:rsidRDefault="008A4158" w:rsidP="00C7659B">
            <w:pPr>
              <w:rPr>
                <w:bCs/>
                <w:color w:val="000000"/>
                <w:shd w:val="clear" w:color="auto" w:fill="FFFFFF"/>
              </w:rPr>
            </w:pPr>
            <w:r w:rsidRPr="0078182C">
              <w:rPr>
                <w:bCs/>
              </w:rPr>
              <w:t>24</w:t>
            </w:r>
            <w:r>
              <w:rPr>
                <w:bCs/>
              </w:rPr>
              <w:t>.01.19</w:t>
            </w:r>
          </w:p>
        </w:tc>
        <w:tc>
          <w:tcPr>
            <w:tcW w:w="3544" w:type="dxa"/>
            <w:tcBorders>
              <w:top w:val="single" w:sz="4" w:space="0" w:color="auto"/>
              <w:left w:val="single" w:sz="4" w:space="0" w:color="auto"/>
              <w:bottom w:val="single" w:sz="4" w:space="0" w:color="auto"/>
              <w:right w:val="single" w:sz="4" w:space="0" w:color="auto"/>
            </w:tcBorders>
          </w:tcPr>
          <w:p w:rsidR="008A4158" w:rsidRPr="00C355E0" w:rsidRDefault="008A4158" w:rsidP="00C7659B">
            <w:pPr>
              <w:jc w:val="both"/>
              <w:rPr>
                <w:bCs/>
              </w:rPr>
            </w:pPr>
            <w:r w:rsidRPr="0078182C">
              <w:rPr>
                <w:bCs/>
              </w:rPr>
              <w:t xml:space="preserve"> О</w:t>
            </w:r>
            <w:r>
              <w:rPr>
                <w:bCs/>
              </w:rPr>
              <w:t>ральный состав</w:t>
            </w:r>
          </w:p>
        </w:tc>
        <w:tc>
          <w:tcPr>
            <w:tcW w:w="5812" w:type="dxa"/>
            <w:tcBorders>
              <w:top w:val="single" w:sz="4" w:space="0" w:color="auto"/>
              <w:left w:val="single" w:sz="4" w:space="0" w:color="auto"/>
              <w:bottom w:val="single" w:sz="4" w:space="0" w:color="auto"/>
              <w:right w:val="single" w:sz="4" w:space="0" w:color="auto"/>
            </w:tcBorders>
          </w:tcPr>
          <w:p w:rsidR="008A4158" w:rsidRDefault="008A4158" w:rsidP="00C7659B">
            <w:pPr>
              <w:pStyle w:val="a9"/>
              <w:rPr>
                <w:color w:val="262626"/>
                <w:spacing w:val="6"/>
                <w:shd w:val="clear" w:color="auto" w:fill="FFFFFF"/>
              </w:rPr>
            </w:pPr>
            <w:r>
              <w:rPr>
                <w:color w:val="262626"/>
                <w:spacing w:val="6"/>
                <w:shd w:val="clear" w:color="auto" w:fill="FFFFFF"/>
              </w:rPr>
              <w:t>С</w:t>
            </w:r>
            <w:r w:rsidRPr="0078182C">
              <w:rPr>
                <w:color w:val="262626"/>
                <w:spacing w:val="6"/>
                <w:shd w:val="clear" w:color="auto" w:fill="FFFFFF"/>
              </w:rPr>
              <w:t>одержащая глицирризиновую кислоту и гиалуро</w:t>
            </w:r>
            <w:r>
              <w:rPr>
                <w:color w:val="262626"/>
                <w:spacing w:val="6"/>
                <w:shd w:val="clear" w:color="auto" w:fill="FFFFFF"/>
              </w:rPr>
              <w:t>-</w:t>
            </w:r>
            <w:r w:rsidRPr="0078182C">
              <w:rPr>
                <w:color w:val="262626"/>
                <w:spacing w:val="6"/>
                <w:shd w:val="clear" w:color="auto" w:fill="FFFFFF"/>
              </w:rPr>
              <w:t>новую кислоту и воду вместе с фторидом щелочно</w:t>
            </w:r>
            <w:r>
              <w:rPr>
                <w:color w:val="262626"/>
                <w:spacing w:val="6"/>
                <w:shd w:val="clear" w:color="auto" w:fill="FFFFFF"/>
              </w:rPr>
              <w:t>-</w:t>
            </w:r>
            <w:r w:rsidRPr="0078182C">
              <w:rPr>
                <w:color w:val="262626"/>
                <w:spacing w:val="6"/>
                <w:shd w:val="clear" w:color="auto" w:fill="FFFFFF"/>
              </w:rPr>
              <w:t>го металла, фторфосфорной кислотой и / или со</w:t>
            </w:r>
            <w:r>
              <w:rPr>
                <w:color w:val="262626"/>
                <w:spacing w:val="6"/>
                <w:shd w:val="clear" w:color="auto" w:fill="FFFFFF"/>
              </w:rPr>
              <w:t>-</w:t>
            </w:r>
            <w:r w:rsidRPr="0078182C">
              <w:rPr>
                <w:color w:val="262626"/>
                <w:spacing w:val="6"/>
                <w:shd w:val="clear" w:color="auto" w:fill="FFFFFF"/>
              </w:rPr>
              <w:t>лью фторфосфорной кислоты может подавлять по</w:t>
            </w:r>
            <w:r>
              <w:rPr>
                <w:color w:val="262626"/>
                <w:spacing w:val="6"/>
                <w:shd w:val="clear" w:color="auto" w:fill="FFFFFF"/>
              </w:rPr>
              <w:t>-</w:t>
            </w:r>
            <w:r w:rsidRPr="0078182C">
              <w:rPr>
                <w:color w:val="262626"/>
                <w:spacing w:val="6"/>
                <w:shd w:val="clear" w:color="auto" w:fill="FFFFFF"/>
              </w:rPr>
              <w:t>темнение, не вызывая выпадения осадка в услови</w:t>
            </w:r>
            <w:r>
              <w:rPr>
                <w:color w:val="262626"/>
                <w:spacing w:val="6"/>
                <w:shd w:val="clear" w:color="auto" w:fill="FFFFFF"/>
              </w:rPr>
              <w:t>-</w:t>
            </w:r>
            <w:r w:rsidRPr="0078182C">
              <w:rPr>
                <w:color w:val="262626"/>
                <w:spacing w:val="6"/>
                <w:shd w:val="clear" w:color="auto" w:fill="FFFFFF"/>
              </w:rPr>
              <w:t>ях х</w:t>
            </w:r>
            <w:r>
              <w:rPr>
                <w:color w:val="262626"/>
                <w:spacing w:val="6"/>
                <w:shd w:val="clear" w:color="auto" w:fill="FFFFFF"/>
              </w:rPr>
              <w:t>ранения при высокой температуре</w:t>
            </w:r>
          </w:p>
        </w:tc>
        <w:tc>
          <w:tcPr>
            <w:tcW w:w="2268" w:type="dxa"/>
            <w:tcBorders>
              <w:top w:val="single" w:sz="4" w:space="0" w:color="auto"/>
              <w:left w:val="single" w:sz="4" w:space="0" w:color="auto"/>
              <w:bottom w:val="single" w:sz="4" w:space="0" w:color="auto"/>
              <w:right w:val="single" w:sz="4" w:space="0" w:color="auto"/>
            </w:tcBorders>
          </w:tcPr>
          <w:p w:rsidR="008A4158" w:rsidRPr="004158EA" w:rsidRDefault="008A4158" w:rsidP="00C7659B">
            <w:pPr>
              <w:rPr>
                <w:bCs/>
                <w:color w:val="000000"/>
                <w:sz w:val="18"/>
                <w:szCs w:val="18"/>
                <w:shd w:val="clear" w:color="auto" w:fill="FFFFFF"/>
                <w:lang w:val="en-US"/>
              </w:rPr>
            </w:pPr>
            <w:r w:rsidRPr="0078182C">
              <w:rPr>
                <w:bCs/>
                <w:color w:val="000000"/>
                <w:sz w:val="18"/>
                <w:szCs w:val="18"/>
                <w:shd w:val="clear" w:color="auto" w:fill="FFFFFF"/>
                <w:lang w:val="en-US"/>
              </w:rPr>
              <w:t>T</w:t>
            </w:r>
            <w:r>
              <w:rPr>
                <w:bCs/>
                <w:color w:val="000000"/>
                <w:sz w:val="18"/>
                <w:szCs w:val="18"/>
                <w:shd w:val="clear" w:color="auto" w:fill="FFFFFF"/>
                <w:lang w:val="en-US"/>
              </w:rPr>
              <w:t xml:space="preserve">oda </w:t>
            </w:r>
            <w:r w:rsidRPr="0078182C">
              <w:rPr>
                <w:bCs/>
                <w:color w:val="000000"/>
                <w:sz w:val="18"/>
                <w:szCs w:val="18"/>
                <w:shd w:val="clear" w:color="auto" w:fill="FFFFFF"/>
                <w:lang w:val="en-US"/>
              </w:rPr>
              <w:t xml:space="preserve"> M</w:t>
            </w:r>
            <w:r>
              <w:rPr>
                <w:bCs/>
                <w:color w:val="000000"/>
                <w:sz w:val="18"/>
                <w:szCs w:val="18"/>
                <w:shd w:val="clear" w:color="auto" w:fill="FFFFFF"/>
                <w:lang w:val="en-US"/>
              </w:rPr>
              <w:t>asato</w:t>
            </w:r>
            <w:r w:rsidRPr="0078182C">
              <w:rPr>
                <w:bCs/>
                <w:color w:val="000000"/>
                <w:sz w:val="18"/>
                <w:szCs w:val="18"/>
                <w:shd w:val="clear" w:color="auto" w:fill="FFFFFF"/>
                <w:lang w:val="en-US"/>
              </w:rPr>
              <w:t xml:space="preserve"> </w:t>
            </w:r>
          </w:p>
          <w:p w:rsidR="008A4158" w:rsidRPr="004158EA" w:rsidRDefault="008A4158" w:rsidP="00C7659B">
            <w:pPr>
              <w:rPr>
                <w:bCs/>
                <w:color w:val="000000"/>
                <w:sz w:val="18"/>
                <w:szCs w:val="18"/>
                <w:shd w:val="clear" w:color="auto" w:fill="FFFFFF"/>
                <w:lang w:val="en-US"/>
              </w:rPr>
            </w:pPr>
            <w:r w:rsidRPr="0078182C">
              <w:rPr>
                <w:bCs/>
                <w:color w:val="000000"/>
                <w:sz w:val="18"/>
                <w:szCs w:val="18"/>
                <w:shd w:val="clear" w:color="auto" w:fill="FFFFFF"/>
                <w:lang w:val="en-US"/>
              </w:rPr>
              <w:t>S</w:t>
            </w:r>
            <w:r>
              <w:rPr>
                <w:bCs/>
                <w:color w:val="000000"/>
                <w:sz w:val="18"/>
                <w:szCs w:val="18"/>
                <w:shd w:val="clear" w:color="auto" w:fill="FFFFFF"/>
                <w:lang w:val="en-US"/>
              </w:rPr>
              <w:t>ato</w:t>
            </w:r>
            <w:r w:rsidRPr="0078182C">
              <w:rPr>
                <w:bCs/>
                <w:color w:val="000000"/>
                <w:sz w:val="18"/>
                <w:szCs w:val="18"/>
                <w:shd w:val="clear" w:color="auto" w:fill="FFFFFF"/>
                <w:lang w:val="en-US"/>
              </w:rPr>
              <w:t xml:space="preserve"> S</w:t>
            </w:r>
            <w:r>
              <w:rPr>
                <w:bCs/>
                <w:color w:val="000000"/>
                <w:sz w:val="18"/>
                <w:szCs w:val="18"/>
                <w:shd w:val="clear" w:color="auto" w:fill="FFFFFF"/>
                <w:lang w:val="en-US"/>
              </w:rPr>
              <w:t>hinya</w:t>
            </w:r>
          </w:p>
          <w:p w:rsidR="008A4158" w:rsidRPr="0078182C" w:rsidRDefault="008A4158" w:rsidP="00C7659B">
            <w:pPr>
              <w:rPr>
                <w:bCs/>
                <w:color w:val="000000"/>
                <w:sz w:val="18"/>
                <w:szCs w:val="18"/>
                <w:shd w:val="clear" w:color="auto" w:fill="FFFFFF"/>
                <w:lang w:val="en-US"/>
              </w:rPr>
            </w:pPr>
            <w:r w:rsidRPr="0078182C">
              <w:rPr>
                <w:bCs/>
                <w:color w:val="000000"/>
                <w:sz w:val="18"/>
                <w:szCs w:val="18"/>
                <w:shd w:val="clear" w:color="auto" w:fill="FFFFFF"/>
                <w:lang w:val="en-US"/>
              </w:rPr>
              <w:t>(K</w:t>
            </w:r>
            <w:r>
              <w:rPr>
                <w:bCs/>
                <w:color w:val="000000"/>
                <w:sz w:val="18"/>
                <w:szCs w:val="18"/>
                <w:shd w:val="clear" w:color="auto" w:fill="FFFFFF"/>
                <w:lang w:val="en-US"/>
              </w:rPr>
              <w:t>obayashi</w:t>
            </w:r>
            <w:r w:rsidRPr="0078182C">
              <w:rPr>
                <w:bCs/>
                <w:color w:val="000000"/>
                <w:sz w:val="18"/>
                <w:szCs w:val="18"/>
                <w:shd w:val="clear" w:color="auto" w:fill="FFFFFF"/>
                <w:lang w:val="en-US"/>
              </w:rPr>
              <w:t xml:space="preserve"> P</w:t>
            </w:r>
            <w:r>
              <w:rPr>
                <w:bCs/>
                <w:color w:val="000000"/>
                <w:sz w:val="18"/>
                <w:szCs w:val="18"/>
                <w:shd w:val="clear" w:color="auto" w:fill="FFFFFF"/>
                <w:lang w:val="en-US"/>
              </w:rPr>
              <w:t>harmaceutical</w:t>
            </w:r>
            <w:r w:rsidRPr="0078182C">
              <w:rPr>
                <w:bCs/>
                <w:color w:val="000000"/>
                <w:sz w:val="18"/>
                <w:szCs w:val="18"/>
                <w:shd w:val="clear" w:color="auto" w:fill="FFFFFF"/>
                <w:lang w:val="en-US"/>
              </w:rPr>
              <w:t xml:space="preserve"> C</w:t>
            </w:r>
            <w:r>
              <w:rPr>
                <w:bCs/>
                <w:color w:val="000000"/>
                <w:sz w:val="18"/>
                <w:szCs w:val="18"/>
                <w:shd w:val="clear" w:color="auto" w:fill="FFFFFF"/>
                <w:lang w:val="en-US"/>
              </w:rPr>
              <w:t>o</w:t>
            </w:r>
            <w:r w:rsidRPr="0078182C">
              <w:rPr>
                <w:bCs/>
                <w:color w:val="000000"/>
                <w:sz w:val="18"/>
                <w:szCs w:val="18"/>
                <w:shd w:val="clear" w:color="auto" w:fill="FFFFFF"/>
                <w:lang w:val="en-US"/>
              </w:rPr>
              <w:t xml:space="preserve"> L</w:t>
            </w:r>
            <w:r>
              <w:rPr>
                <w:bCs/>
                <w:color w:val="000000"/>
                <w:sz w:val="18"/>
                <w:szCs w:val="18"/>
                <w:shd w:val="clear" w:color="auto" w:fill="FFFFFF"/>
                <w:lang w:val="en-US"/>
              </w:rPr>
              <w:t>td</w:t>
            </w:r>
            <w:r w:rsidRPr="0078182C">
              <w:rPr>
                <w:bCs/>
                <w:color w:val="000000"/>
                <w:sz w:val="18"/>
                <w:szCs w:val="18"/>
                <w:shd w:val="clear" w:color="auto" w:fill="FFFFFF"/>
                <w:lang w:val="en-US"/>
              </w:rPr>
              <w:t>; N</w:t>
            </w:r>
            <w:r>
              <w:rPr>
                <w:bCs/>
                <w:color w:val="000000"/>
                <w:sz w:val="18"/>
                <w:szCs w:val="18"/>
                <w:shd w:val="clear" w:color="auto" w:fill="FFFFFF"/>
                <w:lang w:val="en-US"/>
              </w:rPr>
              <w:t xml:space="preserve">ippon </w:t>
            </w:r>
            <w:r w:rsidRPr="0078182C">
              <w:rPr>
                <w:bCs/>
                <w:color w:val="000000"/>
                <w:sz w:val="18"/>
                <w:szCs w:val="18"/>
                <w:shd w:val="clear" w:color="auto" w:fill="FFFFFF"/>
                <w:lang w:val="en-US"/>
              </w:rPr>
              <w:t xml:space="preserve"> Z</w:t>
            </w:r>
            <w:r>
              <w:rPr>
                <w:bCs/>
                <w:color w:val="000000"/>
                <w:sz w:val="18"/>
                <w:szCs w:val="18"/>
                <w:shd w:val="clear" w:color="auto" w:fill="FFFFFF"/>
                <w:lang w:val="en-US"/>
              </w:rPr>
              <w:t>ettoc</w:t>
            </w:r>
            <w:r w:rsidRPr="0078182C">
              <w:rPr>
                <w:bCs/>
                <w:color w:val="000000"/>
                <w:sz w:val="18"/>
                <w:szCs w:val="18"/>
                <w:shd w:val="clear" w:color="auto" w:fill="FFFFFF"/>
                <w:lang w:val="en-US"/>
              </w:rPr>
              <w:t xml:space="preserve"> C</w:t>
            </w:r>
            <w:r>
              <w:rPr>
                <w:bCs/>
                <w:color w:val="000000"/>
                <w:sz w:val="18"/>
                <w:szCs w:val="18"/>
                <w:shd w:val="clear" w:color="auto" w:fill="FFFFFF"/>
                <w:lang w:val="en-US"/>
              </w:rPr>
              <w:t>o</w:t>
            </w:r>
            <w:r w:rsidRPr="0078182C">
              <w:rPr>
                <w:bCs/>
                <w:color w:val="000000"/>
                <w:sz w:val="18"/>
                <w:szCs w:val="18"/>
                <w:shd w:val="clear" w:color="auto" w:fill="FFFFFF"/>
                <w:lang w:val="en-US"/>
              </w:rPr>
              <w:t xml:space="preserve"> L</w:t>
            </w:r>
            <w:r>
              <w:rPr>
                <w:bCs/>
                <w:color w:val="000000"/>
                <w:sz w:val="18"/>
                <w:szCs w:val="18"/>
                <w:shd w:val="clear" w:color="auto" w:fill="FFFFFF"/>
                <w:lang w:val="en-US"/>
              </w:rPr>
              <w:t>td</w:t>
            </w:r>
            <w:r w:rsidRPr="0078182C">
              <w:rPr>
                <w:bCs/>
                <w:color w:val="000000"/>
                <w:sz w:val="18"/>
                <w:szCs w:val="18"/>
                <w:shd w:val="clear" w:color="auto" w:fill="FFFFFF"/>
                <w:lang w:val="en-US"/>
              </w:rPr>
              <w:t>)</w:t>
            </w:r>
          </w:p>
        </w:tc>
      </w:tr>
      <w:tr w:rsidR="008A4158" w:rsidRPr="00574243" w:rsidTr="00C7659B">
        <w:trPr>
          <w:gridAfter w:val="2"/>
          <w:wAfter w:w="2196" w:type="dxa"/>
          <w:trHeight w:val="1290"/>
        </w:trPr>
        <w:tc>
          <w:tcPr>
            <w:tcW w:w="817" w:type="dxa"/>
            <w:tcBorders>
              <w:top w:val="single" w:sz="4" w:space="0" w:color="auto"/>
              <w:left w:val="single" w:sz="4" w:space="0" w:color="auto"/>
              <w:bottom w:val="single" w:sz="4" w:space="0" w:color="auto"/>
              <w:right w:val="single" w:sz="4" w:space="0" w:color="auto"/>
            </w:tcBorders>
          </w:tcPr>
          <w:p w:rsidR="008A4158" w:rsidRDefault="00C7659B" w:rsidP="00C7659B">
            <w:pPr>
              <w:rPr>
                <w:highlight w:val="yellow"/>
                <w:lang w:val="uk-UA"/>
              </w:rPr>
            </w:pPr>
            <w:r>
              <w:rPr>
                <w:highlight w:val="yellow"/>
                <w:lang w:val="uk-UA"/>
              </w:rPr>
              <w:t>2.721</w:t>
            </w:r>
          </w:p>
        </w:tc>
        <w:tc>
          <w:tcPr>
            <w:tcW w:w="1134" w:type="dxa"/>
            <w:tcBorders>
              <w:top w:val="single" w:sz="4" w:space="0" w:color="auto"/>
              <w:left w:val="single" w:sz="4" w:space="0" w:color="auto"/>
              <w:bottom w:val="single" w:sz="4" w:space="0" w:color="auto"/>
              <w:right w:val="single" w:sz="4" w:space="0" w:color="auto"/>
            </w:tcBorders>
          </w:tcPr>
          <w:p w:rsidR="008A4158" w:rsidRPr="004158EA" w:rsidRDefault="008A4158" w:rsidP="00C7659B">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Япония</w:t>
            </w:r>
          </w:p>
        </w:tc>
        <w:tc>
          <w:tcPr>
            <w:tcW w:w="1701" w:type="dxa"/>
            <w:tcBorders>
              <w:top w:val="single" w:sz="4" w:space="0" w:color="auto"/>
              <w:left w:val="single" w:sz="4" w:space="0" w:color="auto"/>
              <w:bottom w:val="single" w:sz="4" w:space="0" w:color="auto"/>
              <w:right w:val="single" w:sz="4" w:space="0" w:color="auto"/>
            </w:tcBorders>
          </w:tcPr>
          <w:p w:rsidR="008A4158" w:rsidRDefault="008A4158" w:rsidP="00C7659B">
            <w:pPr>
              <w:rPr>
                <w:bCs/>
              </w:rPr>
            </w:pPr>
            <w:r>
              <w:rPr>
                <w:bCs/>
              </w:rPr>
              <w:t>Заявка</w:t>
            </w:r>
          </w:p>
          <w:p w:rsidR="008A4158" w:rsidRDefault="008A4158" w:rsidP="00C7659B">
            <w:pPr>
              <w:rPr>
                <w:bCs/>
              </w:rPr>
            </w:pPr>
            <w:r w:rsidRPr="00C355E0">
              <w:rPr>
                <w:bCs/>
                <w:lang w:val="en-US"/>
              </w:rPr>
              <w:t>2019014714 (A)</w:t>
            </w:r>
            <w:r>
              <w:t xml:space="preserve"> </w:t>
            </w:r>
          </w:p>
          <w:p w:rsidR="008A4158" w:rsidRPr="00263561" w:rsidRDefault="008A4158" w:rsidP="00C7659B">
            <w:pPr>
              <w:rPr>
                <w:bCs/>
              </w:rPr>
            </w:pPr>
            <w:r w:rsidRPr="00C355E0">
              <w:rPr>
                <w:bCs/>
                <w:lang w:val="en-US"/>
              </w:rPr>
              <w:t>31</w:t>
            </w:r>
            <w:r>
              <w:rPr>
                <w:bCs/>
              </w:rPr>
              <w:t>.01.19</w:t>
            </w:r>
          </w:p>
        </w:tc>
        <w:tc>
          <w:tcPr>
            <w:tcW w:w="3544" w:type="dxa"/>
            <w:tcBorders>
              <w:top w:val="single" w:sz="4" w:space="0" w:color="auto"/>
              <w:left w:val="single" w:sz="4" w:space="0" w:color="auto"/>
              <w:bottom w:val="single" w:sz="4" w:space="0" w:color="auto"/>
              <w:right w:val="single" w:sz="4" w:space="0" w:color="auto"/>
            </w:tcBorders>
          </w:tcPr>
          <w:p w:rsidR="008A4158" w:rsidRPr="00C355E0" w:rsidRDefault="008A4158" w:rsidP="00C7659B">
            <w:pPr>
              <w:jc w:val="both"/>
              <w:rPr>
                <w:bCs/>
                <w:lang w:val="en-US"/>
              </w:rPr>
            </w:pPr>
            <w:r w:rsidRPr="00C355E0">
              <w:rPr>
                <w:bCs/>
                <w:lang w:val="en-US"/>
              </w:rPr>
              <w:t>П</w:t>
            </w:r>
            <w:r>
              <w:rPr>
                <w:bCs/>
              </w:rPr>
              <w:t>ротивоспалительный состав</w:t>
            </w:r>
          </w:p>
        </w:tc>
        <w:tc>
          <w:tcPr>
            <w:tcW w:w="5812" w:type="dxa"/>
            <w:tcBorders>
              <w:top w:val="single" w:sz="4" w:space="0" w:color="auto"/>
              <w:left w:val="single" w:sz="4" w:space="0" w:color="auto"/>
              <w:bottom w:val="single" w:sz="4" w:space="0" w:color="auto"/>
              <w:right w:val="single" w:sz="4" w:space="0" w:color="auto"/>
            </w:tcBorders>
          </w:tcPr>
          <w:p w:rsidR="00C7659B" w:rsidRPr="00EE3ACC" w:rsidRDefault="008A4158" w:rsidP="00C7659B">
            <w:pPr>
              <w:pStyle w:val="a9"/>
              <w:rPr>
                <w:color w:val="262626"/>
                <w:spacing w:val="6"/>
                <w:shd w:val="clear" w:color="auto" w:fill="FFFFFF"/>
                <w:lang w:val="en-US"/>
              </w:rPr>
            </w:pPr>
            <w:r>
              <w:rPr>
                <w:color w:val="262626"/>
                <w:spacing w:val="6"/>
                <w:shd w:val="clear" w:color="auto" w:fill="FFFFFF"/>
              </w:rPr>
              <w:t>С</w:t>
            </w:r>
            <w:r w:rsidRPr="00C355E0">
              <w:rPr>
                <w:color w:val="262626"/>
                <w:spacing w:val="6"/>
                <w:shd w:val="clear" w:color="auto" w:fill="FFFFFF"/>
                <w:lang w:val="en-US"/>
              </w:rPr>
              <w:t>одержит глицирризиновую кислоту или ее соль и, по меньшей мере, один экстракт, выбранный из группы, состоящей из экстрактов Equisetum arven</w:t>
            </w:r>
            <w:r w:rsidRPr="00263561">
              <w:rPr>
                <w:color w:val="262626"/>
                <w:spacing w:val="6"/>
                <w:shd w:val="clear" w:color="auto" w:fill="FFFFFF"/>
                <w:lang w:val="en-US"/>
              </w:rPr>
              <w:t>-</w:t>
            </w:r>
            <w:r w:rsidRPr="00C355E0">
              <w:rPr>
                <w:color w:val="262626"/>
                <w:spacing w:val="6"/>
                <w:shd w:val="clear" w:color="auto" w:fill="FFFFFF"/>
                <w:lang w:val="en-US"/>
              </w:rPr>
              <w:t>se, Crataegus oxycantha, Paeonia lactiflora, Hamame</w:t>
            </w:r>
            <w:r w:rsidRPr="00263561">
              <w:rPr>
                <w:color w:val="262626"/>
                <w:spacing w:val="6"/>
                <w:shd w:val="clear" w:color="auto" w:fill="FFFFFF"/>
                <w:lang w:val="en-US"/>
              </w:rPr>
              <w:t>-</w:t>
            </w:r>
            <w:r w:rsidRPr="00C355E0">
              <w:rPr>
                <w:color w:val="262626"/>
                <w:spacing w:val="6"/>
                <w:shd w:val="clear" w:color="auto" w:fill="FFFFFF"/>
                <w:lang w:val="en-US"/>
              </w:rPr>
              <w:t>lis virginiana, Betula p</w:t>
            </w:r>
            <w:r>
              <w:rPr>
                <w:color w:val="262626"/>
                <w:spacing w:val="6"/>
                <w:shd w:val="clear" w:color="auto" w:fill="FFFFFF"/>
                <w:lang w:val="en-US"/>
              </w:rPr>
              <w:t>latyphylla и Salvia officinalis</w:t>
            </w:r>
          </w:p>
        </w:tc>
        <w:tc>
          <w:tcPr>
            <w:tcW w:w="2268" w:type="dxa"/>
            <w:tcBorders>
              <w:top w:val="single" w:sz="4" w:space="0" w:color="auto"/>
              <w:left w:val="single" w:sz="4" w:space="0" w:color="auto"/>
              <w:bottom w:val="single" w:sz="4" w:space="0" w:color="auto"/>
              <w:right w:val="single" w:sz="4" w:space="0" w:color="auto"/>
            </w:tcBorders>
          </w:tcPr>
          <w:p w:rsidR="008A4158" w:rsidRPr="004158EA" w:rsidRDefault="008A4158" w:rsidP="00C7659B">
            <w:pPr>
              <w:rPr>
                <w:bCs/>
                <w:color w:val="000000"/>
                <w:sz w:val="18"/>
                <w:szCs w:val="18"/>
                <w:shd w:val="clear" w:color="auto" w:fill="FFFFFF"/>
                <w:lang w:val="en-US"/>
              </w:rPr>
            </w:pPr>
            <w:r w:rsidRPr="00C355E0">
              <w:rPr>
                <w:bCs/>
                <w:color w:val="000000"/>
                <w:sz w:val="18"/>
                <w:szCs w:val="18"/>
                <w:shd w:val="clear" w:color="auto" w:fill="FFFFFF"/>
                <w:lang w:val="en-US"/>
              </w:rPr>
              <w:t>A</w:t>
            </w:r>
            <w:r>
              <w:rPr>
                <w:bCs/>
                <w:color w:val="000000"/>
                <w:sz w:val="18"/>
                <w:szCs w:val="18"/>
                <w:shd w:val="clear" w:color="auto" w:fill="FFFFFF"/>
                <w:lang w:val="en-US"/>
              </w:rPr>
              <w:t xml:space="preserve">rai </w:t>
            </w:r>
            <w:r w:rsidRPr="00C355E0">
              <w:rPr>
                <w:bCs/>
                <w:color w:val="000000"/>
                <w:sz w:val="18"/>
                <w:szCs w:val="18"/>
                <w:shd w:val="clear" w:color="auto" w:fill="FFFFFF"/>
                <w:lang w:val="en-US"/>
              </w:rPr>
              <w:t xml:space="preserve"> S</w:t>
            </w:r>
            <w:r>
              <w:rPr>
                <w:bCs/>
                <w:color w:val="000000"/>
                <w:sz w:val="18"/>
                <w:szCs w:val="18"/>
                <w:shd w:val="clear" w:color="auto" w:fill="FFFFFF"/>
                <w:lang w:val="en-US"/>
              </w:rPr>
              <w:t>aori</w:t>
            </w:r>
          </w:p>
          <w:p w:rsidR="008A4158" w:rsidRPr="003F5F69" w:rsidRDefault="00C7659B" w:rsidP="003F5F69">
            <w:pPr>
              <w:rPr>
                <w:bCs/>
                <w:color w:val="000000"/>
                <w:sz w:val="18"/>
                <w:szCs w:val="18"/>
                <w:shd w:val="clear" w:color="auto" w:fill="FFFFFF"/>
                <w:lang w:val="en-US"/>
              </w:rPr>
            </w:pPr>
            <w:r w:rsidRPr="003F5F69">
              <w:rPr>
                <w:bCs/>
                <w:color w:val="000000"/>
                <w:sz w:val="18"/>
                <w:szCs w:val="18"/>
                <w:shd w:val="clear" w:color="auto" w:fill="FFFFFF"/>
              </w:rPr>
              <w:t>и</w:t>
            </w:r>
            <w:r w:rsidR="008A4158" w:rsidRPr="003F5F69">
              <w:rPr>
                <w:bCs/>
                <w:color w:val="000000"/>
                <w:sz w:val="18"/>
                <w:szCs w:val="18"/>
                <w:shd w:val="clear" w:color="auto" w:fill="FFFFFF"/>
                <w:lang w:val="en-US"/>
              </w:rPr>
              <w:t xml:space="preserve">  </w:t>
            </w:r>
            <w:r w:rsidR="008A4158" w:rsidRPr="003F5F69">
              <w:rPr>
                <w:bCs/>
                <w:color w:val="000000"/>
                <w:sz w:val="18"/>
                <w:szCs w:val="18"/>
                <w:shd w:val="clear" w:color="auto" w:fill="FFFFFF"/>
              </w:rPr>
              <w:t>др</w:t>
            </w:r>
            <w:r w:rsidR="008A4158" w:rsidRPr="003F5F69">
              <w:rPr>
                <w:bCs/>
                <w:color w:val="000000"/>
                <w:sz w:val="18"/>
                <w:szCs w:val="18"/>
                <w:shd w:val="clear" w:color="auto" w:fill="FFFFFF"/>
                <w:lang w:val="en-US"/>
              </w:rPr>
              <w:t>.</w:t>
            </w:r>
          </w:p>
          <w:p w:rsidR="008A4158" w:rsidRPr="004158EA" w:rsidRDefault="008A4158" w:rsidP="00C7659B">
            <w:pPr>
              <w:rPr>
                <w:bCs/>
                <w:color w:val="000000"/>
                <w:sz w:val="18"/>
                <w:szCs w:val="18"/>
                <w:shd w:val="clear" w:color="auto" w:fill="FFFFFF"/>
                <w:lang w:val="en-US"/>
              </w:rPr>
            </w:pPr>
            <w:r w:rsidRPr="00C355E0">
              <w:rPr>
                <w:bCs/>
                <w:color w:val="000000"/>
                <w:sz w:val="18"/>
                <w:szCs w:val="18"/>
                <w:shd w:val="clear" w:color="auto" w:fill="FFFFFF"/>
                <w:lang w:val="en-US"/>
              </w:rPr>
              <w:t>(E</w:t>
            </w:r>
            <w:r>
              <w:rPr>
                <w:bCs/>
                <w:color w:val="000000"/>
                <w:sz w:val="18"/>
                <w:szCs w:val="18"/>
                <w:shd w:val="clear" w:color="auto" w:fill="FFFFFF"/>
                <w:lang w:val="en-US"/>
              </w:rPr>
              <w:t>frth</w:t>
            </w:r>
            <w:r w:rsidRPr="00C355E0">
              <w:rPr>
                <w:bCs/>
                <w:color w:val="000000"/>
                <w:sz w:val="18"/>
                <w:szCs w:val="18"/>
                <w:shd w:val="clear" w:color="auto" w:fill="FFFFFF"/>
                <w:lang w:val="en-US"/>
              </w:rPr>
              <w:t xml:space="preserve"> C</w:t>
            </w:r>
            <w:r>
              <w:rPr>
                <w:bCs/>
                <w:color w:val="000000"/>
                <w:sz w:val="18"/>
                <w:szCs w:val="18"/>
                <w:shd w:val="clear" w:color="auto" w:fill="FFFFFF"/>
                <w:lang w:val="en-US"/>
              </w:rPr>
              <w:t>hemical</w:t>
            </w:r>
            <w:r w:rsidRPr="00C355E0">
              <w:rPr>
                <w:bCs/>
                <w:color w:val="000000"/>
                <w:sz w:val="18"/>
                <w:szCs w:val="18"/>
                <w:shd w:val="clear" w:color="auto" w:fill="FFFFFF"/>
                <w:lang w:val="en-US"/>
              </w:rPr>
              <w:t xml:space="preserve"> C</w:t>
            </w:r>
            <w:r>
              <w:rPr>
                <w:bCs/>
                <w:color w:val="000000"/>
                <w:sz w:val="18"/>
                <w:szCs w:val="18"/>
                <w:shd w:val="clear" w:color="auto" w:fill="FFFFFF"/>
                <w:lang w:val="en-US"/>
              </w:rPr>
              <w:t>o</w:t>
            </w:r>
            <w:r w:rsidRPr="004158EA">
              <w:rPr>
                <w:bCs/>
                <w:color w:val="000000"/>
                <w:sz w:val="18"/>
                <w:szCs w:val="18"/>
                <w:shd w:val="clear" w:color="auto" w:fill="FFFFFF"/>
                <w:lang w:val="en-US"/>
              </w:rPr>
              <w:t>)</w:t>
            </w:r>
          </w:p>
        </w:tc>
      </w:tr>
      <w:tr w:rsidR="008A4158" w:rsidRPr="00B111E1"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A4158" w:rsidRDefault="00C7659B" w:rsidP="00C7659B">
            <w:pPr>
              <w:rPr>
                <w:highlight w:val="yellow"/>
                <w:lang w:val="uk-UA"/>
              </w:rPr>
            </w:pPr>
            <w:r>
              <w:rPr>
                <w:highlight w:val="yellow"/>
                <w:lang w:val="uk-UA"/>
              </w:rPr>
              <w:lastRenderedPageBreak/>
              <w:t>2.722</w:t>
            </w:r>
          </w:p>
        </w:tc>
        <w:tc>
          <w:tcPr>
            <w:tcW w:w="1134" w:type="dxa"/>
            <w:tcBorders>
              <w:top w:val="single" w:sz="4" w:space="0" w:color="auto"/>
              <w:left w:val="single" w:sz="4" w:space="0" w:color="auto"/>
              <w:bottom w:val="single" w:sz="4" w:space="0" w:color="auto"/>
              <w:right w:val="single" w:sz="4" w:space="0" w:color="auto"/>
            </w:tcBorders>
          </w:tcPr>
          <w:p w:rsidR="008A4158" w:rsidRPr="0078182C" w:rsidRDefault="008A4158" w:rsidP="00C7659B">
            <w:pPr>
              <w:shd w:val="clear" w:color="auto" w:fill="FFFFFF"/>
              <w:textAlignment w:val="top"/>
              <w:rPr>
                <w:color w:val="000000"/>
                <w:spacing w:val="6"/>
                <w:shd w:val="clear" w:color="auto" w:fill="FFFFFF"/>
              </w:rPr>
            </w:pPr>
            <w:r w:rsidRPr="0078182C">
              <w:rPr>
                <w:color w:val="000000"/>
                <w:spacing w:val="6"/>
                <w:shd w:val="clear" w:color="auto" w:fill="FFFFFF"/>
              </w:rPr>
              <w:t>Корея</w:t>
            </w:r>
          </w:p>
          <w:p w:rsidR="008A4158" w:rsidRPr="00C355E0" w:rsidRDefault="008A4158" w:rsidP="00C7659B">
            <w:pPr>
              <w:shd w:val="clear" w:color="auto" w:fill="FFFFFF"/>
              <w:textAlignment w:val="top"/>
              <w:rPr>
                <w:color w:val="000000"/>
                <w:spacing w:val="6"/>
                <w:sz w:val="22"/>
                <w:szCs w:val="22"/>
                <w:shd w:val="clear" w:color="auto" w:fill="FFFFFF"/>
              </w:rPr>
            </w:pPr>
          </w:p>
        </w:tc>
        <w:tc>
          <w:tcPr>
            <w:tcW w:w="1701" w:type="dxa"/>
            <w:tcBorders>
              <w:top w:val="single" w:sz="4" w:space="0" w:color="auto"/>
              <w:left w:val="single" w:sz="4" w:space="0" w:color="auto"/>
              <w:bottom w:val="single" w:sz="4" w:space="0" w:color="auto"/>
              <w:right w:val="single" w:sz="4" w:space="0" w:color="auto"/>
            </w:tcBorders>
          </w:tcPr>
          <w:p w:rsidR="008A4158" w:rsidRDefault="008A4158" w:rsidP="00C7659B">
            <w:pPr>
              <w:rPr>
                <w:bCs/>
                <w:color w:val="000000"/>
                <w:shd w:val="clear" w:color="auto" w:fill="FFFFFF"/>
              </w:rPr>
            </w:pPr>
            <w:r>
              <w:rPr>
                <w:bCs/>
                <w:color w:val="000000"/>
                <w:shd w:val="clear" w:color="auto" w:fill="FFFFFF"/>
              </w:rPr>
              <w:t>Патент</w:t>
            </w:r>
          </w:p>
          <w:p w:rsidR="008A4158" w:rsidRDefault="008A4158" w:rsidP="00C7659B">
            <w:pPr>
              <w:rPr>
                <w:bCs/>
                <w:color w:val="000000"/>
                <w:shd w:val="clear" w:color="auto" w:fill="FFFFFF"/>
              </w:rPr>
            </w:pPr>
            <w:r>
              <w:rPr>
                <w:bCs/>
                <w:color w:val="000000"/>
                <w:shd w:val="clear" w:color="auto" w:fill="FFFFFF"/>
              </w:rPr>
              <w:t xml:space="preserve">101952576 (B1) </w:t>
            </w:r>
          </w:p>
          <w:p w:rsidR="008A4158" w:rsidRPr="00C355E0" w:rsidRDefault="008A4158" w:rsidP="00C7659B">
            <w:pPr>
              <w:rPr>
                <w:bCs/>
                <w:lang w:val="en-US"/>
              </w:rPr>
            </w:pPr>
            <w:r w:rsidRPr="005F57D8">
              <w:rPr>
                <w:bCs/>
                <w:color w:val="000000"/>
                <w:shd w:val="clear" w:color="auto" w:fill="FFFFFF"/>
              </w:rPr>
              <w:t>27</w:t>
            </w:r>
            <w:r>
              <w:rPr>
                <w:bCs/>
                <w:color w:val="000000"/>
                <w:shd w:val="clear" w:color="auto" w:fill="FFFFFF"/>
              </w:rPr>
              <w:t>.02.19</w:t>
            </w:r>
          </w:p>
        </w:tc>
        <w:tc>
          <w:tcPr>
            <w:tcW w:w="3544" w:type="dxa"/>
            <w:tcBorders>
              <w:top w:val="single" w:sz="4" w:space="0" w:color="auto"/>
              <w:left w:val="single" w:sz="4" w:space="0" w:color="auto"/>
              <w:bottom w:val="single" w:sz="4" w:space="0" w:color="auto"/>
              <w:right w:val="single" w:sz="4" w:space="0" w:color="auto"/>
            </w:tcBorders>
          </w:tcPr>
          <w:p w:rsidR="008A4158" w:rsidRPr="00C355E0" w:rsidRDefault="008A4158" w:rsidP="00C7659B">
            <w:pPr>
              <w:jc w:val="both"/>
              <w:rPr>
                <w:bCs/>
              </w:rPr>
            </w:pPr>
            <w:r w:rsidRPr="00C355E0">
              <w:rPr>
                <w:bCs/>
              </w:rPr>
              <w:t>Физиологический раствор для контактных линз, обладающий антибактериальной активно</w:t>
            </w:r>
            <w:r w:rsidR="00C7659B">
              <w:rPr>
                <w:bCs/>
              </w:rPr>
              <w:t>-</w:t>
            </w:r>
            <w:r w:rsidRPr="00C355E0">
              <w:rPr>
                <w:bCs/>
              </w:rPr>
              <w:t>стью и способ его изготовления</w:t>
            </w:r>
          </w:p>
        </w:tc>
        <w:tc>
          <w:tcPr>
            <w:tcW w:w="5812" w:type="dxa"/>
            <w:tcBorders>
              <w:top w:val="single" w:sz="4" w:space="0" w:color="auto"/>
              <w:left w:val="single" w:sz="4" w:space="0" w:color="auto"/>
              <w:bottom w:val="single" w:sz="4" w:space="0" w:color="auto"/>
              <w:right w:val="single" w:sz="4" w:space="0" w:color="auto"/>
            </w:tcBorders>
          </w:tcPr>
          <w:p w:rsidR="008A4158" w:rsidRPr="00C355E0" w:rsidRDefault="008A4158" w:rsidP="00C7659B">
            <w:pPr>
              <w:pStyle w:val="a9"/>
              <w:jc w:val="both"/>
              <w:rPr>
                <w:color w:val="262626"/>
                <w:spacing w:val="6"/>
                <w:shd w:val="clear" w:color="auto" w:fill="FFFFFF"/>
              </w:rPr>
            </w:pPr>
            <w:r>
              <w:rPr>
                <w:color w:val="262626"/>
                <w:spacing w:val="6"/>
                <w:shd w:val="clear" w:color="auto" w:fill="FFFFFF"/>
              </w:rPr>
              <w:t>О</w:t>
            </w:r>
            <w:r w:rsidRPr="00C355E0">
              <w:rPr>
                <w:color w:val="262626"/>
                <w:spacing w:val="6"/>
                <w:shd w:val="clear" w:color="auto" w:fill="FFFFFF"/>
              </w:rPr>
              <w:t>тносится к солевому раствору для контактных линз, обладающему антибактериальными свойст</w:t>
            </w:r>
            <w:r>
              <w:rPr>
                <w:color w:val="262626"/>
                <w:spacing w:val="6"/>
                <w:shd w:val="clear" w:color="auto" w:fill="FFFFFF"/>
              </w:rPr>
              <w:t>-</w:t>
            </w:r>
            <w:r w:rsidRPr="00C355E0">
              <w:rPr>
                <w:color w:val="262626"/>
                <w:spacing w:val="6"/>
                <w:shd w:val="clear" w:color="auto" w:fill="FFFFFF"/>
              </w:rPr>
              <w:t>вами, приготовленному с использованием аммони</w:t>
            </w:r>
            <w:r>
              <w:rPr>
                <w:color w:val="262626"/>
                <w:spacing w:val="6"/>
                <w:shd w:val="clear" w:color="auto" w:fill="FFFFFF"/>
              </w:rPr>
              <w:t>-</w:t>
            </w:r>
            <w:r w:rsidRPr="00C355E0">
              <w:rPr>
                <w:color w:val="262626"/>
                <w:spacing w:val="6"/>
                <w:shd w:val="clear" w:color="auto" w:fill="FFFFFF"/>
              </w:rPr>
              <w:t>евой соли глицирризиновой кислоты, натурального материала компонента солодки, в качестве актив</w:t>
            </w:r>
            <w:r>
              <w:rPr>
                <w:color w:val="262626"/>
                <w:spacing w:val="6"/>
                <w:shd w:val="clear" w:color="auto" w:fill="FFFFFF"/>
              </w:rPr>
              <w:t>-</w:t>
            </w:r>
            <w:r w:rsidRPr="00C355E0">
              <w:rPr>
                <w:color w:val="262626"/>
                <w:spacing w:val="6"/>
                <w:shd w:val="clear" w:color="auto" w:fill="FFFFFF"/>
              </w:rPr>
              <w:t>ного компонента, и способу ег</w:t>
            </w:r>
            <w:r>
              <w:rPr>
                <w:color w:val="262626"/>
                <w:spacing w:val="6"/>
                <w:shd w:val="clear" w:color="auto" w:fill="FFFFFF"/>
              </w:rPr>
              <w:t>о приготовления</w:t>
            </w:r>
            <w:r w:rsidRPr="00C355E0">
              <w:rPr>
                <w:color w:val="262626"/>
                <w:spacing w:val="6"/>
                <w:shd w:val="clear" w:color="auto" w:fill="FFFFFF"/>
              </w:rPr>
              <w:t xml:space="preserve"> пу</w:t>
            </w:r>
            <w:r>
              <w:rPr>
                <w:color w:val="262626"/>
                <w:spacing w:val="6"/>
                <w:shd w:val="clear" w:color="auto" w:fill="FFFFFF"/>
              </w:rPr>
              <w:t>-</w:t>
            </w:r>
            <w:r w:rsidRPr="00C355E0">
              <w:rPr>
                <w:color w:val="262626"/>
                <w:spacing w:val="6"/>
                <w:shd w:val="clear" w:color="auto" w:fill="FFFFFF"/>
              </w:rPr>
              <w:t>тем смешивания 1000 г очищенной воды, 5-10 г хлорида натрия, 1-5 г борной кислоты, и 0,01-0,2 г буры; второй этап - добавление 0,01-0,1 мас.% ам</w:t>
            </w:r>
            <w:r>
              <w:rPr>
                <w:color w:val="262626"/>
                <w:spacing w:val="6"/>
                <w:shd w:val="clear" w:color="auto" w:fill="FFFFFF"/>
              </w:rPr>
              <w:t>-</w:t>
            </w:r>
            <w:r w:rsidRPr="00C355E0">
              <w:rPr>
                <w:color w:val="262626"/>
                <w:spacing w:val="6"/>
                <w:shd w:val="clear" w:color="auto" w:fill="FFFFFF"/>
              </w:rPr>
              <w:t>мониевой соли глицирризиновой кислоты в коли</w:t>
            </w:r>
            <w:r>
              <w:rPr>
                <w:color w:val="262626"/>
                <w:spacing w:val="6"/>
                <w:shd w:val="clear" w:color="auto" w:fill="FFFFFF"/>
              </w:rPr>
              <w:t>-</w:t>
            </w:r>
            <w:r w:rsidRPr="00C355E0">
              <w:rPr>
                <w:color w:val="262626"/>
                <w:spacing w:val="6"/>
                <w:shd w:val="clear" w:color="auto" w:fill="FFFFFF"/>
              </w:rPr>
              <w:t>честве от 2 мМ до 99,9-99,99 мас.% первой смеси и перемешивание смеси при 300 об / мин в течение 30 минут</w:t>
            </w:r>
          </w:p>
        </w:tc>
        <w:tc>
          <w:tcPr>
            <w:tcW w:w="2268" w:type="dxa"/>
            <w:tcBorders>
              <w:top w:val="single" w:sz="4" w:space="0" w:color="auto"/>
              <w:left w:val="single" w:sz="4" w:space="0" w:color="auto"/>
              <w:bottom w:val="single" w:sz="4" w:space="0" w:color="auto"/>
              <w:right w:val="single" w:sz="4" w:space="0" w:color="auto"/>
            </w:tcBorders>
          </w:tcPr>
          <w:p w:rsidR="008A4158" w:rsidRPr="00C355E0" w:rsidRDefault="008A4158" w:rsidP="00C7659B">
            <w:pPr>
              <w:rPr>
                <w:bCs/>
                <w:color w:val="000000"/>
                <w:sz w:val="18"/>
                <w:szCs w:val="18"/>
                <w:shd w:val="clear" w:color="auto" w:fill="FFFFFF"/>
                <w:lang w:val="en-US"/>
              </w:rPr>
            </w:pPr>
            <w:r w:rsidRPr="00C355E0">
              <w:rPr>
                <w:bCs/>
                <w:color w:val="000000"/>
                <w:sz w:val="18"/>
                <w:szCs w:val="18"/>
                <w:shd w:val="clear" w:color="auto" w:fill="FFFFFF"/>
                <w:lang w:val="en-US"/>
              </w:rPr>
              <w:t>P</w:t>
            </w:r>
            <w:r>
              <w:rPr>
                <w:bCs/>
                <w:color w:val="000000"/>
                <w:sz w:val="18"/>
                <w:szCs w:val="18"/>
                <w:shd w:val="clear" w:color="auto" w:fill="FFFFFF"/>
                <w:lang w:val="en-US"/>
              </w:rPr>
              <w:t>ark</w:t>
            </w:r>
            <w:r w:rsidRPr="00C355E0">
              <w:rPr>
                <w:bCs/>
                <w:color w:val="000000"/>
                <w:sz w:val="18"/>
                <w:szCs w:val="18"/>
                <w:shd w:val="clear" w:color="auto" w:fill="FFFFFF"/>
                <w:lang w:val="en-US"/>
              </w:rPr>
              <w:t xml:space="preserve"> I</w:t>
            </w:r>
            <w:r>
              <w:rPr>
                <w:bCs/>
                <w:color w:val="000000"/>
                <w:sz w:val="18"/>
                <w:szCs w:val="18"/>
                <w:shd w:val="clear" w:color="auto" w:fill="FFFFFF"/>
                <w:lang w:val="en-US"/>
              </w:rPr>
              <w:t>l</w:t>
            </w:r>
            <w:r w:rsidRPr="00C355E0">
              <w:rPr>
                <w:bCs/>
                <w:color w:val="000000"/>
                <w:sz w:val="18"/>
                <w:szCs w:val="18"/>
                <w:shd w:val="clear" w:color="auto" w:fill="FFFFFF"/>
                <w:lang w:val="en-US"/>
              </w:rPr>
              <w:t xml:space="preserve"> S</w:t>
            </w:r>
            <w:r>
              <w:rPr>
                <w:bCs/>
                <w:color w:val="000000"/>
                <w:sz w:val="18"/>
                <w:szCs w:val="18"/>
                <w:shd w:val="clear" w:color="auto" w:fill="FFFFFF"/>
                <w:lang w:val="en-US"/>
              </w:rPr>
              <w:t>uk</w:t>
            </w:r>
          </w:p>
          <w:p w:rsidR="008A4158" w:rsidRPr="00C355E0" w:rsidRDefault="008A4158" w:rsidP="00C7659B">
            <w:pPr>
              <w:rPr>
                <w:bCs/>
                <w:color w:val="000000"/>
                <w:sz w:val="18"/>
                <w:szCs w:val="18"/>
                <w:shd w:val="clear" w:color="auto" w:fill="FFFFFF"/>
                <w:lang w:val="en-US"/>
              </w:rPr>
            </w:pPr>
            <w:r>
              <w:rPr>
                <w:bCs/>
                <w:color w:val="000000"/>
                <w:sz w:val="18"/>
                <w:szCs w:val="18"/>
                <w:shd w:val="clear" w:color="auto" w:fill="FFFFFF"/>
              </w:rPr>
              <w:t>и</w:t>
            </w:r>
            <w:r w:rsidRPr="00C355E0">
              <w:rPr>
                <w:bCs/>
                <w:color w:val="000000"/>
                <w:sz w:val="18"/>
                <w:szCs w:val="18"/>
                <w:shd w:val="clear" w:color="auto" w:fill="FFFFFF"/>
                <w:lang w:val="en-US"/>
              </w:rPr>
              <w:t xml:space="preserve"> </w:t>
            </w:r>
            <w:r>
              <w:rPr>
                <w:bCs/>
                <w:color w:val="000000"/>
                <w:sz w:val="18"/>
                <w:szCs w:val="18"/>
                <w:shd w:val="clear" w:color="auto" w:fill="FFFFFF"/>
              </w:rPr>
              <w:t>др</w:t>
            </w:r>
            <w:r w:rsidRPr="00C355E0">
              <w:rPr>
                <w:bCs/>
                <w:color w:val="000000"/>
                <w:sz w:val="18"/>
                <w:szCs w:val="18"/>
                <w:shd w:val="clear" w:color="auto" w:fill="FFFFFF"/>
                <w:lang w:val="en-US"/>
              </w:rPr>
              <w:t>.</w:t>
            </w:r>
          </w:p>
          <w:p w:rsidR="008A4158" w:rsidRPr="00C355E0" w:rsidRDefault="008A4158" w:rsidP="00C7659B">
            <w:pPr>
              <w:rPr>
                <w:bCs/>
                <w:color w:val="000000"/>
                <w:sz w:val="18"/>
                <w:szCs w:val="18"/>
                <w:shd w:val="clear" w:color="auto" w:fill="FFFFFF"/>
                <w:lang w:val="en-US"/>
              </w:rPr>
            </w:pPr>
            <w:r w:rsidRPr="00C355E0">
              <w:rPr>
                <w:bCs/>
                <w:color w:val="000000"/>
                <w:sz w:val="18"/>
                <w:szCs w:val="18"/>
                <w:shd w:val="clear" w:color="auto" w:fill="FFFFFF"/>
                <w:lang w:val="en-US"/>
              </w:rPr>
              <w:t>(I</w:t>
            </w:r>
            <w:r>
              <w:rPr>
                <w:bCs/>
                <w:color w:val="000000"/>
                <w:sz w:val="18"/>
                <w:szCs w:val="18"/>
                <w:shd w:val="clear" w:color="auto" w:fill="FFFFFF"/>
                <w:lang w:val="en-US"/>
              </w:rPr>
              <w:t>nterojo</w:t>
            </w:r>
            <w:r w:rsidRPr="00C355E0">
              <w:rPr>
                <w:bCs/>
                <w:color w:val="000000"/>
                <w:sz w:val="18"/>
                <w:szCs w:val="18"/>
                <w:shd w:val="clear" w:color="auto" w:fill="FFFFFF"/>
                <w:lang w:val="en-US"/>
              </w:rPr>
              <w:t xml:space="preserve"> I</w:t>
            </w:r>
            <w:r>
              <w:rPr>
                <w:bCs/>
                <w:color w:val="000000"/>
                <w:sz w:val="18"/>
                <w:szCs w:val="18"/>
                <w:shd w:val="clear" w:color="auto" w:fill="FFFFFF"/>
                <w:lang w:val="en-US"/>
              </w:rPr>
              <w:t>nc</w:t>
            </w:r>
            <w:r w:rsidRPr="00C355E0">
              <w:rPr>
                <w:bCs/>
                <w:color w:val="000000"/>
                <w:sz w:val="18"/>
                <w:szCs w:val="18"/>
                <w:shd w:val="clear" w:color="auto" w:fill="FFFFFF"/>
                <w:lang w:val="en-US"/>
              </w:rPr>
              <w:t>)</w:t>
            </w:r>
          </w:p>
        </w:tc>
      </w:tr>
      <w:tr w:rsidR="00EE3ACC" w:rsidRPr="00EE3ACC"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E3ACC" w:rsidRDefault="00025651" w:rsidP="00C7659B">
            <w:pPr>
              <w:rPr>
                <w:highlight w:val="yellow"/>
                <w:lang w:val="uk-UA"/>
              </w:rPr>
            </w:pPr>
            <w:r>
              <w:rPr>
                <w:highlight w:val="yellow"/>
                <w:lang w:val="uk-UA"/>
              </w:rPr>
              <w:t>2.723</w:t>
            </w:r>
          </w:p>
        </w:tc>
        <w:tc>
          <w:tcPr>
            <w:tcW w:w="1134" w:type="dxa"/>
            <w:tcBorders>
              <w:top w:val="single" w:sz="4" w:space="0" w:color="auto"/>
              <w:left w:val="single" w:sz="4" w:space="0" w:color="auto"/>
              <w:bottom w:val="single" w:sz="4" w:space="0" w:color="auto"/>
              <w:right w:val="single" w:sz="4" w:space="0" w:color="auto"/>
            </w:tcBorders>
          </w:tcPr>
          <w:p w:rsidR="00EE3ACC" w:rsidRPr="0078182C" w:rsidRDefault="00025651" w:rsidP="00C7659B">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EE3ACC" w:rsidRDefault="00025651" w:rsidP="00C7659B">
            <w:pPr>
              <w:rPr>
                <w:bCs/>
                <w:color w:val="000000"/>
                <w:shd w:val="clear" w:color="auto" w:fill="FFFFFF"/>
              </w:rPr>
            </w:pPr>
            <w:r>
              <w:rPr>
                <w:bCs/>
                <w:color w:val="000000"/>
                <w:shd w:val="clear" w:color="auto" w:fill="FFFFFF"/>
              </w:rPr>
              <w:t>Заявка</w:t>
            </w:r>
          </w:p>
          <w:p w:rsidR="00025651" w:rsidRDefault="00025651" w:rsidP="00C7659B">
            <w:pPr>
              <w:rPr>
                <w:bCs/>
              </w:rPr>
            </w:pPr>
            <w:r w:rsidRPr="006317BF">
              <w:rPr>
                <w:bCs/>
              </w:rPr>
              <w:t>20190262281</w:t>
            </w:r>
          </w:p>
          <w:p w:rsidR="00025651" w:rsidRDefault="00025651" w:rsidP="00C7659B">
            <w:pPr>
              <w:rPr>
                <w:bCs/>
                <w:color w:val="000000"/>
                <w:shd w:val="clear" w:color="auto" w:fill="FFFFFF"/>
              </w:rPr>
            </w:pPr>
            <w:r>
              <w:rPr>
                <w:bCs/>
              </w:rPr>
              <w:t>А1</w:t>
            </w:r>
          </w:p>
          <w:p w:rsidR="00025651" w:rsidRDefault="00025651" w:rsidP="00C7659B">
            <w:pPr>
              <w:rPr>
                <w:bCs/>
                <w:color w:val="000000"/>
                <w:shd w:val="clear" w:color="auto" w:fill="FFFFFF"/>
              </w:rPr>
            </w:pPr>
            <w:r>
              <w:rPr>
                <w:bCs/>
                <w:color w:val="000000"/>
                <w:shd w:val="clear" w:color="auto" w:fill="FFFFFF"/>
              </w:rPr>
              <w:t>29.08.19</w:t>
            </w:r>
          </w:p>
        </w:tc>
        <w:tc>
          <w:tcPr>
            <w:tcW w:w="3544" w:type="dxa"/>
            <w:tcBorders>
              <w:top w:val="single" w:sz="4" w:space="0" w:color="auto"/>
              <w:left w:val="single" w:sz="4" w:space="0" w:color="auto"/>
              <w:bottom w:val="single" w:sz="4" w:space="0" w:color="auto"/>
              <w:right w:val="single" w:sz="4" w:space="0" w:color="auto"/>
            </w:tcBorders>
          </w:tcPr>
          <w:p w:rsidR="00EE3ACC" w:rsidRPr="00D054AD" w:rsidRDefault="00EE3ACC" w:rsidP="00025651">
            <w:pPr>
              <w:jc w:val="both"/>
              <w:rPr>
                <w:bCs/>
              </w:rPr>
            </w:pPr>
            <w:r w:rsidRPr="006317BF">
              <w:rPr>
                <w:bCs/>
              </w:rPr>
              <w:t>Ф</w:t>
            </w:r>
            <w:r w:rsidR="00025651">
              <w:rPr>
                <w:bCs/>
              </w:rPr>
              <w:t>армацевтическая композиция содержащая, как</w:t>
            </w:r>
            <w:r>
              <w:rPr>
                <w:bCs/>
              </w:rPr>
              <w:t xml:space="preserve"> </w:t>
            </w:r>
            <w:r w:rsidR="00025651">
              <w:rPr>
                <w:bCs/>
              </w:rPr>
              <w:t>активный ингредиент для лечения рака молочной железы</w:t>
            </w:r>
          </w:p>
        </w:tc>
        <w:tc>
          <w:tcPr>
            <w:tcW w:w="5812" w:type="dxa"/>
            <w:tcBorders>
              <w:top w:val="single" w:sz="4" w:space="0" w:color="auto"/>
              <w:left w:val="single" w:sz="4" w:space="0" w:color="auto"/>
              <w:bottom w:val="single" w:sz="4" w:space="0" w:color="auto"/>
              <w:right w:val="single" w:sz="4" w:space="0" w:color="auto"/>
            </w:tcBorders>
          </w:tcPr>
          <w:p w:rsidR="00EE3ACC" w:rsidRPr="000708C6" w:rsidRDefault="00EE3ACC" w:rsidP="00EE3ACC">
            <w:pPr>
              <w:pStyle w:val="a9"/>
              <w:jc w:val="both"/>
              <w:rPr>
                <w:color w:val="262626"/>
                <w:spacing w:val="6"/>
                <w:shd w:val="clear" w:color="auto" w:fill="FFFFFF"/>
              </w:rPr>
            </w:pPr>
            <w:r>
              <w:rPr>
                <w:color w:val="262626"/>
                <w:spacing w:val="6"/>
                <w:shd w:val="clear" w:color="auto" w:fill="FFFFFF"/>
              </w:rPr>
              <w:t>С</w:t>
            </w:r>
            <w:r w:rsidRPr="006317BF">
              <w:rPr>
                <w:color w:val="262626"/>
                <w:spacing w:val="6"/>
                <w:shd w:val="clear" w:color="auto" w:fill="FFFFFF"/>
              </w:rPr>
              <w:t>одержащая 2,4,6-тригидроксиацетофенон (THA) в</w:t>
            </w:r>
            <w:r>
              <w:rPr>
                <w:color w:val="262626"/>
                <w:spacing w:val="6"/>
                <w:shd w:val="clear" w:color="auto" w:fill="FFFFFF"/>
              </w:rPr>
              <w:t xml:space="preserve"> качестве активного ингредиента </w:t>
            </w:r>
            <w:r w:rsidRPr="006317BF">
              <w:rPr>
                <w:color w:val="262626"/>
                <w:spacing w:val="6"/>
                <w:shd w:val="clear" w:color="auto" w:fill="FFFFFF"/>
              </w:rPr>
              <w:t>[0062]</w:t>
            </w:r>
            <w:r>
              <w:t xml:space="preserve"> </w:t>
            </w:r>
            <w:r w:rsidRPr="006317BF">
              <w:rPr>
                <w:color w:val="262626"/>
                <w:spacing w:val="6"/>
                <w:shd w:val="clear" w:color="auto" w:fill="FFFFFF"/>
              </w:rPr>
              <w:t>Композиция лечебного напитка по настоящему изобретению может включать активный ингредиент в качестве необходимого ингредиента</w:t>
            </w:r>
            <w:r>
              <w:rPr>
                <w:color w:val="262626"/>
                <w:spacing w:val="6"/>
                <w:shd w:val="clear" w:color="auto" w:fill="FFFFFF"/>
              </w:rPr>
              <w:t>,</w:t>
            </w:r>
            <w:r>
              <w:t xml:space="preserve"> </w:t>
            </w:r>
            <w:r w:rsidRPr="006317BF">
              <w:rPr>
                <w:color w:val="262626"/>
                <w:spacing w:val="6"/>
                <w:shd w:val="clear" w:color="auto" w:fill="FFFFFF"/>
              </w:rPr>
              <w:t>может включать дополнительные ингредиенты, такие как различные ароматизаторы,</w:t>
            </w:r>
            <w:r>
              <w:t xml:space="preserve"> </w:t>
            </w:r>
            <w:r w:rsidRPr="006317BF">
              <w:rPr>
                <w:color w:val="262626"/>
                <w:spacing w:val="6"/>
                <w:shd w:val="clear" w:color="auto" w:fill="FFFFFF"/>
              </w:rPr>
              <w:t>предпочтительными являются натуральный ароматизатор (экстракты тауматина и стевии (например, ребаудиозид А, глицирризин и тому подобное) и синтетический ароматизатор</w:t>
            </w:r>
          </w:p>
        </w:tc>
        <w:tc>
          <w:tcPr>
            <w:tcW w:w="2268" w:type="dxa"/>
            <w:tcBorders>
              <w:top w:val="single" w:sz="4" w:space="0" w:color="auto"/>
              <w:left w:val="single" w:sz="4" w:space="0" w:color="auto"/>
              <w:bottom w:val="single" w:sz="4" w:space="0" w:color="auto"/>
              <w:right w:val="single" w:sz="4" w:space="0" w:color="auto"/>
            </w:tcBorders>
          </w:tcPr>
          <w:p w:rsidR="00EE3ACC" w:rsidRPr="00025651" w:rsidRDefault="00EE3ACC" w:rsidP="00EE3ACC">
            <w:pPr>
              <w:rPr>
                <w:color w:val="000000"/>
                <w:sz w:val="18"/>
                <w:szCs w:val="18"/>
                <w:shd w:val="clear" w:color="auto" w:fill="FFFFFF"/>
                <w:lang w:val="en-US"/>
              </w:rPr>
            </w:pPr>
            <w:r w:rsidRPr="00025651">
              <w:rPr>
                <w:bCs/>
                <w:color w:val="000000"/>
                <w:sz w:val="18"/>
                <w:szCs w:val="18"/>
                <w:shd w:val="clear" w:color="auto" w:fill="FFFFFF"/>
                <w:lang w:val="en-US"/>
              </w:rPr>
              <w:t>K</w:t>
            </w:r>
            <w:r w:rsidR="00025651" w:rsidRPr="00025651">
              <w:rPr>
                <w:bCs/>
                <w:color w:val="000000"/>
                <w:sz w:val="18"/>
                <w:szCs w:val="18"/>
                <w:shd w:val="clear" w:color="auto" w:fill="FFFFFF"/>
                <w:lang w:val="en-US"/>
              </w:rPr>
              <w:t>ang</w:t>
            </w:r>
            <w:r w:rsidRPr="00025651">
              <w:rPr>
                <w:bCs/>
                <w:color w:val="000000"/>
                <w:sz w:val="18"/>
                <w:szCs w:val="18"/>
                <w:shd w:val="clear" w:color="auto" w:fill="FFFFFF"/>
                <w:lang w:val="en-US"/>
              </w:rPr>
              <w:t xml:space="preserve"> Keon Wook</w:t>
            </w:r>
          </w:p>
          <w:p w:rsidR="00EE3ACC" w:rsidRPr="00025651" w:rsidRDefault="00025651" w:rsidP="00EE3ACC">
            <w:pPr>
              <w:rPr>
                <w:color w:val="000000"/>
                <w:sz w:val="18"/>
                <w:szCs w:val="18"/>
                <w:shd w:val="clear" w:color="auto" w:fill="FFFFFF"/>
                <w:lang w:val="en-US"/>
              </w:rPr>
            </w:pPr>
            <w:r>
              <w:rPr>
                <w:color w:val="000000"/>
                <w:sz w:val="18"/>
                <w:szCs w:val="18"/>
                <w:shd w:val="clear" w:color="auto" w:fill="FFFFFF"/>
              </w:rPr>
              <w:t>и</w:t>
            </w:r>
            <w:r w:rsidR="00EE3ACC" w:rsidRPr="00025651">
              <w:rPr>
                <w:color w:val="000000"/>
                <w:sz w:val="18"/>
                <w:szCs w:val="18"/>
                <w:shd w:val="clear" w:color="auto" w:fill="FFFFFF"/>
                <w:lang w:val="en-US"/>
              </w:rPr>
              <w:t xml:space="preserve">  </w:t>
            </w:r>
            <w:r w:rsidR="00EE3ACC" w:rsidRPr="00025651">
              <w:rPr>
                <w:color w:val="000000"/>
                <w:sz w:val="18"/>
                <w:szCs w:val="18"/>
                <w:shd w:val="clear" w:color="auto" w:fill="FFFFFF"/>
              </w:rPr>
              <w:t>др</w:t>
            </w:r>
            <w:r w:rsidR="00EE3ACC" w:rsidRPr="00025651">
              <w:rPr>
                <w:color w:val="000000"/>
                <w:sz w:val="18"/>
                <w:szCs w:val="18"/>
                <w:shd w:val="clear" w:color="auto" w:fill="FFFFFF"/>
                <w:lang w:val="en-US"/>
              </w:rPr>
              <w:t>.</w:t>
            </w:r>
          </w:p>
          <w:p w:rsidR="00EE3ACC" w:rsidRPr="00EE3ACC" w:rsidRDefault="00EE3ACC" w:rsidP="00025651">
            <w:pPr>
              <w:rPr>
                <w:bCs/>
                <w:color w:val="000000"/>
                <w:sz w:val="18"/>
                <w:szCs w:val="18"/>
                <w:shd w:val="clear" w:color="auto" w:fill="FFFFFF"/>
              </w:rPr>
            </w:pPr>
            <w:r w:rsidRPr="00025651">
              <w:rPr>
                <w:color w:val="000000"/>
                <w:sz w:val="18"/>
                <w:szCs w:val="18"/>
                <w:shd w:val="clear" w:color="auto" w:fill="FFFFFF"/>
              </w:rPr>
              <w:t>(</w:t>
            </w:r>
            <w:r w:rsidRPr="00025651">
              <w:rPr>
                <w:bCs/>
                <w:color w:val="000000"/>
                <w:sz w:val="18"/>
                <w:szCs w:val="18"/>
                <w:shd w:val="clear" w:color="auto" w:fill="FFFFFF"/>
              </w:rPr>
              <w:t>K</w:t>
            </w:r>
            <w:r w:rsidR="00025651" w:rsidRPr="00025651">
              <w:rPr>
                <w:bCs/>
                <w:color w:val="000000"/>
                <w:sz w:val="18"/>
                <w:szCs w:val="18"/>
                <w:shd w:val="clear" w:color="auto" w:fill="FFFFFF"/>
                <w:lang w:val="en-US"/>
              </w:rPr>
              <w:t>orea</w:t>
            </w:r>
            <w:r w:rsidRPr="00025651">
              <w:rPr>
                <w:bCs/>
                <w:color w:val="000000"/>
                <w:sz w:val="18"/>
                <w:szCs w:val="18"/>
                <w:shd w:val="clear" w:color="auto" w:fill="FFFFFF"/>
              </w:rPr>
              <w:t xml:space="preserve"> U</w:t>
            </w:r>
            <w:r w:rsidR="00025651" w:rsidRPr="00025651">
              <w:rPr>
                <w:bCs/>
                <w:color w:val="000000"/>
                <w:sz w:val="18"/>
                <w:szCs w:val="18"/>
                <w:shd w:val="clear" w:color="auto" w:fill="FFFFFF"/>
                <w:lang w:val="en-US"/>
              </w:rPr>
              <w:t>nited</w:t>
            </w:r>
            <w:r w:rsidRPr="00025651">
              <w:rPr>
                <w:bCs/>
                <w:color w:val="000000"/>
                <w:sz w:val="18"/>
                <w:szCs w:val="18"/>
                <w:shd w:val="clear" w:color="auto" w:fill="FFFFFF"/>
              </w:rPr>
              <w:t xml:space="preserve"> P</w:t>
            </w:r>
            <w:r w:rsidR="00025651" w:rsidRPr="00025651">
              <w:rPr>
                <w:bCs/>
                <w:color w:val="000000"/>
                <w:sz w:val="18"/>
                <w:szCs w:val="18"/>
                <w:shd w:val="clear" w:color="auto" w:fill="FFFFFF"/>
                <w:lang w:val="en-US"/>
              </w:rPr>
              <w:t>harm</w:t>
            </w:r>
            <w:r w:rsidRPr="00025651">
              <w:rPr>
                <w:bCs/>
                <w:color w:val="000000"/>
                <w:sz w:val="18"/>
                <w:szCs w:val="18"/>
                <w:shd w:val="clear" w:color="auto" w:fill="FFFFFF"/>
              </w:rPr>
              <w:t>. I</w:t>
            </w:r>
            <w:r w:rsidR="00025651" w:rsidRPr="00025651">
              <w:rPr>
                <w:bCs/>
                <w:color w:val="000000"/>
                <w:sz w:val="18"/>
                <w:szCs w:val="18"/>
                <w:shd w:val="clear" w:color="auto" w:fill="FFFFFF"/>
                <w:lang w:val="en-US"/>
              </w:rPr>
              <w:t>nc</w:t>
            </w:r>
            <w:r w:rsidRPr="00025651">
              <w:rPr>
                <w:bCs/>
                <w:color w:val="000000"/>
                <w:sz w:val="18"/>
                <w:szCs w:val="18"/>
                <w:shd w:val="clear" w:color="auto" w:fill="FFFFFF"/>
              </w:rPr>
              <w:t>.)</w:t>
            </w:r>
          </w:p>
        </w:tc>
      </w:tr>
      <w:tr w:rsidR="00133DE5" w:rsidRPr="001D0FB4"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133DE5" w:rsidRDefault="00133DE5" w:rsidP="00133DE5">
            <w:pPr>
              <w:rPr>
                <w:highlight w:val="yellow"/>
                <w:lang w:val="uk-UA"/>
              </w:rPr>
            </w:pPr>
            <w:r>
              <w:rPr>
                <w:highlight w:val="yellow"/>
                <w:lang w:val="uk-UA"/>
              </w:rPr>
              <w:lastRenderedPageBreak/>
              <w:t>2.724</w:t>
            </w:r>
          </w:p>
        </w:tc>
        <w:tc>
          <w:tcPr>
            <w:tcW w:w="1134" w:type="dxa"/>
            <w:tcBorders>
              <w:top w:val="single" w:sz="4" w:space="0" w:color="auto"/>
              <w:left w:val="single" w:sz="4" w:space="0" w:color="auto"/>
              <w:bottom w:val="single" w:sz="4" w:space="0" w:color="auto"/>
              <w:right w:val="single" w:sz="4" w:space="0" w:color="auto"/>
            </w:tcBorders>
          </w:tcPr>
          <w:p w:rsidR="00133DE5" w:rsidRPr="0078182C" w:rsidRDefault="00133DE5" w:rsidP="00D054AD">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133DE5" w:rsidRDefault="00133DE5" w:rsidP="00D054AD">
            <w:pPr>
              <w:rPr>
                <w:bCs/>
                <w:color w:val="000000"/>
                <w:shd w:val="clear" w:color="auto" w:fill="FFFFFF"/>
              </w:rPr>
            </w:pPr>
            <w:r>
              <w:rPr>
                <w:bCs/>
                <w:color w:val="000000"/>
                <w:shd w:val="clear" w:color="auto" w:fill="FFFFFF"/>
              </w:rPr>
              <w:t>Заявка</w:t>
            </w:r>
          </w:p>
          <w:p w:rsidR="00133DE5" w:rsidRDefault="00133DE5" w:rsidP="00D054AD">
            <w:pPr>
              <w:rPr>
                <w:bCs/>
                <w:color w:val="000000"/>
                <w:shd w:val="clear" w:color="auto" w:fill="FFFFFF"/>
              </w:rPr>
            </w:pPr>
            <w:r w:rsidRPr="00FF5E2E">
              <w:rPr>
                <w:bCs/>
              </w:rPr>
              <w:t>20190262367</w:t>
            </w:r>
            <w:r>
              <w:rPr>
                <w:bCs/>
              </w:rPr>
              <w:t>А1</w:t>
            </w:r>
          </w:p>
          <w:p w:rsidR="00133DE5" w:rsidRDefault="00133DE5" w:rsidP="00D054AD">
            <w:pPr>
              <w:rPr>
                <w:bCs/>
                <w:color w:val="000000"/>
                <w:shd w:val="clear" w:color="auto" w:fill="FFFFFF"/>
              </w:rPr>
            </w:pPr>
            <w:r>
              <w:rPr>
                <w:bCs/>
                <w:color w:val="000000"/>
                <w:shd w:val="clear" w:color="auto" w:fill="FFFFFF"/>
              </w:rPr>
              <w:t>29.08.19</w:t>
            </w:r>
          </w:p>
        </w:tc>
        <w:tc>
          <w:tcPr>
            <w:tcW w:w="3544" w:type="dxa"/>
            <w:tcBorders>
              <w:top w:val="single" w:sz="4" w:space="0" w:color="auto"/>
              <w:left w:val="single" w:sz="4" w:space="0" w:color="auto"/>
              <w:bottom w:val="single" w:sz="4" w:space="0" w:color="auto"/>
              <w:right w:val="single" w:sz="4" w:space="0" w:color="auto"/>
            </w:tcBorders>
          </w:tcPr>
          <w:p w:rsidR="00133DE5" w:rsidRPr="006317BF" w:rsidRDefault="00133DE5" w:rsidP="00694F37">
            <w:pPr>
              <w:jc w:val="both"/>
              <w:rPr>
                <w:bCs/>
              </w:rPr>
            </w:pPr>
            <w:r w:rsidRPr="00FF5E2E">
              <w:rPr>
                <w:bCs/>
              </w:rPr>
              <w:t>М</w:t>
            </w:r>
            <w:r>
              <w:rPr>
                <w:bCs/>
              </w:rPr>
              <w:t>иметика</w:t>
            </w:r>
            <w:r w:rsidRPr="00FF5E2E">
              <w:rPr>
                <w:bCs/>
              </w:rPr>
              <w:t xml:space="preserve"> </w:t>
            </w:r>
            <w:r>
              <w:rPr>
                <w:bCs/>
              </w:rPr>
              <w:t>пероральных</w:t>
            </w:r>
            <w:r w:rsidRPr="00FF5E2E">
              <w:rPr>
                <w:bCs/>
              </w:rPr>
              <w:t xml:space="preserve"> </w:t>
            </w:r>
            <w:r>
              <w:rPr>
                <w:bCs/>
              </w:rPr>
              <w:t xml:space="preserve">форму-ляций действий животного шу-ма  ROUX-EN на </w:t>
            </w:r>
            <w:r w:rsidRPr="00FF5E2E">
              <w:rPr>
                <w:bCs/>
              </w:rPr>
              <w:t xml:space="preserve"> </w:t>
            </w:r>
            <w:r>
              <w:rPr>
                <w:bCs/>
              </w:rPr>
              <w:t>неисправном тормозе</w:t>
            </w:r>
            <w:r w:rsidRPr="00FF5E2E">
              <w:rPr>
                <w:bCs/>
              </w:rPr>
              <w:t xml:space="preserve">; </w:t>
            </w:r>
            <w:r>
              <w:rPr>
                <w:bCs/>
              </w:rPr>
              <w:t>составы</w:t>
            </w:r>
            <w:r w:rsidRPr="00FF5E2E">
              <w:rPr>
                <w:bCs/>
              </w:rPr>
              <w:t>,</w:t>
            </w:r>
            <w:r>
              <w:rPr>
                <w:bCs/>
              </w:rPr>
              <w:t>методы лече-ния</w:t>
            </w:r>
            <w:r w:rsidRPr="00FF5E2E">
              <w:rPr>
                <w:bCs/>
              </w:rPr>
              <w:t xml:space="preserve">, </w:t>
            </w:r>
            <w:r>
              <w:rPr>
                <w:bCs/>
              </w:rPr>
              <w:t>диагностика и системы ле-чения</w:t>
            </w:r>
            <w:r w:rsidRPr="00FF5E2E">
              <w:rPr>
                <w:bCs/>
              </w:rPr>
              <w:t xml:space="preserve"> </w:t>
            </w:r>
            <w:r>
              <w:rPr>
                <w:bCs/>
              </w:rPr>
              <w:t>метаболических синдро-мных проявлений</w:t>
            </w:r>
            <w:r w:rsidRPr="00FF5E2E">
              <w:rPr>
                <w:bCs/>
              </w:rPr>
              <w:t>,</w:t>
            </w:r>
            <w:r>
              <w:rPr>
                <w:bCs/>
              </w:rPr>
              <w:t>в том числе, устойчивости к инсулину</w:t>
            </w:r>
            <w:r w:rsidRPr="00FF5E2E">
              <w:rPr>
                <w:bCs/>
              </w:rPr>
              <w:t>,</w:t>
            </w:r>
            <w:r w:rsidR="00694F37">
              <w:rPr>
                <w:bCs/>
              </w:rPr>
              <w:t xml:space="preserve"> </w:t>
            </w:r>
            <w:r>
              <w:rPr>
                <w:bCs/>
              </w:rPr>
              <w:t>бо</w:t>
            </w:r>
            <w:r w:rsidR="00694F37">
              <w:rPr>
                <w:bCs/>
              </w:rPr>
              <w:t>-</w:t>
            </w:r>
            <w:r>
              <w:rPr>
                <w:bCs/>
              </w:rPr>
              <w:t>лезни жироной печени</w:t>
            </w:r>
            <w:r w:rsidRPr="00FF5E2E">
              <w:rPr>
                <w:bCs/>
              </w:rPr>
              <w:t>,</w:t>
            </w:r>
            <w:r w:rsidR="00694F37">
              <w:rPr>
                <w:bCs/>
              </w:rPr>
              <w:t xml:space="preserve">  </w:t>
            </w:r>
            <w:r>
              <w:rPr>
                <w:bCs/>
              </w:rPr>
              <w:t>гипер</w:t>
            </w:r>
            <w:r w:rsidR="00694F37">
              <w:rPr>
                <w:bCs/>
              </w:rPr>
              <w:t>-</w:t>
            </w:r>
            <w:r>
              <w:rPr>
                <w:bCs/>
              </w:rPr>
              <w:t>липидемии и диабета типа 2</w:t>
            </w:r>
          </w:p>
        </w:tc>
        <w:tc>
          <w:tcPr>
            <w:tcW w:w="5812" w:type="dxa"/>
            <w:tcBorders>
              <w:top w:val="single" w:sz="4" w:space="0" w:color="auto"/>
              <w:left w:val="single" w:sz="4" w:space="0" w:color="auto"/>
              <w:bottom w:val="single" w:sz="4" w:space="0" w:color="auto"/>
              <w:right w:val="single" w:sz="4" w:space="0" w:color="auto"/>
            </w:tcBorders>
          </w:tcPr>
          <w:p w:rsidR="00133DE5" w:rsidRDefault="00133DE5" w:rsidP="00025651">
            <w:pPr>
              <w:pStyle w:val="a9"/>
              <w:jc w:val="both"/>
              <w:rPr>
                <w:color w:val="262626"/>
                <w:spacing w:val="6"/>
                <w:shd w:val="clear" w:color="auto" w:fill="FFFFFF"/>
              </w:rPr>
            </w:pPr>
            <w:r w:rsidRPr="002F3D47">
              <w:rPr>
                <w:color w:val="262626"/>
                <w:spacing w:val="6"/>
                <w:shd w:val="clear" w:color="auto" w:fill="FFFFFF"/>
              </w:rPr>
              <w:t>Изобретение обеспечивает композиции, способы и диагностику для лечения метаболических синдро</w:t>
            </w:r>
            <w:r>
              <w:rPr>
                <w:color w:val="262626"/>
                <w:spacing w:val="6"/>
                <w:shd w:val="clear" w:color="auto" w:fill="FFFFFF"/>
              </w:rPr>
              <w:t>-</w:t>
            </w:r>
            <w:r w:rsidRPr="002F3D47">
              <w:rPr>
                <w:color w:val="262626"/>
                <w:spacing w:val="6"/>
                <w:shd w:val="clear" w:color="auto" w:fill="FFFFFF"/>
              </w:rPr>
              <w:t xml:space="preserve">мов. </w:t>
            </w:r>
            <w:r w:rsidRPr="00FF5E2E">
              <w:rPr>
                <w:color w:val="262626"/>
                <w:spacing w:val="6"/>
                <w:shd w:val="clear" w:color="auto" w:fill="FFFFFF"/>
              </w:rPr>
              <w:t>[0189] Термин «питательное вещество» испо</w:t>
            </w:r>
            <w:r>
              <w:rPr>
                <w:color w:val="262626"/>
                <w:spacing w:val="6"/>
                <w:shd w:val="clear" w:color="auto" w:fill="FFFFFF"/>
              </w:rPr>
              <w:t>-</w:t>
            </w:r>
            <w:r w:rsidRPr="00FF5E2E">
              <w:rPr>
                <w:color w:val="262626"/>
                <w:spacing w:val="6"/>
                <w:shd w:val="clear" w:color="auto" w:fill="FFFFFF"/>
              </w:rPr>
              <w:t>льзуется в качестве синонима «фармацевтическая композиция» и «вещество, высвобождающее тор</w:t>
            </w:r>
            <w:r>
              <w:rPr>
                <w:color w:val="262626"/>
                <w:spacing w:val="6"/>
                <w:shd w:val="clear" w:color="auto" w:fill="FFFFFF"/>
              </w:rPr>
              <w:t>-</w:t>
            </w:r>
            <w:r w:rsidRPr="00FF5E2E">
              <w:rPr>
                <w:color w:val="262626"/>
                <w:spacing w:val="6"/>
                <w:shd w:val="clear" w:color="auto" w:fill="FFFFFF"/>
              </w:rPr>
              <w:t>мозной гормон подвздошной кишки» в определен</w:t>
            </w:r>
            <w:r>
              <w:rPr>
                <w:color w:val="262626"/>
                <w:spacing w:val="6"/>
                <w:shd w:val="clear" w:color="auto" w:fill="FFFFFF"/>
              </w:rPr>
              <w:t>-</w:t>
            </w:r>
            <w:r w:rsidRPr="00FF5E2E">
              <w:rPr>
                <w:color w:val="262626"/>
                <w:spacing w:val="6"/>
                <w:shd w:val="clear" w:color="auto" w:fill="FFFFFF"/>
              </w:rPr>
              <w:t>ных контекстах в данном документе и относится к веществу, которое оказывает ожидаемый эффект в подвздошной кишке пациента или субъекта в соот</w:t>
            </w:r>
            <w:r>
              <w:rPr>
                <w:color w:val="262626"/>
                <w:spacing w:val="6"/>
                <w:shd w:val="clear" w:color="auto" w:fill="FFFFFF"/>
              </w:rPr>
              <w:t>-</w:t>
            </w:r>
            <w:r w:rsidRPr="00FF5E2E">
              <w:rPr>
                <w:color w:val="262626"/>
                <w:spacing w:val="6"/>
                <w:shd w:val="clear" w:color="auto" w:fill="FFFFFF"/>
              </w:rPr>
              <w:t>ветствии с настоящ</w:t>
            </w:r>
            <w:r>
              <w:rPr>
                <w:color w:val="262626"/>
                <w:spacing w:val="6"/>
                <w:shd w:val="clear" w:color="auto" w:fill="FFFFFF"/>
              </w:rPr>
              <w:t>им</w:t>
            </w:r>
            <w:r w:rsidRPr="00FF5E2E">
              <w:rPr>
                <w:color w:val="262626"/>
                <w:spacing w:val="6"/>
                <w:shd w:val="clear" w:color="auto" w:fill="FFFFFF"/>
              </w:rPr>
              <w:t xml:space="preserve"> изобретение</w:t>
            </w:r>
            <w:r>
              <w:rPr>
                <w:color w:val="262626"/>
                <w:spacing w:val="6"/>
                <w:shd w:val="clear" w:color="auto" w:fill="FFFFFF"/>
              </w:rPr>
              <w:t>м</w:t>
            </w:r>
            <w:r w:rsidRPr="00FF5E2E">
              <w:rPr>
                <w:color w:val="262626"/>
                <w:spacing w:val="6"/>
                <w:shd w:val="clear" w:color="auto" w:fill="FFFFFF"/>
              </w:rPr>
              <w:t>. «Питательное вещество» включает, но не ограничивается этим, белки и связанные с ними аминокислоты, жиры, включая насыщенные жиры, мононенасыщенные жиры, полиненасыщенные жиры, незаменимые жирные кислоты, омега-3 и омега-6 жирные кис</w:t>
            </w:r>
            <w:r>
              <w:rPr>
                <w:color w:val="262626"/>
                <w:spacing w:val="6"/>
                <w:shd w:val="clear" w:color="auto" w:fill="FFFFFF"/>
              </w:rPr>
              <w:t>-</w:t>
            </w:r>
            <w:r w:rsidRPr="00FF5E2E">
              <w:rPr>
                <w:color w:val="262626"/>
                <w:spacing w:val="6"/>
                <w:shd w:val="clear" w:color="auto" w:fill="FFFFFF"/>
              </w:rPr>
              <w:t>лоты, транс-жирные кислоты, холестерин, замени</w:t>
            </w:r>
            <w:r>
              <w:rPr>
                <w:color w:val="262626"/>
                <w:spacing w:val="6"/>
                <w:shd w:val="clear" w:color="auto" w:fill="FFFFFF"/>
              </w:rPr>
              <w:t>-</w:t>
            </w:r>
            <w:r w:rsidRPr="00FF5E2E">
              <w:rPr>
                <w:color w:val="262626"/>
                <w:spacing w:val="6"/>
                <w:shd w:val="clear" w:color="auto" w:fill="FFFFFF"/>
              </w:rPr>
              <w:t>тели жира, углеводы, такие как пищевые волокна (как растворимые, так и нерастворимые), крахмал, сахара (включая моносахариды, фруктозу, галак</w:t>
            </w:r>
            <w:r>
              <w:rPr>
                <w:color w:val="262626"/>
                <w:spacing w:val="6"/>
                <w:shd w:val="clear" w:color="auto" w:fill="FFFFFF"/>
              </w:rPr>
              <w:t>-</w:t>
            </w:r>
            <w:r w:rsidRPr="00FF5E2E">
              <w:rPr>
                <w:color w:val="262626"/>
                <w:spacing w:val="6"/>
                <w:shd w:val="clear" w:color="auto" w:fill="FFFFFF"/>
              </w:rPr>
              <w:t>тозу, глюкозу, дисахариды, лактозу, мальтозу, са</w:t>
            </w:r>
            <w:r>
              <w:rPr>
                <w:color w:val="262626"/>
                <w:spacing w:val="6"/>
                <w:shd w:val="clear" w:color="auto" w:fill="FFFFFF"/>
              </w:rPr>
              <w:t>-</w:t>
            </w:r>
            <w:r w:rsidRPr="00FF5E2E">
              <w:rPr>
                <w:color w:val="262626"/>
                <w:spacing w:val="6"/>
                <w:shd w:val="clear" w:color="auto" w:fill="FFFFFF"/>
              </w:rPr>
              <w:t>харозу и спирт), полимерные глюкозы, включая инулин и полидекстрозу, натуральный сахар заме</w:t>
            </w:r>
            <w:r>
              <w:rPr>
                <w:color w:val="262626"/>
                <w:spacing w:val="6"/>
                <w:shd w:val="clear" w:color="auto" w:fill="FFFFFF"/>
              </w:rPr>
              <w:t>-</w:t>
            </w:r>
            <w:r w:rsidRPr="00FF5E2E">
              <w:rPr>
                <w:color w:val="262626"/>
                <w:spacing w:val="6"/>
                <w:shd w:val="clear" w:color="auto" w:fill="FFFFFF"/>
              </w:rPr>
              <w:t>нители (включая браззеин, куркулин, эритрит, фру</w:t>
            </w:r>
            <w:r>
              <w:rPr>
                <w:color w:val="262626"/>
                <w:spacing w:val="6"/>
                <w:shd w:val="clear" w:color="auto" w:fill="FFFFFF"/>
              </w:rPr>
              <w:t>-</w:t>
            </w:r>
            <w:r w:rsidRPr="00FF5E2E">
              <w:rPr>
                <w:color w:val="262626"/>
                <w:spacing w:val="6"/>
                <w:shd w:val="clear" w:color="auto" w:fill="FFFFFF"/>
              </w:rPr>
              <w:t>ктозу, глицирризин, глицерин, гидросилаты ги</w:t>
            </w:r>
            <w:r>
              <w:rPr>
                <w:color w:val="262626"/>
                <w:spacing w:val="6"/>
                <w:shd w:val="clear" w:color="auto" w:fill="FFFFFF"/>
              </w:rPr>
              <w:t>дри-рованного крахмала, изомальт и т.п.</w:t>
            </w:r>
          </w:p>
        </w:tc>
        <w:tc>
          <w:tcPr>
            <w:tcW w:w="2268" w:type="dxa"/>
            <w:tcBorders>
              <w:top w:val="single" w:sz="4" w:space="0" w:color="auto"/>
              <w:left w:val="single" w:sz="4" w:space="0" w:color="auto"/>
              <w:bottom w:val="single" w:sz="4" w:space="0" w:color="auto"/>
              <w:right w:val="single" w:sz="4" w:space="0" w:color="auto"/>
            </w:tcBorders>
          </w:tcPr>
          <w:p w:rsidR="00133DE5" w:rsidRDefault="00133DE5" w:rsidP="00EE3ACC">
            <w:pPr>
              <w:rPr>
                <w:bCs/>
                <w:color w:val="000000"/>
                <w:sz w:val="18"/>
                <w:szCs w:val="18"/>
                <w:shd w:val="clear" w:color="auto" w:fill="FFFFFF"/>
                <w:lang w:val="en-US"/>
              </w:rPr>
            </w:pPr>
            <w:r w:rsidRPr="00FF5E2E">
              <w:rPr>
                <w:bCs/>
                <w:color w:val="000000"/>
                <w:sz w:val="18"/>
                <w:szCs w:val="18"/>
                <w:shd w:val="clear" w:color="auto" w:fill="FFFFFF"/>
                <w:lang w:val="en-US"/>
              </w:rPr>
              <w:t>Fayad Joseph M.</w:t>
            </w:r>
            <w:r w:rsidRPr="00FF5E2E">
              <w:rPr>
                <w:color w:val="000000"/>
                <w:sz w:val="18"/>
                <w:szCs w:val="18"/>
                <w:shd w:val="clear" w:color="auto" w:fill="FFFFFF"/>
                <w:lang w:val="en-US"/>
              </w:rPr>
              <w:t>,</w:t>
            </w:r>
            <w:r w:rsidRPr="00FF5E2E">
              <w:rPr>
                <w:bCs/>
                <w:color w:val="000000"/>
                <w:sz w:val="18"/>
                <w:szCs w:val="18"/>
                <w:shd w:val="clear" w:color="auto" w:fill="FFFFFF"/>
                <w:lang w:val="en-US"/>
              </w:rPr>
              <w:t xml:space="preserve"> </w:t>
            </w:r>
          </w:p>
          <w:p w:rsidR="00133DE5" w:rsidRPr="00FF5E2E" w:rsidRDefault="00133DE5" w:rsidP="00EE3ACC">
            <w:pPr>
              <w:rPr>
                <w:color w:val="000000"/>
                <w:sz w:val="18"/>
                <w:szCs w:val="18"/>
                <w:shd w:val="clear" w:color="auto" w:fill="FFFFFF"/>
                <w:lang w:val="en-US"/>
              </w:rPr>
            </w:pPr>
            <w:r w:rsidRPr="00FF5E2E">
              <w:rPr>
                <w:bCs/>
                <w:color w:val="000000"/>
                <w:sz w:val="18"/>
                <w:szCs w:val="18"/>
                <w:shd w:val="clear" w:color="auto" w:fill="FFFFFF"/>
                <w:lang w:val="en-US"/>
              </w:rPr>
              <w:t>Schentag Jerome</w:t>
            </w:r>
          </w:p>
          <w:p w:rsidR="001D0FB4" w:rsidRDefault="00133DE5" w:rsidP="00FF5E2E">
            <w:pPr>
              <w:rPr>
                <w:bCs/>
                <w:color w:val="000000"/>
                <w:sz w:val="18"/>
                <w:szCs w:val="18"/>
                <w:shd w:val="clear" w:color="auto" w:fill="FFFFFF"/>
                <w:lang w:val="en-US"/>
              </w:rPr>
            </w:pPr>
            <w:r w:rsidRPr="00FF5E2E">
              <w:rPr>
                <w:color w:val="000000"/>
                <w:sz w:val="18"/>
                <w:szCs w:val="18"/>
                <w:shd w:val="clear" w:color="auto" w:fill="FFFFFF"/>
                <w:lang w:val="en-US"/>
              </w:rPr>
              <w:t>(</w:t>
            </w:r>
            <w:r w:rsidRPr="00FF5E2E">
              <w:rPr>
                <w:bCs/>
                <w:color w:val="000000"/>
                <w:sz w:val="18"/>
                <w:szCs w:val="18"/>
                <w:shd w:val="clear" w:color="auto" w:fill="FFFFFF"/>
                <w:lang w:val="en-US"/>
              </w:rPr>
              <w:t xml:space="preserve">Volant Holdigs </w:t>
            </w:r>
          </w:p>
          <w:p w:rsidR="00133DE5" w:rsidRPr="00FF5E2E" w:rsidRDefault="00133DE5" w:rsidP="00FF5E2E">
            <w:pPr>
              <w:rPr>
                <w:b/>
                <w:bCs/>
                <w:color w:val="000000"/>
                <w:sz w:val="27"/>
                <w:szCs w:val="27"/>
                <w:shd w:val="clear" w:color="auto" w:fill="FFFFFF"/>
                <w:lang w:val="en-US"/>
              </w:rPr>
            </w:pPr>
            <w:r w:rsidRPr="00FF5E2E">
              <w:rPr>
                <w:bCs/>
                <w:color w:val="000000"/>
                <w:sz w:val="18"/>
                <w:szCs w:val="18"/>
                <w:shd w:val="clear" w:color="auto" w:fill="FFFFFF"/>
                <w:lang w:val="en-US"/>
              </w:rPr>
              <w:t>GMBH)</w:t>
            </w:r>
          </w:p>
        </w:tc>
      </w:tr>
      <w:tr w:rsidR="00133DE5" w:rsidRPr="00C63E18"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133DE5" w:rsidRDefault="00B473E1" w:rsidP="00C7659B">
            <w:pPr>
              <w:rPr>
                <w:highlight w:val="yellow"/>
                <w:lang w:val="uk-UA"/>
              </w:rPr>
            </w:pPr>
            <w:r>
              <w:rPr>
                <w:highlight w:val="yellow"/>
                <w:lang w:val="uk-UA"/>
              </w:rPr>
              <w:lastRenderedPageBreak/>
              <w:t>2.725</w:t>
            </w:r>
          </w:p>
        </w:tc>
        <w:tc>
          <w:tcPr>
            <w:tcW w:w="1134" w:type="dxa"/>
            <w:tcBorders>
              <w:top w:val="single" w:sz="4" w:space="0" w:color="auto"/>
              <w:left w:val="single" w:sz="4" w:space="0" w:color="auto"/>
              <w:bottom w:val="single" w:sz="4" w:space="0" w:color="auto"/>
              <w:right w:val="single" w:sz="4" w:space="0" w:color="auto"/>
            </w:tcBorders>
          </w:tcPr>
          <w:p w:rsidR="00133DE5" w:rsidRPr="00B473E1" w:rsidRDefault="00B473E1" w:rsidP="00C7659B">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133DE5" w:rsidRDefault="00B473E1" w:rsidP="00C7659B">
            <w:pPr>
              <w:rPr>
                <w:bCs/>
                <w:color w:val="000000"/>
                <w:shd w:val="clear" w:color="auto" w:fill="FFFFFF"/>
              </w:rPr>
            </w:pPr>
            <w:r>
              <w:rPr>
                <w:bCs/>
                <w:color w:val="000000"/>
                <w:shd w:val="clear" w:color="auto" w:fill="FFFFFF"/>
              </w:rPr>
              <w:t>Заявка</w:t>
            </w:r>
          </w:p>
          <w:p w:rsidR="00B473E1" w:rsidRDefault="00B473E1" w:rsidP="00C7659B">
            <w:pPr>
              <w:rPr>
                <w:bCs/>
              </w:rPr>
            </w:pPr>
            <w:r>
              <w:rPr>
                <w:bCs/>
              </w:rPr>
              <w:t>2</w:t>
            </w:r>
            <w:r w:rsidRPr="00C63E18">
              <w:rPr>
                <w:bCs/>
              </w:rPr>
              <w:t>0190270825</w:t>
            </w:r>
          </w:p>
          <w:p w:rsidR="00B473E1" w:rsidRDefault="00B473E1" w:rsidP="00C7659B">
            <w:pPr>
              <w:rPr>
                <w:bCs/>
                <w:color w:val="000000"/>
                <w:shd w:val="clear" w:color="auto" w:fill="FFFFFF"/>
              </w:rPr>
            </w:pPr>
            <w:r>
              <w:rPr>
                <w:bCs/>
              </w:rPr>
              <w:t>А1</w:t>
            </w:r>
          </w:p>
          <w:p w:rsidR="00B473E1" w:rsidRPr="00B473E1" w:rsidRDefault="00B473E1" w:rsidP="00C7659B">
            <w:pPr>
              <w:rPr>
                <w:bCs/>
                <w:color w:val="000000"/>
                <w:shd w:val="clear" w:color="auto" w:fill="FFFFFF"/>
              </w:rPr>
            </w:pPr>
            <w:r>
              <w:rPr>
                <w:bCs/>
                <w:color w:val="000000"/>
                <w:shd w:val="clear" w:color="auto" w:fill="FFFFFF"/>
              </w:rPr>
              <w:t>05.09.19</w:t>
            </w:r>
          </w:p>
        </w:tc>
        <w:tc>
          <w:tcPr>
            <w:tcW w:w="3544" w:type="dxa"/>
            <w:tcBorders>
              <w:top w:val="single" w:sz="4" w:space="0" w:color="auto"/>
              <w:left w:val="single" w:sz="4" w:space="0" w:color="auto"/>
              <w:bottom w:val="single" w:sz="4" w:space="0" w:color="auto"/>
              <w:right w:val="single" w:sz="4" w:space="0" w:color="auto"/>
            </w:tcBorders>
          </w:tcPr>
          <w:p w:rsidR="00133DE5" w:rsidRPr="00C63E18" w:rsidRDefault="00C63E18" w:rsidP="00B473E1">
            <w:pPr>
              <w:jc w:val="both"/>
              <w:rPr>
                <w:bCs/>
              </w:rPr>
            </w:pPr>
            <w:r w:rsidRPr="00C63E18">
              <w:rPr>
                <w:bCs/>
              </w:rPr>
              <w:t>М</w:t>
            </w:r>
            <w:r w:rsidR="00B473E1">
              <w:rPr>
                <w:bCs/>
              </w:rPr>
              <w:t>етоды и композиции для снижения ушерба сердца и других условий</w:t>
            </w:r>
          </w:p>
        </w:tc>
        <w:tc>
          <w:tcPr>
            <w:tcW w:w="5812" w:type="dxa"/>
            <w:tcBorders>
              <w:top w:val="single" w:sz="4" w:space="0" w:color="auto"/>
              <w:left w:val="single" w:sz="4" w:space="0" w:color="auto"/>
              <w:bottom w:val="single" w:sz="4" w:space="0" w:color="auto"/>
              <w:right w:val="single" w:sz="4" w:space="0" w:color="auto"/>
            </w:tcBorders>
          </w:tcPr>
          <w:p w:rsidR="00133DE5" w:rsidRPr="003F5826" w:rsidRDefault="00C63E18" w:rsidP="003F5826">
            <w:pPr>
              <w:pStyle w:val="a9"/>
              <w:rPr>
                <w:color w:val="262626"/>
                <w:spacing w:val="6"/>
                <w:shd w:val="clear" w:color="auto" w:fill="FFFFFF"/>
              </w:rPr>
            </w:pPr>
            <w:r>
              <w:rPr>
                <w:color w:val="262626"/>
                <w:spacing w:val="6"/>
                <w:shd w:val="clear" w:color="auto" w:fill="FFFFFF"/>
              </w:rPr>
              <w:t>У</w:t>
            </w:r>
            <w:r w:rsidRPr="00C63E18">
              <w:rPr>
                <w:color w:val="262626"/>
                <w:spacing w:val="6"/>
                <w:shd w:val="clear" w:color="auto" w:fill="FFFFFF"/>
              </w:rPr>
              <w:t>становлено, что эндоглин играет функциональ</w:t>
            </w:r>
            <w:r w:rsidR="00B473E1">
              <w:rPr>
                <w:color w:val="262626"/>
                <w:spacing w:val="6"/>
                <w:shd w:val="clear" w:color="auto" w:fill="FFFFFF"/>
              </w:rPr>
              <w:t>-</w:t>
            </w:r>
            <w:r w:rsidRPr="00C63E18">
              <w:rPr>
                <w:color w:val="262626"/>
                <w:spacing w:val="6"/>
                <w:shd w:val="clear" w:color="auto" w:fill="FFFFFF"/>
              </w:rPr>
              <w:t>ную роль в качестве регулятора передачи сигналов TGF β 1, в частности, в опосредованной TGF β 1 экспрессии кальциневрина. Настоящее изобрете</w:t>
            </w:r>
            <w:r w:rsidR="00B473E1">
              <w:rPr>
                <w:color w:val="262626"/>
                <w:spacing w:val="6"/>
                <w:shd w:val="clear" w:color="auto" w:fill="FFFFFF"/>
              </w:rPr>
              <w:t>-</w:t>
            </w:r>
            <w:r w:rsidRPr="00C63E18">
              <w:rPr>
                <w:color w:val="262626"/>
                <w:spacing w:val="6"/>
                <w:shd w:val="clear" w:color="auto" w:fill="FFFFFF"/>
              </w:rPr>
              <w:t>ние предлагает способы уменьшения повреждения сердца, особенно у субъекта, подвергающегося хи</w:t>
            </w:r>
            <w:r w:rsidR="00B473E1">
              <w:rPr>
                <w:color w:val="262626"/>
                <w:spacing w:val="6"/>
                <w:shd w:val="clear" w:color="auto" w:fill="FFFFFF"/>
              </w:rPr>
              <w:t>-</w:t>
            </w:r>
            <w:r w:rsidRPr="00C63E18">
              <w:rPr>
                <w:color w:val="262626"/>
                <w:spacing w:val="6"/>
                <w:shd w:val="clear" w:color="auto" w:fill="FFFFFF"/>
              </w:rPr>
              <w:t>миотерапии или лучевой терапии, путем введения композиции, которая ингибирует активность эндо</w:t>
            </w:r>
            <w:r w:rsidR="00B473E1">
              <w:rPr>
                <w:color w:val="262626"/>
                <w:spacing w:val="6"/>
                <w:shd w:val="clear" w:color="auto" w:fill="FFFFFF"/>
              </w:rPr>
              <w:t>-</w:t>
            </w:r>
            <w:r w:rsidRPr="00C63E18">
              <w:rPr>
                <w:color w:val="262626"/>
                <w:spacing w:val="6"/>
                <w:shd w:val="clear" w:color="auto" w:fill="FFFFFF"/>
              </w:rPr>
              <w:t>глина.</w:t>
            </w:r>
            <w:r>
              <w:t xml:space="preserve"> П.</w:t>
            </w:r>
            <w:r w:rsidRPr="00C63E18">
              <w:rPr>
                <w:color w:val="262626"/>
                <w:spacing w:val="6"/>
                <w:shd w:val="clear" w:color="auto" w:fill="FFFFFF"/>
              </w:rPr>
              <w:t>35. Способ лечения фиброзного заболева</w:t>
            </w:r>
            <w:r w:rsidR="00B473E1">
              <w:rPr>
                <w:color w:val="262626"/>
                <w:spacing w:val="6"/>
                <w:shd w:val="clear" w:color="auto" w:fill="FFFFFF"/>
              </w:rPr>
              <w:t>-</w:t>
            </w:r>
            <w:r w:rsidRPr="00C63E18">
              <w:rPr>
                <w:color w:val="262626"/>
                <w:spacing w:val="6"/>
                <w:shd w:val="clear" w:color="auto" w:fill="FFFFFF"/>
              </w:rPr>
              <w:t>ния у нуждающегося в этом человека, причем спо</w:t>
            </w:r>
            <w:r w:rsidR="00B473E1">
              <w:rPr>
                <w:color w:val="262626"/>
                <w:spacing w:val="6"/>
                <w:shd w:val="clear" w:color="auto" w:fill="FFFFFF"/>
              </w:rPr>
              <w:t>-</w:t>
            </w:r>
            <w:r w:rsidRPr="00C63E18">
              <w:rPr>
                <w:color w:val="262626"/>
                <w:spacing w:val="6"/>
                <w:shd w:val="clear" w:color="auto" w:fill="FFFFFF"/>
              </w:rPr>
              <w:t>соб включает введение субъекту терапевтически эффективного количества мешающей рибонуклеи</w:t>
            </w:r>
            <w:r w:rsidR="00B473E1">
              <w:rPr>
                <w:color w:val="262626"/>
                <w:spacing w:val="6"/>
                <w:shd w:val="clear" w:color="auto" w:fill="FFFFFF"/>
              </w:rPr>
              <w:t>-</w:t>
            </w:r>
            <w:r w:rsidRPr="00C63E18">
              <w:rPr>
                <w:color w:val="262626"/>
                <w:spacing w:val="6"/>
                <w:shd w:val="clear" w:color="auto" w:fill="FFFFFF"/>
              </w:rPr>
              <w:t>новой кислоты (РНК), которая снижает экспрессию эндоглина, где фиброзное заболевание выбрано из группы. состоящий из фиброза легких, фиброза по</w:t>
            </w:r>
            <w:r w:rsidR="00B473E1">
              <w:rPr>
                <w:color w:val="262626"/>
                <w:spacing w:val="6"/>
                <w:shd w:val="clear" w:color="auto" w:fill="FFFFFF"/>
              </w:rPr>
              <w:t>-</w:t>
            </w:r>
            <w:r w:rsidRPr="00C63E18">
              <w:rPr>
                <w:color w:val="262626"/>
                <w:spacing w:val="6"/>
                <w:shd w:val="clear" w:color="auto" w:fill="FFFFFF"/>
              </w:rPr>
              <w:t>ч</w:t>
            </w:r>
            <w:r>
              <w:rPr>
                <w:color w:val="262626"/>
                <w:spacing w:val="6"/>
                <w:shd w:val="clear" w:color="auto" w:fill="FFFFFF"/>
              </w:rPr>
              <w:t>ек и фиброза печени.П.</w:t>
            </w:r>
            <w:r w:rsidRPr="00C63E18">
              <w:rPr>
                <w:color w:val="262626"/>
                <w:spacing w:val="6"/>
                <w:shd w:val="clear" w:color="auto" w:fill="FFFFFF"/>
              </w:rPr>
              <w:t>36. Способ по п.35, в кото</w:t>
            </w:r>
            <w:r w:rsidR="00B473E1">
              <w:rPr>
                <w:color w:val="262626"/>
                <w:spacing w:val="6"/>
                <w:shd w:val="clear" w:color="auto" w:fill="FFFFFF"/>
              </w:rPr>
              <w:t>-</w:t>
            </w:r>
            <w:r w:rsidRPr="00C63E18">
              <w:rPr>
                <w:color w:val="262626"/>
                <w:spacing w:val="6"/>
                <w:shd w:val="clear" w:color="auto" w:fill="FFFFFF"/>
              </w:rPr>
              <w:t>ром интерферирующую РНК вводят в комбинации с антифиброзным агентом.</w:t>
            </w:r>
            <w:r>
              <w:rPr>
                <w:color w:val="262626"/>
                <w:spacing w:val="6"/>
                <w:shd w:val="clear" w:color="auto" w:fill="FFFFFF"/>
              </w:rPr>
              <w:t>П.</w:t>
            </w:r>
            <w:r>
              <w:t xml:space="preserve"> </w:t>
            </w:r>
            <w:r w:rsidRPr="00C63E18">
              <w:rPr>
                <w:color w:val="262626"/>
                <w:spacing w:val="6"/>
                <w:shd w:val="clear" w:color="auto" w:fill="FFFFFF"/>
              </w:rPr>
              <w:t>37. Способ по п.36, в котором антифиброзный агент выбран из группы, состоящей из пентоксифилина, токоферола, вита</w:t>
            </w:r>
            <w:r w:rsidR="003F5826">
              <w:rPr>
                <w:color w:val="262626"/>
                <w:spacing w:val="6"/>
                <w:shd w:val="clear" w:color="auto" w:fill="FFFFFF"/>
              </w:rPr>
              <w:t>-</w:t>
            </w:r>
            <w:r w:rsidRPr="00C63E18">
              <w:rPr>
                <w:color w:val="262626"/>
                <w:spacing w:val="6"/>
                <w:shd w:val="clear" w:color="auto" w:fill="FFFFFF"/>
              </w:rPr>
              <w:t>мина Е, пиоглитазона, INT 747, пегинтерферона 2b, инфликсимаба, рибавирина, глицирризина, кан</w:t>
            </w:r>
            <w:r w:rsidR="003F5826">
              <w:rPr>
                <w:color w:val="262626"/>
                <w:spacing w:val="6"/>
                <w:shd w:val="clear" w:color="auto" w:fill="FFFFFF"/>
              </w:rPr>
              <w:t>-</w:t>
            </w:r>
            <w:r w:rsidRPr="00C63E18">
              <w:rPr>
                <w:color w:val="262626"/>
                <w:spacing w:val="6"/>
                <w:shd w:val="clear" w:color="auto" w:fill="FFFFFF"/>
              </w:rPr>
              <w:t>десартана, лозартана, ирбесартана, амбризентана, FG. -3019, варфарин</w:t>
            </w:r>
            <w:r w:rsidR="003F5826">
              <w:rPr>
                <w:color w:val="262626"/>
                <w:spacing w:val="6"/>
                <w:shd w:val="clear" w:color="auto" w:fill="FFFFFF"/>
              </w:rPr>
              <w:t>а</w:t>
            </w:r>
            <w:r w:rsidRPr="00C63E18">
              <w:rPr>
                <w:color w:val="262626"/>
                <w:spacing w:val="6"/>
                <w:shd w:val="clear" w:color="auto" w:fill="FFFFFF"/>
              </w:rPr>
              <w:t>, инсулин</w:t>
            </w:r>
            <w:r w:rsidR="003F5826">
              <w:rPr>
                <w:color w:val="262626"/>
                <w:spacing w:val="6"/>
                <w:shd w:val="clear" w:color="auto" w:fill="FFFFFF"/>
              </w:rPr>
              <w:t>а</w:t>
            </w:r>
            <w:r w:rsidRPr="00C63E18">
              <w:rPr>
                <w:color w:val="262626"/>
                <w:spacing w:val="6"/>
                <w:shd w:val="clear" w:color="auto" w:fill="FFFFFF"/>
              </w:rPr>
              <w:t>, колхицины, пег</w:t>
            </w:r>
            <w:r w:rsidR="003F5826">
              <w:rPr>
                <w:color w:val="262626"/>
                <w:spacing w:val="6"/>
                <w:shd w:val="clear" w:color="auto" w:fill="FFFFFF"/>
              </w:rPr>
              <w:t>-</w:t>
            </w:r>
            <w:r w:rsidRPr="00C63E18">
              <w:rPr>
                <w:color w:val="262626"/>
                <w:spacing w:val="6"/>
                <w:shd w:val="clear" w:color="auto" w:fill="FFFFFF"/>
              </w:rPr>
              <w:t>интерферон 2а, этанерцепт, пирфенидон, нинте</w:t>
            </w:r>
            <w:r w:rsidR="003F5826">
              <w:rPr>
                <w:color w:val="262626"/>
                <w:spacing w:val="6"/>
                <w:shd w:val="clear" w:color="auto" w:fill="FFFFFF"/>
              </w:rPr>
              <w:t>-</w:t>
            </w:r>
            <w:r w:rsidRPr="00C63E18">
              <w:rPr>
                <w:color w:val="262626"/>
                <w:spacing w:val="6"/>
                <w:shd w:val="clear" w:color="auto" w:fill="FFFFFF"/>
              </w:rPr>
              <w:t xml:space="preserve">даниб и </w:t>
            </w:r>
            <w:r w:rsidR="003F5826">
              <w:rPr>
                <w:color w:val="262626"/>
                <w:spacing w:val="6"/>
                <w:shd w:val="clear" w:color="auto" w:fill="FFFFFF"/>
                <w:lang w:val="en-US"/>
              </w:rPr>
              <w:t>IL</w:t>
            </w:r>
            <w:r w:rsidR="003F5826">
              <w:rPr>
                <w:color w:val="262626"/>
                <w:spacing w:val="6"/>
                <w:shd w:val="clear" w:color="auto" w:fill="FFFFFF"/>
              </w:rPr>
              <w:t>-10</w:t>
            </w:r>
          </w:p>
        </w:tc>
        <w:tc>
          <w:tcPr>
            <w:tcW w:w="2268" w:type="dxa"/>
            <w:tcBorders>
              <w:top w:val="single" w:sz="4" w:space="0" w:color="auto"/>
              <w:left w:val="single" w:sz="4" w:space="0" w:color="auto"/>
              <w:bottom w:val="single" w:sz="4" w:space="0" w:color="auto"/>
              <w:right w:val="single" w:sz="4" w:space="0" w:color="auto"/>
            </w:tcBorders>
          </w:tcPr>
          <w:p w:rsidR="00C63E18" w:rsidRPr="00CF0736" w:rsidRDefault="00C63E18" w:rsidP="00C63E18">
            <w:pPr>
              <w:rPr>
                <w:color w:val="000000"/>
                <w:sz w:val="18"/>
                <w:szCs w:val="18"/>
                <w:shd w:val="clear" w:color="auto" w:fill="FFFFFF"/>
                <w:lang w:val="en-US"/>
              </w:rPr>
            </w:pPr>
            <w:r>
              <w:rPr>
                <w:bCs/>
                <w:color w:val="000000"/>
                <w:sz w:val="18"/>
                <w:szCs w:val="18"/>
                <w:shd w:val="clear" w:color="auto" w:fill="FFFFFF"/>
                <w:lang w:val="en-US"/>
              </w:rPr>
              <w:t>Kapur</w:t>
            </w:r>
            <w:r w:rsidRPr="00CF0736">
              <w:rPr>
                <w:bCs/>
                <w:color w:val="000000"/>
                <w:sz w:val="18"/>
                <w:szCs w:val="18"/>
                <w:shd w:val="clear" w:color="auto" w:fill="FFFFFF"/>
                <w:lang w:val="en-US"/>
              </w:rPr>
              <w:t xml:space="preserve"> Navin K.</w:t>
            </w:r>
            <w:r w:rsidRPr="00CF0736">
              <w:rPr>
                <w:color w:val="000000"/>
                <w:sz w:val="18"/>
                <w:szCs w:val="18"/>
                <w:shd w:val="clear" w:color="auto" w:fill="FFFFFF"/>
                <w:lang w:val="en-US"/>
              </w:rPr>
              <w:t>,</w:t>
            </w:r>
          </w:p>
          <w:p w:rsidR="00C63E18" w:rsidRPr="00CF0736" w:rsidRDefault="00C63E18" w:rsidP="00C63E18">
            <w:pPr>
              <w:rPr>
                <w:bCs/>
                <w:color w:val="000000"/>
                <w:sz w:val="18"/>
                <w:szCs w:val="18"/>
                <w:shd w:val="clear" w:color="auto" w:fill="FFFFFF"/>
                <w:lang w:val="en-US"/>
              </w:rPr>
            </w:pPr>
            <w:r>
              <w:rPr>
                <w:bCs/>
                <w:color w:val="000000"/>
                <w:sz w:val="18"/>
                <w:szCs w:val="18"/>
                <w:shd w:val="clear" w:color="auto" w:fill="FFFFFF"/>
                <w:lang w:val="en-US"/>
              </w:rPr>
              <w:t xml:space="preserve"> Karas  </w:t>
            </w:r>
            <w:r w:rsidRPr="00CF0736">
              <w:rPr>
                <w:bCs/>
                <w:color w:val="000000"/>
                <w:sz w:val="18"/>
                <w:szCs w:val="18"/>
                <w:shd w:val="clear" w:color="auto" w:fill="FFFFFF"/>
                <w:lang w:val="en-US"/>
              </w:rPr>
              <w:t>Richard H.</w:t>
            </w:r>
          </w:p>
          <w:p w:rsidR="00C63E18" w:rsidRDefault="00C63E18" w:rsidP="00C63E18">
            <w:pPr>
              <w:rPr>
                <w:bCs/>
                <w:color w:val="000000"/>
                <w:sz w:val="18"/>
                <w:szCs w:val="18"/>
                <w:shd w:val="clear" w:color="auto" w:fill="FFFFFF"/>
              </w:rPr>
            </w:pPr>
            <w:r w:rsidRPr="00CF0736">
              <w:rPr>
                <w:bCs/>
                <w:color w:val="000000"/>
                <w:sz w:val="18"/>
                <w:szCs w:val="18"/>
                <w:shd w:val="clear" w:color="auto" w:fill="FFFFFF"/>
                <w:lang w:val="en-US"/>
              </w:rPr>
              <w:t>(Tufts Medical Center,</w:t>
            </w:r>
          </w:p>
          <w:p w:rsidR="00133DE5" w:rsidRPr="00C63E18" w:rsidRDefault="00C63E18" w:rsidP="00C63E18">
            <w:pPr>
              <w:rPr>
                <w:bCs/>
                <w:color w:val="000000"/>
                <w:sz w:val="18"/>
                <w:szCs w:val="18"/>
                <w:shd w:val="clear" w:color="auto" w:fill="FFFFFF"/>
              </w:rPr>
            </w:pPr>
            <w:r w:rsidRPr="00CF0736">
              <w:rPr>
                <w:bCs/>
                <w:color w:val="000000"/>
                <w:sz w:val="18"/>
                <w:szCs w:val="18"/>
                <w:shd w:val="clear" w:color="auto" w:fill="FFFFFF"/>
                <w:lang w:val="en-US"/>
              </w:rPr>
              <w:t xml:space="preserve"> Inc.)</w:t>
            </w:r>
          </w:p>
        </w:tc>
      </w:tr>
      <w:tr w:rsidR="001D0FB4"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1D0FB4" w:rsidRPr="001D0FB4" w:rsidRDefault="001D0FB4" w:rsidP="00E46B3D">
            <w:pPr>
              <w:rPr>
                <w:highlight w:val="yellow"/>
                <w:lang w:val="en-US"/>
              </w:rPr>
            </w:pPr>
            <w:r>
              <w:rPr>
                <w:highlight w:val="yellow"/>
                <w:lang w:val="uk-UA"/>
              </w:rPr>
              <w:lastRenderedPageBreak/>
              <w:t>2</w:t>
            </w:r>
            <w:r>
              <w:rPr>
                <w:highlight w:val="yellow"/>
                <w:lang w:val="en-US"/>
              </w:rPr>
              <w:t>.726</w:t>
            </w:r>
          </w:p>
        </w:tc>
        <w:tc>
          <w:tcPr>
            <w:tcW w:w="1134" w:type="dxa"/>
            <w:tcBorders>
              <w:top w:val="single" w:sz="4" w:space="0" w:color="auto"/>
              <w:left w:val="single" w:sz="4" w:space="0" w:color="auto"/>
              <w:bottom w:val="single" w:sz="4" w:space="0" w:color="auto"/>
              <w:right w:val="single" w:sz="4" w:space="0" w:color="auto"/>
            </w:tcBorders>
          </w:tcPr>
          <w:p w:rsidR="001D0FB4" w:rsidRPr="00DC2CDF" w:rsidRDefault="001D0FB4" w:rsidP="00E46B3D">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1D0FB4" w:rsidRDefault="001D0FB4" w:rsidP="00E46B3D">
            <w:pPr>
              <w:rPr>
                <w:bCs/>
                <w:color w:val="000000"/>
                <w:shd w:val="clear" w:color="auto" w:fill="FFFFFF"/>
              </w:rPr>
            </w:pPr>
            <w:r>
              <w:rPr>
                <w:bCs/>
                <w:color w:val="000000"/>
                <w:shd w:val="clear" w:color="auto" w:fill="FFFFFF"/>
              </w:rPr>
              <w:t>Заявка</w:t>
            </w:r>
          </w:p>
          <w:p w:rsidR="00254CFC" w:rsidRDefault="001D0FB4" w:rsidP="00E46B3D">
            <w:pPr>
              <w:rPr>
                <w:bCs/>
                <w:color w:val="262626"/>
                <w:spacing w:val="6"/>
                <w:sz w:val="22"/>
                <w:szCs w:val="22"/>
                <w:shd w:val="clear" w:color="auto" w:fill="FFFFFF"/>
              </w:rPr>
            </w:pPr>
            <w:r w:rsidRPr="00DC2CDF">
              <w:rPr>
                <w:bCs/>
                <w:color w:val="262626"/>
                <w:spacing w:val="6"/>
                <w:sz w:val="22"/>
                <w:szCs w:val="22"/>
                <w:shd w:val="clear" w:color="auto" w:fill="FFFFFF"/>
              </w:rPr>
              <w:t>20190269618</w:t>
            </w:r>
          </w:p>
          <w:p w:rsidR="001D0FB4" w:rsidRDefault="001D0FB4" w:rsidP="00E46B3D">
            <w:pPr>
              <w:rPr>
                <w:bCs/>
                <w:color w:val="000000"/>
                <w:shd w:val="clear" w:color="auto" w:fill="FFFFFF"/>
              </w:rPr>
            </w:pPr>
            <w:r>
              <w:rPr>
                <w:bCs/>
                <w:color w:val="000000"/>
                <w:shd w:val="clear" w:color="auto" w:fill="FFFFFF"/>
              </w:rPr>
              <w:t>А1</w:t>
            </w:r>
          </w:p>
          <w:p w:rsidR="001D0FB4" w:rsidRDefault="001D0FB4" w:rsidP="00E46B3D">
            <w:pPr>
              <w:rPr>
                <w:bCs/>
                <w:color w:val="000000"/>
                <w:shd w:val="clear" w:color="auto" w:fill="FFFFFF"/>
              </w:rPr>
            </w:pPr>
            <w:r>
              <w:rPr>
                <w:bCs/>
                <w:color w:val="000000"/>
                <w:sz w:val="22"/>
                <w:szCs w:val="22"/>
                <w:shd w:val="clear" w:color="auto" w:fill="FFFFFF"/>
              </w:rPr>
              <w:t>05.09.19</w:t>
            </w:r>
          </w:p>
          <w:p w:rsidR="001D0FB4" w:rsidRPr="00DC2CDF" w:rsidRDefault="001D0FB4" w:rsidP="00E46B3D">
            <w:pPr>
              <w:rPr>
                <w:bCs/>
                <w:color w:val="000000"/>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1D0FB4" w:rsidRPr="00081801" w:rsidRDefault="001D0FB4" w:rsidP="00E46B3D">
            <w:pPr>
              <w:rPr>
                <w:bCs/>
                <w:color w:val="262626"/>
                <w:spacing w:val="6"/>
                <w:shd w:val="clear" w:color="auto" w:fill="FFFFFF"/>
              </w:rPr>
            </w:pPr>
            <w:r w:rsidRPr="00081801">
              <w:rPr>
                <w:bCs/>
                <w:color w:val="262626"/>
                <w:spacing w:val="6"/>
                <w:shd w:val="clear" w:color="auto" w:fill="FFFFFF"/>
              </w:rPr>
              <w:t>Н</w:t>
            </w:r>
            <w:r>
              <w:rPr>
                <w:bCs/>
                <w:color w:val="262626"/>
                <w:spacing w:val="6"/>
                <w:shd w:val="clear" w:color="auto" w:fill="FFFFFF"/>
              </w:rPr>
              <w:t>овый метод получения эф</w:t>
            </w:r>
            <w:r w:rsidRPr="001D0FB4">
              <w:rPr>
                <w:bCs/>
                <w:color w:val="262626"/>
                <w:spacing w:val="6"/>
                <w:shd w:val="clear" w:color="auto" w:fill="FFFFFF"/>
              </w:rPr>
              <w:t>-</w:t>
            </w:r>
            <w:r>
              <w:rPr>
                <w:bCs/>
                <w:color w:val="262626"/>
                <w:spacing w:val="6"/>
                <w:shd w:val="clear" w:color="auto" w:fill="FFFFFF"/>
              </w:rPr>
              <w:t>фективных вирусных вектор</w:t>
            </w:r>
            <w:r w:rsidRPr="001D0FB4">
              <w:rPr>
                <w:bCs/>
                <w:color w:val="262626"/>
                <w:spacing w:val="6"/>
                <w:shd w:val="clear" w:color="auto" w:fill="FFFFFF"/>
              </w:rPr>
              <w:t>-</w:t>
            </w:r>
            <w:r>
              <w:rPr>
                <w:bCs/>
                <w:color w:val="262626"/>
                <w:spacing w:val="6"/>
                <w:shd w:val="clear" w:color="auto" w:fill="FFFFFF"/>
              </w:rPr>
              <w:t>ных композиций для вакцина</w:t>
            </w:r>
            <w:r w:rsidRPr="001D0FB4">
              <w:rPr>
                <w:bCs/>
                <w:color w:val="262626"/>
                <w:spacing w:val="6"/>
                <w:shd w:val="clear" w:color="auto" w:fill="FFFFFF"/>
              </w:rPr>
              <w:t>-</w:t>
            </w:r>
            <w:r>
              <w:rPr>
                <w:bCs/>
                <w:color w:val="262626"/>
                <w:spacing w:val="6"/>
                <w:shd w:val="clear" w:color="auto" w:fill="FFFFFF"/>
              </w:rPr>
              <w:t>ции или генотерапии</w:t>
            </w:r>
          </w:p>
        </w:tc>
        <w:tc>
          <w:tcPr>
            <w:tcW w:w="5812" w:type="dxa"/>
            <w:tcBorders>
              <w:top w:val="single" w:sz="4" w:space="0" w:color="auto"/>
              <w:left w:val="single" w:sz="4" w:space="0" w:color="auto"/>
              <w:bottom w:val="single" w:sz="4" w:space="0" w:color="auto"/>
              <w:right w:val="single" w:sz="4" w:space="0" w:color="auto"/>
            </w:tcBorders>
          </w:tcPr>
          <w:p w:rsidR="001D0FB4" w:rsidRPr="00081801" w:rsidRDefault="001D0FB4" w:rsidP="00E46B3D">
            <w:pPr>
              <w:pStyle w:val="a9"/>
              <w:spacing w:before="240"/>
              <w:jc w:val="both"/>
              <w:rPr>
                <w:color w:val="262626"/>
                <w:spacing w:val="6"/>
                <w:shd w:val="clear" w:color="auto" w:fill="FFFFFF"/>
              </w:rPr>
            </w:pPr>
            <w:r>
              <w:rPr>
                <w:color w:val="262626"/>
                <w:spacing w:val="6"/>
                <w:shd w:val="clear" w:color="auto" w:fill="FFFFFF"/>
              </w:rPr>
              <w:t>О</w:t>
            </w:r>
            <w:r w:rsidRPr="00604DE4">
              <w:rPr>
                <w:color w:val="262626"/>
                <w:spacing w:val="6"/>
                <w:shd w:val="clear" w:color="auto" w:fill="FFFFFF"/>
              </w:rPr>
              <w:t>тносится к способу получения композиций на ос</w:t>
            </w:r>
            <w:r>
              <w:rPr>
                <w:color w:val="262626"/>
                <w:spacing w:val="6"/>
                <w:shd w:val="clear" w:color="auto" w:fill="FFFFFF"/>
              </w:rPr>
              <w:t>-</w:t>
            </w:r>
            <w:r w:rsidRPr="00604DE4">
              <w:rPr>
                <w:color w:val="262626"/>
                <w:spacing w:val="6"/>
                <w:shd w:val="clear" w:color="auto" w:fill="FFFFFF"/>
              </w:rPr>
              <w:t>нове вирусного вектора, в котором частицы на ос</w:t>
            </w:r>
            <w:r>
              <w:rPr>
                <w:color w:val="262626"/>
                <w:spacing w:val="6"/>
                <w:shd w:val="clear" w:color="auto" w:fill="FFFFFF"/>
              </w:rPr>
              <w:t>-</w:t>
            </w:r>
            <w:r w:rsidRPr="00604DE4">
              <w:rPr>
                <w:color w:val="262626"/>
                <w:spacing w:val="6"/>
                <w:shd w:val="clear" w:color="auto" w:fill="FFFFFF"/>
              </w:rPr>
              <w:t>нове вирусного вектора, присутствующие в компо</w:t>
            </w:r>
            <w:r>
              <w:rPr>
                <w:color w:val="262626"/>
                <w:spacing w:val="6"/>
                <w:shd w:val="clear" w:color="auto" w:fill="FFFFFF"/>
              </w:rPr>
              <w:t>-</w:t>
            </w:r>
            <w:r w:rsidRPr="00604DE4">
              <w:rPr>
                <w:color w:val="262626"/>
                <w:spacing w:val="6"/>
                <w:shd w:val="clear" w:color="auto" w:fill="FFFFFF"/>
              </w:rPr>
              <w:t>зиции, имеют распределение частиц по размерам с индексом полидисперсности (PDI) менее 0,5, при</w:t>
            </w:r>
            <w:r>
              <w:rPr>
                <w:color w:val="262626"/>
                <w:spacing w:val="6"/>
                <w:shd w:val="clear" w:color="auto" w:fill="FFFFFF"/>
              </w:rPr>
              <w:t>-чем способ включает стадии</w:t>
            </w:r>
            <w:r w:rsidRPr="00604DE4">
              <w:rPr>
                <w:color w:val="262626"/>
                <w:spacing w:val="6"/>
                <w:shd w:val="clear" w:color="auto" w:fill="FFFFFF"/>
              </w:rPr>
              <w:t xml:space="preserve"> </w:t>
            </w:r>
            <w:r w:rsidRPr="00081801">
              <w:rPr>
                <w:color w:val="262626"/>
                <w:spacing w:val="6"/>
                <w:shd w:val="clear" w:color="auto" w:fill="FFFFFF"/>
              </w:rPr>
              <w:t>[0115]</w:t>
            </w:r>
            <w:r>
              <w:t xml:space="preserve"> </w:t>
            </w:r>
            <w:r w:rsidRPr="00081801">
              <w:rPr>
                <w:color w:val="262626"/>
                <w:spacing w:val="6"/>
                <w:shd w:val="clear" w:color="auto" w:fill="FFFFFF"/>
              </w:rPr>
              <w:t>В другом воп</w:t>
            </w:r>
            <w:r>
              <w:rPr>
                <w:color w:val="262626"/>
                <w:spacing w:val="6"/>
                <w:shd w:val="clear" w:color="auto" w:fill="FFFFFF"/>
              </w:rPr>
              <w:t>-</w:t>
            </w:r>
            <w:r w:rsidRPr="00081801">
              <w:rPr>
                <w:color w:val="262626"/>
                <w:spacing w:val="6"/>
                <w:shd w:val="clear" w:color="auto" w:fill="FFFFFF"/>
              </w:rPr>
              <w:t>лощении сапонин представляет собой глицирризи</w:t>
            </w:r>
            <w:r>
              <w:rPr>
                <w:color w:val="262626"/>
                <w:spacing w:val="6"/>
                <w:shd w:val="clear" w:color="auto" w:fill="FFFFFF"/>
              </w:rPr>
              <w:t>-</w:t>
            </w:r>
            <w:r w:rsidRPr="00081801">
              <w:rPr>
                <w:color w:val="262626"/>
                <w:spacing w:val="6"/>
                <w:shd w:val="clear" w:color="auto" w:fill="FFFFFF"/>
              </w:rPr>
              <w:t>новую кислоту или ее производное. Глицирризи</w:t>
            </w:r>
            <w:r>
              <w:rPr>
                <w:color w:val="262626"/>
                <w:spacing w:val="6"/>
                <w:shd w:val="clear" w:color="auto" w:fill="FFFFFF"/>
              </w:rPr>
              <w:t>-</w:t>
            </w:r>
            <w:r w:rsidRPr="00081801">
              <w:rPr>
                <w:color w:val="262626"/>
                <w:spacing w:val="6"/>
                <w:shd w:val="clear" w:color="auto" w:fill="FFFFFF"/>
              </w:rPr>
              <w:t>новая кислота является водорастворимой и суще</w:t>
            </w:r>
            <w:r>
              <w:rPr>
                <w:color w:val="262626"/>
                <w:spacing w:val="6"/>
                <w:shd w:val="clear" w:color="auto" w:fill="FFFFFF"/>
              </w:rPr>
              <w:t>-</w:t>
            </w:r>
            <w:r w:rsidRPr="00081801">
              <w:rPr>
                <w:color w:val="262626"/>
                <w:spacing w:val="6"/>
                <w:shd w:val="clear" w:color="auto" w:fill="FFFFFF"/>
              </w:rPr>
              <w:t>ствует в виде аниона, который может быть потен</w:t>
            </w:r>
            <w:r>
              <w:rPr>
                <w:color w:val="262626"/>
                <w:spacing w:val="6"/>
                <w:shd w:val="clear" w:color="auto" w:fill="FFFFFF"/>
              </w:rPr>
              <w:t>-</w:t>
            </w:r>
            <w:r w:rsidRPr="00081801">
              <w:rPr>
                <w:color w:val="262626"/>
                <w:spacing w:val="6"/>
                <w:shd w:val="clear" w:color="auto" w:fill="FFFFFF"/>
              </w:rPr>
              <w:t>циальным лигандом для образования электроста</w:t>
            </w:r>
            <w:r>
              <w:rPr>
                <w:color w:val="262626"/>
                <w:spacing w:val="6"/>
                <w:shd w:val="clear" w:color="auto" w:fill="FFFFFF"/>
              </w:rPr>
              <w:t>-</w:t>
            </w:r>
            <w:r w:rsidRPr="00081801">
              <w:rPr>
                <w:color w:val="262626"/>
                <w:spacing w:val="6"/>
                <w:shd w:val="clear" w:color="auto" w:fill="FFFFFF"/>
              </w:rPr>
              <w:t>тически связанных комплексов с катионными мо</w:t>
            </w:r>
            <w:r>
              <w:rPr>
                <w:color w:val="262626"/>
                <w:spacing w:val="6"/>
                <w:shd w:val="clear" w:color="auto" w:fill="FFFFFF"/>
              </w:rPr>
              <w:t>-лекулами активных ингредиентов.Не</w:t>
            </w:r>
            <w:r w:rsidRPr="001B5F75">
              <w:rPr>
                <w:color w:val="262626"/>
                <w:spacing w:val="6"/>
                <w:shd w:val="clear" w:color="auto" w:fill="FFFFFF"/>
              </w:rPr>
              <w:t xml:space="preserve"> </w:t>
            </w:r>
            <w:r w:rsidRPr="00081801">
              <w:rPr>
                <w:color w:val="262626"/>
                <w:spacing w:val="6"/>
                <w:shd w:val="clear" w:color="auto" w:fill="FFFFFF"/>
              </w:rPr>
              <w:t>желая быть связанными теорией, авторы настоящего изобре</w:t>
            </w:r>
            <w:r>
              <w:rPr>
                <w:color w:val="262626"/>
                <w:spacing w:val="6"/>
                <w:shd w:val="clear" w:color="auto" w:fill="FFFFFF"/>
              </w:rPr>
              <w:t>-</w:t>
            </w:r>
            <w:r w:rsidRPr="00081801">
              <w:rPr>
                <w:color w:val="262626"/>
                <w:spacing w:val="6"/>
                <w:shd w:val="clear" w:color="auto" w:fill="FFFFFF"/>
              </w:rPr>
              <w:t>тения предполагают, что анионная глицирризино</w:t>
            </w:r>
            <w:r w:rsidRPr="001B5F75">
              <w:rPr>
                <w:color w:val="262626"/>
                <w:spacing w:val="6"/>
                <w:shd w:val="clear" w:color="auto" w:fill="FFFFFF"/>
              </w:rPr>
              <w:t>-</w:t>
            </w:r>
            <w:r w:rsidRPr="00081801">
              <w:rPr>
                <w:color w:val="262626"/>
                <w:spacing w:val="6"/>
                <w:shd w:val="clear" w:color="auto" w:fill="FFFFFF"/>
              </w:rPr>
              <w:t>вая кислота образует комплексы с аминокислота</w:t>
            </w:r>
            <w:r w:rsidRPr="001B5F75">
              <w:rPr>
                <w:color w:val="262626"/>
                <w:spacing w:val="6"/>
                <w:shd w:val="clear" w:color="auto" w:fill="FFFFFF"/>
              </w:rPr>
              <w:t>-</w:t>
            </w:r>
            <w:r w:rsidRPr="00081801">
              <w:rPr>
                <w:color w:val="262626"/>
                <w:spacing w:val="6"/>
                <w:shd w:val="clear" w:color="auto" w:fill="FFFFFF"/>
              </w:rPr>
              <w:t>ми, присутствующими в растворе (то есть аргини</w:t>
            </w:r>
            <w:r w:rsidRPr="001B5F75">
              <w:rPr>
                <w:color w:val="262626"/>
                <w:spacing w:val="6"/>
                <w:shd w:val="clear" w:color="auto" w:fill="FFFFFF"/>
              </w:rPr>
              <w:t>-</w:t>
            </w:r>
            <w:r w:rsidRPr="00081801">
              <w:rPr>
                <w:color w:val="262626"/>
                <w:spacing w:val="6"/>
                <w:shd w:val="clear" w:color="auto" w:fill="FFFFFF"/>
              </w:rPr>
              <w:t>ном или лизином), посредством электростатиче</w:t>
            </w:r>
            <w:r w:rsidRPr="001B5F75">
              <w:rPr>
                <w:color w:val="262626"/>
                <w:spacing w:val="6"/>
                <w:shd w:val="clear" w:color="auto" w:fill="FFFFFF"/>
              </w:rPr>
              <w:t>-</w:t>
            </w:r>
            <w:r>
              <w:rPr>
                <w:color w:val="262626"/>
                <w:spacing w:val="6"/>
                <w:shd w:val="clear" w:color="auto" w:fill="FFFFFF"/>
              </w:rPr>
              <w:t>ских взаимодействий,</w:t>
            </w:r>
            <w:r w:rsidRPr="00081801">
              <w:rPr>
                <w:color w:val="262626"/>
                <w:spacing w:val="6"/>
                <w:shd w:val="clear" w:color="auto" w:fill="FFFFFF"/>
              </w:rPr>
              <w:t>во</w:t>
            </w:r>
            <w:r>
              <w:rPr>
                <w:color w:val="262626"/>
                <w:spacing w:val="6"/>
                <w:shd w:val="clear" w:color="auto" w:fill="FFFFFF"/>
              </w:rPr>
              <w:t>дородных</w:t>
            </w:r>
            <w:r w:rsidRPr="00081801">
              <w:rPr>
                <w:color w:val="262626"/>
                <w:spacing w:val="6"/>
                <w:shd w:val="clear" w:color="auto" w:fill="FFFFFF"/>
              </w:rPr>
              <w:t>связей или обоих</w:t>
            </w:r>
          </w:p>
        </w:tc>
        <w:tc>
          <w:tcPr>
            <w:tcW w:w="2268" w:type="dxa"/>
            <w:tcBorders>
              <w:top w:val="single" w:sz="4" w:space="0" w:color="auto"/>
              <w:left w:val="single" w:sz="4" w:space="0" w:color="auto"/>
              <w:bottom w:val="single" w:sz="4" w:space="0" w:color="auto"/>
              <w:right w:val="single" w:sz="4" w:space="0" w:color="auto"/>
            </w:tcBorders>
          </w:tcPr>
          <w:p w:rsidR="001D0FB4" w:rsidRPr="00604DE4" w:rsidRDefault="001D0FB4" w:rsidP="00E46B3D">
            <w:pPr>
              <w:rPr>
                <w:bCs/>
                <w:color w:val="000000"/>
                <w:sz w:val="18"/>
                <w:szCs w:val="18"/>
                <w:shd w:val="clear" w:color="auto" w:fill="FFFFFF"/>
                <w:lang w:val="en-US"/>
              </w:rPr>
            </w:pPr>
            <w:r w:rsidRPr="00604DE4">
              <w:rPr>
                <w:bCs/>
                <w:color w:val="000000"/>
                <w:sz w:val="18"/>
                <w:szCs w:val="18"/>
                <w:shd w:val="clear" w:color="auto" w:fill="FFFFFF"/>
                <w:lang w:val="en-US"/>
              </w:rPr>
              <w:t>Kemter Kristina,</w:t>
            </w:r>
          </w:p>
          <w:p w:rsidR="001D0FB4" w:rsidRPr="00604DE4" w:rsidRDefault="001D0FB4" w:rsidP="00E46B3D">
            <w:pPr>
              <w:rPr>
                <w:bCs/>
                <w:color w:val="000000"/>
                <w:sz w:val="18"/>
                <w:szCs w:val="18"/>
                <w:shd w:val="clear" w:color="auto" w:fill="FFFFFF"/>
                <w:lang w:val="en-US"/>
              </w:rPr>
            </w:pPr>
            <w:r w:rsidRPr="00604DE4">
              <w:rPr>
                <w:bCs/>
                <w:color w:val="000000"/>
                <w:sz w:val="18"/>
                <w:szCs w:val="18"/>
                <w:shd w:val="clear" w:color="auto" w:fill="FFFFFF"/>
                <w:lang w:val="en-US"/>
              </w:rPr>
              <w:t>Scholz Martin</w:t>
            </w:r>
          </w:p>
          <w:p w:rsidR="001D0FB4" w:rsidRPr="00604DE4" w:rsidRDefault="001D0FB4" w:rsidP="00E46B3D">
            <w:pPr>
              <w:rPr>
                <w:bCs/>
                <w:color w:val="262626"/>
                <w:spacing w:val="6"/>
                <w:sz w:val="18"/>
                <w:szCs w:val="18"/>
                <w:shd w:val="clear" w:color="auto" w:fill="FFFFFF"/>
                <w:lang w:val="en-US"/>
              </w:rPr>
            </w:pPr>
            <w:r w:rsidRPr="00604DE4">
              <w:rPr>
                <w:bCs/>
                <w:color w:val="000000"/>
                <w:sz w:val="18"/>
                <w:szCs w:val="18"/>
                <w:shd w:val="clear" w:color="auto" w:fill="FFFFFF"/>
                <w:lang w:val="en-US"/>
              </w:rPr>
              <w:t xml:space="preserve">(Leukocare </w:t>
            </w:r>
            <w:r w:rsidRPr="001B5F75">
              <w:rPr>
                <w:bCs/>
                <w:color w:val="000000"/>
                <w:sz w:val="18"/>
                <w:szCs w:val="18"/>
                <w:shd w:val="clear" w:color="auto" w:fill="FFFFFF"/>
                <w:lang w:val="en-US"/>
              </w:rPr>
              <w:t xml:space="preserve"> </w:t>
            </w:r>
            <w:r w:rsidRPr="00604DE4">
              <w:rPr>
                <w:bCs/>
                <w:color w:val="000000"/>
                <w:sz w:val="18"/>
                <w:szCs w:val="18"/>
                <w:shd w:val="clear" w:color="auto" w:fill="FFFFFF"/>
                <w:lang w:val="en-US"/>
              </w:rPr>
              <w:t>AG)</w:t>
            </w:r>
          </w:p>
        </w:tc>
      </w:tr>
      <w:tr w:rsidR="005A2889"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A2889" w:rsidRDefault="005A2889" w:rsidP="005A2889">
            <w:pPr>
              <w:rPr>
                <w:highlight w:val="yellow"/>
                <w:lang w:val="uk-UA"/>
              </w:rPr>
            </w:pPr>
            <w:r>
              <w:rPr>
                <w:highlight w:val="yellow"/>
                <w:lang w:val="uk-UA"/>
              </w:rPr>
              <w:t>2.727</w:t>
            </w:r>
          </w:p>
        </w:tc>
        <w:tc>
          <w:tcPr>
            <w:tcW w:w="1134" w:type="dxa"/>
            <w:tcBorders>
              <w:top w:val="single" w:sz="4" w:space="0" w:color="auto"/>
              <w:left w:val="single" w:sz="4" w:space="0" w:color="auto"/>
              <w:bottom w:val="single" w:sz="4" w:space="0" w:color="auto"/>
              <w:right w:val="single" w:sz="4" w:space="0" w:color="auto"/>
            </w:tcBorders>
          </w:tcPr>
          <w:p w:rsidR="005A2889" w:rsidRDefault="005A2889" w:rsidP="005A2889">
            <w:pPr>
              <w:shd w:val="clear" w:color="auto" w:fill="FFFFFF"/>
              <w:textAlignment w:val="top"/>
              <w:rPr>
                <w:color w:val="000000"/>
                <w:spacing w:val="6"/>
                <w:shd w:val="clear" w:color="auto" w:fill="FFFFFF"/>
              </w:rPr>
            </w:pPr>
            <w:r>
              <w:rPr>
                <w:color w:val="000000"/>
                <w:spacing w:val="6"/>
                <w:shd w:val="clear" w:color="auto" w:fill="FFFFFF"/>
              </w:rPr>
              <w:t>США</w:t>
            </w:r>
          </w:p>
          <w:p w:rsidR="005A2889" w:rsidRPr="005A2889" w:rsidRDefault="005A2889" w:rsidP="005A2889">
            <w:pPr>
              <w:shd w:val="clear" w:color="auto" w:fill="FFFFFF"/>
              <w:textAlignment w:val="top"/>
              <w:rPr>
                <w:color w:val="000000"/>
                <w:spacing w:val="6"/>
                <w:shd w:val="clear" w:color="auto" w:fill="FFFFFF"/>
              </w:rPr>
            </w:pPr>
          </w:p>
        </w:tc>
        <w:tc>
          <w:tcPr>
            <w:tcW w:w="1701" w:type="dxa"/>
            <w:tcBorders>
              <w:top w:val="single" w:sz="4" w:space="0" w:color="auto"/>
              <w:left w:val="single" w:sz="4" w:space="0" w:color="auto"/>
              <w:bottom w:val="single" w:sz="4" w:space="0" w:color="auto"/>
              <w:right w:val="single" w:sz="4" w:space="0" w:color="auto"/>
            </w:tcBorders>
          </w:tcPr>
          <w:p w:rsidR="005A2889" w:rsidRDefault="005A2889" w:rsidP="005A2889">
            <w:pPr>
              <w:shd w:val="clear" w:color="auto" w:fill="FFFFFF"/>
              <w:textAlignment w:val="top"/>
              <w:rPr>
                <w:bCs/>
                <w:color w:val="000000"/>
                <w:spacing w:val="6"/>
              </w:rPr>
            </w:pPr>
            <w:r>
              <w:rPr>
                <w:bCs/>
                <w:color w:val="000000"/>
                <w:spacing w:val="6"/>
              </w:rPr>
              <w:t>Заявка</w:t>
            </w:r>
          </w:p>
          <w:p w:rsidR="005A2889" w:rsidRDefault="005A2889" w:rsidP="005A2889">
            <w:pPr>
              <w:shd w:val="clear" w:color="auto" w:fill="FFFFFF"/>
              <w:textAlignment w:val="top"/>
              <w:rPr>
                <w:bCs/>
                <w:color w:val="262626"/>
                <w:spacing w:val="6"/>
                <w:shd w:val="clear" w:color="auto" w:fill="FFFFFF"/>
              </w:rPr>
            </w:pPr>
            <w:r w:rsidRPr="00287FDD">
              <w:rPr>
                <w:bCs/>
                <w:color w:val="262626"/>
                <w:spacing w:val="6"/>
                <w:shd w:val="clear" w:color="auto" w:fill="FFFFFF"/>
              </w:rPr>
              <w:t>0190275050</w:t>
            </w:r>
          </w:p>
          <w:p w:rsidR="005A2889" w:rsidRDefault="005A2889" w:rsidP="005A2889">
            <w:pPr>
              <w:shd w:val="clear" w:color="auto" w:fill="FFFFFF"/>
              <w:textAlignment w:val="top"/>
              <w:rPr>
                <w:bCs/>
                <w:color w:val="262626"/>
                <w:spacing w:val="6"/>
                <w:shd w:val="clear" w:color="auto" w:fill="FFFFFF"/>
              </w:rPr>
            </w:pPr>
            <w:r>
              <w:rPr>
                <w:bCs/>
                <w:color w:val="262626"/>
                <w:spacing w:val="6"/>
                <w:shd w:val="clear" w:color="auto" w:fill="FFFFFF"/>
              </w:rPr>
              <w:t>А1</w:t>
            </w:r>
          </w:p>
          <w:p w:rsidR="005A2889" w:rsidRPr="005A2889" w:rsidRDefault="005A2889" w:rsidP="005A2889">
            <w:pPr>
              <w:shd w:val="clear" w:color="auto" w:fill="FFFFFF"/>
              <w:textAlignment w:val="top"/>
              <w:rPr>
                <w:bCs/>
                <w:color w:val="000000"/>
                <w:spacing w:val="6"/>
              </w:rPr>
            </w:pPr>
            <w:r>
              <w:rPr>
                <w:bCs/>
                <w:color w:val="262626"/>
                <w:spacing w:val="6"/>
                <w:shd w:val="clear" w:color="auto" w:fill="FFFFFF"/>
              </w:rPr>
              <w:t>12.09.19</w:t>
            </w:r>
          </w:p>
        </w:tc>
        <w:tc>
          <w:tcPr>
            <w:tcW w:w="3544" w:type="dxa"/>
            <w:tcBorders>
              <w:top w:val="single" w:sz="4" w:space="0" w:color="auto"/>
              <w:left w:val="single" w:sz="4" w:space="0" w:color="auto"/>
              <w:bottom w:val="single" w:sz="4" w:space="0" w:color="auto"/>
              <w:right w:val="single" w:sz="4" w:space="0" w:color="auto"/>
            </w:tcBorders>
          </w:tcPr>
          <w:p w:rsidR="005A2889" w:rsidRPr="00287FDD" w:rsidRDefault="005A2889" w:rsidP="005A2889">
            <w:pPr>
              <w:rPr>
                <w:bCs/>
                <w:color w:val="262626"/>
                <w:spacing w:val="6"/>
                <w:shd w:val="clear" w:color="auto" w:fill="FFFFFF"/>
              </w:rPr>
            </w:pPr>
            <w:r w:rsidRPr="00287FDD">
              <w:rPr>
                <w:bCs/>
                <w:color w:val="262626"/>
                <w:spacing w:val="6"/>
                <w:shd w:val="clear" w:color="auto" w:fill="FFFFFF"/>
              </w:rPr>
              <w:t>П</w:t>
            </w:r>
            <w:r>
              <w:rPr>
                <w:bCs/>
                <w:color w:val="262626"/>
                <w:spacing w:val="6"/>
                <w:shd w:val="clear" w:color="auto" w:fill="FFFFFF"/>
              </w:rPr>
              <w:t>роизводная</w:t>
            </w:r>
            <w:r w:rsidRPr="00287FDD">
              <w:rPr>
                <w:bCs/>
                <w:color w:val="262626"/>
                <w:spacing w:val="6"/>
                <w:shd w:val="clear" w:color="auto" w:fill="FFFFFF"/>
              </w:rPr>
              <w:t xml:space="preserve"> </w:t>
            </w:r>
            <w:r>
              <w:rPr>
                <w:bCs/>
                <w:color w:val="262626"/>
                <w:spacing w:val="6"/>
                <w:shd w:val="clear" w:color="auto" w:fill="FFFFFF"/>
              </w:rPr>
              <w:t>нуклеозида</w:t>
            </w:r>
            <w:r w:rsidRPr="00287FDD">
              <w:rPr>
                <w:bCs/>
                <w:color w:val="262626"/>
                <w:spacing w:val="6"/>
                <w:shd w:val="clear" w:color="auto" w:fill="FFFFFF"/>
              </w:rPr>
              <w:t xml:space="preserve">, </w:t>
            </w:r>
            <w:r>
              <w:rPr>
                <w:bCs/>
                <w:color w:val="262626"/>
                <w:spacing w:val="6"/>
                <w:shd w:val="clear" w:color="auto" w:fill="FFFFFF"/>
              </w:rPr>
              <w:t>име-ющая</w:t>
            </w:r>
            <w:r w:rsidRPr="00287FDD">
              <w:rPr>
                <w:bCs/>
                <w:color w:val="262626"/>
                <w:spacing w:val="6"/>
                <w:shd w:val="clear" w:color="auto" w:fill="FFFFFF"/>
              </w:rPr>
              <w:t xml:space="preserve"> </w:t>
            </w:r>
            <w:r>
              <w:rPr>
                <w:bCs/>
                <w:color w:val="262626"/>
                <w:spacing w:val="6"/>
                <w:shd w:val="clear" w:color="auto" w:fill="FFFFFF"/>
              </w:rPr>
              <w:t>физиологическую</w:t>
            </w:r>
            <w:r w:rsidRPr="00287FDD">
              <w:rPr>
                <w:bCs/>
                <w:color w:val="262626"/>
                <w:spacing w:val="6"/>
                <w:shd w:val="clear" w:color="auto" w:fill="FFFFFF"/>
              </w:rPr>
              <w:t xml:space="preserve"> </w:t>
            </w:r>
            <w:r>
              <w:rPr>
                <w:bCs/>
                <w:color w:val="262626"/>
                <w:spacing w:val="6"/>
                <w:shd w:val="clear" w:color="auto" w:fill="FFFFFF"/>
              </w:rPr>
              <w:t>акти-вность</w:t>
            </w:r>
            <w:r w:rsidRPr="00287FDD">
              <w:rPr>
                <w:bCs/>
                <w:color w:val="262626"/>
                <w:spacing w:val="6"/>
                <w:shd w:val="clear" w:color="auto" w:fill="FFFFFF"/>
              </w:rPr>
              <w:t xml:space="preserve">, </w:t>
            </w:r>
            <w:r>
              <w:rPr>
                <w:bCs/>
                <w:color w:val="262626"/>
                <w:spacing w:val="6"/>
                <w:shd w:val="clear" w:color="auto" w:fill="FFFFFF"/>
              </w:rPr>
              <w:t>так как</w:t>
            </w:r>
            <w:r w:rsidRPr="00287FDD">
              <w:rPr>
                <w:bCs/>
                <w:color w:val="262626"/>
                <w:spacing w:val="6"/>
                <w:shd w:val="clear" w:color="auto" w:fill="FFFFFF"/>
              </w:rPr>
              <w:t xml:space="preserve"> </w:t>
            </w:r>
            <w:r>
              <w:rPr>
                <w:bCs/>
                <w:color w:val="262626"/>
                <w:spacing w:val="6"/>
                <w:shd w:val="clear" w:color="auto" w:fill="FFFFFF"/>
              </w:rPr>
              <w:t>антивираль-ный акт</w:t>
            </w:r>
          </w:p>
        </w:tc>
        <w:tc>
          <w:tcPr>
            <w:tcW w:w="5812" w:type="dxa"/>
            <w:tcBorders>
              <w:top w:val="single" w:sz="4" w:space="0" w:color="auto"/>
              <w:left w:val="single" w:sz="4" w:space="0" w:color="auto"/>
              <w:bottom w:val="single" w:sz="4" w:space="0" w:color="auto"/>
              <w:right w:val="single" w:sz="4" w:space="0" w:color="auto"/>
            </w:tcBorders>
          </w:tcPr>
          <w:p w:rsidR="005A2889" w:rsidRPr="00287FDD" w:rsidRDefault="005A2889" w:rsidP="005A2889">
            <w:pPr>
              <w:pStyle w:val="a9"/>
              <w:spacing w:before="240"/>
              <w:jc w:val="both"/>
              <w:rPr>
                <w:color w:val="262626"/>
                <w:spacing w:val="6"/>
                <w:shd w:val="clear" w:color="auto" w:fill="FFFFFF"/>
              </w:rPr>
            </w:pPr>
            <w:r w:rsidRPr="0054754D">
              <w:rPr>
                <w:color w:val="262626"/>
                <w:spacing w:val="6"/>
                <w:shd w:val="clear" w:color="auto" w:fill="FFFFFF"/>
              </w:rPr>
              <w:t>Обнаружено, что производное нуклеозида, предс</w:t>
            </w:r>
            <w:r>
              <w:rPr>
                <w:color w:val="262626"/>
                <w:spacing w:val="6"/>
                <w:shd w:val="clear" w:color="auto" w:fill="FFFFFF"/>
              </w:rPr>
              <w:t>-</w:t>
            </w:r>
            <w:r w:rsidRPr="0054754D">
              <w:rPr>
                <w:color w:val="262626"/>
                <w:spacing w:val="6"/>
                <w:shd w:val="clear" w:color="auto" w:fill="FFFFFF"/>
              </w:rPr>
              <w:t>тавленное следующей общей формулой (1), обла</w:t>
            </w:r>
            <w:r>
              <w:rPr>
                <w:color w:val="262626"/>
                <w:spacing w:val="6"/>
                <w:shd w:val="clear" w:color="auto" w:fill="FFFFFF"/>
              </w:rPr>
              <w:t>-</w:t>
            </w:r>
            <w:r w:rsidRPr="0054754D">
              <w:rPr>
                <w:color w:val="262626"/>
                <w:spacing w:val="6"/>
                <w:shd w:val="clear" w:color="auto" w:fill="FFFFFF"/>
              </w:rPr>
              <w:t>дает противовирусной активностью и менее токси</w:t>
            </w:r>
            <w:r>
              <w:rPr>
                <w:color w:val="262626"/>
                <w:spacing w:val="6"/>
                <w:shd w:val="clear" w:color="auto" w:fill="FFFFFF"/>
              </w:rPr>
              <w:t>-</w:t>
            </w:r>
            <w:r w:rsidRPr="0054754D">
              <w:rPr>
                <w:color w:val="262626"/>
                <w:spacing w:val="6"/>
                <w:shd w:val="clear" w:color="auto" w:fill="FFFFFF"/>
              </w:rPr>
              <w:t xml:space="preserve">чно для клеток-хозяев. </w:t>
            </w:r>
            <w:r w:rsidRPr="00287FDD">
              <w:rPr>
                <w:color w:val="262626"/>
                <w:spacing w:val="6"/>
                <w:shd w:val="clear" w:color="auto" w:fill="FFFFFF"/>
              </w:rPr>
              <w:t>[0058]</w:t>
            </w:r>
            <w:r>
              <w:t xml:space="preserve"> </w:t>
            </w:r>
            <w:r w:rsidRPr="0054754D">
              <w:rPr>
                <w:color w:val="262626"/>
                <w:spacing w:val="6"/>
                <w:shd w:val="clear" w:color="auto" w:fill="FFFFFF"/>
              </w:rPr>
              <w:t>В случае, когда целе</w:t>
            </w:r>
            <w:r>
              <w:rPr>
                <w:color w:val="262626"/>
                <w:spacing w:val="6"/>
                <w:shd w:val="clear" w:color="auto" w:fill="FFFFFF"/>
              </w:rPr>
              <w:t>-</w:t>
            </w:r>
            <w:r w:rsidRPr="0054754D">
              <w:rPr>
                <w:color w:val="262626"/>
                <w:spacing w:val="6"/>
                <w:shd w:val="clear" w:color="auto" w:fill="FFFFFF"/>
              </w:rPr>
              <w:t>выми заболеваниями являются инфекции HBV, противовирусный агент по настоящему изобрете</w:t>
            </w:r>
            <w:r>
              <w:rPr>
                <w:color w:val="262626"/>
                <w:spacing w:val="6"/>
                <w:shd w:val="clear" w:color="auto" w:fill="FFFFFF"/>
              </w:rPr>
              <w:t>-</w:t>
            </w:r>
            <w:r w:rsidRPr="0054754D">
              <w:rPr>
                <w:color w:val="262626"/>
                <w:spacing w:val="6"/>
                <w:shd w:val="clear" w:color="auto" w:fill="FFFFFF"/>
              </w:rPr>
              <w:t>нию можно использовать не только в противовиру</w:t>
            </w:r>
            <w:r>
              <w:rPr>
                <w:color w:val="262626"/>
                <w:spacing w:val="6"/>
                <w:shd w:val="clear" w:color="auto" w:fill="FFFFFF"/>
              </w:rPr>
              <w:t>-</w:t>
            </w:r>
            <w:r w:rsidRPr="0054754D">
              <w:rPr>
                <w:color w:val="262626"/>
                <w:spacing w:val="6"/>
                <w:shd w:val="clear" w:color="auto" w:fill="FFFFFF"/>
              </w:rPr>
              <w:t>сной терапии с использованием вышеуказанных лекарственных средств, но также в комбинирован</w:t>
            </w:r>
            <w:r>
              <w:rPr>
                <w:color w:val="262626"/>
                <w:spacing w:val="6"/>
                <w:shd w:val="clear" w:color="auto" w:fill="FFFFFF"/>
              </w:rPr>
              <w:t>-</w:t>
            </w:r>
            <w:r w:rsidRPr="0054754D">
              <w:rPr>
                <w:color w:val="262626"/>
                <w:spacing w:val="6"/>
                <w:shd w:val="clear" w:color="auto" w:fill="FFFFFF"/>
              </w:rPr>
              <w:t>ной терапии с иммунотерапией (такой как адрено</w:t>
            </w:r>
            <w:r>
              <w:rPr>
                <w:color w:val="262626"/>
                <w:spacing w:val="6"/>
                <w:shd w:val="clear" w:color="auto" w:fill="FFFFFF"/>
              </w:rPr>
              <w:t>-</w:t>
            </w:r>
            <w:r w:rsidRPr="0054754D">
              <w:rPr>
                <w:color w:val="262626"/>
                <w:spacing w:val="6"/>
                <w:shd w:val="clear" w:color="auto" w:fill="FFFFFF"/>
              </w:rPr>
              <w:t>кортикальная терапия отменой стероидных гормо</w:t>
            </w:r>
            <w:r>
              <w:rPr>
                <w:color w:val="262626"/>
                <w:spacing w:val="6"/>
                <w:shd w:val="clear" w:color="auto" w:fill="FFFFFF"/>
              </w:rPr>
              <w:t>-</w:t>
            </w:r>
            <w:r w:rsidRPr="0054754D">
              <w:rPr>
                <w:color w:val="262626"/>
                <w:spacing w:val="6"/>
                <w:shd w:val="clear" w:color="auto" w:fill="FFFFFF"/>
              </w:rPr>
              <w:t>нов и пероральное введение пропаганиум) и гепа</w:t>
            </w:r>
            <w:r>
              <w:rPr>
                <w:color w:val="262626"/>
                <w:spacing w:val="6"/>
                <w:shd w:val="clear" w:color="auto" w:fill="FFFFFF"/>
              </w:rPr>
              <w:t>-</w:t>
            </w:r>
            <w:r w:rsidRPr="0054754D">
              <w:rPr>
                <w:color w:val="262626"/>
                <w:spacing w:val="6"/>
                <w:shd w:val="clear" w:color="auto" w:fill="FFFFFF"/>
              </w:rPr>
              <w:t>тозащитные средства (такие как внутривенное вве</w:t>
            </w:r>
            <w:r>
              <w:rPr>
                <w:color w:val="262626"/>
                <w:spacing w:val="6"/>
                <w:shd w:val="clear" w:color="auto" w:fill="FFFFFF"/>
              </w:rPr>
              <w:t>-</w:t>
            </w:r>
            <w:r w:rsidRPr="0054754D">
              <w:rPr>
                <w:color w:val="262626"/>
                <w:spacing w:val="6"/>
                <w:shd w:val="clear" w:color="auto" w:fill="FFFFFF"/>
              </w:rPr>
              <w:t>дение препарата глицирризина и пероральное вве</w:t>
            </w:r>
            <w:r>
              <w:rPr>
                <w:color w:val="262626"/>
                <w:spacing w:val="6"/>
                <w:shd w:val="clear" w:color="auto" w:fill="FFFFFF"/>
              </w:rPr>
              <w:t>-</w:t>
            </w:r>
            <w:r w:rsidRPr="0054754D">
              <w:rPr>
                <w:color w:val="262626"/>
                <w:spacing w:val="6"/>
                <w:shd w:val="clear" w:color="auto" w:fill="FFFFFF"/>
              </w:rPr>
              <w:t>дение препарата желчной кислоты)</w:t>
            </w:r>
          </w:p>
        </w:tc>
        <w:tc>
          <w:tcPr>
            <w:tcW w:w="2268" w:type="dxa"/>
            <w:tcBorders>
              <w:top w:val="single" w:sz="4" w:space="0" w:color="auto"/>
              <w:left w:val="single" w:sz="4" w:space="0" w:color="auto"/>
              <w:bottom w:val="single" w:sz="4" w:space="0" w:color="auto"/>
              <w:right w:val="single" w:sz="4" w:space="0" w:color="auto"/>
            </w:tcBorders>
          </w:tcPr>
          <w:p w:rsidR="005A2889" w:rsidRPr="0009279F" w:rsidRDefault="005A2889" w:rsidP="005A2889">
            <w:pPr>
              <w:rPr>
                <w:color w:val="000000"/>
                <w:sz w:val="18"/>
                <w:szCs w:val="18"/>
                <w:shd w:val="clear" w:color="auto" w:fill="FFFFFF"/>
                <w:lang w:val="en-US"/>
              </w:rPr>
            </w:pPr>
            <w:r w:rsidRPr="0009279F">
              <w:rPr>
                <w:bCs/>
                <w:color w:val="000000"/>
                <w:sz w:val="18"/>
                <w:szCs w:val="18"/>
                <w:shd w:val="clear" w:color="auto" w:fill="FFFFFF"/>
                <w:lang w:val="en-US"/>
              </w:rPr>
              <w:t>Mitsuya Hiroaki</w:t>
            </w:r>
            <w:r w:rsidRPr="0009279F">
              <w:rPr>
                <w:color w:val="000000"/>
                <w:sz w:val="18"/>
                <w:szCs w:val="18"/>
                <w:shd w:val="clear" w:color="auto" w:fill="FFFFFF"/>
                <w:lang w:val="en-US"/>
              </w:rPr>
              <w:t>,</w:t>
            </w:r>
            <w:r w:rsidRPr="0009279F">
              <w:rPr>
                <w:bCs/>
                <w:color w:val="000000"/>
                <w:sz w:val="18"/>
                <w:szCs w:val="18"/>
                <w:shd w:val="clear" w:color="auto" w:fill="FFFFFF"/>
                <w:lang w:val="en-US"/>
              </w:rPr>
              <w:t xml:space="preserve"> Kumamoto Hiroki</w:t>
            </w:r>
          </w:p>
          <w:p w:rsidR="005A2889" w:rsidRPr="00604745" w:rsidRDefault="005A2889" w:rsidP="005A2889">
            <w:pPr>
              <w:rPr>
                <w:bCs/>
                <w:color w:val="000000"/>
                <w:sz w:val="18"/>
                <w:szCs w:val="18"/>
                <w:shd w:val="clear" w:color="auto" w:fill="FFFFFF"/>
                <w:lang w:val="en-US"/>
              </w:rPr>
            </w:pPr>
            <w:r w:rsidRPr="0009279F">
              <w:rPr>
                <w:color w:val="000000"/>
                <w:sz w:val="18"/>
                <w:szCs w:val="18"/>
                <w:shd w:val="clear" w:color="auto" w:fill="FFFFFF"/>
                <w:lang w:val="en-US"/>
              </w:rPr>
              <w:t>(</w:t>
            </w:r>
            <w:r w:rsidRPr="0009279F">
              <w:rPr>
                <w:bCs/>
                <w:color w:val="000000"/>
                <w:sz w:val="18"/>
                <w:szCs w:val="18"/>
                <w:shd w:val="clear" w:color="auto" w:fill="FFFFFF"/>
                <w:lang w:val="en-US"/>
              </w:rPr>
              <w:t>National Center for Global Health and Medicine)</w:t>
            </w:r>
          </w:p>
        </w:tc>
      </w:tr>
      <w:tr w:rsidR="005A2889" w:rsidRPr="005A2889"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A2889" w:rsidRPr="002071CC" w:rsidRDefault="002071CC" w:rsidP="00E46B3D">
            <w:pPr>
              <w:rPr>
                <w:highlight w:val="yellow"/>
                <w:lang w:val="en-US"/>
              </w:rPr>
            </w:pPr>
            <w:r>
              <w:rPr>
                <w:highlight w:val="yellow"/>
                <w:lang w:val="uk-UA"/>
              </w:rPr>
              <w:lastRenderedPageBreak/>
              <w:t>2.72</w:t>
            </w:r>
            <w:r>
              <w:rPr>
                <w:highlight w:val="yellow"/>
                <w:lang w:val="en-US"/>
              </w:rPr>
              <w:t>8</w:t>
            </w:r>
          </w:p>
        </w:tc>
        <w:tc>
          <w:tcPr>
            <w:tcW w:w="1134" w:type="dxa"/>
            <w:tcBorders>
              <w:top w:val="single" w:sz="4" w:space="0" w:color="auto"/>
              <w:left w:val="single" w:sz="4" w:space="0" w:color="auto"/>
              <w:bottom w:val="single" w:sz="4" w:space="0" w:color="auto"/>
              <w:right w:val="single" w:sz="4" w:space="0" w:color="auto"/>
            </w:tcBorders>
          </w:tcPr>
          <w:p w:rsidR="005A2889" w:rsidRPr="00DD6142" w:rsidRDefault="00DD6142" w:rsidP="00E46B3D">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5A2889" w:rsidRDefault="00DD6142" w:rsidP="00E46B3D">
            <w:pPr>
              <w:rPr>
                <w:bCs/>
                <w:color w:val="000000"/>
                <w:shd w:val="clear" w:color="auto" w:fill="FFFFFF"/>
              </w:rPr>
            </w:pPr>
            <w:r>
              <w:rPr>
                <w:bCs/>
                <w:color w:val="000000"/>
                <w:shd w:val="clear" w:color="auto" w:fill="FFFFFF"/>
              </w:rPr>
              <w:t>Заявка</w:t>
            </w:r>
          </w:p>
          <w:p w:rsidR="00DD6142" w:rsidRPr="00DD6142" w:rsidRDefault="00574243" w:rsidP="00E46B3D">
            <w:pPr>
              <w:rPr>
                <w:color w:val="000000" w:themeColor="text1"/>
              </w:rPr>
            </w:pPr>
            <w:hyperlink r:id="rId66" w:tgtFrame="_blank" w:tooltip="Ссылка на реестр (открывается в отдельном окне)" w:history="1">
              <w:r w:rsidR="00DD6142" w:rsidRPr="00DD6142">
                <w:rPr>
                  <w:rStyle w:val="ab"/>
                  <w:bCs/>
                  <w:color w:val="000000" w:themeColor="text1"/>
                  <w:spacing w:val="6"/>
                  <w:u w:val="none"/>
                </w:rPr>
                <w:t>2017 146 055</w:t>
              </w:r>
            </w:hyperlink>
          </w:p>
          <w:p w:rsidR="00DD6142" w:rsidRDefault="00DD6142" w:rsidP="00E46B3D">
            <w:r>
              <w:t>А</w:t>
            </w:r>
          </w:p>
          <w:p w:rsidR="00DD6142" w:rsidRDefault="00DD6142" w:rsidP="00E46B3D">
            <w:r>
              <w:t>09.07.19</w:t>
            </w:r>
          </w:p>
          <w:p w:rsidR="00E83920" w:rsidRDefault="00E83920" w:rsidP="00E46B3D">
            <w:r>
              <w:t>Патент</w:t>
            </w:r>
          </w:p>
          <w:p w:rsidR="00E83920" w:rsidRPr="00E83920" w:rsidRDefault="00574243" w:rsidP="00E83920">
            <w:pPr>
              <w:shd w:val="clear" w:color="auto" w:fill="FFFFFF"/>
              <w:textAlignment w:val="top"/>
              <w:rPr>
                <w:bCs/>
                <w:color w:val="000000" w:themeColor="text1"/>
                <w:spacing w:val="6"/>
              </w:rPr>
            </w:pPr>
            <w:hyperlink r:id="rId67" w:tgtFrame="_blank" w:tooltip="Ссылка на реестр (открывается в отдельном окне)" w:history="1">
              <w:r w:rsidR="00E83920" w:rsidRPr="00E83920">
                <w:rPr>
                  <w:rStyle w:val="ab"/>
                  <w:bCs/>
                  <w:color w:val="000000" w:themeColor="text1"/>
                  <w:spacing w:val="6"/>
                  <w:u w:val="none"/>
                </w:rPr>
                <w:t>2 721 417</w:t>
              </w:r>
            </w:hyperlink>
          </w:p>
          <w:p w:rsidR="00E83920" w:rsidRPr="00E83920" w:rsidRDefault="00E83920" w:rsidP="00E83920">
            <w:pPr>
              <w:rPr>
                <w:bCs/>
                <w:color w:val="262626"/>
                <w:spacing w:val="6"/>
              </w:rPr>
            </w:pPr>
            <w:r w:rsidRPr="00E83920">
              <w:rPr>
                <w:bCs/>
                <w:color w:val="262626"/>
                <w:spacing w:val="6"/>
              </w:rPr>
              <w:t>C2</w:t>
            </w:r>
          </w:p>
          <w:p w:rsidR="00E83920" w:rsidRPr="00DD6142" w:rsidRDefault="00E83920" w:rsidP="00E46B3D">
            <w:pPr>
              <w:rPr>
                <w:bCs/>
                <w:color w:val="000000"/>
                <w:shd w:val="clear" w:color="auto" w:fill="FFFFFF"/>
              </w:rPr>
            </w:pPr>
            <w:r w:rsidRPr="00E83920">
              <w:rPr>
                <w:bCs/>
                <w:color w:val="000000"/>
                <w:shd w:val="clear" w:color="auto" w:fill="FFFFFF"/>
              </w:rPr>
              <w:t>19.05.20</w:t>
            </w:r>
          </w:p>
        </w:tc>
        <w:tc>
          <w:tcPr>
            <w:tcW w:w="3544" w:type="dxa"/>
            <w:tcBorders>
              <w:top w:val="single" w:sz="4" w:space="0" w:color="auto"/>
              <w:left w:val="single" w:sz="4" w:space="0" w:color="auto"/>
              <w:bottom w:val="single" w:sz="4" w:space="0" w:color="auto"/>
              <w:right w:val="single" w:sz="4" w:space="0" w:color="auto"/>
            </w:tcBorders>
          </w:tcPr>
          <w:p w:rsidR="005A2889" w:rsidRPr="00DD6142" w:rsidRDefault="00DD6142" w:rsidP="00DD6142">
            <w:pPr>
              <w:jc w:val="both"/>
              <w:rPr>
                <w:bCs/>
                <w:color w:val="262626"/>
                <w:spacing w:val="6"/>
                <w:shd w:val="clear" w:color="auto" w:fill="FFFFFF"/>
              </w:rPr>
            </w:pPr>
            <w:r w:rsidRPr="00DD6142">
              <w:rPr>
                <w:bCs/>
                <w:color w:val="262626"/>
                <w:spacing w:val="6"/>
                <w:shd w:val="clear" w:color="auto" w:fill="FFFFFF"/>
              </w:rPr>
              <w:t>Адъювантная композиция, со</w:t>
            </w:r>
            <w:r>
              <w:rPr>
                <w:bCs/>
                <w:color w:val="262626"/>
                <w:spacing w:val="6"/>
                <w:shd w:val="clear" w:color="auto" w:fill="FFFFFF"/>
              </w:rPr>
              <w:t>-</w:t>
            </w:r>
            <w:r w:rsidRPr="00DD6142">
              <w:rPr>
                <w:bCs/>
                <w:color w:val="262626"/>
                <w:spacing w:val="6"/>
                <w:shd w:val="clear" w:color="auto" w:fill="FFFFFF"/>
              </w:rPr>
              <w:t>держпщая алюминий, и содер</w:t>
            </w:r>
            <w:r>
              <w:rPr>
                <w:bCs/>
                <w:color w:val="262626"/>
                <w:spacing w:val="6"/>
                <w:shd w:val="clear" w:color="auto" w:fill="FFFFFF"/>
              </w:rPr>
              <w:t>-</w:t>
            </w:r>
            <w:r w:rsidRPr="00DD6142">
              <w:rPr>
                <w:bCs/>
                <w:color w:val="262626"/>
                <w:spacing w:val="6"/>
                <w:shd w:val="clear" w:color="auto" w:fill="FFFFFF"/>
              </w:rPr>
              <w:t>жащая ее вакцинная компози</w:t>
            </w:r>
            <w:r>
              <w:rPr>
                <w:bCs/>
                <w:color w:val="262626"/>
                <w:spacing w:val="6"/>
                <w:shd w:val="clear" w:color="auto" w:fill="FFFFFF"/>
              </w:rPr>
              <w:t>-</w:t>
            </w:r>
            <w:r w:rsidRPr="00DD6142">
              <w:rPr>
                <w:bCs/>
                <w:color w:val="262626"/>
                <w:spacing w:val="6"/>
                <w:shd w:val="clear" w:color="auto" w:fill="FFFFFF"/>
              </w:rPr>
              <w:t>ция</w:t>
            </w:r>
          </w:p>
        </w:tc>
        <w:tc>
          <w:tcPr>
            <w:tcW w:w="5812" w:type="dxa"/>
            <w:tcBorders>
              <w:top w:val="single" w:sz="4" w:space="0" w:color="auto"/>
              <w:left w:val="single" w:sz="4" w:space="0" w:color="auto"/>
              <w:bottom w:val="single" w:sz="4" w:space="0" w:color="auto"/>
              <w:right w:val="single" w:sz="4" w:space="0" w:color="auto"/>
            </w:tcBorders>
          </w:tcPr>
          <w:p w:rsidR="00E83920" w:rsidRDefault="00E83920" w:rsidP="00E83920">
            <w:pPr>
              <w:jc w:val="both"/>
              <w:rPr>
                <w:color w:val="262626"/>
                <w:spacing w:val="6"/>
                <w:lang w:eastAsia="en-US"/>
              </w:rPr>
            </w:pPr>
            <w:r>
              <w:rPr>
                <w:color w:val="262626"/>
                <w:spacing w:val="6"/>
                <w:shd w:val="clear" w:color="auto" w:fill="FFFFFF"/>
              </w:rPr>
              <w:t>Относится к медицине, а именно к иммунологии, позволяет получить адъювант, который индуциру-ет клеточно-опосредованный иммунитет эффектив-но через кросс-презентацию антигена.</w:t>
            </w:r>
            <w:r>
              <w:rPr>
                <w:color w:val="262626"/>
                <w:spacing w:val="6"/>
                <w:lang w:eastAsia="en-US"/>
              </w:rPr>
              <w:t xml:space="preserve"> </w:t>
            </w:r>
          </w:p>
          <w:p w:rsidR="00DD6142" w:rsidRPr="00DD6142" w:rsidRDefault="00DD6142" w:rsidP="00E83920">
            <w:pPr>
              <w:jc w:val="both"/>
              <w:rPr>
                <w:color w:val="262626"/>
                <w:spacing w:val="6"/>
                <w:lang w:eastAsia="en-US"/>
              </w:rPr>
            </w:pPr>
            <w:r>
              <w:rPr>
                <w:color w:val="262626"/>
                <w:spacing w:val="6"/>
                <w:lang w:eastAsia="en-US"/>
              </w:rPr>
              <w:t>П.</w:t>
            </w:r>
            <w:r w:rsidRPr="00DD6142">
              <w:rPr>
                <w:color w:val="262626"/>
                <w:spacing w:val="6"/>
                <w:lang w:eastAsia="en-US"/>
              </w:rPr>
              <w:t>1. Адъювантная композиция, включающая</w:t>
            </w:r>
            <w:r>
              <w:rPr>
                <w:color w:val="262626"/>
                <w:spacing w:val="6"/>
                <w:lang w:eastAsia="en-US"/>
              </w:rPr>
              <w:t xml:space="preserve"> </w:t>
            </w:r>
            <w:r w:rsidRPr="00DD6142">
              <w:rPr>
                <w:color w:val="262626"/>
                <w:spacing w:val="6"/>
                <w:lang w:val="en-US" w:eastAsia="en-US"/>
              </w:rPr>
              <w:t>pH</w:t>
            </w:r>
            <w:r w:rsidRPr="00DD6142">
              <w:rPr>
                <w:color w:val="262626"/>
                <w:spacing w:val="6"/>
                <w:lang w:eastAsia="en-US"/>
              </w:rPr>
              <w:t>-</w:t>
            </w:r>
          </w:p>
          <w:p w:rsidR="00DD6142" w:rsidRPr="00DD6142" w:rsidRDefault="00DD6142" w:rsidP="00DD6142">
            <w:pPr>
              <w:jc w:val="both"/>
              <w:rPr>
                <w:color w:val="262626"/>
                <w:spacing w:val="6"/>
                <w:lang w:eastAsia="en-US"/>
              </w:rPr>
            </w:pPr>
            <w:r w:rsidRPr="00DD6142">
              <w:rPr>
                <w:color w:val="262626"/>
                <w:spacing w:val="6"/>
                <w:lang w:eastAsia="en-US"/>
              </w:rPr>
              <w:t>чу</w:t>
            </w:r>
            <w:r>
              <w:rPr>
                <w:color w:val="262626"/>
                <w:spacing w:val="6"/>
                <w:lang w:eastAsia="en-US"/>
              </w:rPr>
              <w:t>вствительный носитель;</w:t>
            </w:r>
            <w:r w:rsidR="00261FB7">
              <w:rPr>
                <w:color w:val="262626"/>
                <w:spacing w:val="6"/>
                <w:lang w:eastAsia="en-US"/>
              </w:rPr>
              <w:t xml:space="preserve"> </w:t>
            </w:r>
            <w:r w:rsidRPr="00DD6142">
              <w:rPr>
                <w:color w:val="262626"/>
                <w:spacing w:val="6"/>
                <w:lang w:eastAsia="en-US"/>
              </w:rPr>
              <w:t>и</w:t>
            </w:r>
            <w:r>
              <w:rPr>
                <w:color w:val="262626"/>
                <w:spacing w:val="6"/>
                <w:lang w:eastAsia="en-US"/>
              </w:rPr>
              <w:t xml:space="preserve"> </w:t>
            </w:r>
            <w:r w:rsidRPr="00DD6142">
              <w:rPr>
                <w:color w:val="262626"/>
                <w:spacing w:val="6"/>
                <w:lang w:eastAsia="en-US"/>
              </w:rPr>
              <w:t>алюминий-содержа</w:t>
            </w:r>
            <w:r>
              <w:rPr>
                <w:color w:val="262626"/>
                <w:spacing w:val="6"/>
                <w:lang w:eastAsia="en-US"/>
              </w:rPr>
              <w:t xml:space="preserve">-щее </w:t>
            </w:r>
            <w:r w:rsidRPr="00DD6142">
              <w:rPr>
                <w:color w:val="262626"/>
                <w:spacing w:val="6"/>
                <w:lang w:eastAsia="en-US"/>
              </w:rPr>
              <w:t>вещество.</w:t>
            </w:r>
            <w:r>
              <w:rPr>
                <w:color w:val="262626"/>
                <w:spacing w:val="6"/>
                <w:lang w:eastAsia="en-US"/>
              </w:rPr>
              <w:t xml:space="preserve"> П.</w:t>
            </w:r>
            <w:r w:rsidRPr="00DD6142">
              <w:rPr>
                <w:color w:val="262626"/>
                <w:spacing w:val="6"/>
                <w:lang w:eastAsia="en-US"/>
              </w:rPr>
              <w:t>2. Адъювантная компози</w:t>
            </w:r>
            <w:r>
              <w:rPr>
                <w:color w:val="262626"/>
                <w:spacing w:val="6"/>
                <w:lang w:eastAsia="en-US"/>
              </w:rPr>
              <w:t>ция по</w:t>
            </w:r>
          </w:p>
          <w:p w:rsidR="00DD6142" w:rsidRPr="00DD6142" w:rsidRDefault="00DD6142" w:rsidP="00DD6142">
            <w:pPr>
              <w:jc w:val="both"/>
              <w:rPr>
                <w:color w:val="262626"/>
                <w:spacing w:val="6"/>
                <w:lang w:eastAsia="en-US"/>
              </w:rPr>
            </w:pPr>
            <w:r w:rsidRPr="00DD6142">
              <w:rPr>
                <w:color w:val="262626"/>
                <w:spacing w:val="6"/>
                <w:lang w:eastAsia="en-US"/>
              </w:rPr>
              <w:t>п.1, где алюминий-содержащее вещество предста</w:t>
            </w:r>
            <w:r>
              <w:rPr>
                <w:color w:val="262626"/>
                <w:spacing w:val="6"/>
                <w:lang w:eastAsia="en-US"/>
              </w:rPr>
              <w:t>в-</w:t>
            </w:r>
            <w:r w:rsidRPr="00DD6142">
              <w:rPr>
                <w:color w:val="262626"/>
                <w:spacing w:val="6"/>
                <w:lang w:eastAsia="en-US"/>
              </w:rPr>
              <w:t>ляет собой по меньшей мере одно вещество, выб</w:t>
            </w:r>
            <w:r>
              <w:rPr>
                <w:color w:val="262626"/>
                <w:spacing w:val="6"/>
                <w:lang w:eastAsia="en-US"/>
              </w:rPr>
              <w:t>-</w:t>
            </w:r>
            <w:r w:rsidRPr="00DD6142">
              <w:rPr>
                <w:color w:val="262626"/>
                <w:spacing w:val="6"/>
                <w:lang w:eastAsia="en-US"/>
              </w:rPr>
              <w:t>ранное из группы, состоящей из гидроксида алю</w:t>
            </w:r>
            <w:r>
              <w:rPr>
                <w:color w:val="262626"/>
                <w:spacing w:val="6"/>
                <w:lang w:eastAsia="en-US"/>
              </w:rPr>
              <w:t>-</w:t>
            </w:r>
            <w:r w:rsidRPr="00DD6142">
              <w:rPr>
                <w:color w:val="262626"/>
                <w:spacing w:val="6"/>
                <w:lang w:eastAsia="en-US"/>
              </w:rPr>
              <w:t>миния и фосфата алюминия.</w:t>
            </w:r>
            <w:r>
              <w:rPr>
                <w:color w:val="262626"/>
                <w:spacing w:val="6"/>
                <w:lang w:eastAsia="en-US"/>
              </w:rPr>
              <w:t xml:space="preserve"> П.</w:t>
            </w:r>
            <w:r w:rsidRPr="00DD6142">
              <w:rPr>
                <w:color w:val="262626"/>
                <w:spacing w:val="6"/>
                <w:lang w:eastAsia="en-US"/>
              </w:rPr>
              <w:t>3. Адъювантная</w:t>
            </w:r>
            <w:r>
              <w:rPr>
                <w:color w:val="262626"/>
                <w:spacing w:val="6"/>
                <w:lang w:eastAsia="en-US"/>
              </w:rPr>
              <w:t xml:space="preserve"> </w:t>
            </w:r>
            <w:r w:rsidRPr="00DD6142">
              <w:rPr>
                <w:color w:val="262626"/>
                <w:spacing w:val="6"/>
                <w:lang w:eastAsia="en-US"/>
              </w:rPr>
              <w:t>ко</w:t>
            </w:r>
            <w:r>
              <w:rPr>
                <w:color w:val="262626"/>
                <w:spacing w:val="6"/>
                <w:lang w:eastAsia="en-US"/>
              </w:rPr>
              <w:t>-</w:t>
            </w:r>
            <w:r w:rsidRPr="00DD6142">
              <w:rPr>
                <w:color w:val="262626"/>
                <w:spacing w:val="6"/>
                <w:lang w:eastAsia="en-US"/>
              </w:rPr>
              <w:t xml:space="preserve">мпозиция по п.1 или 2, где </w:t>
            </w:r>
            <w:r w:rsidRPr="00DD6142">
              <w:rPr>
                <w:color w:val="262626"/>
                <w:spacing w:val="6"/>
                <w:lang w:val="en-US" w:eastAsia="en-US"/>
              </w:rPr>
              <w:t>pH</w:t>
            </w:r>
            <w:r w:rsidRPr="00DD6142">
              <w:rPr>
                <w:color w:val="262626"/>
                <w:spacing w:val="6"/>
                <w:lang w:eastAsia="en-US"/>
              </w:rPr>
              <w:t>-чувст</w:t>
            </w:r>
            <w:r>
              <w:rPr>
                <w:color w:val="262626"/>
                <w:spacing w:val="6"/>
                <w:lang w:eastAsia="en-US"/>
              </w:rPr>
              <w:t>вите</w:t>
            </w:r>
            <w:r w:rsidRPr="00DD6142">
              <w:rPr>
                <w:color w:val="262626"/>
                <w:spacing w:val="6"/>
                <w:lang w:eastAsia="en-US"/>
              </w:rPr>
              <w:t>льный</w:t>
            </w:r>
            <w:r>
              <w:rPr>
                <w:color w:val="262626"/>
                <w:spacing w:val="6"/>
                <w:lang w:eastAsia="en-US"/>
              </w:rPr>
              <w:t xml:space="preserve"> </w:t>
            </w:r>
            <w:r w:rsidRPr="00DD6142">
              <w:rPr>
                <w:color w:val="262626"/>
                <w:spacing w:val="6"/>
                <w:lang w:eastAsia="en-US"/>
              </w:rPr>
              <w:t>но</w:t>
            </w:r>
            <w:r>
              <w:rPr>
                <w:color w:val="262626"/>
                <w:spacing w:val="6"/>
                <w:lang w:eastAsia="en-US"/>
              </w:rPr>
              <w:t>-</w:t>
            </w:r>
          </w:p>
          <w:p w:rsidR="005A2889" w:rsidRPr="00DD6142" w:rsidRDefault="00DD6142" w:rsidP="002071CC">
            <w:pPr>
              <w:jc w:val="both"/>
              <w:rPr>
                <w:color w:val="262626"/>
                <w:spacing w:val="6"/>
                <w:shd w:val="clear" w:color="auto" w:fill="FFFFFF"/>
              </w:rPr>
            </w:pPr>
            <w:r w:rsidRPr="00DD6142">
              <w:rPr>
                <w:color w:val="262626"/>
                <w:spacing w:val="6"/>
                <w:lang w:eastAsia="en-US"/>
              </w:rPr>
              <w:t>ситель содержит</w:t>
            </w:r>
            <w:r>
              <w:rPr>
                <w:color w:val="262626"/>
                <w:spacing w:val="6"/>
                <w:lang w:eastAsia="en-US"/>
              </w:rPr>
              <w:t xml:space="preserve"> </w:t>
            </w:r>
            <w:r w:rsidRPr="00DD6142">
              <w:rPr>
                <w:color w:val="262626"/>
                <w:spacing w:val="6"/>
                <w:lang w:eastAsia="en-US"/>
              </w:rPr>
              <w:t xml:space="preserve">по меньшей мере одно </w:t>
            </w:r>
            <w:r w:rsidRPr="00DD6142">
              <w:rPr>
                <w:color w:val="262626"/>
                <w:spacing w:val="6"/>
                <w:lang w:val="en-US" w:eastAsia="en-US"/>
              </w:rPr>
              <w:t>pH</w:t>
            </w:r>
            <w:r w:rsidRPr="00DD6142">
              <w:rPr>
                <w:color w:val="262626"/>
                <w:spacing w:val="6"/>
                <w:lang w:eastAsia="en-US"/>
              </w:rPr>
              <w:t>-чувст</w:t>
            </w:r>
            <w:r>
              <w:rPr>
                <w:color w:val="262626"/>
                <w:spacing w:val="6"/>
                <w:lang w:eastAsia="en-US"/>
              </w:rPr>
              <w:t>-</w:t>
            </w:r>
            <w:r w:rsidRPr="00DD6142">
              <w:rPr>
                <w:color w:val="262626"/>
                <w:spacing w:val="6"/>
                <w:lang w:eastAsia="en-US"/>
              </w:rPr>
              <w:t>вительное соединение, выбранное из группы, сос</w:t>
            </w:r>
            <w:r>
              <w:rPr>
                <w:color w:val="262626"/>
                <w:spacing w:val="6"/>
                <w:lang w:eastAsia="en-US"/>
              </w:rPr>
              <w:t>-</w:t>
            </w:r>
            <w:r w:rsidRPr="00DD6142">
              <w:rPr>
                <w:color w:val="262626"/>
                <w:spacing w:val="6"/>
                <w:lang w:eastAsia="en-US"/>
              </w:rPr>
              <w:t xml:space="preserve">тоящей из </w:t>
            </w:r>
            <w:r w:rsidRPr="00DD6142">
              <w:rPr>
                <w:color w:val="000000" w:themeColor="text1"/>
                <w:spacing w:val="6"/>
                <w:lang w:eastAsia="en-US"/>
              </w:rPr>
              <w:t>дезоксихолевой</w:t>
            </w:r>
            <w:r w:rsidRPr="00DD6142">
              <w:rPr>
                <w:color w:val="000000" w:themeColor="text1"/>
                <w:spacing w:val="6"/>
                <w:lang w:val="en-US" w:eastAsia="en-US"/>
              </w:rPr>
              <w:t> </w:t>
            </w:r>
            <w:r w:rsidRPr="00DD6142">
              <w:rPr>
                <w:bCs/>
                <w:color w:val="000000" w:themeColor="text1"/>
                <w:spacing w:val="6"/>
                <w:lang w:eastAsia="en-US"/>
              </w:rPr>
              <w:t>кислоты</w:t>
            </w:r>
            <w:r w:rsidRPr="00DD6142">
              <w:rPr>
                <w:color w:val="000000" w:themeColor="text1"/>
                <w:spacing w:val="6"/>
                <w:lang w:eastAsia="en-US"/>
              </w:rPr>
              <w:t>, холевой</w:t>
            </w:r>
            <w:r w:rsidRPr="00DD6142">
              <w:rPr>
                <w:color w:val="000000" w:themeColor="text1"/>
                <w:spacing w:val="6"/>
                <w:lang w:val="en-US" w:eastAsia="en-US"/>
              </w:rPr>
              <w:t> </w:t>
            </w:r>
            <w:r w:rsidRPr="00DD6142">
              <w:rPr>
                <w:bCs/>
                <w:color w:val="000000" w:themeColor="text1"/>
                <w:spacing w:val="6"/>
                <w:lang w:eastAsia="en-US"/>
              </w:rPr>
              <w:t>кис</w:t>
            </w:r>
            <w:r>
              <w:rPr>
                <w:bCs/>
                <w:color w:val="000000" w:themeColor="text1"/>
                <w:spacing w:val="6"/>
                <w:lang w:eastAsia="en-US"/>
              </w:rPr>
              <w:t>-</w:t>
            </w:r>
            <w:r w:rsidRPr="00DD6142">
              <w:rPr>
                <w:bCs/>
                <w:color w:val="000000" w:themeColor="text1"/>
                <w:spacing w:val="6"/>
                <w:lang w:eastAsia="en-US"/>
              </w:rPr>
              <w:t>лоты</w:t>
            </w:r>
            <w:r w:rsidRPr="00DD6142">
              <w:rPr>
                <w:color w:val="000000" w:themeColor="text1"/>
                <w:spacing w:val="6"/>
                <w:lang w:eastAsia="en-US"/>
              </w:rPr>
              <w:t>, урсодезоксихолевой</w:t>
            </w:r>
            <w:r w:rsidRPr="00DD6142">
              <w:rPr>
                <w:color w:val="000000" w:themeColor="text1"/>
                <w:spacing w:val="6"/>
                <w:lang w:val="en-US" w:eastAsia="en-US"/>
              </w:rPr>
              <w:t> </w:t>
            </w:r>
            <w:r w:rsidRPr="00DD6142">
              <w:rPr>
                <w:bCs/>
                <w:color w:val="000000" w:themeColor="text1"/>
                <w:spacing w:val="6"/>
                <w:lang w:eastAsia="en-US"/>
              </w:rPr>
              <w:t>кислоты</w:t>
            </w:r>
            <w:r w:rsidRPr="00DD6142">
              <w:rPr>
                <w:color w:val="000000" w:themeColor="text1"/>
                <w:spacing w:val="6"/>
                <w:lang w:eastAsia="en-US"/>
              </w:rPr>
              <w:t>, хенодезокси</w:t>
            </w:r>
            <w:r>
              <w:rPr>
                <w:color w:val="000000" w:themeColor="text1"/>
                <w:spacing w:val="6"/>
                <w:lang w:eastAsia="en-US"/>
              </w:rPr>
              <w:t>-</w:t>
            </w:r>
            <w:r w:rsidRPr="00DD6142">
              <w:rPr>
                <w:color w:val="000000" w:themeColor="text1"/>
                <w:spacing w:val="6"/>
                <w:lang w:eastAsia="en-US"/>
              </w:rPr>
              <w:t>холевой</w:t>
            </w:r>
            <w:r w:rsidRPr="00DD6142">
              <w:rPr>
                <w:color w:val="000000" w:themeColor="text1"/>
                <w:spacing w:val="6"/>
                <w:lang w:val="en-US" w:eastAsia="en-US"/>
              </w:rPr>
              <w:t> </w:t>
            </w:r>
            <w:r w:rsidRPr="00DD6142">
              <w:rPr>
                <w:bCs/>
                <w:color w:val="000000" w:themeColor="text1"/>
                <w:spacing w:val="6"/>
                <w:lang w:eastAsia="en-US"/>
              </w:rPr>
              <w:t>кислоты</w:t>
            </w:r>
            <w:r w:rsidRPr="00DD6142">
              <w:rPr>
                <w:color w:val="000000" w:themeColor="text1"/>
                <w:spacing w:val="6"/>
                <w:lang w:eastAsia="en-US"/>
              </w:rPr>
              <w:t>, гиодезоксихолевой</w:t>
            </w:r>
            <w:r w:rsidRPr="00DD6142">
              <w:rPr>
                <w:color w:val="000000" w:themeColor="text1"/>
                <w:spacing w:val="6"/>
                <w:lang w:val="en-US" w:eastAsia="en-US"/>
              </w:rPr>
              <w:t> </w:t>
            </w:r>
            <w:r w:rsidRPr="00DD6142">
              <w:rPr>
                <w:bCs/>
                <w:color w:val="000000" w:themeColor="text1"/>
                <w:spacing w:val="6"/>
                <w:lang w:eastAsia="en-US"/>
              </w:rPr>
              <w:t>кислоты</w:t>
            </w:r>
            <w:r w:rsidRPr="00DD6142">
              <w:rPr>
                <w:color w:val="000000" w:themeColor="text1"/>
                <w:spacing w:val="6"/>
                <w:lang w:eastAsia="en-US"/>
              </w:rPr>
              <w:t>, вы</w:t>
            </w:r>
            <w:r>
              <w:rPr>
                <w:color w:val="000000" w:themeColor="text1"/>
                <w:spacing w:val="6"/>
                <w:lang w:eastAsia="en-US"/>
              </w:rPr>
              <w:t>-</w:t>
            </w:r>
            <w:r w:rsidRPr="00DD6142">
              <w:rPr>
                <w:color w:val="000000" w:themeColor="text1"/>
                <w:spacing w:val="6"/>
                <w:lang w:eastAsia="en-US"/>
              </w:rPr>
              <w:t>сшей желчной</w:t>
            </w:r>
            <w:r w:rsidRPr="00DD6142">
              <w:rPr>
                <w:color w:val="000000" w:themeColor="text1"/>
                <w:spacing w:val="6"/>
                <w:lang w:val="en-US" w:eastAsia="en-US"/>
              </w:rPr>
              <w:t> </w:t>
            </w:r>
            <w:r w:rsidRPr="00DD6142">
              <w:rPr>
                <w:bCs/>
                <w:color w:val="000000" w:themeColor="text1"/>
                <w:spacing w:val="6"/>
                <w:lang w:eastAsia="en-US"/>
              </w:rPr>
              <w:t>кислоты</w:t>
            </w:r>
            <w:r w:rsidRPr="00DD6142">
              <w:rPr>
                <w:color w:val="000000" w:themeColor="text1"/>
                <w:spacing w:val="6"/>
                <w:lang w:eastAsia="en-US"/>
              </w:rPr>
              <w:t>, гликодезоксихолевой</w:t>
            </w:r>
            <w:r w:rsidRPr="00DD6142">
              <w:rPr>
                <w:color w:val="000000" w:themeColor="text1"/>
                <w:spacing w:val="6"/>
                <w:lang w:val="en-US" w:eastAsia="en-US"/>
              </w:rPr>
              <w:t> </w:t>
            </w:r>
            <w:r w:rsidRPr="00DD6142">
              <w:rPr>
                <w:bCs/>
                <w:color w:val="000000" w:themeColor="text1"/>
                <w:spacing w:val="6"/>
                <w:lang w:eastAsia="en-US"/>
              </w:rPr>
              <w:t>кис</w:t>
            </w:r>
            <w:r>
              <w:rPr>
                <w:bCs/>
                <w:color w:val="000000" w:themeColor="text1"/>
                <w:spacing w:val="6"/>
                <w:lang w:eastAsia="en-US"/>
              </w:rPr>
              <w:t>-</w:t>
            </w:r>
            <w:r w:rsidRPr="00DD6142">
              <w:rPr>
                <w:bCs/>
                <w:color w:val="000000" w:themeColor="text1"/>
                <w:spacing w:val="6"/>
                <w:lang w:eastAsia="en-US"/>
              </w:rPr>
              <w:t>лоты</w:t>
            </w:r>
            <w:r w:rsidRPr="00DD6142">
              <w:rPr>
                <w:color w:val="000000" w:themeColor="text1"/>
                <w:spacing w:val="6"/>
                <w:lang w:eastAsia="en-US"/>
              </w:rPr>
              <w:t>,</w:t>
            </w:r>
            <w:r w:rsidRPr="00DD6142">
              <w:rPr>
                <w:color w:val="000000" w:themeColor="text1"/>
                <w:spacing w:val="6"/>
                <w:lang w:val="en-US" w:eastAsia="en-US"/>
              </w:rPr>
              <w:t> </w:t>
            </w:r>
            <w:r w:rsidRPr="00DD6142">
              <w:rPr>
                <w:bCs/>
                <w:color w:val="000000" w:themeColor="text1"/>
                <w:spacing w:val="6"/>
                <w:lang w:eastAsia="en-US"/>
              </w:rPr>
              <w:t>глицирризиновой</w:t>
            </w:r>
            <w:r w:rsidRPr="00DD6142">
              <w:rPr>
                <w:color w:val="000000" w:themeColor="text1"/>
                <w:spacing w:val="6"/>
                <w:lang w:val="en-US" w:eastAsia="en-US"/>
              </w:rPr>
              <w:t> </w:t>
            </w:r>
            <w:r w:rsidRPr="00DD6142">
              <w:rPr>
                <w:bCs/>
                <w:color w:val="000000" w:themeColor="text1"/>
                <w:spacing w:val="6"/>
                <w:lang w:eastAsia="en-US"/>
              </w:rPr>
              <w:t>кислоты</w:t>
            </w:r>
            <w:r w:rsidRPr="00DD6142">
              <w:rPr>
                <w:color w:val="000000" w:themeColor="text1"/>
                <w:spacing w:val="6"/>
                <w:lang w:eastAsia="en-US"/>
              </w:rPr>
              <w:t>, глицирретино</w:t>
            </w:r>
            <w:r>
              <w:rPr>
                <w:color w:val="000000" w:themeColor="text1"/>
                <w:spacing w:val="6"/>
                <w:lang w:eastAsia="en-US"/>
              </w:rPr>
              <w:t>-</w:t>
            </w:r>
            <w:r w:rsidRPr="00DD6142">
              <w:rPr>
                <w:color w:val="000000" w:themeColor="text1"/>
                <w:spacing w:val="6"/>
                <w:lang w:eastAsia="en-US"/>
              </w:rPr>
              <w:t>вой</w:t>
            </w:r>
            <w:r w:rsidRPr="00DD6142">
              <w:rPr>
                <w:color w:val="000000" w:themeColor="text1"/>
                <w:spacing w:val="6"/>
                <w:lang w:val="en-US" w:eastAsia="en-US"/>
              </w:rPr>
              <w:t> </w:t>
            </w:r>
            <w:r w:rsidRPr="00DD6142">
              <w:rPr>
                <w:bCs/>
                <w:color w:val="000000" w:themeColor="text1"/>
                <w:spacing w:val="6"/>
                <w:lang w:eastAsia="en-US"/>
              </w:rPr>
              <w:t>кислоты</w:t>
            </w:r>
            <w:r w:rsidRPr="00DD6142">
              <w:rPr>
                <w:color w:val="000000" w:themeColor="text1"/>
                <w:spacing w:val="6"/>
                <w:lang w:val="en-US" w:eastAsia="en-US"/>
              </w:rPr>
              <w:t> </w:t>
            </w:r>
            <w:r w:rsidRPr="00DD6142">
              <w:rPr>
                <w:color w:val="000000" w:themeColor="text1"/>
                <w:spacing w:val="6"/>
                <w:lang w:eastAsia="en-US"/>
              </w:rPr>
              <w:t>и их солей</w:t>
            </w:r>
            <w:r>
              <w:rPr>
                <w:color w:val="000000" w:themeColor="text1"/>
                <w:spacing w:val="6"/>
                <w:lang w:eastAsia="en-US"/>
              </w:rPr>
              <w:t>. А также в пп.10,11</w:t>
            </w:r>
          </w:p>
        </w:tc>
        <w:tc>
          <w:tcPr>
            <w:tcW w:w="2268" w:type="dxa"/>
            <w:tcBorders>
              <w:top w:val="single" w:sz="4" w:space="0" w:color="auto"/>
              <w:left w:val="single" w:sz="4" w:space="0" w:color="auto"/>
              <w:bottom w:val="single" w:sz="4" w:space="0" w:color="auto"/>
              <w:right w:val="single" w:sz="4" w:space="0" w:color="auto"/>
            </w:tcBorders>
          </w:tcPr>
          <w:p w:rsidR="00DD6142" w:rsidRDefault="00DD6142" w:rsidP="00DD6142">
            <w:pPr>
              <w:rPr>
                <w:bCs/>
                <w:sz w:val="16"/>
                <w:szCs w:val="16"/>
              </w:rPr>
            </w:pPr>
            <w:r w:rsidRPr="003E331B">
              <w:rPr>
                <w:bCs/>
                <w:sz w:val="16"/>
                <w:szCs w:val="16"/>
              </w:rPr>
              <w:t>С</w:t>
            </w:r>
            <w:r>
              <w:rPr>
                <w:bCs/>
                <w:sz w:val="16"/>
                <w:szCs w:val="16"/>
              </w:rPr>
              <w:t>акагути</w:t>
            </w:r>
            <w:r w:rsidRPr="003E331B">
              <w:rPr>
                <w:bCs/>
                <w:sz w:val="16"/>
                <w:szCs w:val="16"/>
              </w:rPr>
              <w:t xml:space="preserve"> Наоки</w:t>
            </w:r>
          </w:p>
          <w:p w:rsidR="00DD6142" w:rsidRDefault="00DD6142" w:rsidP="00DD6142">
            <w:pPr>
              <w:rPr>
                <w:bCs/>
                <w:sz w:val="16"/>
                <w:szCs w:val="16"/>
              </w:rPr>
            </w:pPr>
            <w:r>
              <w:rPr>
                <w:bCs/>
                <w:sz w:val="16"/>
                <w:szCs w:val="16"/>
              </w:rPr>
              <w:t>(</w:t>
            </w:r>
            <w:r w:rsidRPr="003E331B">
              <w:rPr>
                <w:bCs/>
                <w:sz w:val="16"/>
                <w:szCs w:val="16"/>
              </w:rPr>
              <w:t>Т</w:t>
            </w:r>
            <w:r>
              <w:rPr>
                <w:bCs/>
                <w:sz w:val="16"/>
                <w:szCs w:val="16"/>
              </w:rPr>
              <w:t>ерумо</w:t>
            </w:r>
            <w:r w:rsidRPr="003E331B">
              <w:rPr>
                <w:bCs/>
                <w:sz w:val="16"/>
                <w:szCs w:val="16"/>
              </w:rPr>
              <w:t xml:space="preserve"> </w:t>
            </w:r>
          </w:p>
          <w:p w:rsidR="005A2889" w:rsidRPr="002071CC" w:rsidRDefault="00DD6142" w:rsidP="00DD6142">
            <w:pPr>
              <w:rPr>
                <w:bCs/>
                <w:color w:val="000000"/>
                <w:sz w:val="18"/>
                <w:szCs w:val="18"/>
                <w:shd w:val="clear" w:color="auto" w:fill="FFFFFF"/>
              </w:rPr>
            </w:pPr>
            <w:r w:rsidRPr="003E331B">
              <w:rPr>
                <w:bCs/>
                <w:sz w:val="16"/>
                <w:szCs w:val="16"/>
              </w:rPr>
              <w:t>К</w:t>
            </w:r>
            <w:r>
              <w:rPr>
                <w:bCs/>
                <w:sz w:val="16"/>
                <w:szCs w:val="16"/>
              </w:rPr>
              <w:t>абусики</w:t>
            </w:r>
            <w:r w:rsidRPr="003E331B">
              <w:rPr>
                <w:bCs/>
                <w:sz w:val="16"/>
                <w:szCs w:val="16"/>
              </w:rPr>
              <w:t xml:space="preserve"> К</w:t>
            </w:r>
            <w:r>
              <w:rPr>
                <w:bCs/>
                <w:sz w:val="16"/>
                <w:szCs w:val="16"/>
              </w:rPr>
              <w:t>айся</w:t>
            </w:r>
          </w:p>
        </w:tc>
      </w:tr>
      <w:tr w:rsidR="005A2889"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A2889" w:rsidRPr="000118F2" w:rsidRDefault="000118F2" w:rsidP="00C7659B">
            <w:pPr>
              <w:rPr>
                <w:highlight w:val="yellow"/>
              </w:rPr>
            </w:pPr>
            <w:r>
              <w:rPr>
                <w:highlight w:val="yellow"/>
                <w:lang w:val="uk-UA"/>
              </w:rPr>
              <w:t>2.72</w:t>
            </w:r>
            <w:r>
              <w:rPr>
                <w:highlight w:val="yellow"/>
              </w:rPr>
              <w:t>9</w:t>
            </w:r>
          </w:p>
        </w:tc>
        <w:tc>
          <w:tcPr>
            <w:tcW w:w="1134" w:type="dxa"/>
            <w:tcBorders>
              <w:top w:val="single" w:sz="4" w:space="0" w:color="auto"/>
              <w:left w:val="single" w:sz="4" w:space="0" w:color="auto"/>
              <w:bottom w:val="single" w:sz="4" w:space="0" w:color="auto"/>
              <w:right w:val="single" w:sz="4" w:space="0" w:color="auto"/>
            </w:tcBorders>
          </w:tcPr>
          <w:p w:rsidR="005A2889" w:rsidRPr="002071CC" w:rsidRDefault="00AC6C4A" w:rsidP="00C7659B">
            <w:pPr>
              <w:shd w:val="clear" w:color="auto" w:fill="FFFFFF"/>
              <w:textAlignment w:val="top"/>
              <w:rPr>
                <w:color w:val="000000"/>
                <w:spacing w:val="6"/>
                <w:shd w:val="clear" w:color="auto" w:fill="FFFFFF"/>
              </w:rPr>
            </w:pPr>
            <w:r>
              <w:rPr>
                <w:color w:val="000000"/>
                <w:spacing w:val="6"/>
                <w:shd w:val="clear" w:color="auto" w:fill="FFFFFF"/>
              </w:rPr>
              <w:t>Япония</w:t>
            </w:r>
          </w:p>
        </w:tc>
        <w:tc>
          <w:tcPr>
            <w:tcW w:w="1701" w:type="dxa"/>
            <w:tcBorders>
              <w:top w:val="single" w:sz="4" w:space="0" w:color="auto"/>
              <w:left w:val="single" w:sz="4" w:space="0" w:color="auto"/>
              <w:bottom w:val="single" w:sz="4" w:space="0" w:color="auto"/>
              <w:right w:val="single" w:sz="4" w:space="0" w:color="auto"/>
            </w:tcBorders>
          </w:tcPr>
          <w:p w:rsidR="005A2889" w:rsidRDefault="00AC6C4A" w:rsidP="00C7659B">
            <w:pPr>
              <w:rPr>
                <w:bCs/>
                <w:color w:val="000000"/>
                <w:shd w:val="clear" w:color="auto" w:fill="FFFFFF"/>
              </w:rPr>
            </w:pPr>
            <w:r>
              <w:rPr>
                <w:bCs/>
                <w:color w:val="000000"/>
                <w:shd w:val="clear" w:color="auto" w:fill="FFFFFF"/>
              </w:rPr>
              <w:t>Заявка</w:t>
            </w:r>
          </w:p>
          <w:p w:rsidR="000118F2" w:rsidRDefault="00AC6C4A" w:rsidP="000118F2">
            <w:pPr>
              <w:rPr>
                <w:bCs/>
                <w:color w:val="000000"/>
                <w:shd w:val="clear" w:color="auto" w:fill="FFFFFF"/>
              </w:rPr>
            </w:pPr>
            <w:r w:rsidRPr="00AC6C4A">
              <w:rPr>
                <w:bCs/>
                <w:color w:val="000000"/>
                <w:shd w:val="clear" w:color="auto" w:fill="FFFFFF"/>
              </w:rPr>
              <w:t xml:space="preserve">2019094300 (A) </w:t>
            </w:r>
          </w:p>
          <w:p w:rsidR="00AC6C4A" w:rsidRPr="002071CC" w:rsidRDefault="00AC6C4A" w:rsidP="000118F2">
            <w:pPr>
              <w:rPr>
                <w:bCs/>
                <w:color w:val="000000"/>
                <w:shd w:val="clear" w:color="auto" w:fill="FFFFFF"/>
              </w:rPr>
            </w:pPr>
            <w:r w:rsidRPr="00AC6C4A">
              <w:rPr>
                <w:bCs/>
                <w:color w:val="000000"/>
                <w:shd w:val="clear" w:color="auto" w:fill="FFFFFF"/>
              </w:rPr>
              <w:t>20</w:t>
            </w:r>
            <w:r w:rsidR="000118F2">
              <w:rPr>
                <w:bCs/>
                <w:color w:val="000000"/>
                <w:shd w:val="clear" w:color="auto" w:fill="FFFFFF"/>
              </w:rPr>
              <w:t>.06.19</w:t>
            </w:r>
          </w:p>
        </w:tc>
        <w:tc>
          <w:tcPr>
            <w:tcW w:w="3544" w:type="dxa"/>
            <w:tcBorders>
              <w:top w:val="single" w:sz="4" w:space="0" w:color="auto"/>
              <w:left w:val="single" w:sz="4" w:space="0" w:color="auto"/>
              <w:bottom w:val="single" w:sz="4" w:space="0" w:color="auto"/>
              <w:right w:val="single" w:sz="4" w:space="0" w:color="auto"/>
            </w:tcBorders>
          </w:tcPr>
          <w:p w:rsidR="005A2889" w:rsidRPr="002071CC" w:rsidRDefault="00AC6C4A" w:rsidP="00B473E1">
            <w:pPr>
              <w:jc w:val="both"/>
              <w:rPr>
                <w:bCs/>
              </w:rPr>
            </w:pPr>
            <w:r w:rsidRPr="00AC6C4A">
              <w:rPr>
                <w:bCs/>
              </w:rPr>
              <w:t>Глазно-капельный состав</w:t>
            </w:r>
          </w:p>
        </w:tc>
        <w:tc>
          <w:tcPr>
            <w:tcW w:w="5812" w:type="dxa"/>
            <w:tcBorders>
              <w:top w:val="single" w:sz="4" w:space="0" w:color="auto"/>
              <w:left w:val="single" w:sz="4" w:space="0" w:color="auto"/>
              <w:bottom w:val="single" w:sz="4" w:space="0" w:color="auto"/>
              <w:right w:val="single" w:sz="4" w:space="0" w:color="auto"/>
            </w:tcBorders>
          </w:tcPr>
          <w:p w:rsidR="005A2889" w:rsidRPr="002071CC" w:rsidRDefault="00AC6C4A" w:rsidP="00E57F88">
            <w:pPr>
              <w:pStyle w:val="a9"/>
              <w:jc w:val="both"/>
              <w:rPr>
                <w:color w:val="262626"/>
                <w:spacing w:val="6"/>
                <w:shd w:val="clear" w:color="auto" w:fill="FFFFFF"/>
              </w:rPr>
            </w:pPr>
            <w:r>
              <w:rPr>
                <w:color w:val="262626"/>
                <w:spacing w:val="6"/>
                <w:shd w:val="clear" w:color="auto" w:fill="FFFFFF"/>
              </w:rPr>
              <w:t>С</w:t>
            </w:r>
            <w:r w:rsidRPr="00AC6C4A">
              <w:rPr>
                <w:color w:val="262626"/>
                <w:spacing w:val="6"/>
                <w:shd w:val="clear" w:color="auto" w:fill="FFFFFF"/>
              </w:rPr>
              <w:t>оль глицирризиновой кислоты, такую ​​как двуо</w:t>
            </w:r>
            <w:r w:rsidR="00E57F88">
              <w:rPr>
                <w:color w:val="262626"/>
                <w:spacing w:val="6"/>
                <w:shd w:val="clear" w:color="auto" w:fill="FFFFFF"/>
              </w:rPr>
              <w:t>-</w:t>
            </w:r>
            <w:r w:rsidRPr="00AC6C4A">
              <w:rPr>
                <w:color w:val="262626"/>
                <w:spacing w:val="6"/>
                <w:shd w:val="clear" w:color="auto" w:fill="FFFFFF"/>
              </w:rPr>
              <w:t>кись глицирризината, и берберин, такой как суль</w:t>
            </w:r>
            <w:r w:rsidR="00E57F88">
              <w:rPr>
                <w:color w:val="262626"/>
                <w:spacing w:val="6"/>
                <w:shd w:val="clear" w:color="auto" w:fill="FFFFFF"/>
              </w:rPr>
              <w:t>-</w:t>
            </w:r>
            <w:r w:rsidRPr="00AC6C4A">
              <w:rPr>
                <w:color w:val="262626"/>
                <w:spacing w:val="6"/>
                <w:shd w:val="clear" w:color="auto" w:fill="FFFFFF"/>
              </w:rPr>
              <w:t>фат берберина или хлорид берберина, характеризу</w:t>
            </w:r>
            <w:r w:rsidR="00E57F88">
              <w:rPr>
                <w:color w:val="262626"/>
                <w:spacing w:val="6"/>
                <w:shd w:val="clear" w:color="auto" w:fill="FFFFFF"/>
              </w:rPr>
              <w:t>-</w:t>
            </w:r>
            <w:r w:rsidRPr="00AC6C4A">
              <w:rPr>
                <w:color w:val="262626"/>
                <w:spacing w:val="6"/>
                <w:shd w:val="clear" w:color="auto" w:fill="FFFFFF"/>
              </w:rPr>
              <w:t>ющиеся тем, что они предпочтительно дополни</w:t>
            </w:r>
            <w:r w:rsidR="00E57F88">
              <w:rPr>
                <w:color w:val="262626"/>
                <w:spacing w:val="6"/>
                <w:shd w:val="clear" w:color="auto" w:fill="FFFFFF"/>
              </w:rPr>
              <w:t>-</w:t>
            </w:r>
            <w:r w:rsidRPr="00AC6C4A">
              <w:rPr>
                <w:color w:val="262626"/>
                <w:spacing w:val="6"/>
                <w:shd w:val="clear" w:color="auto" w:fill="FFFFFF"/>
              </w:rPr>
              <w:t>тельно содержат таурин.</w:t>
            </w:r>
            <w:r>
              <w:t xml:space="preserve"> </w:t>
            </w:r>
            <w:r w:rsidRPr="00AC6C4A">
              <w:rPr>
                <w:color w:val="262626"/>
                <w:spacing w:val="6"/>
                <w:shd w:val="clear" w:color="auto" w:fill="FFFFFF"/>
              </w:rPr>
              <w:t>Для создания композиций в форме глазных капель для подавления воспале</w:t>
            </w:r>
            <w:r w:rsidR="00E57F88">
              <w:rPr>
                <w:color w:val="262626"/>
                <w:spacing w:val="6"/>
                <w:shd w:val="clear" w:color="auto" w:fill="FFFFFF"/>
              </w:rPr>
              <w:t>-</w:t>
            </w:r>
            <w:r w:rsidRPr="00AC6C4A">
              <w:rPr>
                <w:color w:val="262626"/>
                <w:spacing w:val="6"/>
                <w:shd w:val="clear" w:color="auto" w:fill="FFFFFF"/>
              </w:rPr>
              <w:t>ния, гиперемии и зуда</w:t>
            </w:r>
            <w:r>
              <w:rPr>
                <w:color w:val="262626"/>
                <w:spacing w:val="6"/>
                <w:shd w:val="clear" w:color="auto" w:fill="FFFFFF"/>
              </w:rPr>
              <w:t>, связанных с сенной лихо</w:t>
            </w:r>
            <w:r w:rsidR="00E57F88">
              <w:rPr>
                <w:color w:val="262626"/>
                <w:spacing w:val="6"/>
                <w:shd w:val="clear" w:color="auto" w:fill="FFFFFF"/>
              </w:rPr>
              <w:t>-</w:t>
            </w:r>
            <w:r>
              <w:rPr>
                <w:color w:val="262626"/>
                <w:spacing w:val="6"/>
                <w:shd w:val="clear" w:color="auto" w:fill="FFFFFF"/>
              </w:rPr>
              <w:t>радкой</w:t>
            </w:r>
          </w:p>
        </w:tc>
        <w:tc>
          <w:tcPr>
            <w:tcW w:w="2268" w:type="dxa"/>
            <w:tcBorders>
              <w:top w:val="single" w:sz="4" w:space="0" w:color="auto"/>
              <w:left w:val="single" w:sz="4" w:space="0" w:color="auto"/>
              <w:bottom w:val="single" w:sz="4" w:space="0" w:color="auto"/>
              <w:right w:val="single" w:sz="4" w:space="0" w:color="auto"/>
            </w:tcBorders>
          </w:tcPr>
          <w:p w:rsidR="000118F2" w:rsidRDefault="000118F2" w:rsidP="00862BBB">
            <w:pPr>
              <w:rPr>
                <w:bCs/>
                <w:color w:val="000000"/>
                <w:sz w:val="18"/>
                <w:szCs w:val="18"/>
                <w:shd w:val="clear" w:color="auto" w:fill="FFFFFF"/>
                <w:lang w:val="en-US"/>
              </w:rPr>
            </w:pPr>
            <w:r w:rsidRPr="000118F2">
              <w:rPr>
                <w:bCs/>
                <w:color w:val="000000"/>
                <w:sz w:val="18"/>
                <w:szCs w:val="18"/>
                <w:shd w:val="clear" w:color="auto" w:fill="FFFFFF"/>
                <w:lang w:val="en-US"/>
              </w:rPr>
              <w:t>M</w:t>
            </w:r>
            <w:r>
              <w:rPr>
                <w:bCs/>
                <w:color w:val="000000"/>
                <w:sz w:val="18"/>
                <w:szCs w:val="18"/>
                <w:shd w:val="clear" w:color="auto" w:fill="FFFFFF"/>
                <w:lang w:val="en-US"/>
              </w:rPr>
              <w:t>iyata</w:t>
            </w:r>
            <w:r w:rsidR="00AC6C4A" w:rsidRPr="000118F2">
              <w:rPr>
                <w:bCs/>
                <w:color w:val="000000"/>
                <w:sz w:val="18"/>
                <w:szCs w:val="18"/>
                <w:shd w:val="clear" w:color="auto" w:fill="FFFFFF"/>
                <w:lang w:val="en-US"/>
              </w:rPr>
              <w:t xml:space="preserve"> S</w:t>
            </w:r>
            <w:r>
              <w:rPr>
                <w:bCs/>
                <w:color w:val="000000"/>
                <w:sz w:val="18"/>
                <w:szCs w:val="18"/>
                <w:shd w:val="clear" w:color="auto" w:fill="FFFFFF"/>
                <w:lang w:val="en-US"/>
              </w:rPr>
              <w:t>atori,</w:t>
            </w:r>
          </w:p>
          <w:p w:rsidR="005A2889" w:rsidRPr="000118F2" w:rsidRDefault="00AC6C4A" w:rsidP="00862BBB">
            <w:pPr>
              <w:rPr>
                <w:bCs/>
                <w:color w:val="000000"/>
                <w:sz w:val="18"/>
                <w:szCs w:val="18"/>
                <w:shd w:val="clear" w:color="auto" w:fill="FFFFFF"/>
                <w:lang w:val="en-US"/>
              </w:rPr>
            </w:pPr>
            <w:r w:rsidRPr="000118F2">
              <w:rPr>
                <w:bCs/>
                <w:color w:val="000000"/>
                <w:sz w:val="18"/>
                <w:szCs w:val="18"/>
                <w:shd w:val="clear" w:color="auto" w:fill="FFFFFF"/>
                <w:lang w:val="en-US"/>
              </w:rPr>
              <w:t xml:space="preserve"> A</w:t>
            </w:r>
            <w:r w:rsidR="000118F2">
              <w:rPr>
                <w:bCs/>
                <w:color w:val="000000"/>
                <w:sz w:val="18"/>
                <w:szCs w:val="18"/>
                <w:shd w:val="clear" w:color="auto" w:fill="FFFFFF"/>
                <w:lang w:val="en-US"/>
              </w:rPr>
              <w:t>kira</w:t>
            </w:r>
          </w:p>
          <w:p w:rsidR="00AC6C4A" w:rsidRPr="00AC6C4A" w:rsidRDefault="00AC6C4A" w:rsidP="000118F2">
            <w:pPr>
              <w:rPr>
                <w:bCs/>
                <w:color w:val="000000"/>
                <w:sz w:val="18"/>
                <w:szCs w:val="18"/>
                <w:shd w:val="clear" w:color="auto" w:fill="FFFFFF"/>
                <w:lang w:val="en-US"/>
              </w:rPr>
            </w:pPr>
            <w:r w:rsidRPr="00AC6C4A">
              <w:rPr>
                <w:bCs/>
                <w:color w:val="000000"/>
                <w:sz w:val="18"/>
                <w:szCs w:val="18"/>
                <w:shd w:val="clear" w:color="auto" w:fill="FFFFFF"/>
                <w:lang w:val="en-US"/>
              </w:rPr>
              <w:t>(S</w:t>
            </w:r>
            <w:r w:rsidR="000118F2">
              <w:rPr>
                <w:bCs/>
                <w:color w:val="000000"/>
                <w:sz w:val="18"/>
                <w:szCs w:val="18"/>
                <w:shd w:val="clear" w:color="auto" w:fill="FFFFFF"/>
                <w:lang w:val="en-US"/>
              </w:rPr>
              <w:t>aga</w:t>
            </w:r>
            <w:r w:rsidRPr="00AC6C4A">
              <w:rPr>
                <w:bCs/>
                <w:color w:val="000000"/>
                <w:sz w:val="18"/>
                <w:szCs w:val="18"/>
                <w:shd w:val="clear" w:color="auto" w:fill="FFFFFF"/>
                <w:lang w:val="en-US"/>
              </w:rPr>
              <w:t xml:space="preserve"> S</w:t>
            </w:r>
            <w:r w:rsidR="000118F2">
              <w:rPr>
                <w:bCs/>
                <w:color w:val="000000"/>
                <w:sz w:val="18"/>
                <w:szCs w:val="18"/>
                <w:shd w:val="clear" w:color="auto" w:fill="FFFFFF"/>
                <w:lang w:val="en-US"/>
              </w:rPr>
              <w:t>eiyaku</w:t>
            </w:r>
            <w:r w:rsidRPr="00AC6C4A">
              <w:rPr>
                <w:bCs/>
                <w:color w:val="000000"/>
                <w:sz w:val="18"/>
                <w:szCs w:val="18"/>
                <w:shd w:val="clear" w:color="auto" w:fill="FFFFFF"/>
                <w:lang w:val="en-US"/>
              </w:rPr>
              <w:t xml:space="preserve"> KK; H</w:t>
            </w:r>
            <w:r w:rsidR="000118F2">
              <w:rPr>
                <w:bCs/>
                <w:color w:val="000000"/>
                <w:sz w:val="18"/>
                <w:szCs w:val="18"/>
                <w:shd w:val="clear" w:color="auto" w:fill="FFFFFF"/>
                <w:lang w:val="en-US"/>
              </w:rPr>
              <w:t>isamitsu</w:t>
            </w:r>
            <w:r w:rsidRPr="00AC6C4A">
              <w:rPr>
                <w:bCs/>
                <w:color w:val="000000"/>
                <w:sz w:val="18"/>
                <w:szCs w:val="18"/>
                <w:shd w:val="clear" w:color="auto" w:fill="FFFFFF"/>
                <w:lang w:val="en-US"/>
              </w:rPr>
              <w:t xml:space="preserve"> P</w:t>
            </w:r>
            <w:r w:rsidR="000118F2">
              <w:rPr>
                <w:bCs/>
                <w:color w:val="000000"/>
                <w:sz w:val="18"/>
                <w:szCs w:val="18"/>
                <w:shd w:val="clear" w:color="auto" w:fill="FFFFFF"/>
                <w:lang w:val="en-US"/>
              </w:rPr>
              <w:t>harmaceutical</w:t>
            </w:r>
            <w:r w:rsidRPr="00AC6C4A">
              <w:rPr>
                <w:bCs/>
                <w:color w:val="000000"/>
                <w:sz w:val="18"/>
                <w:szCs w:val="18"/>
                <w:shd w:val="clear" w:color="auto" w:fill="FFFFFF"/>
                <w:lang w:val="en-US"/>
              </w:rPr>
              <w:t xml:space="preserve"> C</w:t>
            </w:r>
            <w:r w:rsidR="000118F2">
              <w:rPr>
                <w:bCs/>
                <w:color w:val="000000"/>
                <w:sz w:val="18"/>
                <w:szCs w:val="18"/>
                <w:shd w:val="clear" w:color="auto" w:fill="FFFFFF"/>
                <w:lang w:val="en-US"/>
              </w:rPr>
              <w:t>o</w:t>
            </w:r>
            <w:r w:rsidRPr="00AC6C4A">
              <w:rPr>
                <w:bCs/>
                <w:color w:val="000000"/>
                <w:sz w:val="18"/>
                <w:szCs w:val="18"/>
                <w:shd w:val="clear" w:color="auto" w:fill="FFFFFF"/>
                <w:lang w:val="en-US"/>
              </w:rPr>
              <w:t>)</w:t>
            </w:r>
          </w:p>
        </w:tc>
      </w:tr>
      <w:tr w:rsidR="007C005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C005D" w:rsidRPr="007C005D" w:rsidRDefault="007C005D" w:rsidP="007C005D">
            <w:pPr>
              <w:rPr>
                <w:highlight w:val="yellow"/>
                <w:lang w:val="en-US"/>
              </w:rPr>
            </w:pPr>
            <w:r>
              <w:rPr>
                <w:highlight w:val="yellow"/>
                <w:lang w:val="uk-UA"/>
              </w:rPr>
              <w:lastRenderedPageBreak/>
              <w:t>2.7</w:t>
            </w:r>
            <w:r>
              <w:rPr>
                <w:highlight w:val="yellow"/>
                <w:lang w:val="en-US"/>
              </w:rPr>
              <w:t>30</w:t>
            </w:r>
          </w:p>
        </w:tc>
        <w:tc>
          <w:tcPr>
            <w:tcW w:w="1134" w:type="dxa"/>
            <w:tcBorders>
              <w:top w:val="single" w:sz="4" w:space="0" w:color="auto"/>
              <w:left w:val="single" w:sz="4" w:space="0" w:color="auto"/>
              <w:bottom w:val="single" w:sz="4" w:space="0" w:color="auto"/>
              <w:right w:val="single" w:sz="4" w:space="0" w:color="auto"/>
            </w:tcBorders>
          </w:tcPr>
          <w:p w:rsidR="007C005D" w:rsidRDefault="007C005D" w:rsidP="00073DDD">
            <w:pPr>
              <w:shd w:val="clear" w:color="auto" w:fill="FFFFFF"/>
              <w:textAlignment w:val="top"/>
              <w:rPr>
                <w:color w:val="000000"/>
                <w:spacing w:val="6"/>
                <w:shd w:val="clear" w:color="auto" w:fill="FFFFFF"/>
              </w:rPr>
            </w:pPr>
            <w:r>
              <w:rPr>
                <w:color w:val="000000"/>
                <w:spacing w:val="6"/>
                <w:shd w:val="clear" w:color="auto" w:fill="FFFFFF"/>
              </w:rPr>
              <w:t>Междунзаявка</w:t>
            </w:r>
          </w:p>
        </w:tc>
        <w:tc>
          <w:tcPr>
            <w:tcW w:w="1701" w:type="dxa"/>
            <w:tcBorders>
              <w:top w:val="single" w:sz="4" w:space="0" w:color="auto"/>
              <w:left w:val="single" w:sz="4" w:space="0" w:color="auto"/>
              <w:bottom w:val="single" w:sz="4" w:space="0" w:color="auto"/>
              <w:right w:val="single" w:sz="4" w:space="0" w:color="auto"/>
            </w:tcBorders>
          </w:tcPr>
          <w:p w:rsidR="007C005D" w:rsidRDefault="007C005D" w:rsidP="00073DDD">
            <w:pPr>
              <w:rPr>
                <w:bCs/>
                <w:color w:val="000000"/>
                <w:shd w:val="clear" w:color="auto" w:fill="FFFFFF"/>
              </w:rPr>
            </w:pPr>
            <w:r>
              <w:rPr>
                <w:bCs/>
                <w:color w:val="000000"/>
                <w:shd w:val="clear" w:color="auto" w:fill="FFFFFF"/>
              </w:rPr>
              <w:t>Заявка</w:t>
            </w:r>
          </w:p>
          <w:p w:rsidR="007C005D" w:rsidRDefault="007C005D" w:rsidP="00073DDD">
            <w:pPr>
              <w:rPr>
                <w:bCs/>
                <w:color w:val="000000"/>
                <w:shd w:val="clear" w:color="auto" w:fill="FFFFFF"/>
              </w:rPr>
            </w:pPr>
            <w:r w:rsidRPr="007C005D">
              <w:rPr>
                <w:bCs/>
              </w:rPr>
              <w:t>2019180194</w:t>
            </w:r>
            <w:r w:rsidRPr="00A259B1">
              <w:rPr>
                <w:bCs/>
                <w:color w:val="000000"/>
                <w:shd w:val="clear" w:color="auto" w:fill="FFFFFF"/>
              </w:rPr>
              <w:t xml:space="preserve"> (A1) </w:t>
            </w:r>
          </w:p>
          <w:p w:rsidR="007C005D" w:rsidRDefault="007C005D" w:rsidP="00073DDD">
            <w:pPr>
              <w:rPr>
                <w:bCs/>
                <w:color w:val="000000"/>
                <w:shd w:val="clear" w:color="auto" w:fill="FFFFFF"/>
              </w:rPr>
            </w:pPr>
            <w:r>
              <w:rPr>
                <w:bCs/>
                <w:color w:val="000000"/>
                <w:shd w:val="clear" w:color="auto" w:fill="FFFFFF"/>
              </w:rPr>
              <w:t>26 09.19</w:t>
            </w:r>
          </w:p>
        </w:tc>
        <w:tc>
          <w:tcPr>
            <w:tcW w:w="3544" w:type="dxa"/>
            <w:tcBorders>
              <w:top w:val="single" w:sz="4" w:space="0" w:color="auto"/>
              <w:left w:val="single" w:sz="4" w:space="0" w:color="auto"/>
              <w:bottom w:val="single" w:sz="4" w:space="0" w:color="auto"/>
              <w:right w:val="single" w:sz="4" w:space="0" w:color="auto"/>
            </w:tcBorders>
          </w:tcPr>
          <w:p w:rsidR="007C005D" w:rsidRPr="006C55E5" w:rsidRDefault="007C005D" w:rsidP="007C005D">
            <w:pPr>
              <w:rPr>
                <w:bCs/>
              </w:rPr>
            </w:pPr>
            <w:r w:rsidRPr="009B27FE">
              <w:rPr>
                <w:bCs/>
              </w:rPr>
              <w:t>С</w:t>
            </w:r>
            <w:r>
              <w:rPr>
                <w:bCs/>
              </w:rPr>
              <w:t>редства и методы радиолече-ния</w:t>
            </w:r>
            <w:r w:rsidR="006C55E5" w:rsidRPr="006C55E5">
              <w:rPr>
                <w:bCs/>
              </w:rPr>
              <w:t xml:space="preserve"> (</w:t>
            </w:r>
            <w:r w:rsidR="006C55E5">
              <w:rPr>
                <w:bCs/>
                <w:color w:val="000000"/>
                <w:spacing w:val="6"/>
                <w:shd w:val="clear" w:color="auto" w:fill="FFFFFF"/>
              </w:rPr>
              <w:t>Средства и методы для заживления ран</w:t>
            </w:r>
            <w:r w:rsidR="006C55E5" w:rsidRPr="006C55E5">
              <w:rPr>
                <w:bCs/>
                <w:color w:val="000000"/>
                <w:spacing w:val="6"/>
                <w:shd w:val="clear" w:color="auto" w:fill="FFFFFF"/>
              </w:rPr>
              <w:t>)</w:t>
            </w:r>
          </w:p>
        </w:tc>
        <w:tc>
          <w:tcPr>
            <w:tcW w:w="5812" w:type="dxa"/>
            <w:tcBorders>
              <w:top w:val="single" w:sz="4" w:space="0" w:color="auto"/>
              <w:left w:val="single" w:sz="4" w:space="0" w:color="auto"/>
              <w:bottom w:val="single" w:sz="4" w:space="0" w:color="auto"/>
              <w:right w:val="single" w:sz="4" w:space="0" w:color="auto"/>
            </w:tcBorders>
          </w:tcPr>
          <w:p w:rsidR="007C005D" w:rsidRPr="006C55E5" w:rsidRDefault="005E4B91" w:rsidP="006C55E5">
            <w:pPr>
              <w:pStyle w:val="a9"/>
              <w:rPr>
                <w:color w:val="262626"/>
                <w:spacing w:val="6"/>
                <w:shd w:val="clear" w:color="auto" w:fill="FFFFFF"/>
                <w:lang w:val="en-US"/>
              </w:rPr>
            </w:pPr>
            <w:r w:rsidRPr="005E4B91">
              <w:rPr>
                <w:spacing w:val="6"/>
                <w:shd w:val="clear" w:color="auto" w:fill="FFFFFF"/>
              </w:rPr>
              <w:t>Конкретно, изобретение обеспечивает гидрогеле</w:t>
            </w:r>
            <w:r w:rsidR="006C55E5" w:rsidRPr="006C55E5">
              <w:rPr>
                <w:spacing w:val="6"/>
                <w:shd w:val="clear" w:color="auto" w:fill="FFFFFF"/>
              </w:rPr>
              <w:t>-</w:t>
            </w:r>
            <w:r w:rsidRPr="005E4B91">
              <w:rPr>
                <w:spacing w:val="6"/>
                <w:shd w:val="clear" w:color="auto" w:fill="FFFFFF"/>
              </w:rPr>
              <w:t>вые композиции аналогов глицирризиновой кис</w:t>
            </w:r>
            <w:r w:rsidR="006C55E5" w:rsidRPr="006C55E5">
              <w:rPr>
                <w:spacing w:val="6"/>
                <w:shd w:val="clear" w:color="auto" w:fill="FFFFFF"/>
              </w:rPr>
              <w:t>-</w:t>
            </w:r>
            <w:r w:rsidRPr="005E4B91">
              <w:rPr>
                <w:spacing w:val="6"/>
                <w:shd w:val="clear" w:color="auto" w:fill="FFFFFF"/>
              </w:rPr>
              <w:t>лоты. Композиции и способы изобретения полез</w:t>
            </w:r>
            <w:r w:rsidR="006C55E5" w:rsidRPr="006C55E5">
              <w:rPr>
                <w:spacing w:val="6"/>
                <w:shd w:val="clear" w:color="auto" w:fill="FFFFFF"/>
              </w:rPr>
              <w:t>-</w:t>
            </w:r>
            <w:r w:rsidRPr="005E4B91">
              <w:rPr>
                <w:spacing w:val="6"/>
                <w:shd w:val="clear" w:color="auto" w:fill="FFFFFF"/>
              </w:rPr>
              <w:t>ны, в частности, для содействия процессу зажив</w:t>
            </w:r>
            <w:r w:rsidR="006C55E5" w:rsidRPr="006C55E5">
              <w:rPr>
                <w:spacing w:val="6"/>
                <w:shd w:val="clear" w:color="auto" w:fill="FFFFFF"/>
              </w:rPr>
              <w:t>-</w:t>
            </w:r>
            <w:r w:rsidRPr="005E4B91">
              <w:rPr>
                <w:spacing w:val="6"/>
                <w:shd w:val="clear" w:color="auto" w:fill="FFFFFF"/>
              </w:rPr>
              <w:t>ления ран, особенно хронических открытых пора</w:t>
            </w:r>
            <w:r w:rsidR="006C55E5" w:rsidRPr="006C55E5">
              <w:rPr>
                <w:spacing w:val="6"/>
                <w:shd w:val="clear" w:color="auto" w:fill="FFFFFF"/>
              </w:rPr>
              <w:t>-</w:t>
            </w:r>
            <w:r w:rsidRPr="005E4B91">
              <w:rPr>
                <w:spacing w:val="6"/>
                <w:shd w:val="clear" w:color="auto" w:fill="FFFFFF"/>
              </w:rPr>
              <w:t>жений, которые заживают медленно или устойчи</w:t>
            </w:r>
            <w:r w:rsidR="006C55E5" w:rsidRPr="006C55E5">
              <w:rPr>
                <w:spacing w:val="6"/>
                <w:shd w:val="clear" w:color="auto" w:fill="FFFFFF"/>
              </w:rPr>
              <w:t>-</w:t>
            </w:r>
            <w:r w:rsidRPr="005E4B91">
              <w:rPr>
                <w:spacing w:val="6"/>
                <w:shd w:val="clear" w:color="auto" w:fill="FFFFFF"/>
              </w:rPr>
              <w:t>вы к заживлению.</w:t>
            </w:r>
            <w:r>
              <w:t xml:space="preserve"> </w:t>
            </w:r>
            <w:r>
              <w:rPr>
                <w:spacing w:val="6"/>
                <w:shd w:val="clear" w:color="auto" w:fill="FFFFFF"/>
              </w:rPr>
              <w:t>О</w:t>
            </w:r>
            <w:r w:rsidRPr="005E4B91">
              <w:rPr>
                <w:spacing w:val="6"/>
                <w:shd w:val="clear" w:color="auto" w:fill="FFFFFF"/>
              </w:rPr>
              <w:t>беспечивает пластыри для местного применения и ранозаживляющие компо</w:t>
            </w:r>
            <w:r w:rsidR="006C55E5">
              <w:rPr>
                <w:spacing w:val="6"/>
                <w:shd w:val="clear" w:color="auto" w:fill="FFFFFF"/>
                <w:lang w:val="en-US"/>
              </w:rPr>
              <w:t>-</w:t>
            </w:r>
            <w:r w:rsidRPr="005E4B91">
              <w:rPr>
                <w:spacing w:val="6"/>
                <w:shd w:val="clear" w:color="auto" w:fill="FFFFFF"/>
              </w:rPr>
              <w:t>зи</w:t>
            </w:r>
            <w:r w:rsidR="006C55E5">
              <w:rPr>
                <w:spacing w:val="6"/>
                <w:shd w:val="clear" w:color="auto" w:fill="FFFFFF"/>
              </w:rPr>
              <w:t>ции</w:t>
            </w:r>
          </w:p>
        </w:tc>
        <w:tc>
          <w:tcPr>
            <w:tcW w:w="2268" w:type="dxa"/>
            <w:tcBorders>
              <w:top w:val="single" w:sz="4" w:space="0" w:color="auto"/>
              <w:left w:val="single" w:sz="4" w:space="0" w:color="auto"/>
              <w:bottom w:val="single" w:sz="4" w:space="0" w:color="auto"/>
              <w:right w:val="single" w:sz="4" w:space="0" w:color="auto"/>
            </w:tcBorders>
          </w:tcPr>
          <w:p w:rsidR="007C005D" w:rsidRPr="005E4B91" w:rsidRDefault="007C005D" w:rsidP="00073DDD">
            <w:pPr>
              <w:rPr>
                <w:bCs/>
                <w:color w:val="000000"/>
                <w:sz w:val="18"/>
                <w:szCs w:val="18"/>
                <w:shd w:val="clear" w:color="auto" w:fill="FFFFFF"/>
                <w:lang w:val="en-US"/>
              </w:rPr>
            </w:pPr>
            <w:r w:rsidRPr="005E4B91">
              <w:rPr>
                <w:bCs/>
                <w:color w:val="000000"/>
                <w:sz w:val="18"/>
                <w:szCs w:val="18"/>
                <w:shd w:val="clear" w:color="auto" w:fill="FFFFFF"/>
                <w:lang w:val="en-US"/>
              </w:rPr>
              <w:t>Hoste Ester</w:t>
            </w:r>
          </w:p>
          <w:p w:rsidR="007C005D" w:rsidRPr="005E4B91" w:rsidRDefault="007C005D" w:rsidP="00073DDD">
            <w:pPr>
              <w:rPr>
                <w:bCs/>
                <w:color w:val="000000"/>
                <w:sz w:val="18"/>
                <w:szCs w:val="18"/>
                <w:shd w:val="clear" w:color="auto" w:fill="FFFFFF"/>
                <w:lang w:val="en-US"/>
              </w:rPr>
            </w:pPr>
            <w:r w:rsidRPr="005E4B91">
              <w:rPr>
                <w:bCs/>
                <w:color w:val="000000"/>
                <w:sz w:val="18"/>
                <w:szCs w:val="18"/>
                <w:shd w:val="clear" w:color="auto" w:fill="FFFFFF"/>
              </w:rPr>
              <w:t>и</w:t>
            </w:r>
            <w:r w:rsidRPr="005E4B91">
              <w:rPr>
                <w:bCs/>
                <w:color w:val="000000"/>
                <w:sz w:val="18"/>
                <w:szCs w:val="18"/>
                <w:shd w:val="clear" w:color="auto" w:fill="FFFFFF"/>
                <w:lang w:val="en-US"/>
              </w:rPr>
              <w:t xml:space="preserve">  </w:t>
            </w:r>
            <w:r w:rsidRPr="005E4B91">
              <w:rPr>
                <w:bCs/>
                <w:color w:val="000000"/>
                <w:sz w:val="18"/>
                <w:szCs w:val="18"/>
                <w:shd w:val="clear" w:color="auto" w:fill="FFFFFF"/>
              </w:rPr>
              <w:t>др</w:t>
            </w:r>
            <w:r w:rsidRPr="005E4B91">
              <w:rPr>
                <w:bCs/>
                <w:color w:val="000000"/>
                <w:sz w:val="18"/>
                <w:szCs w:val="18"/>
                <w:shd w:val="clear" w:color="auto" w:fill="FFFFFF"/>
                <w:lang w:val="en-US"/>
              </w:rPr>
              <w:t>.</w:t>
            </w:r>
          </w:p>
          <w:p w:rsidR="007C005D" w:rsidRPr="007C005D" w:rsidRDefault="007C005D" w:rsidP="005E4B91">
            <w:pPr>
              <w:rPr>
                <w:bCs/>
                <w:color w:val="000000"/>
                <w:sz w:val="18"/>
                <w:szCs w:val="18"/>
                <w:shd w:val="clear" w:color="auto" w:fill="FFFFFF"/>
                <w:lang w:val="en-US"/>
              </w:rPr>
            </w:pPr>
            <w:r w:rsidRPr="005E4B91">
              <w:rPr>
                <w:bCs/>
                <w:color w:val="000000"/>
                <w:sz w:val="18"/>
                <w:szCs w:val="18"/>
                <w:shd w:val="clear" w:color="auto" w:fill="FFFFFF"/>
                <w:lang w:val="en-US"/>
              </w:rPr>
              <w:t>(</w:t>
            </w:r>
            <w:r w:rsidR="005E4B91" w:rsidRPr="005E4B91">
              <w:rPr>
                <w:bCs/>
                <w:color w:val="000000"/>
                <w:spacing w:val="6"/>
                <w:sz w:val="18"/>
                <w:szCs w:val="18"/>
                <w:shd w:val="clear" w:color="auto" w:fill="FFFFFF"/>
                <w:lang w:val="en-US"/>
              </w:rPr>
              <w:t>Katholieke Univ Leuven K U Leuven R &amp; D)</w:t>
            </w:r>
          </w:p>
        </w:tc>
      </w:tr>
      <w:tr w:rsidR="007C005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C005D" w:rsidRPr="007C005D" w:rsidRDefault="007C005D" w:rsidP="007C005D">
            <w:pPr>
              <w:rPr>
                <w:highlight w:val="yellow"/>
                <w:lang w:val="en-US"/>
              </w:rPr>
            </w:pPr>
            <w:r>
              <w:rPr>
                <w:highlight w:val="yellow"/>
                <w:lang w:val="uk-UA"/>
              </w:rPr>
              <w:t>2.7</w:t>
            </w:r>
            <w:r>
              <w:rPr>
                <w:highlight w:val="yellow"/>
                <w:lang w:val="en-US"/>
              </w:rPr>
              <w:t>31</w:t>
            </w:r>
          </w:p>
        </w:tc>
        <w:tc>
          <w:tcPr>
            <w:tcW w:w="1134" w:type="dxa"/>
            <w:tcBorders>
              <w:top w:val="single" w:sz="4" w:space="0" w:color="auto"/>
              <w:left w:val="single" w:sz="4" w:space="0" w:color="auto"/>
              <w:bottom w:val="single" w:sz="4" w:space="0" w:color="auto"/>
              <w:right w:val="single" w:sz="4" w:space="0" w:color="auto"/>
            </w:tcBorders>
          </w:tcPr>
          <w:p w:rsidR="007C005D" w:rsidRDefault="007C005D" w:rsidP="00C7659B">
            <w:pPr>
              <w:shd w:val="clear" w:color="auto" w:fill="FFFFFF"/>
              <w:textAlignment w:val="top"/>
              <w:rPr>
                <w:color w:val="000000"/>
                <w:spacing w:val="6"/>
                <w:shd w:val="clear" w:color="auto" w:fill="FFFFFF"/>
              </w:rPr>
            </w:pPr>
            <w:r>
              <w:rPr>
                <w:color w:val="000000"/>
                <w:spacing w:val="6"/>
                <w:shd w:val="clear" w:color="auto" w:fill="FFFFFF"/>
              </w:rPr>
              <w:t>Междунзаявка</w:t>
            </w:r>
          </w:p>
          <w:p w:rsidR="00FE0F47" w:rsidRDefault="00FE0F47" w:rsidP="00C7659B">
            <w:pPr>
              <w:shd w:val="clear" w:color="auto" w:fill="FFFFFF"/>
              <w:textAlignment w:val="top"/>
              <w:rPr>
                <w:color w:val="000000"/>
                <w:spacing w:val="6"/>
                <w:shd w:val="clear" w:color="auto" w:fill="FFFFFF"/>
              </w:rPr>
            </w:pPr>
          </w:p>
          <w:p w:rsidR="00FE0F47" w:rsidRDefault="00FE0F47" w:rsidP="00C7659B">
            <w:pPr>
              <w:shd w:val="clear" w:color="auto" w:fill="FFFFFF"/>
              <w:textAlignment w:val="top"/>
              <w:rPr>
                <w:color w:val="000000"/>
                <w:spacing w:val="6"/>
                <w:shd w:val="clear" w:color="auto" w:fill="FFFFFF"/>
              </w:rPr>
            </w:pPr>
          </w:p>
          <w:p w:rsidR="00FE0F47" w:rsidRDefault="00FE0F47" w:rsidP="00C7659B">
            <w:pPr>
              <w:shd w:val="clear" w:color="auto" w:fill="FFFFFF"/>
              <w:textAlignment w:val="top"/>
              <w:rPr>
                <w:color w:val="000000"/>
                <w:spacing w:val="6"/>
                <w:shd w:val="clear" w:color="auto" w:fill="FFFFFF"/>
              </w:rPr>
            </w:pPr>
            <w:r>
              <w:rPr>
                <w:color w:val="000000"/>
                <w:spacing w:val="6"/>
                <w:shd w:val="clear" w:color="auto" w:fill="FFFFFF"/>
              </w:rPr>
              <w:t>Корея</w:t>
            </w:r>
          </w:p>
        </w:tc>
        <w:tc>
          <w:tcPr>
            <w:tcW w:w="1701" w:type="dxa"/>
            <w:tcBorders>
              <w:top w:val="single" w:sz="4" w:space="0" w:color="auto"/>
              <w:left w:val="single" w:sz="4" w:space="0" w:color="auto"/>
              <w:bottom w:val="single" w:sz="4" w:space="0" w:color="auto"/>
              <w:right w:val="single" w:sz="4" w:space="0" w:color="auto"/>
            </w:tcBorders>
          </w:tcPr>
          <w:p w:rsidR="007C005D" w:rsidRDefault="007C005D" w:rsidP="00A259B1">
            <w:pPr>
              <w:rPr>
                <w:bCs/>
                <w:color w:val="000000"/>
                <w:shd w:val="clear" w:color="auto" w:fill="FFFFFF"/>
              </w:rPr>
            </w:pPr>
            <w:r>
              <w:rPr>
                <w:bCs/>
                <w:color w:val="000000"/>
                <w:shd w:val="clear" w:color="auto" w:fill="FFFFFF"/>
              </w:rPr>
              <w:t>Заявка</w:t>
            </w:r>
          </w:p>
          <w:p w:rsidR="007C005D" w:rsidRDefault="007C005D" w:rsidP="00A259B1">
            <w:pPr>
              <w:rPr>
                <w:bCs/>
                <w:color w:val="000000"/>
                <w:shd w:val="clear" w:color="auto" w:fill="FFFFFF"/>
              </w:rPr>
            </w:pPr>
            <w:r w:rsidRPr="00A259B1">
              <w:rPr>
                <w:bCs/>
                <w:color w:val="000000"/>
                <w:shd w:val="clear" w:color="auto" w:fill="FFFFFF"/>
              </w:rPr>
              <w:t xml:space="preserve">2019190176 (A1) </w:t>
            </w:r>
          </w:p>
          <w:p w:rsidR="007C005D" w:rsidRDefault="007C005D" w:rsidP="00A259B1">
            <w:pPr>
              <w:rPr>
                <w:bCs/>
                <w:color w:val="000000"/>
                <w:shd w:val="clear" w:color="auto" w:fill="FFFFFF"/>
              </w:rPr>
            </w:pPr>
            <w:r w:rsidRPr="00A259B1">
              <w:rPr>
                <w:bCs/>
                <w:color w:val="000000"/>
                <w:shd w:val="clear" w:color="auto" w:fill="FFFFFF"/>
              </w:rPr>
              <w:t>03</w:t>
            </w:r>
            <w:r>
              <w:rPr>
                <w:bCs/>
                <w:color w:val="000000"/>
                <w:shd w:val="clear" w:color="auto" w:fill="FFFFFF"/>
              </w:rPr>
              <w:t>.10.19</w:t>
            </w:r>
          </w:p>
          <w:p w:rsidR="00FE0F47" w:rsidRDefault="00FE0F47" w:rsidP="00A259B1">
            <w:pPr>
              <w:rPr>
                <w:bCs/>
                <w:color w:val="000000"/>
                <w:shd w:val="clear" w:color="auto" w:fill="FFFFFF"/>
              </w:rPr>
            </w:pPr>
            <w:r>
              <w:rPr>
                <w:bCs/>
                <w:color w:val="000000"/>
                <w:shd w:val="clear" w:color="auto" w:fill="FFFFFF"/>
              </w:rPr>
              <w:t>Заявка</w:t>
            </w:r>
          </w:p>
          <w:p w:rsidR="00FE0F47" w:rsidRDefault="00FE0F47" w:rsidP="00A259B1">
            <w:pPr>
              <w:rPr>
                <w:bCs/>
                <w:color w:val="000000"/>
                <w:shd w:val="clear" w:color="auto" w:fill="FFFFFF"/>
              </w:rPr>
            </w:pPr>
            <w:r>
              <w:rPr>
                <w:bCs/>
                <w:color w:val="000000"/>
                <w:shd w:val="clear" w:color="auto" w:fill="FFFFFF"/>
              </w:rPr>
              <w:t xml:space="preserve">20190113622 (A) </w:t>
            </w:r>
          </w:p>
          <w:p w:rsidR="00FE0F47" w:rsidRDefault="00FE0F47" w:rsidP="00A259B1">
            <w:pPr>
              <w:rPr>
                <w:bCs/>
                <w:color w:val="000000"/>
                <w:shd w:val="clear" w:color="auto" w:fill="FFFFFF"/>
              </w:rPr>
            </w:pPr>
            <w:r w:rsidRPr="00FE0F47">
              <w:rPr>
                <w:bCs/>
                <w:color w:val="000000"/>
                <w:shd w:val="clear" w:color="auto" w:fill="FFFFFF"/>
              </w:rPr>
              <w:t>08</w:t>
            </w:r>
            <w:r>
              <w:rPr>
                <w:bCs/>
                <w:color w:val="000000"/>
                <w:shd w:val="clear" w:color="auto" w:fill="FFFFFF"/>
              </w:rPr>
              <w:t>.10.19</w:t>
            </w:r>
          </w:p>
          <w:p w:rsidR="00FE0F47" w:rsidRDefault="00FE0F47" w:rsidP="00A259B1">
            <w:pPr>
              <w:rPr>
                <w:bCs/>
                <w:color w:val="000000"/>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7C005D" w:rsidRPr="00AC6C4A" w:rsidRDefault="007C005D" w:rsidP="000A0EA6">
            <w:pPr>
              <w:jc w:val="both"/>
              <w:rPr>
                <w:bCs/>
              </w:rPr>
            </w:pPr>
            <w:r w:rsidRPr="00A259B1">
              <w:rPr>
                <w:bCs/>
              </w:rPr>
              <w:t>Г</w:t>
            </w:r>
            <w:r>
              <w:rPr>
                <w:bCs/>
              </w:rPr>
              <w:t>лицирризин-гликоль хитозан,</w:t>
            </w:r>
            <w:r w:rsidRPr="00A259B1">
              <w:rPr>
                <w:bCs/>
              </w:rPr>
              <w:t xml:space="preserve"> </w:t>
            </w:r>
            <w:r>
              <w:rPr>
                <w:bCs/>
              </w:rPr>
              <w:t>конъюгат-покрытие твердые на</w:t>
            </w:r>
            <w:r w:rsidR="000A0EA6">
              <w:rPr>
                <w:bCs/>
              </w:rPr>
              <w:t>-</w:t>
            </w:r>
            <w:r>
              <w:rPr>
                <w:bCs/>
              </w:rPr>
              <w:t>ночастицами оксида иона</w:t>
            </w:r>
            <w:r w:rsidRPr="00A259B1">
              <w:rPr>
                <w:bCs/>
              </w:rPr>
              <w:t>,</w:t>
            </w:r>
            <w:r>
              <w:rPr>
                <w:bCs/>
              </w:rPr>
              <w:t>и их использование</w:t>
            </w:r>
          </w:p>
        </w:tc>
        <w:tc>
          <w:tcPr>
            <w:tcW w:w="5812" w:type="dxa"/>
            <w:tcBorders>
              <w:top w:val="single" w:sz="4" w:space="0" w:color="auto"/>
              <w:left w:val="single" w:sz="4" w:space="0" w:color="auto"/>
              <w:bottom w:val="single" w:sz="4" w:space="0" w:color="auto"/>
              <w:right w:val="single" w:sz="4" w:space="0" w:color="auto"/>
            </w:tcBorders>
          </w:tcPr>
          <w:p w:rsidR="007C005D" w:rsidRDefault="007C005D" w:rsidP="000A0EA6">
            <w:pPr>
              <w:pStyle w:val="a9"/>
              <w:rPr>
                <w:color w:val="262626"/>
                <w:spacing w:val="6"/>
                <w:shd w:val="clear" w:color="auto" w:fill="FFFFFF"/>
              </w:rPr>
            </w:pPr>
            <w:r>
              <w:rPr>
                <w:color w:val="262626"/>
                <w:spacing w:val="6"/>
                <w:shd w:val="clear" w:color="auto" w:fill="FFFFFF"/>
              </w:rPr>
              <w:t>О</w:t>
            </w:r>
            <w:r w:rsidRPr="00A259B1">
              <w:rPr>
                <w:color w:val="262626"/>
                <w:spacing w:val="6"/>
                <w:shd w:val="clear" w:color="auto" w:fill="FFFFFF"/>
              </w:rPr>
              <w:t>тносится к наночастицам, покрытым конъюгатом глицирризин-гликолевый хитозан, островковым клеткам, полученным с их использованием для трансплантации, и композиции для МРТ-визуали</w:t>
            </w:r>
            <w:r w:rsidR="000A0EA6">
              <w:rPr>
                <w:color w:val="262626"/>
                <w:spacing w:val="6"/>
                <w:shd w:val="clear" w:color="auto" w:fill="FFFFFF"/>
              </w:rPr>
              <w:t>-</w:t>
            </w:r>
            <w:r w:rsidRPr="00A259B1">
              <w:rPr>
                <w:color w:val="262626"/>
                <w:spacing w:val="6"/>
                <w:shd w:val="clear" w:color="auto" w:fill="FFFFFF"/>
              </w:rPr>
              <w:t>зации, содержащей их. При трансплантации ост</w:t>
            </w:r>
            <w:r w:rsidR="000A0EA6">
              <w:rPr>
                <w:color w:val="262626"/>
                <w:spacing w:val="6"/>
                <w:shd w:val="clear" w:color="auto" w:fill="FFFFFF"/>
              </w:rPr>
              <w:t>-</w:t>
            </w:r>
            <w:r w:rsidRPr="00A259B1">
              <w:rPr>
                <w:color w:val="262626"/>
                <w:spacing w:val="6"/>
                <w:shd w:val="clear" w:color="auto" w:fill="FFFFFF"/>
              </w:rPr>
              <w:t>ровковые клетки, содержащие наночастицы, могут подавлять посттрансплантационный иммунный ответ.</w:t>
            </w:r>
            <w:r>
              <w:t xml:space="preserve"> </w:t>
            </w:r>
            <w:r>
              <w:rPr>
                <w:color w:val="262626"/>
                <w:spacing w:val="6"/>
                <w:shd w:val="clear" w:color="auto" w:fill="FFFFFF"/>
              </w:rPr>
              <w:t>М</w:t>
            </w:r>
            <w:r w:rsidRPr="00A259B1">
              <w:rPr>
                <w:color w:val="262626"/>
                <w:spacing w:val="6"/>
                <w:shd w:val="clear" w:color="auto" w:fill="FFFFFF"/>
              </w:rPr>
              <w:t>ожет предоставить островковые клетки для трансплантации, которые могут быть трансп</w:t>
            </w:r>
            <w:r w:rsidR="000A0EA6">
              <w:rPr>
                <w:color w:val="262626"/>
                <w:spacing w:val="6"/>
                <w:shd w:val="clear" w:color="auto" w:fill="FFFFFF"/>
              </w:rPr>
              <w:t>-</w:t>
            </w:r>
            <w:r w:rsidRPr="00A259B1">
              <w:rPr>
                <w:color w:val="262626"/>
                <w:spacing w:val="6"/>
                <w:shd w:val="clear" w:color="auto" w:fill="FFFFFF"/>
              </w:rPr>
              <w:t>лантированы в определенную область посредством индукции магнитной силы и мо</w:t>
            </w:r>
            <w:r w:rsidR="000A0EA6">
              <w:rPr>
                <w:color w:val="262626"/>
                <w:spacing w:val="6"/>
                <w:shd w:val="clear" w:color="auto" w:fill="FFFFFF"/>
              </w:rPr>
              <w:t>гут отслеживаться с помощью МРТ</w:t>
            </w:r>
          </w:p>
        </w:tc>
        <w:tc>
          <w:tcPr>
            <w:tcW w:w="2268" w:type="dxa"/>
            <w:tcBorders>
              <w:top w:val="single" w:sz="4" w:space="0" w:color="auto"/>
              <w:left w:val="single" w:sz="4" w:space="0" w:color="auto"/>
              <w:bottom w:val="single" w:sz="4" w:space="0" w:color="auto"/>
              <w:right w:val="single" w:sz="4" w:space="0" w:color="auto"/>
            </w:tcBorders>
          </w:tcPr>
          <w:p w:rsidR="007C005D" w:rsidRPr="007C005D" w:rsidRDefault="007C005D" w:rsidP="00862BBB">
            <w:pPr>
              <w:rPr>
                <w:bCs/>
                <w:color w:val="000000"/>
                <w:sz w:val="18"/>
                <w:szCs w:val="18"/>
                <w:shd w:val="clear" w:color="auto" w:fill="FFFFFF"/>
                <w:lang w:val="en-US"/>
              </w:rPr>
            </w:pPr>
            <w:r w:rsidRPr="007C005D">
              <w:rPr>
                <w:bCs/>
                <w:color w:val="000000"/>
                <w:sz w:val="18"/>
                <w:szCs w:val="18"/>
                <w:shd w:val="clear" w:color="auto" w:fill="FFFFFF"/>
                <w:lang w:val="en-US"/>
              </w:rPr>
              <w:t>Lee Dong Yun.</w:t>
            </w:r>
          </w:p>
          <w:p w:rsidR="007C005D" w:rsidRPr="007C005D" w:rsidRDefault="007C005D" w:rsidP="00862BBB">
            <w:pPr>
              <w:rPr>
                <w:bCs/>
                <w:color w:val="000000"/>
                <w:sz w:val="18"/>
                <w:szCs w:val="18"/>
                <w:shd w:val="clear" w:color="auto" w:fill="FFFFFF"/>
                <w:lang w:val="en-US"/>
              </w:rPr>
            </w:pPr>
            <w:r w:rsidRPr="007C005D">
              <w:rPr>
                <w:color w:val="0E2034"/>
                <w:sz w:val="18"/>
                <w:szCs w:val="18"/>
                <w:shd w:val="clear" w:color="auto" w:fill="FFFFFF"/>
                <w:lang w:val="en-US"/>
              </w:rPr>
              <w:t>Jang Su Bin</w:t>
            </w:r>
            <w:r w:rsidRPr="007C005D">
              <w:rPr>
                <w:color w:val="0E2034"/>
                <w:sz w:val="18"/>
                <w:szCs w:val="18"/>
                <w:shd w:val="clear" w:color="auto" w:fill="FFFFFF"/>
              </w:rPr>
              <w:t> </w:t>
            </w:r>
            <w:r w:rsidRPr="007C005D">
              <w:rPr>
                <w:bCs/>
                <w:color w:val="000000"/>
                <w:sz w:val="18"/>
                <w:szCs w:val="18"/>
                <w:shd w:val="clear" w:color="auto" w:fill="FFFFFF"/>
                <w:lang w:val="en-US"/>
              </w:rPr>
              <w:t>.</w:t>
            </w:r>
          </w:p>
          <w:p w:rsidR="007C005D" w:rsidRPr="00A259B1" w:rsidRDefault="007C005D" w:rsidP="007C005D">
            <w:pPr>
              <w:rPr>
                <w:bCs/>
                <w:color w:val="000000"/>
                <w:sz w:val="18"/>
                <w:szCs w:val="18"/>
                <w:shd w:val="clear" w:color="auto" w:fill="FFFFFF"/>
                <w:lang w:val="en-US"/>
              </w:rPr>
            </w:pPr>
            <w:r w:rsidRPr="007C005D">
              <w:rPr>
                <w:bCs/>
                <w:color w:val="000000"/>
                <w:sz w:val="18"/>
                <w:szCs w:val="18"/>
                <w:shd w:val="clear" w:color="auto" w:fill="FFFFFF"/>
                <w:lang w:val="en-US"/>
              </w:rPr>
              <w:t>(Univ Hanyang Ind Univ Coop Found)</w:t>
            </w:r>
          </w:p>
        </w:tc>
      </w:tr>
      <w:tr w:rsidR="00EC06B8" w:rsidRPr="00EC06B8"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C06B8" w:rsidRPr="00EC06B8" w:rsidRDefault="00EC06B8" w:rsidP="00EC06B8">
            <w:pPr>
              <w:rPr>
                <w:highlight w:val="yellow"/>
              </w:rPr>
            </w:pPr>
            <w:r>
              <w:rPr>
                <w:highlight w:val="yellow"/>
                <w:lang w:val="en-US"/>
              </w:rPr>
              <w:t>2</w:t>
            </w:r>
            <w:r>
              <w:rPr>
                <w:highlight w:val="yellow"/>
              </w:rPr>
              <w:t>.732</w:t>
            </w:r>
          </w:p>
        </w:tc>
        <w:tc>
          <w:tcPr>
            <w:tcW w:w="1134" w:type="dxa"/>
            <w:tcBorders>
              <w:top w:val="single" w:sz="4" w:space="0" w:color="auto"/>
              <w:left w:val="single" w:sz="4" w:space="0" w:color="auto"/>
              <w:bottom w:val="single" w:sz="4" w:space="0" w:color="auto"/>
              <w:right w:val="single" w:sz="4" w:space="0" w:color="auto"/>
            </w:tcBorders>
          </w:tcPr>
          <w:p w:rsidR="00EC06B8" w:rsidRPr="009844E8" w:rsidRDefault="00EC06B8" w:rsidP="00EC06B8">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EC06B8" w:rsidRDefault="00EC06B8" w:rsidP="00EC06B8">
            <w:pPr>
              <w:rPr>
                <w:bCs/>
              </w:rPr>
            </w:pPr>
            <w:r>
              <w:rPr>
                <w:bCs/>
              </w:rPr>
              <w:t>Заявка</w:t>
            </w:r>
          </w:p>
          <w:p w:rsidR="00EC06B8" w:rsidRDefault="00EC06B8" w:rsidP="00EC06B8">
            <w:pPr>
              <w:rPr>
                <w:bCs/>
                <w:color w:val="262626"/>
                <w:spacing w:val="6"/>
                <w:shd w:val="clear" w:color="auto" w:fill="FFFFFF"/>
              </w:rPr>
            </w:pPr>
            <w:r w:rsidRPr="002C156D">
              <w:rPr>
                <w:bCs/>
                <w:color w:val="262626"/>
                <w:spacing w:val="6"/>
                <w:shd w:val="clear" w:color="auto" w:fill="FFFFFF"/>
              </w:rPr>
              <w:t>20190314419</w:t>
            </w:r>
          </w:p>
          <w:p w:rsidR="00EC06B8" w:rsidRDefault="00EC06B8" w:rsidP="00EC06B8">
            <w:pPr>
              <w:rPr>
                <w:bCs/>
                <w:color w:val="262626"/>
                <w:spacing w:val="6"/>
                <w:shd w:val="clear" w:color="auto" w:fill="FFFFFF"/>
              </w:rPr>
            </w:pPr>
            <w:r>
              <w:rPr>
                <w:bCs/>
                <w:color w:val="262626"/>
                <w:spacing w:val="6"/>
                <w:shd w:val="clear" w:color="auto" w:fill="FFFFFF"/>
              </w:rPr>
              <w:t>А1</w:t>
            </w:r>
          </w:p>
          <w:p w:rsidR="00EC06B8" w:rsidRPr="009844E8" w:rsidRDefault="00EC06B8" w:rsidP="00EC06B8">
            <w:pPr>
              <w:rPr>
                <w:bCs/>
              </w:rPr>
            </w:pPr>
            <w:r>
              <w:rPr>
                <w:bCs/>
                <w:color w:val="262626"/>
                <w:spacing w:val="6"/>
                <w:shd w:val="clear" w:color="auto" w:fill="FFFFFF"/>
              </w:rPr>
              <w:t>17.10.19</w:t>
            </w:r>
          </w:p>
        </w:tc>
        <w:tc>
          <w:tcPr>
            <w:tcW w:w="3544" w:type="dxa"/>
            <w:tcBorders>
              <w:top w:val="single" w:sz="4" w:space="0" w:color="auto"/>
              <w:left w:val="single" w:sz="4" w:space="0" w:color="auto"/>
              <w:bottom w:val="single" w:sz="4" w:space="0" w:color="auto"/>
              <w:right w:val="single" w:sz="4" w:space="0" w:color="auto"/>
            </w:tcBorders>
          </w:tcPr>
          <w:p w:rsidR="00EC06B8" w:rsidRPr="009844E8" w:rsidRDefault="00EC06B8" w:rsidP="00EC06B8">
            <w:pPr>
              <w:jc w:val="both"/>
              <w:rPr>
                <w:bCs/>
                <w:color w:val="262626"/>
                <w:spacing w:val="6"/>
                <w:shd w:val="clear" w:color="auto" w:fill="FFFFFF"/>
              </w:rPr>
            </w:pPr>
            <w:r w:rsidRPr="002C156D">
              <w:rPr>
                <w:bCs/>
                <w:color w:val="262626"/>
                <w:spacing w:val="6"/>
                <w:shd w:val="clear" w:color="auto" w:fill="FFFFFF"/>
              </w:rPr>
              <w:t>С</w:t>
            </w:r>
            <w:r>
              <w:rPr>
                <w:bCs/>
                <w:color w:val="262626"/>
                <w:spacing w:val="6"/>
                <w:shd w:val="clear" w:color="auto" w:fill="FFFFFF"/>
              </w:rPr>
              <w:t>одержащий клеточные экзо-сомы жировых стволовых кле-ток, как активный ингредиент для профилактики и лечения фиброза печени</w:t>
            </w:r>
          </w:p>
        </w:tc>
        <w:tc>
          <w:tcPr>
            <w:tcW w:w="5812" w:type="dxa"/>
            <w:tcBorders>
              <w:top w:val="single" w:sz="4" w:space="0" w:color="auto"/>
              <w:left w:val="single" w:sz="4" w:space="0" w:color="auto"/>
              <w:bottom w:val="single" w:sz="4" w:space="0" w:color="auto"/>
              <w:right w:val="single" w:sz="4" w:space="0" w:color="auto"/>
            </w:tcBorders>
          </w:tcPr>
          <w:p w:rsidR="00EC06B8" w:rsidRPr="009844E8" w:rsidRDefault="00EC06B8" w:rsidP="00EC06B8">
            <w:pPr>
              <w:pStyle w:val="a9"/>
              <w:jc w:val="both"/>
              <w:rPr>
                <w:color w:val="262626"/>
                <w:spacing w:val="6"/>
                <w:shd w:val="clear" w:color="auto" w:fill="FFFFFF"/>
              </w:rPr>
            </w:pPr>
            <w:r>
              <w:rPr>
                <w:color w:val="262626"/>
                <w:spacing w:val="6"/>
                <w:shd w:val="clear" w:color="auto" w:fill="FFFFFF"/>
              </w:rPr>
              <w:t>О</w:t>
            </w:r>
            <w:r w:rsidRPr="002C156D">
              <w:rPr>
                <w:color w:val="262626"/>
                <w:spacing w:val="6"/>
                <w:shd w:val="clear" w:color="auto" w:fill="FFFFFF"/>
              </w:rPr>
              <w:t>тносится к композиции, содержащей экзосомы, полученные из жировых стволовых клеток челове</w:t>
            </w:r>
            <w:r>
              <w:rPr>
                <w:color w:val="262626"/>
                <w:spacing w:val="6"/>
                <w:shd w:val="clear" w:color="auto" w:fill="FFFFFF"/>
              </w:rPr>
              <w:t>-</w:t>
            </w:r>
            <w:r w:rsidRPr="002C156D">
              <w:rPr>
                <w:color w:val="262626"/>
                <w:spacing w:val="6"/>
                <w:shd w:val="clear" w:color="auto" w:fill="FFFFFF"/>
              </w:rPr>
              <w:t>ка, в качестве активного ингредиента для предот</w:t>
            </w:r>
            <w:r>
              <w:rPr>
                <w:color w:val="262626"/>
                <w:spacing w:val="6"/>
                <w:shd w:val="clear" w:color="auto" w:fill="FFFFFF"/>
              </w:rPr>
              <w:t>-</w:t>
            </w:r>
            <w:r w:rsidRPr="002C156D">
              <w:rPr>
                <w:color w:val="262626"/>
                <w:spacing w:val="6"/>
                <w:shd w:val="clear" w:color="auto" w:fill="FFFFFF"/>
              </w:rPr>
              <w:t>вращения, облегчения или лечения фиброза пече</w:t>
            </w:r>
            <w:r>
              <w:rPr>
                <w:color w:val="262626"/>
                <w:spacing w:val="6"/>
                <w:shd w:val="clear" w:color="auto" w:fill="FFFFFF"/>
              </w:rPr>
              <w:t>-</w:t>
            </w:r>
            <w:r w:rsidRPr="002C156D">
              <w:rPr>
                <w:color w:val="262626"/>
                <w:spacing w:val="6"/>
                <w:shd w:val="clear" w:color="auto" w:fill="FFFFFF"/>
              </w:rPr>
              <w:t>ни.</w:t>
            </w:r>
            <w:r>
              <w:t xml:space="preserve"> </w:t>
            </w:r>
            <w:r w:rsidRPr="002C156D">
              <w:rPr>
                <w:color w:val="262626"/>
                <w:spacing w:val="6"/>
                <w:shd w:val="clear" w:color="auto" w:fill="FFFFFF"/>
              </w:rPr>
              <w:t>[0056]</w:t>
            </w:r>
            <w:r>
              <w:t xml:space="preserve"> </w:t>
            </w:r>
            <w:r w:rsidRPr="002C156D">
              <w:rPr>
                <w:color w:val="262626"/>
                <w:spacing w:val="6"/>
                <w:shd w:val="clear" w:color="auto" w:fill="FFFFFF"/>
              </w:rPr>
              <w:t>Функциональная пищевая композиция для здоровья по настоящему изобретению не имеет особых ограничений в отношении других компо</w:t>
            </w:r>
            <w:r>
              <w:rPr>
                <w:color w:val="262626"/>
                <w:spacing w:val="6"/>
                <w:shd w:val="clear" w:color="auto" w:fill="FFFFFF"/>
              </w:rPr>
              <w:t>-</w:t>
            </w:r>
            <w:r w:rsidRPr="002C156D">
              <w:rPr>
                <w:color w:val="262626"/>
                <w:spacing w:val="6"/>
                <w:shd w:val="clear" w:color="auto" w:fill="FFFFFF"/>
              </w:rPr>
              <w:t>нентов, кроме содержания активного ингредиента в качестве основного ингредиента в указанном со</w:t>
            </w:r>
            <w:r>
              <w:rPr>
                <w:color w:val="262626"/>
                <w:spacing w:val="6"/>
                <w:shd w:val="clear" w:color="auto" w:fill="FFFFFF"/>
              </w:rPr>
              <w:t>-</w:t>
            </w:r>
            <w:r w:rsidRPr="002C156D">
              <w:rPr>
                <w:color w:val="262626"/>
                <w:spacing w:val="6"/>
                <w:shd w:val="clear" w:color="auto" w:fill="FFFFFF"/>
              </w:rPr>
              <w:t>отношении, и может содержать различные вкусо</w:t>
            </w:r>
            <w:r>
              <w:rPr>
                <w:color w:val="262626"/>
                <w:spacing w:val="6"/>
                <w:shd w:val="clear" w:color="auto" w:fill="FFFFFF"/>
              </w:rPr>
              <w:t>-</w:t>
            </w:r>
            <w:r w:rsidRPr="002C156D">
              <w:rPr>
                <w:color w:val="262626"/>
                <w:spacing w:val="6"/>
                <w:shd w:val="clear" w:color="auto" w:fill="FFFFFF"/>
              </w:rPr>
              <w:t xml:space="preserve">вые добавки или натуральные углеводы и т.д. </w:t>
            </w:r>
            <w:r>
              <w:rPr>
                <w:color w:val="262626"/>
                <w:spacing w:val="6"/>
                <w:shd w:val="clear" w:color="auto" w:fill="FFFFFF"/>
              </w:rPr>
              <w:t>В</w:t>
            </w:r>
            <w:r w:rsidRPr="002C156D">
              <w:rPr>
                <w:color w:val="262626"/>
                <w:spacing w:val="6"/>
                <w:shd w:val="clear" w:color="auto" w:fill="FFFFFF"/>
              </w:rPr>
              <w:t xml:space="preserve"> </w:t>
            </w:r>
            <w:r w:rsidRPr="002C156D">
              <w:rPr>
                <w:color w:val="262626"/>
                <w:spacing w:val="6"/>
                <w:shd w:val="clear" w:color="auto" w:fill="FFFFFF"/>
              </w:rPr>
              <w:lastRenderedPageBreak/>
              <w:t>качест</w:t>
            </w:r>
            <w:r>
              <w:rPr>
                <w:color w:val="262626"/>
                <w:spacing w:val="6"/>
                <w:shd w:val="clear" w:color="auto" w:fill="FFFFFF"/>
              </w:rPr>
              <w:t>ве дополнительного ингредиента,</w:t>
            </w:r>
            <w:r w:rsidRPr="002C156D">
              <w:rPr>
                <w:color w:val="262626"/>
                <w:spacing w:val="6"/>
                <w:shd w:val="clear" w:color="auto" w:fill="FFFFFF"/>
              </w:rPr>
              <w:t>так же, как обычный напиток. Примерами вышеупомянутых природных угле</w:t>
            </w:r>
            <w:r>
              <w:rPr>
                <w:color w:val="262626"/>
                <w:spacing w:val="6"/>
                <w:shd w:val="clear" w:color="auto" w:fill="FFFFFF"/>
              </w:rPr>
              <w:t>водов являются обычные сахари-ды.</w:t>
            </w:r>
            <w:r>
              <w:t xml:space="preserve"> </w:t>
            </w:r>
            <w:r w:rsidRPr="002C156D">
              <w:rPr>
                <w:color w:val="262626"/>
                <w:spacing w:val="6"/>
                <w:shd w:val="clear" w:color="auto" w:fill="FFFFFF"/>
              </w:rPr>
              <w:t>В качестве ароматизирующих агентов, отлич</w:t>
            </w:r>
            <w:r>
              <w:rPr>
                <w:color w:val="262626"/>
                <w:spacing w:val="6"/>
                <w:shd w:val="clear" w:color="auto" w:fill="FFFFFF"/>
              </w:rPr>
              <w:t>-</w:t>
            </w:r>
            <w:r w:rsidRPr="002C156D">
              <w:rPr>
                <w:color w:val="262626"/>
                <w:spacing w:val="6"/>
                <w:shd w:val="clear" w:color="auto" w:fill="FFFFFF"/>
              </w:rPr>
              <w:t>ных от вышеупомянутых, могут быть выгодно ис</w:t>
            </w:r>
            <w:r>
              <w:rPr>
                <w:color w:val="262626"/>
                <w:spacing w:val="6"/>
                <w:shd w:val="clear" w:color="auto" w:fill="FFFFFF"/>
              </w:rPr>
              <w:t>-</w:t>
            </w:r>
            <w:r w:rsidRPr="002C156D">
              <w:rPr>
                <w:color w:val="262626"/>
                <w:spacing w:val="6"/>
                <w:shd w:val="clear" w:color="auto" w:fill="FFFFFF"/>
              </w:rPr>
              <w:t>пользованы натуральные ароматизирующие агенты (тауматин, экстракт стевии, например, ребаудиозид А, глицирризин и др.)</w:t>
            </w:r>
          </w:p>
        </w:tc>
        <w:tc>
          <w:tcPr>
            <w:tcW w:w="2268" w:type="dxa"/>
            <w:tcBorders>
              <w:top w:val="single" w:sz="4" w:space="0" w:color="auto"/>
              <w:left w:val="single" w:sz="4" w:space="0" w:color="auto"/>
              <w:bottom w:val="single" w:sz="4" w:space="0" w:color="auto"/>
              <w:right w:val="single" w:sz="4" w:space="0" w:color="auto"/>
            </w:tcBorders>
          </w:tcPr>
          <w:p w:rsidR="00EC06B8" w:rsidRPr="002C156D" w:rsidRDefault="00EC06B8" w:rsidP="00EC06B8">
            <w:pPr>
              <w:rPr>
                <w:bCs/>
                <w:color w:val="000000"/>
                <w:sz w:val="18"/>
                <w:szCs w:val="18"/>
                <w:shd w:val="clear" w:color="auto" w:fill="FFFFFF"/>
                <w:lang w:val="en-US"/>
              </w:rPr>
            </w:pPr>
            <w:r w:rsidRPr="002C156D">
              <w:rPr>
                <w:bCs/>
                <w:color w:val="000000"/>
                <w:sz w:val="18"/>
                <w:szCs w:val="18"/>
                <w:shd w:val="clear" w:color="auto" w:fill="FFFFFF"/>
                <w:lang w:val="en-US"/>
              </w:rPr>
              <w:lastRenderedPageBreak/>
              <w:t>Park Jae Hyung</w:t>
            </w:r>
          </w:p>
          <w:p w:rsidR="00EC06B8" w:rsidRPr="002C156D" w:rsidRDefault="00EC06B8" w:rsidP="00EC06B8">
            <w:pPr>
              <w:rPr>
                <w:bCs/>
                <w:color w:val="000000"/>
                <w:sz w:val="18"/>
                <w:szCs w:val="18"/>
                <w:shd w:val="clear" w:color="auto" w:fill="FFFFFF"/>
                <w:lang w:val="en-US"/>
              </w:rPr>
            </w:pPr>
            <w:r w:rsidRPr="002C156D">
              <w:rPr>
                <w:bCs/>
                <w:color w:val="000000"/>
                <w:sz w:val="18"/>
                <w:szCs w:val="18"/>
                <w:shd w:val="clear" w:color="auto" w:fill="FFFFFF"/>
              </w:rPr>
              <w:t>и</w:t>
            </w:r>
            <w:r w:rsidRPr="002C156D">
              <w:rPr>
                <w:bCs/>
                <w:color w:val="000000"/>
                <w:sz w:val="18"/>
                <w:szCs w:val="18"/>
                <w:shd w:val="clear" w:color="auto" w:fill="FFFFFF"/>
                <w:lang w:val="en-US"/>
              </w:rPr>
              <w:t xml:space="preserve">  </w:t>
            </w:r>
            <w:r w:rsidRPr="002C156D">
              <w:rPr>
                <w:bCs/>
                <w:color w:val="000000"/>
                <w:sz w:val="18"/>
                <w:szCs w:val="18"/>
                <w:shd w:val="clear" w:color="auto" w:fill="FFFFFF"/>
              </w:rPr>
              <w:t>др</w:t>
            </w:r>
            <w:r w:rsidRPr="002C156D">
              <w:rPr>
                <w:bCs/>
                <w:color w:val="000000"/>
                <w:sz w:val="18"/>
                <w:szCs w:val="18"/>
                <w:shd w:val="clear" w:color="auto" w:fill="FFFFFF"/>
                <w:lang w:val="en-US"/>
              </w:rPr>
              <w:t>.</w:t>
            </w:r>
          </w:p>
          <w:p w:rsidR="00EC06B8" w:rsidRDefault="00EC06B8" w:rsidP="00EC06B8">
            <w:pPr>
              <w:rPr>
                <w:bCs/>
                <w:color w:val="000000"/>
                <w:sz w:val="18"/>
                <w:szCs w:val="18"/>
                <w:shd w:val="clear" w:color="auto" w:fill="FFFFFF"/>
                <w:lang w:val="en-US"/>
              </w:rPr>
            </w:pPr>
            <w:r w:rsidRPr="002C156D">
              <w:rPr>
                <w:bCs/>
                <w:color w:val="000000"/>
                <w:sz w:val="18"/>
                <w:szCs w:val="18"/>
                <w:shd w:val="clear" w:color="auto" w:fill="FFFFFF"/>
                <w:lang w:val="en-US"/>
              </w:rPr>
              <w:t xml:space="preserve">(ExoStemTech Co., </w:t>
            </w:r>
          </w:p>
          <w:p w:rsidR="00EC06B8" w:rsidRPr="002C156D" w:rsidRDefault="00EC06B8" w:rsidP="00EC06B8">
            <w:pPr>
              <w:rPr>
                <w:b/>
                <w:bCs/>
                <w:color w:val="000000"/>
                <w:sz w:val="27"/>
                <w:szCs w:val="27"/>
                <w:shd w:val="clear" w:color="auto" w:fill="FFFFFF"/>
              </w:rPr>
            </w:pPr>
            <w:r w:rsidRPr="002C156D">
              <w:rPr>
                <w:bCs/>
                <w:color w:val="000000"/>
                <w:sz w:val="18"/>
                <w:szCs w:val="18"/>
                <w:shd w:val="clear" w:color="auto" w:fill="FFFFFF"/>
                <w:lang w:val="en-US"/>
              </w:rPr>
              <w:t>Ltd.</w:t>
            </w:r>
            <w:r w:rsidRPr="002C156D">
              <w:rPr>
                <w:bCs/>
                <w:color w:val="000000"/>
                <w:sz w:val="18"/>
                <w:szCs w:val="18"/>
                <w:shd w:val="clear" w:color="auto" w:fill="FFFFFF"/>
              </w:rPr>
              <w:t>)</w:t>
            </w:r>
          </w:p>
        </w:tc>
      </w:tr>
      <w:tr w:rsidR="00EC06B8"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C06B8" w:rsidRPr="00597892" w:rsidRDefault="00EC06B8" w:rsidP="00EC06B8">
            <w:pPr>
              <w:rPr>
                <w:highlight w:val="yellow"/>
                <w:lang w:val="uk-UA"/>
              </w:rPr>
            </w:pPr>
            <w:r>
              <w:rPr>
                <w:highlight w:val="yellow"/>
                <w:lang w:val="uk-UA"/>
              </w:rPr>
              <w:lastRenderedPageBreak/>
              <w:t>2.733</w:t>
            </w:r>
          </w:p>
        </w:tc>
        <w:tc>
          <w:tcPr>
            <w:tcW w:w="1134" w:type="dxa"/>
            <w:tcBorders>
              <w:top w:val="single" w:sz="4" w:space="0" w:color="auto"/>
              <w:left w:val="single" w:sz="4" w:space="0" w:color="auto"/>
              <w:bottom w:val="single" w:sz="4" w:space="0" w:color="auto"/>
              <w:right w:val="single" w:sz="4" w:space="0" w:color="auto"/>
            </w:tcBorders>
          </w:tcPr>
          <w:p w:rsidR="00EC06B8" w:rsidRPr="009844E8" w:rsidRDefault="00EC06B8" w:rsidP="00EC06B8">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EC06B8" w:rsidRDefault="00EC06B8" w:rsidP="00EC06B8">
            <w:pPr>
              <w:rPr>
                <w:bCs/>
              </w:rPr>
            </w:pPr>
            <w:r>
              <w:rPr>
                <w:bCs/>
              </w:rPr>
              <w:t>Заявка</w:t>
            </w:r>
          </w:p>
          <w:p w:rsidR="00EC06B8" w:rsidRDefault="00EC06B8" w:rsidP="00EC06B8">
            <w:pPr>
              <w:rPr>
                <w:bCs/>
                <w:color w:val="262626"/>
                <w:spacing w:val="6"/>
                <w:shd w:val="clear" w:color="auto" w:fill="FFFFFF"/>
              </w:rPr>
            </w:pPr>
            <w:r w:rsidRPr="00E7268B">
              <w:rPr>
                <w:bCs/>
                <w:color w:val="262626"/>
                <w:spacing w:val="6"/>
                <w:shd w:val="clear" w:color="auto" w:fill="FFFFFF"/>
              </w:rPr>
              <w:t>20190314436</w:t>
            </w:r>
            <w:r>
              <w:rPr>
                <w:bCs/>
                <w:color w:val="262626"/>
                <w:spacing w:val="6"/>
                <w:shd w:val="clear" w:color="auto" w:fill="FFFFFF"/>
              </w:rPr>
              <w:t>А1</w:t>
            </w:r>
          </w:p>
          <w:p w:rsidR="00EC06B8" w:rsidRPr="009844E8" w:rsidRDefault="00EC06B8" w:rsidP="00EC06B8">
            <w:pPr>
              <w:rPr>
                <w:bCs/>
              </w:rPr>
            </w:pPr>
            <w:r>
              <w:rPr>
                <w:bCs/>
                <w:color w:val="262626"/>
                <w:spacing w:val="6"/>
                <w:shd w:val="clear" w:color="auto" w:fill="FFFFFF"/>
              </w:rPr>
              <w:t>17.10.19</w:t>
            </w:r>
          </w:p>
        </w:tc>
        <w:tc>
          <w:tcPr>
            <w:tcW w:w="3544" w:type="dxa"/>
            <w:tcBorders>
              <w:top w:val="single" w:sz="4" w:space="0" w:color="auto"/>
              <w:left w:val="single" w:sz="4" w:space="0" w:color="auto"/>
              <w:bottom w:val="single" w:sz="4" w:space="0" w:color="auto"/>
              <w:right w:val="single" w:sz="4" w:space="0" w:color="auto"/>
            </w:tcBorders>
          </w:tcPr>
          <w:p w:rsidR="00EC06B8" w:rsidRPr="00E7268B" w:rsidRDefault="00EC06B8" w:rsidP="00EC06B8">
            <w:pPr>
              <w:rPr>
                <w:bCs/>
                <w:color w:val="262626"/>
                <w:spacing w:val="6"/>
                <w:shd w:val="clear" w:color="auto" w:fill="FFFFFF"/>
              </w:rPr>
            </w:pPr>
            <w:r w:rsidRPr="00E7268B">
              <w:rPr>
                <w:bCs/>
                <w:color w:val="262626"/>
                <w:spacing w:val="6"/>
                <w:shd w:val="clear" w:color="auto" w:fill="FFFFFF"/>
              </w:rPr>
              <w:t>Ф</w:t>
            </w:r>
            <w:r>
              <w:rPr>
                <w:bCs/>
                <w:color w:val="262626"/>
                <w:spacing w:val="6"/>
                <w:shd w:val="clear" w:color="auto" w:fill="FFFFFF"/>
              </w:rPr>
              <w:t>армацевтическая компози</w:t>
            </w:r>
            <w:r w:rsidR="001D112C">
              <w:rPr>
                <w:bCs/>
                <w:color w:val="262626"/>
                <w:spacing w:val="6"/>
                <w:shd w:val="clear" w:color="auto" w:fill="FFFFFF"/>
              </w:rPr>
              <w:t>-</w:t>
            </w:r>
            <w:r>
              <w:rPr>
                <w:bCs/>
                <w:color w:val="262626"/>
                <w:spacing w:val="6"/>
                <w:shd w:val="clear" w:color="auto" w:fill="FFFFFF"/>
              </w:rPr>
              <w:t>ция для профилактики или лечения рака печени и функ</w:t>
            </w:r>
            <w:r w:rsidR="001D112C">
              <w:rPr>
                <w:bCs/>
                <w:color w:val="262626"/>
                <w:spacing w:val="6"/>
                <w:shd w:val="clear" w:color="auto" w:fill="FFFFFF"/>
              </w:rPr>
              <w:t>-</w:t>
            </w:r>
            <w:r>
              <w:rPr>
                <w:bCs/>
                <w:color w:val="262626"/>
                <w:spacing w:val="6"/>
                <w:shd w:val="clear" w:color="auto" w:fill="FFFFFF"/>
              </w:rPr>
              <w:t>ционального здорового пита</w:t>
            </w:r>
            <w:r w:rsidR="001D112C">
              <w:rPr>
                <w:bCs/>
                <w:color w:val="262626"/>
                <w:spacing w:val="6"/>
                <w:shd w:val="clear" w:color="auto" w:fill="FFFFFF"/>
              </w:rPr>
              <w:t>-</w:t>
            </w:r>
            <w:r>
              <w:rPr>
                <w:bCs/>
                <w:color w:val="262626"/>
                <w:spacing w:val="6"/>
                <w:shd w:val="clear" w:color="auto" w:fill="FFFFFF"/>
              </w:rPr>
              <w:t>ния</w:t>
            </w:r>
          </w:p>
        </w:tc>
        <w:tc>
          <w:tcPr>
            <w:tcW w:w="5812" w:type="dxa"/>
            <w:tcBorders>
              <w:top w:val="single" w:sz="4" w:space="0" w:color="auto"/>
              <w:left w:val="single" w:sz="4" w:space="0" w:color="auto"/>
              <w:bottom w:val="single" w:sz="4" w:space="0" w:color="auto"/>
              <w:right w:val="single" w:sz="4" w:space="0" w:color="auto"/>
            </w:tcBorders>
          </w:tcPr>
          <w:p w:rsidR="00EC06B8" w:rsidRPr="00E7268B" w:rsidRDefault="00EC06B8" w:rsidP="001D112C">
            <w:pPr>
              <w:pStyle w:val="a9"/>
              <w:jc w:val="both"/>
              <w:rPr>
                <w:color w:val="262626"/>
                <w:spacing w:val="6"/>
                <w:shd w:val="clear" w:color="auto" w:fill="FFFFFF"/>
              </w:rPr>
            </w:pPr>
            <w:r w:rsidRPr="00294398">
              <w:rPr>
                <w:color w:val="262626"/>
                <w:spacing w:val="6"/>
                <w:shd w:val="clear" w:color="auto" w:fill="FFFFFF"/>
              </w:rPr>
              <w:t>Композиция для профилактики или лечения рака печени включает экстракт Nardostachys jatamansi. Композиция проявляет противораковое действие на рак печени и / или специфический рак печени, устойчивый к антибиотикам. Композиция может быть включена, например, в фармацевтическую ко</w:t>
            </w:r>
            <w:r w:rsidR="001D112C">
              <w:rPr>
                <w:color w:val="262626"/>
                <w:spacing w:val="6"/>
                <w:shd w:val="clear" w:color="auto" w:fill="FFFFFF"/>
              </w:rPr>
              <w:t>-</w:t>
            </w:r>
            <w:r w:rsidRPr="00294398">
              <w:rPr>
                <w:color w:val="262626"/>
                <w:spacing w:val="6"/>
                <w:shd w:val="clear" w:color="auto" w:fill="FFFFFF"/>
              </w:rPr>
              <w:t xml:space="preserve">мпозицию или здоровую функциональную пищу. </w:t>
            </w:r>
            <w:r w:rsidRPr="00E7268B">
              <w:rPr>
                <w:color w:val="262626"/>
                <w:spacing w:val="6"/>
                <w:shd w:val="clear" w:color="auto" w:fill="FFFFFF"/>
              </w:rPr>
              <w:t>[0063]</w:t>
            </w:r>
            <w:r>
              <w:t xml:space="preserve"> </w:t>
            </w:r>
            <w:r w:rsidRPr="00E7268B">
              <w:rPr>
                <w:color w:val="262626"/>
                <w:spacing w:val="6"/>
                <w:shd w:val="clear" w:color="auto" w:fill="FFFFFF"/>
              </w:rPr>
              <w:t>Используемые здесь ароматизаторы могут преимущественно включать натуральные аромати</w:t>
            </w:r>
            <w:r w:rsidR="001D112C">
              <w:rPr>
                <w:color w:val="262626"/>
                <w:spacing w:val="6"/>
                <w:shd w:val="clear" w:color="auto" w:fill="FFFFFF"/>
              </w:rPr>
              <w:t>-</w:t>
            </w:r>
            <w:r w:rsidRPr="00E7268B">
              <w:rPr>
                <w:color w:val="262626"/>
                <w:spacing w:val="6"/>
                <w:shd w:val="clear" w:color="auto" w:fill="FFFFFF"/>
              </w:rPr>
              <w:t>заторы (тауматин, экстракт стевии (например, ре</w:t>
            </w:r>
            <w:r w:rsidR="001D112C">
              <w:rPr>
                <w:color w:val="262626"/>
                <w:spacing w:val="6"/>
                <w:shd w:val="clear" w:color="auto" w:fill="FFFFFF"/>
              </w:rPr>
              <w:t>-</w:t>
            </w:r>
            <w:r w:rsidRPr="00E7268B">
              <w:rPr>
                <w:color w:val="262626"/>
                <w:spacing w:val="6"/>
                <w:shd w:val="clear" w:color="auto" w:fill="FFFFFF"/>
              </w:rPr>
              <w:t>баудиозид А, глицир</w:t>
            </w:r>
            <w:r>
              <w:rPr>
                <w:color w:val="262626"/>
                <w:spacing w:val="6"/>
                <w:shd w:val="clear" w:color="auto" w:fill="FFFFFF"/>
              </w:rPr>
              <w:t>р</w:t>
            </w:r>
            <w:r w:rsidRPr="00E7268B">
              <w:rPr>
                <w:color w:val="262626"/>
                <w:spacing w:val="6"/>
                <w:shd w:val="clear" w:color="auto" w:fill="FFFFFF"/>
              </w:rPr>
              <w:t>изин, и др.) и синтетических ароматиза</w:t>
            </w:r>
            <w:r w:rsidR="001D112C">
              <w:rPr>
                <w:color w:val="262626"/>
                <w:spacing w:val="6"/>
                <w:shd w:val="clear" w:color="auto" w:fill="FFFFFF"/>
              </w:rPr>
              <w:t>торов (сахарин, аспартам и др.)</w:t>
            </w:r>
          </w:p>
        </w:tc>
        <w:tc>
          <w:tcPr>
            <w:tcW w:w="2268" w:type="dxa"/>
            <w:tcBorders>
              <w:top w:val="single" w:sz="4" w:space="0" w:color="auto"/>
              <w:left w:val="single" w:sz="4" w:space="0" w:color="auto"/>
              <w:bottom w:val="single" w:sz="4" w:space="0" w:color="auto"/>
              <w:right w:val="single" w:sz="4" w:space="0" w:color="auto"/>
            </w:tcBorders>
          </w:tcPr>
          <w:p w:rsidR="00EC06B8" w:rsidRPr="005949B4" w:rsidRDefault="00EC06B8" w:rsidP="00EC06B8">
            <w:pPr>
              <w:rPr>
                <w:bCs/>
                <w:color w:val="000000"/>
                <w:sz w:val="18"/>
                <w:szCs w:val="18"/>
                <w:shd w:val="clear" w:color="auto" w:fill="FFFFFF"/>
                <w:lang w:val="en-US"/>
              </w:rPr>
            </w:pPr>
            <w:r w:rsidRPr="005949B4">
              <w:rPr>
                <w:bCs/>
                <w:color w:val="000000"/>
                <w:sz w:val="18"/>
                <w:szCs w:val="18"/>
                <w:shd w:val="clear" w:color="auto" w:fill="FFFFFF"/>
                <w:lang w:val="en-US"/>
              </w:rPr>
              <w:t>Hwang Sung-Yeoun</w:t>
            </w:r>
          </w:p>
          <w:p w:rsidR="00EC06B8" w:rsidRPr="005949B4" w:rsidRDefault="00EC06B8" w:rsidP="00EC06B8">
            <w:pPr>
              <w:rPr>
                <w:bCs/>
                <w:color w:val="000000"/>
                <w:sz w:val="18"/>
                <w:szCs w:val="18"/>
                <w:shd w:val="clear" w:color="auto" w:fill="FFFFFF"/>
                <w:lang w:val="en-US"/>
              </w:rPr>
            </w:pPr>
            <w:r>
              <w:rPr>
                <w:bCs/>
                <w:color w:val="000000"/>
                <w:sz w:val="18"/>
                <w:szCs w:val="18"/>
                <w:shd w:val="clear" w:color="auto" w:fill="FFFFFF"/>
              </w:rPr>
              <w:t>и</w:t>
            </w:r>
            <w:r w:rsidRPr="005949B4">
              <w:rPr>
                <w:bCs/>
                <w:color w:val="000000"/>
                <w:sz w:val="18"/>
                <w:szCs w:val="18"/>
                <w:shd w:val="clear" w:color="auto" w:fill="FFFFFF"/>
                <w:lang w:val="en-US"/>
              </w:rPr>
              <w:t xml:space="preserve">  </w:t>
            </w:r>
            <w:r w:rsidRPr="005949B4">
              <w:rPr>
                <w:bCs/>
                <w:color w:val="000000"/>
                <w:sz w:val="18"/>
                <w:szCs w:val="18"/>
                <w:shd w:val="clear" w:color="auto" w:fill="FFFFFF"/>
              </w:rPr>
              <w:t>др</w:t>
            </w:r>
            <w:r w:rsidRPr="005949B4">
              <w:rPr>
                <w:bCs/>
                <w:color w:val="000000"/>
                <w:sz w:val="18"/>
                <w:szCs w:val="18"/>
                <w:shd w:val="clear" w:color="auto" w:fill="FFFFFF"/>
                <w:lang w:val="en-US"/>
              </w:rPr>
              <w:t>.</w:t>
            </w:r>
          </w:p>
          <w:p w:rsidR="00EC06B8" w:rsidRPr="00294398" w:rsidRDefault="00EC06B8" w:rsidP="00EC06B8">
            <w:pPr>
              <w:rPr>
                <w:b/>
                <w:bCs/>
                <w:color w:val="000000"/>
                <w:sz w:val="27"/>
                <w:szCs w:val="27"/>
                <w:shd w:val="clear" w:color="auto" w:fill="FFFFFF"/>
                <w:lang w:val="en-US"/>
              </w:rPr>
            </w:pPr>
            <w:r w:rsidRPr="005949B4">
              <w:rPr>
                <w:bCs/>
                <w:color w:val="000000"/>
                <w:sz w:val="18"/>
                <w:szCs w:val="18"/>
                <w:shd w:val="clear" w:color="auto" w:fill="FFFFFF"/>
                <w:lang w:val="en-US"/>
              </w:rPr>
              <w:t>(Korea Bio Medical Science Institute Co., Ltd,</w:t>
            </w:r>
            <w:r w:rsidRPr="005949B4">
              <w:rPr>
                <w:bCs/>
                <w:color w:val="000000"/>
                <w:sz w:val="18"/>
                <w:szCs w:val="18"/>
                <w:shd w:val="clear" w:color="auto" w:fill="FFFFFF"/>
                <w:lang w:val="en-US"/>
              </w:rPr>
              <w:br/>
              <w:t>The Catolical University of Korea Industry-Academic Cooperation Foundation)</w:t>
            </w:r>
          </w:p>
        </w:tc>
      </w:tr>
      <w:tr w:rsidR="005D551A"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D551A" w:rsidRPr="00597892" w:rsidRDefault="005D551A" w:rsidP="00DE1BB9">
            <w:pPr>
              <w:rPr>
                <w:highlight w:val="yellow"/>
                <w:lang w:val="uk-UA"/>
              </w:rPr>
            </w:pPr>
            <w:r>
              <w:rPr>
                <w:highlight w:val="yellow"/>
                <w:lang w:val="uk-UA"/>
              </w:rPr>
              <w:t>2.734</w:t>
            </w:r>
          </w:p>
        </w:tc>
        <w:tc>
          <w:tcPr>
            <w:tcW w:w="1134" w:type="dxa"/>
            <w:tcBorders>
              <w:top w:val="single" w:sz="4" w:space="0" w:color="auto"/>
              <w:left w:val="single" w:sz="4" w:space="0" w:color="auto"/>
              <w:bottom w:val="single" w:sz="4" w:space="0" w:color="auto"/>
              <w:right w:val="single" w:sz="4" w:space="0" w:color="auto"/>
            </w:tcBorders>
          </w:tcPr>
          <w:p w:rsidR="005D551A" w:rsidRPr="009844E8" w:rsidRDefault="005D551A" w:rsidP="00DE1BB9">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5D551A" w:rsidRDefault="005D551A" w:rsidP="00EC06B8">
            <w:pPr>
              <w:rPr>
                <w:bCs/>
              </w:rPr>
            </w:pPr>
            <w:r>
              <w:rPr>
                <w:bCs/>
              </w:rPr>
              <w:t>Патент</w:t>
            </w:r>
          </w:p>
          <w:p w:rsidR="005D551A" w:rsidRDefault="005D551A" w:rsidP="00EC06B8">
            <w:pPr>
              <w:rPr>
                <w:bCs/>
              </w:rPr>
            </w:pPr>
            <w:r w:rsidRPr="00874C05">
              <w:rPr>
                <w:bCs/>
              </w:rPr>
              <w:t>10,456,359</w:t>
            </w:r>
          </w:p>
          <w:p w:rsidR="005D551A" w:rsidRDefault="005D551A" w:rsidP="00EC06B8">
            <w:pPr>
              <w:rPr>
                <w:bCs/>
              </w:rPr>
            </w:pPr>
            <w:r>
              <w:rPr>
                <w:bCs/>
              </w:rPr>
              <w:t>29.10.19</w:t>
            </w:r>
          </w:p>
        </w:tc>
        <w:tc>
          <w:tcPr>
            <w:tcW w:w="3544" w:type="dxa"/>
            <w:tcBorders>
              <w:top w:val="single" w:sz="4" w:space="0" w:color="auto"/>
              <w:left w:val="single" w:sz="4" w:space="0" w:color="auto"/>
              <w:bottom w:val="single" w:sz="4" w:space="0" w:color="auto"/>
              <w:right w:val="single" w:sz="4" w:space="0" w:color="auto"/>
            </w:tcBorders>
          </w:tcPr>
          <w:p w:rsidR="005D551A" w:rsidRPr="00E7268B" w:rsidRDefault="005D551A" w:rsidP="00EC06B8">
            <w:pPr>
              <w:rPr>
                <w:bCs/>
                <w:color w:val="262626"/>
                <w:spacing w:val="6"/>
                <w:shd w:val="clear" w:color="auto" w:fill="FFFFFF"/>
              </w:rPr>
            </w:pPr>
            <w:r>
              <w:rPr>
                <w:bCs/>
                <w:color w:val="262626"/>
                <w:spacing w:val="6"/>
                <w:shd w:val="clear" w:color="auto" w:fill="FFFFFF"/>
              </w:rPr>
              <w:t>С</w:t>
            </w:r>
            <w:r w:rsidRPr="00874C05">
              <w:rPr>
                <w:bCs/>
                <w:color w:val="262626"/>
                <w:spacing w:val="6"/>
                <w:shd w:val="clear" w:color="auto" w:fill="FFFFFF"/>
              </w:rPr>
              <w:t>инергетическая композиция напитка</w:t>
            </w:r>
          </w:p>
        </w:tc>
        <w:tc>
          <w:tcPr>
            <w:tcW w:w="5812" w:type="dxa"/>
            <w:tcBorders>
              <w:top w:val="single" w:sz="4" w:space="0" w:color="auto"/>
              <w:left w:val="single" w:sz="4" w:space="0" w:color="auto"/>
              <w:bottom w:val="single" w:sz="4" w:space="0" w:color="auto"/>
              <w:right w:val="single" w:sz="4" w:space="0" w:color="auto"/>
            </w:tcBorders>
          </w:tcPr>
          <w:p w:rsidR="005D551A" w:rsidRPr="00294398" w:rsidRDefault="005D551A" w:rsidP="001D112C">
            <w:pPr>
              <w:pStyle w:val="a9"/>
              <w:jc w:val="both"/>
              <w:rPr>
                <w:color w:val="262626"/>
                <w:spacing w:val="6"/>
                <w:shd w:val="clear" w:color="auto" w:fill="FFFFFF"/>
              </w:rPr>
            </w:pPr>
            <w:r>
              <w:rPr>
                <w:color w:val="262626"/>
                <w:spacing w:val="6"/>
                <w:shd w:val="clear" w:color="auto" w:fill="FFFFFF"/>
              </w:rPr>
              <w:t>Д</w:t>
            </w:r>
            <w:r w:rsidRPr="00874C05">
              <w:rPr>
                <w:color w:val="262626"/>
                <w:spacing w:val="6"/>
                <w:shd w:val="clear" w:color="auto" w:fill="FFFFFF"/>
              </w:rPr>
              <w:t xml:space="preserve">ля облегчения вызванного алкоголем окислительного стресса, печеночного стресса, стресса в ЦНС, вейсалгии и модулирующих иммунологических параметров. Композиция включает сапонингликозид, производное аминокислоты и сахар или сахарный спирт в качестве активных ингредиентов и агенты, регулирующие рН, и ароматизаторы в качестве неактивных ингредиентов. </w:t>
            </w:r>
            <w:r>
              <w:rPr>
                <w:color w:val="262626"/>
                <w:spacing w:val="6"/>
                <w:shd w:val="clear" w:color="auto" w:fill="FFFFFF"/>
              </w:rPr>
              <w:t>П.</w:t>
            </w:r>
            <w:r>
              <w:t xml:space="preserve"> </w:t>
            </w:r>
            <w:r w:rsidRPr="00874C05">
              <w:rPr>
                <w:color w:val="262626"/>
                <w:spacing w:val="6"/>
                <w:shd w:val="clear" w:color="auto" w:fill="FFFFFF"/>
              </w:rPr>
              <w:t xml:space="preserve">1. Композиция напитка, содержащая: (а) гликозид сапонина в диапазоне массовых концентраций от 0,01 до 0,5%, </w:t>
            </w:r>
            <w:r w:rsidRPr="00874C05">
              <w:rPr>
                <w:color w:val="262626"/>
                <w:spacing w:val="6"/>
                <w:shd w:val="clear" w:color="auto" w:fill="FFFFFF"/>
              </w:rPr>
              <w:lastRenderedPageBreak/>
              <w:t xml:space="preserve">где гликозид сапонина включает соль глицирризина (GA), глицирризина (GA) или их комбинации, и где глициризин (GA) содержит 18-β-глицирризин, 18-альфа-глицирризин или их комбинацию; (b) производное аминокислоты или аминокислоты в диапазоне массовых концентраций от 0,04% до 3,0%, где производное аминокислоты выбрано из группы, состоящей из дипептида, трипептида, олигопептида, белка и белковый гидролизат; и (c) сахар или сахарный спирт или их комбинацию в диапазоне массовых концентраций от 0,5% до 3,0%, </w:t>
            </w:r>
            <w:r>
              <w:rPr>
                <w:color w:val="262626"/>
                <w:spacing w:val="6"/>
                <w:shd w:val="clear" w:color="auto" w:fill="FFFFFF"/>
              </w:rPr>
              <w:t>П.</w:t>
            </w:r>
            <w:r>
              <w:t xml:space="preserve"> </w:t>
            </w:r>
            <w:r w:rsidRPr="00874C05">
              <w:rPr>
                <w:color w:val="262626"/>
                <w:spacing w:val="6"/>
                <w:shd w:val="clear" w:color="auto" w:fill="FFFFFF"/>
              </w:rPr>
              <w:t>2. Синергетическая композиция напитка по п.1, в которой сапонин-гликозид включает соль глицирризина (GA), которая дополнительно содержит соль моноаммония 18-альфа-глицирризина, моноаммониевую соль 18</w:t>
            </w:r>
            <w:r>
              <w:rPr>
                <w:color w:val="262626"/>
                <w:spacing w:val="6"/>
                <w:shd w:val="clear" w:color="auto" w:fill="FFFFFF"/>
              </w:rPr>
              <w:t>бета</w:t>
            </w:r>
            <w:r w:rsidRPr="00874C05">
              <w:rPr>
                <w:color w:val="262626"/>
                <w:spacing w:val="6"/>
                <w:shd w:val="clear" w:color="auto" w:fill="FFFFFF"/>
              </w:rPr>
              <w:t xml:space="preserve"> -глицеризина или их комбинация.</w:t>
            </w:r>
          </w:p>
        </w:tc>
        <w:tc>
          <w:tcPr>
            <w:tcW w:w="2268" w:type="dxa"/>
            <w:tcBorders>
              <w:top w:val="single" w:sz="4" w:space="0" w:color="auto"/>
              <w:left w:val="single" w:sz="4" w:space="0" w:color="auto"/>
              <w:bottom w:val="single" w:sz="4" w:space="0" w:color="auto"/>
              <w:right w:val="single" w:sz="4" w:space="0" w:color="auto"/>
            </w:tcBorders>
          </w:tcPr>
          <w:p w:rsidR="005D551A" w:rsidRPr="00971827" w:rsidRDefault="005D551A" w:rsidP="00EC06B8">
            <w:pPr>
              <w:rPr>
                <w:bCs/>
                <w:color w:val="000000"/>
                <w:sz w:val="18"/>
                <w:szCs w:val="18"/>
                <w:shd w:val="clear" w:color="auto" w:fill="FFFFFF"/>
                <w:lang w:val="en-US"/>
              </w:rPr>
            </w:pPr>
            <w:r w:rsidRPr="00971827">
              <w:rPr>
                <w:bCs/>
                <w:color w:val="000000"/>
                <w:sz w:val="18"/>
                <w:szCs w:val="18"/>
                <w:shd w:val="clear" w:color="auto" w:fill="FFFFFF"/>
                <w:lang w:val="en-US"/>
              </w:rPr>
              <w:lastRenderedPageBreak/>
              <w:t>Chigurupati; Harsha</w:t>
            </w:r>
          </w:p>
          <w:p w:rsidR="005D551A" w:rsidRPr="00971827" w:rsidRDefault="005D551A" w:rsidP="00EC06B8">
            <w:pPr>
              <w:rPr>
                <w:bCs/>
                <w:color w:val="000000"/>
                <w:sz w:val="18"/>
                <w:szCs w:val="18"/>
                <w:shd w:val="clear" w:color="auto" w:fill="FFFFFF"/>
                <w:lang w:val="en-US"/>
              </w:rPr>
            </w:pPr>
            <w:r>
              <w:rPr>
                <w:bCs/>
                <w:color w:val="000000"/>
                <w:sz w:val="18"/>
                <w:szCs w:val="18"/>
                <w:shd w:val="clear" w:color="auto" w:fill="FFFFFF"/>
              </w:rPr>
              <w:t>и</w:t>
            </w:r>
            <w:r w:rsidRPr="00971827">
              <w:rPr>
                <w:bCs/>
                <w:color w:val="000000"/>
                <w:sz w:val="18"/>
                <w:szCs w:val="18"/>
                <w:shd w:val="clear" w:color="auto" w:fill="FFFFFF"/>
                <w:lang w:val="en-US"/>
              </w:rPr>
              <w:t xml:space="preserve">  </w:t>
            </w:r>
            <w:r w:rsidRPr="00874C05">
              <w:rPr>
                <w:bCs/>
                <w:color w:val="000000"/>
                <w:sz w:val="18"/>
                <w:szCs w:val="18"/>
                <w:shd w:val="clear" w:color="auto" w:fill="FFFFFF"/>
              </w:rPr>
              <w:t>др</w:t>
            </w:r>
            <w:r w:rsidRPr="00971827">
              <w:rPr>
                <w:bCs/>
                <w:color w:val="000000"/>
                <w:sz w:val="18"/>
                <w:szCs w:val="18"/>
                <w:shd w:val="clear" w:color="auto" w:fill="FFFFFF"/>
                <w:lang w:val="en-US"/>
              </w:rPr>
              <w:t>.</w:t>
            </w:r>
          </w:p>
          <w:p w:rsidR="005D551A" w:rsidRPr="00971827" w:rsidRDefault="005D551A" w:rsidP="00EC06B8">
            <w:pPr>
              <w:rPr>
                <w:bCs/>
                <w:color w:val="000000"/>
                <w:sz w:val="18"/>
                <w:szCs w:val="18"/>
                <w:shd w:val="clear" w:color="auto" w:fill="FFFFFF"/>
                <w:lang w:val="en-US"/>
              </w:rPr>
            </w:pPr>
            <w:r w:rsidRPr="00971827">
              <w:rPr>
                <w:bCs/>
                <w:color w:val="000000"/>
                <w:sz w:val="18"/>
                <w:szCs w:val="18"/>
                <w:shd w:val="clear" w:color="auto" w:fill="FFFFFF"/>
                <w:lang w:val="en-US"/>
              </w:rPr>
              <w:t>(Harsha Chigurupati)</w:t>
            </w:r>
          </w:p>
        </w:tc>
      </w:tr>
      <w:tr w:rsidR="005D551A"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5D551A" w:rsidRDefault="00D746DE" w:rsidP="00EC06B8">
            <w:pPr>
              <w:rPr>
                <w:highlight w:val="yellow"/>
                <w:lang w:val="uk-UA"/>
              </w:rPr>
            </w:pPr>
            <w:r>
              <w:rPr>
                <w:highlight w:val="yellow"/>
                <w:lang w:val="uk-UA"/>
              </w:rPr>
              <w:lastRenderedPageBreak/>
              <w:t>2.735</w:t>
            </w:r>
          </w:p>
        </w:tc>
        <w:tc>
          <w:tcPr>
            <w:tcW w:w="1134" w:type="dxa"/>
            <w:tcBorders>
              <w:top w:val="single" w:sz="4" w:space="0" w:color="auto"/>
              <w:left w:val="single" w:sz="4" w:space="0" w:color="auto"/>
              <w:bottom w:val="single" w:sz="4" w:space="0" w:color="auto"/>
              <w:right w:val="single" w:sz="4" w:space="0" w:color="auto"/>
            </w:tcBorders>
          </w:tcPr>
          <w:p w:rsidR="005D551A" w:rsidRPr="000431DF" w:rsidRDefault="000431DF" w:rsidP="00EC06B8">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0431DF" w:rsidRDefault="000431DF" w:rsidP="00EC06B8">
            <w:pPr>
              <w:rPr>
                <w:bCs/>
              </w:rPr>
            </w:pPr>
            <w:r>
              <w:rPr>
                <w:bCs/>
              </w:rPr>
              <w:t>Патент</w:t>
            </w:r>
          </w:p>
          <w:p w:rsidR="005D551A" w:rsidRDefault="000431DF" w:rsidP="00EC06B8">
            <w:pPr>
              <w:rPr>
                <w:bCs/>
              </w:rPr>
            </w:pPr>
            <w:r w:rsidRPr="000431DF">
              <w:rPr>
                <w:bCs/>
                <w:lang w:val="en-US"/>
              </w:rPr>
              <w:t>10,464,901</w:t>
            </w:r>
          </w:p>
          <w:p w:rsidR="000431DF" w:rsidRPr="000431DF" w:rsidRDefault="000431DF" w:rsidP="00EC06B8">
            <w:pPr>
              <w:rPr>
                <w:bCs/>
              </w:rPr>
            </w:pPr>
            <w:r>
              <w:rPr>
                <w:bCs/>
              </w:rPr>
              <w:t>05.11.19</w:t>
            </w:r>
          </w:p>
        </w:tc>
        <w:tc>
          <w:tcPr>
            <w:tcW w:w="3544" w:type="dxa"/>
            <w:tcBorders>
              <w:top w:val="single" w:sz="4" w:space="0" w:color="auto"/>
              <w:left w:val="single" w:sz="4" w:space="0" w:color="auto"/>
              <w:bottom w:val="single" w:sz="4" w:space="0" w:color="auto"/>
              <w:right w:val="single" w:sz="4" w:space="0" w:color="auto"/>
            </w:tcBorders>
          </w:tcPr>
          <w:p w:rsidR="005D551A" w:rsidRPr="000431DF" w:rsidRDefault="000431DF" w:rsidP="000431DF">
            <w:pPr>
              <w:jc w:val="both"/>
              <w:rPr>
                <w:bCs/>
                <w:color w:val="262626"/>
                <w:spacing w:val="6"/>
                <w:shd w:val="clear" w:color="auto" w:fill="FFFFFF"/>
              </w:rPr>
            </w:pPr>
            <w:r>
              <w:rPr>
                <w:bCs/>
                <w:color w:val="262626"/>
                <w:spacing w:val="6"/>
                <w:shd w:val="clear" w:color="auto" w:fill="FFFFFF"/>
              </w:rPr>
              <w:t>К</w:t>
            </w:r>
            <w:r w:rsidRPr="000431DF">
              <w:rPr>
                <w:bCs/>
                <w:color w:val="262626"/>
                <w:spacing w:val="6"/>
                <w:shd w:val="clear" w:color="auto" w:fill="FFFFFF"/>
              </w:rPr>
              <w:t>омпозиция, включающая производное бензолдиамина, для профилактики или лече</w:t>
            </w:r>
            <w:r>
              <w:rPr>
                <w:bCs/>
                <w:color w:val="262626"/>
                <w:spacing w:val="6"/>
                <w:shd w:val="clear" w:color="auto" w:fill="FFFFFF"/>
              </w:rPr>
              <w:t>-</w:t>
            </w:r>
            <w:r w:rsidRPr="000431DF">
              <w:rPr>
                <w:bCs/>
                <w:color w:val="262626"/>
                <w:spacing w:val="6"/>
                <w:shd w:val="clear" w:color="auto" w:fill="FFFFFF"/>
              </w:rPr>
              <w:t>ния дегенеративных заболева</w:t>
            </w:r>
            <w:r>
              <w:rPr>
                <w:bCs/>
                <w:color w:val="262626"/>
                <w:spacing w:val="6"/>
                <w:shd w:val="clear" w:color="auto" w:fill="FFFFFF"/>
              </w:rPr>
              <w:t>-</w:t>
            </w:r>
            <w:r w:rsidRPr="000431DF">
              <w:rPr>
                <w:bCs/>
                <w:color w:val="262626"/>
                <w:spacing w:val="6"/>
                <w:shd w:val="clear" w:color="auto" w:fill="FFFFFF"/>
              </w:rPr>
              <w:t>ний головного мозга</w:t>
            </w:r>
          </w:p>
        </w:tc>
        <w:tc>
          <w:tcPr>
            <w:tcW w:w="5812" w:type="dxa"/>
            <w:tcBorders>
              <w:top w:val="single" w:sz="4" w:space="0" w:color="auto"/>
              <w:left w:val="single" w:sz="4" w:space="0" w:color="auto"/>
              <w:bottom w:val="single" w:sz="4" w:space="0" w:color="auto"/>
              <w:right w:val="single" w:sz="4" w:space="0" w:color="auto"/>
            </w:tcBorders>
          </w:tcPr>
          <w:p w:rsidR="005D551A" w:rsidRPr="00DE1BB9" w:rsidRDefault="000431DF" w:rsidP="000431DF">
            <w:pPr>
              <w:pStyle w:val="a9"/>
              <w:jc w:val="both"/>
              <w:rPr>
                <w:color w:val="262626"/>
                <w:spacing w:val="6"/>
                <w:shd w:val="clear" w:color="auto" w:fill="FFFFFF"/>
              </w:rPr>
            </w:pPr>
            <w:r>
              <w:rPr>
                <w:color w:val="262626"/>
                <w:spacing w:val="6"/>
                <w:shd w:val="clear" w:color="auto" w:fill="FFFFFF"/>
              </w:rPr>
              <w:t>С</w:t>
            </w:r>
            <w:r w:rsidRPr="000431DF">
              <w:rPr>
                <w:color w:val="262626"/>
                <w:spacing w:val="6"/>
                <w:shd w:val="clear" w:color="auto" w:fill="FFFFFF"/>
              </w:rPr>
              <w:t>оединение, представленное следующей формулой I-1 или I-2, и композиция для предотвращения или лечения деменции или болезни Альцгеймера, при</w:t>
            </w:r>
            <w:r>
              <w:rPr>
                <w:color w:val="262626"/>
                <w:spacing w:val="6"/>
                <w:shd w:val="clear" w:color="auto" w:fill="FFFFFF"/>
              </w:rPr>
              <w:t>-</w:t>
            </w:r>
            <w:r w:rsidRPr="000431DF">
              <w:rPr>
                <w:color w:val="262626"/>
                <w:spacing w:val="6"/>
                <w:shd w:val="clear" w:color="auto" w:fill="FFFFFF"/>
              </w:rPr>
              <w:t>чем композиция включает соединение и фармацев</w:t>
            </w:r>
            <w:r>
              <w:rPr>
                <w:color w:val="262626"/>
                <w:spacing w:val="6"/>
                <w:shd w:val="clear" w:color="auto" w:fill="FFFFFF"/>
              </w:rPr>
              <w:t>-</w:t>
            </w:r>
            <w:r w:rsidRPr="000431DF">
              <w:rPr>
                <w:color w:val="262626"/>
                <w:spacing w:val="6"/>
                <w:shd w:val="clear" w:color="auto" w:fill="FFFFFF"/>
              </w:rPr>
              <w:t>тически приемлемый носитель</w:t>
            </w:r>
            <w:r>
              <w:rPr>
                <w:color w:val="262626"/>
                <w:spacing w:val="6"/>
                <w:shd w:val="clear" w:color="auto" w:fill="FFFFFF"/>
              </w:rPr>
              <w:t>.</w:t>
            </w:r>
            <w:r>
              <w:t xml:space="preserve"> </w:t>
            </w:r>
            <w:r w:rsidRPr="000431DF">
              <w:rPr>
                <w:color w:val="262626"/>
                <w:spacing w:val="6"/>
                <w:shd w:val="clear" w:color="auto" w:fill="FFFFFF"/>
              </w:rPr>
              <w:t>Препараты для на</w:t>
            </w:r>
            <w:r>
              <w:rPr>
                <w:color w:val="262626"/>
                <w:spacing w:val="6"/>
                <w:shd w:val="clear" w:color="auto" w:fill="FFFFFF"/>
              </w:rPr>
              <w:t>-</w:t>
            </w:r>
            <w:r w:rsidRPr="000431DF">
              <w:rPr>
                <w:color w:val="262626"/>
                <w:spacing w:val="6"/>
                <w:shd w:val="clear" w:color="auto" w:fill="FFFFFF"/>
              </w:rPr>
              <w:t>ружного применения могут быть надлежащим об</w:t>
            </w:r>
            <w:r>
              <w:rPr>
                <w:color w:val="262626"/>
                <w:spacing w:val="6"/>
                <w:shd w:val="clear" w:color="auto" w:fill="FFFFFF"/>
              </w:rPr>
              <w:t>-</w:t>
            </w:r>
            <w:r w:rsidRPr="000431DF">
              <w:rPr>
                <w:color w:val="262626"/>
                <w:spacing w:val="6"/>
                <w:shd w:val="clear" w:color="auto" w:fill="FFFFFF"/>
              </w:rPr>
              <w:t>разом смешаны с изолирующим агентом, таким как динатрия эдетат, тринатрий эдетат, цитрат натрия, полифосфат натрия, метафосфат натрия, глюконо</w:t>
            </w:r>
            <w:r>
              <w:rPr>
                <w:color w:val="262626"/>
                <w:spacing w:val="6"/>
                <w:shd w:val="clear" w:color="auto" w:fill="FFFFFF"/>
              </w:rPr>
              <w:t>-</w:t>
            </w:r>
            <w:r w:rsidRPr="000431DF">
              <w:rPr>
                <w:color w:val="262626"/>
                <w:spacing w:val="6"/>
                <w:shd w:val="clear" w:color="auto" w:fill="FFFFFF"/>
              </w:rPr>
              <w:t>вая кислота и т.</w:t>
            </w:r>
            <w:r>
              <w:rPr>
                <w:color w:val="262626"/>
                <w:spacing w:val="6"/>
                <w:shd w:val="clear" w:color="auto" w:fill="FFFFFF"/>
              </w:rPr>
              <w:t>д</w:t>
            </w:r>
            <w:r w:rsidRPr="000431DF">
              <w:rPr>
                <w:color w:val="262626"/>
                <w:spacing w:val="6"/>
                <w:shd w:val="clear" w:color="auto" w:fill="FFFFFF"/>
              </w:rPr>
              <w:t xml:space="preserve">., </w:t>
            </w:r>
            <w:r>
              <w:rPr>
                <w:color w:val="262626"/>
                <w:spacing w:val="6"/>
                <w:shd w:val="clear" w:color="auto" w:fill="FFFFFF"/>
              </w:rPr>
              <w:t>с</w:t>
            </w:r>
            <w:r w:rsidRPr="000431DF">
              <w:rPr>
                <w:color w:val="262626"/>
                <w:spacing w:val="6"/>
                <w:shd w:val="clear" w:color="auto" w:fill="FFFFFF"/>
              </w:rPr>
              <w:t xml:space="preserve"> лекарственным средством, та</w:t>
            </w:r>
            <w:r>
              <w:rPr>
                <w:color w:val="262626"/>
                <w:spacing w:val="6"/>
                <w:shd w:val="clear" w:color="auto" w:fill="FFFFFF"/>
              </w:rPr>
              <w:t>-</w:t>
            </w:r>
            <w:r w:rsidRPr="000431DF">
              <w:rPr>
                <w:color w:val="262626"/>
                <w:spacing w:val="6"/>
                <w:shd w:val="clear" w:color="auto" w:fill="FFFFFF"/>
              </w:rPr>
              <w:t>ким как кофеин, танин, верапамил, экстракт солод</w:t>
            </w:r>
            <w:r>
              <w:rPr>
                <w:color w:val="262626"/>
                <w:spacing w:val="6"/>
                <w:shd w:val="clear" w:color="auto" w:fill="FFFFFF"/>
              </w:rPr>
              <w:t>-</w:t>
            </w:r>
            <w:r w:rsidRPr="000431DF">
              <w:rPr>
                <w:color w:val="262626"/>
                <w:spacing w:val="6"/>
                <w:shd w:val="clear" w:color="auto" w:fill="FFFFFF"/>
              </w:rPr>
              <w:t>ки, глабридин. экстракт горячей воды из плодов карлина, различные лекарственные препараты, аце</w:t>
            </w:r>
            <w:r>
              <w:rPr>
                <w:color w:val="262626"/>
                <w:spacing w:val="6"/>
                <w:shd w:val="clear" w:color="auto" w:fill="FFFFFF"/>
              </w:rPr>
              <w:t>-</w:t>
            </w:r>
            <w:r w:rsidRPr="000431DF">
              <w:rPr>
                <w:color w:val="262626"/>
                <w:spacing w:val="6"/>
                <w:shd w:val="clear" w:color="auto" w:fill="FFFFFF"/>
              </w:rPr>
              <w:t>тат токоферола, глицирризиновая кислота, транек</w:t>
            </w:r>
            <w:r>
              <w:rPr>
                <w:color w:val="262626"/>
                <w:spacing w:val="6"/>
                <w:shd w:val="clear" w:color="auto" w:fill="FFFFFF"/>
              </w:rPr>
              <w:t>-</w:t>
            </w:r>
            <w:r w:rsidRPr="000431DF">
              <w:rPr>
                <w:color w:val="262626"/>
                <w:spacing w:val="6"/>
                <w:shd w:val="clear" w:color="auto" w:fill="FFFFFF"/>
              </w:rPr>
              <w:t>самовая кислота и их производные или со</w:t>
            </w:r>
            <w:r>
              <w:rPr>
                <w:color w:val="262626"/>
                <w:spacing w:val="6"/>
                <w:shd w:val="clear" w:color="auto" w:fill="FFFFFF"/>
              </w:rPr>
              <w:t>ли и т.п.</w:t>
            </w:r>
          </w:p>
        </w:tc>
        <w:tc>
          <w:tcPr>
            <w:tcW w:w="2268" w:type="dxa"/>
            <w:tcBorders>
              <w:top w:val="single" w:sz="4" w:space="0" w:color="auto"/>
              <w:left w:val="single" w:sz="4" w:space="0" w:color="auto"/>
              <w:bottom w:val="single" w:sz="4" w:space="0" w:color="auto"/>
              <w:right w:val="single" w:sz="4" w:space="0" w:color="auto"/>
            </w:tcBorders>
          </w:tcPr>
          <w:p w:rsidR="00536A48" w:rsidRPr="000B7F81" w:rsidRDefault="00536A48" w:rsidP="00536A48">
            <w:pPr>
              <w:rPr>
                <w:bCs/>
                <w:color w:val="000000"/>
                <w:sz w:val="18"/>
                <w:szCs w:val="18"/>
                <w:shd w:val="clear" w:color="auto" w:fill="FFFFFF"/>
                <w:lang w:val="en-US"/>
              </w:rPr>
            </w:pPr>
            <w:r w:rsidRPr="000B7F81">
              <w:rPr>
                <w:bCs/>
                <w:color w:val="000000"/>
                <w:sz w:val="18"/>
                <w:szCs w:val="18"/>
                <w:shd w:val="clear" w:color="auto" w:fill="FFFFFF"/>
                <w:lang w:val="en-US"/>
              </w:rPr>
              <w:t>Lim  Mi Hee</w:t>
            </w:r>
          </w:p>
          <w:p w:rsidR="00536A48" w:rsidRPr="000B7F81" w:rsidRDefault="00536A48" w:rsidP="00536A48">
            <w:pPr>
              <w:rPr>
                <w:bCs/>
                <w:color w:val="000000"/>
                <w:sz w:val="18"/>
                <w:szCs w:val="18"/>
                <w:shd w:val="clear" w:color="auto" w:fill="FFFFFF"/>
                <w:lang w:val="en-US"/>
              </w:rPr>
            </w:pPr>
            <w:r w:rsidRPr="000B7F81">
              <w:rPr>
                <w:bCs/>
                <w:color w:val="000000"/>
                <w:sz w:val="18"/>
                <w:szCs w:val="18"/>
                <w:shd w:val="clear" w:color="auto" w:fill="FFFFFF"/>
              </w:rPr>
              <w:t>и</w:t>
            </w:r>
            <w:r w:rsidRPr="000B7F81">
              <w:rPr>
                <w:bCs/>
                <w:color w:val="000000"/>
                <w:sz w:val="18"/>
                <w:szCs w:val="18"/>
                <w:shd w:val="clear" w:color="auto" w:fill="FFFFFF"/>
                <w:lang w:val="en-US"/>
              </w:rPr>
              <w:t xml:space="preserve">  </w:t>
            </w:r>
            <w:r w:rsidRPr="000B7F81">
              <w:rPr>
                <w:bCs/>
                <w:color w:val="000000"/>
                <w:sz w:val="18"/>
                <w:szCs w:val="18"/>
                <w:shd w:val="clear" w:color="auto" w:fill="FFFFFF"/>
              </w:rPr>
              <w:t>др</w:t>
            </w:r>
            <w:r w:rsidRPr="000B7F81">
              <w:rPr>
                <w:bCs/>
                <w:color w:val="000000"/>
                <w:sz w:val="18"/>
                <w:szCs w:val="18"/>
                <w:shd w:val="clear" w:color="auto" w:fill="FFFFFF"/>
                <w:lang w:val="en-US"/>
              </w:rPr>
              <w:t>.</w:t>
            </w:r>
          </w:p>
          <w:p w:rsidR="000431DF" w:rsidRPr="00536A48" w:rsidRDefault="00536A48" w:rsidP="00536A48">
            <w:pPr>
              <w:rPr>
                <w:bCs/>
                <w:color w:val="000000"/>
                <w:sz w:val="18"/>
                <w:szCs w:val="18"/>
                <w:shd w:val="clear" w:color="auto" w:fill="FFFFFF"/>
                <w:lang w:val="en-US"/>
              </w:rPr>
            </w:pPr>
            <w:r w:rsidRPr="000B7F81">
              <w:rPr>
                <w:bCs/>
                <w:color w:val="000000"/>
                <w:sz w:val="18"/>
                <w:szCs w:val="18"/>
                <w:shd w:val="clear" w:color="auto" w:fill="FFFFFF"/>
                <w:lang w:val="en-US"/>
              </w:rPr>
              <w:t>(Unist(Ulsan National Institute of Science and Technolody)</w:t>
            </w:r>
            <w:r w:rsidRPr="000B7F81">
              <w:rPr>
                <w:color w:val="000000"/>
                <w:sz w:val="18"/>
                <w:szCs w:val="18"/>
                <w:lang w:val="en-US"/>
              </w:rPr>
              <w:br/>
            </w:r>
            <w:r w:rsidRPr="000B7F81">
              <w:rPr>
                <w:bCs/>
                <w:color w:val="000000"/>
                <w:sz w:val="18"/>
                <w:szCs w:val="18"/>
                <w:shd w:val="clear" w:color="auto" w:fill="FFFFFF"/>
                <w:lang w:val="en-US"/>
              </w:rPr>
              <w:t>Seoul National Univerasity H</w:t>
            </w:r>
            <w:r>
              <w:rPr>
                <w:bCs/>
                <w:color w:val="000000"/>
                <w:sz w:val="18"/>
                <w:szCs w:val="18"/>
                <w:shd w:val="clear" w:color="auto" w:fill="FFFFFF"/>
                <w:lang w:val="en-US"/>
              </w:rPr>
              <w:t>o</w:t>
            </w:r>
            <w:r w:rsidRPr="000B7F81">
              <w:rPr>
                <w:bCs/>
                <w:color w:val="000000"/>
                <w:sz w:val="18"/>
                <w:szCs w:val="18"/>
                <w:shd w:val="clear" w:color="auto" w:fill="FFFFFF"/>
                <w:lang w:val="en-US"/>
              </w:rPr>
              <w:t>spital)</w:t>
            </w:r>
          </w:p>
        </w:tc>
      </w:tr>
      <w:tr w:rsidR="00E77D92" w:rsidRPr="00E77D92"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77D92" w:rsidRDefault="00186FDA" w:rsidP="00EC06B8">
            <w:pPr>
              <w:rPr>
                <w:highlight w:val="yellow"/>
                <w:lang w:val="uk-UA"/>
              </w:rPr>
            </w:pPr>
            <w:r>
              <w:rPr>
                <w:highlight w:val="yellow"/>
                <w:lang w:val="uk-UA"/>
              </w:rPr>
              <w:lastRenderedPageBreak/>
              <w:t>2.736</w:t>
            </w:r>
          </w:p>
        </w:tc>
        <w:tc>
          <w:tcPr>
            <w:tcW w:w="1134" w:type="dxa"/>
            <w:tcBorders>
              <w:top w:val="single" w:sz="4" w:space="0" w:color="auto"/>
              <w:left w:val="single" w:sz="4" w:space="0" w:color="auto"/>
              <w:bottom w:val="single" w:sz="4" w:space="0" w:color="auto"/>
              <w:right w:val="single" w:sz="4" w:space="0" w:color="auto"/>
            </w:tcBorders>
          </w:tcPr>
          <w:p w:rsidR="00E77D92" w:rsidRDefault="009D2739" w:rsidP="00EC06B8">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E77D92" w:rsidRDefault="00E77D92" w:rsidP="00E77D92">
            <w:pPr>
              <w:rPr>
                <w:bCs/>
              </w:rPr>
            </w:pPr>
            <w:r>
              <w:rPr>
                <w:bCs/>
              </w:rPr>
              <w:t>Патент</w:t>
            </w:r>
          </w:p>
          <w:p w:rsidR="00E77D92" w:rsidRPr="00E77D92" w:rsidRDefault="00574243" w:rsidP="00E77D92">
            <w:pPr>
              <w:rPr>
                <w:bCs/>
                <w:color w:val="000000" w:themeColor="text1"/>
              </w:rPr>
            </w:pPr>
            <w:hyperlink r:id="rId68" w:tgtFrame="_blank" w:tooltip="Ссылка на реестр (открывается в отдельном окне)" w:history="1">
              <w:r w:rsidR="00E77D92" w:rsidRPr="00E77D92">
                <w:rPr>
                  <w:rStyle w:val="ab"/>
                  <w:bCs/>
                  <w:color w:val="000000" w:themeColor="text1"/>
                  <w:u w:val="none"/>
                </w:rPr>
                <w:t>2 703 295</w:t>
              </w:r>
            </w:hyperlink>
          </w:p>
          <w:p w:rsidR="00E77D92" w:rsidRPr="00E77D92" w:rsidRDefault="00E77D92" w:rsidP="00E77D92">
            <w:pPr>
              <w:shd w:val="clear" w:color="auto" w:fill="FFFFFF"/>
              <w:textAlignment w:val="top"/>
              <w:rPr>
                <w:bCs/>
              </w:rPr>
            </w:pPr>
            <w:r w:rsidRPr="00E77D92">
              <w:rPr>
                <w:bCs/>
              </w:rPr>
              <w:t>C1</w:t>
            </w:r>
          </w:p>
          <w:p w:rsidR="00E77D92" w:rsidRPr="00E77D92" w:rsidRDefault="00E77D92" w:rsidP="00E77D92">
            <w:pPr>
              <w:shd w:val="clear" w:color="auto" w:fill="FFFFFF"/>
              <w:textAlignment w:val="top"/>
              <w:rPr>
                <w:b/>
                <w:bCs/>
              </w:rPr>
            </w:pPr>
            <w:r>
              <w:rPr>
                <w:bCs/>
              </w:rPr>
              <w:t>16.10.19</w:t>
            </w:r>
          </w:p>
          <w:p w:rsidR="00E77D92" w:rsidRPr="00E77D92" w:rsidRDefault="00E77D92" w:rsidP="00EC06B8">
            <w:pPr>
              <w:rPr>
                <w:bCs/>
              </w:rPr>
            </w:pPr>
          </w:p>
        </w:tc>
        <w:tc>
          <w:tcPr>
            <w:tcW w:w="3544" w:type="dxa"/>
            <w:tcBorders>
              <w:top w:val="single" w:sz="4" w:space="0" w:color="auto"/>
              <w:left w:val="single" w:sz="4" w:space="0" w:color="auto"/>
              <w:bottom w:val="single" w:sz="4" w:space="0" w:color="auto"/>
              <w:right w:val="single" w:sz="4" w:space="0" w:color="auto"/>
            </w:tcBorders>
          </w:tcPr>
          <w:p w:rsidR="00E77D92" w:rsidRPr="009D2739" w:rsidRDefault="00E77D92" w:rsidP="00344306">
            <w:pPr>
              <w:jc w:val="both"/>
              <w:rPr>
                <w:bCs/>
                <w:color w:val="262626"/>
                <w:spacing w:val="6"/>
                <w:shd w:val="clear" w:color="auto" w:fill="FFFFFF"/>
              </w:rPr>
            </w:pPr>
            <w:r w:rsidRPr="009D2739">
              <w:rPr>
                <w:bCs/>
                <w:color w:val="262626"/>
                <w:spacing w:val="6"/>
                <w:shd w:val="clear" w:color="auto" w:fill="FFFFFF"/>
              </w:rPr>
              <w:t>П</w:t>
            </w:r>
            <w:r w:rsidR="009D2739" w:rsidRPr="009D2739">
              <w:rPr>
                <w:bCs/>
                <w:color w:val="262626"/>
                <w:spacing w:val="6"/>
                <w:shd w:val="clear" w:color="auto" w:fill="FFFFFF"/>
              </w:rPr>
              <w:t>роти</w:t>
            </w:r>
            <w:r w:rsidR="00344306">
              <w:rPr>
                <w:bCs/>
                <w:color w:val="262626"/>
                <w:spacing w:val="6"/>
                <w:shd w:val="clear" w:color="auto" w:fill="FFFFFF"/>
              </w:rPr>
              <w:t>в</w:t>
            </w:r>
            <w:r w:rsidR="009D2739" w:rsidRPr="009D2739">
              <w:rPr>
                <w:bCs/>
                <w:color w:val="262626"/>
                <w:spacing w:val="6"/>
                <w:shd w:val="clear" w:color="auto" w:fill="FFFFFF"/>
              </w:rPr>
              <w:t>о</w:t>
            </w:r>
            <w:r w:rsidR="00344306">
              <w:rPr>
                <w:bCs/>
                <w:color w:val="262626"/>
                <w:spacing w:val="6"/>
                <w:shd w:val="clear" w:color="auto" w:fill="FFFFFF"/>
              </w:rPr>
              <w:t xml:space="preserve">ожоговое </w:t>
            </w:r>
            <w:r w:rsidR="009D2739" w:rsidRPr="009D2739">
              <w:rPr>
                <w:bCs/>
                <w:color w:val="262626"/>
                <w:spacing w:val="6"/>
                <w:shd w:val="clear" w:color="auto" w:fill="FFFFFF"/>
              </w:rPr>
              <w:t>средств</w:t>
            </w:r>
            <w:r w:rsidR="00344306">
              <w:rPr>
                <w:bCs/>
                <w:color w:val="262626"/>
                <w:spacing w:val="6"/>
                <w:shd w:val="clear" w:color="auto" w:fill="FFFFFF"/>
              </w:rPr>
              <w:t>о</w:t>
            </w:r>
          </w:p>
        </w:tc>
        <w:tc>
          <w:tcPr>
            <w:tcW w:w="5812" w:type="dxa"/>
            <w:tcBorders>
              <w:top w:val="single" w:sz="4" w:space="0" w:color="auto"/>
              <w:left w:val="single" w:sz="4" w:space="0" w:color="auto"/>
              <w:bottom w:val="single" w:sz="4" w:space="0" w:color="auto"/>
              <w:right w:val="single" w:sz="4" w:space="0" w:color="auto"/>
            </w:tcBorders>
          </w:tcPr>
          <w:p w:rsidR="00E77D92" w:rsidRDefault="009D2739" w:rsidP="009D2739">
            <w:pPr>
              <w:pStyle w:val="a9"/>
              <w:rPr>
                <w:color w:val="262626"/>
                <w:spacing w:val="6"/>
                <w:shd w:val="clear" w:color="auto" w:fill="FFFFFF"/>
              </w:rPr>
            </w:pPr>
            <w:r>
              <w:rPr>
                <w:color w:val="262626"/>
                <w:spacing w:val="6"/>
                <w:shd w:val="clear" w:color="auto" w:fill="FFFFFF"/>
              </w:rPr>
              <w:t>Средство на основе экстрактов растений, бакте- риофагов, консервантов и гелеобразователей, кото-рое содержит водные экстракты ряда растений: наличием алкалоидов, флавоноидов (кемпферол, кверцетин, изорамнетин, астрагалозид), тритерпе-новых сапонинов (дазиантозидов), азотсодержа-щих соединений, в т.ч.непротеиновых аминокис-лот, глицитов, фенольных </w:t>
            </w:r>
            <w:r w:rsidRPr="009D2739">
              <w:rPr>
                <w:rStyle w:val="key"/>
                <w:bCs/>
                <w:color w:val="000000" w:themeColor="text1"/>
                <w:spacing w:val="6"/>
                <w:shd w:val="clear" w:color="auto" w:fill="FFFFFF"/>
              </w:rPr>
              <w:t>кислот</w:t>
            </w:r>
            <w:r w:rsidRPr="009D2739">
              <w:rPr>
                <w:color w:val="000000" w:themeColor="text1"/>
                <w:spacing w:val="6"/>
                <w:shd w:val="clear" w:color="auto" w:fill="FFFFFF"/>
              </w:rPr>
              <w:t> и их эфиров, кумаринов, высших жирных </w:t>
            </w:r>
            <w:r w:rsidRPr="009D2739">
              <w:rPr>
                <w:rStyle w:val="key"/>
                <w:bCs/>
                <w:color w:val="000000" w:themeColor="text1"/>
                <w:spacing w:val="6"/>
                <w:shd w:val="clear" w:color="auto" w:fill="FFFFFF"/>
              </w:rPr>
              <w:t>кислот</w:t>
            </w:r>
            <w:r w:rsidRPr="009D2739">
              <w:rPr>
                <w:color w:val="000000" w:themeColor="text1"/>
                <w:spacing w:val="6"/>
                <w:shd w:val="clear" w:color="auto" w:fill="FFFFFF"/>
              </w:rPr>
              <w:t> </w:t>
            </w:r>
            <w:r>
              <w:rPr>
                <w:color w:val="262626"/>
                <w:spacing w:val="6"/>
                <w:shd w:val="clear" w:color="auto" w:fill="FFFFFF"/>
              </w:rPr>
              <w:t>, полисахари-дов, витаминов группы В, С, Е, РР, солей </w:t>
            </w:r>
            <w:r w:rsidRPr="009D2739">
              <w:rPr>
                <w:rStyle w:val="key"/>
                <w:bCs/>
                <w:color w:val="000000" w:themeColor="text1"/>
                <w:spacing w:val="6"/>
                <w:shd w:val="clear" w:color="auto" w:fill="FFFFFF"/>
              </w:rPr>
              <w:t>глицир</w:t>
            </w:r>
            <w:r>
              <w:rPr>
                <w:rStyle w:val="key"/>
                <w:bCs/>
                <w:color w:val="000000" w:themeColor="text1"/>
                <w:spacing w:val="6"/>
                <w:shd w:val="clear" w:color="auto" w:fill="FFFFFF"/>
              </w:rPr>
              <w:t>-</w:t>
            </w:r>
            <w:r w:rsidRPr="009D2739">
              <w:rPr>
                <w:rStyle w:val="key"/>
                <w:bCs/>
                <w:color w:val="000000" w:themeColor="text1"/>
                <w:spacing w:val="6"/>
                <w:shd w:val="clear" w:color="auto" w:fill="FFFFFF"/>
              </w:rPr>
              <w:t>ризиновой</w:t>
            </w:r>
            <w:r w:rsidRPr="009D2739">
              <w:rPr>
                <w:color w:val="000000" w:themeColor="text1"/>
                <w:spacing w:val="6"/>
                <w:shd w:val="clear" w:color="auto" w:fill="FFFFFF"/>
              </w:rPr>
              <w:t> </w:t>
            </w:r>
            <w:r w:rsidRPr="009D2739">
              <w:rPr>
                <w:rStyle w:val="key"/>
                <w:bCs/>
                <w:color w:val="000000" w:themeColor="text1"/>
                <w:spacing w:val="6"/>
                <w:shd w:val="clear" w:color="auto" w:fill="FFFFFF"/>
              </w:rPr>
              <w:t>кислоты</w:t>
            </w:r>
            <w:r w:rsidRPr="009D2739">
              <w:rPr>
                <w:color w:val="000000" w:themeColor="text1"/>
                <w:spacing w:val="6"/>
                <w:shd w:val="clear" w:color="auto" w:fill="FFFFFF"/>
              </w:rPr>
              <w:t> </w:t>
            </w:r>
            <w:r>
              <w:rPr>
                <w:color w:val="262626"/>
                <w:spacing w:val="6"/>
                <w:shd w:val="clear" w:color="auto" w:fill="FFFFFF"/>
              </w:rPr>
              <w:t>, микроэлементов, дубильных веществ, эфирных масел, камеди </w:t>
            </w:r>
          </w:p>
        </w:tc>
        <w:tc>
          <w:tcPr>
            <w:tcW w:w="2268" w:type="dxa"/>
            <w:tcBorders>
              <w:top w:val="single" w:sz="4" w:space="0" w:color="auto"/>
              <w:left w:val="single" w:sz="4" w:space="0" w:color="auto"/>
              <w:bottom w:val="single" w:sz="4" w:space="0" w:color="auto"/>
              <w:right w:val="single" w:sz="4" w:space="0" w:color="auto"/>
            </w:tcBorders>
          </w:tcPr>
          <w:p w:rsidR="00E77D92" w:rsidRPr="009D2739" w:rsidRDefault="00E77D92" w:rsidP="00536A48">
            <w:pPr>
              <w:rPr>
                <w:bCs/>
                <w:color w:val="262626"/>
                <w:spacing w:val="6"/>
                <w:sz w:val="18"/>
                <w:szCs w:val="18"/>
                <w:shd w:val="clear" w:color="auto" w:fill="FFFFFF"/>
              </w:rPr>
            </w:pPr>
            <w:r w:rsidRPr="009D2739">
              <w:rPr>
                <w:bCs/>
                <w:color w:val="262626"/>
                <w:spacing w:val="6"/>
                <w:sz w:val="18"/>
                <w:szCs w:val="18"/>
                <w:shd w:val="clear" w:color="auto" w:fill="FFFFFF"/>
              </w:rPr>
              <w:t xml:space="preserve">Цибизова А.А., </w:t>
            </w:r>
          </w:p>
          <w:p w:rsidR="00E77D92" w:rsidRPr="009D2739" w:rsidRDefault="00E77D92" w:rsidP="00536A48">
            <w:pPr>
              <w:rPr>
                <w:bCs/>
                <w:color w:val="262626"/>
                <w:spacing w:val="6"/>
                <w:sz w:val="18"/>
                <w:szCs w:val="18"/>
                <w:shd w:val="clear" w:color="auto" w:fill="FFFFFF"/>
              </w:rPr>
            </w:pPr>
            <w:r w:rsidRPr="009D2739">
              <w:rPr>
                <w:bCs/>
                <w:color w:val="262626"/>
                <w:spacing w:val="6"/>
                <w:sz w:val="18"/>
                <w:szCs w:val="18"/>
                <w:shd w:val="clear" w:color="auto" w:fill="FFFFFF"/>
              </w:rPr>
              <w:t>Пустохайлов И.В.,</w:t>
            </w:r>
          </w:p>
          <w:p w:rsidR="009D2739" w:rsidRPr="00E77D92" w:rsidRDefault="00E77D92" w:rsidP="009D2739">
            <w:pPr>
              <w:rPr>
                <w:bCs/>
                <w:color w:val="000000"/>
                <w:sz w:val="18"/>
                <w:szCs w:val="18"/>
                <w:shd w:val="clear" w:color="auto" w:fill="FFFFFF"/>
              </w:rPr>
            </w:pPr>
            <w:r w:rsidRPr="009D2739">
              <w:rPr>
                <w:bCs/>
                <w:color w:val="262626"/>
                <w:spacing w:val="6"/>
                <w:sz w:val="18"/>
                <w:szCs w:val="18"/>
                <w:shd w:val="clear" w:color="auto" w:fill="FFFFFF"/>
              </w:rPr>
              <w:t>Самотруева</w:t>
            </w:r>
            <w:r w:rsidR="009D2739" w:rsidRPr="009D2739">
              <w:rPr>
                <w:bCs/>
                <w:color w:val="262626"/>
                <w:spacing w:val="6"/>
                <w:sz w:val="18"/>
                <w:szCs w:val="18"/>
                <w:shd w:val="clear" w:color="auto" w:fill="FFFFFF"/>
              </w:rPr>
              <w:t xml:space="preserve"> М.А.</w:t>
            </w:r>
          </w:p>
        </w:tc>
      </w:tr>
      <w:tr w:rsidR="00742D27"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742D27" w:rsidRDefault="00742D27" w:rsidP="00505B6B">
            <w:pPr>
              <w:rPr>
                <w:highlight w:val="yellow"/>
                <w:lang w:val="uk-UA"/>
              </w:rPr>
            </w:pPr>
            <w:r>
              <w:rPr>
                <w:highlight w:val="yellow"/>
                <w:lang w:val="uk-UA"/>
              </w:rPr>
              <w:t>2.737</w:t>
            </w:r>
          </w:p>
        </w:tc>
        <w:tc>
          <w:tcPr>
            <w:tcW w:w="1134" w:type="dxa"/>
            <w:tcBorders>
              <w:top w:val="single" w:sz="4" w:space="0" w:color="auto"/>
              <w:left w:val="single" w:sz="4" w:space="0" w:color="auto"/>
              <w:bottom w:val="single" w:sz="4" w:space="0" w:color="auto"/>
              <w:right w:val="single" w:sz="4" w:space="0" w:color="auto"/>
            </w:tcBorders>
          </w:tcPr>
          <w:p w:rsidR="00742D27" w:rsidRPr="00334306" w:rsidRDefault="00742D27" w:rsidP="00505B6B">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742D27" w:rsidRDefault="00742D27" w:rsidP="00505B6B">
            <w:pPr>
              <w:rPr>
                <w:bCs/>
              </w:rPr>
            </w:pPr>
            <w:r>
              <w:rPr>
                <w:bCs/>
              </w:rPr>
              <w:t>Заявка</w:t>
            </w:r>
          </w:p>
          <w:p w:rsidR="00742D27" w:rsidRDefault="00742D27" w:rsidP="00505B6B">
            <w:pPr>
              <w:rPr>
                <w:bCs/>
                <w:color w:val="262626"/>
                <w:spacing w:val="6"/>
                <w:shd w:val="clear" w:color="auto" w:fill="FFFFFF"/>
              </w:rPr>
            </w:pPr>
            <w:r w:rsidRPr="001578D5">
              <w:rPr>
                <w:bCs/>
                <w:color w:val="262626"/>
                <w:spacing w:val="6"/>
                <w:shd w:val="clear" w:color="auto" w:fill="FFFFFF"/>
              </w:rPr>
              <w:t>20190338021</w:t>
            </w:r>
          </w:p>
          <w:p w:rsidR="00742D27" w:rsidRDefault="00742D27" w:rsidP="00505B6B">
            <w:pPr>
              <w:rPr>
                <w:bCs/>
                <w:color w:val="262626"/>
                <w:spacing w:val="6"/>
                <w:shd w:val="clear" w:color="auto" w:fill="FFFFFF"/>
              </w:rPr>
            </w:pPr>
            <w:r>
              <w:rPr>
                <w:bCs/>
                <w:color w:val="262626"/>
                <w:spacing w:val="6"/>
                <w:shd w:val="clear" w:color="auto" w:fill="FFFFFF"/>
              </w:rPr>
              <w:t>А1</w:t>
            </w:r>
          </w:p>
          <w:p w:rsidR="00742D27" w:rsidRDefault="00742D27" w:rsidP="00505B6B">
            <w:pPr>
              <w:rPr>
                <w:bCs/>
                <w:color w:val="262626"/>
                <w:spacing w:val="6"/>
                <w:shd w:val="clear" w:color="auto" w:fill="FFFFFF"/>
              </w:rPr>
            </w:pPr>
            <w:r>
              <w:rPr>
                <w:bCs/>
                <w:color w:val="262626"/>
                <w:spacing w:val="6"/>
                <w:shd w:val="clear" w:color="auto" w:fill="FFFFFF"/>
              </w:rPr>
              <w:t>07.11.19</w:t>
            </w:r>
          </w:p>
          <w:p w:rsidR="00742D27" w:rsidRDefault="00742D27" w:rsidP="00505B6B">
            <w:pPr>
              <w:rPr>
                <w:bCs/>
              </w:rPr>
            </w:pPr>
          </w:p>
          <w:p w:rsidR="00742D27" w:rsidRPr="00334306" w:rsidRDefault="00742D27" w:rsidP="00505B6B">
            <w:pPr>
              <w:rPr>
                <w:bCs/>
              </w:rPr>
            </w:pPr>
          </w:p>
        </w:tc>
        <w:tc>
          <w:tcPr>
            <w:tcW w:w="3544" w:type="dxa"/>
            <w:tcBorders>
              <w:top w:val="single" w:sz="4" w:space="0" w:color="auto"/>
              <w:left w:val="single" w:sz="4" w:space="0" w:color="auto"/>
              <w:bottom w:val="single" w:sz="4" w:space="0" w:color="auto"/>
              <w:right w:val="single" w:sz="4" w:space="0" w:color="auto"/>
            </w:tcBorders>
          </w:tcPr>
          <w:p w:rsidR="00742D27" w:rsidRPr="00334306" w:rsidRDefault="00742D27" w:rsidP="00505B6B">
            <w:pPr>
              <w:rPr>
                <w:bCs/>
                <w:color w:val="262626"/>
                <w:spacing w:val="6"/>
                <w:shd w:val="clear" w:color="auto" w:fill="FFFFFF"/>
              </w:rPr>
            </w:pPr>
            <w:r w:rsidRPr="001578D5">
              <w:rPr>
                <w:bCs/>
                <w:color w:val="262626"/>
                <w:spacing w:val="6"/>
                <w:shd w:val="clear" w:color="auto" w:fill="FFFFFF"/>
              </w:rPr>
              <w:t>Т</w:t>
            </w:r>
            <w:r>
              <w:rPr>
                <w:bCs/>
                <w:color w:val="262626"/>
                <w:spacing w:val="6"/>
                <w:shd w:val="clear" w:color="auto" w:fill="FFFFFF"/>
              </w:rPr>
              <w:t>ерапия для лечения воспали-тельных заболеваний</w:t>
            </w:r>
          </w:p>
        </w:tc>
        <w:tc>
          <w:tcPr>
            <w:tcW w:w="5812" w:type="dxa"/>
            <w:tcBorders>
              <w:top w:val="single" w:sz="4" w:space="0" w:color="auto"/>
              <w:left w:val="single" w:sz="4" w:space="0" w:color="auto"/>
              <w:bottom w:val="single" w:sz="4" w:space="0" w:color="auto"/>
              <w:right w:val="single" w:sz="4" w:space="0" w:color="auto"/>
            </w:tcBorders>
          </w:tcPr>
          <w:p w:rsidR="00742D27" w:rsidRPr="00334306" w:rsidRDefault="00742D27" w:rsidP="00505B6B">
            <w:pPr>
              <w:pStyle w:val="a9"/>
              <w:jc w:val="both"/>
              <w:rPr>
                <w:color w:val="262626"/>
                <w:spacing w:val="6"/>
                <w:shd w:val="clear" w:color="auto" w:fill="FFFFFF"/>
              </w:rPr>
            </w:pPr>
            <w:r>
              <w:rPr>
                <w:color w:val="262626"/>
                <w:spacing w:val="6"/>
                <w:shd w:val="clear" w:color="auto" w:fill="FFFFFF"/>
              </w:rPr>
              <w:t>О</w:t>
            </w:r>
            <w:r w:rsidRPr="001578D5">
              <w:rPr>
                <w:color w:val="262626"/>
                <w:spacing w:val="6"/>
                <w:shd w:val="clear" w:color="auto" w:fill="FFFFFF"/>
              </w:rPr>
              <w:t>тносится к композиции антител для перорального введения, содержащей интактные поликлональные антитела, полученные из крови, которые связываются с фактором некроза опухолей человека. (TNF.) И средства для защиты антител во время желудочно-кишечного транзита, а также способы их изготовления, наборы и терапевтические применения. [0133]</w:t>
            </w:r>
            <w:r>
              <w:t xml:space="preserve"> </w:t>
            </w:r>
            <w:r w:rsidRPr="001578D5">
              <w:rPr>
                <w:color w:val="262626"/>
                <w:spacing w:val="6"/>
                <w:shd w:val="clear" w:color="auto" w:fill="FFFFFF"/>
              </w:rPr>
              <w:t>В дополнение к вышесказанному композиция по изобретению может содержать подсластители и / или ароматизаторы, такие как ванильная эссенция, сахар (например, глюкоза,</w:t>
            </w:r>
            <w:r>
              <w:t xml:space="preserve"> </w:t>
            </w:r>
            <w:r w:rsidRPr="001578D5">
              <w:rPr>
                <w:color w:val="262626"/>
                <w:spacing w:val="6"/>
                <w:shd w:val="clear" w:color="auto" w:fill="FFFFFF"/>
              </w:rPr>
              <w:t>ацесульфам калия (также известный как Sunett), алитам (также известный как aclame), аспартам (также известный как Equal или Nutrasweet), анетол, цикламат, глицирризин, лохан-гуо, неотам, периллартин, сахарин</w:t>
            </w:r>
            <w:r>
              <w:rPr>
                <w:color w:val="262626"/>
                <w:spacing w:val="6"/>
                <w:shd w:val="clear" w:color="auto" w:fill="FFFFFF"/>
              </w:rPr>
              <w:t xml:space="preserve"> и т.п.</w:t>
            </w:r>
          </w:p>
        </w:tc>
        <w:tc>
          <w:tcPr>
            <w:tcW w:w="2268" w:type="dxa"/>
            <w:tcBorders>
              <w:top w:val="single" w:sz="4" w:space="0" w:color="auto"/>
              <w:left w:val="single" w:sz="4" w:space="0" w:color="auto"/>
              <w:bottom w:val="single" w:sz="4" w:space="0" w:color="auto"/>
              <w:right w:val="single" w:sz="4" w:space="0" w:color="auto"/>
            </w:tcBorders>
          </w:tcPr>
          <w:p w:rsidR="00742D27" w:rsidRPr="00742D27" w:rsidRDefault="00742D27" w:rsidP="00505B6B">
            <w:pPr>
              <w:rPr>
                <w:bCs/>
                <w:color w:val="000000"/>
                <w:sz w:val="18"/>
                <w:szCs w:val="18"/>
                <w:shd w:val="clear" w:color="auto" w:fill="FFFFFF"/>
                <w:lang w:val="en-US"/>
              </w:rPr>
            </w:pPr>
            <w:r w:rsidRPr="00B632C2">
              <w:rPr>
                <w:bCs/>
                <w:color w:val="000000"/>
                <w:sz w:val="18"/>
                <w:szCs w:val="18"/>
                <w:shd w:val="clear" w:color="auto" w:fill="FFFFFF"/>
                <w:lang w:val="en-US"/>
              </w:rPr>
              <w:t>Landon John</w:t>
            </w:r>
            <w:r w:rsidRPr="00B632C2">
              <w:rPr>
                <w:color w:val="000000"/>
                <w:sz w:val="18"/>
                <w:szCs w:val="18"/>
                <w:shd w:val="clear" w:color="auto" w:fill="FFFFFF"/>
                <w:lang w:val="en-US"/>
              </w:rPr>
              <w:t>,</w:t>
            </w:r>
            <w:r w:rsidRPr="00B632C2">
              <w:rPr>
                <w:bCs/>
                <w:color w:val="000000"/>
                <w:sz w:val="18"/>
                <w:szCs w:val="18"/>
                <w:shd w:val="clear" w:color="auto" w:fill="FFFFFF"/>
                <w:lang w:val="en-US"/>
              </w:rPr>
              <w:t xml:space="preserve"> </w:t>
            </w:r>
          </w:p>
          <w:p w:rsidR="00742D27" w:rsidRPr="00B632C2" w:rsidRDefault="00742D27" w:rsidP="00505B6B">
            <w:pPr>
              <w:rPr>
                <w:bCs/>
                <w:color w:val="000000"/>
                <w:sz w:val="18"/>
                <w:szCs w:val="18"/>
                <w:shd w:val="clear" w:color="auto" w:fill="FFFFFF"/>
                <w:lang w:val="en-US"/>
              </w:rPr>
            </w:pPr>
            <w:r w:rsidRPr="00B632C2">
              <w:rPr>
                <w:bCs/>
                <w:color w:val="000000"/>
                <w:sz w:val="18"/>
                <w:szCs w:val="18"/>
                <w:shd w:val="clear" w:color="auto" w:fill="FFFFFF"/>
                <w:lang w:val="en-US"/>
              </w:rPr>
              <w:t>Coxon Ruth Elizabeth</w:t>
            </w:r>
          </w:p>
          <w:p w:rsidR="00742D27" w:rsidRPr="00B632C2" w:rsidRDefault="00742D27" w:rsidP="00505B6B">
            <w:pPr>
              <w:rPr>
                <w:bCs/>
                <w:color w:val="000000"/>
                <w:sz w:val="18"/>
                <w:szCs w:val="18"/>
                <w:shd w:val="clear" w:color="auto" w:fill="FFFFFF"/>
                <w:lang w:val="en-US"/>
              </w:rPr>
            </w:pPr>
            <w:r w:rsidRPr="00B632C2">
              <w:rPr>
                <w:bCs/>
                <w:color w:val="000000"/>
                <w:sz w:val="18"/>
                <w:szCs w:val="18"/>
                <w:shd w:val="clear" w:color="auto" w:fill="FFFFFF"/>
                <w:lang w:val="en-US"/>
              </w:rPr>
              <w:t>(Micropharm Limited)</w:t>
            </w:r>
          </w:p>
        </w:tc>
      </w:tr>
      <w:tr w:rsidR="00BE34C2"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E34C2" w:rsidRPr="00597892" w:rsidRDefault="00BE34C2" w:rsidP="00505B6B">
            <w:pPr>
              <w:rPr>
                <w:highlight w:val="yellow"/>
                <w:lang w:val="uk-UA"/>
              </w:rPr>
            </w:pPr>
            <w:r>
              <w:rPr>
                <w:highlight w:val="yellow"/>
                <w:lang w:val="uk-UA"/>
              </w:rPr>
              <w:lastRenderedPageBreak/>
              <w:t>2.738</w:t>
            </w:r>
          </w:p>
        </w:tc>
        <w:tc>
          <w:tcPr>
            <w:tcW w:w="1134" w:type="dxa"/>
            <w:tcBorders>
              <w:top w:val="single" w:sz="4" w:space="0" w:color="auto"/>
              <w:left w:val="single" w:sz="4" w:space="0" w:color="auto"/>
              <w:bottom w:val="single" w:sz="4" w:space="0" w:color="auto"/>
              <w:right w:val="single" w:sz="4" w:space="0" w:color="auto"/>
            </w:tcBorders>
          </w:tcPr>
          <w:p w:rsidR="00BE34C2" w:rsidRPr="00EC7474" w:rsidRDefault="00BE34C2" w:rsidP="00505B6B">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701" w:type="dxa"/>
            <w:tcBorders>
              <w:top w:val="single" w:sz="4" w:space="0" w:color="auto"/>
              <w:left w:val="single" w:sz="4" w:space="0" w:color="auto"/>
              <w:bottom w:val="single" w:sz="4" w:space="0" w:color="auto"/>
              <w:right w:val="single" w:sz="4" w:space="0" w:color="auto"/>
            </w:tcBorders>
          </w:tcPr>
          <w:p w:rsidR="00BE34C2" w:rsidRDefault="00BE34C2" w:rsidP="00505B6B">
            <w:pPr>
              <w:rPr>
                <w:bCs/>
              </w:rPr>
            </w:pPr>
            <w:r>
              <w:rPr>
                <w:bCs/>
              </w:rPr>
              <w:t>Заявка</w:t>
            </w:r>
          </w:p>
          <w:p w:rsidR="00BE34C2" w:rsidRDefault="00BE34C2" w:rsidP="00505B6B">
            <w:pPr>
              <w:rPr>
                <w:bCs/>
              </w:rPr>
            </w:pPr>
            <w:r w:rsidRPr="00F24D65">
              <w:rPr>
                <w:bCs/>
                <w:color w:val="262626"/>
                <w:spacing w:val="6"/>
                <w:sz w:val="22"/>
                <w:szCs w:val="22"/>
                <w:shd w:val="clear" w:color="auto" w:fill="FFFFFF"/>
              </w:rPr>
              <w:t>20190343774</w:t>
            </w:r>
            <w:r w:rsidRPr="00EC7474">
              <w:rPr>
                <w:bCs/>
              </w:rPr>
              <w:t xml:space="preserve"> </w:t>
            </w:r>
          </w:p>
          <w:p w:rsidR="00BE34C2" w:rsidRDefault="00BE34C2" w:rsidP="00505B6B">
            <w:pPr>
              <w:rPr>
                <w:bCs/>
              </w:rPr>
            </w:pPr>
            <w:r>
              <w:rPr>
                <w:bCs/>
              </w:rPr>
              <w:t>А1</w:t>
            </w:r>
          </w:p>
          <w:p w:rsidR="00BE34C2" w:rsidRPr="00EC7474" w:rsidRDefault="00BE34C2" w:rsidP="00505B6B">
            <w:pPr>
              <w:rPr>
                <w:bCs/>
              </w:rPr>
            </w:pPr>
            <w:r>
              <w:rPr>
                <w:bCs/>
              </w:rPr>
              <w:t>14.11.19</w:t>
            </w:r>
          </w:p>
        </w:tc>
        <w:tc>
          <w:tcPr>
            <w:tcW w:w="3544" w:type="dxa"/>
            <w:tcBorders>
              <w:top w:val="single" w:sz="4" w:space="0" w:color="auto"/>
              <w:left w:val="single" w:sz="4" w:space="0" w:color="auto"/>
              <w:bottom w:val="single" w:sz="4" w:space="0" w:color="auto"/>
              <w:right w:val="single" w:sz="4" w:space="0" w:color="auto"/>
            </w:tcBorders>
          </w:tcPr>
          <w:p w:rsidR="00BE34C2" w:rsidRPr="00BB064D" w:rsidRDefault="00BE34C2" w:rsidP="00505B6B">
            <w:pPr>
              <w:rPr>
                <w:bCs/>
                <w:color w:val="262626"/>
                <w:spacing w:val="6"/>
                <w:shd w:val="clear" w:color="auto" w:fill="FFFFFF"/>
              </w:rPr>
            </w:pPr>
            <w:r w:rsidRPr="00BB064D">
              <w:rPr>
                <w:bCs/>
                <w:color w:val="262626"/>
                <w:spacing w:val="6"/>
                <w:shd w:val="clear" w:color="auto" w:fill="FFFFFF"/>
              </w:rPr>
              <w:t>Составы и способы лечения неврологических расстройств</w:t>
            </w:r>
          </w:p>
        </w:tc>
        <w:tc>
          <w:tcPr>
            <w:tcW w:w="5812" w:type="dxa"/>
            <w:tcBorders>
              <w:top w:val="single" w:sz="4" w:space="0" w:color="auto"/>
              <w:left w:val="single" w:sz="4" w:space="0" w:color="auto"/>
              <w:bottom w:val="single" w:sz="4" w:space="0" w:color="auto"/>
              <w:right w:val="single" w:sz="4" w:space="0" w:color="auto"/>
            </w:tcBorders>
          </w:tcPr>
          <w:p w:rsidR="00BE34C2" w:rsidRPr="00BB064D" w:rsidRDefault="00BE34C2" w:rsidP="00505B6B">
            <w:pPr>
              <w:pStyle w:val="a9"/>
              <w:jc w:val="both"/>
              <w:rPr>
                <w:color w:val="262626"/>
                <w:spacing w:val="6"/>
                <w:shd w:val="clear" w:color="auto" w:fill="FFFFFF"/>
              </w:rPr>
            </w:pPr>
            <w:r>
              <w:rPr>
                <w:color w:val="262626"/>
                <w:spacing w:val="6"/>
                <w:shd w:val="clear" w:color="auto" w:fill="FFFFFF"/>
              </w:rPr>
              <w:t>О</w:t>
            </w:r>
            <w:r w:rsidRPr="00BB064D">
              <w:rPr>
                <w:color w:val="262626"/>
                <w:spacing w:val="6"/>
                <w:shd w:val="clear" w:color="auto" w:fill="FFFFFF"/>
              </w:rPr>
              <w:t>тносится к композициям, содержащим DHA, EPA, LA и GLA. Композиции могут дополнительно включать другие омега-3 ПНЖК, MUFA, SFA, гамма-токоферол, витамин А и витамин Е. Композиции полезны для лечения неврологических расстройств. Композиции вводят хронически для профилактики и / или лечения рассеянного склероза (MS) и других дегенеративных заболеваний.</w:t>
            </w:r>
            <w:r>
              <w:t xml:space="preserve"> </w:t>
            </w:r>
            <w:r w:rsidRPr="00BB064D">
              <w:rPr>
                <w:color w:val="262626"/>
                <w:spacing w:val="6"/>
                <w:shd w:val="clear" w:color="auto" w:fill="FFFFFF"/>
              </w:rPr>
              <w:t>[0149]</w:t>
            </w:r>
            <w:r w:rsidRPr="006752A5">
              <w:rPr>
                <w:color w:val="262626"/>
                <w:spacing w:val="6"/>
                <w:shd w:val="clear" w:color="auto" w:fill="FFFFFF"/>
              </w:rPr>
              <w:t xml:space="preserve"> </w:t>
            </w:r>
            <w:r>
              <w:rPr>
                <w:color w:val="262626"/>
                <w:spacing w:val="6"/>
                <w:shd w:val="clear" w:color="auto" w:fill="FFFFFF"/>
              </w:rPr>
              <w:t>М</w:t>
            </w:r>
            <w:r w:rsidRPr="006752A5">
              <w:rPr>
                <w:color w:val="262626"/>
                <w:spacing w:val="6"/>
                <w:shd w:val="clear" w:color="auto" w:fill="FFFFFF"/>
              </w:rPr>
              <w:t>огут содержать один или несколько ароматизаторов, подсластителей и / или красителей. Вкусовые агенты, используемые в настоящих вариантах осуществления, включают, без ограничения, сироп акации, алитам, анис, яблоко, аспартам, банан,</w:t>
            </w:r>
            <w:r>
              <w:t xml:space="preserve"> </w:t>
            </w:r>
            <w:r w:rsidRPr="006752A5">
              <w:rPr>
                <w:color w:val="262626"/>
                <w:spacing w:val="6"/>
                <w:shd w:val="clear" w:color="auto" w:fill="FFFFFF"/>
              </w:rPr>
              <w:t>фруктовый пунш, имбирь, глицирретинат, глициризина (солодка) сироп , виноград, грейпфрут, мед, изома</w:t>
            </w:r>
            <w:r>
              <w:rPr>
                <w:color w:val="262626"/>
                <w:spacing w:val="6"/>
                <w:shd w:val="clear" w:color="auto" w:fill="FFFFFF"/>
              </w:rPr>
              <w:t>льт, лимон, лайм, лимонный крем и т.п.</w:t>
            </w:r>
          </w:p>
        </w:tc>
        <w:tc>
          <w:tcPr>
            <w:tcW w:w="2268" w:type="dxa"/>
            <w:tcBorders>
              <w:top w:val="single" w:sz="4" w:space="0" w:color="auto"/>
              <w:left w:val="single" w:sz="4" w:space="0" w:color="auto"/>
              <w:bottom w:val="single" w:sz="4" w:space="0" w:color="auto"/>
              <w:right w:val="single" w:sz="4" w:space="0" w:color="auto"/>
            </w:tcBorders>
          </w:tcPr>
          <w:p w:rsidR="00BE34C2" w:rsidRPr="006752A5" w:rsidRDefault="00BE34C2" w:rsidP="00505B6B">
            <w:pPr>
              <w:rPr>
                <w:sz w:val="18"/>
                <w:szCs w:val="18"/>
                <w:lang w:val="en-US"/>
              </w:rPr>
            </w:pPr>
            <w:r w:rsidRPr="006752A5">
              <w:rPr>
                <w:bCs/>
                <w:sz w:val="18"/>
                <w:szCs w:val="18"/>
                <w:lang w:val="en-US"/>
              </w:rPr>
              <w:t>Pantzaris Marios</w:t>
            </w:r>
            <w:r w:rsidRPr="006752A5">
              <w:rPr>
                <w:sz w:val="18"/>
                <w:szCs w:val="18"/>
                <w:lang w:val="en-US"/>
              </w:rPr>
              <w:t xml:space="preserve"> </w:t>
            </w:r>
          </w:p>
          <w:p w:rsidR="00BE34C2" w:rsidRPr="006752A5" w:rsidRDefault="00BE34C2" w:rsidP="00505B6B">
            <w:pPr>
              <w:rPr>
                <w:lang w:val="en-US"/>
              </w:rPr>
            </w:pPr>
            <w:r>
              <w:rPr>
                <w:lang w:val="en-US"/>
              </w:rPr>
              <w:t>и</w:t>
            </w:r>
            <w:r w:rsidRPr="006752A5">
              <w:rPr>
                <w:lang w:val="en-US"/>
              </w:rPr>
              <w:t xml:space="preserve"> </w:t>
            </w:r>
            <w:r>
              <w:rPr>
                <w:lang w:val="en-US"/>
              </w:rPr>
              <w:t xml:space="preserve"> </w:t>
            </w:r>
            <w:r>
              <w:t>др</w:t>
            </w:r>
            <w:r w:rsidRPr="006752A5">
              <w:rPr>
                <w:lang w:val="en-US"/>
              </w:rPr>
              <w:t>.</w:t>
            </w:r>
          </w:p>
          <w:p w:rsidR="00BE34C2" w:rsidRPr="006752A5" w:rsidRDefault="00BE34C2" w:rsidP="00505B6B">
            <w:pPr>
              <w:rPr>
                <w:lang w:val="en-US"/>
              </w:rPr>
            </w:pPr>
            <w:r w:rsidRPr="006752A5">
              <w:rPr>
                <w:lang w:val="en-US"/>
              </w:rPr>
              <w:t>(</w:t>
            </w:r>
            <w:r w:rsidRPr="006752A5">
              <w:rPr>
                <w:bCs/>
                <w:color w:val="000000"/>
                <w:sz w:val="18"/>
                <w:szCs w:val="18"/>
                <w:shd w:val="clear" w:color="auto" w:fill="FFFFFF"/>
                <w:lang w:val="en-US"/>
              </w:rPr>
              <w:t>Palupa Medical Ltd)</w:t>
            </w:r>
          </w:p>
          <w:p w:rsidR="00BE34C2" w:rsidRPr="006752A5" w:rsidRDefault="00BE34C2" w:rsidP="00505B6B">
            <w:pPr>
              <w:rPr>
                <w:bCs/>
                <w:sz w:val="18"/>
                <w:szCs w:val="18"/>
                <w:lang w:val="en-US"/>
              </w:rPr>
            </w:pPr>
          </w:p>
        </w:tc>
      </w:tr>
      <w:tr w:rsidR="00BE34C2"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E34C2" w:rsidRPr="00597892" w:rsidRDefault="00BE34C2" w:rsidP="00BE34C2">
            <w:pPr>
              <w:rPr>
                <w:highlight w:val="yellow"/>
                <w:lang w:val="uk-UA"/>
              </w:rPr>
            </w:pPr>
            <w:r>
              <w:rPr>
                <w:highlight w:val="yellow"/>
                <w:lang w:val="uk-UA"/>
              </w:rPr>
              <w:t>2.739</w:t>
            </w:r>
          </w:p>
        </w:tc>
        <w:tc>
          <w:tcPr>
            <w:tcW w:w="1134" w:type="dxa"/>
            <w:tcBorders>
              <w:top w:val="single" w:sz="4" w:space="0" w:color="auto"/>
              <w:left w:val="single" w:sz="4" w:space="0" w:color="auto"/>
              <w:bottom w:val="single" w:sz="4" w:space="0" w:color="auto"/>
              <w:right w:val="single" w:sz="4" w:space="0" w:color="auto"/>
            </w:tcBorders>
          </w:tcPr>
          <w:p w:rsidR="00BE34C2" w:rsidRPr="00EC7474" w:rsidRDefault="00BE34C2" w:rsidP="00505B6B">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701" w:type="dxa"/>
            <w:tcBorders>
              <w:top w:val="single" w:sz="4" w:space="0" w:color="auto"/>
              <w:left w:val="single" w:sz="4" w:space="0" w:color="auto"/>
              <w:bottom w:val="single" w:sz="4" w:space="0" w:color="auto"/>
              <w:right w:val="single" w:sz="4" w:space="0" w:color="auto"/>
            </w:tcBorders>
          </w:tcPr>
          <w:p w:rsidR="00BE34C2" w:rsidRDefault="00BE34C2" w:rsidP="00505B6B">
            <w:pPr>
              <w:rPr>
                <w:bCs/>
              </w:rPr>
            </w:pPr>
            <w:r>
              <w:rPr>
                <w:bCs/>
              </w:rPr>
              <w:t>Заявка</w:t>
            </w:r>
          </w:p>
          <w:p w:rsidR="00BE34C2" w:rsidRPr="00F24D65" w:rsidRDefault="00BE34C2" w:rsidP="00505B6B">
            <w:pPr>
              <w:rPr>
                <w:bCs/>
                <w:sz w:val="22"/>
                <w:szCs w:val="22"/>
              </w:rPr>
            </w:pPr>
            <w:r w:rsidRPr="00F24D65">
              <w:rPr>
                <w:bCs/>
                <w:color w:val="262626"/>
                <w:spacing w:val="6"/>
                <w:sz w:val="22"/>
                <w:szCs w:val="22"/>
                <w:shd w:val="clear" w:color="auto" w:fill="FFFFFF"/>
              </w:rPr>
              <w:t>20190343910</w:t>
            </w:r>
            <w:r w:rsidRPr="00F24D65">
              <w:rPr>
                <w:bCs/>
                <w:sz w:val="22"/>
                <w:szCs w:val="22"/>
              </w:rPr>
              <w:t xml:space="preserve"> </w:t>
            </w:r>
          </w:p>
          <w:p w:rsidR="00BE34C2" w:rsidRDefault="00BE34C2" w:rsidP="00505B6B">
            <w:pPr>
              <w:rPr>
                <w:bCs/>
              </w:rPr>
            </w:pPr>
            <w:r>
              <w:rPr>
                <w:bCs/>
              </w:rPr>
              <w:t>А1</w:t>
            </w:r>
          </w:p>
          <w:p w:rsidR="00BE34C2" w:rsidRPr="00EC7474" w:rsidRDefault="00BE34C2" w:rsidP="00505B6B">
            <w:pPr>
              <w:rPr>
                <w:bCs/>
              </w:rPr>
            </w:pPr>
            <w:r>
              <w:rPr>
                <w:bCs/>
              </w:rPr>
              <w:t>14.11.19</w:t>
            </w:r>
          </w:p>
        </w:tc>
        <w:tc>
          <w:tcPr>
            <w:tcW w:w="3544" w:type="dxa"/>
            <w:tcBorders>
              <w:top w:val="single" w:sz="4" w:space="0" w:color="auto"/>
              <w:left w:val="single" w:sz="4" w:space="0" w:color="auto"/>
              <w:bottom w:val="single" w:sz="4" w:space="0" w:color="auto"/>
              <w:right w:val="single" w:sz="4" w:space="0" w:color="auto"/>
            </w:tcBorders>
          </w:tcPr>
          <w:p w:rsidR="00BE34C2" w:rsidRPr="001B1DA7" w:rsidRDefault="00BE34C2" w:rsidP="00505B6B">
            <w:pPr>
              <w:rPr>
                <w:bCs/>
                <w:color w:val="262626"/>
                <w:spacing w:val="6"/>
                <w:shd w:val="clear" w:color="auto" w:fill="FFFFFF"/>
              </w:rPr>
            </w:pPr>
            <w:r w:rsidRPr="001B1DA7">
              <w:rPr>
                <w:bCs/>
                <w:color w:val="262626"/>
                <w:spacing w:val="6"/>
                <w:shd w:val="clear" w:color="auto" w:fill="FFFFFF"/>
              </w:rPr>
              <w:t>С</w:t>
            </w:r>
            <w:r>
              <w:rPr>
                <w:bCs/>
                <w:color w:val="262626"/>
                <w:spacing w:val="6"/>
                <w:shd w:val="clear" w:color="auto" w:fill="FFFFFF"/>
              </w:rPr>
              <w:t>остав и способ лечения или профилактики  болезней остеопороза</w:t>
            </w:r>
            <w:r w:rsidRPr="001B1DA7">
              <w:rPr>
                <w:bCs/>
                <w:color w:val="262626"/>
                <w:spacing w:val="6"/>
                <w:shd w:val="clear" w:color="auto" w:fill="FFFFFF"/>
              </w:rPr>
              <w:t xml:space="preserve"> </w:t>
            </w:r>
          </w:p>
        </w:tc>
        <w:tc>
          <w:tcPr>
            <w:tcW w:w="5812" w:type="dxa"/>
            <w:tcBorders>
              <w:top w:val="single" w:sz="4" w:space="0" w:color="auto"/>
              <w:left w:val="single" w:sz="4" w:space="0" w:color="auto"/>
              <w:bottom w:val="single" w:sz="4" w:space="0" w:color="auto"/>
              <w:right w:val="single" w:sz="4" w:space="0" w:color="auto"/>
            </w:tcBorders>
          </w:tcPr>
          <w:p w:rsidR="00BE34C2" w:rsidRPr="001B1DA7" w:rsidRDefault="00BE34C2" w:rsidP="00505B6B">
            <w:pPr>
              <w:pStyle w:val="a9"/>
              <w:jc w:val="both"/>
              <w:rPr>
                <w:color w:val="262626"/>
                <w:spacing w:val="6"/>
                <w:shd w:val="clear" w:color="auto" w:fill="FFFFFF"/>
              </w:rPr>
            </w:pPr>
            <w:r>
              <w:rPr>
                <w:color w:val="262626"/>
                <w:spacing w:val="6"/>
                <w:shd w:val="clear" w:color="auto" w:fill="FFFFFF"/>
              </w:rPr>
              <w:t xml:space="preserve">Настоящее изобретение, относящееся к компози-ции для лечения, предотвращения и облегчения симптомов менопаузы и /или остеопороза </w:t>
            </w:r>
            <w:r w:rsidRPr="001B1DA7">
              <w:rPr>
                <w:color w:val="262626"/>
                <w:spacing w:val="6"/>
                <w:shd w:val="clear" w:color="auto" w:fill="FFFFFF"/>
              </w:rPr>
              <w:t>[0064]</w:t>
            </w:r>
            <w:r>
              <w:t xml:space="preserve"> </w:t>
            </w:r>
            <w:r w:rsidRPr="001B1DA7">
              <w:rPr>
                <w:color w:val="262626"/>
                <w:spacing w:val="6"/>
                <w:shd w:val="clear" w:color="auto" w:fill="FFFFFF"/>
              </w:rPr>
              <w:t>Ароматизаторы могут представлять собой натура</w:t>
            </w:r>
            <w:r>
              <w:rPr>
                <w:color w:val="262626"/>
                <w:spacing w:val="6"/>
                <w:shd w:val="clear" w:color="auto" w:fill="FFFFFF"/>
              </w:rPr>
              <w:t>-</w:t>
            </w:r>
            <w:r w:rsidRPr="001B1DA7">
              <w:rPr>
                <w:color w:val="262626"/>
                <w:spacing w:val="6"/>
                <w:shd w:val="clear" w:color="auto" w:fill="FFFFFF"/>
              </w:rPr>
              <w:t>льные ароматизаторы, такие как</w:t>
            </w:r>
            <w:r>
              <w:rPr>
                <w:color w:val="262626"/>
                <w:spacing w:val="6"/>
                <w:shd w:val="clear" w:color="auto" w:fill="FFFFFF"/>
              </w:rPr>
              <w:t>: экстракт стевии тауматин,ребаудиозид А, или глицирризин,или синтетические ароматизаторы</w:t>
            </w:r>
            <w:r w:rsidRPr="001B1DA7">
              <w:rPr>
                <w:color w:val="262626"/>
                <w:spacing w:val="6"/>
                <w:shd w:val="clear" w:color="auto" w:fill="FFFFFF"/>
              </w:rPr>
              <w:t xml:space="preserve"> са</w:t>
            </w:r>
            <w:r>
              <w:rPr>
                <w:color w:val="262626"/>
                <w:spacing w:val="6"/>
                <w:shd w:val="clear" w:color="auto" w:fill="FFFFFF"/>
              </w:rPr>
              <w:t>харин, аспартам и тому подобное</w:t>
            </w:r>
          </w:p>
        </w:tc>
        <w:tc>
          <w:tcPr>
            <w:tcW w:w="2268" w:type="dxa"/>
            <w:tcBorders>
              <w:top w:val="single" w:sz="4" w:space="0" w:color="auto"/>
              <w:left w:val="single" w:sz="4" w:space="0" w:color="auto"/>
              <w:bottom w:val="single" w:sz="4" w:space="0" w:color="auto"/>
              <w:right w:val="single" w:sz="4" w:space="0" w:color="auto"/>
            </w:tcBorders>
          </w:tcPr>
          <w:p w:rsidR="00BE34C2" w:rsidRPr="008377E0" w:rsidRDefault="00BE34C2" w:rsidP="00505B6B">
            <w:pPr>
              <w:rPr>
                <w:bCs/>
                <w:color w:val="000000"/>
                <w:sz w:val="18"/>
                <w:szCs w:val="18"/>
                <w:shd w:val="clear" w:color="auto" w:fill="FFFFFF"/>
                <w:lang w:val="en-US"/>
              </w:rPr>
            </w:pPr>
            <w:r w:rsidRPr="008377E0">
              <w:rPr>
                <w:bCs/>
                <w:color w:val="000000"/>
                <w:sz w:val="18"/>
                <w:szCs w:val="18"/>
                <w:shd w:val="clear" w:color="auto" w:fill="FFFFFF"/>
                <w:lang w:val="en-US"/>
              </w:rPr>
              <w:t>Lee Youn Jung</w:t>
            </w:r>
          </w:p>
          <w:p w:rsidR="00BE34C2" w:rsidRPr="008377E0" w:rsidRDefault="00BE34C2" w:rsidP="00505B6B">
            <w:pPr>
              <w:rPr>
                <w:bCs/>
                <w:color w:val="000000"/>
                <w:sz w:val="18"/>
                <w:szCs w:val="18"/>
                <w:shd w:val="clear" w:color="auto" w:fill="FFFFFF"/>
                <w:lang w:val="en-US"/>
              </w:rPr>
            </w:pPr>
            <w:r w:rsidRPr="008377E0">
              <w:rPr>
                <w:bCs/>
                <w:color w:val="000000"/>
                <w:sz w:val="18"/>
                <w:szCs w:val="18"/>
                <w:shd w:val="clear" w:color="auto" w:fill="FFFFFF"/>
              </w:rPr>
              <w:t>и</w:t>
            </w:r>
            <w:r w:rsidRPr="008377E0">
              <w:rPr>
                <w:bCs/>
                <w:color w:val="000000"/>
                <w:sz w:val="18"/>
                <w:szCs w:val="18"/>
                <w:shd w:val="clear" w:color="auto" w:fill="FFFFFF"/>
                <w:lang w:val="en-US"/>
              </w:rPr>
              <w:t xml:space="preserve">  </w:t>
            </w:r>
            <w:r w:rsidRPr="008377E0">
              <w:rPr>
                <w:bCs/>
                <w:color w:val="000000"/>
                <w:sz w:val="18"/>
                <w:szCs w:val="18"/>
                <w:shd w:val="clear" w:color="auto" w:fill="FFFFFF"/>
              </w:rPr>
              <w:t>др</w:t>
            </w:r>
            <w:r w:rsidRPr="008377E0">
              <w:rPr>
                <w:bCs/>
                <w:color w:val="000000"/>
                <w:sz w:val="18"/>
                <w:szCs w:val="18"/>
                <w:shd w:val="clear" w:color="auto" w:fill="FFFFFF"/>
                <w:lang w:val="en-US"/>
              </w:rPr>
              <w:t>.</w:t>
            </w:r>
          </w:p>
          <w:p w:rsidR="00BE34C2" w:rsidRPr="0023298A" w:rsidRDefault="00BE34C2" w:rsidP="00505B6B">
            <w:pPr>
              <w:rPr>
                <w:b/>
                <w:bCs/>
                <w:color w:val="000000"/>
                <w:sz w:val="27"/>
                <w:szCs w:val="27"/>
                <w:shd w:val="clear" w:color="auto" w:fill="FFFFFF"/>
                <w:lang w:val="en-US"/>
              </w:rPr>
            </w:pPr>
            <w:r w:rsidRPr="008377E0">
              <w:rPr>
                <w:bCs/>
                <w:color w:val="000000"/>
                <w:sz w:val="18"/>
                <w:szCs w:val="18"/>
                <w:shd w:val="clear" w:color="auto" w:fill="FFFFFF"/>
                <w:lang w:val="en-US"/>
              </w:rPr>
              <w:t>(LG Household &amp; Hlth Care Ltd)</w:t>
            </w:r>
          </w:p>
        </w:tc>
      </w:tr>
      <w:tr w:rsidR="00BE34C2"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E34C2" w:rsidRDefault="00530DEF" w:rsidP="00EC06B8">
            <w:pPr>
              <w:rPr>
                <w:highlight w:val="yellow"/>
                <w:lang w:val="uk-UA"/>
              </w:rPr>
            </w:pPr>
            <w:r>
              <w:rPr>
                <w:highlight w:val="yellow"/>
                <w:lang w:val="uk-UA"/>
              </w:rPr>
              <w:lastRenderedPageBreak/>
              <w:t>2.740</w:t>
            </w:r>
          </w:p>
        </w:tc>
        <w:tc>
          <w:tcPr>
            <w:tcW w:w="1134" w:type="dxa"/>
            <w:tcBorders>
              <w:top w:val="single" w:sz="4" w:space="0" w:color="auto"/>
              <w:left w:val="single" w:sz="4" w:space="0" w:color="auto"/>
              <w:bottom w:val="single" w:sz="4" w:space="0" w:color="auto"/>
              <w:right w:val="single" w:sz="4" w:space="0" w:color="auto"/>
            </w:tcBorders>
          </w:tcPr>
          <w:p w:rsidR="00BE34C2" w:rsidRPr="00334306" w:rsidRDefault="00BE34C2" w:rsidP="00EC06B8">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BE34C2" w:rsidRDefault="00BE34C2" w:rsidP="00EC06B8">
            <w:pPr>
              <w:rPr>
                <w:bCs/>
              </w:rPr>
            </w:pPr>
            <w:r>
              <w:rPr>
                <w:bCs/>
              </w:rPr>
              <w:t>Заявка</w:t>
            </w:r>
          </w:p>
          <w:p w:rsidR="00BE34C2" w:rsidRDefault="00BE34C2" w:rsidP="00EC06B8">
            <w:pPr>
              <w:rPr>
                <w:bCs/>
                <w:color w:val="262626"/>
                <w:spacing w:val="6"/>
                <w:shd w:val="clear" w:color="auto" w:fill="FFFFFF"/>
              </w:rPr>
            </w:pPr>
            <w:r w:rsidRPr="001578D5">
              <w:rPr>
                <w:bCs/>
                <w:color w:val="262626"/>
                <w:spacing w:val="6"/>
                <w:shd w:val="clear" w:color="auto" w:fill="FFFFFF"/>
              </w:rPr>
              <w:t>20190338021</w:t>
            </w:r>
          </w:p>
          <w:p w:rsidR="00BE34C2" w:rsidRDefault="00BE34C2" w:rsidP="00EC06B8">
            <w:pPr>
              <w:rPr>
                <w:bCs/>
                <w:color w:val="262626"/>
                <w:spacing w:val="6"/>
                <w:shd w:val="clear" w:color="auto" w:fill="FFFFFF"/>
              </w:rPr>
            </w:pPr>
            <w:r>
              <w:rPr>
                <w:bCs/>
                <w:color w:val="262626"/>
                <w:spacing w:val="6"/>
                <w:shd w:val="clear" w:color="auto" w:fill="FFFFFF"/>
              </w:rPr>
              <w:t>А1</w:t>
            </w:r>
          </w:p>
          <w:p w:rsidR="00BE34C2" w:rsidRDefault="00BE34C2" w:rsidP="00EC06B8">
            <w:pPr>
              <w:rPr>
                <w:bCs/>
              </w:rPr>
            </w:pPr>
          </w:p>
          <w:p w:rsidR="00BE34C2" w:rsidRPr="00334306" w:rsidRDefault="00BE34C2" w:rsidP="00EC06B8">
            <w:pPr>
              <w:rPr>
                <w:bCs/>
              </w:rPr>
            </w:pPr>
          </w:p>
        </w:tc>
        <w:tc>
          <w:tcPr>
            <w:tcW w:w="3544" w:type="dxa"/>
            <w:tcBorders>
              <w:top w:val="single" w:sz="4" w:space="0" w:color="auto"/>
              <w:left w:val="single" w:sz="4" w:space="0" w:color="auto"/>
              <w:bottom w:val="single" w:sz="4" w:space="0" w:color="auto"/>
              <w:right w:val="single" w:sz="4" w:space="0" w:color="auto"/>
            </w:tcBorders>
          </w:tcPr>
          <w:p w:rsidR="00BE34C2" w:rsidRPr="00334306" w:rsidRDefault="00BE34C2" w:rsidP="00742D27">
            <w:pPr>
              <w:rPr>
                <w:bCs/>
                <w:color w:val="262626"/>
                <w:spacing w:val="6"/>
                <w:shd w:val="clear" w:color="auto" w:fill="FFFFFF"/>
              </w:rPr>
            </w:pPr>
            <w:r w:rsidRPr="001578D5">
              <w:rPr>
                <w:bCs/>
                <w:color w:val="262626"/>
                <w:spacing w:val="6"/>
                <w:shd w:val="clear" w:color="auto" w:fill="FFFFFF"/>
              </w:rPr>
              <w:t>Т</w:t>
            </w:r>
            <w:r>
              <w:rPr>
                <w:bCs/>
                <w:color w:val="262626"/>
                <w:spacing w:val="6"/>
                <w:shd w:val="clear" w:color="auto" w:fill="FFFFFF"/>
              </w:rPr>
              <w:t>ерапия для лечения воспали-тельных заболеваний</w:t>
            </w:r>
          </w:p>
        </w:tc>
        <w:tc>
          <w:tcPr>
            <w:tcW w:w="5812" w:type="dxa"/>
            <w:tcBorders>
              <w:top w:val="single" w:sz="4" w:space="0" w:color="auto"/>
              <w:left w:val="single" w:sz="4" w:space="0" w:color="auto"/>
              <w:bottom w:val="single" w:sz="4" w:space="0" w:color="auto"/>
              <w:right w:val="single" w:sz="4" w:space="0" w:color="auto"/>
            </w:tcBorders>
          </w:tcPr>
          <w:p w:rsidR="00BE34C2" w:rsidRPr="00334306" w:rsidRDefault="00BE34C2" w:rsidP="001D112C">
            <w:pPr>
              <w:pStyle w:val="a9"/>
              <w:jc w:val="both"/>
              <w:rPr>
                <w:color w:val="262626"/>
                <w:spacing w:val="6"/>
                <w:shd w:val="clear" w:color="auto" w:fill="FFFFFF"/>
              </w:rPr>
            </w:pPr>
            <w:r>
              <w:rPr>
                <w:color w:val="262626"/>
                <w:spacing w:val="6"/>
                <w:shd w:val="clear" w:color="auto" w:fill="FFFFFF"/>
              </w:rPr>
              <w:t>О</w:t>
            </w:r>
            <w:r w:rsidRPr="001578D5">
              <w:rPr>
                <w:color w:val="262626"/>
                <w:spacing w:val="6"/>
                <w:shd w:val="clear" w:color="auto" w:fill="FFFFFF"/>
              </w:rPr>
              <w:t>тносится к композиции антител для перорального введения, содержащей интактные поликлональные антитела, полученные из крови, которые связываются с фактором некроза опухолей человека. (TNF.) И средства для защиты антител во время желудочно-кишечного транзита, а также способы их изготовления, наборы и терапевтические применения. [0133]</w:t>
            </w:r>
            <w:r>
              <w:t xml:space="preserve"> </w:t>
            </w:r>
            <w:r w:rsidRPr="001578D5">
              <w:rPr>
                <w:color w:val="262626"/>
                <w:spacing w:val="6"/>
                <w:shd w:val="clear" w:color="auto" w:fill="FFFFFF"/>
              </w:rPr>
              <w:t>В дополнение к вышесказанному композиция по изобретению может содержать подсластители и / или ароматизаторы, такие как ванильная эссенция, сахар (например, глюкоза,</w:t>
            </w:r>
            <w:r>
              <w:t xml:space="preserve"> </w:t>
            </w:r>
            <w:r w:rsidRPr="001578D5">
              <w:rPr>
                <w:color w:val="262626"/>
                <w:spacing w:val="6"/>
                <w:shd w:val="clear" w:color="auto" w:fill="FFFFFF"/>
              </w:rPr>
              <w:t>ацесульфам калия (также известный как Sunett), алитам (также известный как aclame), аспартам (также известный как Equal или Nutrasweet), анетол, цикламат, глицирризин, лохан-гуо, неотам, периллартин, сахарин</w:t>
            </w:r>
            <w:r>
              <w:rPr>
                <w:color w:val="262626"/>
                <w:spacing w:val="6"/>
                <w:shd w:val="clear" w:color="auto" w:fill="FFFFFF"/>
              </w:rPr>
              <w:t xml:space="preserve"> и т.п.</w:t>
            </w:r>
          </w:p>
        </w:tc>
        <w:tc>
          <w:tcPr>
            <w:tcW w:w="2268" w:type="dxa"/>
            <w:tcBorders>
              <w:top w:val="single" w:sz="4" w:space="0" w:color="auto"/>
              <w:left w:val="single" w:sz="4" w:space="0" w:color="auto"/>
              <w:bottom w:val="single" w:sz="4" w:space="0" w:color="auto"/>
              <w:right w:val="single" w:sz="4" w:space="0" w:color="auto"/>
            </w:tcBorders>
          </w:tcPr>
          <w:p w:rsidR="00BE34C2" w:rsidRPr="00BE34C2" w:rsidRDefault="00BE34C2" w:rsidP="00EC06B8">
            <w:pPr>
              <w:rPr>
                <w:bCs/>
                <w:color w:val="000000"/>
                <w:sz w:val="18"/>
                <w:szCs w:val="18"/>
                <w:shd w:val="clear" w:color="auto" w:fill="FFFFFF"/>
                <w:lang w:val="en-US"/>
              </w:rPr>
            </w:pPr>
            <w:r w:rsidRPr="00B632C2">
              <w:rPr>
                <w:bCs/>
                <w:color w:val="000000"/>
                <w:sz w:val="18"/>
                <w:szCs w:val="18"/>
                <w:shd w:val="clear" w:color="auto" w:fill="FFFFFF"/>
                <w:lang w:val="en-US"/>
              </w:rPr>
              <w:t>Landon John</w:t>
            </w:r>
            <w:r w:rsidRPr="00B632C2">
              <w:rPr>
                <w:color w:val="000000"/>
                <w:sz w:val="18"/>
                <w:szCs w:val="18"/>
                <w:shd w:val="clear" w:color="auto" w:fill="FFFFFF"/>
                <w:lang w:val="en-US"/>
              </w:rPr>
              <w:t>,</w:t>
            </w:r>
            <w:r w:rsidRPr="00B632C2">
              <w:rPr>
                <w:bCs/>
                <w:color w:val="000000"/>
                <w:sz w:val="18"/>
                <w:szCs w:val="18"/>
                <w:shd w:val="clear" w:color="auto" w:fill="FFFFFF"/>
                <w:lang w:val="en-US"/>
              </w:rPr>
              <w:t xml:space="preserve"> </w:t>
            </w:r>
          </w:p>
          <w:p w:rsidR="00BE34C2" w:rsidRPr="00B632C2" w:rsidRDefault="00BE34C2" w:rsidP="00EC06B8">
            <w:pPr>
              <w:rPr>
                <w:bCs/>
                <w:color w:val="000000"/>
                <w:sz w:val="18"/>
                <w:szCs w:val="18"/>
                <w:shd w:val="clear" w:color="auto" w:fill="FFFFFF"/>
                <w:lang w:val="en-US"/>
              </w:rPr>
            </w:pPr>
            <w:r w:rsidRPr="00B632C2">
              <w:rPr>
                <w:bCs/>
                <w:color w:val="000000"/>
                <w:sz w:val="18"/>
                <w:szCs w:val="18"/>
                <w:shd w:val="clear" w:color="auto" w:fill="FFFFFF"/>
                <w:lang w:val="en-US"/>
              </w:rPr>
              <w:t>Coxon Ruth Elizabeth</w:t>
            </w:r>
          </w:p>
          <w:p w:rsidR="00BE34C2" w:rsidRPr="00B632C2" w:rsidRDefault="00BE34C2" w:rsidP="00B632C2">
            <w:pPr>
              <w:rPr>
                <w:bCs/>
                <w:color w:val="000000"/>
                <w:sz w:val="18"/>
                <w:szCs w:val="18"/>
                <w:shd w:val="clear" w:color="auto" w:fill="FFFFFF"/>
                <w:lang w:val="en-US"/>
              </w:rPr>
            </w:pPr>
            <w:r w:rsidRPr="00B632C2">
              <w:rPr>
                <w:bCs/>
                <w:color w:val="000000"/>
                <w:sz w:val="18"/>
                <w:szCs w:val="18"/>
                <w:shd w:val="clear" w:color="auto" w:fill="FFFFFF"/>
                <w:lang w:val="en-US"/>
              </w:rPr>
              <w:t>(Micropharm Limited)</w:t>
            </w:r>
          </w:p>
        </w:tc>
      </w:tr>
      <w:tr w:rsidR="00591B2D" w:rsidRPr="00574243" w:rsidTr="00591B2D">
        <w:trPr>
          <w:gridAfter w:val="2"/>
          <w:wAfter w:w="2196" w:type="dxa"/>
          <w:trHeight w:val="4170"/>
        </w:trPr>
        <w:tc>
          <w:tcPr>
            <w:tcW w:w="817" w:type="dxa"/>
            <w:tcBorders>
              <w:top w:val="single" w:sz="4" w:space="0" w:color="auto"/>
              <w:left w:val="single" w:sz="4" w:space="0" w:color="auto"/>
              <w:bottom w:val="single" w:sz="4" w:space="0" w:color="auto"/>
              <w:right w:val="single" w:sz="4" w:space="0" w:color="auto"/>
            </w:tcBorders>
          </w:tcPr>
          <w:p w:rsidR="00591B2D" w:rsidRPr="00597892" w:rsidRDefault="00591B2D" w:rsidP="00505B6B">
            <w:pPr>
              <w:rPr>
                <w:highlight w:val="yellow"/>
                <w:lang w:val="uk-UA"/>
              </w:rPr>
            </w:pPr>
            <w:r>
              <w:rPr>
                <w:highlight w:val="yellow"/>
                <w:lang w:val="uk-UA"/>
              </w:rPr>
              <w:t>2.741</w:t>
            </w:r>
          </w:p>
        </w:tc>
        <w:tc>
          <w:tcPr>
            <w:tcW w:w="1134" w:type="dxa"/>
            <w:tcBorders>
              <w:top w:val="single" w:sz="4" w:space="0" w:color="auto"/>
              <w:left w:val="single" w:sz="4" w:space="0" w:color="auto"/>
              <w:bottom w:val="single" w:sz="4" w:space="0" w:color="auto"/>
              <w:right w:val="single" w:sz="4" w:space="0" w:color="auto"/>
            </w:tcBorders>
          </w:tcPr>
          <w:p w:rsidR="00591B2D" w:rsidRPr="000E21CB" w:rsidRDefault="00591B2D" w:rsidP="00505B6B">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591B2D" w:rsidRDefault="00591B2D" w:rsidP="00505B6B">
            <w:pPr>
              <w:rPr>
                <w:bCs/>
              </w:rPr>
            </w:pPr>
            <w:r>
              <w:rPr>
                <w:bCs/>
              </w:rPr>
              <w:t>Заявка</w:t>
            </w:r>
          </w:p>
          <w:p w:rsidR="00591B2D" w:rsidRDefault="00591B2D" w:rsidP="00505B6B">
            <w:pPr>
              <w:rPr>
                <w:bCs/>
                <w:color w:val="000000"/>
                <w:shd w:val="clear" w:color="auto" w:fill="FFFFFF"/>
              </w:rPr>
            </w:pPr>
            <w:r w:rsidRPr="00AD389F">
              <w:rPr>
                <w:bCs/>
                <w:color w:val="000000"/>
                <w:shd w:val="clear" w:color="auto" w:fill="FFFFFF"/>
              </w:rPr>
              <w:t>20190352354</w:t>
            </w:r>
          </w:p>
          <w:p w:rsidR="00591B2D" w:rsidRDefault="00591B2D" w:rsidP="00505B6B">
            <w:pPr>
              <w:rPr>
                <w:bCs/>
                <w:color w:val="000000"/>
                <w:shd w:val="clear" w:color="auto" w:fill="FFFFFF"/>
              </w:rPr>
            </w:pPr>
            <w:r>
              <w:rPr>
                <w:bCs/>
                <w:color w:val="000000"/>
                <w:shd w:val="clear" w:color="auto" w:fill="FFFFFF"/>
              </w:rPr>
              <w:t>А1</w:t>
            </w:r>
          </w:p>
          <w:p w:rsidR="00591B2D" w:rsidRPr="000E21CB" w:rsidRDefault="00591B2D" w:rsidP="00505B6B">
            <w:pPr>
              <w:rPr>
                <w:bCs/>
              </w:rPr>
            </w:pPr>
            <w:r>
              <w:rPr>
                <w:bCs/>
                <w:color w:val="000000"/>
                <w:shd w:val="clear" w:color="auto" w:fill="FFFFFF"/>
              </w:rPr>
              <w:t>21.11.19</w:t>
            </w:r>
          </w:p>
        </w:tc>
        <w:tc>
          <w:tcPr>
            <w:tcW w:w="3544" w:type="dxa"/>
            <w:tcBorders>
              <w:top w:val="single" w:sz="4" w:space="0" w:color="auto"/>
              <w:left w:val="single" w:sz="4" w:space="0" w:color="auto"/>
              <w:bottom w:val="single" w:sz="4" w:space="0" w:color="auto"/>
              <w:right w:val="single" w:sz="4" w:space="0" w:color="auto"/>
            </w:tcBorders>
          </w:tcPr>
          <w:p w:rsidR="00591B2D" w:rsidRPr="00AD389F" w:rsidRDefault="00591B2D" w:rsidP="00505B6B">
            <w:pPr>
              <w:rPr>
                <w:bCs/>
                <w:color w:val="000000"/>
                <w:shd w:val="clear" w:color="auto" w:fill="FFFFFF"/>
              </w:rPr>
            </w:pPr>
            <w:r w:rsidRPr="00AD389F">
              <w:rPr>
                <w:bCs/>
                <w:color w:val="000000"/>
                <w:shd w:val="clear" w:color="auto" w:fill="FFFFFF"/>
              </w:rPr>
              <w:t xml:space="preserve">Рекомбинантный слитый белок </w:t>
            </w:r>
            <w:r w:rsidRPr="00AD389F">
              <w:rPr>
                <w:bCs/>
                <w:color w:val="000000"/>
                <w:shd w:val="clear" w:color="auto" w:fill="FFFFFF"/>
                <w:lang w:val="en-US"/>
              </w:rPr>
              <w:t>sDR</w:t>
            </w:r>
            <w:r w:rsidRPr="00AD389F">
              <w:rPr>
                <w:bCs/>
                <w:color w:val="000000"/>
                <w:shd w:val="clear" w:color="auto" w:fill="FFFFFF"/>
              </w:rPr>
              <w:t>5-</w:t>
            </w:r>
            <w:r w:rsidRPr="00AD389F">
              <w:rPr>
                <w:bCs/>
                <w:color w:val="000000"/>
                <w:shd w:val="clear" w:color="auto" w:fill="FFFFFF"/>
                <w:lang w:val="en-US"/>
              </w:rPr>
              <w:t>Fc</w:t>
            </w:r>
            <w:r w:rsidRPr="00AD389F">
              <w:rPr>
                <w:bCs/>
                <w:color w:val="000000"/>
                <w:shd w:val="clear" w:color="auto" w:fill="FFFFFF"/>
              </w:rPr>
              <w:t xml:space="preserve"> человека и его применение</w:t>
            </w:r>
          </w:p>
        </w:tc>
        <w:tc>
          <w:tcPr>
            <w:tcW w:w="5812" w:type="dxa"/>
            <w:tcBorders>
              <w:top w:val="single" w:sz="4" w:space="0" w:color="auto"/>
              <w:left w:val="single" w:sz="4" w:space="0" w:color="auto"/>
              <w:bottom w:val="single" w:sz="4" w:space="0" w:color="auto"/>
              <w:right w:val="single" w:sz="4" w:space="0" w:color="auto"/>
            </w:tcBorders>
          </w:tcPr>
          <w:p w:rsidR="00591B2D" w:rsidRPr="00287A7B" w:rsidRDefault="00591B2D" w:rsidP="00EC467B">
            <w:pPr>
              <w:pStyle w:val="a9"/>
              <w:jc w:val="both"/>
              <w:rPr>
                <w:color w:val="262626"/>
                <w:spacing w:val="6"/>
                <w:shd w:val="clear" w:color="auto" w:fill="FFFFFF"/>
              </w:rPr>
            </w:pPr>
            <w:r w:rsidRPr="00802B7F">
              <w:rPr>
                <w:color w:val="262626"/>
                <w:spacing w:val="6"/>
                <w:shd w:val="clear" w:color="auto" w:fill="FFFFFF"/>
              </w:rPr>
              <w:t>Кроме того, обеспечивается применение белка и гена в приготовлении лекарственного средства для профилактики и лечения аутоиммунного гепатита или вызванного лекарственными средствами пов</w:t>
            </w:r>
            <w:r>
              <w:rPr>
                <w:color w:val="262626"/>
                <w:spacing w:val="6"/>
                <w:shd w:val="clear" w:color="auto" w:fill="FFFFFF"/>
              </w:rPr>
              <w:t>-</w:t>
            </w:r>
            <w:r w:rsidRPr="00802B7F">
              <w:rPr>
                <w:color w:val="262626"/>
                <w:spacing w:val="6"/>
                <w:shd w:val="clear" w:color="auto" w:fill="FFFFFF"/>
              </w:rPr>
              <w:t xml:space="preserve">реждения печени. </w:t>
            </w:r>
            <w:r w:rsidRPr="00287A7B">
              <w:rPr>
                <w:color w:val="262626"/>
                <w:spacing w:val="6"/>
                <w:shd w:val="clear" w:color="auto" w:fill="FFFFFF"/>
              </w:rPr>
              <w:t>[0094]</w:t>
            </w:r>
            <w:r>
              <w:t xml:space="preserve"> </w:t>
            </w:r>
            <w:r w:rsidRPr="00287A7B">
              <w:rPr>
                <w:color w:val="262626"/>
                <w:spacing w:val="6"/>
                <w:shd w:val="clear" w:color="auto" w:fill="FFFFFF"/>
              </w:rPr>
              <w:t xml:space="preserve">Рекомбинантный слитый белок </w:t>
            </w:r>
            <w:r w:rsidRPr="00287A7B">
              <w:rPr>
                <w:color w:val="262626"/>
                <w:spacing w:val="6"/>
                <w:shd w:val="clear" w:color="auto" w:fill="FFFFFF"/>
                <w:lang w:val="en-US"/>
              </w:rPr>
              <w:t>sDR</w:t>
            </w:r>
            <w:r w:rsidRPr="00287A7B">
              <w:rPr>
                <w:color w:val="262626"/>
                <w:spacing w:val="6"/>
                <w:shd w:val="clear" w:color="auto" w:fill="FFFFFF"/>
              </w:rPr>
              <w:t>5-</w:t>
            </w:r>
            <w:r w:rsidRPr="00287A7B">
              <w:rPr>
                <w:color w:val="262626"/>
                <w:spacing w:val="6"/>
                <w:shd w:val="clear" w:color="auto" w:fill="FFFFFF"/>
                <w:lang w:val="en-US"/>
              </w:rPr>
              <w:t>Fc</w:t>
            </w:r>
            <w:r w:rsidRPr="00287A7B">
              <w:rPr>
                <w:color w:val="262626"/>
                <w:spacing w:val="6"/>
                <w:shd w:val="clear" w:color="auto" w:fill="FFFFFF"/>
              </w:rPr>
              <w:t xml:space="preserve"> и его фармацевтическая компози</w:t>
            </w:r>
            <w:r>
              <w:rPr>
                <w:color w:val="262626"/>
                <w:spacing w:val="6"/>
                <w:shd w:val="clear" w:color="auto" w:fill="FFFFFF"/>
              </w:rPr>
              <w:t>-</w:t>
            </w:r>
            <w:r w:rsidRPr="00287A7B">
              <w:rPr>
                <w:color w:val="262626"/>
                <w:spacing w:val="6"/>
                <w:shd w:val="clear" w:color="auto" w:fill="FFFFFF"/>
              </w:rPr>
              <w:t>ция могут применяться в комбинации с сущест</w:t>
            </w:r>
            <w:r>
              <w:rPr>
                <w:color w:val="262626"/>
                <w:spacing w:val="6"/>
                <w:shd w:val="clear" w:color="auto" w:fill="FFFFFF"/>
              </w:rPr>
              <w:t>-</w:t>
            </w:r>
            <w:r w:rsidRPr="00287A7B">
              <w:rPr>
                <w:color w:val="262626"/>
                <w:spacing w:val="6"/>
                <w:shd w:val="clear" w:color="auto" w:fill="FFFFFF"/>
              </w:rPr>
              <w:t>вующими лекарственными средствами против ге</w:t>
            </w:r>
            <w:r>
              <w:rPr>
                <w:color w:val="262626"/>
                <w:spacing w:val="6"/>
                <w:shd w:val="clear" w:color="auto" w:fill="FFFFFF"/>
              </w:rPr>
              <w:t>-</w:t>
            </w:r>
            <w:r w:rsidRPr="00287A7B">
              <w:rPr>
                <w:color w:val="262626"/>
                <w:spacing w:val="6"/>
                <w:shd w:val="clear" w:color="auto" w:fill="FFFFFF"/>
              </w:rPr>
              <w:t xml:space="preserve">патита: например, в комбинации с </w:t>
            </w:r>
            <w:r w:rsidRPr="00287A7B">
              <w:rPr>
                <w:color w:val="262626"/>
                <w:spacing w:val="6"/>
                <w:shd w:val="clear" w:color="auto" w:fill="FFFFFF"/>
                <w:lang w:val="en-US"/>
              </w:rPr>
              <w:t>N</w:t>
            </w:r>
            <w:r w:rsidRPr="00287A7B">
              <w:rPr>
                <w:color w:val="262626"/>
                <w:spacing w:val="6"/>
                <w:shd w:val="clear" w:color="auto" w:fill="FFFFFF"/>
              </w:rPr>
              <w:t>-ацетилцисте</w:t>
            </w:r>
            <w:r>
              <w:rPr>
                <w:color w:val="262626"/>
                <w:spacing w:val="6"/>
                <w:shd w:val="clear" w:color="auto" w:fill="FFFFFF"/>
              </w:rPr>
              <w:t>-</w:t>
            </w:r>
            <w:r w:rsidRPr="00287A7B">
              <w:rPr>
                <w:color w:val="262626"/>
                <w:spacing w:val="6"/>
                <w:shd w:val="clear" w:color="auto" w:fill="FFFFFF"/>
              </w:rPr>
              <w:t xml:space="preserve">ином, лекарственным средством, которое лечит вызванное </w:t>
            </w:r>
            <w:r w:rsidRPr="00287A7B">
              <w:rPr>
                <w:color w:val="262626"/>
                <w:spacing w:val="6"/>
                <w:shd w:val="clear" w:color="auto" w:fill="FFFFFF"/>
                <w:lang w:val="en-US"/>
              </w:rPr>
              <w:t>APAP</w:t>
            </w:r>
            <w:r w:rsidRPr="00287A7B">
              <w:rPr>
                <w:color w:val="262626"/>
                <w:spacing w:val="6"/>
                <w:shd w:val="clear" w:color="auto" w:fill="FFFFFF"/>
              </w:rPr>
              <w:t xml:space="preserve"> повреждение печени, или в соче</w:t>
            </w:r>
            <w:r>
              <w:rPr>
                <w:color w:val="262626"/>
                <w:spacing w:val="6"/>
                <w:shd w:val="clear" w:color="auto" w:fill="FFFFFF"/>
              </w:rPr>
              <w:t>-</w:t>
            </w:r>
            <w:r w:rsidRPr="00287A7B">
              <w:rPr>
                <w:color w:val="262626"/>
                <w:spacing w:val="6"/>
                <w:shd w:val="clear" w:color="auto" w:fill="FFFFFF"/>
              </w:rPr>
              <w:t>тании с соединением таблетки глицирризина и си</w:t>
            </w:r>
            <w:r>
              <w:rPr>
                <w:color w:val="262626"/>
                <w:spacing w:val="6"/>
                <w:shd w:val="clear" w:color="auto" w:fill="FFFFFF"/>
              </w:rPr>
              <w:t>-</w:t>
            </w:r>
            <w:r w:rsidRPr="00287A7B">
              <w:rPr>
                <w:color w:val="262626"/>
                <w:spacing w:val="6"/>
                <w:shd w:val="clear" w:color="auto" w:fill="FFFFFF"/>
              </w:rPr>
              <w:t>либина, препараты, которые лечат заболевания пе</w:t>
            </w:r>
            <w:r>
              <w:rPr>
                <w:color w:val="262626"/>
                <w:spacing w:val="6"/>
                <w:shd w:val="clear" w:color="auto" w:fill="FFFFFF"/>
              </w:rPr>
              <w:t>-</w:t>
            </w:r>
            <w:r w:rsidRPr="00287A7B">
              <w:rPr>
                <w:color w:val="262626"/>
                <w:spacing w:val="6"/>
                <w:shd w:val="clear" w:color="auto" w:fill="FFFFFF"/>
              </w:rPr>
              <w:t>чени, обе комбинации оказывают синергетический эффект лечения</w:t>
            </w:r>
          </w:p>
        </w:tc>
        <w:tc>
          <w:tcPr>
            <w:tcW w:w="2268" w:type="dxa"/>
            <w:tcBorders>
              <w:top w:val="single" w:sz="4" w:space="0" w:color="auto"/>
              <w:left w:val="single" w:sz="4" w:space="0" w:color="auto"/>
              <w:bottom w:val="single" w:sz="4" w:space="0" w:color="auto"/>
              <w:right w:val="single" w:sz="4" w:space="0" w:color="auto"/>
            </w:tcBorders>
          </w:tcPr>
          <w:p w:rsidR="00591B2D" w:rsidRPr="00802B7F" w:rsidRDefault="00591B2D" w:rsidP="00505B6B">
            <w:pPr>
              <w:rPr>
                <w:color w:val="000000"/>
                <w:sz w:val="18"/>
                <w:szCs w:val="18"/>
                <w:shd w:val="clear" w:color="auto" w:fill="FFFFFF"/>
                <w:lang w:val="en-US"/>
              </w:rPr>
            </w:pPr>
            <w:r w:rsidRPr="00802B7F">
              <w:rPr>
                <w:bCs/>
                <w:color w:val="000000"/>
                <w:sz w:val="18"/>
                <w:szCs w:val="18"/>
                <w:shd w:val="clear" w:color="auto" w:fill="FFFFFF"/>
                <w:lang w:val="en-US"/>
              </w:rPr>
              <w:t>Wan Xiaochun</w:t>
            </w:r>
          </w:p>
          <w:p w:rsidR="00591B2D" w:rsidRPr="00802B7F" w:rsidRDefault="00591B2D" w:rsidP="00505B6B">
            <w:pPr>
              <w:rPr>
                <w:color w:val="000000"/>
                <w:sz w:val="18"/>
                <w:szCs w:val="18"/>
                <w:shd w:val="clear" w:color="auto" w:fill="FFFFFF"/>
                <w:lang w:val="en-US"/>
              </w:rPr>
            </w:pPr>
            <w:r w:rsidRPr="00802B7F">
              <w:rPr>
                <w:color w:val="000000"/>
                <w:sz w:val="18"/>
                <w:szCs w:val="18"/>
                <w:shd w:val="clear" w:color="auto" w:fill="FFFFFF"/>
              </w:rPr>
              <w:t>И</w:t>
            </w:r>
            <w:r w:rsidRPr="00802B7F">
              <w:rPr>
                <w:color w:val="000000"/>
                <w:sz w:val="18"/>
                <w:szCs w:val="18"/>
                <w:shd w:val="clear" w:color="auto" w:fill="FFFFFF"/>
                <w:lang w:val="en-US"/>
              </w:rPr>
              <w:t xml:space="preserve">  </w:t>
            </w:r>
            <w:r w:rsidRPr="00802B7F">
              <w:rPr>
                <w:color w:val="000000"/>
                <w:sz w:val="18"/>
                <w:szCs w:val="18"/>
                <w:shd w:val="clear" w:color="auto" w:fill="FFFFFF"/>
              </w:rPr>
              <w:t>др</w:t>
            </w:r>
            <w:r w:rsidRPr="00802B7F">
              <w:rPr>
                <w:color w:val="000000"/>
                <w:sz w:val="18"/>
                <w:szCs w:val="18"/>
                <w:shd w:val="clear" w:color="auto" w:fill="FFFFFF"/>
                <w:lang w:val="en-US"/>
              </w:rPr>
              <w:t>.</w:t>
            </w:r>
          </w:p>
          <w:p w:rsidR="00591B2D" w:rsidRPr="00287A7B" w:rsidRDefault="00591B2D" w:rsidP="00505B6B">
            <w:pPr>
              <w:rPr>
                <w:bCs/>
                <w:color w:val="000000"/>
                <w:sz w:val="18"/>
                <w:szCs w:val="18"/>
                <w:shd w:val="clear" w:color="auto" w:fill="FFFFFF"/>
                <w:lang w:val="en-US"/>
              </w:rPr>
            </w:pPr>
            <w:r w:rsidRPr="00802B7F">
              <w:rPr>
                <w:color w:val="000000"/>
                <w:sz w:val="18"/>
                <w:szCs w:val="18"/>
                <w:shd w:val="clear" w:color="auto" w:fill="FFFFFF"/>
                <w:lang w:val="en-US"/>
              </w:rPr>
              <w:t>(</w:t>
            </w:r>
            <w:r w:rsidRPr="00802B7F">
              <w:rPr>
                <w:bCs/>
                <w:color w:val="000000"/>
                <w:sz w:val="18"/>
                <w:szCs w:val="18"/>
                <w:shd w:val="clear" w:color="auto" w:fill="FFFFFF"/>
                <w:lang w:val="en-US"/>
              </w:rPr>
              <w:t>Shenzhen Zhongke Amshenn Pharmaceutical Co., Ltd.)</w:t>
            </w:r>
          </w:p>
        </w:tc>
      </w:tr>
      <w:tr w:rsidR="00591B2D" w:rsidRPr="00574243" w:rsidTr="00591B2D">
        <w:trPr>
          <w:gridAfter w:val="2"/>
          <w:wAfter w:w="2196" w:type="dxa"/>
          <w:trHeight w:val="270"/>
        </w:trPr>
        <w:tc>
          <w:tcPr>
            <w:tcW w:w="817" w:type="dxa"/>
            <w:vMerge w:val="restart"/>
            <w:tcBorders>
              <w:left w:val="nil"/>
              <w:bottom w:val="nil"/>
              <w:right w:val="nil"/>
            </w:tcBorders>
          </w:tcPr>
          <w:p w:rsidR="00591B2D" w:rsidRDefault="00591B2D" w:rsidP="00505B6B">
            <w:pPr>
              <w:rPr>
                <w:highlight w:val="yellow"/>
                <w:lang w:val="uk-UA"/>
              </w:rPr>
            </w:pPr>
          </w:p>
        </w:tc>
        <w:tc>
          <w:tcPr>
            <w:tcW w:w="1134" w:type="dxa"/>
            <w:vMerge w:val="restart"/>
            <w:tcBorders>
              <w:left w:val="nil"/>
              <w:bottom w:val="nil"/>
              <w:right w:val="nil"/>
            </w:tcBorders>
          </w:tcPr>
          <w:p w:rsidR="00591B2D" w:rsidRPr="009B39EA" w:rsidRDefault="00591B2D" w:rsidP="00505B6B">
            <w:pPr>
              <w:shd w:val="clear" w:color="auto" w:fill="FFFFFF"/>
              <w:textAlignment w:val="top"/>
              <w:rPr>
                <w:color w:val="000000"/>
                <w:spacing w:val="6"/>
                <w:shd w:val="clear" w:color="auto" w:fill="FFFFFF"/>
                <w:lang w:val="en-US"/>
              </w:rPr>
            </w:pPr>
          </w:p>
        </w:tc>
        <w:tc>
          <w:tcPr>
            <w:tcW w:w="1701" w:type="dxa"/>
            <w:vMerge w:val="restart"/>
            <w:tcBorders>
              <w:left w:val="nil"/>
              <w:bottom w:val="nil"/>
              <w:right w:val="nil"/>
            </w:tcBorders>
          </w:tcPr>
          <w:p w:rsidR="00591B2D" w:rsidRPr="009B39EA" w:rsidRDefault="00591B2D" w:rsidP="00505B6B">
            <w:pPr>
              <w:rPr>
                <w:bCs/>
                <w:lang w:val="en-US"/>
              </w:rPr>
            </w:pPr>
          </w:p>
        </w:tc>
        <w:tc>
          <w:tcPr>
            <w:tcW w:w="3544" w:type="dxa"/>
            <w:vMerge w:val="restart"/>
            <w:tcBorders>
              <w:left w:val="nil"/>
              <w:bottom w:val="nil"/>
              <w:right w:val="nil"/>
            </w:tcBorders>
          </w:tcPr>
          <w:p w:rsidR="00591B2D" w:rsidRPr="009B39EA" w:rsidRDefault="00591B2D" w:rsidP="00505B6B">
            <w:pPr>
              <w:rPr>
                <w:bCs/>
                <w:color w:val="000000"/>
                <w:shd w:val="clear" w:color="auto" w:fill="FFFFFF"/>
                <w:lang w:val="en-US"/>
              </w:rPr>
            </w:pPr>
          </w:p>
        </w:tc>
        <w:tc>
          <w:tcPr>
            <w:tcW w:w="5812" w:type="dxa"/>
            <w:tcBorders>
              <w:top w:val="single" w:sz="4" w:space="0" w:color="auto"/>
              <w:left w:val="nil"/>
              <w:bottom w:val="nil"/>
              <w:right w:val="single" w:sz="4" w:space="0" w:color="auto"/>
            </w:tcBorders>
          </w:tcPr>
          <w:p w:rsidR="00591B2D" w:rsidRPr="009B39EA" w:rsidRDefault="00591B2D" w:rsidP="00EC467B">
            <w:pPr>
              <w:pStyle w:val="a9"/>
              <w:jc w:val="both"/>
              <w:rPr>
                <w:color w:val="262626"/>
                <w:spacing w:val="6"/>
                <w:shd w:val="clear" w:color="auto" w:fill="FFFFFF"/>
                <w:lang w:val="en-US"/>
              </w:rPr>
            </w:pPr>
          </w:p>
        </w:tc>
        <w:tc>
          <w:tcPr>
            <w:tcW w:w="2268" w:type="dxa"/>
            <w:tcBorders>
              <w:top w:val="single" w:sz="4" w:space="0" w:color="auto"/>
              <w:left w:val="single" w:sz="4" w:space="0" w:color="auto"/>
              <w:bottom w:val="nil"/>
              <w:right w:val="single" w:sz="4" w:space="0" w:color="auto"/>
            </w:tcBorders>
          </w:tcPr>
          <w:p w:rsidR="00591B2D" w:rsidRPr="00802B7F" w:rsidRDefault="00591B2D" w:rsidP="00505B6B">
            <w:pPr>
              <w:rPr>
                <w:bCs/>
                <w:color w:val="000000"/>
                <w:sz w:val="18"/>
                <w:szCs w:val="18"/>
                <w:shd w:val="clear" w:color="auto" w:fill="FFFFFF"/>
                <w:lang w:val="en-US"/>
              </w:rPr>
            </w:pPr>
          </w:p>
        </w:tc>
      </w:tr>
      <w:tr w:rsidR="00591B2D" w:rsidRPr="00574243" w:rsidTr="00591B2D">
        <w:trPr>
          <w:gridAfter w:val="2"/>
          <w:wAfter w:w="2196" w:type="dxa"/>
        </w:trPr>
        <w:tc>
          <w:tcPr>
            <w:tcW w:w="817" w:type="dxa"/>
            <w:vMerge/>
            <w:tcBorders>
              <w:left w:val="nil"/>
              <w:bottom w:val="nil"/>
              <w:right w:val="nil"/>
            </w:tcBorders>
          </w:tcPr>
          <w:p w:rsidR="00591B2D" w:rsidRDefault="00591B2D" w:rsidP="00505B6B">
            <w:pPr>
              <w:rPr>
                <w:highlight w:val="yellow"/>
                <w:lang w:val="uk-UA"/>
              </w:rPr>
            </w:pPr>
          </w:p>
        </w:tc>
        <w:tc>
          <w:tcPr>
            <w:tcW w:w="1134" w:type="dxa"/>
            <w:vMerge/>
            <w:tcBorders>
              <w:left w:val="nil"/>
              <w:bottom w:val="nil"/>
              <w:right w:val="nil"/>
            </w:tcBorders>
          </w:tcPr>
          <w:p w:rsidR="00591B2D" w:rsidRPr="009B39EA" w:rsidRDefault="00591B2D" w:rsidP="00505B6B">
            <w:pPr>
              <w:shd w:val="clear" w:color="auto" w:fill="FFFFFF"/>
              <w:textAlignment w:val="top"/>
              <w:rPr>
                <w:color w:val="000000"/>
                <w:spacing w:val="6"/>
                <w:shd w:val="clear" w:color="auto" w:fill="FFFFFF"/>
                <w:lang w:val="en-US"/>
              </w:rPr>
            </w:pPr>
          </w:p>
        </w:tc>
        <w:tc>
          <w:tcPr>
            <w:tcW w:w="1701" w:type="dxa"/>
            <w:vMerge/>
            <w:tcBorders>
              <w:left w:val="nil"/>
              <w:bottom w:val="nil"/>
              <w:right w:val="nil"/>
            </w:tcBorders>
          </w:tcPr>
          <w:p w:rsidR="00591B2D" w:rsidRPr="009B39EA" w:rsidRDefault="00591B2D" w:rsidP="00505B6B">
            <w:pPr>
              <w:rPr>
                <w:bCs/>
                <w:lang w:val="en-US"/>
              </w:rPr>
            </w:pPr>
          </w:p>
        </w:tc>
        <w:tc>
          <w:tcPr>
            <w:tcW w:w="3544" w:type="dxa"/>
            <w:vMerge/>
            <w:tcBorders>
              <w:left w:val="nil"/>
              <w:bottom w:val="nil"/>
              <w:right w:val="nil"/>
            </w:tcBorders>
          </w:tcPr>
          <w:p w:rsidR="00591B2D" w:rsidRPr="009B39EA" w:rsidRDefault="00591B2D" w:rsidP="00505B6B">
            <w:pPr>
              <w:rPr>
                <w:bCs/>
                <w:color w:val="000000"/>
                <w:shd w:val="clear" w:color="auto" w:fill="FFFFFF"/>
                <w:lang w:val="en-US"/>
              </w:rPr>
            </w:pPr>
          </w:p>
        </w:tc>
        <w:tc>
          <w:tcPr>
            <w:tcW w:w="5812" w:type="dxa"/>
            <w:tcBorders>
              <w:top w:val="nil"/>
              <w:left w:val="nil"/>
              <w:bottom w:val="nil"/>
              <w:right w:val="single" w:sz="4" w:space="0" w:color="auto"/>
            </w:tcBorders>
          </w:tcPr>
          <w:p w:rsidR="00591B2D" w:rsidRPr="009B39EA" w:rsidRDefault="00591B2D" w:rsidP="00EC467B">
            <w:pPr>
              <w:pStyle w:val="a9"/>
              <w:jc w:val="both"/>
              <w:rPr>
                <w:color w:val="262626"/>
                <w:spacing w:val="6"/>
                <w:shd w:val="clear" w:color="auto" w:fill="FFFFFF"/>
                <w:lang w:val="en-US"/>
              </w:rPr>
            </w:pPr>
          </w:p>
        </w:tc>
        <w:tc>
          <w:tcPr>
            <w:tcW w:w="2268" w:type="dxa"/>
            <w:tcBorders>
              <w:top w:val="nil"/>
              <w:left w:val="single" w:sz="4" w:space="0" w:color="auto"/>
              <w:bottom w:val="nil"/>
              <w:right w:val="single" w:sz="4" w:space="0" w:color="auto"/>
            </w:tcBorders>
          </w:tcPr>
          <w:p w:rsidR="00591B2D" w:rsidRPr="00802B7F" w:rsidRDefault="00591B2D" w:rsidP="00505B6B">
            <w:pPr>
              <w:rPr>
                <w:bCs/>
                <w:color w:val="000000"/>
                <w:sz w:val="18"/>
                <w:szCs w:val="18"/>
                <w:shd w:val="clear" w:color="auto" w:fill="FFFFFF"/>
                <w:lang w:val="en-US"/>
              </w:rPr>
            </w:pPr>
          </w:p>
        </w:tc>
      </w:tr>
      <w:tr w:rsidR="00591B2D" w:rsidRPr="00505B6B" w:rsidTr="00A62C7B">
        <w:trPr>
          <w:gridAfter w:val="2"/>
          <w:wAfter w:w="2196" w:type="dxa"/>
          <w:trHeight w:val="2220"/>
        </w:trPr>
        <w:tc>
          <w:tcPr>
            <w:tcW w:w="817" w:type="dxa"/>
            <w:tcBorders>
              <w:top w:val="single" w:sz="4" w:space="0" w:color="auto"/>
              <w:left w:val="single" w:sz="4" w:space="0" w:color="auto"/>
              <w:bottom w:val="single" w:sz="4" w:space="0" w:color="auto"/>
              <w:right w:val="single" w:sz="4" w:space="0" w:color="auto"/>
            </w:tcBorders>
          </w:tcPr>
          <w:p w:rsidR="00591B2D" w:rsidRDefault="00591B2D" w:rsidP="00505B6B">
            <w:pPr>
              <w:rPr>
                <w:highlight w:val="yellow"/>
                <w:lang w:val="uk-UA"/>
              </w:rPr>
            </w:pPr>
            <w:r>
              <w:rPr>
                <w:highlight w:val="yellow"/>
                <w:lang w:val="uk-UA"/>
              </w:rPr>
              <w:lastRenderedPageBreak/>
              <w:t>2.742</w:t>
            </w:r>
          </w:p>
          <w:p w:rsidR="00591B2D" w:rsidRDefault="00574243" w:rsidP="00505B6B">
            <w:pPr>
              <w:rPr>
                <w:sz w:val="20"/>
                <w:szCs w:val="20"/>
                <w:highlight w:val="yellow"/>
                <w:lang w:val="uk-UA"/>
              </w:rPr>
            </w:pPr>
            <w:r>
              <w:rPr>
                <w:sz w:val="20"/>
                <w:szCs w:val="20"/>
                <w:highlight w:val="yellow"/>
                <w:lang w:val="uk-UA"/>
              </w:rPr>
              <w:pict>
                <v:rect id="_x0000_i1025" style="width:0;height:1.5pt" o:hralign="center" o:hrstd="t" o:hr="t" fillcolor="#a0a0a0" stroked="f"/>
              </w:pict>
            </w:r>
          </w:p>
          <w:p w:rsidR="00591B2D" w:rsidRDefault="00591B2D" w:rsidP="00505B6B">
            <w:pPr>
              <w:rPr>
                <w:sz w:val="20"/>
                <w:szCs w:val="20"/>
                <w:highlight w:val="yellow"/>
                <w:lang w:val="uk-UA"/>
              </w:rPr>
            </w:pPr>
          </w:p>
          <w:p w:rsidR="00591B2D" w:rsidRDefault="00591B2D" w:rsidP="00505B6B">
            <w:pPr>
              <w:rPr>
                <w:sz w:val="20"/>
                <w:szCs w:val="20"/>
                <w:highlight w:val="yellow"/>
                <w:lang w:val="uk-UA"/>
              </w:rPr>
            </w:pPr>
          </w:p>
          <w:p w:rsidR="00591B2D" w:rsidRDefault="00591B2D" w:rsidP="00505B6B">
            <w:pPr>
              <w:rPr>
                <w:sz w:val="20"/>
                <w:szCs w:val="20"/>
                <w:highlight w:val="yellow"/>
                <w:lang w:val="uk-UA"/>
              </w:rPr>
            </w:pPr>
          </w:p>
          <w:p w:rsidR="00591B2D" w:rsidRDefault="00591B2D" w:rsidP="00505B6B">
            <w:pPr>
              <w:rPr>
                <w:sz w:val="20"/>
                <w:szCs w:val="20"/>
                <w:highlight w:val="yellow"/>
                <w:lang w:val="uk-UA"/>
              </w:rPr>
            </w:pPr>
          </w:p>
          <w:p w:rsidR="00591B2D" w:rsidRDefault="00591B2D" w:rsidP="00505B6B">
            <w:pPr>
              <w:rPr>
                <w:sz w:val="20"/>
                <w:szCs w:val="20"/>
                <w:highlight w:val="yellow"/>
                <w:lang w:val="uk-UA"/>
              </w:rPr>
            </w:pPr>
          </w:p>
          <w:p w:rsidR="00591B2D" w:rsidRPr="009E797D" w:rsidRDefault="00591B2D" w:rsidP="00505B6B">
            <w:pPr>
              <w:rPr>
                <w:sz w:val="20"/>
                <w:szCs w:val="20"/>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591B2D" w:rsidRPr="00505B6B" w:rsidRDefault="00591B2D" w:rsidP="00505B6B">
            <w:r>
              <w:t>Тайвань</w:t>
            </w:r>
          </w:p>
        </w:tc>
        <w:tc>
          <w:tcPr>
            <w:tcW w:w="1701" w:type="dxa"/>
            <w:tcBorders>
              <w:top w:val="single" w:sz="4" w:space="0" w:color="auto"/>
              <w:left w:val="single" w:sz="4" w:space="0" w:color="auto"/>
              <w:bottom w:val="single" w:sz="4" w:space="0" w:color="auto"/>
              <w:right w:val="single" w:sz="4" w:space="0" w:color="auto"/>
            </w:tcBorders>
          </w:tcPr>
          <w:p w:rsidR="00591B2D" w:rsidRDefault="00591B2D" w:rsidP="00505B6B">
            <w:pPr>
              <w:rPr>
                <w:bCs/>
                <w:color w:val="000000"/>
                <w:shd w:val="clear" w:color="auto" w:fill="FFFFFF"/>
              </w:rPr>
            </w:pPr>
            <w:r>
              <w:rPr>
                <w:bCs/>
                <w:color w:val="000000"/>
                <w:shd w:val="clear" w:color="auto" w:fill="FFFFFF"/>
              </w:rPr>
              <w:t>Заявка</w:t>
            </w:r>
          </w:p>
          <w:p w:rsidR="00591B2D" w:rsidRDefault="00591B2D" w:rsidP="00505B6B">
            <w:pPr>
              <w:rPr>
                <w:bCs/>
                <w:color w:val="000000"/>
                <w:shd w:val="clear" w:color="auto" w:fill="FFFFFF"/>
              </w:rPr>
            </w:pPr>
            <w:r>
              <w:rPr>
                <w:bCs/>
                <w:color w:val="000000"/>
                <w:shd w:val="clear" w:color="auto" w:fill="FFFFFF"/>
              </w:rPr>
              <w:t>201936173</w:t>
            </w:r>
          </w:p>
          <w:p w:rsidR="00591B2D" w:rsidRDefault="00591B2D" w:rsidP="00505B6B">
            <w:pPr>
              <w:rPr>
                <w:bCs/>
                <w:color w:val="000000"/>
                <w:shd w:val="clear" w:color="auto" w:fill="FFFFFF"/>
              </w:rPr>
            </w:pPr>
            <w:r>
              <w:rPr>
                <w:bCs/>
                <w:color w:val="000000"/>
                <w:shd w:val="clear" w:color="auto" w:fill="FFFFFF"/>
              </w:rPr>
              <w:t xml:space="preserve"> (A) </w:t>
            </w:r>
          </w:p>
          <w:p w:rsidR="00591B2D" w:rsidRDefault="00591B2D" w:rsidP="00505B6B">
            <w:pPr>
              <w:rPr>
                <w:bCs/>
                <w:color w:val="000000"/>
                <w:shd w:val="clear" w:color="auto" w:fill="FFFFFF"/>
              </w:rPr>
            </w:pPr>
            <w:r w:rsidRPr="00505B6B">
              <w:rPr>
                <w:bCs/>
                <w:color w:val="000000"/>
                <w:shd w:val="clear" w:color="auto" w:fill="FFFFFF"/>
              </w:rPr>
              <w:t>16</w:t>
            </w:r>
            <w:r>
              <w:rPr>
                <w:bCs/>
                <w:color w:val="000000"/>
                <w:shd w:val="clear" w:color="auto" w:fill="FFFFFF"/>
              </w:rPr>
              <w:t>.09.19</w:t>
            </w:r>
          </w:p>
        </w:tc>
        <w:tc>
          <w:tcPr>
            <w:tcW w:w="3544" w:type="dxa"/>
            <w:tcBorders>
              <w:top w:val="single" w:sz="4" w:space="0" w:color="auto"/>
              <w:left w:val="single" w:sz="4" w:space="0" w:color="auto"/>
              <w:bottom w:val="single" w:sz="4" w:space="0" w:color="auto"/>
              <w:right w:val="single" w:sz="4" w:space="0" w:color="auto"/>
            </w:tcBorders>
          </w:tcPr>
          <w:p w:rsidR="00591B2D" w:rsidRPr="00271AF6" w:rsidRDefault="00591B2D" w:rsidP="00505B6B">
            <w:pPr>
              <w:rPr>
                <w:bCs/>
                <w:color w:val="000000"/>
                <w:spacing w:val="6"/>
                <w:shd w:val="clear" w:color="auto" w:fill="FFFFFF"/>
              </w:rPr>
            </w:pPr>
            <w:r w:rsidRPr="00505B6B">
              <w:rPr>
                <w:bCs/>
                <w:color w:val="000000"/>
                <w:spacing w:val="6"/>
                <w:shd w:val="clear" w:color="auto" w:fill="FFFFFF"/>
              </w:rPr>
              <w:t>Офтальмологическая компо</w:t>
            </w:r>
            <w:r>
              <w:rPr>
                <w:bCs/>
                <w:color w:val="000000"/>
                <w:spacing w:val="6"/>
                <w:shd w:val="clear" w:color="auto" w:fill="FFFFFF"/>
              </w:rPr>
              <w:t>-</w:t>
            </w:r>
            <w:r w:rsidRPr="00505B6B">
              <w:rPr>
                <w:bCs/>
                <w:color w:val="000000"/>
                <w:spacing w:val="6"/>
                <w:shd w:val="clear" w:color="auto" w:fill="FFFFFF"/>
              </w:rPr>
              <w:t>зиция для цвиттерионных мяг</w:t>
            </w:r>
            <w:r>
              <w:rPr>
                <w:bCs/>
                <w:color w:val="000000"/>
                <w:spacing w:val="6"/>
                <w:shd w:val="clear" w:color="auto" w:fill="FFFFFF"/>
              </w:rPr>
              <w:t>-</w:t>
            </w:r>
            <w:r w:rsidRPr="00505B6B">
              <w:rPr>
                <w:bCs/>
                <w:color w:val="000000"/>
                <w:spacing w:val="6"/>
                <w:shd w:val="clear" w:color="auto" w:fill="FFFFFF"/>
              </w:rPr>
              <w:t>ких контактных линз</w:t>
            </w:r>
          </w:p>
        </w:tc>
        <w:tc>
          <w:tcPr>
            <w:tcW w:w="5812" w:type="dxa"/>
            <w:tcBorders>
              <w:top w:val="single" w:sz="4" w:space="0" w:color="auto"/>
              <w:left w:val="single" w:sz="4" w:space="0" w:color="auto"/>
              <w:bottom w:val="single" w:sz="4" w:space="0" w:color="auto"/>
              <w:right w:val="single" w:sz="4" w:space="0" w:color="auto"/>
            </w:tcBorders>
          </w:tcPr>
          <w:p w:rsidR="00591B2D" w:rsidRDefault="00591B2D" w:rsidP="00505B6B">
            <w:pPr>
              <w:spacing w:before="100" w:beforeAutospacing="1" w:after="100" w:afterAutospacing="1"/>
              <w:rPr>
                <w:color w:val="000000"/>
                <w:spacing w:val="6"/>
                <w:shd w:val="clear" w:color="auto" w:fill="FFFFFF"/>
              </w:rPr>
            </w:pPr>
            <w:r w:rsidRPr="00505B6B">
              <w:rPr>
                <w:color w:val="000000"/>
                <w:spacing w:val="6"/>
                <w:shd w:val="clear" w:color="auto" w:fill="FFFFFF"/>
              </w:rPr>
              <w:t>Благодаря тому, что эта офтальмоло</w:t>
            </w:r>
            <w:r>
              <w:rPr>
                <w:color w:val="000000"/>
                <w:spacing w:val="6"/>
                <w:shd w:val="clear" w:color="auto" w:fill="FFFFFF"/>
              </w:rPr>
              <w:t>гическая ком-позиция для цвиттер</w:t>
            </w:r>
            <w:r w:rsidRPr="00505B6B">
              <w:rPr>
                <w:color w:val="000000"/>
                <w:spacing w:val="6"/>
                <w:shd w:val="clear" w:color="auto" w:fill="FFFFFF"/>
              </w:rPr>
              <w:t>ионного SCL, содержащая пранопрофен и / или его соль, содержит глицир</w:t>
            </w:r>
            <w:r>
              <w:rPr>
                <w:color w:val="000000"/>
                <w:spacing w:val="6"/>
                <w:shd w:val="clear" w:color="auto" w:fill="FFFFFF"/>
              </w:rPr>
              <w:t>-</w:t>
            </w:r>
            <w:r w:rsidRPr="00505B6B">
              <w:rPr>
                <w:color w:val="000000"/>
                <w:spacing w:val="6"/>
                <w:shd w:val="clear" w:color="auto" w:fill="FFFFFF"/>
              </w:rPr>
              <w:t>ризиновую кислоту и / или ее соль, адсорбция пра</w:t>
            </w:r>
            <w:r>
              <w:rPr>
                <w:color w:val="000000"/>
                <w:spacing w:val="6"/>
                <w:shd w:val="clear" w:color="auto" w:fill="FFFFFF"/>
              </w:rPr>
              <w:t>-</w:t>
            </w:r>
            <w:r w:rsidRPr="00505B6B">
              <w:rPr>
                <w:color w:val="000000"/>
                <w:spacing w:val="6"/>
                <w:shd w:val="clear" w:color="auto" w:fill="FFFFFF"/>
              </w:rPr>
              <w:t>нопрофена и / или его соли к цвиттерионным SCL может быть эффективно подавлена</w:t>
            </w:r>
          </w:p>
          <w:p w:rsidR="00591B2D" w:rsidRDefault="00591B2D" w:rsidP="00505B6B">
            <w:pPr>
              <w:spacing w:before="100" w:beforeAutospacing="1" w:after="100" w:afterAutospacing="1"/>
              <w:rPr>
                <w:color w:val="000000"/>
                <w:spacing w:val="6"/>
                <w:shd w:val="clear" w:color="auto" w:fill="FFFFFF"/>
              </w:rPr>
            </w:pPr>
          </w:p>
        </w:tc>
        <w:tc>
          <w:tcPr>
            <w:tcW w:w="2268" w:type="dxa"/>
            <w:tcBorders>
              <w:top w:val="single" w:sz="4" w:space="0" w:color="auto"/>
              <w:left w:val="single" w:sz="4" w:space="0" w:color="auto"/>
              <w:right w:val="single" w:sz="4" w:space="0" w:color="auto"/>
            </w:tcBorders>
          </w:tcPr>
          <w:p w:rsidR="00591B2D" w:rsidRPr="00271AF6" w:rsidRDefault="00591B2D" w:rsidP="00505B6B">
            <w:pPr>
              <w:rPr>
                <w:bCs/>
                <w:color w:val="000000"/>
                <w:spacing w:val="6"/>
                <w:sz w:val="20"/>
                <w:szCs w:val="20"/>
                <w:shd w:val="clear" w:color="auto" w:fill="FFFFFF"/>
              </w:rPr>
            </w:pPr>
            <w:r w:rsidRPr="00271AF6">
              <w:rPr>
                <w:bCs/>
                <w:color w:val="000000"/>
                <w:spacing w:val="6"/>
                <w:sz w:val="20"/>
                <w:szCs w:val="20"/>
                <w:shd w:val="clear" w:color="auto" w:fill="FFFFFF"/>
              </w:rPr>
              <w:t>Н</w:t>
            </w:r>
            <w:r>
              <w:rPr>
                <w:bCs/>
                <w:color w:val="000000"/>
                <w:spacing w:val="6"/>
                <w:sz w:val="20"/>
                <w:szCs w:val="20"/>
                <w:shd w:val="clear" w:color="auto" w:fill="FFFFFF"/>
              </w:rPr>
              <w:t>акамура</w:t>
            </w:r>
            <w:r w:rsidRPr="00271AF6">
              <w:rPr>
                <w:bCs/>
                <w:color w:val="000000"/>
                <w:spacing w:val="6"/>
                <w:sz w:val="20"/>
                <w:szCs w:val="20"/>
                <w:shd w:val="clear" w:color="auto" w:fill="FFFFFF"/>
              </w:rPr>
              <w:t xml:space="preserve"> Рицуко </w:t>
            </w:r>
          </w:p>
          <w:p w:rsidR="00591B2D" w:rsidRPr="00271AF6" w:rsidRDefault="00591B2D" w:rsidP="00505B6B">
            <w:pPr>
              <w:rPr>
                <w:bCs/>
                <w:color w:val="000000"/>
                <w:spacing w:val="6"/>
                <w:sz w:val="20"/>
                <w:szCs w:val="20"/>
                <w:shd w:val="clear" w:color="auto" w:fill="FFFFFF"/>
              </w:rPr>
            </w:pPr>
            <w:r w:rsidRPr="00271AF6">
              <w:rPr>
                <w:bCs/>
                <w:color w:val="000000"/>
                <w:spacing w:val="6"/>
                <w:sz w:val="20"/>
                <w:szCs w:val="20"/>
                <w:shd w:val="clear" w:color="auto" w:fill="FFFFFF"/>
              </w:rPr>
              <w:t>(С</w:t>
            </w:r>
            <w:r>
              <w:rPr>
                <w:bCs/>
                <w:color w:val="000000"/>
                <w:spacing w:val="6"/>
                <w:sz w:val="20"/>
                <w:szCs w:val="20"/>
                <w:shd w:val="clear" w:color="auto" w:fill="FFFFFF"/>
              </w:rPr>
              <w:t>эндзю</w:t>
            </w:r>
            <w:r w:rsidRPr="00271AF6">
              <w:rPr>
                <w:bCs/>
                <w:color w:val="000000"/>
                <w:spacing w:val="6"/>
                <w:sz w:val="20"/>
                <w:szCs w:val="20"/>
                <w:shd w:val="clear" w:color="auto" w:fill="FFFFFF"/>
              </w:rPr>
              <w:t xml:space="preserve"> Ф</w:t>
            </w:r>
            <w:r>
              <w:rPr>
                <w:bCs/>
                <w:color w:val="000000"/>
                <w:spacing w:val="6"/>
                <w:sz w:val="20"/>
                <w:szCs w:val="20"/>
                <w:shd w:val="clear" w:color="auto" w:fill="FFFFFF"/>
              </w:rPr>
              <w:t>армасьютикал</w:t>
            </w:r>
            <w:r w:rsidRPr="00271AF6">
              <w:rPr>
                <w:bCs/>
                <w:color w:val="000000"/>
                <w:spacing w:val="6"/>
                <w:sz w:val="20"/>
                <w:szCs w:val="20"/>
                <w:shd w:val="clear" w:color="auto" w:fill="FFFFFF"/>
              </w:rPr>
              <w:t xml:space="preserve"> К</w:t>
            </w:r>
            <w:r>
              <w:rPr>
                <w:bCs/>
                <w:color w:val="000000"/>
                <w:spacing w:val="6"/>
                <w:sz w:val="20"/>
                <w:szCs w:val="20"/>
                <w:shd w:val="clear" w:color="auto" w:fill="FFFFFF"/>
              </w:rPr>
              <w:t>о</w:t>
            </w:r>
            <w:r w:rsidRPr="00271AF6">
              <w:rPr>
                <w:bCs/>
                <w:color w:val="000000"/>
                <w:spacing w:val="6"/>
                <w:sz w:val="20"/>
                <w:szCs w:val="20"/>
                <w:shd w:val="clear" w:color="auto" w:fill="FFFFFF"/>
              </w:rPr>
              <w:t>., Л</w:t>
            </w:r>
            <w:r>
              <w:rPr>
                <w:bCs/>
                <w:color w:val="000000"/>
                <w:spacing w:val="6"/>
                <w:sz w:val="20"/>
                <w:szCs w:val="20"/>
                <w:shd w:val="clear" w:color="auto" w:fill="FFFFFF"/>
              </w:rPr>
              <w:t>тд</w:t>
            </w:r>
            <w:r w:rsidRPr="00271AF6">
              <w:rPr>
                <w:bCs/>
                <w:color w:val="000000"/>
                <w:spacing w:val="6"/>
                <w:sz w:val="20"/>
                <w:szCs w:val="20"/>
                <w:shd w:val="clear" w:color="auto" w:fill="FFFFFF"/>
              </w:rPr>
              <w:t>)</w:t>
            </w:r>
          </w:p>
        </w:tc>
      </w:tr>
      <w:tr w:rsidR="00591B2D" w:rsidRPr="00505B6B" w:rsidTr="009B39EA">
        <w:trPr>
          <w:gridAfter w:val="2"/>
          <w:wAfter w:w="2196" w:type="dxa"/>
          <w:trHeight w:val="819"/>
        </w:trPr>
        <w:tc>
          <w:tcPr>
            <w:tcW w:w="817" w:type="dxa"/>
            <w:tcBorders>
              <w:top w:val="single" w:sz="4" w:space="0" w:color="auto"/>
              <w:left w:val="single" w:sz="4" w:space="0" w:color="auto"/>
              <w:bottom w:val="nil"/>
              <w:right w:val="single" w:sz="4" w:space="0" w:color="auto"/>
            </w:tcBorders>
          </w:tcPr>
          <w:p w:rsidR="00591B2D" w:rsidRDefault="00591B2D" w:rsidP="00505B6B">
            <w:pPr>
              <w:rPr>
                <w:highlight w:val="yellow"/>
                <w:lang w:val="uk-UA"/>
              </w:rPr>
            </w:pPr>
          </w:p>
        </w:tc>
        <w:tc>
          <w:tcPr>
            <w:tcW w:w="1134" w:type="dxa"/>
            <w:tcBorders>
              <w:top w:val="single" w:sz="4" w:space="0" w:color="auto"/>
              <w:left w:val="single" w:sz="4" w:space="0" w:color="auto"/>
              <w:bottom w:val="nil"/>
              <w:right w:val="single" w:sz="4" w:space="0" w:color="auto"/>
            </w:tcBorders>
          </w:tcPr>
          <w:p w:rsidR="00591B2D" w:rsidRDefault="00591B2D" w:rsidP="00505B6B"/>
        </w:tc>
        <w:tc>
          <w:tcPr>
            <w:tcW w:w="1701" w:type="dxa"/>
            <w:tcBorders>
              <w:top w:val="single" w:sz="4" w:space="0" w:color="auto"/>
              <w:left w:val="single" w:sz="4" w:space="0" w:color="auto"/>
              <w:bottom w:val="nil"/>
              <w:right w:val="single" w:sz="4" w:space="0" w:color="auto"/>
            </w:tcBorders>
          </w:tcPr>
          <w:p w:rsidR="00591B2D" w:rsidRDefault="00591B2D" w:rsidP="00505B6B">
            <w:pPr>
              <w:rPr>
                <w:bCs/>
                <w:color w:val="000000"/>
                <w:shd w:val="clear" w:color="auto" w:fill="FFFFFF"/>
              </w:rPr>
            </w:pPr>
          </w:p>
        </w:tc>
        <w:tc>
          <w:tcPr>
            <w:tcW w:w="3544" w:type="dxa"/>
            <w:tcBorders>
              <w:top w:val="single" w:sz="4" w:space="0" w:color="auto"/>
              <w:left w:val="single" w:sz="4" w:space="0" w:color="auto"/>
              <w:bottom w:val="nil"/>
              <w:right w:val="single" w:sz="4" w:space="0" w:color="auto"/>
            </w:tcBorders>
          </w:tcPr>
          <w:p w:rsidR="00591B2D" w:rsidRPr="00505B6B" w:rsidRDefault="00591B2D" w:rsidP="00505B6B">
            <w:pPr>
              <w:rPr>
                <w:bCs/>
                <w:color w:val="000000"/>
                <w:spacing w:val="6"/>
                <w:shd w:val="clear" w:color="auto" w:fill="FFFFFF"/>
              </w:rPr>
            </w:pPr>
          </w:p>
        </w:tc>
        <w:tc>
          <w:tcPr>
            <w:tcW w:w="5812" w:type="dxa"/>
            <w:tcBorders>
              <w:top w:val="single" w:sz="4" w:space="0" w:color="auto"/>
              <w:left w:val="single" w:sz="4" w:space="0" w:color="auto"/>
              <w:bottom w:val="nil"/>
              <w:right w:val="nil"/>
            </w:tcBorders>
          </w:tcPr>
          <w:p w:rsidR="00591B2D" w:rsidRPr="00505B6B" w:rsidRDefault="00591B2D" w:rsidP="00505B6B">
            <w:pPr>
              <w:spacing w:before="100" w:beforeAutospacing="1" w:after="100" w:afterAutospacing="1"/>
              <w:rPr>
                <w:color w:val="000000"/>
                <w:spacing w:val="6"/>
                <w:shd w:val="clear" w:color="auto" w:fill="FFFFFF"/>
              </w:rPr>
            </w:pPr>
          </w:p>
        </w:tc>
        <w:tc>
          <w:tcPr>
            <w:tcW w:w="2268" w:type="dxa"/>
            <w:tcBorders>
              <w:left w:val="nil"/>
              <w:bottom w:val="nil"/>
              <w:right w:val="single" w:sz="4" w:space="0" w:color="auto"/>
            </w:tcBorders>
          </w:tcPr>
          <w:p w:rsidR="00591B2D" w:rsidRPr="00271AF6" w:rsidRDefault="00591B2D" w:rsidP="00505B6B">
            <w:pPr>
              <w:rPr>
                <w:bCs/>
                <w:color w:val="000000"/>
                <w:spacing w:val="6"/>
                <w:sz w:val="20"/>
                <w:szCs w:val="20"/>
                <w:shd w:val="clear" w:color="auto" w:fill="FFFFFF"/>
              </w:rPr>
            </w:pPr>
          </w:p>
        </w:tc>
      </w:tr>
      <w:tr w:rsidR="00622CCB" w:rsidRPr="00574243" w:rsidTr="00591B2D">
        <w:trPr>
          <w:gridAfter w:val="2"/>
          <w:wAfter w:w="2196" w:type="dxa"/>
          <w:trHeight w:val="3054"/>
        </w:trPr>
        <w:tc>
          <w:tcPr>
            <w:tcW w:w="817" w:type="dxa"/>
            <w:tcBorders>
              <w:top w:val="nil"/>
              <w:left w:val="single" w:sz="4" w:space="0" w:color="auto"/>
              <w:bottom w:val="single" w:sz="4" w:space="0" w:color="auto"/>
              <w:right w:val="single" w:sz="4" w:space="0" w:color="auto"/>
            </w:tcBorders>
          </w:tcPr>
          <w:p w:rsidR="00622CCB" w:rsidRPr="009E797D" w:rsidRDefault="002F1DB6" w:rsidP="00505B6B">
            <w:pPr>
              <w:rPr>
                <w:sz w:val="20"/>
                <w:szCs w:val="20"/>
                <w:highlight w:val="yellow"/>
                <w:lang w:val="uk-UA"/>
              </w:rPr>
            </w:pPr>
            <w:r>
              <w:rPr>
                <w:highlight w:val="yellow"/>
                <w:lang w:val="uk-UA"/>
              </w:rPr>
              <w:t>2.743</w:t>
            </w:r>
          </w:p>
        </w:tc>
        <w:tc>
          <w:tcPr>
            <w:tcW w:w="1134" w:type="dxa"/>
            <w:tcBorders>
              <w:top w:val="nil"/>
              <w:left w:val="single" w:sz="4" w:space="0" w:color="auto"/>
              <w:bottom w:val="single" w:sz="4" w:space="0" w:color="auto"/>
              <w:right w:val="single" w:sz="4" w:space="0" w:color="auto"/>
            </w:tcBorders>
          </w:tcPr>
          <w:p w:rsidR="00622CCB" w:rsidRDefault="002F1DB6" w:rsidP="00505B6B">
            <w:r>
              <w:t>Межд.</w:t>
            </w:r>
          </w:p>
          <w:p w:rsidR="002F1DB6" w:rsidRDefault="002F1DB6" w:rsidP="00505B6B">
            <w:r>
              <w:t>заявка</w:t>
            </w:r>
          </w:p>
        </w:tc>
        <w:tc>
          <w:tcPr>
            <w:tcW w:w="1701" w:type="dxa"/>
            <w:tcBorders>
              <w:top w:val="nil"/>
              <w:left w:val="single" w:sz="4" w:space="0" w:color="auto"/>
              <w:bottom w:val="single" w:sz="4" w:space="0" w:color="auto"/>
              <w:right w:val="single" w:sz="4" w:space="0" w:color="auto"/>
            </w:tcBorders>
          </w:tcPr>
          <w:p w:rsidR="00622CCB" w:rsidRDefault="002F1DB6" w:rsidP="00505B6B">
            <w:pPr>
              <w:rPr>
                <w:bCs/>
                <w:color w:val="000000"/>
                <w:shd w:val="clear" w:color="auto" w:fill="FFFFFF"/>
              </w:rPr>
            </w:pPr>
            <w:r>
              <w:rPr>
                <w:bCs/>
                <w:color w:val="000000"/>
                <w:shd w:val="clear" w:color="auto" w:fill="FFFFFF"/>
              </w:rPr>
              <w:t>Заявка</w:t>
            </w:r>
          </w:p>
          <w:p w:rsidR="00E17B0C" w:rsidRPr="00E17B0C" w:rsidRDefault="002F1DB6" w:rsidP="002F1DB6">
            <w:pPr>
              <w:pStyle w:val="1"/>
              <w:pBdr>
                <w:bottom w:val="single" w:sz="6" w:space="1" w:color="AAADB1"/>
              </w:pBdr>
              <w:shd w:val="clear" w:color="auto" w:fill="FFFFFF"/>
              <w:rPr>
                <w:color w:val="0E2034"/>
                <w:sz w:val="24"/>
                <w:szCs w:val="24"/>
              </w:rPr>
            </w:pPr>
            <w:r w:rsidRPr="00E17B0C">
              <w:rPr>
                <w:color w:val="0E2034"/>
                <w:sz w:val="24"/>
                <w:szCs w:val="24"/>
              </w:rPr>
              <w:t>2019196920</w:t>
            </w:r>
          </w:p>
          <w:p w:rsidR="00E17B0C" w:rsidRDefault="002F1DB6" w:rsidP="002F1DB6">
            <w:pPr>
              <w:pStyle w:val="1"/>
              <w:pBdr>
                <w:bottom w:val="single" w:sz="6" w:space="1" w:color="AAADB1"/>
              </w:pBdr>
              <w:shd w:val="clear" w:color="auto" w:fill="FFFFFF"/>
              <w:rPr>
                <w:color w:val="0E2034"/>
                <w:sz w:val="22"/>
                <w:szCs w:val="22"/>
              </w:rPr>
            </w:pPr>
            <w:r w:rsidRPr="002F1DB6">
              <w:rPr>
                <w:color w:val="0E2034"/>
                <w:sz w:val="22"/>
                <w:szCs w:val="22"/>
              </w:rPr>
              <w:t> (A1)</w:t>
            </w:r>
          </w:p>
          <w:p w:rsidR="002F1DB6" w:rsidRPr="002F1DB6" w:rsidRDefault="002F1DB6" w:rsidP="002F1DB6">
            <w:pPr>
              <w:pStyle w:val="1"/>
              <w:pBdr>
                <w:bottom w:val="single" w:sz="6" w:space="1" w:color="AAADB1"/>
              </w:pBdr>
              <w:shd w:val="clear" w:color="auto" w:fill="FFFFFF"/>
              <w:rPr>
                <w:color w:val="0E2034"/>
                <w:sz w:val="22"/>
                <w:szCs w:val="22"/>
              </w:rPr>
            </w:pPr>
            <w:r w:rsidRPr="002F1DB6">
              <w:rPr>
                <w:color w:val="0E2034"/>
                <w:sz w:val="22"/>
                <w:szCs w:val="22"/>
              </w:rPr>
              <w:t xml:space="preserve"> 17.10.19</w:t>
            </w:r>
          </w:p>
          <w:p w:rsidR="002F1DB6" w:rsidRDefault="002F1DB6" w:rsidP="00505B6B">
            <w:pPr>
              <w:rPr>
                <w:bCs/>
                <w:color w:val="000000"/>
                <w:shd w:val="clear" w:color="auto" w:fill="FFFFFF"/>
              </w:rPr>
            </w:pPr>
          </w:p>
        </w:tc>
        <w:tc>
          <w:tcPr>
            <w:tcW w:w="3544" w:type="dxa"/>
            <w:tcBorders>
              <w:top w:val="nil"/>
              <w:left w:val="single" w:sz="4" w:space="0" w:color="auto"/>
              <w:bottom w:val="single" w:sz="4" w:space="0" w:color="auto"/>
              <w:right w:val="single" w:sz="4" w:space="0" w:color="auto"/>
            </w:tcBorders>
          </w:tcPr>
          <w:p w:rsidR="00622CCB" w:rsidRPr="00505B6B" w:rsidRDefault="00622CCB" w:rsidP="002F1DB6">
            <w:pPr>
              <w:rPr>
                <w:bCs/>
                <w:color w:val="000000"/>
                <w:spacing w:val="6"/>
                <w:shd w:val="clear" w:color="auto" w:fill="FFFFFF"/>
              </w:rPr>
            </w:pPr>
            <w:r w:rsidRPr="00622CCB">
              <w:t>К</w:t>
            </w:r>
            <w:r w:rsidR="002F1DB6">
              <w:t>ристаллы производных гли-цирри</w:t>
            </w:r>
            <w:r>
              <w:t>зиновой</w:t>
            </w:r>
            <w:r w:rsidRPr="00622CCB">
              <w:t xml:space="preserve"> </w:t>
            </w:r>
            <w:r w:rsidR="002F1DB6">
              <w:t xml:space="preserve"> кислоты</w:t>
            </w:r>
            <w:r w:rsidRPr="00622CCB">
              <w:t xml:space="preserve">, </w:t>
            </w:r>
            <w:r w:rsidR="002F1DB6">
              <w:t>криста-ллические композиции</w:t>
            </w:r>
            <w:r w:rsidRPr="00622CCB">
              <w:t xml:space="preserve">, </w:t>
            </w:r>
            <w:r w:rsidR="002F1DB6">
              <w:t>фарма-цевтические композиции и их использование</w:t>
            </w:r>
          </w:p>
        </w:tc>
        <w:tc>
          <w:tcPr>
            <w:tcW w:w="5812" w:type="dxa"/>
            <w:tcBorders>
              <w:top w:val="nil"/>
              <w:left w:val="single" w:sz="4" w:space="0" w:color="auto"/>
              <w:bottom w:val="single" w:sz="4" w:space="0" w:color="auto"/>
              <w:right w:val="single" w:sz="4" w:space="0" w:color="auto"/>
            </w:tcBorders>
          </w:tcPr>
          <w:p w:rsidR="00622CCB" w:rsidRPr="00505B6B" w:rsidRDefault="00622CCB" w:rsidP="00505B6B">
            <w:pPr>
              <w:spacing w:before="100" w:beforeAutospacing="1" w:after="100" w:afterAutospacing="1"/>
              <w:rPr>
                <w:color w:val="000000"/>
                <w:spacing w:val="6"/>
                <w:shd w:val="clear" w:color="auto" w:fill="FFFFFF"/>
              </w:rPr>
            </w:pPr>
            <w:r>
              <w:rPr>
                <w:color w:val="000000"/>
                <w:spacing w:val="6"/>
                <w:shd w:val="clear" w:color="auto" w:fill="FFFFFF"/>
              </w:rPr>
              <w:t>О</w:t>
            </w:r>
            <w:r w:rsidRPr="00622CCB">
              <w:rPr>
                <w:color w:val="000000"/>
                <w:spacing w:val="6"/>
                <w:shd w:val="clear" w:color="auto" w:fill="FFFFFF"/>
              </w:rPr>
              <w:t>тносится к кристаллам производных глицирри</w:t>
            </w:r>
            <w:r w:rsidR="002F1DB6">
              <w:rPr>
                <w:color w:val="000000"/>
                <w:spacing w:val="6"/>
                <w:shd w:val="clear" w:color="auto" w:fill="FFFFFF"/>
              </w:rPr>
              <w:t>-</w:t>
            </w:r>
            <w:r w:rsidRPr="00622CCB">
              <w:rPr>
                <w:color w:val="000000"/>
                <w:spacing w:val="6"/>
                <w:shd w:val="clear" w:color="auto" w:fill="FFFFFF"/>
              </w:rPr>
              <w:t>зиновой кислоты, кристаллическим композициям, фармацевтическим композициям и их применени</w:t>
            </w:r>
            <w:r w:rsidR="002F1DB6">
              <w:rPr>
                <w:color w:val="000000"/>
                <w:spacing w:val="6"/>
                <w:shd w:val="clear" w:color="auto" w:fill="FFFFFF"/>
              </w:rPr>
              <w:t>-</w:t>
            </w:r>
            <w:r w:rsidRPr="00622CCB">
              <w:rPr>
                <w:color w:val="000000"/>
                <w:spacing w:val="6"/>
                <w:shd w:val="clear" w:color="auto" w:fill="FFFFFF"/>
              </w:rPr>
              <w:t>ям, в частности, относится к кристаллу типа A, кристаллу типа B, кристаллу типа C, кристаллу ти</w:t>
            </w:r>
            <w:r w:rsidR="002F1DB6">
              <w:rPr>
                <w:color w:val="000000"/>
                <w:spacing w:val="6"/>
                <w:shd w:val="clear" w:color="auto" w:fill="FFFFFF"/>
              </w:rPr>
              <w:t>-</w:t>
            </w:r>
            <w:r w:rsidRPr="00622CCB">
              <w:rPr>
                <w:color w:val="000000"/>
                <w:spacing w:val="6"/>
                <w:shd w:val="clear" w:color="auto" w:fill="FFFFFF"/>
              </w:rPr>
              <w:t>па D и типу. E кристалл изоглицирризината магния и способы получения кристаллов, кристаллические композиции и фармацевтические композиции, со</w:t>
            </w:r>
            <w:r w:rsidR="002F1DB6">
              <w:rPr>
                <w:color w:val="000000"/>
                <w:spacing w:val="6"/>
                <w:shd w:val="clear" w:color="auto" w:fill="FFFFFF"/>
              </w:rPr>
              <w:t>-</w:t>
            </w:r>
            <w:r w:rsidRPr="00622CCB">
              <w:rPr>
                <w:color w:val="000000"/>
                <w:spacing w:val="6"/>
                <w:shd w:val="clear" w:color="auto" w:fill="FFFFFF"/>
              </w:rPr>
              <w:t>держащие кристаллы, и их применение.</w:t>
            </w:r>
            <w:r>
              <w:t xml:space="preserve"> </w:t>
            </w:r>
            <w:r w:rsidRPr="00622CCB">
              <w:rPr>
                <w:color w:val="000000"/>
                <w:spacing w:val="6"/>
                <w:shd w:val="clear" w:color="auto" w:fill="FFFFFF"/>
              </w:rPr>
              <w:t>Кристал</w:t>
            </w:r>
            <w:r w:rsidR="002F1DB6">
              <w:rPr>
                <w:color w:val="000000"/>
                <w:spacing w:val="6"/>
                <w:shd w:val="clear" w:color="auto" w:fill="FFFFFF"/>
              </w:rPr>
              <w:t>-</w:t>
            </w:r>
            <w:r w:rsidRPr="00622CCB">
              <w:rPr>
                <w:color w:val="000000"/>
                <w:spacing w:val="6"/>
                <w:shd w:val="clear" w:color="auto" w:fill="FFFFFF"/>
              </w:rPr>
              <w:t>лы, полученные по настоящей заявке, преодолева</w:t>
            </w:r>
            <w:r w:rsidR="002F1DB6">
              <w:rPr>
                <w:color w:val="000000"/>
                <w:spacing w:val="6"/>
                <w:shd w:val="clear" w:color="auto" w:fill="FFFFFF"/>
              </w:rPr>
              <w:t>-</w:t>
            </w:r>
            <w:r w:rsidRPr="00622CCB">
              <w:rPr>
                <w:color w:val="000000"/>
                <w:spacing w:val="6"/>
                <w:shd w:val="clear" w:color="auto" w:fill="FFFFFF"/>
              </w:rPr>
              <w:t>ют недостатки соединения формулы I, получен</w:t>
            </w:r>
            <w:r w:rsidR="00E17B0C">
              <w:rPr>
                <w:color w:val="000000"/>
                <w:spacing w:val="6"/>
                <w:shd w:val="clear" w:color="auto" w:fill="FFFFFF"/>
              </w:rPr>
              <w:t>-</w:t>
            </w:r>
            <w:r w:rsidRPr="00622CCB">
              <w:rPr>
                <w:color w:val="000000"/>
                <w:spacing w:val="6"/>
                <w:shd w:val="clear" w:color="auto" w:fill="FFFFFF"/>
              </w:rPr>
              <w:t>ного в соответствии с предшествующим уровнем техники, такие как спекание твердых частиц, слож</w:t>
            </w:r>
            <w:r w:rsidR="00E17B0C">
              <w:rPr>
                <w:color w:val="000000"/>
                <w:spacing w:val="6"/>
                <w:shd w:val="clear" w:color="auto" w:fill="FFFFFF"/>
              </w:rPr>
              <w:t>-</w:t>
            </w:r>
            <w:r w:rsidRPr="00622CCB">
              <w:rPr>
                <w:color w:val="000000"/>
                <w:spacing w:val="6"/>
                <w:shd w:val="clear" w:color="auto" w:fill="FFFFFF"/>
              </w:rPr>
              <w:t xml:space="preserve">ность фильтрации и сушки и плохая прозрачность, пригодны для промышленного производства и </w:t>
            </w:r>
            <w:r>
              <w:rPr>
                <w:color w:val="000000"/>
                <w:spacing w:val="6"/>
                <w:shd w:val="clear" w:color="auto" w:fill="FFFFFF"/>
              </w:rPr>
              <w:t>по</w:t>
            </w:r>
            <w:r w:rsidR="00E17B0C">
              <w:rPr>
                <w:color w:val="000000"/>
                <w:spacing w:val="6"/>
                <w:shd w:val="clear" w:color="auto" w:fill="FFFFFF"/>
              </w:rPr>
              <w:t>-</w:t>
            </w:r>
            <w:r>
              <w:rPr>
                <w:color w:val="000000"/>
                <w:spacing w:val="6"/>
                <w:shd w:val="clear" w:color="auto" w:fill="FFFFFF"/>
              </w:rPr>
              <w:t>вышения безопасности продукта</w:t>
            </w:r>
          </w:p>
        </w:tc>
        <w:tc>
          <w:tcPr>
            <w:tcW w:w="2268" w:type="dxa"/>
            <w:tcBorders>
              <w:top w:val="nil"/>
              <w:left w:val="single" w:sz="4" w:space="0" w:color="auto"/>
              <w:bottom w:val="single" w:sz="4" w:space="0" w:color="auto"/>
              <w:right w:val="single" w:sz="4" w:space="0" w:color="auto"/>
            </w:tcBorders>
          </w:tcPr>
          <w:p w:rsidR="00622CCB" w:rsidRPr="00E17B0C" w:rsidRDefault="00622CCB" w:rsidP="00505B6B">
            <w:pPr>
              <w:rPr>
                <w:bCs/>
                <w:color w:val="000000"/>
                <w:spacing w:val="6"/>
                <w:sz w:val="20"/>
                <w:szCs w:val="20"/>
                <w:shd w:val="clear" w:color="auto" w:fill="FFFFFF"/>
                <w:lang w:val="en-US"/>
              </w:rPr>
            </w:pPr>
            <w:r w:rsidRPr="00D319A2">
              <w:rPr>
                <w:bCs/>
                <w:color w:val="000000"/>
                <w:spacing w:val="6"/>
                <w:sz w:val="20"/>
                <w:szCs w:val="20"/>
                <w:shd w:val="clear" w:color="auto" w:fill="FFFFFF"/>
                <w:lang w:val="en-US"/>
              </w:rPr>
              <w:t>Z</w:t>
            </w:r>
            <w:r w:rsidR="00E17B0C">
              <w:rPr>
                <w:bCs/>
                <w:color w:val="000000"/>
                <w:spacing w:val="6"/>
                <w:sz w:val="20"/>
                <w:szCs w:val="20"/>
                <w:shd w:val="clear" w:color="auto" w:fill="FFFFFF"/>
                <w:lang w:val="en-US"/>
              </w:rPr>
              <w:t>hou</w:t>
            </w:r>
            <w:r w:rsidRPr="00D319A2">
              <w:rPr>
                <w:bCs/>
                <w:color w:val="000000"/>
                <w:spacing w:val="6"/>
                <w:sz w:val="20"/>
                <w:szCs w:val="20"/>
                <w:shd w:val="clear" w:color="auto" w:fill="FFFFFF"/>
                <w:lang w:val="en-US"/>
              </w:rPr>
              <w:t xml:space="preserve"> Z</w:t>
            </w:r>
            <w:r w:rsidR="00E17B0C">
              <w:rPr>
                <w:bCs/>
                <w:color w:val="000000"/>
                <w:spacing w:val="6"/>
                <w:sz w:val="20"/>
                <w:szCs w:val="20"/>
                <w:shd w:val="clear" w:color="auto" w:fill="FFFFFF"/>
                <w:lang w:val="en-US"/>
              </w:rPr>
              <w:t>hou</w:t>
            </w:r>
          </w:p>
          <w:p w:rsidR="00622CCB" w:rsidRPr="00622CCB" w:rsidRDefault="00E17B0C" w:rsidP="00505B6B">
            <w:pPr>
              <w:rPr>
                <w:bCs/>
                <w:color w:val="000000"/>
                <w:spacing w:val="6"/>
                <w:sz w:val="20"/>
                <w:szCs w:val="20"/>
                <w:shd w:val="clear" w:color="auto" w:fill="FFFFFF"/>
                <w:lang w:val="en-US"/>
              </w:rPr>
            </w:pPr>
            <w:r>
              <w:rPr>
                <w:bCs/>
                <w:color w:val="000000"/>
                <w:spacing w:val="6"/>
                <w:sz w:val="20"/>
                <w:szCs w:val="20"/>
                <w:shd w:val="clear" w:color="auto" w:fill="FFFFFF"/>
              </w:rPr>
              <w:t>и</w:t>
            </w:r>
            <w:r w:rsidR="00622CCB" w:rsidRPr="00622CCB">
              <w:rPr>
                <w:bCs/>
                <w:color w:val="000000"/>
                <w:spacing w:val="6"/>
                <w:sz w:val="20"/>
                <w:szCs w:val="20"/>
                <w:shd w:val="clear" w:color="auto" w:fill="FFFFFF"/>
                <w:lang w:val="en-US"/>
              </w:rPr>
              <w:t xml:space="preserve">  </w:t>
            </w:r>
            <w:r w:rsidR="00622CCB">
              <w:rPr>
                <w:bCs/>
                <w:color w:val="000000"/>
                <w:spacing w:val="6"/>
                <w:sz w:val="20"/>
                <w:szCs w:val="20"/>
                <w:shd w:val="clear" w:color="auto" w:fill="FFFFFF"/>
              </w:rPr>
              <w:t>др</w:t>
            </w:r>
            <w:r w:rsidR="00622CCB" w:rsidRPr="00622CCB">
              <w:rPr>
                <w:bCs/>
                <w:color w:val="000000"/>
                <w:spacing w:val="6"/>
                <w:sz w:val="20"/>
                <w:szCs w:val="20"/>
                <w:shd w:val="clear" w:color="auto" w:fill="FFFFFF"/>
                <w:lang w:val="en-US"/>
              </w:rPr>
              <w:t>.</w:t>
            </w:r>
          </w:p>
          <w:p w:rsidR="00622CCB" w:rsidRPr="00622CCB" w:rsidRDefault="00622CCB" w:rsidP="00E17B0C">
            <w:pPr>
              <w:rPr>
                <w:bCs/>
                <w:color w:val="000000"/>
                <w:spacing w:val="6"/>
                <w:sz w:val="20"/>
                <w:szCs w:val="20"/>
                <w:shd w:val="clear" w:color="auto" w:fill="FFFFFF"/>
                <w:lang w:val="en-US"/>
              </w:rPr>
            </w:pPr>
            <w:r w:rsidRPr="00622CCB">
              <w:rPr>
                <w:bCs/>
                <w:color w:val="000000"/>
                <w:spacing w:val="6"/>
                <w:sz w:val="20"/>
                <w:szCs w:val="20"/>
                <w:shd w:val="clear" w:color="auto" w:fill="FFFFFF"/>
                <w:lang w:val="en-US"/>
              </w:rPr>
              <w:t>(C</w:t>
            </w:r>
            <w:r w:rsidR="00E17B0C">
              <w:rPr>
                <w:bCs/>
                <w:color w:val="000000"/>
                <w:spacing w:val="6"/>
                <w:sz w:val="20"/>
                <w:szCs w:val="20"/>
                <w:shd w:val="clear" w:color="auto" w:fill="FFFFFF"/>
                <w:lang w:val="en-US"/>
              </w:rPr>
              <w:t>hia</w:t>
            </w:r>
            <w:r w:rsidRPr="00622CCB">
              <w:rPr>
                <w:bCs/>
                <w:color w:val="000000"/>
                <w:spacing w:val="6"/>
                <w:sz w:val="20"/>
                <w:szCs w:val="20"/>
                <w:shd w:val="clear" w:color="auto" w:fill="FFFFFF"/>
                <w:lang w:val="en-US"/>
              </w:rPr>
              <w:t xml:space="preserve"> T</w:t>
            </w:r>
            <w:r w:rsidR="00E17B0C">
              <w:rPr>
                <w:bCs/>
                <w:color w:val="000000"/>
                <w:spacing w:val="6"/>
                <w:sz w:val="20"/>
                <w:szCs w:val="20"/>
                <w:shd w:val="clear" w:color="auto" w:fill="FFFFFF"/>
                <w:lang w:val="en-US"/>
              </w:rPr>
              <w:t>ai</w:t>
            </w:r>
            <w:r w:rsidRPr="00622CCB">
              <w:rPr>
                <w:bCs/>
                <w:color w:val="000000"/>
                <w:spacing w:val="6"/>
                <w:sz w:val="20"/>
                <w:szCs w:val="20"/>
                <w:shd w:val="clear" w:color="auto" w:fill="FFFFFF"/>
                <w:lang w:val="en-US"/>
              </w:rPr>
              <w:t xml:space="preserve"> T</w:t>
            </w:r>
            <w:r w:rsidR="00E17B0C">
              <w:rPr>
                <w:bCs/>
                <w:color w:val="000000"/>
                <w:spacing w:val="6"/>
                <w:sz w:val="20"/>
                <w:szCs w:val="20"/>
                <w:shd w:val="clear" w:color="auto" w:fill="FFFFFF"/>
                <w:lang w:val="en-US"/>
              </w:rPr>
              <w:t>ianqing</w:t>
            </w:r>
            <w:r w:rsidRPr="00622CCB">
              <w:rPr>
                <w:bCs/>
                <w:color w:val="000000"/>
                <w:spacing w:val="6"/>
                <w:sz w:val="20"/>
                <w:szCs w:val="20"/>
                <w:shd w:val="clear" w:color="auto" w:fill="FFFFFF"/>
                <w:lang w:val="en-US"/>
              </w:rPr>
              <w:t xml:space="preserve"> P</w:t>
            </w:r>
            <w:r w:rsidR="00E17B0C">
              <w:rPr>
                <w:bCs/>
                <w:color w:val="000000"/>
                <w:spacing w:val="6"/>
                <w:sz w:val="20"/>
                <w:szCs w:val="20"/>
                <w:shd w:val="clear" w:color="auto" w:fill="FFFFFF"/>
                <w:lang w:val="en-US"/>
              </w:rPr>
              <w:t>harmaceutical</w:t>
            </w:r>
            <w:r w:rsidRPr="00622CCB">
              <w:rPr>
                <w:bCs/>
                <w:color w:val="000000"/>
                <w:spacing w:val="6"/>
                <w:sz w:val="20"/>
                <w:szCs w:val="20"/>
                <w:shd w:val="clear" w:color="auto" w:fill="FFFFFF"/>
                <w:lang w:val="en-US"/>
              </w:rPr>
              <w:t xml:space="preserve"> G</w:t>
            </w:r>
            <w:r w:rsidR="00E17B0C">
              <w:rPr>
                <w:bCs/>
                <w:color w:val="000000"/>
                <w:spacing w:val="6"/>
                <w:sz w:val="20"/>
                <w:szCs w:val="20"/>
                <w:shd w:val="clear" w:color="auto" w:fill="FFFFFF"/>
                <w:lang w:val="en-US"/>
              </w:rPr>
              <w:t>roup</w:t>
            </w:r>
            <w:r w:rsidRPr="00622CCB">
              <w:rPr>
                <w:bCs/>
                <w:color w:val="000000"/>
                <w:spacing w:val="6"/>
                <w:sz w:val="20"/>
                <w:szCs w:val="20"/>
                <w:shd w:val="clear" w:color="auto" w:fill="FFFFFF"/>
                <w:lang w:val="en-US"/>
              </w:rPr>
              <w:t xml:space="preserve"> C</w:t>
            </w:r>
            <w:r w:rsidR="00E17B0C">
              <w:rPr>
                <w:bCs/>
                <w:color w:val="000000"/>
                <w:spacing w:val="6"/>
                <w:sz w:val="20"/>
                <w:szCs w:val="20"/>
                <w:shd w:val="clear" w:color="auto" w:fill="FFFFFF"/>
                <w:lang w:val="en-US"/>
              </w:rPr>
              <w:t>o</w:t>
            </w:r>
            <w:r w:rsidRPr="00622CCB">
              <w:rPr>
                <w:bCs/>
                <w:color w:val="000000"/>
                <w:spacing w:val="6"/>
                <w:sz w:val="20"/>
                <w:szCs w:val="20"/>
                <w:shd w:val="clear" w:color="auto" w:fill="FFFFFF"/>
                <w:lang w:val="en-US"/>
              </w:rPr>
              <w:t xml:space="preserve"> L</w:t>
            </w:r>
            <w:r w:rsidR="00E17B0C">
              <w:rPr>
                <w:bCs/>
                <w:color w:val="000000"/>
                <w:spacing w:val="6"/>
                <w:sz w:val="20"/>
                <w:szCs w:val="20"/>
                <w:shd w:val="clear" w:color="auto" w:fill="FFFFFF"/>
                <w:lang w:val="en-US"/>
              </w:rPr>
              <w:t>td</w:t>
            </w:r>
            <w:r w:rsidRPr="00622CCB">
              <w:rPr>
                <w:bCs/>
                <w:color w:val="000000"/>
                <w:spacing w:val="6"/>
                <w:sz w:val="20"/>
                <w:szCs w:val="20"/>
                <w:shd w:val="clear" w:color="auto" w:fill="FFFFFF"/>
                <w:lang w:val="en-US"/>
              </w:rPr>
              <w:t>)</w:t>
            </w:r>
          </w:p>
        </w:tc>
      </w:tr>
      <w:tr w:rsidR="00622CCB"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22CCB" w:rsidRPr="009E797D" w:rsidRDefault="007015D2" w:rsidP="00505B6B">
            <w:pPr>
              <w:rPr>
                <w:sz w:val="20"/>
                <w:szCs w:val="20"/>
                <w:highlight w:val="yellow"/>
                <w:lang w:val="uk-UA"/>
              </w:rPr>
            </w:pPr>
            <w:r>
              <w:rPr>
                <w:highlight w:val="yellow"/>
                <w:lang w:val="uk-UA"/>
              </w:rPr>
              <w:lastRenderedPageBreak/>
              <w:t>2.744</w:t>
            </w:r>
          </w:p>
        </w:tc>
        <w:tc>
          <w:tcPr>
            <w:tcW w:w="1134" w:type="dxa"/>
            <w:tcBorders>
              <w:top w:val="single" w:sz="4" w:space="0" w:color="auto"/>
              <w:left w:val="single" w:sz="4" w:space="0" w:color="auto"/>
              <w:bottom w:val="single" w:sz="4" w:space="0" w:color="auto"/>
              <w:right w:val="single" w:sz="4" w:space="0" w:color="auto"/>
            </w:tcBorders>
          </w:tcPr>
          <w:p w:rsidR="007015D2" w:rsidRDefault="007015D2" w:rsidP="007015D2">
            <w:r>
              <w:t>Межд.</w:t>
            </w:r>
          </w:p>
          <w:p w:rsidR="00622CCB" w:rsidRPr="00622CCB" w:rsidRDefault="007015D2" w:rsidP="007015D2">
            <w:pPr>
              <w:rPr>
                <w:lang w:val="en-US"/>
              </w:rPr>
            </w:pPr>
            <w:r>
              <w:t>заявка</w:t>
            </w:r>
          </w:p>
        </w:tc>
        <w:tc>
          <w:tcPr>
            <w:tcW w:w="1701" w:type="dxa"/>
            <w:tcBorders>
              <w:top w:val="single" w:sz="4" w:space="0" w:color="auto"/>
              <w:left w:val="single" w:sz="4" w:space="0" w:color="auto"/>
              <w:bottom w:val="single" w:sz="4" w:space="0" w:color="auto"/>
              <w:right w:val="single" w:sz="4" w:space="0" w:color="auto"/>
            </w:tcBorders>
          </w:tcPr>
          <w:p w:rsidR="007015D2" w:rsidRDefault="007015D2" w:rsidP="007015D2">
            <w:pPr>
              <w:rPr>
                <w:bCs/>
                <w:color w:val="000000"/>
                <w:shd w:val="clear" w:color="auto" w:fill="FFFFFF"/>
              </w:rPr>
            </w:pPr>
            <w:r>
              <w:rPr>
                <w:bCs/>
                <w:color w:val="000000"/>
                <w:shd w:val="clear" w:color="auto" w:fill="FFFFFF"/>
              </w:rPr>
              <w:t>Заявка</w:t>
            </w:r>
          </w:p>
          <w:p w:rsidR="007015D2" w:rsidRDefault="007015D2" w:rsidP="007015D2">
            <w:pPr>
              <w:rPr>
                <w:bCs/>
                <w:color w:val="000000"/>
                <w:shd w:val="clear" w:color="auto" w:fill="FFFFFF"/>
              </w:rPr>
            </w:pPr>
            <w:r>
              <w:rPr>
                <w:bCs/>
                <w:color w:val="000000"/>
                <w:shd w:val="clear" w:color="auto" w:fill="FFFFFF"/>
                <w:lang w:val="en-US"/>
              </w:rPr>
              <w:t xml:space="preserve">2019180194 (A1) </w:t>
            </w:r>
          </w:p>
          <w:p w:rsidR="00622CCB" w:rsidRPr="007015D2" w:rsidRDefault="00D319A2" w:rsidP="007015D2">
            <w:pPr>
              <w:rPr>
                <w:bCs/>
                <w:color w:val="000000"/>
                <w:shd w:val="clear" w:color="auto" w:fill="FFFFFF"/>
              </w:rPr>
            </w:pPr>
            <w:r w:rsidRPr="00D319A2">
              <w:rPr>
                <w:bCs/>
                <w:color w:val="000000"/>
                <w:shd w:val="clear" w:color="auto" w:fill="FFFFFF"/>
                <w:lang w:val="en-US"/>
              </w:rPr>
              <w:t>26</w:t>
            </w:r>
            <w:r w:rsidR="007015D2">
              <w:rPr>
                <w:bCs/>
                <w:color w:val="000000"/>
                <w:shd w:val="clear" w:color="auto" w:fill="FFFFFF"/>
              </w:rPr>
              <w:t>.09.19</w:t>
            </w:r>
          </w:p>
        </w:tc>
        <w:tc>
          <w:tcPr>
            <w:tcW w:w="3544" w:type="dxa"/>
            <w:tcBorders>
              <w:top w:val="single" w:sz="4" w:space="0" w:color="auto"/>
              <w:left w:val="single" w:sz="4" w:space="0" w:color="auto"/>
              <w:bottom w:val="single" w:sz="4" w:space="0" w:color="auto"/>
              <w:right w:val="single" w:sz="4" w:space="0" w:color="auto"/>
            </w:tcBorders>
          </w:tcPr>
          <w:p w:rsidR="00622CCB" w:rsidRPr="00D319A2" w:rsidRDefault="00D319A2" w:rsidP="00D319A2">
            <w:pPr>
              <w:rPr>
                <w:bCs/>
                <w:color w:val="000000"/>
                <w:spacing w:val="6"/>
                <w:shd w:val="clear" w:color="auto" w:fill="FFFFFF"/>
              </w:rPr>
            </w:pPr>
            <w:r>
              <w:rPr>
                <w:bCs/>
                <w:color w:val="000000"/>
                <w:spacing w:val="6"/>
                <w:shd w:val="clear" w:color="auto" w:fill="FFFFFF"/>
              </w:rPr>
              <w:t>Средства и методы для зажив</w:t>
            </w:r>
            <w:r w:rsidR="000C012E">
              <w:rPr>
                <w:bCs/>
                <w:color w:val="000000"/>
                <w:spacing w:val="6"/>
                <w:shd w:val="clear" w:color="auto" w:fill="FFFFFF"/>
              </w:rPr>
              <w:t>-</w:t>
            </w:r>
            <w:r>
              <w:rPr>
                <w:bCs/>
                <w:color w:val="000000"/>
                <w:spacing w:val="6"/>
                <w:shd w:val="clear" w:color="auto" w:fill="FFFFFF"/>
              </w:rPr>
              <w:t>ления раны</w:t>
            </w:r>
          </w:p>
        </w:tc>
        <w:tc>
          <w:tcPr>
            <w:tcW w:w="5812" w:type="dxa"/>
            <w:tcBorders>
              <w:top w:val="single" w:sz="4" w:space="0" w:color="auto"/>
              <w:left w:val="single" w:sz="4" w:space="0" w:color="auto"/>
              <w:bottom w:val="single" w:sz="4" w:space="0" w:color="auto"/>
              <w:right w:val="single" w:sz="4" w:space="0" w:color="auto"/>
            </w:tcBorders>
          </w:tcPr>
          <w:p w:rsidR="00622CCB" w:rsidRPr="00D319A2" w:rsidRDefault="005E4B91" w:rsidP="000C012E">
            <w:pPr>
              <w:spacing w:before="100" w:beforeAutospacing="1" w:after="100" w:afterAutospacing="1"/>
              <w:jc w:val="both"/>
              <w:rPr>
                <w:color w:val="000000"/>
                <w:spacing w:val="6"/>
                <w:shd w:val="clear" w:color="auto" w:fill="FFFFFF"/>
              </w:rPr>
            </w:pPr>
            <w:r w:rsidRPr="005E4B91">
              <w:rPr>
                <w:color w:val="000000"/>
                <w:spacing w:val="6"/>
                <w:shd w:val="clear" w:color="auto" w:fill="FFFFFF"/>
              </w:rPr>
              <w:t>Конкретно, изобретение обеспечивает гидрогеле</w:t>
            </w:r>
            <w:r w:rsidR="007015D2">
              <w:rPr>
                <w:color w:val="000000"/>
                <w:spacing w:val="6"/>
                <w:shd w:val="clear" w:color="auto" w:fill="FFFFFF"/>
              </w:rPr>
              <w:t>-</w:t>
            </w:r>
            <w:r w:rsidRPr="005E4B91">
              <w:rPr>
                <w:color w:val="000000"/>
                <w:spacing w:val="6"/>
                <w:shd w:val="clear" w:color="auto" w:fill="FFFFFF"/>
              </w:rPr>
              <w:t>вые композиции аналогов глицирризиновой кисло</w:t>
            </w:r>
            <w:r w:rsidR="007015D2">
              <w:rPr>
                <w:color w:val="000000"/>
                <w:spacing w:val="6"/>
                <w:shd w:val="clear" w:color="auto" w:fill="FFFFFF"/>
              </w:rPr>
              <w:t>-</w:t>
            </w:r>
            <w:r w:rsidRPr="005E4B91">
              <w:rPr>
                <w:color w:val="000000"/>
                <w:spacing w:val="6"/>
                <w:shd w:val="clear" w:color="auto" w:fill="FFFFFF"/>
              </w:rPr>
              <w:t>ты. Композиции и способы изобретения полезны, в частности, для содействия процессу заживления ран, особенно хронических открытых поражений, которые заживают медленно или устойчивы к за</w:t>
            </w:r>
            <w:r w:rsidR="000C012E">
              <w:rPr>
                <w:color w:val="000000"/>
                <w:spacing w:val="6"/>
                <w:shd w:val="clear" w:color="auto" w:fill="FFFFFF"/>
              </w:rPr>
              <w:t>-</w:t>
            </w:r>
            <w:r w:rsidRPr="005E4B91">
              <w:rPr>
                <w:color w:val="000000"/>
                <w:spacing w:val="6"/>
                <w:shd w:val="clear" w:color="auto" w:fill="FFFFFF"/>
              </w:rPr>
              <w:t>живлению.</w:t>
            </w:r>
            <w:r>
              <w:t xml:space="preserve"> </w:t>
            </w:r>
            <w:r>
              <w:rPr>
                <w:color w:val="000000"/>
                <w:spacing w:val="6"/>
                <w:shd w:val="clear" w:color="auto" w:fill="FFFFFF"/>
              </w:rPr>
              <w:t>О</w:t>
            </w:r>
            <w:r w:rsidRPr="005E4B91">
              <w:rPr>
                <w:color w:val="000000"/>
                <w:spacing w:val="6"/>
                <w:shd w:val="clear" w:color="auto" w:fill="FFFFFF"/>
              </w:rPr>
              <w:t>беспечивает пластыри для местного применен</w:t>
            </w:r>
            <w:r w:rsidR="007015D2">
              <w:rPr>
                <w:color w:val="000000"/>
                <w:spacing w:val="6"/>
                <w:shd w:val="clear" w:color="auto" w:fill="FFFFFF"/>
              </w:rPr>
              <w:t>ия и ранозаживляющие композиции</w:t>
            </w:r>
          </w:p>
        </w:tc>
        <w:tc>
          <w:tcPr>
            <w:tcW w:w="2268" w:type="dxa"/>
            <w:tcBorders>
              <w:top w:val="single" w:sz="4" w:space="0" w:color="auto"/>
              <w:left w:val="single" w:sz="4" w:space="0" w:color="auto"/>
              <w:bottom w:val="single" w:sz="4" w:space="0" w:color="auto"/>
              <w:right w:val="single" w:sz="4" w:space="0" w:color="auto"/>
            </w:tcBorders>
          </w:tcPr>
          <w:p w:rsidR="00622CCB" w:rsidRPr="007015D2" w:rsidRDefault="005E4B91" w:rsidP="00505B6B">
            <w:pPr>
              <w:rPr>
                <w:bCs/>
                <w:color w:val="000000"/>
                <w:spacing w:val="6"/>
                <w:sz w:val="20"/>
                <w:szCs w:val="20"/>
                <w:shd w:val="clear" w:color="auto" w:fill="FFFFFF"/>
                <w:lang w:val="en-US"/>
              </w:rPr>
            </w:pPr>
            <w:r w:rsidRPr="007015D2">
              <w:rPr>
                <w:bCs/>
                <w:color w:val="000000"/>
                <w:spacing w:val="6"/>
                <w:sz w:val="20"/>
                <w:szCs w:val="20"/>
                <w:shd w:val="clear" w:color="auto" w:fill="FFFFFF"/>
                <w:lang w:val="en-US"/>
              </w:rPr>
              <w:t>H</w:t>
            </w:r>
            <w:r w:rsidR="007015D2">
              <w:rPr>
                <w:bCs/>
                <w:color w:val="000000"/>
                <w:spacing w:val="6"/>
                <w:sz w:val="20"/>
                <w:szCs w:val="20"/>
                <w:shd w:val="clear" w:color="auto" w:fill="FFFFFF"/>
                <w:lang w:val="en-US"/>
              </w:rPr>
              <w:t>oste</w:t>
            </w:r>
            <w:r w:rsidRPr="007015D2">
              <w:rPr>
                <w:bCs/>
                <w:color w:val="000000"/>
                <w:spacing w:val="6"/>
                <w:sz w:val="20"/>
                <w:szCs w:val="20"/>
                <w:shd w:val="clear" w:color="auto" w:fill="FFFFFF"/>
                <w:lang w:val="en-US"/>
              </w:rPr>
              <w:t xml:space="preserve"> E</w:t>
            </w:r>
            <w:r w:rsidR="007015D2">
              <w:rPr>
                <w:bCs/>
                <w:color w:val="000000"/>
                <w:spacing w:val="6"/>
                <w:sz w:val="20"/>
                <w:szCs w:val="20"/>
                <w:shd w:val="clear" w:color="auto" w:fill="FFFFFF"/>
                <w:lang w:val="en-US"/>
              </w:rPr>
              <w:t>ster</w:t>
            </w:r>
          </w:p>
          <w:p w:rsidR="005E4B91" w:rsidRPr="005E4B91" w:rsidRDefault="007015D2" w:rsidP="00505B6B">
            <w:pPr>
              <w:rPr>
                <w:bCs/>
                <w:color w:val="000000"/>
                <w:spacing w:val="6"/>
                <w:sz w:val="20"/>
                <w:szCs w:val="20"/>
                <w:shd w:val="clear" w:color="auto" w:fill="FFFFFF"/>
                <w:lang w:val="en-US"/>
              </w:rPr>
            </w:pPr>
            <w:r>
              <w:rPr>
                <w:bCs/>
                <w:color w:val="000000"/>
                <w:spacing w:val="6"/>
                <w:sz w:val="20"/>
                <w:szCs w:val="20"/>
                <w:shd w:val="clear" w:color="auto" w:fill="FFFFFF"/>
              </w:rPr>
              <w:t>и</w:t>
            </w:r>
            <w:r w:rsidR="005E4B91" w:rsidRPr="005E4B91">
              <w:rPr>
                <w:bCs/>
                <w:color w:val="000000"/>
                <w:spacing w:val="6"/>
                <w:sz w:val="20"/>
                <w:szCs w:val="20"/>
                <w:shd w:val="clear" w:color="auto" w:fill="FFFFFF"/>
                <w:lang w:val="en-US"/>
              </w:rPr>
              <w:t xml:space="preserve">  </w:t>
            </w:r>
            <w:r w:rsidR="005E4B91">
              <w:rPr>
                <w:bCs/>
                <w:color w:val="000000"/>
                <w:spacing w:val="6"/>
                <w:sz w:val="20"/>
                <w:szCs w:val="20"/>
                <w:shd w:val="clear" w:color="auto" w:fill="FFFFFF"/>
              </w:rPr>
              <w:t>др</w:t>
            </w:r>
            <w:r w:rsidR="005E4B91" w:rsidRPr="005E4B91">
              <w:rPr>
                <w:bCs/>
                <w:color w:val="000000"/>
                <w:spacing w:val="6"/>
                <w:sz w:val="20"/>
                <w:szCs w:val="20"/>
                <w:shd w:val="clear" w:color="auto" w:fill="FFFFFF"/>
                <w:lang w:val="en-US"/>
              </w:rPr>
              <w:t>.</w:t>
            </w:r>
          </w:p>
          <w:p w:rsidR="005E4B91" w:rsidRPr="005E4B91" w:rsidRDefault="005E4B91" w:rsidP="007015D2">
            <w:pPr>
              <w:rPr>
                <w:bCs/>
                <w:color w:val="000000"/>
                <w:spacing w:val="6"/>
                <w:sz w:val="20"/>
                <w:szCs w:val="20"/>
                <w:shd w:val="clear" w:color="auto" w:fill="FFFFFF"/>
                <w:lang w:val="en-US"/>
              </w:rPr>
            </w:pPr>
            <w:r w:rsidRPr="005E4B91">
              <w:rPr>
                <w:bCs/>
                <w:color w:val="000000"/>
                <w:spacing w:val="6"/>
                <w:sz w:val="20"/>
                <w:szCs w:val="20"/>
                <w:shd w:val="clear" w:color="auto" w:fill="FFFFFF"/>
                <w:lang w:val="en-US"/>
              </w:rPr>
              <w:t>(K</w:t>
            </w:r>
            <w:r w:rsidR="007015D2">
              <w:rPr>
                <w:bCs/>
                <w:color w:val="000000"/>
                <w:spacing w:val="6"/>
                <w:sz w:val="20"/>
                <w:szCs w:val="20"/>
                <w:shd w:val="clear" w:color="auto" w:fill="FFFFFF"/>
                <w:lang w:val="en-US"/>
              </w:rPr>
              <w:t>atholieke</w:t>
            </w:r>
            <w:r w:rsidRPr="005E4B91">
              <w:rPr>
                <w:bCs/>
                <w:color w:val="000000"/>
                <w:spacing w:val="6"/>
                <w:sz w:val="20"/>
                <w:szCs w:val="20"/>
                <w:shd w:val="clear" w:color="auto" w:fill="FFFFFF"/>
                <w:lang w:val="en-US"/>
              </w:rPr>
              <w:t xml:space="preserve"> U</w:t>
            </w:r>
            <w:r w:rsidR="007015D2">
              <w:rPr>
                <w:bCs/>
                <w:color w:val="000000"/>
                <w:spacing w:val="6"/>
                <w:sz w:val="20"/>
                <w:szCs w:val="20"/>
                <w:shd w:val="clear" w:color="auto" w:fill="FFFFFF"/>
                <w:lang w:val="en-US"/>
              </w:rPr>
              <w:t>niv</w:t>
            </w:r>
            <w:r w:rsidRPr="005E4B91">
              <w:rPr>
                <w:bCs/>
                <w:color w:val="000000"/>
                <w:spacing w:val="6"/>
                <w:sz w:val="20"/>
                <w:szCs w:val="20"/>
                <w:shd w:val="clear" w:color="auto" w:fill="FFFFFF"/>
                <w:lang w:val="en-US"/>
              </w:rPr>
              <w:t xml:space="preserve"> L</w:t>
            </w:r>
            <w:r w:rsidR="007015D2">
              <w:rPr>
                <w:bCs/>
                <w:color w:val="000000"/>
                <w:spacing w:val="6"/>
                <w:sz w:val="20"/>
                <w:szCs w:val="20"/>
                <w:shd w:val="clear" w:color="auto" w:fill="FFFFFF"/>
                <w:lang w:val="en-US"/>
              </w:rPr>
              <w:t>euven</w:t>
            </w:r>
            <w:r w:rsidRPr="005E4B91">
              <w:rPr>
                <w:bCs/>
                <w:color w:val="000000"/>
                <w:spacing w:val="6"/>
                <w:sz w:val="20"/>
                <w:szCs w:val="20"/>
                <w:shd w:val="clear" w:color="auto" w:fill="FFFFFF"/>
                <w:lang w:val="en-US"/>
              </w:rPr>
              <w:t xml:space="preserve"> K </w:t>
            </w:r>
            <w:r w:rsidR="007015D2">
              <w:rPr>
                <w:bCs/>
                <w:color w:val="000000"/>
                <w:spacing w:val="6"/>
                <w:sz w:val="20"/>
                <w:szCs w:val="20"/>
                <w:shd w:val="clear" w:color="auto" w:fill="FFFFFF"/>
                <w:lang w:val="en-US"/>
              </w:rPr>
              <w:t>u</w:t>
            </w:r>
            <w:r w:rsidRPr="005E4B91">
              <w:rPr>
                <w:bCs/>
                <w:color w:val="000000"/>
                <w:spacing w:val="6"/>
                <w:sz w:val="20"/>
                <w:szCs w:val="20"/>
                <w:shd w:val="clear" w:color="auto" w:fill="FFFFFF"/>
                <w:lang w:val="en-US"/>
              </w:rPr>
              <w:t xml:space="preserve"> L</w:t>
            </w:r>
            <w:r w:rsidR="007015D2">
              <w:rPr>
                <w:bCs/>
                <w:color w:val="000000"/>
                <w:spacing w:val="6"/>
                <w:sz w:val="20"/>
                <w:szCs w:val="20"/>
                <w:shd w:val="clear" w:color="auto" w:fill="FFFFFF"/>
                <w:lang w:val="en-US"/>
              </w:rPr>
              <w:t>euven</w:t>
            </w:r>
            <w:r w:rsidRPr="005E4B91">
              <w:rPr>
                <w:bCs/>
                <w:color w:val="000000"/>
                <w:spacing w:val="6"/>
                <w:sz w:val="20"/>
                <w:szCs w:val="20"/>
                <w:shd w:val="clear" w:color="auto" w:fill="FFFFFF"/>
                <w:lang w:val="en-US"/>
              </w:rPr>
              <w:t xml:space="preserve"> R &amp; D)</w:t>
            </w:r>
          </w:p>
        </w:tc>
      </w:tr>
      <w:tr w:rsidR="00395DBB"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95DBB" w:rsidRPr="00395DBB" w:rsidRDefault="00395DBB" w:rsidP="00C664AD">
            <w:pPr>
              <w:rPr>
                <w:highlight w:val="yellow"/>
              </w:rPr>
            </w:pPr>
            <w:r>
              <w:rPr>
                <w:highlight w:val="yellow"/>
                <w:lang w:val="en-US"/>
              </w:rPr>
              <w:t>2</w:t>
            </w:r>
            <w:r>
              <w:rPr>
                <w:highlight w:val="yellow"/>
              </w:rPr>
              <w:t>.745</w:t>
            </w:r>
          </w:p>
        </w:tc>
        <w:tc>
          <w:tcPr>
            <w:tcW w:w="1134" w:type="dxa"/>
            <w:tcBorders>
              <w:top w:val="single" w:sz="4" w:space="0" w:color="auto"/>
              <w:left w:val="single" w:sz="4" w:space="0" w:color="auto"/>
              <w:bottom w:val="single" w:sz="4" w:space="0" w:color="auto"/>
              <w:right w:val="single" w:sz="4" w:space="0" w:color="auto"/>
            </w:tcBorders>
          </w:tcPr>
          <w:p w:rsidR="00395DBB" w:rsidRPr="00727618" w:rsidRDefault="00395DBB" w:rsidP="00C664AD">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701" w:type="dxa"/>
            <w:tcBorders>
              <w:top w:val="single" w:sz="4" w:space="0" w:color="auto"/>
              <w:left w:val="single" w:sz="4" w:space="0" w:color="auto"/>
              <w:bottom w:val="single" w:sz="4" w:space="0" w:color="auto"/>
              <w:right w:val="single" w:sz="4" w:space="0" w:color="auto"/>
            </w:tcBorders>
          </w:tcPr>
          <w:p w:rsidR="00395DBB" w:rsidRDefault="00395DBB" w:rsidP="00C664AD">
            <w:pPr>
              <w:rPr>
                <w:bCs/>
              </w:rPr>
            </w:pPr>
            <w:r>
              <w:rPr>
                <w:bCs/>
              </w:rPr>
              <w:t>Патент</w:t>
            </w:r>
          </w:p>
          <w:p w:rsidR="00395DBB" w:rsidRPr="007D1003" w:rsidRDefault="00395DBB" w:rsidP="00C664AD">
            <w:pPr>
              <w:rPr>
                <w:bCs/>
              </w:rPr>
            </w:pPr>
            <w:r w:rsidRPr="00471E34">
              <w:rPr>
                <w:bCs/>
                <w:color w:val="000000"/>
                <w:sz w:val="22"/>
                <w:szCs w:val="22"/>
                <w:shd w:val="clear" w:color="auto" w:fill="FFFFFF"/>
              </w:rPr>
              <w:t xml:space="preserve">10,500,222 </w:t>
            </w:r>
            <w:r>
              <w:rPr>
                <w:bCs/>
              </w:rPr>
              <w:t>10.12.19</w:t>
            </w:r>
          </w:p>
        </w:tc>
        <w:tc>
          <w:tcPr>
            <w:tcW w:w="3544" w:type="dxa"/>
            <w:tcBorders>
              <w:top w:val="single" w:sz="4" w:space="0" w:color="auto"/>
              <w:left w:val="single" w:sz="4" w:space="0" w:color="auto"/>
              <w:bottom w:val="single" w:sz="4" w:space="0" w:color="auto"/>
              <w:right w:val="single" w:sz="4" w:space="0" w:color="auto"/>
            </w:tcBorders>
          </w:tcPr>
          <w:p w:rsidR="00395DBB" w:rsidRPr="00471E34" w:rsidRDefault="00395DBB" w:rsidP="00C664AD">
            <w:pPr>
              <w:rPr>
                <w:bCs/>
                <w:color w:val="000000"/>
                <w:sz w:val="22"/>
                <w:szCs w:val="22"/>
                <w:shd w:val="clear" w:color="auto" w:fill="FFFFFF"/>
              </w:rPr>
            </w:pPr>
            <w:r>
              <w:rPr>
                <w:bCs/>
                <w:color w:val="000000"/>
                <w:sz w:val="22"/>
                <w:szCs w:val="22"/>
                <w:shd w:val="clear" w:color="auto" w:fill="FFFFFF"/>
              </w:rPr>
              <w:t>К</w:t>
            </w:r>
            <w:r w:rsidRPr="00471E34">
              <w:rPr>
                <w:bCs/>
                <w:color w:val="000000"/>
                <w:sz w:val="22"/>
                <w:szCs w:val="22"/>
                <w:shd w:val="clear" w:color="auto" w:fill="FFFFFF"/>
              </w:rPr>
              <w:t>омпозиции и способы лечения инфекции</w:t>
            </w:r>
          </w:p>
        </w:tc>
        <w:tc>
          <w:tcPr>
            <w:tcW w:w="5812" w:type="dxa"/>
            <w:tcBorders>
              <w:top w:val="single" w:sz="4" w:space="0" w:color="auto"/>
              <w:left w:val="single" w:sz="4" w:space="0" w:color="auto"/>
              <w:bottom w:val="single" w:sz="4" w:space="0" w:color="auto"/>
              <w:right w:val="single" w:sz="4" w:space="0" w:color="auto"/>
            </w:tcBorders>
          </w:tcPr>
          <w:p w:rsidR="00395DBB" w:rsidRPr="00C0246C" w:rsidRDefault="00395DBB" w:rsidP="000C012E">
            <w:pPr>
              <w:pStyle w:val="a9"/>
              <w:jc w:val="both"/>
              <w:rPr>
                <w:color w:val="262626"/>
                <w:spacing w:val="6"/>
                <w:shd w:val="clear" w:color="auto" w:fill="FFFFFF"/>
              </w:rPr>
            </w:pPr>
            <w:r w:rsidRPr="00C0246C">
              <w:rPr>
                <w:color w:val="262626"/>
                <w:spacing w:val="6"/>
                <w:shd w:val="clear" w:color="auto" w:fill="FFFFFF"/>
              </w:rPr>
              <w:t>Способы лечения бактериальной инфекции рогови</w:t>
            </w:r>
            <w:r w:rsidR="00C0246C">
              <w:rPr>
                <w:color w:val="262626"/>
                <w:spacing w:val="6"/>
                <w:shd w:val="clear" w:color="auto" w:fill="FFFFFF"/>
              </w:rPr>
              <w:t>-</w:t>
            </w:r>
            <w:r w:rsidRPr="00C0246C">
              <w:rPr>
                <w:color w:val="262626"/>
                <w:spacing w:val="6"/>
                <w:shd w:val="clear" w:color="auto" w:fill="FFFFFF"/>
              </w:rPr>
              <w:t>цы профилактически или терапевтически у субъек</w:t>
            </w:r>
            <w:r w:rsidR="00C0246C">
              <w:rPr>
                <w:color w:val="262626"/>
                <w:spacing w:val="6"/>
                <w:shd w:val="clear" w:color="auto" w:fill="FFFFFF"/>
              </w:rPr>
              <w:t>-</w:t>
            </w:r>
            <w:r w:rsidRPr="00C0246C">
              <w:rPr>
                <w:color w:val="262626"/>
                <w:spacing w:val="6"/>
                <w:shd w:val="clear" w:color="auto" w:fill="FFFFFF"/>
              </w:rPr>
              <w:t>та предоставляются в соответствии с аспектами на</w:t>
            </w:r>
            <w:r w:rsidR="00C0246C">
              <w:rPr>
                <w:color w:val="262626"/>
                <w:spacing w:val="6"/>
                <w:shd w:val="clear" w:color="auto" w:fill="FFFFFF"/>
              </w:rPr>
              <w:t>-</w:t>
            </w:r>
            <w:r w:rsidRPr="00C0246C">
              <w:rPr>
                <w:color w:val="262626"/>
                <w:spacing w:val="6"/>
                <w:shd w:val="clear" w:color="auto" w:fill="FFFFFF"/>
              </w:rPr>
              <w:t>стоящего изо-бретения, которые включают введе</w:t>
            </w:r>
            <w:r w:rsidR="00C0246C">
              <w:rPr>
                <w:color w:val="262626"/>
                <w:spacing w:val="6"/>
                <w:shd w:val="clear" w:color="auto" w:fill="FFFFFF"/>
              </w:rPr>
              <w:t>-</w:t>
            </w:r>
            <w:r w:rsidRPr="00C0246C">
              <w:rPr>
                <w:color w:val="262626"/>
                <w:spacing w:val="6"/>
                <w:shd w:val="clear" w:color="auto" w:fill="FFFFFF"/>
              </w:rPr>
              <w:t>ние эффективной дозы глицирризина или его фар</w:t>
            </w:r>
            <w:r w:rsidR="00C0246C">
              <w:rPr>
                <w:color w:val="262626"/>
                <w:spacing w:val="6"/>
                <w:shd w:val="clear" w:color="auto" w:fill="FFFFFF"/>
              </w:rPr>
              <w:t>-</w:t>
            </w:r>
            <w:r w:rsidRPr="00C0246C">
              <w:rPr>
                <w:color w:val="262626"/>
                <w:spacing w:val="6"/>
                <w:shd w:val="clear" w:color="auto" w:fill="FFFFFF"/>
              </w:rPr>
              <w:t>мацевтически приемлемой соли, гидрата, сольвата, эфира, амида, изомера или производного. Для него характерна антибактериальная актив</w:t>
            </w:r>
            <w:r w:rsidR="00043841" w:rsidRPr="00C0246C">
              <w:rPr>
                <w:color w:val="262626"/>
                <w:spacing w:val="6"/>
                <w:shd w:val="clear" w:color="auto" w:fill="FFFFFF"/>
              </w:rPr>
              <w:t>ность, для субъекта</w:t>
            </w:r>
          </w:p>
        </w:tc>
        <w:tc>
          <w:tcPr>
            <w:tcW w:w="2268" w:type="dxa"/>
            <w:tcBorders>
              <w:top w:val="single" w:sz="4" w:space="0" w:color="auto"/>
              <w:left w:val="single" w:sz="4" w:space="0" w:color="auto"/>
              <w:bottom w:val="single" w:sz="4" w:space="0" w:color="auto"/>
              <w:right w:val="single" w:sz="4" w:space="0" w:color="auto"/>
            </w:tcBorders>
          </w:tcPr>
          <w:p w:rsidR="00395DBB" w:rsidRPr="003D1D4B" w:rsidRDefault="00395DBB" w:rsidP="00C664AD">
            <w:pPr>
              <w:rPr>
                <w:sz w:val="18"/>
                <w:szCs w:val="18"/>
                <w:lang w:val="en-US"/>
              </w:rPr>
            </w:pPr>
            <w:r w:rsidRPr="003D1D4B">
              <w:rPr>
                <w:bCs/>
                <w:sz w:val="18"/>
                <w:szCs w:val="18"/>
                <w:lang w:val="en-US"/>
              </w:rPr>
              <w:t>Hazlett Linda D.</w:t>
            </w:r>
            <w:r w:rsidRPr="003D1D4B">
              <w:rPr>
                <w:sz w:val="18"/>
                <w:szCs w:val="18"/>
                <w:lang w:val="en-US"/>
              </w:rPr>
              <w:t> </w:t>
            </w:r>
          </w:p>
          <w:p w:rsidR="00395DBB" w:rsidRPr="003D1D4B" w:rsidRDefault="00395DBB" w:rsidP="00C664AD">
            <w:pPr>
              <w:rPr>
                <w:sz w:val="18"/>
                <w:szCs w:val="18"/>
                <w:lang w:val="en-US"/>
              </w:rPr>
            </w:pPr>
            <w:r w:rsidRPr="003D1D4B">
              <w:rPr>
                <w:sz w:val="18"/>
                <w:szCs w:val="18"/>
                <w:lang w:val="en-US"/>
              </w:rPr>
              <w:t>(</w:t>
            </w:r>
            <w:r w:rsidRPr="003D1D4B">
              <w:rPr>
                <w:bCs/>
                <w:color w:val="000000"/>
                <w:sz w:val="18"/>
                <w:szCs w:val="18"/>
                <w:shd w:val="clear" w:color="auto" w:fill="FFFFFF"/>
                <w:lang w:val="en-US"/>
              </w:rPr>
              <w:t>Wayne State University)</w:t>
            </w:r>
          </w:p>
          <w:p w:rsidR="00395DBB" w:rsidRPr="003A3593" w:rsidRDefault="00395DBB" w:rsidP="00C664AD">
            <w:pPr>
              <w:rPr>
                <w:b/>
                <w:bCs/>
                <w:color w:val="000000"/>
                <w:sz w:val="27"/>
                <w:szCs w:val="27"/>
                <w:shd w:val="clear" w:color="auto" w:fill="FFFFFF"/>
                <w:lang w:val="en-US"/>
              </w:rPr>
            </w:pPr>
          </w:p>
        </w:tc>
      </w:tr>
      <w:tr w:rsidR="00395DBB" w:rsidRPr="00C664A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95DBB" w:rsidRPr="009E797D" w:rsidRDefault="00043841" w:rsidP="00505B6B">
            <w:pPr>
              <w:rPr>
                <w:sz w:val="20"/>
                <w:szCs w:val="20"/>
                <w:highlight w:val="yellow"/>
                <w:lang w:val="uk-UA"/>
              </w:rPr>
            </w:pPr>
            <w:r>
              <w:rPr>
                <w:highlight w:val="yellow"/>
                <w:lang w:val="en-US"/>
              </w:rPr>
              <w:t>2</w:t>
            </w:r>
            <w:r>
              <w:rPr>
                <w:highlight w:val="yellow"/>
              </w:rPr>
              <w:t>.746</w:t>
            </w:r>
          </w:p>
        </w:tc>
        <w:tc>
          <w:tcPr>
            <w:tcW w:w="1134" w:type="dxa"/>
            <w:tcBorders>
              <w:top w:val="single" w:sz="4" w:space="0" w:color="auto"/>
              <w:left w:val="single" w:sz="4" w:space="0" w:color="auto"/>
              <w:bottom w:val="single" w:sz="4" w:space="0" w:color="auto"/>
              <w:right w:val="single" w:sz="4" w:space="0" w:color="auto"/>
            </w:tcBorders>
          </w:tcPr>
          <w:p w:rsidR="00395DBB" w:rsidRPr="00C664AD" w:rsidRDefault="00C664AD" w:rsidP="00505B6B">
            <w:r>
              <w:t>Россия</w:t>
            </w:r>
          </w:p>
        </w:tc>
        <w:tc>
          <w:tcPr>
            <w:tcW w:w="1701" w:type="dxa"/>
            <w:tcBorders>
              <w:top w:val="single" w:sz="4" w:space="0" w:color="auto"/>
              <w:left w:val="single" w:sz="4" w:space="0" w:color="auto"/>
              <w:bottom w:val="single" w:sz="4" w:space="0" w:color="auto"/>
              <w:right w:val="single" w:sz="4" w:space="0" w:color="auto"/>
            </w:tcBorders>
          </w:tcPr>
          <w:p w:rsidR="00395DBB" w:rsidRDefault="00C664AD" w:rsidP="00505B6B">
            <w:pPr>
              <w:rPr>
                <w:bCs/>
                <w:color w:val="000000"/>
                <w:shd w:val="clear" w:color="auto" w:fill="FFFFFF"/>
              </w:rPr>
            </w:pPr>
            <w:r>
              <w:rPr>
                <w:bCs/>
                <w:color w:val="000000"/>
                <w:shd w:val="clear" w:color="auto" w:fill="FFFFFF"/>
              </w:rPr>
              <w:t>Патент</w:t>
            </w:r>
          </w:p>
          <w:p w:rsidR="00C664AD" w:rsidRPr="00043841" w:rsidRDefault="00574243" w:rsidP="00043841">
            <w:pPr>
              <w:shd w:val="clear" w:color="auto" w:fill="FFFFFF"/>
              <w:textAlignment w:val="top"/>
              <w:rPr>
                <w:color w:val="000000" w:themeColor="text1"/>
              </w:rPr>
            </w:pPr>
            <w:hyperlink r:id="rId69" w:tgtFrame="_blank" w:tooltip="Ссылка на реестр (открывается в отдельном окне)" w:history="1">
              <w:r w:rsidR="00C664AD" w:rsidRPr="00043841">
                <w:rPr>
                  <w:rStyle w:val="ab"/>
                  <w:bCs/>
                  <w:color w:val="000000" w:themeColor="text1"/>
                  <w:spacing w:val="6"/>
                  <w:u w:val="none"/>
                </w:rPr>
                <w:t>2 708 395</w:t>
              </w:r>
            </w:hyperlink>
          </w:p>
          <w:p w:rsidR="00C664AD" w:rsidRPr="00C664AD" w:rsidRDefault="00C664AD" w:rsidP="00C664AD">
            <w:pPr>
              <w:shd w:val="clear" w:color="auto" w:fill="FFFFFF"/>
              <w:textAlignment w:val="top"/>
              <w:rPr>
                <w:bCs/>
                <w:color w:val="000000"/>
                <w:spacing w:val="6"/>
              </w:rPr>
            </w:pPr>
            <w:r w:rsidRPr="00C664AD">
              <w:rPr>
                <w:bCs/>
                <w:color w:val="000000"/>
                <w:spacing w:val="6"/>
              </w:rPr>
              <w:t>C2</w:t>
            </w:r>
          </w:p>
          <w:p w:rsidR="00C664AD" w:rsidRPr="00C664AD" w:rsidRDefault="00C664AD" w:rsidP="00C664AD">
            <w:pPr>
              <w:shd w:val="clear" w:color="auto" w:fill="FFFFFF"/>
              <w:textAlignment w:val="top"/>
              <w:rPr>
                <w:bCs/>
                <w:color w:val="000000"/>
                <w:spacing w:val="6"/>
              </w:rPr>
            </w:pPr>
            <w:r w:rsidRPr="00C664AD">
              <w:rPr>
                <w:bCs/>
                <w:color w:val="000000"/>
                <w:spacing w:val="6"/>
              </w:rPr>
              <w:t>06.12.19</w:t>
            </w:r>
          </w:p>
          <w:p w:rsidR="00C664AD" w:rsidRDefault="00C664AD" w:rsidP="00505B6B">
            <w:pPr>
              <w:rPr>
                <w:bCs/>
                <w:color w:val="000000"/>
                <w:shd w:val="clear" w:color="auto" w:fill="FFFFFF"/>
              </w:rPr>
            </w:pPr>
          </w:p>
          <w:p w:rsidR="00C664AD" w:rsidRPr="00C664AD" w:rsidRDefault="00C664AD" w:rsidP="00505B6B">
            <w:pPr>
              <w:rPr>
                <w:bCs/>
                <w:color w:val="000000"/>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395DBB" w:rsidRPr="00043841" w:rsidRDefault="00C664AD" w:rsidP="00043841">
            <w:pPr>
              <w:rPr>
                <w:bCs/>
                <w:color w:val="000000"/>
                <w:spacing w:val="6"/>
                <w:shd w:val="clear" w:color="auto" w:fill="FFFFFF"/>
              </w:rPr>
            </w:pPr>
            <w:r w:rsidRPr="00043841">
              <w:rPr>
                <w:bCs/>
                <w:color w:val="262626"/>
                <w:spacing w:val="6"/>
                <w:shd w:val="clear" w:color="auto" w:fill="FFFFFF"/>
              </w:rPr>
              <w:t>П</w:t>
            </w:r>
            <w:r w:rsidR="00043841" w:rsidRPr="00043841">
              <w:rPr>
                <w:bCs/>
                <w:color w:val="262626"/>
                <w:spacing w:val="6"/>
                <w:shd w:val="clear" w:color="auto" w:fill="FFFFFF"/>
              </w:rPr>
              <w:t>ервичные карбоксамиды в качестве ингибиторов</w:t>
            </w:r>
            <w:r w:rsidRPr="00043841">
              <w:rPr>
                <w:bCs/>
                <w:color w:val="262626"/>
                <w:spacing w:val="6"/>
                <w:shd w:val="clear" w:color="auto" w:fill="FFFFFF"/>
              </w:rPr>
              <w:t xml:space="preserve"> BТK</w:t>
            </w:r>
          </w:p>
        </w:tc>
        <w:tc>
          <w:tcPr>
            <w:tcW w:w="5812" w:type="dxa"/>
            <w:tcBorders>
              <w:top w:val="single" w:sz="4" w:space="0" w:color="auto"/>
              <w:left w:val="single" w:sz="4" w:space="0" w:color="auto"/>
              <w:bottom w:val="single" w:sz="4" w:space="0" w:color="auto"/>
              <w:right w:val="single" w:sz="4" w:space="0" w:color="auto"/>
            </w:tcBorders>
          </w:tcPr>
          <w:p w:rsidR="00395DBB" w:rsidRPr="00C664AD" w:rsidRDefault="00C664AD" w:rsidP="00043841">
            <w:pPr>
              <w:spacing w:before="100" w:beforeAutospacing="1" w:after="100" w:afterAutospacing="1"/>
              <w:jc w:val="both"/>
              <w:rPr>
                <w:color w:val="000000"/>
                <w:spacing w:val="6"/>
                <w:shd w:val="clear" w:color="auto" w:fill="FFFFFF"/>
              </w:rPr>
            </w:pPr>
            <w:r>
              <w:rPr>
                <w:color w:val="000000"/>
                <w:spacing w:val="6"/>
                <w:shd w:val="clear" w:color="auto" w:fill="FFFFFF"/>
              </w:rPr>
              <w:t>Относится к конкретным соединениям, представля</w:t>
            </w:r>
            <w:r w:rsidR="00043841">
              <w:rPr>
                <w:color w:val="000000"/>
                <w:spacing w:val="6"/>
                <w:shd w:val="clear" w:color="auto" w:fill="FFFFFF"/>
              </w:rPr>
              <w:t>-</w:t>
            </w:r>
            <w:r>
              <w:rPr>
                <w:color w:val="000000"/>
                <w:spacing w:val="6"/>
                <w:shd w:val="clear" w:color="auto" w:fill="FFFFFF"/>
              </w:rPr>
              <w:t>ющим собой (S)-4-(1-акрилоилпиперидин-3-ил)-1Н-индол-7-карбоксамид и др. Неограничивающие примеры терапевтических средств для лечения HCV, с которыми соединения формулы (I) могут быть объединены, включают следующие: рибави</w:t>
            </w:r>
            <w:r w:rsidR="00043841">
              <w:rPr>
                <w:color w:val="000000"/>
                <w:spacing w:val="6"/>
                <w:shd w:val="clear" w:color="auto" w:fill="FFFFFF"/>
              </w:rPr>
              <w:t>-</w:t>
            </w:r>
            <w:r>
              <w:rPr>
                <w:color w:val="000000"/>
                <w:spacing w:val="6"/>
                <w:shd w:val="clear" w:color="auto" w:fill="FFFFFF"/>
              </w:rPr>
              <w:t>рин, ПЭГинтерферон альфа-2b + рибавирин, урсо</w:t>
            </w:r>
            <w:r w:rsidR="00043841">
              <w:rPr>
                <w:color w:val="000000"/>
                <w:spacing w:val="6"/>
                <w:shd w:val="clear" w:color="auto" w:fill="FFFFFF"/>
              </w:rPr>
              <w:t>-</w:t>
            </w:r>
            <w:r>
              <w:rPr>
                <w:color w:val="000000"/>
                <w:spacing w:val="6"/>
                <w:shd w:val="clear" w:color="auto" w:fill="FFFFFF"/>
              </w:rPr>
              <w:t>дезоксихолиновую кислоту, глицирризиновую кислоту, тималфазин, максамин, VX-497 и любые соединения, которые используются для лечения HCV посредством воздействия на следующие ми</w:t>
            </w:r>
            <w:r w:rsidR="00043841">
              <w:rPr>
                <w:color w:val="000000"/>
                <w:spacing w:val="6"/>
                <w:shd w:val="clear" w:color="auto" w:fill="FFFFFF"/>
              </w:rPr>
              <w:t>-</w:t>
            </w:r>
            <w:r>
              <w:rPr>
                <w:color w:val="000000"/>
                <w:spacing w:val="6"/>
                <w:shd w:val="clear" w:color="auto" w:fill="FFFFFF"/>
              </w:rPr>
              <w:t>шен</w:t>
            </w:r>
            <w:r w:rsidR="00043841">
              <w:rPr>
                <w:color w:val="000000"/>
                <w:spacing w:val="6"/>
                <w:shd w:val="clear" w:color="auto" w:fill="FFFFFF"/>
              </w:rPr>
              <w:t>и: HCV полимеразу, HCV протеазу и др.</w:t>
            </w:r>
          </w:p>
        </w:tc>
        <w:tc>
          <w:tcPr>
            <w:tcW w:w="2268" w:type="dxa"/>
            <w:tcBorders>
              <w:top w:val="single" w:sz="4" w:space="0" w:color="auto"/>
              <w:left w:val="single" w:sz="4" w:space="0" w:color="auto"/>
              <w:bottom w:val="single" w:sz="4" w:space="0" w:color="auto"/>
              <w:right w:val="single" w:sz="4" w:space="0" w:color="auto"/>
            </w:tcBorders>
          </w:tcPr>
          <w:p w:rsidR="00395DBB" w:rsidRPr="00043841" w:rsidRDefault="00C664AD" w:rsidP="00505B6B">
            <w:pPr>
              <w:rPr>
                <w:bCs/>
                <w:color w:val="000000"/>
                <w:spacing w:val="6"/>
                <w:sz w:val="18"/>
                <w:szCs w:val="18"/>
                <w:shd w:val="clear" w:color="auto" w:fill="FFFFFF"/>
              </w:rPr>
            </w:pPr>
            <w:r w:rsidRPr="00043841">
              <w:rPr>
                <w:bCs/>
                <w:color w:val="000000"/>
                <w:spacing w:val="6"/>
                <w:sz w:val="18"/>
                <w:szCs w:val="18"/>
                <w:shd w:val="clear" w:color="auto" w:fill="FFFFFF"/>
              </w:rPr>
              <w:t>Б</w:t>
            </w:r>
            <w:r w:rsidR="00043841" w:rsidRPr="00043841">
              <w:rPr>
                <w:bCs/>
                <w:color w:val="000000"/>
                <w:spacing w:val="6"/>
                <w:sz w:val="18"/>
                <w:szCs w:val="18"/>
                <w:shd w:val="clear" w:color="auto" w:fill="FFFFFF"/>
              </w:rPr>
              <w:t>онафу</w:t>
            </w:r>
            <w:r w:rsidRPr="00043841">
              <w:rPr>
                <w:bCs/>
                <w:color w:val="000000"/>
                <w:spacing w:val="6"/>
                <w:sz w:val="18"/>
                <w:szCs w:val="18"/>
                <w:shd w:val="clear" w:color="auto" w:fill="FFFFFF"/>
              </w:rPr>
              <w:t xml:space="preserve"> Доминик</w:t>
            </w:r>
          </w:p>
          <w:p w:rsidR="00C664AD" w:rsidRPr="00043841" w:rsidRDefault="00043841" w:rsidP="00505B6B">
            <w:pPr>
              <w:rPr>
                <w:bCs/>
                <w:color w:val="000000"/>
                <w:spacing w:val="6"/>
                <w:sz w:val="18"/>
                <w:szCs w:val="18"/>
                <w:shd w:val="clear" w:color="auto" w:fill="FFFFFF"/>
              </w:rPr>
            </w:pPr>
            <w:r w:rsidRPr="00043841">
              <w:rPr>
                <w:bCs/>
                <w:color w:val="000000"/>
                <w:spacing w:val="6"/>
                <w:sz w:val="18"/>
                <w:szCs w:val="18"/>
                <w:shd w:val="clear" w:color="auto" w:fill="FFFFFF"/>
              </w:rPr>
              <w:t>и</w:t>
            </w:r>
            <w:r w:rsidR="00C664AD" w:rsidRPr="00043841">
              <w:rPr>
                <w:bCs/>
                <w:color w:val="000000"/>
                <w:spacing w:val="6"/>
                <w:sz w:val="18"/>
                <w:szCs w:val="18"/>
                <w:shd w:val="clear" w:color="auto" w:fill="FFFFFF"/>
              </w:rPr>
              <w:t xml:space="preserve">  др.</w:t>
            </w:r>
          </w:p>
          <w:p w:rsidR="00C664AD" w:rsidRPr="00C664AD" w:rsidRDefault="00C664AD" w:rsidP="00043841">
            <w:pPr>
              <w:rPr>
                <w:bCs/>
                <w:color w:val="000000"/>
                <w:spacing w:val="6"/>
                <w:sz w:val="20"/>
                <w:szCs w:val="20"/>
                <w:shd w:val="clear" w:color="auto" w:fill="FFFFFF"/>
              </w:rPr>
            </w:pPr>
            <w:r w:rsidRPr="00043841">
              <w:rPr>
                <w:bCs/>
                <w:color w:val="000000"/>
                <w:spacing w:val="6"/>
                <w:sz w:val="18"/>
                <w:szCs w:val="18"/>
                <w:shd w:val="clear" w:color="auto" w:fill="FFFFFF"/>
              </w:rPr>
              <w:t>(ЭББВИ И</w:t>
            </w:r>
            <w:r w:rsidR="00043841" w:rsidRPr="00043841">
              <w:rPr>
                <w:bCs/>
                <w:color w:val="000000"/>
                <w:spacing w:val="6"/>
                <w:sz w:val="18"/>
                <w:szCs w:val="18"/>
                <w:shd w:val="clear" w:color="auto" w:fill="FFFFFF"/>
              </w:rPr>
              <w:t>нк</w:t>
            </w:r>
            <w:r w:rsidRPr="00043841">
              <w:rPr>
                <w:bCs/>
                <w:color w:val="000000"/>
                <w:spacing w:val="6"/>
                <w:sz w:val="18"/>
                <w:szCs w:val="18"/>
                <w:shd w:val="clear" w:color="auto" w:fill="FFFFFF"/>
              </w:rPr>
              <w:t>.)</w:t>
            </w:r>
          </w:p>
        </w:tc>
      </w:tr>
      <w:tr w:rsidR="000C366B" w:rsidRPr="00C664A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C366B" w:rsidRPr="009E797D" w:rsidRDefault="00043841" w:rsidP="00505B6B">
            <w:pPr>
              <w:rPr>
                <w:sz w:val="20"/>
                <w:szCs w:val="20"/>
                <w:highlight w:val="yellow"/>
                <w:lang w:val="uk-UA"/>
              </w:rPr>
            </w:pPr>
            <w:r>
              <w:rPr>
                <w:highlight w:val="yellow"/>
                <w:lang w:val="en-US"/>
              </w:rPr>
              <w:lastRenderedPageBreak/>
              <w:t>2</w:t>
            </w:r>
            <w:r>
              <w:rPr>
                <w:highlight w:val="yellow"/>
              </w:rPr>
              <w:t>.747</w:t>
            </w:r>
          </w:p>
        </w:tc>
        <w:tc>
          <w:tcPr>
            <w:tcW w:w="1134" w:type="dxa"/>
            <w:tcBorders>
              <w:top w:val="single" w:sz="4" w:space="0" w:color="auto"/>
              <w:left w:val="single" w:sz="4" w:space="0" w:color="auto"/>
              <w:bottom w:val="single" w:sz="4" w:space="0" w:color="auto"/>
              <w:right w:val="single" w:sz="4" w:space="0" w:color="auto"/>
            </w:tcBorders>
          </w:tcPr>
          <w:p w:rsidR="000C366B" w:rsidRPr="00C664AD" w:rsidRDefault="000C366B" w:rsidP="004C0E5A">
            <w:r>
              <w:t>Россия</w:t>
            </w:r>
          </w:p>
        </w:tc>
        <w:tc>
          <w:tcPr>
            <w:tcW w:w="1701" w:type="dxa"/>
            <w:tcBorders>
              <w:top w:val="single" w:sz="4" w:space="0" w:color="auto"/>
              <w:left w:val="single" w:sz="4" w:space="0" w:color="auto"/>
              <w:bottom w:val="single" w:sz="4" w:space="0" w:color="auto"/>
              <w:right w:val="single" w:sz="4" w:space="0" w:color="auto"/>
            </w:tcBorders>
          </w:tcPr>
          <w:p w:rsidR="00043841" w:rsidRDefault="00043841" w:rsidP="00043841">
            <w:pPr>
              <w:rPr>
                <w:bCs/>
                <w:color w:val="000000"/>
                <w:shd w:val="clear" w:color="auto" w:fill="FFFFFF"/>
              </w:rPr>
            </w:pPr>
            <w:r>
              <w:rPr>
                <w:bCs/>
                <w:color w:val="000000"/>
                <w:shd w:val="clear" w:color="auto" w:fill="FFFFFF"/>
              </w:rPr>
              <w:t>Патент</w:t>
            </w:r>
          </w:p>
          <w:p w:rsidR="00043841" w:rsidRPr="005A69E1" w:rsidRDefault="00574243" w:rsidP="00043841">
            <w:pPr>
              <w:shd w:val="clear" w:color="auto" w:fill="FFFFFF"/>
              <w:textAlignment w:val="top"/>
            </w:pPr>
            <w:hyperlink r:id="rId70" w:tgtFrame="_blank" w:tooltip="Ссылка на реестр (открывается в отдельном окне)" w:history="1">
              <w:r w:rsidR="00043841" w:rsidRPr="005A69E1">
                <w:rPr>
                  <w:rStyle w:val="ab"/>
                  <w:bCs/>
                  <w:color w:val="000000" w:themeColor="text1"/>
                  <w:spacing w:val="6"/>
                  <w:u w:val="none"/>
                </w:rPr>
                <w:t>2 709 50</w:t>
              </w:r>
              <w:r w:rsidR="00043841">
                <w:rPr>
                  <w:rStyle w:val="ab"/>
                  <w:bCs/>
                  <w:color w:val="000000" w:themeColor="text1"/>
                  <w:spacing w:val="6"/>
                  <w:u w:val="none"/>
                </w:rPr>
                <w:t>1</w:t>
              </w:r>
            </w:hyperlink>
            <w:r w:rsidR="00043841" w:rsidRPr="005A69E1">
              <w:rPr>
                <w:color w:val="262626"/>
                <w:spacing w:val="6"/>
                <w:shd w:val="clear" w:color="auto" w:fill="FFFFFF"/>
              </w:rPr>
              <w:t> </w:t>
            </w:r>
          </w:p>
          <w:p w:rsidR="00043841" w:rsidRDefault="00043841" w:rsidP="00043841">
            <w:pPr>
              <w:shd w:val="clear" w:color="auto" w:fill="FFFFFF"/>
              <w:textAlignment w:val="top"/>
            </w:pPr>
            <w:r w:rsidRPr="005A69E1">
              <w:rPr>
                <w:bCs/>
                <w:color w:val="262626"/>
                <w:spacing w:val="6"/>
              </w:rPr>
              <w:t>C1</w:t>
            </w:r>
          </w:p>
          <w:p w:rsidR="00043841" w:rsidRPr="00C664AD" w:rsidRDefault="00043841" w:rsidP="00043841">
            <w:pPr>
              <w:shd w:val="clear" w:color="auto" w:fill="FFFFFF"/>
              <w:textAlignment w:val="top"/>
              <w:rPr>
                <w:bCs/>
                <w:color w:val="000000"/>
                <w:spacing w:val="6"/>
              </w:rPr>
            </w:pPr>
            <w:r>
              <w:rPr>
                <w:bCs/>
                <w:color w:val="000000"/>
                <w:spacing w:val="6"/>
              </w:rPr>
              <w:t>18</w:t>
            </w:r>
            <w:r w:rsidRPr="00C664AD">
              <w:rPr>
                <w:bCs/>
                <w:color w:val="000000"/>
                <w:spacing w:val="6"/>
              </w:rPr>
              <w:t>.12.19</w:t>
            </w:r>
          </w:p>
          <w:p w:rsidR="000C366B" w:rsidRDefault="000C366B" w:rsidP="004C0E5A">
            <w:pPr>
              <w:rPr>
                <w:bCs/>
                <w:color w:val="000000"/>
                <w:shd w:val="clear" w:color="auto" w:fill="FFFFFF"/>
              </w:rPr>
            </w:pPr>
          </w:p>
          <w:p w:rsidR="000C366B" w:rsidRPr="00C664AD" w:rsidRDefault="000C366B" w:rsidP="004C0E5A">
            <w:pPr>
              <w:rPr>
                <w:bCs/>
                <w:color w:val="000000"/>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0C366B" w:rsidRPr="005A69E1" w:rsidRDefault="000C366B" w:rsidP="005A69E1">
            <w:pPr>
              <w:rPr>
                <w:bCs/>
                <w:color w:val="262626"/>
                <w:spacing w:val="6"/>
                <w:shd w:val="clear" w:color="auto" w:fill="FFFFFF"/>
              </w:rPr>
            </w:pPr>
            <w:r w:rsidRPr="005A69E1">
              <w:rPr>
                <w:bCs/>
                <w:color w:val="262626"/>
                <w:spacing w:val="6"/>
                <w:shd w:val="clear" w:color="auto" w:fill="FFFFFF"/>
              </w:rPr>
              <w:t>Ф</w:t>
            </w:r>
            <w:r w:rsidR="005A69E1" w:rsidRPr="005A69E1">
              <w:rPr>
                <w:bCs/>
                <w:color w:val="262626"/>
                <w:spacing w:val="6"/>
                <w:shd w:val="clear" w:color="auto" w:fill="FFFFFF"/>
              </w:rPr>
              <w:t>армацевтическая компози</w:t>
            </w:r>
            <w:r w:rsidR="005A69E1">
              <w:rPr>
                <w:bCs/>
                <w:color w:val="262626"/>
                <w:spacing w:val="6"/>
                <w:shd w:val="clear" w:color="auto" w:fill="FFFFFF"/>
              </w:rPr>
              <w:t>-</w:t>
            </w:r>
            <w:r w:rsidR="005A69E1" w:rsidRPr="005A69E1">
              <w:rPr>
                <w:bCs/>
                <w:color w:val="262626"/>
                <w:spacing w:val="6"/>
                <w:shd w:val="clear" w:color="auto" w:fill="FFFFFF"/>
              </w:rPr>
              <w:t>ция для парентерального капельного введения</w:t>
            </w:r>
          </w:p>
        </w:tc>
        <w:tc>
          <w:tcPr>
            <w:tcW w:w="5812" w:type="dxa"/>
            <w:tcBorders>
              <w:top w:val="single" w:sz="4" w:space="0" w:color="auto"/>
              <w:left w:val="single" w:sz="4" w:space="0" w:color="auto"/>
              <w:bottom w:val="single" w:sz="4" w:space="0" w:color="auto"/>
              <w:right w:val="single" w:sz="4" w:space="0" w:color="auto"/>
            </w:tcBorders>
          </w:tcPr>
          <w:p w:rsidR="000C366B" w:rsidRDefault="000C366B" w:rsidP="005A69E1">
            <w:pPr>
              <w:spacing w:before="100" w:beforeAutospacing="1" w:after="100" w:afterAutospacing="1"/>
              <w:jc w:val="both"/>
              <w:rPr>
                <w:color w:val="000000"/>
                <w:spacing w:val="6"/>
                <w:shd w:val="clear" w:color="auto" w:fill="FFFFFF"/>
              </w:rPr>
            </w:pPr>
            <w:r>
              <w:rPr>
                <w:color w:val="262626"/>
                <w:spacing w:val="6"/>
                <w:shd w:val="clear" w:color="auto" w:fill="FFFFFF"/>
              </w:rPr>
              <w:t>Относится к области медицины и касается фарма</w:t>
            </w:r>
            <w:r w:rsidR="005A69E1">
              <w:rPr>
                <w:color w:val="262626"/>
                <w:spacing w:val="6"/>
                <w:shd w:val="clear" w:color="auto" w:fill="FFFFFF"/>
              </w:rPr>
              <w:t>-</w:t>
            </w:r>
            <w:r>
              <w:rPr>
                <w:color w:val="262626"/>
                <w:spacing w:val="6"/>
                <w:shd w:val="clear" w:color="auto" w:fill="FFFFFF"/>
              </w:rPr>
              <w:t>цевтической композиции для парентерального ка</w:t>
            </w:r>
            <w:r w:rsidR="005A69E1">
              <w:rPr>
                <w:color w:val="262626"/>
                <w:spacing w:val="6"/>
                <w:shd w:val="clear" w:color="auto" w:fill="FFFFFF"/>
              </w:rPr>
              <w:t>-</w:t>
            </w:r>
            <w:r>
              <w:rPr>
                <w:color w:val="262626"/>
                <w:spacing w:val="6"/>
                <w:shd w:val="clear" w:color="auto" w:fill="FFFFFF"/>
              </w:rPr>
              <w:t>пельного введения, предназначенных для лечения стресс-индуцированных патологий центральной нервной системы. Четко подобранный, сбалансиро</w:t>
            </w:r>
            <w:r w:rsidR="005A69E1">
              <w:rPr>
                <w:color w:val="262626"/>
                <w:spacing w:val="6"/>
                <w:shd w:val="clear" w:color="auto" w:fill="FFFFFF"/>
              </w:rPr>
              <w:t>-</w:t>
            </w:r>
            <w:r>
              <w:rPr>
                <w:color w:val="262626"/>
                <w:spacing w:val="6"/>
                <w:shd w:val="clear" w:color="auto" w:fill="FFFFFF"/>
              </w:rPr>
              <w:t>ванный качественный и количественный состав об</w:t>
            </w:r>
            <w:r w:rsidR="005A69E1">
              <w:rPr>
                <w:color w:val="262626"/>
                <w:spacing w:val="6"/>
                <w:shd w:val="clear" w:color="auto" w:fill="FFFFFF"/>
              </w:rPr>
              <w:t>-</w:t>
            </w:r>
            <w:r>
              <w:rPr>
                <w:color w:val="262626"/>
                <w:spacing w:val="6"/>
                <w:shd w:val="clear" w:color="auto" w:fill="FFFFFF"/>
              </w:rPr>
              <w:t>еспечивает создание лекарственной формы, приго</w:t>
            </w:r>
            <w:r w:rsidR="005A69E1">
              <w:rPr>
                <w:color w:val="262626"/>
                <w:spacing w:val="6"/>
                <w:shd w:val="clear" w:color="auto" w:fill="FFFFFF"/>
              </w:rPr>
              <w:t>-</w:t>
            </w:r>
            <w:r>
              <w:rPr>
                <w:color w:val="262626"/>
                <w:spacing w:val="6"/>
                <w:shd w:val="clear" w:color="auto" w:fill="FFFFFF"/>
              </w:rPr>
              <w:t>дной для лечения различных патологических сос</w:t>
            </w:r>
            <w:r w:rsidR="005A69E1">
              <w:rPr>
                <w:color w:val="262626"/>
                <w:spacing w:val="6"/>
                <w:shd w:val="clear" w:color="auto" w:fill="FFFFFF"/>
              </w:rPr>
              <w:t>-</w:t>
            </w:r>
            <w:r>
              <w:rPr>
                <w:color w:val="262626"/>
                <w:spacing w:val="6"/>
                <w:shd w:val="clear" w:color="auto" w:fill="FFFFFF"/>
              </w:rPr>
              <w:t>тояний центральной нервной системы, вызыва</w:t>
            </w:r>
            <w:r w:rsidR="005A69E1">
              <w:rPr>
                <w:color w:val="262626"/>
                <w:spacing w:val="6"/>
                <w:shd w:val="clear" w:color="auto" w:fill="FFFFFF"/>
              </w:rPr>
              <w:t>-</w:t>
            </w:r>
            <w:r>
              <w:rPr>
                <w:color w:val="262626"/>
                <w:spacing w:val="6"/>
                <w:shd w:val="clear" w:color="auto" w:fill="FFFFFF"/>
              </w:rPr>
              <w:t>емых постоянным стрессом, терапевтический эф</w:t>
            </w:r>
            <w:r w:rsidR="005A69E1">
              <w:rPr>
                <w:color w:val="262626"/>
                <w:spacing w:val="6"/>
                <w:shd w:val="clear" w:color="auto" w:fill="FFFFFF"/>
              </w:rPr>
              <w:t>-</w:t>
            </w:r>
            <w:r>
              <w:rPr>
                <w:color w:val="262626"/>
                <w:spacing w:val="6"/>
                <w:shd w:val="clear" w:color="auto" w:fill="FFFFFF"/>
              </w:rPr>
              <w:t>фект от использования которой проявляется доста</w:t>
            </w:r>
            <w:r w:rsidR="005A69E1">
              <w:rPr>
                <w:color w:val="262626"/>
                <w:spacing w:val="6"/>
                <w:shd w:val="clear" w:color="auto" w:fill="FFFFFF"/>
              </w:rPr>
              <w:t>-</w:t>
            </w:r>
            <w:r>
              <w:rPr>
                <w:color w:val="262626"/>
                <w:spacing w:val="6"/>
                <w:shd w:val="clear" w:color="auto" w:fill="FFFFFF"/>
              </w:rPr>
              <w:t>точно быстро, в течение нескольких дней.  Содер</w:t>
            </w:r>
            <w:r w:rsidR="005A69E1">
              <w:rPr>
                <w:color w:val="262626"/>
                <w:spacing w:val="6"/>
                <w:shd w:val="clear" w:color="auto" w:fill="FFFFFF"/>
              </w:rPr>
              <w:t>-</w:t>
            </w:r>
            <w:r>
              <w:rPr>
                <w:color w:val="262626"/>
                <w:spacing w:val="6"/>
                <w:shd w:val="clear" w:color="auto" w:fill="FFFFFF"/>
              </w:rPr>
              <w:t xml:space="preserve">жит комплекс активных веществ, при следующем соотношении компонентов в мг: </w:t>
            </w:r>
            <w:r>
              <w:rPr>
                <w:color w:val="262626"/>
                <w:spacing w:val="6"/>
                <w:lang w:eastAsia="en-US"/>
              </w:rPr>
              <w:t>м</w:t>
            </w:r>
            <w:r w:rsidRPr="00482312">
              <w:rPr>
                <w:color w:val="262626"/>
                <w:spacing w:val="6"/>
                <w:lang w:eastAsia="en-US"/>
              </w:rPr>
              <w:t>оноаммоний</w:t>
            </w:r>
            <w:r>
              <w:rPr>
                <w:color w:val="262626"/>
                <w:spacing w:val="6"/>
                <w:lang w:eastAsia="en-US"/>
              </w:rPr>
              <w:t xml:space="preserve"> </w:t>
            </w:r>
            <w:r w:rsidRPr="00482312">
              <w:rPr>
                <w:color w:val="262626"/>
                <w:spacing w:val="6"/>
                <w:lang w:eastAsia="en-US"/>
              </w:rPr>
              <w:t>гли</w:t>
            </w:r>
            <w:r w:rsidR="005A69E1">
              <w:rPr>
                <w:color w:val="262626"/>
                <w:spacing w:val="6"/>
                <w:lang w:eastAsia="en-US"/>
              </w:rPr>
              <w:t>-</w:t>
            </w:r>
            <w:r w:rsidRPr="00482312">
              <w:rPr>
                <w:color w:val="262626"/>
                <w:spacing w:val="6"/>
                <w:lang w:eastAsia="en-US"/>
              </w:rPr>
              <w:t>цирризинат (в пересчете на</w:t>
            </w:r>
            <w:r>
              <w:rPr>
                <w:color w:val="262626"/>
                <w:spacing w:val="6"/>
                <w:lang w:eastAsia="en-US"/>
              </w:rPr>
              <w:t xml:space="preserve"> глицирризиновую кис</w:t>
            </w:r>
            <w:r w:rsidR="005A69E1">
              <w:rPr>
                <w:color w:val="262626"/>
                <w:spacing w:val="6"/>
                <w:lang w:eastAsia="en-US"/>
              </w:rPr>
              <w:t>-</w:t>
            </w:r>
            <w:r>
              <w:rPr>
                <w:color w:val="262626"/>
                <w:spacing w:val="6"/>
                <w:lang w:eastAsia="en-US"/>
              </w:rPr>
              <w:t>лоту) 53(40),     5 аминокислот, и другие вещества</w:t>
            </w:r>
          </w:p>
        </w:tc>
        <w:tc>
          <w:tcPr>
            <w:tcW w:w="2268" w:type="dxa"/>
            <w:tcBorders>
              <w:top w:val="single" w:sz="4" w:space="0" w:color="auto"/>
              <w:left w:val="single" w:sz="4" w:space="0" w:color="auto"/>
              <w:bottom w:val="single" w:sz="4" w:space="0" w:color="auto"/>
              <w:right w:val="single" w:sz="4" w:space="0" w:color="auto"/>
            </w:tcBorders>
          </w:tcPr>
          <w:p w:rsidR="000C366B" w:rsidRPr="000C366B" w:rsidRDefault="000C366B" w:rsidP="000C366B">
            <w:pPr>
              <w:rPr>
                <w:bCs/>
                <w:color w:val="262626"/>
                <w:spacing w:val="6"/>
                <w:sz w:val="18"/>
                <w:szCs w:val="18"/>
                <w:shd w:val="clear" w:color="auto" w:fill="FFFFFF"/>
              </w:rPr>
            </w:pPr>
            <w:r w:rsidRPr="000C366B">
              <w:rPr>
                <w:bCs/>
                <w:color w:val="262626"/>
                <w:spacing w:val="6"/>
                <w:sz w:val="18"/>
                <w:szCs w:val="18"/>
                <w:shd w:val="clear" w:color="auto" w:fill="FFFFFF"/>
              </w:rPr>
              <w:t>Сисев Виктор Александрович</w:t>
            </w:r>
          </w:p>
          <w:p w:rsidR="000C366B" w:rsidRDefault="000C366B" w:rsidP="000C366B">
            <w:pPr>
              <w:rPr>
                <w:b/>
                <w:bCs/>
                <w:color w:val="000000"/>
                <w:spacing w:val="6"/>
                <w:sz w:val="20"/>
                <w:szCs w:val="20"/>
                <w:shd w:val="clear" w:color="auto" w:fill="FFFFFF"/>
              </w:rPr>
            </w:pPr>
            <w:r w:rsidRPr="000C366B">
              <w:rPr>
                <w:bCs/>
                <w:color w:val="262626"/>
                <w:spacing w:val="6"/>
                <w:sz w:val="18"/>
                <w:szCs w:val="18"/>
                <w:shd w:val="clear" w:color="auto" w:fill="FFFFFF"/>
              </w:rPr>
              <w:t>(Сисев Виктор Александрович)</w:t>
            </w:r>
          </w:p>
        </w:tc>
      </w:tr>
      <w:tr w:rsidR="000C366B" w:rsidRPr="00C664A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C366B" w:rsidRPr="009E797D" w:rsidRDefault="00043841" w:rsidP="00505B6B">
            <w:pPr>
              <w:rPr>
                <w:sz w:val="20"/>
                <w:szCs w:val="20"/>
                <w:highlight w:val="yellow"/>
                <w:lang w:val="uk-UA"/>
              </w:rPr>
            </w:pPr>
            <w:r>
              <w:rPr>
                <w:highlight w:val="yellow"/>
                <w:lang w:val="en-US"/>
              </w:rPr>
              <w:t>2</w:t>
            </w:r>
            <w:r>
              <w:rPr>
                <w:highlight w:val="yellow"/>
              </w:rPr>
              <w:t>.748</w:t>
            </w:r>
          </w:p>
        </w:tc>
        <w:tc>
          <w:tcPr>
            <w:tcW w:w="1134" w:type="dxa"/>
            <w:tcBorders>
              <w:top w:val="single" w:sz="4" w:space="0" w:color="auto"/>
              <w:left w:val="single" w:sz="4" w:space="0" w:color="auto"/>
              <w:bottom w:val="single" w:sz="4" w:space="0" w:color="auto"/>
              <w:right w:val="single" w:sz="4" w:space="0" w:color="auto"/>
            </w:tcBorders>
          </w:tcPr>
          <w:p w:rsidR="000C366B" w:rsidRPr="00C664AD" w:rsidRDefault="000C366B" w:rsidP="004C0E5A">
            <w:r>
              <w:t>Россия</w:t>
            </w:r>
          </w:p>
        </w:tc>
        <w:tc>
          <w:tcPr>
            <w:tcW w:w="1701" w:type="dxa"/>
            <w:tcBorders>
              <w:top w:val="single" w:sz="4" w:space="0" w:color="auto"/>
              <w:left w:val="single" w:sz="4" w:space="0" w:color="auto"/>
              <w:bottom w:val="single" w:sz="4" w:space="0" w:color="auto"/>
              <w:right w:val="single" w:sz="4" w:space="0" w:color="auto"/>
            </w:tcBorders>
          </w:tcPr>
          <w:p w:rsidR="000C366B" w:rsidRDefault="000C366B" w:rsidP="004C0E5A">
            <w:pPr>
              <w:rPr>
                <w:bCs/>
                <w:color w:val="000000"/>
                <w:shd w:val="clear" w:color="auto" w:fill="FFFFFF"/>
              </w:rPr>
            </w:pPr>
            <w:r>
              <w:rPr>
                <w:bCs/>
                <w:color w:val="000000"/>
                <w:shd w:val="clear" w:color="auto" w:fill="FFFFFF"/>
              </w:rPr>
              <w:t>Патент</w:t>
            </w:r>
          </w:p>
          <w:p w:rsidR="000C366B" w:rsidRPr="005A69E1" w:rsidRDefault="00574243" w:rsidP="005A69E1">
            <w:pPr>
              <w:shd w:val="clear" w:color="auto" w:fill="FFFFFF"/>
              <w:textAlignment w:val="top"/>
            </w:pPr>
            <w:hyperlink r:id="rId71" w:tgtFrame="_blank" w:tooltip="Ссылка на реестр (открывается в отдельном окне)" w:history="1">
              <w:r w:rsidR="000C366B" w:rsidRPr="005A69E1">
                <w:rPr>
                  <w:rStyle w:val="ab"/>
                  <w:bCs/>
                  <w:color w:val="000000" w:themeColor="text1"/>
                  <w:spacing w:val="6"/>
                  <w:u w:val="none"/>
                </w:rPr>
                <w:t>2 709 502</w:t>
              </w:r>
            </w:hyperlink>
            <w:r w:rsidR="000C366B" w:rsidRPr="005A69E1">
              <w:rPr>
                <w:color w:val="262626"/>
                <w:spacing w:val="6"/>
                <w:shd w:val="clear" w:color="auto" w:fill="FFFFFF"/>
              </w:rPr>
              <w:t> </w:t>
            </w:r>
          </w:p>
          <w:p w:rsidR="000C366B" w:rsidRDefault="000C366B" w:rsidP="005A69E1">
            <w:pPr>
              <w:shd w:val="clear" w:color="auto" w:fill="FFFFFF"/>
              <w:textAlignment w:val="top"/>
            </w:pPr>
            <w:r w:rsidRPr="005A69E1">
              <w:rPr>
                <w:bCs/>
                <w:color w:val="262626"/>
                <w:spacing w:val="6"/>
              </w:rPr>
              <w:t>C1</w:t>
            </w:r>
          </w:p>
          <w:p w:rsidR="000C366B" w:rsidRPr="00C664AD" w:rsidRDefault="000C366B" w:rsidP="004C0E5A">
            <w:pPr>
              <w:shd w:val="clear" w:color="auto" w:fill="FFFFFF"/>
              <w:textAlignment w:val="top"/>
              <w:rPr>
                <w:bCs/>
                <w:color w:val="000000"/>
                <w:spacing w:val="6"/>
              </w:rPr>
            </w:pPr>
            <w:r>
              <w:rPr>
                <w:bCs/>
                <w:color w:val="000000"/>
                <w:spacing w:val="6"/>
              </w:rPr>
              <w:t>18</w:t>
            </w:r>
            <w:r w:rsidRPr="00C664AD">
              <w:rPr>
                <w:bCs/>
                <w:color w:val="000000"/>
                <w:spacing w:val="6"/>
              </w:rPr>
              <w:t>.12.19</w:t>
            </w:r>
          </w:p>
          <w:p w:rsidR="000C366B" w:rsidRDefault="000C366B" w:rsidP="004C0E5A">
            <w:pPr>
              <w:rPr>
                <w:bCs/>
                <w:color w:val="000000"/>
                <w:shd w:val="clear" w:color="auto" w:fill="FFFFFF"/>
              </w:rPr>
            </w:pPr>
          </w:p>
          <w:p w:rsidR="000C366B" w:rsidRPr="00C664AD" w:rsidRDefault="000C366B" w:rsidP="004C0E5A">
            <w:pPr>
              <w:rPr>
                <w:bCs/>
                <w:color w:val="000000"/>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0C366B" w:rsidRDefault="005A69E1" w:rsidP="00505B6B">
            <w:pPr>
              <w:rPr>
                <w:b/>
                <w:bCs/>
                <w:color w:val="262626"/>
                <w:spacing w:val="6"/>
                <w:sz w:val="20"/>
                <w:szCs w:val="20"/>
                <w:shd w:val="clear" w:color="auto" w:fill="FFFFFF"/>
              </w:rPr>
            </w:pPr>
            <w:r w:rsidRPr="005A69E1">
              <w:rPr>
                <w:bCs/>
                <w:color w:val="262626"/>
                <w:spacing w:val="6"/>
                <w:shd w:val="clear" w:color="auto" w:fill="FFFFFF"/>
              </w:rPr>
              <w:t>Фармацевтическая компози</w:t>
            </w:r>
            <w:r>
              <w:rPr>
                <w:bCs/>
                <w:color w:val="262626"/>
                <w:spacing w:val="6"/>
                <w:shd w:val="clear" w:color="auto" w:fill="FFFFFF"/>
              </w:rPr>
              <w:t>-</w:t>
            </w:r>
            <w:r w:rsidRPr="005A69E1">
              <w:rPr>
                <w:bCs/>
                <w:color w:val="262626"/>
                <w:spacing w:val="6"/>
                <w:shd w:val="clear" w:color="auto" w:fill="FFFFFF"/>
              </w:rPr>
              <w:t>ция для парентерального капельного введения</w:t>
            </w:r>
          </w:p>
        </w:tc>
        <w:tc>
          <w:tcPr>
            <w:tcW w:w="5812" w:type="dxa"/>
            <w:tcBorders>
              <w:top w:val="single" w:sz="4" w:space="0" w:color="auto"/>
              <w:left w:val="single" w:sz="4" w:space="0" w:color="auto"/>
              <w:bottom w:val="single" w:sz="4" w:space="0" w:color="auto"/>
              <w:right w:val="single" w:sz="4" w:space="0" w:color="auto"/>
            </w:tcBorders>
          </w:tcPr>
          <w:p w:rsidR="000C366B" w:rsidRDefault="000C366B" w:rsidP="005A69E1">
            <w:pPr>
              <w:spacing w:before="100" w:beforeAutospacing="1" w:after="100" w:afterAutospacing="1"/>
              <w:jc w:val="both"/>
              <w:rPr>
                <w:color w:val="000000"/>
                <w:spacing w:val="6"/>
                <w:shd w:val="clear" w:color="auto" w:fill="FFFFFF"/>
              </w:rPr>
            </w:pPr>
            <w:r>
              <w:rPr>
                <w:color w:val="262626"/>
                <w:spacing w:val="6"/>
                <w:shd w:val="clear" w:color="auto" w:fill="FFFFFF"/>
              </w:rPr>
              <w:t>Относится к области медицины и касается фарма</w:t>
            </w:r>
            <w:r w:rsidR="005A69E1">
              <w:rPr>
                <w:color w:val="262626"/>
                <w:spacing w:val="6"/>
                <w:shd w:val="clear" w:color="auto" w:fill="FFFFFF"/>
              </w:rPr>
              <w:t>-</w:t>
            </w:r>
            <w:r>
              <w:rPr>
                <w:color w:val="262626"/>
                <w:spacing w:val="6"/>
                <w:shd w:val="clear" w:color="auto" w:fill="FFFFFF"/>
              </w:rPr>
              <w:t>цевтической композиции для парентерального ка</w:t>
            </w:r>
            <w:r w:rsidR="005A69E1">
              <w:rPr>
                <w:color w:val="262626"/>
                <w:spacing w:val="6"/>
                <w:shd w:val="clear" w:color="auto" w:fill="FFFFFF"/>
              </w:rPr>
              <w:t>-</w:t>
            </w:r>
            <w:r>
              <w:rPr>
                <w:color w:val="262626"/>
                <w:spacing w:val="6"/>
                <w:shd w:val="clear" w:color="auto" w:fill="FFFFFF"/>
              </w:rPr>
              <w:t>пельного введения, предназначенной для лечения дерматологических заболеваний неинфекционного генеза. Четко подобранный, сбалансированный ка</w:t>
            </w:r>
            <w:r w:rsidR="005A69E1">
              <w:rPr>
                <w:color w:val="262626"/>
                <w:spacing w:val="6"/>
                <w:shd w:val="clear" w:color="auto" w:fill="FFFFFF"/>
              </w:rPr>
              <w:t>-</w:t>
            </w:r>
            <w:r>
              <w:rPr>
                <w:color w:val="262626"/>
                <w:spacing w:val="6"/>
                <w:shd w:val="clear" w:color="auto" w:fill="FFFFFF"/>
              </w:rPr>
              <w:t>чественный и количественный состав обеспечивает создание лекарственной формы, пригодной для ле</w:t>
            </w:r>
            <w:r w:rsidR="005A69E1">
              <w:rPr>
                <w:color w:val="262626"/>
                <w:spacing w:val="6"/>
                <w:shd w:val="clear" w:color="auto" w:fill="FFFFFF"/>
              </w:rPr>
              <w:t>-</w:t>
            </w:r>
            <w:r>
              <w:rPr>
                <w:color w:val="262626"/>
                <w:spacing w:val="6"/>
                <w:shd w:val="clear" w:color="auto" w:fill="FFFFFF"/>
              </w:rPr>
              <w:t>чения различных патологических состояний кожи, терапевтический эффект от использования которой проявляется достаточно быстро, в течение неско</w:t>
            </w:r>
            <w:r w:rsidR="005A69E1">
              <w:rPr>
                <w:color w:val="262626"/>
                <w:spacing w:val="6"/>
                <w:shd w:val="clear" w:color="auto" w:fill="FFFFFF"/>
              </w:rPr>
              <w:t>-</w:t>
            </w:r>
            <w:r>
              <w:rPr>
                <w:color w:val="262626"/>
                <w:spacing w:val="6"/>
                <w:shd w:val="clear" w:color="auto" w:fill="FFFFFF"/>
              </w:rPr>
              <w:t>льких дней.  Содержит комплекс активных веще</w:t>
            </w:r>
            <w:r w:rsidR="005A69E1">
              <w:rPr>
                <w:color w:val="262626"/>
                <w:spacing w:val="6"/>
                <w:shd w:val="clear" w:color="auto" w:fill="FFFFFF"/>
              </w:rPr>
              <w:t>-</w:t>
            </w:r>
            <w:r>
              <w:rPr>
                <w:color w:val="262626"/>
                <w:spacing w:val="6"/>
                <w:shd w:val="clear" w:color="auto" w:fill="FFFFFF"/>
              </w:rPr>
              <w:t xml:space="preserve">ств, при следующем соотношении компонентов в мг: </w:t>
            </w:r>
            <w:r>
              <w:rPr>
                <w:color w:val="262626"/>
                <w:spacing w:val="6"/>
                <w:lang w:eastAsia="en-US"/>
              </w:rPr>
              <w:t>м</w:t>
            </w:r>
            <w:r w:rsidRPr="00482312">
              <w:rPr>
                <w:color w:val="262626"/>
                <w:spacing w:val="6"/>
                <w:lang w:eastAsia="en-US"/>
              </w:rPr>
              <w:t>оноаммоний</w:t>
            </w:r>
            <w:r>
              <w:rPr>
                <w:color w:val="262626"/>
                <w:spacing w:val="6"/>
                <w:lang w:eastAsia="en-US"/>
              </w:rPr>
              <w:t xml:space="preserve"> </w:t>
            </w:r>
            <w:r w:rsidRPr="00482312">
              <w:rPr>
                <w:color w:val="262626"/>
                <w:spacing w:val="6"/>
                <w:lang w:eastAsia="en-US"/>
              </w:rPr>
              <w:t>глицирризинат (в пересчете на</w:t>
            </w:r>
            <w:r>
              <w:rPr>
                <w:color w:val="262626"/>
                <w:spacing w:val="6"/>
                <w:lang w:eastAsia="en-US"/>
              </w:rPr>
              <w:t xml:space="preserve"> глицирризиновую кислоту) 53-106 (40-80), 12 аминокислот, и др веществ</w:t>
            </w:r>
          </w:p>
        </w:tc>
        <w:tc>
          <w:tcPr>
            <w:tcW w:w="2268" w:type="dxa"/>
            <w:tcBorders>
              <w:top w:val="single" w:sz="4" w:space="0" w:color="auto"/>
              <w:left w:val="single" w:sz="4" w:space="0" w:color="auto"/>
              <w:bottom w:val="single" w:sz="4" w:space="0" w:color="auto"/>
              <w:right w:val="single" w:sz="4" w:space="0" w:color="auto"/>
            </w:tcBorders>
          </w:tcPr>
          <w:p w:rsidR="000C366B" w:rsidRPr="000C366B" w:rsidRDefault="000C366B" w:rsidP="00505B6B">
            <w:pPr>
              <w:rPr>
                <w:bCs/>
                <w:color w:val="262626"/>
                <w:spacing w:val="6"/>
                <w:sz w:val="18"/>
                <w:szCs w:val="18"/>
                <w:shd w:val="clear" w:color="auto" w:fill="FFFFFF"/>
              </w:rPr>
            </w:pPr>
            <w:r w:rsidRPr="000C366B">
              <w:rPr>
                <w:bCs/>
                <w:color w:val="262626"/>
                <w:spacing w:val="6"/>
                <w:sz w:val="18"/>
                <w:szCs w:val="18"/>
                <w:shd w:val="clear" w:color="auto" w:fill="FFFFFF"/>
              </w:rPr>
              <w:t>Сисев Виктор Александрович</w:t>
            </w:r>
          </w:p>
          <w:p w:rsidR="000C366B" w:rsidRDefault="000C366B" w:rsidP="00505B6B">
            <w:pPr>
              <w:rPr>
                <w:b/>
                <w:bCs/>
                <w:color w:val="000000"/>
                <w:spacing w:val="6"/>
                <w:sz w:val="20"/>
                <w:szCs w:val="20"/>
                <w:shd w:val="clear" w:color="auto" w:fill="FFFFFF"/>
              </w:rPr>
            </w:pPr>
            <w:r w:rsidRPr="000C366B">
              <w:rPr>
                <w:bCs/>
                <w:color w:val="262626"/>
                <w:spacing w:val="6"/>
                <w:sz w:val="18"/>
                <w:szCs w:val="18"/>
                <w:shd w:val="clear" w:color="auto" w:fill="FFFFFF"/>
              </w:rPr>
              <w:t>(Сисев Виктор Александрович)</w:t>
            </w:r>
          </w:p>
        </w:tc>
      </w:tr>
      <w:tr w:rsidR="000C366B"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C366B" w:rsidRPr="009E797D" w:rsidRDefault="00C55DBE" w:rsidP="00505B6B">
            <w:pPr>
              <w:rPr>
                <w:sz w:val="20"/>
                <w:szCs w:val="20"/>
                <w:highlight w:val="yellow"/>
                <w:lang w:val="uk-UA"/>
              </w:rPr>
            </w:pPr>
            <w:r>
              <w:rPr>
                <w:highlight w:val="yellow"/>
                <w:lang w:val="en-US"/>
              </w:rPr>
              <w:lastRenderedPageBreak/>
              <w:t>2</w:t>
            </w:r>
            <w:r>
              <w:rPr>
                <w:highlight w:val="yellow"/>
              </w:rPr>
              <w:t>.749</w:t>
            </w:r>
          </w:p>
        </w:tc>
        <w:tc>
          <w:tcPr>
            <w:tcW w:w="1134" w:type="dxa"/>
            <w:tcBorders>
              <w:top w:val="single" w:sz="4" w:space="0" w:color="auto"/>
              <w:left w:val="single" w:sz="4" w:space="0" w:color="auto"/>
              <w:bottom w:val="single" w:sz="4" w:space="0" w:color="auto"/>
              <w:right w:val="single" w:sz="4" w:space="0" w:color="auto"/>
            </w:tcBorders>
          </w:tcPr>
          <w:p w:rsidR="000C366B" w:rsidRPr="003D208F" w:rsidRDefault="003D208F" w:rsidP="00505B6B">
            <w:r>
              <w:t>Япония</w:t>
            </w:r>
          </w:p>
        </w:tc>
        <w:tc>
          <w:tcPr>
            <w:tcW w:w="1701" w:type="dxa"/>
            <w:tcBorders>
              <w:top w:val="single" w:sz="4" w:space="0" w:color="auto"/>
              <w:left w:val="single" w:sz="4" w:space="0" w:color="auto"/>
              <w:bottom w:val="single" w:sz="4" w:space="0" w:color="auto"/>
              <w:right w:val="single" w:sz="4" w:space="0" w:color="auto"/>
            </w:tcBorders>
          </w:tcPr>
          <w:p w:rsidR="003D208F" w:rsidRDefault="003D208F" w:rsidP="00505B6B">
            <w:pPr>
              <w:rPr>
                <w:bCs/>
                <w:color w:val="000000"/>
                <w:shd w:val="clear" w:color="auto" w:fill="FFFFFF"/>
              </w:rPr>
            </w:pPr>
            <w:r>
              <w:rPr>
                <w:bCs/>
                <w:color w:val="000000"/>
                <w:shd w:val="clear" w:color="auto" w:fill="FFFFFF"/>
              </w:rPr>
              <w:t>Заявка</w:t>
            </w:r>
          </w:p>
          <w:p w:rsidR="003D208F" w:rsidRDefault="003D208F" w:rsidP="00505B6B">
            <w:pPr>
              <w:rPr>
                <w:bCs/>
                <w:color w:val="000000"/>
                <w:shd w:val="clear" w:color="auto" w:fill="FFFFFF"/>
              </w:rPr>
            </w:pPr>
            <w:r>
              <w:rPr>
                <w:bCs/>
                <w:color w:val="000000"/>
                <w:shd w:val="clear" w:color="auto" w:fill="FFFFFF"/>
              </w:rPr>
              <w:t xml:space="preserve">2019127488 (A) </w:t>
            </w:r>
          </w:p>
          <w:p w:rsidR="000C366B" w:rsidRDefault="00736ED0" w:rsidP="00505B6B">
            <w:pPr>
              <w:rPr>
                <w:bCs/>
                <w:color w:val="000000"/>
                <w:shd w:val="clear" w:color="auto" w:fill="FFFFFF"/>
              </w:rPr>
            </w:pPr>
            <w:r w:rsidRPr="00736ED0">
              <w:rPr>
                <w:bCs/>
                <w:color w:val="000000"/>
                <w:shd w:val="clear" w:color="auto" w:fill="FFFFFF"/>
              </w:rPr>
              <w:t>01</w:t>
            </w:r>
            <w:r w:rsidR="003D208F">
              <w:rPr>
                <w:bCs/>
                <w:color w:val="000000"/>
                <w:shd w:val="clear" w:color="auto" w:fill="FFFFFF"/>
              </w:rPr>
              <w:t>.08.19</w:t>
            </w:r>
          </w:p>
        </w:tc>
        <w:tc>
          <w:tcPr>
            <w:tcW w:w="3544" w:type="dxa"/>
            <w:tcBorders>
              <w:top w:val="single" w:sz="4" w:space="0" w:color="auto"/>
              <w:left w:val="single" w:sz="4" w:space="0" w:color="auto"/>
              <w:bottom w:val="single" w:sz="4" w:space="0" w:color="auto"/>
              <w:right w:val="single" w:sz="4" w:space="0" w:color="auto"/>
            </w:tcBorders>
          </w:tcPr>
          <w:p w:rsidR="000C366B" w:rsidRPr="003D208F" w:rsidRDefault="00736ED0" w:rsidP="003D208F">
            <w:pPr>
              <w:rPr>
                <w:bCs/>
                <w:color w:val="262626"/>
                <w:spacing w:val="6"/>
                <w:shd w:val="clear" w:color="auto" w:fill="FFFFFF"/>
              </w:rPr>
            </w:pPr>
            <w:r w:rsidRPr="003D208F">
              <w:rPr>
                <w:bCs/>
                <w:color w:val="262626"/>
                <w:spacing w:val="6"/>
                <w:shd w:val="clear" w:color="auto" w:fill="FFFFFF"/>
              </w:rPr>
              <w:t>Ф</w:t>
            </w:r>
            <w:r w:rsidR="003D208F">
              <w:rPr>
                <w:bCs/>
                <w:color w:val="262626"/>
                <w:spacing w:val="6"/>
                <w:shd w:val="clear" w:color="auto" w:fill="FFFFFF"/>
              </w:rPr>
              <w:t>армацевтические компози</w:t>
            </w:r>
            <w:r w:rsidR="00C55DBE">
              <w:rPr>
                <w:bCs/>
                <w:color w:val="262626"/>
                <w:spacing w:val="6"/>
                <w:shd w:val="clear" w:color="auto" w:fill="FFFFFF"/>
              </w:rPr>
              <w:t>-</w:t>
            </w:r>
            <w:r w:rsidR="003D208F">
              <w:rPr>
                <w:bCs/>
                <w:color w:val="262626"/>
                <w:spacing w:val="6"/>
                <w:shd w:val="clear" w:color="auto" w:fill="FFFFFF"/>
              </w:rPr>
              <w:t>ции</w:t>
            </w:r>
            <w:r w:rsidRPr="003D208F">
              <w:rPr>
                <w:bCs/>
                <w:color w:val="262626"/>
                <w:spacing w:val="6"/>
                <w:shd w:val="clear" w:color="auto" w:fill="FFFFFF"/>
              </w:rPr>
              <w:t xml:space="preserve">, </w:t>
            </w:r>
            <w:r w:rsidR="003D208F">
              <w:rPr>
                <w:bCs/>
                <w:color w:val="262626"/>
                <w:spacing w:val="6"/>
                <w:shd w:val="clear" w:color="auto" w:fill="FFFFFF"/>
              </w:rPr>
              <w:t>содержащие</w:t>
            </w:r>
            <w:r w:rsidRPr="003D208F">
              <w:rPr>
                <w:bCs/>
                <w:color w:val="262626"/>
                <w:spacing w:val="6"/>
                <w:shd w:val="clear" w:color="auto" w:fill="FFFFFF"/>
              </w:rPr>
              <w:t xml:space="preserve"> </w:t>
            </w:r>
            <w:r w:rsidR="003D208F">
              <w:rPr>
                <w:bCs/>
                <w:color w:val="262626"/>
                <w:spacing w:val="6"/>
                <w:shd w:val="clear" w:color="auto" w:fill="FFFFFF"/>
              </w:rPr>
              <w:t>олопатадин</w:t>
            </w:r>
          </w:p>
        </w:tc>
        <w:tc>
          <w:tcPr>
            <w:tcW w:w="5812" w:type="dxa"/>
            <w:tcBorders>
              <w:top w:val="single" w:sz="4" w:space="0" w:color="auto"/>
              <w:left w:val="single" w:sz="4" w:space="0" w:color="auto"/>
              <w:bottom w:val="single" w:sz="4" w:space="0" w:color="auto"/>
              <w:right w:val="single" w:sz="4" w:space="0" w:color="auto"/>
            </w:tcBorders>
          </w:tcPr>
          <w:p w:rsidR="000C366B" w:rsidRDefault="00736ED0" w:rsidP="00C55DBE">
            <w:pPr>
              <w:spacing w:before="100" w:beforeAutospacing="1" w:after="100" w:afterAutospacing="1"/>
              <w:jc w:val="both"/>
              <w:rPr>
                <w:color w:val="000000"/>
                <w:spacing w:val="6"/>
                <w:shd w:val="clear" w:color="auto" w:fill="FFFFFF"/>
              </w:rPr>
            </w:pPr>
            <w:r>
              <w:rPr>
                <w:color w:val="000000"/>
                <w:spacing w:val="6"/>
                <w:shd w:val="clear" w:color="auto" w:fill="FFFFFF"/>
              </w:rPr>
              <w:t>С</w:t>
            </w:r>
            <w:r w:rsidRPr="00736ED0">
              <w:rPr>
                <w:color w:val="000000"/>
                <w:spacing w:val="6"/>
                <w:shd w:val="clear" w:color="auto" w:fill="FFFFFF"/>
              </w:rPr>
              <w:t>одержащая: (а) олопатадин или его соль; (б) бел</w:t>
            </w:r>
            <w:r w:rsidR="00C55DBE">
              <w:rPr>
                <w:color w:val="000000"/>
                <w:spacing w:val="6"/>
                <w:shd w:val="clear" w:color="auto" w:fill="FFFFFF"/>
              </w:rPr>
              <w:t>-</w:t>
            </w:r>
            <w:r w:rsidRPr="00736ED0">
              <w:rPr>
                <w:color w:val="000000"/>
                <w:spacing w:val="6"/>
                <w:shd w:val="clear" w:color="auto" w:fill="FFFFFF"/>
              </w:rPr>
              <w:t>ладонна или ее экстракт или транексамовая кисло</w:t>
            </w:r>
            <w:r w:rsidR="00C55DBE">
              <w:rPr>
                <w:color w:val="000000"/>
                <w:spacing w:val="6"/>
                <w:shd w:val="clear" w:color="auto" w:fill="FFFFFF"/>
              </w:rPr>
              <w:t>-</w:t>
            </w:r>
            <w:r w:rsidRPr="00736ED0">
              <w:rPr>
                <w:color w:val="000000"/>
                <w:spacing w:val="6"/>
                <w:shd w:val="clear" w:color="auto" w:fill="FFFFFF"/>
              </w:rPr>
              <w:t>та или ее соль; и (c) одно или несколько соедине</w:t>
            </w:r>
            <w:r w:rsidR="00C55DBE">
              <w:rPr>
                <w:color w:val="000000"/>
                <w:spacing w:val="6"/>
                <w:shd w:val="clear" w:color="auto" w:fill="FFFFFF"/>
              </w:rPr>
              <w:t>-</w:t>
            </w:r>
            <w:r w:rsidRPr="00736ED0">
              <w:rPr>
                <w:color w:val="000000"/>
                <w:spacing w:val="6"/>
                <w:shd w:val="clear" w:color="auto" w:fill="FFFFFF"/>
              </w:rPr>
              <w:t>ний, выбранных из фенилэфрина или его соли и глицирризиновой кислоты или ее соли, когда ин</w:t>
            </w:r>
            <w:r w:rsidR="00C55DBE">
              <w:rPr>
                <w:color w:val="000000"/>
                <w:spacing w:val="6"/>
                <w:shd w:val="clear" w:color="auto" w:fill="FFFFFF"/>
              </w:rPr>
              <w:t>-</w:t>
            </w:r>
            <w:r w:rsidRPr="00736ED0">
              <w:rPr>
                <w:color w:val="000000"/>
                <w:spacing w:val="6"/>
                <w:shd w:val="clear" w:color="auto" w:fill="FFFFFF"/>
              </w:rPr>
              <w:t>гредиент (b) представляет собой беладонну или ее экстракт, или одно или несколько соединений, вы</w:t>
            </w:r>
            <w:r w:rsidR="00C55DBE">
              <w:rPr>
                <w:color w:val="000000"/>
                <w:spacing w:val="6"/>
                <w:shd w:val="clear" w:color="auto" w:fill="FFFFFF"/>
              </w:rPr>
              <w:t>-</w:t>
            </w:r>
            <w:r w:rsidRPr="00736ED0">
              <w:rPr>
                <w:color w:val="000000"/>
                <w:spacing w:val="6"/>
                <w:shd w:val="clear" w:color="auto" w:fill="FFFFFF"/>
              </w:rPr>
              <w:t>бранных из фенилэфрина или его соли</w:t>
            </w:r>
            <w:r>
              <w:rPr>
                <w:color w:val="000000"/>
                <w:spacing w:val="6"/>
                <w:shd w:val="clear" w:color="auto" w:fill="FFFFFF"/>
              </w:rPr>
              <w:t>.</w:t>
            </w:r>
            <w:r>
              <w:t xml:space="preserve"> </w:t>
            </w:r>
            <w:r>
              <w:rPr>
                <w:color w:val="000000"/>
                <w:spacing w:val="6"/>
                <w:shd w:val="clear" w:color="auto" w:fill="FFFFFF"/>
              </w:rPr>
              <w:t>О</w:t>
            </w:r>
            <w:r w:rsidRPr="00736ED0">
              <w:rPr>
                <w:color w:val="000000"/>
                <w:spacing w:val="6"/>
                <w:shd w:val="clear" w:color="auto" w:fill="FFFFFF"/>
              </w:rPr>
              <w:t>бладаю</w:t>
            </w:r>
            <w:r w:rsidR="00C55DBE">
              <w:rPr>
                <w:color w:val="000000"/>
                <w:spacing w:val="6"/>
                <w:shd w:val="clear" w:color="auto" w:fill="FFFFFF"/>
              </w:rPr>
              <w:t>-</w:t>
            </w:r>
            <w:r w:rsidRPr="00736ED0">
              <w:rPr>
                <w:color w:val="000000"/>
                <w:spacing w:val="6"/>
                <w:shd w:val="clear" w:color="auto" w:fill="FFFFFF"/>
              </w:rPr>
              <w:t>щих превосходной пр</w:t>
            </w:r>
            <w:r w:rsidR="00C55DBE">
              <w:rPr>
                <w:color w:val="000000"/>
                <w:spacing w:val="6"/>
                <w:shd w:val="clear" w:color="auto" w:fill="FFFFFF"/>
              </w:rPr>
              <w:t>отивовоспалительной актив-ностью</w:t>
            </w:r>
          </w:p>
        </w:tc>
        <w:tc>
          <w:tcPr>
            <w:tcW w:w="2268" w:type="dxa"/>
            <w:tcBorders>
              <w:top w:val="single" w:sz="4" w:space="0" w:color="auto"/>
              <w:left w:val="single" w:sz="4" w:space="0" w:color="auto"/>
              <w:bottom w:val="single" w:sz="4" w:space="0" w:color="auto"/>
              <w:right w:val="single" w:sz="4" w:space="0" w:color="auto"/>
            </w:tcBorders>
          </w:tcPr>
          <w:p w:rsidR="000C366B" w:rsidRPr="00C55DBE" w:rsidRDefault="00736ED0" w:rsidP="00505B6B">
            <w:pPr>
              <w:rPr>
                <w:bCs/>
                <w:color w:val="000000"/>
                <w:spacing w:val="6"/>
                <w:sz w:val="18"/>
                <w:szCs w:val="18"/>
                <w:shd w:val="clear" w:color="auto" w:fill="FFFFFF"/>
                <w:lang w:val="en-US"/>
              </w:rPr>
            </w:pPr>
            <w:r w:rsidRPr="00C55DBE">
              <w:rPr>
                <w:bCs/>
                <w:color w:val="000000"/>
                <w:spacing w:val="6"/>
                <w:sz w:val="18"/>
                <w:szCs w:val="18"/>
                <w:shd w:val="clear" w:color="auto" w:fill="FFFFFF"/>
                <w:lang w:val="en-US"/>
              </w:rPr>
              <w:t>S</w:t>
            </w:r>
            <w:r w:rsidR="00C55DBE">
              <w:rPr>
                <w:bCs/>
                <w:color w:val="000000"/>
                <w:spacing w:val="6"/>
                <w:sz w:val="18"/>
                <w:szCs w:val="18"/>
                <w:shd w:val="clear" w:color="auto" w:fill="FFFFFF"/>
                <w:lang w:val="en-US"/>
              </w:rPr>
              <w:t xml:space="preserve">ugiyama </w:t>
            </w:r>
            <w:r w:rsidRPr="00C55DBE">
              <w:rPr>
                <w:bCs/>
                <w:color w:val="000000"/>
                <w:spacing w:val="6"/>
                <w:sz w:val="18"/>
                <w:szCs w:val="18"/>
                <w:shd w:val="clear" w:color="auto" w:fill="FFFFFF"/>
                <w:lang w:val="en-US"/>
              </w:rPr>
              <w:t>D</w:t>
            </w:r>
            <w:r w:rsidR="00C55DBE">
              <w:rPr>
                <w:bCs/>
                <w:color w:val="000000"/>
                <w:spacing w:val="6"/>
                <w:sz w:val="18"/>
                <w:szCs w:val="18"/>
                <w:shd w:val="clear" w:color="auto" w:fill="FFFFFF"/>
                <w:lang w:val="en-US"/>
              </w:rPr>
              <w:t>aijiro</w:t>
            </w:r>
            <w:r w:rsidRPr="00C55DBE">
              <w:rPr>
                <w:bCs/>
                <w:color w:val="000000"/>
                <w:spacing w:val="6"/>
                <w:sz w:val="18"/>
                <w:szCs w:val="18"/>
                <w:shd w:val="clear" w:color="auto" w:fill="FFFFFF"/>
                <w:lang w:val="en-US"/>
              </w:rPr>
              <w:t xml:space="preserve"> I N</w:t>
            </w:r>
            <w:r w:rsidR="00C55DBE">
              <w:rPr>
                <w:bCs/>
                <w:color w:val="000000"/>
                <w:spacing w:val="6"/>
                <w:sz w:val="18"/>
                <w:szCs w:val="18"/>
                <w:shd w:val="clear" w:color="auto" w:fill="FFFFFF"/>
                <w:lang w:val="en-US"/>
              </w:rPr>
              <w:t>oritaka</w:t>
            </w:r>
          </w:p>
          <w:p w:rsidR="00736ED0" w:rsidRPr="00C55DBE" w:rsidRDefault="00736ED0" w:rsidP="00C55DBE">
            <w:pPr>
              <w:rPr>
                <w:bCs/>
                <w:color w:val="000000"/>
                <w:spacing w:val="6"/>
                <w:sz w:val="18"/>
                <w:szCs w:val="18"/>
                <w:shd w:val="clear" w:color="auto" w:fill="FFFFFF"/>
                <w:lang w:val="en-US"/>
              </w:rPr>
            </w:pPr>
            <w:r w:rsidRPr="00C55DBE">
              <w:rPr>
                <w:bCs/>
                <w:color w:val="000000"/>
                <w:spacing w:val="6"/>
                <w:sz w:val="18"/>
                <w:szCs w:val="18"/>
                <w:shd w:val="clear" w:color="auto" w:fill="FFFFFF"/>
                <w:lang w:val="en-US"/>
              </w:rPr>
              <w:t>(D</w:t>
            </w:r>
            <w:r w:rsidR="00C55DBE">
              <w:rPr>
                <w:bCs/>
                <w:color w:val="000000"/>
                <w:spacing w:val="6"/>
                <w:sz w:val="18"/>
                <w:szCs w:val="18"/>
                <w:shd w:val="clear" w:color="auto" w:fill="FFFFFF"/>
                <w:lang w:val="en-US"/>
              </w:rPr>
              <w:t>aiichi</w:t>
            </w:r>
            <w:r w:rsidRPr="00C55DBE">
              <w:rPr>
                <w:bCs/>
                <w:color w:val="000000"/>
                <w:spacing w:val="6"/>
                <w:sz w:val="18"/>
                <w:szCs w:val="18"/>
                <w:shd w:val="clear" w:color="auto" w:fill="FFFFFF"/>
                <w:lang w:val="en-US"/>
              </w:rPr>
              <w:t xml:space="preserve"> S</w:t>
            </w:r>
            <w:r w:rsidR="00C55DBE">
              <w:rPr>
                <w:bCs/>
                <w:color w:val="000000"/>
                <w:spacing w:val="6"/>
                <w:sz w:val="18"/>
                <w:szCs w:val="18"/>
                <w:shd w:val="clear" w:color="auto" w:fill="FFFFFF"/>
                <w:lang w:val="en-US"/>
              </w:rPr>
              <w:t>ankyo</w:t>
            </w:r>
            <w:r w:rsidRPr="00C55DBE">
              <w:rPr>
                <w:bCs/>
                <w:color w:val="000000"/>
                <w:spacing w:val="6"/>
                <w:sz w:val="18"/>
                <w:szCs w:val="18"/>
                <w:shd w:val="clear" w:color="auto" w:fill="FFFFFF"/>
                <w:lang w:val="en-US"/>
              </w:rPr>
              <w:t xml:space="preserve"> H</w:t>
            </w:r>
            <w:r w:rsidR="00C55DBE">
              <w:rPr>
                <w:bCs/>
                <w:color w:val="000000"/>
                <w:spacing w:val="6"/>
                <w:sz w:val="18"/>
                <w:szCs w:val="18"/>
                <w:shd w:val="clear" w:color="auto" w:fill="FFFFFF"/>
                <w:lang w:val="en-US"/>
              </w:rPr>
              <w:t>ealthcare</w:t>
            </w:r>
            <w:r w:rsidRPr="00C55DBE">
              <w:rPr>
                <w:bCs/>
                <w:color w:val="000000"/>
                <w:spacing w:val="6"/>
                <w:sz w:val="18"/>
                <w:szCs w:val="18"/>
                <w:shd w:val="clear" w:color="auto" w:fill="FFFFFF"/>
                <w:lang w:val="en-US"/>
              </w:rPr>
              <w:t xml:space="preserve"> C</w:t>
            </w:r>
            <w:r w:rsidR="00C55DBE">
              <w:rPr>
                <w:bCs/>
                <w:color w:val="000000"/>
                <w:spacing w:val="6"/>
                <w:sz w:val="18"/>
                <w:szCs w:val="18"/>
                <w:shd w:val="clear" w:color="auto" w:fill="FFFFFF"/>
                <w:lang w:val="en-US"/>
              </w:rPr>
              <w:t>o</w:t>
            </w:r>
            <w:r w:rsidRPr="00C55DBE">
              <w:rPr>
                <w:bCs/>
                <w:color w:val="000000"/>
                <w:spacing w:val="6"/>
                <w:sz w:val="18"/>
                <w:szCs w:val="18"/>
                <w:shd w:val="clear" w:color="auto" w:fill="FFFFFF"/>
                <w:lang w:val="en-US"/>
              </w:rPr>
              <w:t xml:space="preserve"> L</w:t>
            </w:r>
            <w:r w:rsidR="00C55DBE">
              <w:rPr>
                <w:bCs/>
                <w:color w:val="000000"/>
                <w:spacing w:val="6"/>
                <w:sz w:val="18"/>
                <w:szCs w:val="18"/>
                <w:shd w:val="clear" w:color="auto" w:fill="FFFFFF"/>
                <w:lang w:val="en-US"/>
              </w:rPr>
              <w:t>td</w:t>
            </w:r>
            <w:r w:rsidRPr="00C55DBE">
              <w:rPr>
                <w:bCs/>
                <w:color w:val="000000"/>
                <w:spacing w:val="6"/>
                <w:sz w:val="18"/>
                <w:szCs w:val="18"/>
                <w:shd w:val="clear" w:color="auto" w:fill="FFFFFF"/>
                <w:lang w:val="en-US"/>
              </w:rPr>
              <w:t>)</w:t>
            </w:r>
          </w:p>
        </w:tc>
      </w:tr>
      <w:tr w:rsidR="006F6041" w:rsidRPr="00574243" w:rsidTr="007B40F5">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6F6041" w:rsidRPr="009E797D" w:rsidRDefault="00C55DBE" w:rsidP="00505B6B">
            <w:pPr>
              <w:rPr>
                <w:sz w:val="20"/>
                <w:szCs w:val="20"/>
                <w:highlight w:val="yellow"/>
                <w:lang w:val="uk-UA"/>
              </w:rPr>
            </w:pPr>
            <w:r>
              <w:rPr>
                <w:highlight w:val="yellow"/>
                <w:lang w:val="en-US"/>
              </w:rPr>
              <w:t>2</w:t>
            </w:r>
            <w:r>
              <w:rPr>
                <w:highlight w:val="yellow"/>
              </w:rPr>
              <w:t>.750</w:t>
            </w:r>
          </w:p>
        </w:tc>
        <w:tc>
          <w:tcPr>
            <w:tcW w:w="1134" w:type="dxa"/>
            <w:tcBorders>
              <w:top w:val="single" w:sz="4" w:space="0" w:color="auto"/>
              <w:left w:val="single" w:sz="4" w:space="0" w:color="auto"/>
              <w:bottom w:val="single" w:sz="4" w:space="0" w:color="auto"/>
              <w:right w:val="single" w:sz="4" w:space="0" w:color="auto"/>
            </w:tcBorders>
          </w:tcPr>
          <w:p w:rsidR="006F6041" w:rsidRDefault="003D208F" w:rsidP="00505B6B">
            <w:r>
              <w:t>Китай</w:t>
            </w:r>
          </w:p>
        </w:tc>
        <w:tc>
          <w:tcPr>
            <w:tcW w:w="1701" w:type="dxa"/>
            <w:tcBorders>
              <w:top w:val="single" w:sz="4" w:space="0" w:color="auto"/>
              <w:left w:val="single" w:sz="4" w:space="0" w:color="auto"/>
              <w:bottom w:val="single" w:sz="4" w:space="0" w:color="auto"/>
              <w:right w:val="single" w:sz="4" w:space="0" w:color="auto"/>
            </w:tcBorders>
          </w:tcPr>
          <w:p w:rsidR="006F6041" w:rsidRDefault="003D208F" w:rsidP="00505B6B">
            <w:pPr>
              <w:rPr>
                <w:bCs/>
                <w:color w:val="000000"/>
                <w:shd w:val="clear" w:color="auto" w:fill="FFFFFF"/>
              </w:rPr>
            </w:pPr>
            <w:r>
              <w:rPr>
                <w:bCs/>
                <w:color w:val="000000"/>
                <w:shd w:val="clear" w:color="auto" w:fill="FFFFFF"/>
              </w:rPr>
              <w:t>Заявка</w:t>
            </w:r>
          </w:p>
          <w:p w:rsidR="003D208F" w:rsidRDefault="003D208F" w:rsidP="00505B6B">
            <w:pPr>
              <w:rPr>
                <w:bCs/>
                <w:color w:val="262626"/>
                <w:spacing w:val="6"/>
                <w:shd w:val="clear" w:color="auto" w:fill="FFFFFF"/>
              </w:rPr>
            </w:pPr>
            <w:r>
              <w:rPr>
                <w:bCs/>
                <w:color w:val="262626"/>
                <w:spacing w:val="6"/>
                <w:shd w:val="clear" w:color="auto" w:fill="FFFFFF"/>
              </w:rPr>
              <w:t xml:space="preserve">110106222 (A) </w:t>
            </w:r>
          </w:p>
          <w:p w:rsidR="003D208F" w:rsidRPr="00736ED0" w:rsidRDefault="003D208F" w:rsidP="00505B6B">
            <w:pPr>
              <w:rPr>
                <w:bCs/>
                <w:color w:val="000000"/>
                <w:shd w:val="clear" w:color="auto" w:fill="FFFFFF"/>
              </w:rPr>
            </w:pPr>
            <w:r w:rsidRPr="003D208F">
              <w:rPr>
                <w:bCs/>
                <w:color w:val="262626"/>
                <w:spacing w:val="6"/>
                <w:shd w:val="clear" w:color="auto" w:fill="FFFFFF"/>
              </w:rPr>
              <w:t>09</w:t>
            </w:r>
            <w:r>
              <w:rPr>
                <w:bCs/>
                <w:color w:val="262626"/>
                <w:spacing w:val="6"/>
                <w:shd w:val="clear" w:color="auto" w:fill="FFFFFF"/>
              </w:rPr>
              <w:t>.08.19</w:t>
            </w:r>
          </w:p>
        </w:tc>
        <w:tc>
          <w:tcPr>
            <w:tcW w:w="3544" w:type="dxa"/>
            <w:tcBorders>
              <w:top w:val="single" w:sz="4" w:space="0" w:color="auto"/>
              <w:left w:val="single" w:sz="4" w:space="0" w:color="auto"/>
              <w:bottom w:val="single" w:sz="4" w:space="0" w:color="auto"/>
              <w:right w:val="single" w:sz="4" w:space="0" w:color="auto"/>
            </w:tcBorders>
          </w:tcPr>
          <w:p w:rsidR="006F6041" w:rsidRPr="003D208F" w:rsidRDefault="006F6041" w:rsidP="003D208F">
            <w:pPr>
              <w:jc w:val="both"/>
              <w:rPr>
                <w:bCs/>
                <w:color w:val="262626"/>
                <w:spacing w:val="6"/>
                <w:shd w:val="clear" w:color="auto" w:fill="FFFFFF"/>
              </w:rPr>
            </w:pPr>
            <w:r w:rsidRPr="003D208F">
              <w:rPr>
                <w:bCs/>
                <w:color w:val="262626"/>
                <w:spacing w:val="6"/>
                <w:shd w:val="clear" w:color="auto" w:fill="FFFFFF"/>
              </w:rPr>
              <w:t>Применение гликозилтранс</w:t>
            </w:r>
            <w:r w:rsidR="003D208F">
              <w:rPr>
                <w:bCs/>
                <w:color w:val="262626"/>
                <w:spacing w:val="6"/>
                <w:shd w:val="clear" w:color="auto" w:fill="FFFFFF"/>
              </w:rPr>
              <w:t>-</w:t>
            </w:r>
            <w:r w:rsidRPr="003D208F">
              <w:rPr>
                <w:bCs/>
                <w:color w:val="262626"/>
                <w:spacing w:val="6"/>
                <w:shd w:val="clear" w:color="auto" w:fill="FFFFFF"/>
              </w:rPr>
              <w:t>феразы в синтезе глицирризи</w:t>
            </w:r>
            <w:r w:rsidR="003D208F">
              <w:rPr>
                <w:bCs/>
                <w:color w:val="262626"/>
                <w:spacing w:val="6"/>
                <w:shd w:val="clear" w:color="auto" w:fill="FFFFFF"/>
              </w:rPr>
              <w:t>-</w:t>
            </w:r>
            <w:r w:rsidRPr="003D208F">
              <w:rPr>
                <w:bCs/>
                <w:color w:val="262626"/>
                <w:spacing w:val="6"/>
                <w:shd w:val="clear" w:color="auto" w:fill="FFFFFF"/>
              </w:rPr>
              <w:t>новой кислоты</w:t>
            </w:r>
          </w:p>
        </w:tc>
        <w:tc>
          <w:tcPr>
            <w:tcW w:w="5812" w:type="dxa"/>
            <w:tcBorders>
              <w:top w:val="single" w:sz="4" w:space="0" w:color="auto"/>
              <w:left w:val="single" w:sz="4" w:space="0" w:color="auto"/>
              <w:bottom w:val="single" w:sz="4" w:space="0" w:color="auto"/>
              <w:right w:val="single" w:sz="4" w:space="0" w:color="auto"/>
            </w:tcBorders>
          </w:tcPr>
          <w:p w:rsidR="006F6041" w:rsidRDefault="006F6041" w:rsidP="00C55DBE">
            <w:pPr>
              <w:spacing w:before="100" w:beforeAutospacing="1" w:after="100" w:afterAutospacing="1"/>
              <w:jc w:val="both"/>
              <w:rPr>
                <w:color w:val="000000"/>
                <w:spacing w:val="6"/>
                <w:shd w:val="clear" w:color="auto" w:fill="FFFFFF"/>
              </w:rPr>
            </w:pPr>
            <w:r w:rsidRPr="006F6041">
              <w:rPr>
                <w:color w:val="000000"/>
                <w:spacing w:val="6"/>
                <w:shd w:val="clear" w:color="auto" w:fill="FFFFFF"/>
              </w:rPr>
              <w:t>Гликозилтрансфераза может быть использована для полного синтеза глицерретиновой кислоты и глицирризиновой кислоты, состоящей из одной глюкозы и альдегида, в организме микроорганиз</w:t>
            </w:r>
            <w:r w:rsidR="003D208F">
              <w:rPr>
                <w:color w:val="000000"/>
                <w:spacing w:val="6"/>
                <w:shd w:val="clear" w:color="auto" w:fill="FFFFFF"/>
              </w:rPr>
              <w:t>-</w:t>
            </w:r>
            <w:r w:rsidRPr="006F6041">
              <w:rPr>
                <w:color w:val="000000"/>
                <w:spacing w:val="6"/>
                <w:shd w:val="clear" w:color="auto" w:fill="FFFFFF"/>
              </w:rPr>
              <w:t xml:space="preserve">ма. </w:t>
            </w:r>
            <w:r>
              <w:rPr>
                <w:color w:val="000000"/>
                <w:spacing w:val="6"/>
                <w:shd w:val="clear" w:color="auto" w:fill="FFFFFF"/>
              </w:rPr>
              <w:t>М</w:t>
            </w:r>
            <w:r w:rsidRPr="006F6041">
              <w:rPr>
                <w:color w:val="000000"/>
                <w:spacing w:val="6"/>
                <w:shd w:val="clear" w:color="auto" w:fill="FFFFFF"/>
              </w:rPr>
              <w:t>ожет катализировать глицирретиновую кис</w:t>
            </w:r>
            <w:r w:rsidR="003D208F">
              <w:rPr>
                <w:color w:val="000000"/>
                <w:spacing w:val="6"/>
                <w:shd w:val="clear" w:color="auto" w:fill="FFFFFF"/>
              </w:rPr>
              <w:t>-</w:t>
            </w:r>
            <w:r w:rsidRPr="006F6041">
              <w:rPr>
                <w:color w:val="000000"/>
                <w:spacing w:val="6"/>
                <w:shd w:val="clear" w:color="auto" w:fill="FFFFFF"/>
              </w:rPr>
              <w:t>лоту, подлежащую синтезу гликозилирования, в глицерретиновую кислоту и глицерретиновую кислоту с единичной альдегидной кислотой и гли</w:t>
            </w:r>
            <w:r w:rsidR="00C55DBE">
              <w:rPr>
                <w:color w:val="000000"/>
                <w:spacing w:val="6"/>
                <w:shd w:val="clear" w:color="auto" w:fill="FFFFFF"/>
              </w:rPr>
              <w:t>-</w:t>
            </w:r>
            <w:r w:rsidRPr="006F6041">
              <w:rPr>
                <w:color w:val="000000"/>
                <w:spacing w:val="6"/>
                <w:shd w:val="clear" w:color="auto" w:fill="FFFFFF"/>
              </w:rPr>
              <w:t>цирризиновой кислотой и относится к области биологии</w:t>
            </w:r>
          </w:p>
        </w:tc>
        <w:tc>
          <w:tcPr>
            <w:tcW w:w="2268" w:type="dxa"/>
            <w:tcBorders>
              <w:top w:val="single" w:sz="4" w:space="0" w:color="auto"/>
              <w:left w:val="single" w:sz="4" w:space="0" w:color="auto"/>
              <w:bottom w:val="single" w:sz="4" w:space="0" w:color="auto"/>
              <w:right w:val="single" w:sz="4" w:space="0" w:color="auto"/>
            </w:tcBorders>
          </w:tcPr>
          <w:p w:rsidR="006F6041" w:rsidRPr="00713D0C" w:rsidRDefault="006F6041" w:rsidP="00505B6B">
            <w:pPr>
              <w:rPr>
                <w:bCs/>
                <w:color w:val="000000"/>
                <w:spacing w:val="6"/>
                <w:sz w:val="18"/>
                <w:szCs w:val="18"/>
                <w:shd w:val="clear" w:color="auto" w:fill="FFFFFF"/>
                <w:lang w:val="en-US"/>
              </w:rPr>
            </w:pPr>
            <w:r w:rsidRPr="00713D0C">
              <w:rPr>
                <w:bCs/>
                <w:color w:val="000000"/>
                <w:spacing w:val="6"/>
                <w:sz w:val="18"/>
                <w:szCs w:val="18"/>
                <w:shd w:val="clear" w:color="auto" w:fill="FFFFFF"/>
                <w:lang w:val="en-US"/>
              </w:rPr>
              <w:t>L</w:t>
            </w:r>
            <w:r w:rsidR="00C55DBE">
              <w:rPr>
                <w:bCs/>
                <w:color w:val="000000"/>
                <w:spacing w:val="6"/>
                <w:sz w:val="18"/>
                <w:szCs w:val="18"/>
                <w:shd w:val="clear" w:color="auto" w:fill="FFFFFF"/>
                <w:lang w:val="en-US"/>
              </w:rPr>
              <w:t>i</w:t>
            </w:r>
            <w:r w:rsidRPr="00713D0C">
              <w:rPr>
                <w:bCs/>
                <w:color w:val="000000"/>
                <w:spacing w:val="6"/>
                <w:sz w:val="18"/>
                <w:szCs w:val="18"/>
                <w:shd w:val="clear" w:color="auto" w:fill="FFFFFF"/>
                <w:lang w:val="en-US"/>
              </w:rPr>
              <w:t xml:space="preserve"> C</w:t>
            </w:r>
            <w:r w:rsidR="00C55DBE">
              <w:rPr>
                <w:bCs/>
                <w:color w:val="000000"/>
                <w:spacing w:val="6"/>
                <w:sz w:val="18"/>
                <w:szCs w:val="18"/>
                <w:shd w:val="clear" w:color="auto" w:fill="FFFFFF"/>
                <w:lang w:val="en-US"/>
              </w:rPr>
              <w:t>hun</w:t>
            </w:r>
          </w:p>
          <w:p w:rsidR="006F6041" w:rsidRPr="00C55DBE" w:rsidRDefault="00C55DBE" w:rsidP="00505B6B">
            <w:pPr>
              <w:rPr>
                <w:bCs/>
                <w:color w:val="000000"/>
                <w:spacing w:val="6"/>
                <w:sz w:val="18"/>
                <w:szCs w:val="18"/>
                <w:shd w:val="clear" w:color="auto" w:fill="FFFFFF"/>
                <w:lang w:val="en-US"/>
              </w:rPr>
            </w:pPr>
            <w:r>
              <w:rPr>
                <w:bCs/>
                <w:color w:val="000000"/>
                <w:spacing w:val="6"/>
                <w:sz w:val="18"/>
                <w:szCs w:val="18"/>
                <w:shd w:val="clear" w:color="auto" w:fill="FFFFFF"/>
              </w:rPr>
              <w:t>и</w:t>
            </w:r>
            <w:r w:rsidR="006F6041" w:rsidRPr="00C55DBE">
              <w:rPr>
                <w:bCs/>
                <w:color w:val="000000"/>
                <w:spacing w:val="6"/>
                <w:sz w:val="18"/>
                <w:szCs w:val="18"/>
                <w:shd w:val="clear" w:color="auto" w:fill="FFFFFF"/>
                <w:lang w:val="en-US"/>
              </w:rPr>
              <w:t xml:space="preserve">  </w:t>
            </w:r>
            <w:r w:rsidR="006F6041" w:rsidRPr="00C55DBE">
              <w:rPr>
                <w:bCs/>
                <w:color w:val="000000"/>
                <w:spacing w:val="6"/>
                <w:sz w:val="18"/>
                <w:szCs w:val="18"/>
                <w:shd w:val="clear" w:color="auto" w:fill="FFFFFF"/>
              </w:rPr>
              <w:t>др</w:t>
            </w:r>
            <w:r w:rsidR="006F6041" w:rsidRPr="00C55DBE">
              <w:rPr>
                <w:bCs/>
                <w:color w:val="000000"/>
                <w:spacing w:val="6"/>
                <w:sz w:val="18"/>
                <w:szCs w:val="18"/>
                <w:shd w:val="clear" w:color="auto" w:fill="FFFFFF"/>
                <w:lang w:val="en-US"/>
              </w:rPr>
              <w:t>.</w:t>
            </w:r>
          </w:p>
          <w:p w:rsidR="006F6041" w:rsidRPr="00713D0C" w:rsidRDefault="006F6041" w:rsidP="00C55DBE">
            <w:pPr>
              <w:rPr>
                <w:bCs/>
                <w:color w:val="000000"/>
                <w:spacing w:val="6"/>
                <w:sz w:val="18"/>
                <w:szCs w:val="18"/>
                <w:shd w:val="clear" w:color="auto" w:fill="FFFFFF"/>
                <w:lang w:val="en-US"/>
              </w:rPr>
            </w:pPr>
            <w:r w:rsidRPr="00C55DBE">
              <w:rPr>
                <w:bCs/>
                <w:color w:val="000000"/>
                <w:spacing w:val="6"/>
                <w:sz w:val="18"/>
                <w:szCs w:val="18"/>
                <w:shd w:val="clear" w:color="auto" w:fill="FFFFFF"/>
                <w:lang w:val="en-US"/>
              </w:rPr>
              <w:t>(B</w:t>
            </w:r>
            <w:r w:rsidR="00C55DBE">
              <w:rPr>
                <w:bCs/>
                <w:color w:val="000000"/>
                <w:spacing w:val="6"/>
                <w:sz w:val="18"/>
                <w:szCs w:val="18"/>
                <w:shd w:val="clear" w:color="auto" w:fill="FFFFFF"/>
                <w:lang w:val="en-US"/>
              </w:rPr>
              <w:t>eijing</w:t>
            </w:r>
            <w:r w:rsidRPr="00C55DBE">
              <w:rPr>
                <w:bCs/>
                <w:color w:val="000000"/>
                <w:spacing w:val="6"/>
                <w:sz w:val="18"/>
                <w:szCs w:val="18"/>
                <w:shd w:val="clear" w:color="auto" w:fill="FFFFFF"/>
                <w:lang w:val="en-US"/>
              </w:rPr>
              <w:t xml:space="preserve"> I</w:t>
            </w:r>
            <w:r w:rsidR="00C55DBE">
              <w:rPr>
                <w:bCs/>
                <w:color w:val="000000"/>
                <w:spacing w:val="6"/>
                <w:sz w:val="18"/>
                <w:szCs w:val="18"/>
                <w:shd w:val="clear" w:color="auto" w:fill="FFFFFF"/>
                <w:lang w:val="en-US"/>
              </w:rPr>
              <w:t>nstitute</w:t>
            </w:r>
            <w:r w:rsidRPr="00C55DBE">
              <w:rPr>
                <w:bCs/>
                <w:color w:val="000000"/>
                <w:spacing w:val="6"/>
                <w:sz w:val="18"/>
                <w:szCs w:val="18"/>
                <w:shd w:val="clear" w:color="auto" w:fill="FFFFFF"/>
                <w:lang w:val="en-US"/>
              </w:rPr>
              <w:t xml:space="preserve"> T</w:t>
            </w:r>
            <w:r w:rsidR="00C55DBE">
              <w:rPr>
                <w:bCs/>
                <w:color w:val="000000"/>
                <w:spacing w:val="6"/>
                <w:sz w:val="18"/>
                <w:szCs w:val="18"/>
                <w:shd w:val="clear" w:color="auto" w:fill="FFFFFF"/>
                <w:lang w:val="en-US"/>
              </w:rPr>
              <w:t>ech</w:t>
            </w:r>
            <w:r w:rsidRPr="00713D0C">
              <w:rPr>
                <w:bCs/>
                <w:color w:val="000000"/>
                <w:spacing w:val="6"/>
                <w:sz w:val="18"/>
                <w:szCs w:val="18"/>
                <w:shd w:val="clear" w:color="auto" w:fill="FFFFFF"/>
                <w:lang w:val="en-US"/>
              </w:rPr>
              <w:t>)</w:t>
            </w:r>
          </w:p>
        </w:tc>
      </w:tr>
      <w:tr w:rsidR="00E75065" w:rsidRPr="00C0246C" w:rsidTr="007B40F5">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75065" w:rsidRDefault="00571A91" w:rsidP="00505B6B">
            <w:pPr>
              <w:rPr>
                <w:highlight w:val="yellow"/>
                <w:lang w:val="en-US"/>
              </w:rPr>
            </w:pPr>
            <w:r>
              <w:rPr>
                <w:highlight w:val="yellow"/>
                <w:lang w:val="en-US"/>
              </w:rPr>
              <w:t>2</w:t>
            </w:r>
            <w:r>
              <w:rPr>
                <w:highlight w:val="yellow"/>
              </w:rPr>
              <w:t>.751</w:t>
            </w:r>
          </w:p>
        </w:tc>
        <w:tc>
          <w:tcPr>
            <w:tcW w:w="1134" w:type="dxa"/>
            <w:tcBorders>
              <w:top w:val="single" w:sz="4" w:space="0" w:color="auto"/>
              <w:left w:val="single" w:sz="4" w:space="0" w:color="auto"/>
              <w:bottom w:val="single" w:sz="4" w:space="0" w:color="auto"/>
              <w:right w:val="single" w:sz="4" w:space="0" w:color="auto"/>
            </w:tcBorders>
          </w:tcPr>
          <w:p w:rsidR="00E75065" w:rsidRPr="00385523" w:rsidRDefault="00385523" w:rsidP="00505B6B">
            <w:r>
              <w:t>Корея</w:t>
            </w:r>
          </w:p>
        </w:tc>
        <w:tc>
          <w:tcPr>
            <w:tcW w:w="1701" w:type="dxa"/>
            <w:tcBorders>
              <w:top w:val="single" w:sz="4" w:space="0" w:color="auto"/>
              <w:left w:val="single" w:sz="4" w:space="0" w:color="auto"/>
              <w:bottom w:val="single" w:sz="4" w:space="0" w:color="auto"/>
              <w:right w:val="single" w:sz="4" w:space="0" w:color="auto"/>
            </w:tcBorders>
          </w:tcPr>
          <w:p w:rsidR="00004663" w:rsidRDefault="00004663" w:rsidP="00004663">
            <w:pPr>
              <w:rPr>
                <w:bCs/>
                <w:color w:val="000000"/>
                <w:shd w:val="clear" w:color="auto" w:fill="FFFFFF"/>
              </w:rPr>
            </w:pPr>
            <w:r>
              <w:rPr>
                <w:bCs/>
                <w:color w:val="000000"/>
                <w:shd w:val="clear" w:color="auto" w:fill="FFFFFF"/>
              </w:rPr>
              <w:t>Заявка</w:t>
            </w:r>
          </w:p>
          <w:p w:rsidR="00004663" w:rsidRDefault="00004663" w:rsidP="00004663">
            <w:r w:rsidRPr="00F50D43">
              <w:rPr>
                <w:bCs/>
                <w:color w:val="262626"/>
                <w:spacing w:val="6"/>
                <w:shd w:val="clear" w:color="auto" w:fill="FFFFFF"/>
              </w:rPr>
              <w:t>20190113586 (A)</w:t>
            </w:r>
            <w:r>
              <w:t xml:space="preserve"> </w:t>
            </w:r>
          </w:p>
          <w:p w:rsidR="00E75065" w:rsidRPr="00F50D43" w:rsidRDefault="00004663" w:rsidP="00004663">
            <w:pPr>
              <w:rPr>
                <w:bCs/>
                <w:color w:val="000000"/>
                <w:shd w:val="clear" w:color="auto" w:fill="FFFFFF"/>
              </w:rPr>
            </w:pPr>
            <w:r w:rsidRPr="00F50D43">
              <w:rPr>
                <w:bCs/>
                <w:color w:val="262626"/>
                <w:spacing w:val="6"/>
                <w:shd w:val="clear" w:color="auto" w:fill="FFFFFF"/>
              </w:rPr>
              <w:t>08</w:t>
            </w:r>
            <w:r>
              <w:rPr>
                <w:bCs/>
                <w:color w:val="262626"/>
                <w:spacing w:val="6"/>
                <w:shd w:val="clear" w:color="auto" w:fill="FFFFFF"/>
              </w:rPr>
              <w:t>.10.19</w:t>
            </w:r>
          </w:p>
        </w:tc>
        <w:tc>
          <w:tcPr>
            <w:tcW w:w="3544" w:type="dxa"/>
            <w:tcBorders>
              <w:top w:val="single" w:sz="4" w:space="0" w:color="auto"/>
              <w:left w:val="single" w:sz="4" w:space="0" w:color="auto"/>
              <w:bottom w:val="single" w:sz="4" w:space="0" w:color="auto"/>
              <w:right w:val="single" w:sz="4" w:space="0" w:color="auto"/>
            </w:tcBorders>
          </w:tcPr>
          <w:p w:rsidR="00E75065" w:rsidRPr="00F50D43" w:rsidRDefault="00F50D43" w:rsidP="0087107A">
            <w:pPr>
              <w:jc w:val="both"/>
              <w:rPr>
                <w:bCs/>
                <w:color w:val="262626"/>
                <w:spacing w:val="6"/>
                <w:shd w:val="clear" w:color="auto" w:fill="FFFFFF"/>
              </w:rPr>
            </w:pPr>
            <w:r w:rsidRPr="00F50D43">
              <w:rPr>
                <w:bCs/>
                <w:color w:val="262626"/>
                <w:spacing w:val="6"/>
                <w:shd w:val="clear" w:color="auto" w:fill="FFFFFF"/>
              </w:rPr>
              <w:t>Композиция, содержащая глиц</w:t>
            </w:r>
            <w:r w:rsidR="0087107A">
              <w:rPr>
                <w:bCs/>
                <w:color w:val="262626"/>
                <w:spacing w:val="6"/>
                <w:shd w:val="clear" w:color="auto" w:fill="FFFFFF"/>
              </w:rPr>
              <w:t>и</w:t>
            </w:r>
            <w:r w:rsidRPr="00F50D43">
              <w:rPr>
                <w:bCs/>
                <w:color w:val="262626"/>
                <w:spacing w:val="6"/>
                <w:shd w:val="clear" w:color="auto" w:fill="FFFFFF"/>
              </w:rPr>
              <w:t>рризин-гликолевый хи</w:t>
            </w:r>
            <w:r w:rsidR="00004663">
              <w:rPr>
                <w:bCs/>
                <w:color w:val="262626"/>
                <w:spacing w:val="6"/>
                <w:shd w:val="clear" w:color="auto" w:fill="FFFFFF"/>
              </w:rPr>
              <w:t>-</w:t>
            </w:r>
            <w:r w:rsidRPr="00F50D43">
              <w:rPr>
                <w:bCs/>
                <w:color w:val="262626"/>
                <w:spacing w:val="6"/>
                <w:shd w:val="clear" w:color="auto" w:fill="FFFFFF"/>
              </w:rPr>
              <w:t>тозановый конъюгат для лечения ожирения</w:t>
            </w:r>
          </w:p>
        </w:tc>
        <w:tc>
          <w:tcPr>
            <w:tcW w:w="5812" w:type="dxa"/>
            <w:tcBorders>
              <w:top w:val="single" w:sz="4" w:space="0" w:color="auto"/>
              <w:left w:val="single" w:sz="4" w:space="0" w:color="auto"/>
              <w:bottom w:val="single" w:sz="4" w:space="0" w:color="auto"/>
              <w:right w:val="single" w:sz="4" w:space="0" w:color="auto"/>
            </w:tcBorders>
          </w:tcPr>
          <w:p w:rsidR="00E75065" w:rsidRPr="00F50D43" w:rsidRDefault="00F50D43" w:rsidP="00F50D43">
            <w:pPr>
              <w:spacing w:before="100" w:beforeAutospacing="1" w:after="100" w:afterAutospacing="1"/>
              <w:jc w:val="both"/>
              <w:rPr>
                <w:color w:val="000000"/>
                <w:spacing w:val="6"/>
                <w:shd w:val="clear" w:color="auto" w:fill="FFFFFF"/>
              </w:rPr>
            </w:pPr>
            <w:r>
              <w:rPr>
                <w:color w:val="000000"/>
                <w:spacing w:val="6"/>
                <w:shd w:val="clear" w:color="auto" w:fill="FFFFFF"/>
              </w:rPr>
              <w:t>П</w:t>
            </w:r>
            <w:r w:rsidRPr="00F50D43">
              <w:rPr>
                <w:color w:val="000000"/>
                <w:spacing w:val="6"/>
                <w:shd w:val="clear" w:color="auto" w:fill="FFFFFF"/>
              </w:rPr>
              <w:t>олимер</w:t>
            </w:r>
            <w:r>
              <w:rPr>
                <w:color w:val="000000"/>
                <w:spacing w:val="6"/>
                <w:shd w:val="clear" w:color="auto" w:fill="FFFFFF"/>
              </w:rPr>
              <w:t xml:space="preserve"> конъюгата</w:t>
            </w:r>
            <w:r w:rsidRPr="00F50D43">
              <w:rPr>
                <w:color w:val="000000"/>
                <w:spacing w:val="6"/>
                <w:shd w:val="clear" w:color="auto" w:fill="FFFFFF"/>
              </w:rPr>
              <w:t xml:space="preserve"> улучшает период полураспада в организме глицирризина и хорошо всасывается в клетки, ингибирует дифференциацию адипоцитов, ингибирует увеличение массы тела и уровень сахара в кро</w:t>
            </w:r>
            <w:r>
              <w:rPr>
                <w:color w:val="000000"/>
                <w:spacing w:val="6"/>
                <w:shd w:val="clear" w:color="auto" w:fill="FFFFFF"/>
              </w:rPr>
              <w:t>ви. Эффект регулировки отличный</w:t>
            </w:r>
          </w:p>
        </w:tc>
        <w:tc>
          <w:tcPr>
            <w:tcW w:w="2268" w:type="dxa"/>
            <w:tcBorders>
              <w:top w:val="single" w:sz="4" w:space="0" w:color="auto"/>
              <w:left w:val="single" w:sz="4" w:space="0" w:color="auto"/>
              <w:bottom w:val="single" w:sz="4" w:space="0" w:color="auto"/>
              <w:right w:val="single" w:sz="4" w:space="0" w:color="auto"/>
            </w:tcBorders>
          </w:tcPr>
          <w:p w:rsidR="00F50D43" w:rsidRDefault="00F50D43" w:rsidP="00F50D43">
            <w:pPr>
              <w:rPr>
                <w:bCs/>
                <w:color w:val="000000"/>
                <w:spacing w:val="6"/>
                <w:sz w:val="18"/>
                <w:szCs w:val="18"/>
                <w:shd w:val="clear" w:color="auto" w:fill="FFFFFF"/>
                <w:lang w:val="en-US"/>
              </w:rPr>
            </w:pPr>
            <w:r>
              <w:rPr>
                <w:bCs/>
                <w:color w:val="000000"/>
                <w:spacing w:val="6"/>
                <w:sz w:val="18"/>
                <w:szCs w:val="18"/>
                <w:shd w:val="clear" w:color="auto" w:fill="FFFFFF"/>
                <w:lang w:val="en-US"/>
              </w:rPr>
              <w:t>L</w:t>
            </w:r>
            <w:r w:rsidR="00C0246C">
              <w:rPr>
                <w:bCs/>
                <w:color w:val="000000"/>
                <w:spacing w:val="6"/>
                <w:sz w:val="18"/>
                <w:szCs w:val="18"/>
                <w:shd w:val="clear" w:color="auto" w:fill="FFFFFF"/>
                <w:lang w:val="en-US"/>
              </w:rPr>
              <w:t>ee</w:t>
            </w:r>
            <w:r>
              <w:rPr>
                <w:bCs/>
                <w:color w:val="000000"/>
                <w:spacing w:val="6"/>
                <w:sz w:val="18"/>
                <w:szCs w:val="18"/>
                <w:shd w:val="clear" w:color="auto" w:fill="FFFFFF"/>
                <w:lang w:val="en-US"/>
              </w:rPr>
              <w:t xml:space="preserve"> D</w:t>
            </w:r>
            <w:r w:rsidR="00C0246C">
              <w:rPr>
                <w:bCs/>
                <w:color w:val="000000"/>
                <w:spacing w:val="6"/>
                <w:sz w:val="18"/>
                <w:szCs w:val="18"/>
                <w:shd w:val="clear" w:color="auto" w:fill="FFFFFF"/>
                <w:lang w:val="en-US"/>
              </w:rPr>
              <w:t>ong</w:t>
            </w:r>
            <w:r>
              <w:rPr>
                <w:bCs/>
                <w:color w:val="000000"/>
                <w:spacing w:val="6"/>
                <w:sz w:val="18"/>
                <w:szCs w:val="18"/>
                <w:shd w:val="clear" w:color="auto" w:fill="FFFFFF"/>
                <w:lang w:val="en-US"/>
              </w:rPr>
              <w:t xml:space="preserve"> Y</w:t>
            </w:r>
            <w:r w:rsidR="00C0246C">
              <w:rPr>
                <w:bCs/>
                <w:color w:val="000000"/>
                <w:spacing w:val="6"/>
                <w:sz w:val="18"/>
                <w:szCs w:val="18"/>
                <w:shd w:val="clear" w:color="auto" w:fill="FFFFFF"/>
                <w:lang w:val="en-US"/>
              </w:rPr>
              <w:t>un</w:t>
            </w:r>
          </w:p>
          <w:p w:rsidR="00F50D43" w:rsidRPr="00F50D43" w:rsidRDefault="00F50D43" w:rsidP="00F50D43">
            <w:pPr>
              <w:rPr>
                <w:bCs/>
                <w:color w:val="000000"/>
                <w:spacing w:val="6"/>
                <w:sz w:val="18"/>
                <w:szCs w:val="18"/>
                <w:shd w:val="clear" w:color="auto" w:fill="FFFFFF"/>
                <w:lang w:val="en-US"/>
              </w:rPr>
            </w:pPr>
            <w:r>
              <w:rPr>
                <w:bCs/>
                <w:color w:val="000000"/>
                <w:spacing w:val="6"/>
                <w:sz w:val="18"/>
                <w:szCs w:val="18"/>
                <w:shd w:val="clear" w:color="auto" w:fill="FFFFFF"/>
                <w:lang w:val="en-US"/>
              </w:rPr>
              <w:t xml:space="preserve"> K</w:t>
            </w:r>
            <w:r w:rsidR="00C0246C">
              <w:rPr>
                <w:bCs/>
                <w:color w:val="000000"/>
                <w:spacing w:val="6"/>
                <w:sz w:val="18"/>
                <w:szCs w:val="18"/>
                <w:shd w:val="clear" w:color="auto" w:fill="FFFFFF"/>
                <w:lang w:val="en-US"/>
              </w:rPr>
              <w:t>im</w:t>
            </w:r>
            <w:r>
              <w:rPr>
                <w:bCs/>
                <w:color w:val="000000"/>
                <w:spacing w:val="6"/>
                <w:sz w:val="18"/>
                <w:szCs w:val="18"/>
                <w:shd w:val="clear" w:color="auto" w:fill="FFFFFF"/>
                <w:lang w:val="en-US"/>
              </w:rPr>
              <w:t xml:space="preserve"> Y</w:t>
            </w:r>
            <w:r w:rsidR="00C0246C">
              <w:rPr>
                <w:bCs/>
                <w:color w:val="000000"/>
                <w:spacing w:val="6"/>
                <w:sz w:val="18"/>
                <w:szCs w:val="18"/>
                <w:shd w:val="clear" w:color="auto" w:fill="FFFFFF"/>
                <w:lang w:val="en-US"/>
              </w:rPr>
              <w:t>oung</w:t>
            </w:r>
            <w:r>
              <w:rPr>
                <w:bCs/>
                <w:color w:val="000000"/>
                <w:spacing w:val="6"/>
                <w:sz w:val="18"/>
                <w:szCs w:val="18"/>
                <w:shd w:val="clear" w:color="auto" w:fill="FFFFFF"/>
                <w:lang w:val="en-US"/>
              </w:rPr>
              <w:t xml:space="preserve"> H</w:t>
            </w:r>
            <w:r w:rsidR="00C0246C">
              <w:rPr>
                <w:bCs/>
                <w:color w:val="000000"/>
                <w:spacing w:val="6"/>
                <w:sz w:val="18"/>
                <w:szCs w:val="18"/>
                <w:shd w:val="clear" w:color="auto" w:fill="FFFFFF"/>
                <w:lang w:val="en-US"/>
              </w:rPr>
              <w:t>oon</w:t>
            </w:r>
            <w:r>
              <w:rPr>
                <w:bCs/>
                <w:color w:val="000000"/>
                <w:spacing w:val="6"/>
                <w:sz w:val="18"/>
                <w:szCs w:val="18"/>
                <w:shd w:val="clear" w:color="auto" w:fill="FFFFFF"/>
                <w:lang w:val="en-US"/>
              </w:rPr>
              <w:t xml:space="preserve"> </w:t>
            </w:r>
          </w:p>
          <w:p w:rsidR="00E75065" w:rsidRPr="00F50D43" w:rsidRDefault="00F50D43" w:rsidP="00C0246C">
            <w:pPr>
              <w:rPr>
                <w:bCs/>
                <w:color w:val="000000"/>
                <w:spacing w:val="6"/>
                <w:sz w:val="18"/>
                <w:szCs w:val="18"/>
                <w:shd w:val="clear" w:color="auto" w:fill="FFFFFF"/>
                <w:lang w:val="en-US"/>
              </w:rPr>
            </w:pPr>
            <w:r>
              <w:rPr>
                <w:bCs/>
                <w:color w:val="000000"/>
                <w:spacing w:val="6"/>
                <w:sz w:val="18"/>
                <w:szCs w:val="18"/>
                <w:shd w:val="clear" w:color="auto" w:fill="FFFFFF"/>
                <w:lang w:val="en-US"/>
              </w:rPr>
              <w:t>(</w:t>
            </w:r>
            <w:r w:rsidRPr="00F50D43">
              <w:rPr>
                <w:bCs/>
                <w:color w:val="000000"/>
                <w:spacing w:val="6"/>
                <w:sz w:val="18"/>
                <w:szCs w:val="18"/>
                <w:shd w:val="clear" w:color="auto" w:fill="FFFFFF"/>
                <w:lang w:val="en-US"/>
              </w:rPr>
              <w:t>IUCF H</w:t>
            </w:r>
            <w:r w:rsidR="00C0246C">
              <w:rPr>
                <w:bCs/>
                <w:color w:val="000000"/>
                <w:spacing w:val="6"/>
                <w:sz w:val="18"/>
                <w:szCs w:val="18"/>
                <w:shd w:val="clear" w:color="auto" w:fill="FFFFFF"/>
                <w:lang w:val="en-US"/>
              </w:rPr>
              <w:t>yu</w:t>
            </w:r>
            <w:r>
              <w:rPr>
                <w:bCs/>
                <w:color w:val="000000"/>
                <w:spacing w:val="6"/>
                <w:sz w:val="18"/>
                <w:szCs w:val="18"/>
                <w:shd w:val="clear" w:color="auto" w:fill="FFFFFF"/>
                <w:lang w:val="en-US"/>
              </w:rPr>
              <w:t>)</w:t>
            </w:r>
          </w:p>
        </w:tc>
      </w:tr>
      <w:tr w:rsidR="00E75065" w:rsidRPr="00574243" w:rsidTr="00F50D43">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75065" w:rsidRPr="00F50D43" w:rsidRDefault="00571A91" w:rsidP="00505B6B">
            <w:pPr>
              <w:rPr>
                <w:highlight w:val="yellow"/>
                <w:lang w:val="en-US"/>
              </w:rPr>
            </w:pPr>
            <w:r>
              <w:rPr>
                <w:highlight w:val="yellow"/>
                <w:lang w:val="en-US"/>
              </w:rPr>
              <w:lastRenderedPageBreak/>
              <w:t>2</w:t>
            </w:r>
            <w:r>
              <w:rPr>
                <w:highlight w:val="yellow"/>
              </w:rPr>
              <w:t>.752</w:t>
            </w:r>
          </w:p>
        </w:tc>
        <w:tc>
          <w:tcPr>
            <w:tcW w:w="1134" w:type="dxa"/>
            <w:tcBorders>
              <w:top w:val="single" w:sz="4" w:space="0" w:color="auto"/>
              <w:left w:val="single" w:sz="4" w:space="0" w:color="auto"/>
              <w:bottom w:val="single" w:sz="4" w:space="0" w:color="auto"/>
              <w:right w:val="single" w:sz="4" w:space="0" w:color="auto"/>
            </w:tcBorders>
          </w:tcPr>
          <w:p w:rsidR="00E75065" w:rsidRPr="00004663" w:rsidRDefault="00004663" w:rsidP="00505B6B">
            <w:r>
              <w:t>Китай</w:t>
            </w:r>
          </w:p>
        </w:tc>
        <w:tc>
          <w:tcPr>
            <w:tcW w:w="1701" w:type="dxa"/>
            <w:tcBorders>
              <w:top w:val="single" w:sz="4" w:space="0" w:color="auto"/>
              <w:left w:val="single" w:sz="4" w:space="0" w:color="auto"/>
              <w:bottom w:val="single" w:sz="4" w:space="0" w:color="auto"/>
              <w:right w:val="single" w:sz="4" w:space="0" w:color="auto"/>
            </w:tcBorders>
          </w:tcPr>
          <w:p w:rsidR="00004663" w:rsidRDefault="00004663" w:rsidP="00004663">
            <w:pPr>
              <w:rPr>
                <w:bCs/>
                <w:color w:val="000000"/>
                <w:shd w:val="clear" w:color="auto" w:fill="FFFFFF"/>
              </w:rPr>
            </w:pPr>
            <w:r>
              <w:rPr>
                <w:bCs/>
                <w:color w:val="000000"/>
                <w:shd w:val="clear" w:color="auto" w:fill="FFFFFF"/>
              </w:rPr>
              <w:t>Заявка</w:t>
            </w:r>
          </w:p>
          <w:p w:rsidR="00004663" w:rsidRDefault="00004663" w:rsidP="00004663">
            <w:pPr>
              <w:rPr>
                <w:bCs/>
                <w:color w:val="262626"/>
                <w:spacing w:val="6"/>
                <w:shd w:val="clear" w:color="auto" w:fill="FFFFFF"/>
              </w:rPr>
            </w:pPr>
            <w:r>
              <w:rPr>
                <w:bCs/>
                <w:color w:val="262626"/>
                <w:spacing w:val="6"/>
                <w:shd w:val="clear" w:color="auto" w:fill="FFFFFF"/>
              </w:rPr>
              <w:t>109400567</w:t>
            </w:r>
          </w:p>
          <w:p w:rsidR="00004663" w:rsidRDefault="00004663" w:rsidP="00004663">
            <w:pPr>
              <w:rPr>
                <w:bCs/>
                <w:color w:val="262626"/>
                <w:spacing w:val="6"/>
                <w:shd w:val="clear" w:color="auto" w:fill="FFFFFF"/>
              </w:rPr>
            </w:pPr>
            <w:r w:rsidRPr="00B223A9">
              <w:rPr>
                <w:bCs/>
                <w:color w:val="262626"/>
                <w:spacing w:val="6"/>
                <w:shd w:val="clear" w:color="auto" w:fill="FFFFFF"/>
              </w:rPr>
              <w:t>(</w:t>
            </w:r>
            <w:r w:rsidRPr="00B223A9">
              <w:rPr>
                <w:bCs/>
                <w:color w:val="262626"/>
                <w:spacing w:val="6"/>
                <w:shd w:val="clear" w:color="auto" w:fill="FFFFFF"/>
                <w:lang w:val="en-US"/>
              </w:rPr>
              <w:t>A</w:t>
            </w:r>
            <w:r>
              <w:rPr>
                <w:bCs/>
                <w:color w:val="262626"/>
                <w:spacing w:val="6"/>
                <w:shd w:val="clear" w:color="auto" w:fill="FFFFFF"/>
              </w:rPr>
              <w:t>)</w:t>
            </w:r>
          </w:p>
          <w:p w:rsidR="00E75065" w:rsidRPr="00F50D43" w:rsidRDefault="00004663" w:rsidP="00004663">
            <w:pPr>
              <w:rPr>
                <w:bCs/>
                <w:color w:val="000000"/>
                <w:shd w:val="clear" w:color="auto" w:fill="FFFFFF"/>
                <w:lang w:val="en-US"/>
              </w:rPr>
            </w:pPr>
            <w:r>
              <w:rPr>
                <w:bCs/>
                <w:color w:val="262626"/>
                <w:spacing w:val="6"/>
                <w:shd w:val="clear" w:color="auto" w:fill="FFFFFF"/>
              </w:rPr>
              <w:t>01.03.19</w:t>
            </w:r>
          </w:p>
        </w:tc>
        <w:tc>
          <w:tcPr>
            <w:tcW w:w="3544" w:type="dxa"/>
            <w:tcBorders>
              <w:top w:val="single" w:sz="4" w:space="0" w:color="auto"/>
              <w:left w:val="single" w:sz="4" w:space="0" w:color="auto"/>
              <w:bottom w:val="single" w:sz="4" w:space="0" w:color="auto"/>
              <w:right w:val="single" w:sz="4" w:space="0" w:color="auto"/>
            </w:tcBorders>
          </w:tcPr>
          <w:p w:rsidR="00E75065" w:rsidRPr="00B223A9" w:rsidRDefault="00B223A9" w:rsidP="00C0246C">
            <w:pPr>
              <w:jc w:val="both"/>
              <w:rPr>
                <w:bCs/>
                <w:color w:val="262626"/>
                <w:spacing w:val="6"/>
                <w:shd w:val="clear" w:color="auto" w:fill="FFFFFF"/>
              </w:rPr>
            </w:pPr>
            <w:r w:rsidRPr="00B223A9">
              <w:rPr>
                <w:bCs/>
                <w:color w:val="262626"/>
                <w:spacing w:val="6"/>
                <w:shd w:val="clear" w:color="auto" w:fill="FFFFFF"/>
              </w:rPr>
              <w:t>Способ синтеза глицирризина</w:t>
            </w:r>
          </w:p>
        </w:tc>
        <w:tc>
          <w:tcPr>
            <w:tcW w:w="5812" w:type="dxa"/>
            <w:tcBorders>
              <w:top w:val="single" w:sz="4" w:space="0" w:color="auto"/>
              <w:left w:val="single" w:sz="4" w:space="0" w:color="auto"/>
              <w:bottom w:val="single" w:sz="4" w:space="0" w:color="auto"/>
              <w:right w:val="single" w:sz="4" w:space="0" w:color="auto"/>
            </w:tcBorders>
          </w:tcPr>
          <w:p w:rsidR="00E75065" w:rsidRPr="00B223A9" w:rsidRDefault="00385523" w:rsidP="00C0246C">
            <w:pPr>
              <w:spacing w:before="100" w:beforeAutospacing="1" w:after="100" w:afterAutospacing="1"/>
              <w:jc w:val="both"/>
              <w:rPr>
                <w:color w:val="000000"/>
                <w:spacing w:val="6"/>
                <w:shd w:val="clear" w:color="auto" w:fill="FFFFFF"/>
              </w:rPr>
            </w:pPr>
            <w:r w:rsidRPr="00385523">
              <w:rPr>
                <w:color w:val="000000"/>
                <w:spacing w:val="6"/>
                <w:shd w:val="clear" w:color="auto" w:fill="FFFFFF"/>
              </w:rPr>
              <w:t>2,4-дигидроксиацетофенон и этиловый эфир 4-гид</w:t>
            </w:r>
            <w:r w:rsidR="00C0246C">
              <w:rPr>
                <w:color w:val="000000"/>
                <w:spacing w:val="6"/>
                <w:shd w:val="clear" w:color="auto" w:fill="FFFFFF"/>
              </w:rPr>
              <w:t>-</w:t>
            </w:r>
            <w:r w:rsidRPr="00385523">
              <w:rPr>
                <w:color w:val="000000"/>
                <w:spacing w:val="6"/>
                <w:shd w:val="clear" w:color="auto" w:fill="FFFFFF"/>
              </w:rPr>
              <w:t>роксибензойной кислоты служат в качеств</w:t>
            </w:r>
            <w:r w:rsidR="00C0246C">
              <w:rPr>
                <w:color w:val="000000"/>
                <w:spacing w:val="6"/>
                <w:shd w:val="clear" w:color="auto" w:fill="FFFFFF"/>
              </w:rPr>
              <w:t>е сырья и подвергаются гидрокси</w:t>
            </w:r>
            <w:r w:rsidRPr="00385523">
              <w:rPr>
                <w:color w:val="000000"/>
                <w:spacing w:val="6"/>
                <w:shd w:val="clear" w:color="auto" w:fill="FFFFFF"/>
              </w:rPr>
              <w:t>защите, конденсации сложного эфира кетона, циклизации, защите от де</w:t>
            </w:r>
            <w:r w:rsidR="00C0246C">
              <w:rPr>
                <w:color w:val="000000"/>
                <w:spacing w:val="6"/>
                <w:shd w:val="clear" w:color="auto" w:fill="FFFFFF"/>
              </w:rPr>
              <w:t>-</w:t>
            </w:r>
            <w:r w:rsidRPr="00385523">
              <w:rPr>
                <w:color w:val="000000"/>
                <w:spacing w:val="6"/>
                <w:shd w:val="clear" w:color="auto" w:fill="FFFFFF"/>
              </w:rPr>
              <w:t>гидроксилирования и реакции восстановления с получением глицирризина. При этом избегают предпосылок синтеза изоли</w:t>
            </w:r>
            <w:r>
              <w:rPr>
                <w:color w:val="000000"/>
                <w:spacing w:val="6"/>
                <w:shd w:val="clear" w:color="auto" w:fill="FFFFFF"/>
              </w:rPr>
              <w:t>кв</w:t>
            </w:r>
            <w:r w:rsidRPr="00385523">
              <w:rPr>
                <w:color w:val="000000"/>
                <w:spacing w:val="6"/>
                <w:shd w:val="clear" w:color="auto" w:fill="FFFFFF"/>
              </w:rPr>
              <w:t xml:space="preserve">иритигенина, метод прост и выполним, сырье недорого, </w:t>
            </w:r>
            <w:r>
              <w:rPr>
                <w:color w:val="000000"/>
                <w:spacing w:val="6"/>
                <w:shd w:val="clear" w:color="auto" w:fill="FFFFFF"/>
              </w:rPr>
              <w:t>выход</w:t>
            </w:r>
            <w:r w:rsidRPr="00385523">
              <w:rPr>
                <w:color w:val="000000"/>
                <w:spacing w:val="6"/>
                <w:shd w:val="clear" w:color="auto" w:fill="FFFFFF"/>
              </w:rPr>
              <w:t xml:space="preserve"> высо</w:t>
            </w:r>
            <w:r w:rsidR="00C0246C">
              <w:rPr>
                <w:color w:val="000000"/>
                <w:spacing w:val="6"/>
                <w:shd w:val="clear" w:color="auto" w:fill="FFFFFF"/>
              </w:rPr>
              <w:t>к, а индустриализация облегчена</w:t>
            </w:r>
          </w:p>
        </w:tc>
        <w:tc>
          <w:tcPr>
            <w:tcW w:w="2268" w:type="dxa"/>
            <w:tcBorders>
              <w:top w:val="single" w:sz="4" w:space="0" w:color="auto"/>
              <w:left w:val="single" w:sz="4" w:space="0" w:color="auto"/>
              <w:bottom w:val="single" w:sz="4" w:space="0" w:color="auto"/>
              <w:right w:val="single" w:sz="4" w:space="0" w:color="auto"/>
            </w:tcBorders>
          </w:tcPr>
          <w:p w:rsidR="00E75065" w:rsidRPr="008F29ED" w:rsidRDefault="00B223A9" w:rsidP="00505B6B">
            <w:pPr>
              <w:rPr>
                <w:bCs/>
                <w:color w:val="000000"/>
                <w:spacing w:val="6"/>
                <w:sz w:val="18"/>
                <w:szCs w:val="18"/>
                <w:shd w:val="clear" w:color="auto" w:fill="FFFFFF"/>
                <w:lang w:val="en-US"/>
              </w:rPr>
            </w:pPr>
            <w:r w:rsidRPr="008F29ED">
              <w:rPr>
                <w:bCs/>
                <w:color w:val="000000"/>
                <w:spacing w:val="6"/>
                <w:sz w:val="18"/>
                <w:szCs w:val="18"/>
                <w:shd w:val="clear" w:color="auto" w:fill="FFFFFF"/>
                <w:lang w:val="en-US"/>
              </w:rPr>
              <w:t>Y</w:t>
            </w:r>
            <w:r w:rsidR="00C0246C">
              <w:rPr>
                <w:bCs/>
                <w:color w:val="000000"/>
                <w:spacing w:val="6"/>
                <w:sz w:val="18"/>
                <w:szCs w:val="18"/>
                <w:shd w:val="clear" w:color="auto" w:fill="FFFFFF"/>
                <w:lang w:val="en-US"/>
              </w:rPr>
              <w:t>ang</w:t>
            </w:r>
            <w:r w:rsidRPr="008F29ED">
              <w:rPr>
                <w:bCs/>
                <w:color w:val="000000"/>
                <w:spacing w:val="6"/>
                <w:sz w:val="18"/>
                <w:szCs w:val="18"/>
                <w:shd w:val="clear" w:color="auto" w:fill="FFFFFF"/>
                <w:lang w:val="en-US"/>
              </w:rPr>
              <w:t xml:space="preserve"> S</w:t>
            </w:r>
            <w:r w:rsidR="00C0246C">
              <w:rPr>
                <w:bCs/>
                <w:color w:val="000000"/>
                <w:spacing w:val="6"/>
                <w:sz w:val="18"/>
                <w:szCs w:val="18"/>
                <w:shd w:val="clear" w:color="auto" w:fill="FFFFFF"/>
                <w:lang w:val="en-US"/>
              </w:rPr>
              <w:t>huangbing</w:t>
            </w:r>
          </w:p>
          <w:p w:rsidR="00B223A9" w:rsidRPr="00B223A9" w:rsidRDefault="00C0246C" w:rsidP="00505B6B">
            <w:pPr>
              <w:rPr>
                <w:bCs/>
                <w:color w:val="000000"/>
                <w:spacing w:val="6"/>
                <w:sz w:val="18"/>
                <w:szCs w:val="18"/>
                <w:shd w:val="clear" w:color="auto" w:fill="FFFFFF"/>
                <w:lang w:val="en-US"/>
              </w:rPr>
            </w:pPr>
            <w:r>
              <w:rPr>
                <w:bCs/>
                <w:color w:val="000000"/>
                <w:spacing w:val="6"/>
                <w:sz w:val="18"/>
                <w:szCs w:val="18"/>
                <w:shd w:val="clear" w:color="auto" w:fill="FFFFFF"/>
              </w:rPr>
              <w:t>и</w:t>
            </w:r>
            <w:r w:rsidR="00B223A9" w:rsidRPr="00B223A9">
              <w:rPr>
                <w:bCs/>
                <w:color w:val="000000"/>
                <w:spacing w:val="6"/>
                <w:sz w:val="18"/>
                <w:szCs w:val="18"/>
                <w:shd w:val="clear" w:color="auto" w:fill="FFFFFF"/>
                <w:lang w:val="en-US"/>
              </w:rPr>
              <w:t xml:space="preserve">  </w:t>
            </w:r>
            <w:r w:rsidR="00B223A9">
              <w:rPr>
                <w:bCs/>
                <w:color w:val="000000"/>
                <w:spacing w:val="6"/>
                <w:sz w:val="18"/>
                <w:szCs w:val="18"/>
                <w:shd w:val="clear" w:color="auto" w:fill="FFFFFF"/>
              </w:rPr>
              <w:t>др</w:t>
            </w:r>
            <w:r w:rsidR="00B223A9" w:rsidRPr="00B223A9">
              <w:rPr>
                <w:bCs/>
                <w:color w:val="000000"/>
                <w:spacing w:val="6"/>
                <w:sz w:val="18"/>
                <w:szCs w:val="18"/>
                <w:shd w:val="clear" w:color="auto" w:fill="FFFFFF"/>
                <w:lang w:val="en-US"/>
              </w:rPr>
              <w:t>.</w:t>
            </w:r>
          </w:p>
          <w:p w:rsidR="00B223A9" w:rsidRPr="008F29ED" w:rsidRDefault="00B223A9" w:rsidP="00C0246C">
            <w:pPr>
              <w:rPr>
                <w:bCs/>
                <w:color w:val="000000"/>
                <w:spacing w:val="6"/>
                <w:sz w:val="18"/>
                <w:szCs w:val="18"/>
                <w:shd w:val="clear" w:color="auto" w:fill="FFFFFF"/>
                <w:lang w:val="en-US"/>
              </w:rPr>
            </w:pPr>
            <w:r w:rsidRPr="00B223A9">
              <w:rPr>
                <w:bCs/>
                <w:color w:val="000000"/>
                <w:spacing w:val="6"/>
                <w:sz w:val="18"/>
                <w:szCs w:val="18"/>
                <w:shd w:val="clear" w:color="auto" w:fill="FFFFFF"/>
                <w:lang w:val="en-US"/>
              </w:rPr>
              <w:t>(H</w:t>
            </w:r>
            <w:r w:rsidR="00C0246C">
              <w:rPr>
                <w:bCs/>
                <w:color w:val="000000"/>
                <w:spacing w:val="6"/>
                <w:sz w:val="18"/>
                <w:szCs w:val="18"/>
                <w:shd w:val="clear" w:color="auto" w:fill="FFFFFF"/>
                <w:lang w:val="en-US"/>
              </w:rPr>
              <w:t>uazhong</w:t>
            </w:r>
            <w:r w:rsidRPr="00B223A9">
              <w:rPr>
                <w:bCs/>
                <w:color w:val="000000"/>
                <w:spacing w:val="6"/>
                <w:sz w:val="18"/>
                <w:szCs w:val="18"/>
                <w:shd w:val="clear" w:color="auto" w:fill="FFFFFF"/>
                <w:lang w:val="en-US"/>
              </w:rPr>
              <w:t xml:space="preserve"> P</w:t>
            </w:r>
            <w:r w:rsidR="00C0246C">
              <w:rPr>
                <w:bCs/>
                <w:color w:val="000000"/>
                <w:spacing w:val="6"/>
                <w:sz w:val="18"/>
                <w:szCs w:val="18"/>
                <w:shd w:val="clear" w:color="auto" w:fill="FFFFFF"/>
                <w:lang w:val="en-US"/>
              </w:rPr>
              <w:t>harmaceutical</w:t>
            </w:r>
            <w:r w:rsidRPr="00B223A9">
              <w:rPr>
                <w:bCs/>
                <w:color w:val="000000"/>
                <w:spacing w:val="6"/>
                <w:sz w:val="18"/>
                <w:szCs w:val="18"/>
                <w:shd w:val="clear" w:color="auto" w:fill="FFFFFF"/>
                <w:lang w:val="en-US"/>
              </w:rPr>
              <w:t xml:space="preserve"> C</w:t>
            </w:r>
            <w:r w:rsidR="00C0246C">
              <w:rPr>
                <w:bCs/>
                <w:color w:val="000000"/>
                <w:spacing w:val="6"/>
                <w:sz w:val="18"/>
                <w:szCs w:val="18"/>
                <w:shd w:val="clear" w:color="auto" w:fill="FFFFFF"/>
                <w:lang w:val="en-US"/>
              </w:rPr>
              <w:t>o</w:t>
            </w:r>
            <w:r w:rsidRPr="00B223A9">
              <w:rPr>
                <w:bCs/>
                <w:color w:val="000000"/>
                <w:spacing w:val="6"/>
                <w:sz w:val="18"/>
                <w:szCs w:val="18"/>
                <w:shd w:val="clear" w:color="auto" w:fill="FFFFFF"/>
                <w:lang w:val="en-US"/>
              </w:rPr>
              <w:t xml:space="preserve"> L</w:t>
            </w:r>
            <w:r w:rsidR="00C0246C">
              <w:rPr>
                <w:bCs/>
                <w:color w:val="000000"/>
                <w:spacing w:val="6"/>
                <w:sz w:val="18"/>
                <w:szCs w:val="18"/>
                <w:shd w:val="clear" w:color="auto" w:fill="FFFFFF"/>
                <w:lang w:val="en-US"/>
              </w:rPr>
              <w:t>td</w:t>
            </w:r>
            <w:r w:rsidR="00385523" w:rsidRPr="008F29ED">
              <w:rPr>
                <w:bCs/>
                <w:color w:val="000000"/>
                <w:spacing w:val="6"/>
                <w:sz w:val="18"/>
                <w:szCs w:val="18"/>
                <w:shd w:val="clear" w:color="auto" w:fill="FFFFFF"/>
                <w:lang w:val="en-US"/>
              </w:rPr>
              <w:t>)</w:t>
            </w:r>
          </w:p>
        </w:tc>
      </w:tr>
      <w:tr w:rsidR="00385523"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85523" w:rsidRDefault="00571A91" w:rsidP="00571A91">
            <w:pPr>
              <w:rPr>
                <w:highlight w:val="yellow"/>
                <w:lang w:val="en-US"/>
              </w:rPr>
            </w:pPr>
            <w:r>
              <w:rPr>
                <w:highlight w:val="yellow"/>
                <w:lang w:val="en-US"/>
              </w:rPr>
              <w:t>2</w:t>
            </w:r>
            <w:r>
              <w:rPr>
                <w:highlight w:val="yellow"/>
              </w:rPr>
              <w:t>.753</w:t>
            </w:r>
          </w:p>
        </w:tc>
        <w:tc>
          <w:tcPr>
            <w:tcW w:w="1134" w:type="dxa"/>
            <w:tcBorders>
              <w:top w:val="single" w:sz="4" w:space="0" w:color="auto"/>
              <w:left w:val="single" w:sz="4" w:space="0" w:color="auto"/>
              <w:bottom w:val="single" w:sz="4" w:space="0" w:color="auto"/>
              <w:right w:val="single" w:sz="4" w:space="0" w:color="auto"/>
            </w:tcBorders>
          </w:tcPr>
          <w:p w:rsidR="00385523" w:rsidRDefault="00004663" w:rsidP="00571A91">
            <w:r>
              <w:t>Междун.</w:t>
            </w:r>
          </w:p>
          <w:p w:rsidR="00004663" w:rsidRDefault="00004663" w:rsidP="00571A91">
            <w:r>
              <w:t>заявка</w:t>
            </w:r>
          </w:p>
        </w:tc>
        <w:tc>
          <w:tcPr>
            <w:tcW w:w="1701" w:type="dxa"/>
            <w:tcBorders>
              <w:top w:val="single" w:sz="4" w:space="0" w:color="auto"/>
              <w:left w:val="single" w:sz="4" w:space="0" w:color="auto"/>
              <w:bottom w:val="single" w:sz="4" w:space="0" w:color="auto"/>
              <w:right w:val="single" w:sz="4" w:space="0" w:color="auto"/>
            </w:tcBorders>
          </w:tcPr>
          <w:p w:rsidR="00004663" w:rsidRPr="00004663" w:rsidRDefault="00004663" w:rsidP="00571A91">
            <w:pPr>
              <w:rPr>
                <w:bCs/>
                <w:color w:val="000000"/>
                <w:shd w:val="clear" w:color="auto" w:fill="FFFFFF"/>
              </w:rPr>
            </w:pPr>
            <w:r>
              <w:t>Заявка</w:t>
            </w:r>
            <w:r w:rsidRPr="00EA1DB7">
              <w:rPr>
                <w:bCs/>
                <w:color w:val="000000"/>
                <w:highlight w:val="yellow"/>
                <w:shd w:val="clear" w:color="auto" w:fill="FFFFFF"/>
              </w:rPr>
              <w:t xml:space="preserve"> </w:t>
            </w:r>
            <w:r w:rsidRPr="00004663">
              <w:rPr>
                <w:bCs/>
                <w:color w:val="000000"/>
                <w:shd w:val="clear" w:color="auto" w:fill="FFFFFF"/>
              </w:rPr>
              <w:t xml:space="preserve">2020004193 (A1) </w:t>
            </w:r>
          </w:p>
          <w:p w:rsidR="00385523" w:rsidRDefault="00385523" w:rsidP="00571A91">
            <w:pPr>
              <w:rPr>
                <w:bCs/>
                <w:color w:val="000000"/>
                <w:shd w:val="clear" w:color="auto" w:fill="FFFFFF"/>
              </w:rPr>
            </w:pPr>
            <w:r w:rsidRPr="00004663">
              <w:rPr>
                <w:bCs/>
                <w:color w:val="000000"/>
                <w:shd w:val="clear" w:color="auto" w:fill="FFFFFF"/>
              </w:rPr>
              <w:t>02</w:t>
            </w:r>
            <w:r w:rsidR="00004663" w:rsidRPr="00004663">
              <w:rPr>
                <w:bCs/>
                <w:color w:val="000000"/>
                <w:shd w:val="clear" w:color="auto" w:fill="FFFFFF"/>
              </w:rPr>
              <w:t>.</w:t>
            </w:r>
            <w:r w:rsidR="00004663">
              <w:rPr>
                <w:bCs/>
                <w:color w:val="000000"/>
                <w:shd w:val="clear" w:color="auto" w:fill="FFFFFF"/>
              </w:rPr>
              <w:t>01.20</w:t>
            </w:r>
          </w:p>
        </w:tc>
        <w:tc>
          <w:tcPr>
            <w:tcW w:w="3544" w:type="dxa"/>
            <w:tcBorders>
              <w:top w:val="single" w:sz="4" w:space="0" w:color="auto"/>
              <w:left w:val="single" w:sz="4" w:space="0" w:color="auto"/>
              <w:bottom w:val="single" w:sz="4" w:space="0" w:color="auto"/>
              <w:right w:val="single" w:sz="4" w:space="0" w:color="auto"/>
            </w:tcBorders>
          </w:tcPr>
          <w:p w:rsidR="00385523" w:rsidRPr="003D208F" w:rsidRDefault="00385523" w:rsidP="00571A91">
            <w:pPr>
              <w:rPr>
                <w:bCs/>
                <w:color w:val="262626"/>
                <w:spacing w:val="6"/>
                <w:shd w:val="clear" w:color="auto" w:fill="FFFFFF"/>
              </w:rPr>
            </w:pPr>
            <w:r>
              <w:rPr>
                <w:bCs/>
                <w:color w:val="262626"/>
                <w:spacing w:val="6"/>
                <w:shd w:val="clear" w:color="auto" w:fill="FFFFFF"/>
              </w:rPr>
              <w:t>Состав внешнего использова-ния</w:t>
            </w:r>
          </w:p>
        </w:tc>
        <w:tc>
          <w:tcPr>
            <w:tcW w:w="5812" w:type="dxa"/>
            <w:tcBorders>
              <w:top w:val="single" w:sz="4" w:space="0" w:color="auto"/>
              <w:left w:val="single" w:sz="4" w:space="0" w:color="auto"/>
              <w:bottom w:val="single" w:sz="4" w:space="0" w:color="auto"/>
              <w:right w:val="single" w:sz="4" w:space="0" w:color="auto"/>
            </w:tcBorders>
          </w:tcPr>
          <w:p w:rsidR="00385523" w:rsidRPr="00EA1DB7" w:rsidRDefault="00385523" w:rsidP="00571A91">
            <w:pPr>
              <w:spacing w:before="100" w:beforeAutospacing="1" w:after="100" w:afterAutospacing="1"/>
              <w:rPr>
                <w:color w:val="000000"/>
                <w:spacing w:val="6"/>
                <w:shd w:val="clear" w:color="auto" w:fill="FFFFFF"/>
              </w:rPr>
            </w:pPr>
            <w:r>
              <w:rPr>
                <w:color w:val="000000"/>
                <w:spacing w:val="6"/>
                <w:shd w:val="clear" w:color="auto" w:fill="FFFFFF"/>
              </w:rPr>
              <w:t>П</w:t>
            </w:r>
            <w:r w:rsidRPr="00E75065">
              <w:rPr>
                <w:color w:val="000000"/>
                <w:spacing w:val="6"/>
                <w:shd w:val="clear" w:color="auto" w:fill="FFFFFF"/>
              </w:rPr>
              <w:t>редлагает композицию для наружного примене</w:t>
            </w:r>
            <w:r>
              <w:rPr>
                <w:color w:val="000000"/>
                <w:spacing w:val="6"/>
                <w:shd w:val="clear" w:color="auto" w:fill="FFFFFF"/>
              </w:rPr>
              <w:t>-</w:t>
            </w:r>
            <w:r w:rsidRPr="00E75065">
              <w:rPr>
                <w:color w:val="000000"/>
                <w:spacing w:val="6"/>
                <w:shd w:val="clear" w:color="auto" w:fill="FFFFFF"/>
              </w:rPr>
              <w:t>ния, включающую</w:t>
            </w:r>
            <w:r>
              <w:rPr>
                <w:color w:val="000000"/>
                <w:spacing w:val="6"/>
                <w:shd w:val="clear" w:color="auto" w:fill="FFFFFF"/>
              </w:rPr>
              <w:t>,</w:t>
            </w:r>
            <w:r>
              <w:t xml:space="preserve"> </w:t>
            </w:r>
            <w:r w:rsidRPr="00E75065">
              <w:rPr>
                <w:color w:val="000000"/>
                <w:spacing w:val="6"/>
                <w:shd w:val="clear" w:color="auto" w:fill="FFFFFF"/>
              </w:rPr>
              <w:t>аскорбиновую кислоту или то</w:t>
            </w:r>
            <w:r>
              <w:rPr>
                <w:color w:val="000000"/>
                <w:spacing w:val="6"/>
                <w:shd w:val="clear" w:color="auto" w:fill="FFFFFF"/>
              </w:rPr>
              <w:t>-</w:t>
            </w:r>
            <w:r w:rsidRPr="00E75065">
              <w:rPr>
                <w:color w:val="000000"/>
                <w:spacing w:val="6"/>
                <w:shd w:val="clear" w:color="auto" w:fill="FFFFFF"/>
              </w:rPr>
              <w:t>му подобное, отложение которой подавляется в ус</w:t>
            </w:r>
            <w:r>
              <w:rPr>
                <w:color w:val="000000"/>
                <w:spacing w:val="6"/>
                <w:shd w:val="clear" w:color="auto" w:fill="FFFFFF"/>
              </w:rPr>
              <w:t>-</w:t>
            </w:r>
            <w:r w:rsidRPr="00E75065">
              <w:rPr>
                <w:color w:val="000000"/>
                <w:spacing w:val="6"/>
                <w:shd w:val="clear" w:color="auto" w:fill="FFFFFF"/>
              </w:rPr>
              <w:t>ловиях хранения при низких температурах</w:t>
            </w:r>
            <w:r>
              <w:rPr>
                <w:color w:val="000000"/>
                <w:spacing w:val="6"/>
                <w:shd w:val="clear" w:color="auto" w:fill="FFFFFF"/>
              </w:rPr>
              <w:t>.</w:t>
            </w:r>
            <w:r>
              <w:t xml:space="preserve"> </w:t>
            </w:r>
            <w:r>
              <w:rPr>
                <w:color w:val="000000"/>
                <w:spacing w:val="6"/>
                <w:shd w:val="clear" w:color="auto" w:fill="FFFFFF"/>
              </w:rPr>
              <w:t>С</w:t>
            </w:r>
            <w:r w:rsidRPr="00E75065">
              <w:rPr>
                <w:color w:val="000000"/>
                <w:spacing w:val="6"/>
                <w:shd w:val="clear" w:color="auto" w:fill="FFFFFF"/>
              </w:rPr>
              <w:t>одер</w:t>
            </w:r>
            <w:r>
              <w:rPr>
                <w:color w:val="000000"/>
                <w:spacing w:val="6"/>
                <w:shd w:val="clear" w:color="auto" w:fill="FFFFFF"/>
              </w:rPr>
              <w:t>-</w:t>
            </w:r>
            <w:r w:rsidRPr="00E75065">
              <w:rPr>
                <w:color w:val="000000"/>
                <w:spacing w:val="6"/>
                <w:shd w:val="clear" w:color="auto" w:fill="FFFFFF"/>
              </w:rPr>
              <w:t>жит следующие компоненты: (A) по меньшей мере, один, выбранный из группы, состоящей из аскор</w:t>
            </w:r>
            <w:r>
              <w:rPr>
                <w:color w:val="000000"/>
                <w:spacing w:val="6"/>
                <w:shd w:val="clear" w:color="auto" w:fill="FFFFFF"/>
              </w:rPr>
              <w:t>-</w:t>
            </w:r>
            <w:r w:rsidRPr="00E75065">
              <w:rPr>
                <w:color w:val="000000"/>
                <w:spacing w:val="6"/>
                <w:shd w:val="clear" w:color="auto" w:fill="FFFFFF"/>
              </w:rPr>
              <w:t>биновой кислоты, ее производных и их солей; (B) соль эдетиновой кислоты; (С) соль глицирризи</w:t>
            </w:r>
            <w:r>
              <w:rPr>
                <w:color w:val="000000"/>
                <w:spacing w:val="6"/>
                <w:shd w:val="clear" w:color="auto" w:fill="FFFFFF"/>
              </w:rPr>
              <w:t>н</w:t>
            </w:r>
            <w:r w:rsidRPr="00E75065">
              <w:rPr>
                <w:color w:val="000000"/>
                <w:spacing w:val="6"/>
                <w:shd w:val="clear" w:color="auto" w:fill="FFFFFF"/>
              </w:rPr>
              <w:t>о</w:t>
            </w:r>
            <w:r>
              <w:rPr>
                <w:color w:val="000000"/>
                <w:spacing w:val="6"/>
                <w:shd w:val="clear" w:color="auto" w:fill="FFFFFF"/>
              </w:rPr>
              <w:t>-</w:t>
            </w:r>
            <w:r w:rsidRPr="00E75065">
              <w:rPr>
                <w:color w:val="000000"/>
                <w:spacing w:val="6"/>
                <w:shd w:val="clear" w:color="auto" w:fill="FFFFFF"/>
              </w:rPr>
              <w:t>вой кислоты;</w:t>
            </w:r>
            <w:r>
              <w:rPr>
                <w:color w:val="000000"/>
                <w:spacing w:val="6"/>
                <w:shd w:val="clear" w:color="auto" w:fill="FFFFFF"/>
              </w:rPr>
              <w:t xml:space="preserve"> (D) гепариноподобное вещество;</w:t>
            </w:r>
            <w:r w:rsidRPr="00E75065">
              <w:rPr>
                <w:color w:val="000000"/>
                <w:spacing w:val="6"/>
                <w:shd w:val="clear" w:color="auto" w:fill="FFFFFF"/>
              </w:rPr>
              <w:t xml:space="preserve">и </w:t>
            </w:r>
            <w:r>
              <w:rPr>
                <w:color w:val="000000"/>
                <w:spacing w:val="6"/>
                <w:shd w:val="clear" w:color="auto" w:fill="FFFFFF"/>
              </w:rPr>
              <w:t>(Е)</w:t>
            </w:r>
          </w:p>
        </w:tc>
        <w:tc>
          <w:tcPr>
            <w:tcW w:w="2268" w:type="dxa"/>
            <w:tcBorders>
              <w:top w:val="single" w:sz="4" w:space="0" w:color="auto"/>
              <w:left w:val="single" w:sz="4" w:space="0" w:color="auto"/>
              <w:bottom w:val="single" w:sz="4" w:space="0" w:color="auto"/>
              <w:right w:val="single" w:sz="4" w:space="0" w:color="auto"/>
            </w:tcBorders>
          </w:tcPr>
          <w:p w:rsidR="00385523" w:rsidRPr="00EA1DB7" w:rsidRDefault="00385523" w:rsidP="00571A91">
            <w:pPr>
              <w:rPr>
                <w:bCs/>
                <w:color w:val="000000"/>
                <w:spacing w:val="6"/>
                <w:sz w:val="18"/>
                <w:szCs w:val="18"/>
                <w:shd w:val="clear" w:color="auto" w:fill="FFFFFF"/>
                <w:lang w:val="en-US"/>
              </w:rPr>
            </w:pPr>
            <w:r w:rsidRPr="00E75065">
              <w:rPr>
                <w:bCs/>
                <w:color w:val="000000"/>
                <w:spacing w:val="6"/>
                <w:sz w:val="18"/>
                <w:szCs w:val="18"/>
                <w:shd w:val="clear" w:color="auto" w:fill="FFFFFF"/>
                <w:lang w:val="en-US"/>
              </w:rPr>
              <w:t>K</w:t>
            </w:r>
            <w:r>
              <w:rPr>
                <w:bCs/>
                <w:color w:val="000000"/>
                <w:spacing w:val="6"/>
                <w:sz w:val="18"/>
                <w:szCs w:val="18"/>
                <w:shd w:val="clear" w:color="auto" w:fill="FFFFFF"/>
                <w:lang w:val="en-US"/>
              </w:rPr>
              <w:t>omorisono</w:t>
            </w:r>
            <w:r w:rsidRPr="00E75065">
              <w:rPr>
                <w:bCs/>
                <w:color w:val="000000"/>
                <w:spacing w:val="6"/>
                <w:sz w:val="18"/>
                <w:szCs w:val="18"/>
                <w:shd w:val="clear" w:color="auto" w:fill="FFFFFF"/>
                <w:lang w:val="en-US"/>
              </w:rPr>
              <w:t xml:space="preserve"> M</w:t>
            </w:r>
            <w:r>
              <w:rPr>
                <w:bCs/>
                <w:color w:val="000000"/>
                <w:spacing w:val="6"/>
                <w:sz w:val="18"/>
                <w:szCs w:val="18"/>
                <w:shd w:val="clear" w:color="auto" w:fill="FFFFFF"/>
                <w:lang w:val="en-US"/>
              </w:rPr>
              <w:t>asahiko</w:t>
            </w:r>
          </w:p>
          <w:p w:rsidR="00385523" w:rsidRPr="00EA1DB7" w:rsidRDefault="00385523" w:rsidP="00571A91">
            <w:pPr>
              <w:rPr>
                <w:bCs/>
                <w:color w:val="000000"/>
                <w:spacing w:val="6"/>
                <w:sz w:val="18"/>
                <w:szCs w:val="18"/>
                <w:shd w:val="clear" w:color="auto" w:fill="FFFFFF"/>
                <w:lang w:val="en-US"/>
              </w:rPr>
            </w:pPr>
            <w:r w:rsidRPr="00EA1DB7">
              <w:rPr>
                <w:bCs/>
                <w:color w:val="000000"/>
                <w:spacing w:val="6"/>
                <w:sz w:val="18"/>
                <w:szCs w:val="18"/>
                <w:shd w:val="clear" w:color="auto" w:fill="FFFFFF"/>
                <w:lang w:val="en-US"/>
              </w:rPr>
              <w:t>(K</w:t>
            </w:r>
            <w:r>
              <w:rPr>
                <w:bCs/>
                <w:color w:val="000000"/>
                <w:spacing w:val="6"/>
                <w:sz w:val="18"/>
                <w:szCs w:val="18"/>
                <w:shd w:val="clear" w:color="auto" w:fill="FFFFFF"/>
                <w:lang w:val="en-US"/>
              </w:rPr>
              <w:t>obayashi</w:t>
            </w:r>
            <w:r w:rsidRPr="00EA1DB7">
              <w:rPr>
                <w:bCs/>
                <w:color w:val="000000"/>
                <w:spacing w:val="6"/>
                <w:sz w:val="18"/>
                <w:szCs w:val="18"/>
                <w:shd w:val="clear" w:color="auto" w:fill="FFFFFF"/>
                <w:lang w:val="en-US"/>
              </w:rPr>
              <w:t xml:space="preserve"> P</w:t>
            </w:r>
            <w:r>
              <w:rPr>
                <w:bCs/>
                <w:color w:val="000000"/>
                <w:spacing w:val="6"/>
                <w:sz w:val="18"/>
                <w:szCs w:val="18"/>
                <w:shd w:val="clear" w:color="auto" w:fill="FFFFFF"/>
                <w:lang w:val="en-US"/>
              </w:rPr>
              <w:t xml:space="preserve">harmaceutical </w:t>
            </w:r>
            <w:r w:rsidRPr="00EA1DB7">
              <w:rPr>
                <w:bCs/>
                <w:color w:val="000000"/>
                <w:spacing w:val="6"/>
                <w:sz w:val="18"/>
                <w:szCs w:val="18"/>
                <w:shd w:val="clear" w:color="auto" w:fill="FFFFFF"/>
                <w:lang w:val="en-US"/>
              </w:rPr>
              <w:t>C</w:t>
            </w:r>
            <w:r>
              <w:rPr>
                <w:bCs/>
                <w:color w:val="000000"/>
                <w:spacing w:val="6"/>
                <w:sz w:val="18"/>
                <w:szCs w:val="18"/>
                <w:shd w:val="clear" w:color="auto" w:fill="FFFFFF"/>
                <w:lang w:val="en-US"/>
              </w:rPr>
              <w:t>o</w:t>
            </w:r>
            <w:r w:rsidRPr="00EA1DB7">
              <w:rPr>
                <w:bCs/>
                <w:color w:val="000000"/>
                <w:spacing w:val="6"/>
                <w:sz w:val="18"/>
                <w:szCs w:val="18"/>
                <w:shd w:val="clear" w:color="auto" w:fill="FFFFFF"/>
                <w:lang w:val="en-US"/>
              </w:rPr>
              <w:t xml:space="preserve"> L</w:t>
            </w:r>
            <w:r>
              <w:rPr>
                <w:bCs/>
                <w:color w:val="000000"/>
                <w:spacing w:val="6"/>
                <w:sz w:val="18"/>
                <w:szCs w:val="18"/>
                <w:shd w:val="clear" w:color="auto" w:fill="FFFFFF"/>
                <w:lang w:val="en-US"/>
              </w:rPr>
              <w:t>td</w:t>
            </w:r>
            <w:r w:rsidRPr="00EA1DB7">
              <w:rPr>
                <w:bCs/>
                <w:color w:val="000000"/>
                <w:spacing w:val="6"/>
                <w:sz w:val="18"/>
                <w:szCs w:val="18"/>
                <w:shd w:val="clear" w:color="auto" w:fill="FFFFFF"/>
                <w:lang w:val="en-US"/>
              </w:rPr>
              <w:t>)</w:t>
            </w:r>
          </w:p>
        </w:tc>
      </w:tr>
      <w:tr w:rsidR="008F29E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F29ED" w:rsidRPr="0010676A" w:rsidRDefault="00571A91" w:rsidP="00571A91">
            <w:pPr>
              <w:rPr>
                <w:highlight w:val="yellow"/>
                <w:lang w:val="uk-UA"/>
              </w:rPr>
            </w:pPr>
            <w:r>
              <w:rPr>
                <w:highlight w:val="yellow"/>
                <w:lang w:val="en-US"/>
              </w:rPr>
              <w:t>2</w:t>
            </w:r>
            <w:r>
              <w:rPr>
                <w:highlight w:val="yellow"/>
              </w:rPr>
              <w:t>.754</w:t>
            </w:r>
          </w:p>
        </w:tc>
        <w:tc>
          <w:tcPr>
            <w:tcW w:w="1134" w:type="dxa"/>
            <w:tcBorders>
              <w:top w:val="single" w:sz="4" w:space="0" w:color="auto"/>
              <w:left w:val="single" w:sz="4" w:space="0" w:color="auto"/>
              <w:bottom w:val="single" w:sz="4" w:space="0" w:color="auto"/>
              <w:right w:val="single" w:sz="4" w:space="0" w:color="auto"/>
            </w:tcBorders>
          </w:tcPr>
          <w:p w:rsidR="008F29ED" w:rsidRDefault="008F29ED" w:rsidP="00571A91">
            <w:pPr>
              <w:shd w:val="clear" w:color="auto" w:fill="FFFFFF"/>
              <w:textAlignment w:val="top"/>
              <w:rPr>
                <w:color w:val="000000"/>
                <w:spacing w:val="6"/>
                <w:sz w:val="22"/>
                <w:szCs w:val="22"/>
                <w:shd w:val="clear" w:color="auto" w:fill="FFFFFF"/>
              </w:rPr>
            </w:pPr>
            <w:r>
              <w:rPr>
                <w:color w:val="000000"/>
                <w:spacing w:val="6"/>
                <w:sz w:val="22"/>
                <w:szCs w:val="22"/>
                <w:shd w:val="clear" w:color="auto" w:fill="FFFFFF"/>
              </w:rPr>
              <w:t>США</w:t>
            </w:r>
          </w:p>
          <w:p w:rsidR="008F29ED" w:rsidRPr="003525F4" w:rsidRDefault="008F29ED" w:rsidP="00571A91">
            <w:pPr>
              <w:shd w:val="clear" w:color="auto" w:fill="FFFFFF"/>
              <w:textAlignment w:val="top"/>
              <w:rPr>
                <w:color w:val="000000"/>
                <w:spacing w:val="6"/>
                <w:sz w:val="22"/>
                <w:szCs w:val="22"/>
                <w:shd w:val="clear" w:color="auto" w:fill="FFFFFF"/>
              </w:rPr>
            </w:pPr>
          </w:p>
        </w:tc>
        <w:tc>
          <w:tcPr>
            <w:tcW w:w="1701" w:type="dxa"/>
            <w:tcBorders>
              <w:top w:val="single" w:sz="4" w:space="0" w:color="auto"/>
              <w:left w:val="single" w:sz="4" w:space="0" w:color="auto"/>
              <w:bottom w:val="single" w:sz="4" w:space="0" w:color="auto"/>
              <w:right w:val="single" w:sz="4" w:space="0" w:color="auto"/>
            </w:tcBorders>
          </w:tcPr>
          <w:p w:rsidR="008F29ED" w:rsidRDefault="008F29ED" w:rsidP="00571A91">
            <w:pPr>
              <w:rPr>
                <w:bCs/>
                <w:sz w:val="22"/>
                <w:szCs w:val="22"/>
              </w:rPr>
            </w:pPr>
            <w:r>
              <w:rPr>
                <w:bCs/>
                <w:sz w:val="22"/>
                <w:szCs w:val="22"/>
              </w:rPr>
              <w:t>Заявка</w:t>
            </w:r>
          </w:p>
          <w:p w:rsidR="008F29ED" w:rsidRDefault="008F29ED" w:rsidP="00571A91">
            <w:pPr>
              <w:rPr>
                <w:bCs/>
                <w:color w:val="000000"/>
                <w:sz w:val="22"/>
                <w:szCs w:val="22"/>
                <w:shd w:val="clear" w:color="auto" w:fill="FFFFFF"/>
              </w:rPr>
            </w:pPr>
            <w:r w:rsidRPr="00EF4433">
              <w:rPr>
                <w:bCs/>
                <w:color w:val="000000"/>
                <w:sz w:val="22"/>
                <w:szCs w:val="22"/>
                <w:shd w:val="clear" w:color="auto" w:fill="FFFFFF"/>
              </w:rPr>
              <w:t>20200000704</w:t>
            </w:r>
          </w:p>
          <w:p w:rsidR="008F29ED" w:rsidRDefault="008F29ED" w:rsidP="00571A91">
            <w:pPr>
              <w:rPr>
                <w:bCs/>
                <w:color w:val="000000"/>
                <w:sz w:val="22"/>
                <w:szCs w:val="22"/>
                <w:shd w:val="clear" w:color="auto" w:fill="FFFFFF"/>
              </w:rPr>
            </w:pPr>
            <w:r>
              <w:rPr>
                <w:bCs/>
                <w:color w:val="000000"/>
                <w:sz w:val="22"/>
                <w:szCs w:val="22"/>
                <w:shd w:val="clear" w:color="auto" w:fill="FFFFFF"/>
              </w:rPr>
              <w:t>А1</w:t>
            </w:r>
          </w:p>
          <w:p w:rsidR="008F29ED" w:rsidRDefault="008F29ED" w:rsidP="00571A91">
            <w:pPr>
              <w:rPr>
                <w:bCs/>
                <w:sz w:val="22"/>
                <w:szCs w:val="22"/>
              </w:rPr>
            </w:pPr>
            <w:r>
              <w:rPr>
                <w:bCs/>
                <w:color w:val="000000"/>
                <w:sz w:val="22"/>
                <w:szCs w:val="22"/>
                <w:shd w:val="clear" w:color="auto" w:fill="FFFFFF"/>
              </w:rPr>
              <w:t>02.01.20</w:t>
            </w:r>
          </w:p>
          <w:p w:rsidR="008F29ED" w:rsidRDefault="008F29ED" w:rsidP="00571A91">
            <w:pPr>
              <w:rPr>
                <w:bCs/>
                <w:sz w:val="22"/>
                <w:szCs w:val="22"/>
              </w:rPr>
            </w:pPr>
          </w:p>
        </w:tc>
        <w:tc>
          <w:tcPr>
            <w:tcW w:w="3544" w:type="dxa"/>
            <w:tcBorders>
              <w:top w:val="single" w:sz="4" w:space="0" w:color="auto"/>
              <w:left w:val="single" w:sz="4" w:space="0" w:color="auto"/>
              <w:bottom w:val="single" w:sz="4" w:space="0" w:color="auto"/>
              <w:right w:val="single" w:sz="4" w:space="0" w:color="auto"/>
            </w:tcBorders>
          </w:tcPr>
          <w:p w:rsidR="008F29ED" w:rsidRPr="00EF4433" w:rsidRDefault="008F29ED" w:rsidP="006A0E2B">
            <w:pPr>
              <w:rPr>
                <w:bCs/>
                <w:color w:val="000000"/>
                <w:sz w:val="22"/>
                <w:szCs w:val="22"/>
                <w:shd w:val="clear" w:color="auto" w:fill="FFFFFF"/>
              </w:rPr>
            </w:pPr>
            <w:r w:rsidRPr="00EF4433">
              <w:rPr>
                <w:bCs/>
                <w:color w:val="000000"/>
                <w:sz w:val="22"/>
                <w:szCs w:val="22"/>
                <w:shd w:val="clear" w:color="auto" w:fill="FFFFFF"/>
              </w:rPr>
              <w:t>И</w:t>
            </w:r>
            <w:r>
              <w:rPr>
                <w:bCs/>
                <w:color w:val="000000"/>
                <w:sz w:val="22"/>
                <w:szCs w:val="22"/>
                <w:shd w:val="clear" w:color="auto" w:fill="FFFFFF"/>
              </w:rPr>
              <w:t>нгибитор деградации</w:t>
            </w:r>
            <w:r w:rsidRPr="00EF4433">
              <w:rPr>
                <w:bCs/>
                <w:color w:val="000000"/>
                <w:sz w:val="22"/>
                <w:szCs w:val="22"/>
                <w:shd w:val="clear" w:color="auto" w:fill="FFFFFF"/>
              </w:rPr>
              <w:t xml:space="preserve"> </w:t>
            </w:r>
            <w:r>
              <w:rPr>
                <w:bCs/>
                <w:color w:val="000000"/>
                <w:sz w:val="22"/>
                <w:szCs w:val="22"/>
                <w:shd w:val="clear" w:color="auto" w:fill="FFFFFF"/>
              </w:rPr>
              <w:t>гиалуроно</w:t>
            </w:r>
            <w:r w:rsidR="006A0E2B">
              <w:rPr>
                <w:bCs/>
                <w:color w:val="000000"/>
                <w:sz w:val="22"/>
                <w:szCs w:val="22"/>
                <w:shd w:val="clear" w:color="auto" w:fill="FFFFFF"/>
              </w:rPr>
              <w:t>-</w:t>
            </w:r>
            <w:r>
              <w:rPr>
                <w:bCs/>
                <w:color w:val="000000"/>
                <w:sz w:val="22"/>
                <w:szCs w:val="22"/>
                <w:shd w:val="clear" w:color="auto" w:fill="FFFFFF"/>
              </w:rPr>
              <w:t>вой кислоты</w:t>
            </w:r>
            <w:r w:rsidRPr="00EF4433">
              <w:rPr>
                <w:bCs/>
                <w:color w:val="000000"/>
                <w:sz w:val="22"/>
                <w:szCs w:val="22"/>
                <w:shd w:val="clear" w:color="auto" w:fill="FFFFFF"/>
              </w:rPr>
              <w:t xml:space="preserve">, </w:t>
            </w:r>
            <w:r w:rsidR="006A0E2B">
              <w:rPr>
                <w:bCs/>
                <w:color w:val="000000"/>
                <w:sz w:val="22"/>
                <w:szCs w:val="22"/>
                <w:shd w:val="clear" w:color="auto" w:fill="FFFFFF"/>
              </w:rPr>
              <w:t>содержащей экстракт розма</w:t>
            </w:r>
            <w:r>
              <w:rPr>
                <w:bCs/>
                <w:color w:val="000000"/>
                <w:sz w:val="22"/>
                <w:szCs w:val="22"/>
                <w:shd w:val="clear" w:color="auto" w:fill="FFFFFF"/>
              </w:rPr>
              <w:t>рина</w:t>
            </w:r>
            <w:r w:rsidRPr="00EF4433">
              <w:rPr>
                <w:bCs/>
                <w:color w:val="000000"/>
                <w:sz w:val="22"/>
                <w:szCs w:val="22"/>
                <w:shd w:val="clear" w:color="auto" w:fill="FFFFFF"/>
              </w:rPr>
              <w:t xml:space="preserve">, </w:t>
            </w:r>
            <w:r>
              <w:rPr>
                <w:bCs/>
                <w:color w:val="000000"/>
                <w:sz w:val="22"/>
                <w:szCs w:val="22"/>
                <w:shd w:val="clear" w:color="auto" w:fill="FFFFFF"/>
              </w:rPr>
              <w:t>и ретинол ацетат</w:t>
            </w:r>
          </w:p>
        </w:tc>
        <w:tc>
          <w:tcPr>
            <w:tcW w:w="5812" w:type="dxa"/>
            <w:tcBorders>
              <w:top w:val="single" w:sz="4" w:space="0" w:color="auto"/>
              <w:left w:val="single" w:sz="4" w:space="0" w:color="auto"/>
              <w:bottom w:val="single" w:sz="4" w:space="0" w:color="auto"/>
              <w:right w:val="single" w:sz="4" w:space="0" w:color="auto"/>
            </w:tcBorders>
          </w:tcPr>
          <w:p w:rsidR="008F29ED" w:rsidRPr="00D90E78" w:rsidRDefault="008F29ED" w:rsidP="00571A91">
            <w:pPr>
              <w:pStyle w:val="a9"/>
              <w:jc w:val="both"/>
              <w:rPr>
                <w:color w:val="262626"/>
                <w:spacing w:val="6"/>
                <w:sz w:val="22"/>
                <w:szCs w:val="22"/>
                <w:shd w:val="clear" w:color="auto" w:fill="FFFFFF"/>
              </w:rPr>
            </w:pPr>
            <w:r>
              <w:rPr>
                <w:color w:val="262626"/>
                <w:spacing w:val="6"/>
                <w:sz w:val="22"/>
                <w:szCs w:val="22"/>
                <w:shd w:val="clear" w:color="auto" w:fill="FFFFFF"/>
              </w:rPr>
              <w:t>С</w:t>
            </w:r>
            <w:r w:rsidRPr="00EF4433">
              <w:rPr>
                <w:color w:val="262626"/>
                <w:spacing w:val="6"/>
                <w:sz w:val="22"/>
                <w:szCs w:val="22"/>
                <w:shd w:val="clear" w:color="auto" w:fill="FFFFFF"/>
              </w:rPr>
              <w:t>одержащему экстракт розмарина, обладающий актив</w:t>
            </w:r>
            <w:r>
              <w:rPr>
                <w:color w:val="262626"/>
                <w:spacing w:val="6"/>
                <w:sz w:val="22"/>
                <w:szCs w:val="22"/>
                <w:shd w:val="clear" w:color="auto" w:fill="FFFFFF"/>
              </w:rPr>
              <w:t>-</w:t>
            </w:r>
            <w:r w:rsidRPr="00EF4433">
              <w:rPr>
                <w:color w:val="262626"/>
                <w:spacing w:val="6"/>
                <w:sz w:val="22"/>
                <w:szCs w:val="22"/>
                <w:shd w:val="clear" w:color="auto" w:fill="FFFFFF"/>
              </w:rPr>
              <w:t>ностью ингибирования гиалуронидазы, и ретинол ацета</w:t>
            </w:r>
            <w:r>
              <w:rPr>
                <w:color w:val="262626"/>
                <w:spacing w:val="6"/>
                <w:sz w:val="22"/>
                <w:szCs w:val="22"/>
                <w:shd w:val="clear" w:color="auto" w:fill="FFFFFF"/>
              </w:rPr>
              <w:t>-</w:t>
            </w:r>
            <w:r w:rsidRPr="00EF4433">
              <w:rPr>
                <w:color w:val="262626"/>
                <w:spacing w:val="6"/>
                <w:sz w:val="22"/>
                <w:szCs w:val="22"/>
                <w:shd w:val="clear" w:color="auto" w:fill="FFFFFF"/>
              </w:rPr>
              <w:t>та, который может усиливать ингибирующую активность гиалуронидазы экстракта розмарина. [0027]</w:t>
            </w:r>
            <w:r w:rsidRPr="00EF4433">
              <w:rPr>
                <w:sz w:val="22"/>
                <w:szCs w:val="22"/>
              </w:rPr>
              <w:t xml:space="preserve"> Кроме того, изолирующий агент,</w:t>
            </w:r>
            <w:r w:rsidRPr="00EF4433">
              <w:t xml:space="preserve"> </w:t>
            </w:r>
            <w:r>
              <w:rPr>
                <w:sz w:val="22"/>
                <w:szCs w:val="22"/>
              </w:rPr>
              <w:t>а</w:t>
            </w:r>
            <w:r w:rsidRPr="00EF4433">
              <w:rPr>
                <w:sz w:val="22"/>
                <w:szCs w:val="22"/>
              </w:rPr>
              <w:t>нтисептический агент,</w:t>
            </w:r>
            <w:r w:rsidRPr="00EF4433">
              <w:t xml:space="preserve"> </w:t>
            </w:r>
            <w:r>
              <w:rPr>
                <w:color w:val="262626"/>
                <w:spacing w:val="6"/>
                <w:sz w:val="22"/>
                <w:szCs w:val="22"/>
                <w:shd w:val="clear" w:color="auto" w:fill="FFFFFF"/>
              </w:rPr>
              <w:t>л</w:t>
            </w:r>
            <w:r w:rsidRPr="00D90E78">
              <w:rPr>
                <w:color w:val="262626"/>
                <w:spacing w:val="6"/>
                <w:sz w:val="22"/>
                <w:szCs w:val="22"/>
                <w:shd w:val="clear" w:color="auto" w:fill="FFFFFF"/>
              </w:rPr>
              <w:t>екарственное средство, такое как кофеин, танин, верапамил, транекса</w:t>
            </w:r>
            <w:r>
              <w:rPr>
                <w:color w:val="262626"/>
                <w:spacing w:val="6"/>
                <w:sz w:val="22"/>
                <w:szCs w:val="22"/>
                <w:shd w:val="clear" w:color="auto" w:fill="FFFFFF"/>
              </w:rPr>
              <w:t>-</w:t>
            </w:r>
            <w:r w:rsidRPr="00D90E78">
              <w:rPr>
                <w:color w:val="262626"/>
                <w:spacing w:val="6"/>
                <w:sz w:val="22"/>
                <w:szCs w:val="22"/>
                <w:shd w:val="clear" w:color="auto" w:fill="FFFFFF"/>
              </w:rPr>
              <w:t>мовая кислота и ее производное, экстракт солодки, глаб</w:t>
            </w:r>
            <w:r>
              <w:rPr>
                <w:color w:val="262626"/>
                <w:spacing w:val="6"/>
                <w:sz w:val="22"/>
                <w:szCs w:val="22"/>
                <w:shd w:val="clear" w:color="auto" w:fill="FFFFFF"/>
              </w:rPr>
              <w:t>-</w:t>
            </w:r>
            <w:r w:rsidRPr="00D90E78">
              <w:rPr>
                <w:color w:val="262626"/>
                <w:spacing w:val="6"/>
                <w:sz w:val="22"/>
                <w:szCs w:val="22"/>
                <w:shd w:val="clear" w:color="auto" w:fill="FFFFFF"/>
              </w:rPr>
              <w:t>ридин, экстракт горячей воды из плодов айвы, различ</w:t>
            </w:r>
            <w:r>
              <w:rPr>
                <w:color w:val="262626"/>
                <w:spacing w:val="6"/>
                <w:sz w:val="22"/>
                <w:szCs w:val="22"/>
                <w:shd w:val="clear" w:color="auto" w:fill="FFFFFF"/>
              </w:rPr>
              <w:t>-</w:t>
            </w:r>
            <w:r w:rsidRPr="00D90E78">
              <w:rPr>
                <w:color w:val="262626"/>
                <w:spacing w:val="6"/>
                <w:sz w:val="22"/>
                <w:szCs w:val="22"/>
                <w:shd w:val="clear" w:color="auto" w:fill="FFFFFF"/>
              </w:rPr>
              <w:t>ные неочищенные лекарственные средства, ацетат токо</w:t>
            </w:r>
            <w:r>
              <w:rPr>
                <w:color w:val="262626"/>
                <w:spacing w:val="6"/>
                <w:sz w:val="22"/>
                <w:szCs w:val="22"/>
                <w:shd w:val="clear" w:color="auto" w:fill="FFFFFF"/>
              </w:rPr>
              <w:t>-</w:t>
            </w:r>
            <w:r w:rsidRPr="00D90E78">
              <w:rPr>
                <w:color w:val="262626"/>
                <w:spacing w:val="6"/>
                <w:sz w:val="22"/>
                <w:szCs w:val="22"/>
                <w:shd w:val="clear" w:color="auto" w:fill="FFFFFF"/>
              </w:rPr>
              <w:t xml:space="preserve">ферола, глицирризиновая кислота </w:t>
            </w:r>
            <w:r>
              <w:rPr>
                <w:color w:val="262626"/>
                <w:spacing w:val="6"/>
                <w:sz w:val="22"/>
                <w:szCs w:val="22"/>
                <w:shd w:val="clear" w:color="auto" w:fill="FFFFFF"/>
              </w:rPr>
              <w:t>и ее производное или соль и другие,</w:t>
            </w:r>
            <w:r>
              <w:t xml:space="preserve"> </w:t>
            </w:r>
            <w:r w:rsidRPr="00EF4433">
              <w:rPr>
                <w:color w:val="262626"/>
                <w:spacing w:val="6"/>
                <w:sz w:val="22"/>
                <w:szCs w:val="22"/>
                <w:shd w:val="clear" w:color="auto" w:fill="FFFFFF"/>
              </w:rPr>
              <w:t xml:space="preserve">также </w:t>
            </w:r>
            <w:r>
              <w:rPr>
                <w:color w:val="262626"/>
                <w:spacing w:val="6"/>
                <w:sz w:val="22"/>
                <w:szCs w:val="22"/>
                <w:shd w:val="clear" w:color="auto" w:fill="FFFFFF"/>
              </w:rPr>
              <w:t>могут быть произвольно включены</w:t>
            </w:r>
          </w:p>
        </w:tc>
        <w:tc>
          <w:tcPr>
            <w:tcW w:w="2268" w:type="dxa"/>
            <w:tcBorders>
              <w:top w:val="single" w:sz="4" w:space="0" w:color="auto"/>
              <w:left w:val="single" w:sz="4" w:space="0" w:color="auto"/>
              <w:bottom w:val="single" w:sz="4" w:space="0" w:color="auto"/>
              <w:right w:val="single" w:sz="4" w:space="0" w:color="auto"/>
            </w:tcBorders>
          </w:tcPr>
          <w:p w:rsidR="008F29ED" w:rsidRPr="00EF4433" w:rsidRDefault="008F29ED" w:rsidP="00571A91">
            <w:pPr>
              <w:rPr>
                <w:sz w:val="18"/>
                <w:szCs w:val="18"/>
                <w:lang w:val="en-US"/>
              </w:rPr>
            </w:pPr>
            <w:r>
              <w:rPr>
                <w:bCs/>
                <w:sz w:val="18"/>
                <w:szCs w:val="18"/>
                <w:lang w:val="en-US"/>
              </w:rPr>
              <w:t>Ii</w:t>
            </w:r>
            <w:r w:rsidRPr="00EF4433">
              <w:rPr>
                <w:bCs/>
                <w:sz w:val="18"/>
                <w:szCs w:val="18"/>
                <w:lang w:val="en-US"/>
              </w:rPr>
              <w:t>no</w:t>
            </w:r>
            <w:r>
              <w:rPr>
                <w:bCs/>
                <w:sz w:val="18"/>
                <w:szCs w:val="18"/>
                <w:lang w:val="en-US"/>
              </w:rPr>
              <w:t xml:space="preserve">I </w:t>
            </w:r>
            <w:r w:rsidRPr="00EF4433">
              <w:rPr>
                <w:bCs/>
                <w:sz w:val="18"/>
                <w:szCs w:val="18"/>
                <w:lang w:val="en-US"/>
              </w:rPr>
              <w:t>Masato</w:t>
            </w:r>
            <w:r w:rsidRPr="00EF4433">
              <w:rPr>
                <w:sz w:val="18"/>
                <w:szCs w:val="18"/>
                <w:lang w:val="en-US"/>
              </w:rPr>
              <w:t>;</w:t>
            </w:r>
          </w:p>
          <w:p w:rsidR="008F29ED" w:rsidRPr="00EF4433" w:rsidRDefault="008F29ED" w:rsidP="00571A91">
            <w:pPr>
              <w:rPr>
                <w:bCs/>
                <w:color w:val="000000"/>
                <w:sz w:val="18"/>
                <w:szCs w:val="18"/>
                <w:shd w:val="clear" w:color="auto" w:fill="FFFFFF"/>
                <w:lang w:val="en-US"/>
              </w:rPr>
            </w:pPr>
            <w:r>
              <w:rPr>
                <w:bCs/>
                <w:color w:val="000000"/>
                <w:sz w:val="18"/>
                <w:szCs w:val="18"/>
                <w:shd w:val="clear" w:color="auto" w:fill="FFFFFF"/>
              </w:rPr>
              <w:t>и</w:t>
            </w:r>
            <w:r w:rsidRPr="00EF4433">
              <w:rPr>
                <w:bCs/>
                <w:color w:val="000000"/>
                <w:sz w:val="18"/>
                <w:szCs w:val="18"/>
                <w:shd w:val="clear" w:color="auto" w:fill="FFFFFF"/>
                <w:lang w:val="en-US"/>
              </w:rPr>
              <w:t xml:space="preserve">  </w:t>
            </w:r>
            <w:r w:rsidRPr="00EF4433">
              <w:rPr>
                <w:bCs/>
                <w:color w:val="000000"/>
                <w:sz w:val="18"/>
                <w:szCs w:val="18"/>
                <w:shd w:val="clear" w:color="auto" w:fill="FFFFFF"/>
              </w:rPr>
              <w:t>др</w:t>
            </w:r>
            <w:r w:rsidRPr="00EF4433">
              <w:rPr>
                <w:bCs/>
                <w:color w:val="000000"/>
                <w:sz w:val="18"/>
                <w:szCs w:val="18"/>
                <w:shd w:val="clear" w:color="auto" w:fill="FFFFFF"/>
                <w:lang w:val="en-US"/>
              </w:rPr>
              <w:t>.</w:t>
            </w:r>
          </w:p>
          <w:p w:rsidR="008F29ED" w:rsidRPr="00EF4433" w:rsidRDefault="008F29ED" w:rsidP="00571A91">
            <w:pPr>
              <w:rPr>
                <w:sz w:val="18"/>
                <w:szCs w:val="18"/>
                <w:lang w:val="en-US"/>
              </w:rPr>
            </w:pPr>
            <w:r w:rsidRPr="00EF4433">
              <w:rPr>
                <w:bCs/>
                <w:color w:val="000000"/>
                <w:sz w:val="18"/>
                <w:szCs w:val="18"/>
                <w:shd w:val="clear" w:color="auto" w:fill="FFFFFF"/>
                <w:lang w:val="en-US"/>
              </w:rPr>
              <w:t>(</w:t>
            </w:r>
            <w:r w:rsidRPr="00EF4433">
              <w:rPr>
                <w:bCs/>
                <w:sz w:val="18"/>
                <w:szCs w:val="18"/>
                <w:lang w:val="en-US"/>
              </w:rPr>
              <w:t>Shiseido Company, Ltd.)</w:t>
            </w:r>
          </w:p>
          <w:p w:rsidR="008F29ED" w:rsidRPr="00EF4433" w:rsidRDefault="008F29ED" w:rsidP="00571A91">
            <w:pPr>
              <w:rPr>
                <w:bCs/>
                <w:color w:val="000000"/>
                <w:sz w:val="18"/>
                <w:szCs w:val="18"/>
                <w:shd w:val="clear" w:color="auto" w:fill="FFFFFF"/>
                <w:lang w:val="en-US"/>
              </w:rPr>
            </w:pPr>
          </w:p>
        </w:tc>
      </w:tr>
      <w:tr w:rsidR="008F29E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F29ED" w:rsidRPr="009E797D" w:rsidRDefault="00571A91" w:rsidP="00571A91">
            <w:pPr>
              <w:rPr>
                <w:sz w:val="20"/>
                <w:szCs w:val="20"/>
                <w:highlight w:val="yellow"/>
                <w:lang w:val="uk-UA"/>
              </w:rPr>
            </w:pPr>
            <w:r>
              <w:rPr>
                <w:highlight w:val="yellow"/>
                <w:lang w:val="en-US"/>
              </w:rPr>
              <w:lastRenderedPageBreak/>
              <w:t>2</w:t>
            </w:r>
            <w:r>
              <w:rPr>
                <w:highlight w:val="yellow"/>
              </w:rPr>
              <w:t>.755</w:t>
            </w:r>
          </w:p>
        </w:tc>
        <w:tc>
          <w:tcPr>
            <w:tcW w:w="1134" w:type="dxa"/>
            <w:tcBorders>
              <w:top w:val="single" w:sz="4" w:space="0" w:color="auto"/>
              <w:left w:val="single" w:sz="4" w:space="0" w:color="auto"/>
              <w:bottom w:val="single" w:sz="4" w:space="0" w:color="auto"/>
              <w:right w:val="single" w:sz="4" w:space="0" w:color="auto"/>
            </w:tcBorders>
          </w:tcPr>
          <w:p w:rsidR="008F29ED" w:rsidRPr="00B6754B" w:rsidRDefault="008F29ED" w:rsidP="00571A91">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8F29ED" w:rsidRDefault="008F29ED" w:rsidP="00571A91">
            <w:pPr>
              <w:rPr>
                <w:bCs/>
                <w:color w:val="000000"/>
                <w:shd w:val="clear" w:color="auto" w:fill="FFFFFF"/>
              </w:rPr>
            </w:pPr>
            <w:r>
              <w:rPr>
                <w:bCs/>
                <w:color w:val="000000"/>
                <w:shd w:val="clear" w:color="auto" w:fill="FFFFFF"/>
              </w:rPr>
              <w:t>Заявка</w:t>
            </w:r>
          </w:p>
          <w:p w:rsidR="008F29ED" w:rsidRPr="00B6754B" w:rsidRDefault="008F29ED" w:rsidP="00571A91">
            <w:pPr>
              <w:rPr>
                <w:bCs/>
                <w:color w:val="000000"/>
                <w:shd w:val="clear" w:color="auto" w:fill="FFFFFF"/>
              </w:rPr>
            </w:pPr>
            <w:r w:rsidRPr="00345D70">
              <w:rPr>
                <w:bCs/>
                <w:color w:val="262626"/>
                <w:spacing w:val="6"/>
                <w:shd w:val="clear" w:color="auto" w:fill="FFFFFF"/>
              </w:rPr>
              <w:t>20200009077</w:t>
            </w:r>
            <w:r>
              <w:rPr>
                <w:bCs/>
                <w:color w:val="000000"/>
                <w:shd w:val="clear" w:color="auto" w:fill="FFFFFF"/>
              </w:rPr>
              <w:t>А1</w:t>
            </w:r>
          </w:p>
          <w:p w:rsidR="008F29ED" w:rsidRPr="00D01BCD" w:rsidRDefault="008F29ED" w:rsidP="00571A91">
            <w:pPr>
              <w:rPr>
                <w:bCs/>
                <w:color w:val="000000"/>
                <w:shd w:val="clear" w:color="auto" w:fill="FFFFFF"/>
              </w:rPr>
            </w:pPr>
            <w:r>
              <w:rPr>
                <w:bCs/>
                <w:color w:val="000000"/>
                <w:shd w:val="clear" w:color="auto" w:fill="FFFFFF"/>
              </w:rPr>
              <w:t>09.01.20</w:t>
            </w:r>
          </w:p>
        </w:tc>
        <w:tc>
          <w:tcPr>
            <w:tcW w:w="3544" w:type="dxa"/>
            <w:tcBorders>
              <w:top w:val="single" w:sz="4" w:space="0" w:color="auto"/>
              <w:left w:val="single" w:sz="4" w:space="0" w:color="auto"/>
              <w:bottom w:val="single" w:sz="4" w:space="0" w:color="auto"/>
              <w:right w:val="single" w:sz="4" w:space="0" w:color="auto"/>
            </w:tcBorders>
          </w:tcPr>
          <w:p w:rsidR="008F29ED" w:rsidRPr="00345D70" w:rsidRDefault="008F29ED" w:rsidP="00571A91">
            <w:pPr>
              <w:rPr>
                <w:bCs/>
                <w:color w:val="262626"/>
                <w:spacing w:val="6"/>
                <w:shd w:val="clear" w:color="auto" w:fill="FFFFFF"/>
              </w:rPr>
            </w:pPr>
            <w:r w:rsidRPr="00345D70">
              <w:rPr>
                <w:bCs/>
                <w:color w:val="262626"/>
                <w:spacing w:val="6"/>
                <w:shd w:val="clear" w:color="auto" w:fill="FFFFFF"/>
              </w:rPr>
              <w:t>С</w:t>
            </w:r>
            <w:r>
              <w:rPr>
                <w:bCs/>
                <w:color w:val="262626"/>
                <w:spacing w:val="6"/>
                <w:shd w:val="clear" w:color="auto" w:fill="FFFFFF"/>
              </w:rPr>
              <w:t>остав для лечения дермато</w:t>
            </w:r>
            <w:r w:rsidR="003333FE">
              <w:rPr>
                <w:bCs/>
                <w:color w:val="262626"/>
                <w:spacing w:val="6"/>
                <w:shd w:val="clear" w:color="auto" w:fill="FFFFFF"/>
              </w:rPr>
              <w:t>-</w:t>
            </w:r>
            <w:r>
              <w:rPr>
                <w:bCs/>
                <w:color w:val="262626"/>
                <w:spacing w:val="6"/>
                <w:shd w:val="clear" w:color="auto" w:fill="FFFFFF"/>
              </w:rPr>
              <w:t>логических заболеваний</w:t>
            </w:r>
          </w:p>
        </w:tc>
        <w:tc>
          <w:tcPr>
            <w:tcW w:w="5812" w:type="dxa"/>
            <w:tcBorders>
              <w:top w:val="single" w:sz="4" w:space="0" w:color="auto"/>
              <w:left w:val="single" w:sz="4" w:space="0" w:color="auto"/>
              <w:bottom w:val="single" w:sz="4" w:space="0" w:color="auto"/>
              <w:right w:val="single" w:sz="4" w:space="0" w:color="auto"/>
            </w:tcBorders>
          </w:tcPr>
          <w:p w:rsidR="008F29ED" w:rsidRPr="00605316" w:rsidRDefault="008F29ED" w:rsidP="00C0246C">
            <w:pPr>
              <w:spacing w:before="100" w:beforeAutospacing="1" w:after="100" w:afterAutospacing="1"/>
              <w:jc w:val="both"/>
              <w:rPr>
                <w:color w:val="000000"/>
                <w:spacing w:val="6"/>
                <w:sz w:val="22"/>
                <w:szCs w:val="22"/>
                <w:shd w:val="clear" w:color="auto" w:fill="FFFFFF"/>
              </w:rPr>
            </w:pPr>
            <w:r w:rsidRPr="00605316">
              <w:rPr>
                <w:color w:val="000000"/>
                <w:spacing w:val="6"/>
                <w:sz w:val="22"/>
                <w:szCs w:val="22"/>
                <w:shd w:val="clear" w:color="auto" w:fill="FFFFFF"/>
              </w:rPr>
              <w:t>Направлены на композиции, содержащие каннабиноид, каннабидиол, изомер каннабидиола или аналог канна</w:t>
            </w:r>
            <w:r w:rsidR="00C0246C">
              <w:rPr>
                <w:color w:val="000000"/>
                <w:spacing w:val="6"/>
                <w:sz w:val="22"/>
                <w:szCs w:val="22"/>
                <w:shd w:val="clear" w:color="auto" w:fill="FFFFFF"/>
              </w:rPr>
              <w:t>-</w:t>
            </w:r>
            <w:r w:rsidRPr="00605316">
              <w:rPr>
                <w:color w:val="000000"/>
                <w:spacing w:val="6"/>
                <w:sz w:val="22"/>
                <w:szCs w:val="22"/>
                <w:shd w:val="clear" w:color="auto" w:fill="FFFFFF"/>
              </w:rPr>
              <w:t>бидиола и их комбинации для лечения дерматологи</w:t>
            </w:r>
            <w:r w:rsidR="00C0246C">
              <w:rPr>
                <w:color w:val="000000"/>
                <w:spacing w:val="6"/>
                <w:sz w:val="22"/>
                <w:szCs w:val="22"/>
                <w:shd w:val="clear" w:color="auto" w:fill="FFFFFF"/>
              </w:rPr>
              <w:t>-</w:t>
            </w:r>
            <w:r w:rsidRPr="00605316">
              <w:rPr>
                <w:color w:val="000000"/>
                <w:spacing w:val="6"/>
                <w:sz w:val="22"/>
                <w:szCs w:val="22"/>
                <w:shd w:val="clear" w:color="auto" w:fill="FFFFFF"/>
              </w:rPr>
              <w:t>ческих заболеваний П.</w:t>
            </w:r>
            <w:r w:rsidRPr="00605316">
              <w:rPr>
                <w:sz w:val="22"/>
                <w:szCs w:val="22"/>
              </w:rPr>
              <w:t xml:space="preserve"> </w:t>
            </w:r>
            <w:r w:rsidRPr="00605316">
              <w:rPr>
                <w:color w:val="000000"/>
                <w:spacing w:val="6"/>
                <w:sz w:val="22"/>
                <w:szCs w:val="22"/>
                <w:shd w:val="clear" w:color="auto" w:fill="FFFFFF"/>
              </w:rPr>
              <w:t>5. Композиция по п.4, в которой биоэнхансер содержит ингибитор P-гликопротеина, вы</w:t>
            </w:r>
            <w:r w:rsidR="00C0246C">
              <w:rPr>
                <w:color w:val="000000"/>
                <w:spacing w:val="6"/>
                <w:sz w:val="22"/>
                <w:szCs w:val="22"/>
                <w:shd w:val="clear" w:color="auto" w:fill="FFFFFF"/>
              </w:rPr>
              <w:t>-</w:t>
            </w:r>
            <w:r w:rsidRPr="00605316">
              <w:rPr>
                <w:color w:val="000000"/>
                <w:spacing w:val="6"/>
                <w:sz w:val="22"/>
                <w:szCs w:val="22"/>
                <w:shd w:val="clear" w:color="auto" w:fill="FFFFFF"/>
              </w:rPr>
              <w:t>бранный из группы, состоящей из пиперина, кверцети</w:t>
            </w:r>
            <w:r w:rsidR="00C0246C">
              <w:rPr>
                <w:color w:val="000000"/>
                <w:spacing w:val="6"/>
                <w:sz w:val="22"/>
                <w:szCs w:val="22"/>
                <w:shd w:val="clear" w:color="auto" w:fill="FFFFFF"/>
              </w:rPr>
              <w:t>-</w:t>
            </w:r>
            <w:r w:rsidRPr="00605316">
              <w:rPr>
                <w:color w:val="000000"/>
                <w:spacing w:val="6"/>
                <w:sz w:val="22"/>
                <w:szCs w:val="22"/>
                <w:shd w:val="clear" w:color="auto" w:fill="FFFFFF"/>
              </w:rPr>
              <w:t>на, генистеина, нарингина, синоменина, глицирризина, нитрильных гликозидов</w:t>
            </w:r>
            <w:r w:rsidRPr="00605316">
              <w:rPr>
                <w:sz w:val="22"/>
                <w:szCs w:val="22"/>
              </w:rPr>
              <w:t xml:space="preserve"> </w:t>
            </w:r>
            <w:r w:rsidRPr="00605316">
              <w:rPr>
                <w:color w:val="000000"/>
                <w:spacing w:val="6"/>
                <w:sz w:val="22"/>
                <w:szCs w:val="22"/>
                <w:shd w:val="clear" w:color="auto" w:fill="FFFFFF"/>
              </w:rPr>
              <w:t xml:space="preserve">cuminum cyminum, </w:t>
            </w:r>
            <w:r w:rsidRPr="00605316">
              <w:rPr>
                <w:color w:val="000000"/>
                <w:sz w:val="22"/>
                <w:szCs w:val="22"/>
                <w:shd w:val="clear" w:color="auto" w:fill="FFFFFF"/>
              </w:rPr>
              <w:t>zingiver officinale</w:t>
            </w:r>
            <w:r w:rsidRPr="00605316">
              <w:rPr>
                <w:color w:val="000000"/>
                <w:spacing w:val="6"/>
                <w:sz w:val="22"/>
                <w:szCs w:val="22"/>
                <w:shd w:val="clear" w:color="auto" w:fill="FFFFFF"/>
              </w:rPr>
              <w:t>, лизергол, alium sati</w:t>
            </w:r>
            <w:r w:rsidR="00C0246C">
              <w:rPr>
                <w:color w:val="000000"/>
                <w:spacing w:val="6"/>
                <w:sz w:val="22"/>
                <w:szCs w:val="22"/>
                <w:shd w:val="clear" w:color="auto" w:fill="FFFFFF"/>
              </w:rPr>
              <w:t>vum, алоэ вера. и их комбинации</w:t>
            </w:r>
          </w:p>
        </w:tc>
        <w:tc>
          <w:tcPr>
            <w:tcW w:w="2268" w:type="dxa"/>
            <w:tcBorders>
              <w:top w:val="single" w:sz="4" w:space="0" w:color="auto"/>
              <w:left w:val="single" w:sz="4" w:space="0" w:color="auto"/>
              <w:bottom w:val="single" w:sz="4" w:space="0" w:color="auto"/>
              <w:right w:val="single" w:sz="4" w:space="0" w:color="auto"/>
            </w:tcBorders>
          </w:tcPr>
          <w:p w:rsidR="008F29ED" w:rsidRPr="006C4230" w:rsidRDefault="008F29ED" w:rsidP="00571A91">
            <w:pPr>
              <w:rPr>
                <w:bCs/>
                <w:color w:val="000000"/>
                <w:sz w:val="18"/>
                <w:szCs w:val="18"/>
                <w:shd w:val="clear" w:color="auto" w:fill="FFFFFF"/>
                <w:lang w:val="en-US"/>
              </w:rPr>
            </w:pPr>
            <w:r w:rsidRPr="006C4230">
              <w:rPr>
                <w:bCs/>
                <w:color w:val="000000"/>
                <w:sz w:val="18"/>
                <w:szCs w:val="18"/>
                <w:shd w:val="clear" w:color="auto" w:fill="FFFFFF"/>
                <w:lang w:val="en-US"/>
              </w:rPr>
              <w:t>K</w:t>
            </w:r>
            <w:r>
              <w:rPr>
                <w:bCs/>
                <w:color w:val="000000"/>
                <w:sz w:val="18"/>
                <w:szCs w:val="18"/>
                <w:shd w:val="clear" w:color="auto" w:fill="FFFFFF"/>
                <w:lang w:val="en-US"/>
              </w:rPr>
              <w:t>ennedy</w:t>
            </w:r>
            <w:r w:rsidRPr="006C4230">
              <w:rPr>
                <w:bCs/>
                <w:color w:val="000000"/>
                <w:sz w:val="18"/>
                <w:szCs w:val="18"/>
                <w:shd w:val="clear" w:color="auto" w:fill="FFFFFF"/>
                <w:lang w:val="en-US"/>
              </w:rPr>
              <w:t xml:space="preserve"> J. Phillip</w:t>
            </w:r>
          </w:p>
          <w:p w:rsidR="008F29ED" w:rsidRPr="006C4230" w:rsidRDefault="008F29ED" w:rsidP="00571A91">
            <w:pPr>
              <w:rPr>
                <w:bCs/>
                <w:color w:val="000000"/>
                <w:sz w:val="18"/>
                <w:szCs w:val="18"/>
                <w:shd w:val="clear" w:color="auto" w:fill="FFFFFF"/>
                <w:lang w:val="en-US"/>
              </w:rPr>
            </w:pPr>
            <w:r w:rsidRPr="006C4230">
              <w:rPr>
                <w:bCs/>
                <w:color w:val="000000"/>
                <w:sz w:val="18"/>
                <w:szCs w:val="18"/>
                <w:shd w:val="clear" w:color="auto" w:fill="FFFFFF"/>
                <w:lang w:val="en-US"/>
              </w:rPr>
              <w:t>(T</w:t>
            </w:r>
            <w:r>
              <w:rPr>
                <w:bCs/>
                <w:color w:val="000000"/>
                <w:sz w:val="18"/>
                <w:szCs w:val="18"/>
                <w:shd w:val="clear" w:color="auto" w:fill="FFFFFF"/>
                <w:lang w:val="en-US"/>
              </w:rPr>
              <w:t>ruetiva</w:t>
            </w:r>
            <w:r w:rsidRPr="006C4230">
              <w:rPr>
                <w:bCs/>
                <w:color w:val="000000"/>
                <w:sz w:val="18"/>
                <w:szCs w:val="18"/>
                <w:shd w:val="clear" w:color="auto" w:fill="FFFFFF"/>
                <w:lang w:val="en-US"/>
              </w:rPr>
              <w:t>, Inc.)</w:t>
            </w:r>
          </w:p>
        </w:tc>
      </w:tr>
      <w:tr w:rsidR="008F29ED" w:rsidRPr="008F29E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F29ED" w:rsidRPr="0010676A" w:rsidRDefault="00571A91" w:rsidP="00571A91">
            <w:pPr>
              <w:rPr>
                <w:highlight w:val="yellow"/>
                <w:lang w:val="uk-UA"/>
              </w:rPr>
            </w:pPr>
            <w:r>
              <w:rPr>
                <w:highlight w:val="yellow"/>
                <w:lang w:val="en-US"/>
              </w:rPr>
              <w:t>2</w:t>
            </w:r>
            <w:r>
              <w:rPr>
                <w:highlight w:val="yellow"/>
              </w:rPr>
              <w:t>.756</w:t>
            </w:r>
          </w:p>
        </w:tc>
        <w:tc>
          <w:tcPr>
            <w:tcW w:w="1134" w:type="dxa"/>
            <w:tcBorders>
              <w:top w:val="single" w:sz="4" w:space="0" w:color="auto"/>
              <w:left w:val="single" w:sz="4" w:space="0" w:color="auto"/>
              <w:bottom w:val="single" w:sz="4" w:space="0" w:color="auto"/>
              <w:right w:val="single" w:sz="4" w:space="0" w:color="auto"/>
            </w:tcBorders>
          </w:tcPr>
          <w:p w:rsidR="008F29ED" w:rsidRPr="00B6754B" w:rsidRDefault="008F29ED" w:rsidP="00571A91">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8F29ED" w:rsidRDefault="008F29ED" w:rsidP="00571A91">
            <w:pPr>
              <w:rPr>
                <w:bCs/>
                <w:color w:val="000000"/>
                <w:shd w:val="clear" w:color="auto" w:fill="FFFFFF"/>
              </w:rPr>
            </w:pPr>
            <w:r>
              <w:rPr>
                <w:bCs/>
                <w:color w:val="000000"/>
                <w:shd w:val="clear" w:color="auto" w:fill="FFFFFF"/>
              </w:rPr>
              <w:t>Заявка</w:t>
            </w:r>
          </w:p>
          <w:p w:rsidR="006A0E2B" w:rsidRDefault="008F29ED" w:rsidP="00571A91">
            <w:pPr>
              <w:rPr>
                <w:bCs/>
                <w:color w:val="000000"/>
                <w:sz w:val="22"/>
                <w:szCs w:val="22"/>
                <w:shd w:val="clear" w:color="auto" w:fill="FFFFFF"/>
              </w:rPr>
            </w:pPr>
            <w:r w:rsidRPr="002843E1">
              <w:rPr>
                <w:bCs/>
                <w:color w:val="000000"/>
                <w:sz w:val="22"/>
                <w:szCs w:val="22"/>
                <w:shd w:val="clear" w:color="auto" w:fill="FFFFFF"/>
              </w:rPr>
              <w:t>20200009078</w:t>
            </w:r>
          </w:p>
          <w:p w:rsidR="008F29ED" w:rsidRPr="00B6754B" w:rsidRDefault="008F29ED" w:rsidP="00571A91">
            <w:pPr>
              <w:rPr>
                <w:bCs/>
                <w:color w:val="000000"/>
                <w:shd w:val="clear" w:color="auto" w:fill="FFFFFF"/>
              </w:rPr>
            </w:pPr>
            <w:r>
              <w:rPr>
                <w:bCs/>
                <w:color w:val="000000"/>
                <w:shd w:val="clear" w:color="auto" w:fill="FFFFFF"/>
              </w:rPr>
              <w:t>А1</w:t>
            </w:r>
          </w:p>
          <w:p w:rsidR="008F29ED" w:rsidRPr="00D01BCD" w:rsidRDefault="008F29ED" w:rsidP="00571A91">
            <w:pPr>
              <w:rPr>
                <w:bCs/>
                <w:color w:val="000000"/>
                <w:shd w:val="clear" w:color="auto" w:fill="FFFFFF"/>
              </w:rPr>
            </w:pPr>
            <w:r>
              <w:rPr>
                <w:bCs/>
                <w:color w:val="000000"/>
                <w:shd w:val="clear" w:color="auto" w:fill="FFFFFF"/>
              </w:rPr>
              <w:t>09.01.20</w:t>
            </w:r>
          </w:p>
        </w:tc>
        <w:tc>
          <w:tcPr>
            <w:tcW w:w="3544" w:type="dxa"/>
            <w:tcBorders>
              <w:top w:val="single" w:sz="4" w:space="0" w:color="auto"/>
              <w:left w:val="single" w:sz="4" w:space="0" w:color="auto"/>
              <w:bottom w:val="single" w:sz="4" w:space="0" w:color="auto"/>
              <w:right w:val="single" w:sz="4" w:space="0" w:color="auto"/>
            </w:tcBorders>
          </w:tcPr>
          <w:p w:rsidR="008F29ED" w:rsidRPr="002843E1" w:rsidRDefault="008F29ED" w:rsidP="00571A91">
            <w:pPr>
              <w:jc w:val="both"/>
              <w:rPr>
                <w:bCs/>
                <w:color w:val="000000"/>
                <w:sz w:val="22"/>
                <w:szCs w:val="22"/>
                <w:shd w:val="clear" w:color="auto" w:fill="FFFFFF"/>
              </w:rPr>
            </w:pPr>
            <w:r w:rsidRPr="002843E1">
              <w:rPr>
                <w:bCs/>
                <w:color w:val="000000"/>
                <w:sz w:val="22"/>
                <w:szCs w:val="22"/>
                <w:shd w:val="clear" w:color="auto" w:fill="FFFFFF"/>
              </w:rPr>
              <w:t>О</w:t>
            </w:r>
            <w:r>
              <w:rPr>
                <w:bCs/>
                <w:color w:val="000000"/>
                <w:sz w:val="22"/>
                <w:szCs w:val="22"/>
                <w:shd w:val="clear" w:color="auto" w:fill="FFFFFF"/>
              </w:rPr>
              <w:t>ральные композиции</w:t>
            </w:r>
          </w:p>
        </w:tc>
        <w:tc>
          <w:tcPr>
            <w:tcW w:w="5812" w:type="dxa"/>
            <w:tcBorders>
              <w:top w:val="single" w:sz="4" w:space="0" w:color="auto"/>
              <w:left w:val="single" w:sz="4" w:space="0" w:color="auto"/>
              <w:bottom w:val="single" w:sz="4" w:space="0" w:color="auto"/>
              <w:right w:val="single" w:sz="4" w:space="0" w:color="auto"/>
            </w:tcBorders>
          </w:tcPr>
          <w:p w:rsidR="008F29ED" w:rsidRPr="002843E1" w:rsidRDefault="008F29ED" w:rsidP="003333FE">
            <w:pPr>
              <w:pStyle w:val="a9"/>
              <w:jc w:val="both"/>
              <w:rPr>
                <w:color w:val="262626"/>
                <w:spacing w:val="6"/>
                <w:sz w:val="22"/>
                <w:szCs w:val="22"/>
                <w:shd w:val="clear" w:color="auto" w:fill="FFFFFF"/>
              </w:rPr>
            </w:pPr>
            <w:r>
              <w:rPr>
                <w:color w:val="262626"/>
                <w:spacing w:val="6"/>
                <w:sz w:val="22"/>
                <w:szCs w:val="22"/>
                <w:shd w:val="clear" w:color="auto" w:fill="FFFFFF"/>
              </w:rPr>
              <w:t>Н</w:t>
            </w:r>
            <w:r w:rsidRPr="00D27AB1">
              <w:rPr>
                <w:color w:val="262626"/>
                <w:spacing w:val="6"/>
                <w:sz w:val="22"/>
                <w:szCs w:val="22"/>
                <w:shd w:val="clear" w:color="auto" w:fill="FFFFFF"/>
              </w:rPr>
              <w:t>аправлены на композиции, содержащие каннабиноид, каннабидиол, изомер каннабидиола или аналог канна</w:t>
            </w:r>
            <w:r w:rsidR="003333FE">
              <w:rPr>
                <w:color w:val="262626"/>
                <w:spacing w:val="6"/>
                <w:sz w:val="22"/>
                <w:szCs w:val="22"/>
                <w:shd w:val="clear" w:color="auto" w:fill="FFFFFF"/>
              </w:rPr>
              <w:t>-</w:t>
            </w:r>
            <w:r w:rsidRPr="00D27AB1">
              <w:rPr>
                <w:color w:val="262626"/>
                <w:spacing w:val="6"/>
                <w:sz w:val="22"/>
                <w:szCs w:val="22"/>
                <w:shd w:val="clear" w:color="auto" w:fill="FFFFFF"/>
              </w:rPr>
              <w:t>бидиола и их комбинации для лечения дерматологиче</w:t>
            </w:r>
            <w:r w:rsidR="003333FE">
              <w:rPr>
                <w:color w:val="262626"/>
                <w:spacing w:val="6"/>
                <w:sz w:val="22"/>
                <w:szCs w:val="22"/>
                <w:shd w:val="clear" w:color="auto" w:fill="FFFFFF"/>
              </w:rPr>
              <w:t>-</w:t>
            </w:r>
            <w:r w:rsidRPr="00D27AB1">
              <w:rPr>
                <w:color w:val="262626"/>
                <w:spacing w:val="6"/>
                <w:sz w:val="22"/>
                <w:szCs w:val="22"/>
                <w:shd w:val="clear" w:color="auto" w:fill="FFFFFF"/>
              </w:rPr>
              <w:t>ских заболеваний, и способы лечения [0072]</w:t>
            </w:r>
            <w:r>
              <w:t xml:space="preserve"> </w:t>
            </w:r>
            <w:r w:rsidRPr="00D27AB1">
              <w:rPr>
                <w:color w:val="262626"/>
                <w:spacing w:val="6"/>
                <w:sz w:val="22"/>
                <w:szCs w:val="22"/>
                <w:shd w:val="clear" w:color="auto" w:fill="FFFFFF"/>
              </w:rPr>
              <w:t>Подходя</w:t>
            </w:r>
            <w:r w:rsidR="003333FE">
              <w:rPr>
                <w:color w:val="262626"/>
                <w:spacing w:val="6"/>
                <w:sz w:val="22"/>
                <w:szCs w:val="22"/>
                <w:shd w:val="clear" w:color="auto" w:fill="FFFFFF"/>
              </w:rPr>
              <w:t>-</w:t>
            </w:r>
            <w:r w:rsidRPr="00D27AB1">
              <w:rPr>
                <w:color w:val="262626"/>
                <w:spacing w:val="6"/>
                <w:sz w:val="22"/>
                <w:szCs w:val="22"/>
                <w:shd w:val="clear" w:color="auto" w:fill="FFFFFF"/>
              </w:rPr>
              <w:t>щие красящие агенты включают красные, черные и желтые оксиды железа и красители FD &amp; C, такие как FD &amp; C Blue № 2, FD &amp; C Red № 40 и тому подобное. Подходящие ароматизаторы включают мятные, мали</w:t>
            </w:r>
            <w:r w:rsidR="003333FE">
              <w:rPr>
                <w:color w:val="262626"/>
                <w:spacing w:val="6"/>
                <w:sz w:val="22"/>
                <w:szCs w:val="22"/>
                <w:shd w:val="clear" w:color="auto" w:fill="FFFFFF"/>
              </w:rPr>
              <w:t>-</w:t>
            </w:r>
            <w:r w:rsidRPr="00D27AB1">
              <w:rPr>
                <w:color w:val="262626"/>
                <w:spacing w:val="6"/>
                <w:sz w:val="22"/>
                <w:szCs w:val="22"/>
                <w:shd w:val="clear" w:color="auto" w:fill="FFFFFF"/>
              </w:rPr>
              <w:t>новые, солодковые, апельсиновые, лимонные, грейп</w:t>
            </w:r>
            <w:r w:rsidR="003333FE">
              <w:rPr>
                <w:color w:val="262626"/>
                <w:spacing w:val="6"/>
                <w:sz w:val="22"/>
                <w:szCs w:val="22"/>
                <w:shd w:val="clear" w:color="auto" w:fill="FFFFFF"/>
              </w:rPr>
              <w:t>-</w:t>
            </w:r>
            <w:r w:rsidRPr="00D27AB1">
              <w:rPr>
                <w:color w:val="262626"/>
                <w:spacing w:val="6"/>
                <w:sz w:val="22"/>
                <w:szCs w:val="22"/>
                <w:shd w:val="clear" w:color="auto" w:fill="FFFFFF"/>
              </w:rPr>
              <w:t>фрутовые, карамельные, ванильные, вишнево-вино</w:t>
            </w:r>
            <w:r w:rsidR="003333FE">
              <w:rPr>
                <w:color w:val="262626"/>
                <w:spacing w:val="6"/>
                <w:sz w:val="22"/>
                <w:szCs w:val="22"/>
                <w:shd w:val="clear" w:color="auto" w:fill="FFFFFF"/>
              </w:rPr>
              <w:t>-</w:t>
            </w:r>
            <w:r w:rsidRPr="00D27AB1">
              <w:rPr>
                <w:color w:val="262626"/>
                <w:spacing w:val="6"/>
                <w:sz w:val="22"/>
                <w:szCs w:val="22"/>
                <w:shd w:val="clear" w:color="auto" w:fill="FFFFFF"/>
              </w:rPr>
              <w:t>градные ароматизаторы, их комбинации и т</w:t>
            </w:r>
            <w:r w:rsidR="003333FE">
              <w:rPr>
                <w:color w:val="262626"/>
                <w:spacing w:val="6"/>
                <w:sz w:val="22"/>
                <w:szCs w:val="22"/>
                <w:shd w:val="clear" w:color="auto" w:fill="FFFFFF"/>
              </w:rPr>
              <w:t>.п.</w:t>
            </w:r>
          </w:p>
        </w:tc>
        <w:tc>
          <w:tcPr>
            <w:tcW w:w="2268" w:type="dxa"/>
            <w:tcBorders>
              <w:top w:val="single" w:sz="4" w:space="0" w:color="auto"/>
              <w:left w:val="single" w:sz="4" w:space="0" w:color="auto"/>
              <w:bottom w:val="single" w:sz="4" w:space="0" w:color="auto"/>
              <w:right w:val="single" w:sz="4" w:space="0" w:color="auto"/>
            </w:tcBorders>
          </w:tcPr>
          <w:p w:rsidR="008F29ED" w:rsidRPr="00345D70" w:rsidRDefault="008F29ED" w:rsidP="00571A91">
            <w:pPr>
              <w:rPr>
                <w:bCs/>
                <w:sz w:val="18"/>
                <w:szCs w:val="18"/>
              </w:rPr>
            </w:pPr>
            <w:r w:rsidRPr="00345D70">
              <w:rPr>
                <w:bCs/>
                <w:color w:val="000000"/>
                <w:sz w:val="18"/>
                <w:szCs w:val="18"/>
                <w:shd w:val="clear" w:color="auto" w:fill="FFFFFF"/>
              </w:rPr>
              <w:t>То же</w:t>
            </w:r>
          </w:p>
        </w:tc>
      </w:tr>
      <w:tr w:rsidR="008F29E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F29ED" w:rsidRPr="0010676A" w:rsidRDefault="00571A91" w:rsidP="00571A91">
            <w:pPr>
              <w:rPr>
                <w:highlight w:val="yellow"/>
                <w:lang w:val="uk-UA"/>
              </w:rPr>
            </w:pPr>
            <w:r>
              <w:rPr>
                <w:highlight w:val="yellow"/>
                <w:lang w:val="en-US"/>
              </w:rPr>
              <w:t>2</w:t>
            </w:r>
            <w:r>
              <w:rPr>
                <w:highlight w:val="yellow"/>
              </w:rPr>
              <w:t>.757</w:t>
            </w:r>
          </w:p>
        </w:tc>
        <w:tc>
          <w:tcPr>
            <w:tcW w:w="1134" w:type="dxa"/>
            <w:tcBorders>
              <w:top w:val="single" w:sz="4" w:space="0" w:color="auto"/>
              <w:left w:val="single" w:sz="4" w:space="0" w:color="auto"/>
              <w:bottom w:val="single" w:sz="4" w:space="0" w:color="auto"/>
              <w:right w:val="single" w:sz="4" w:space="0" w:color="auto"/>
            </w:tcBorders>
          </w:tcPr>
          <w:p w:rsidR="008F29ED" w:rsidRPr="00B6754B" w:rsidRDefault="008F29ED" w:rsidP="00571A91">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8F29ED" w:rsidRDefault="008F29ED" w:rsidP="00571A91">
            <w:pPr>
              <w:rPr>
                <w:bCs/>
                <w:color w:val="000000"/>
                <w:shd w:val="clear" w:color="auto" w:fill="FFFFFF"/>
              </w:rPr>
            </w:pPr>
            <w:r>
              <w:rPr>
                <w:bCs/>
                <w:color w:val="000000"/>
                <w:shd w:val="clear" w:color="auto" w:fill="FFFFFF"/>
              </w:rPr>
              <w:t>Заявка</w:t>
            </w:r>
          </w:p>
          <w:p w:rsidR="006A0E2B" w:rsidRDefault="008F29ED" w:rsidP="00571A91">
            <w:pPr>
              <w:rPr>
                <w:bCs/>
                <w:color w:val="000000"/>
                <w:sz w:val="22"/>
                <w:szCs w:val="22"/>
                <w:shd w:val="clear" w:color="auto" w:fill="FFFFFF"/>
              </w:rPr>
            </w:pPr>
            <w:r w:rsidRPr="00333E74">
              <w:rPr>
                <w:bCs/>
                <w:color w:val="000000"/>
                <w:sz w:val="22"/>
                <w:szCs w:val="22"/>
                <w:shd w:val="clear" w:color="auto" w:fill="FFFFFF"/>
              </w:rPr>
              <w:t>2020000917</w:t>
            </w:r>
          </w:p>
          <w:p w:rsidR="008F29ED" w:rsidRPr="00B6754B" w:rsidRDefault="008F29ED" w:rsidP="00571A91">
            <w:pPr>
              <w:rPr>
                <w:bCs/>
                <w:color w:val="000000"/>
                <w:shd w:val="clear" w:color="auto" w:fill="FFFFFF"/>
              </w:rPr>
            </w:pPr>
            <w:r>
              <w:rPr>
                <w:bCs/>
                <w:color w:val="000000"/>
                <w:shd w:val="clear" w:color="auto" w:fill="FFFFFF"/>
              </w:rPr>
              <w:t>А1</w:t>
            </w:r>
          </w:p>
          <w:p w:rsidR="008F29ED" w:rsidRPr="00D01BCD" w:rsidRDefault="008F29ED" w:rsidP="00571A91">
            <w:pPr>
              <w:rPr>
                <w:bCs/>
                <w:color w:val="000000"/>
                <w:shd w:val="clear" w:color="auto" w:fill="FFFFFF"/>
              </w:rPr>
            </w:pPr>
            <w:r>
              <w:rPr>
                <w:bCs/>
                <w:color w:val="000000"/>
                <w:shd w:val="clear" w:color="auto" w:fill="FFFFFF"/>
              </w:rPr>
              <w:t>09.01.20</w:t>
            </w:r>
          </w:p>
        </w:tc>
        <w:tc>
          <w:tcPr>
            <w:tcW w:w="3544" w:type="dxa"/>
            <w:tcBorders>
              <w:top w:val="single" w:sz="4" w:space="0" w:color="auto"/>
              <w:left w:val="single" w:sz="4" w:space="0" w:color="auto"/>
              <w:bottom w:val="single" w:sz="4" w:space="0" w:color="auto"/>
              <w:right w:val="single" w:sz="4" w:space="0" w:color="auto"/>
            </w:tcBorders>
          </w:tcPr>
          <w:p w:rsidR="008F29ED" w:rsidRPr="002843E1" w:rsidRDefault="008F29ED" w:rsidP="00571A91">
            <w:pPr>
              <w:rPr>
                <w:bCs/>
                <w:color w:val="000000"/>
                <w:sz w:val="22"/>
                <w:szCs w:val="22"/>
                <w:shd w:val="clear" w:color="auto" w:fill="FFFFFF"/>
              </w:rPr>
            </w:pPr>
            <w:r w:rsidRPr="00333E74">
              <w:rPr>
                <w:bCs/>
                <w:color w:val="000000"/>
                <w:sz w:val="22"/>
                <w:szCs w:val="22"/>
                <w:shd w:val="clear" w:color="auto" w:fill="FFFFFF"/>
              </w:rPr>
              <w:t>С</w:t>
            </w:r>
            <w:r>
              <w:rPr>
                <w:bCs/>
                <w:color w:val="000000"/>
                <w:sz w:val="22"/>
                <w:szCs w:val="22"/>
                <w:shd w:val="clear" w:color="auto" w:fill="FFFFFF"/>
              </w:rPr>
              <w:t>ос</w:t>
            </w:r>
            <w:r w:rsidR="00833935">
              <w:rPr>
                <w:bCs/>
                <w:color w:val="000000"/>
                <w:sz w:val="22"/>
                <w:szCs w:val="22"/>
                <w:shd w:val="clear" w:color="auto" w:fill="FFFFFF"/>
              </w:rPr>
              <w:t>тав для предотвращения или улуч</w:t>
            </w:r>
            <w:r>
              <w:rPr>
                <w:bCs/>
                <w:color w:val="000000"/>
                <w:sz w:val="22"/>
                <w:szCs w:val="22"/>
                <w:shd w:val="clear" w:color="auto" w:fill="FFFFFF"/>
              </w:rPr>
              <w:t>шения воспаления</w:t>
            </w:r>
            <w:r w:rsidRPr="00333E74">
              <w:rPr>
                <w:bCs/>
                <w:color w:val="000000"/>
                <w:sz w:val="22"/>
                <w:szCs w:val="22"/>
                <w:shd w:val="clear" w:color="auto" w:fill="FFFFFF"/>
              </w:rPr>
              <w:t xml:space="preserve">, </w:t>
            </w:r>
            <w:r>
              <w:rPr>
                <w:bCs/>
                <w:color w:val="000000"/>
                <w:sz w:val="22"/>
                <w:szCs w:val="22"/>
                <w:shd w:val="clear" w:color="auto" w:fill="FFFFFF"/>
              </w:rPr>
              <w:t>включая экстракт семян новой соевой культуры</w:t>
            </w:r>
            <w:r w:rsidRPr="00333E74">
              <w:rPr>
                <w:bCs/>
                <w:color w:val="000000"/>
                <w:sz w:val="22"/>
                <w:szCs w:val="22"/>
                <w:shd w:val="clear" w:color="auto" w:fill="FFFFFF"/>
              </w:rPr>
              <w:t xml:space="preserve"> S</w:t>
            </w:r>
            <w:r>
              <w:rPr>
                <w:bCs/>
                <w:color w:val="000000"/>
                <w:sz w:val="22"/>
                <w:szCs w:val="22"/>
                <w:shd w:val="clear" w:color="auto" w:fill="FFFFFF"/>
                <w:lang w:val="en-US"/>
              </w:rPr>
              <w:t>cel</w:t>
            </w:r>
            <w:r w:rsidRPr="00333E74">
              <w:rPr>
                <w:bCs/>
                <w:color w:val="000000"/>
                <w:sz w:val="22"/>
                <w:szCs w:val="22"/>
                <w:shd w:val="clear" w:color="auto" w:fill="FFFFFF"/>
              </w:rPr>
              <w:t>-1</w:t>
            </w:r>
          </w:p>
        </w:tc>
        <w:tc>
          <w:tcPr>
            <w:tcW w:w="5812" w:type="dxa"/>
            <w:tcBorders>
              <w:top w:val="single" w:sz="4" w:space="0" w:color="auto"/>
              <w:left w:val="single" w:sz="4" w:space="0" w:color="auto"/>
              <w:bottom w:val="single" w:sz="4" w:space="0" w:color="auto"/>
              <w:right w:val="single" w:sz="4" w:space="0" w:color="auto"/>
            </w:tcBorders>
          </w:tcPr>
          <w:p w:rsidR="008F29ED" w:rsidRPr="00333E74" w:rsidRDefault="008F29ED" w:rsidP="00833935">
            <w:pPr>
              <w:pStyle w:val="a9"/>
              <w:rPr>
                <w:b/>
                <w:color w:val="262626"/>
                <w:spacing w:val="6"/>
                <w:sz w:val="22"/>
                <w:szCs w:val="22"/>
                <w:shd w:val="clear" w:color="auto" w:fill="FFFFFF"/>
              </w:rPr>
            </w:pPr>
            <w:r>
              <w:rPr>
                <w:color w:val="262626"/>
                <w:spacing w:val="6"/>
                <w:sz w:val="22"/>
                <w:szCs w:val="22"/>
                <w:shd w:val="clear" w:color="auto" w:fill="FFFFFF"/>
              </w:rPr>
              <w:t>Д</w:t>
            </w:r>
            <w:r w:rsidRPr="005E0616">
              <w:rPr>
                <w:color w:val="262626"/>
                <w:spacing w:val="6"/>
                <w:sz w:val="22"/>
                <w:szCs w:val="22"/>
                <w:shd w:val="clear" w:color="auto" w:fill="FFFFFF"/>
              </w:rPr>
              <w:t>ля предотвращения или улучшения воспаления, ком</w:t>
            </w:r>
            <w:r w:rsidR="00833935">
              <w:rPr>
                <w:color w:val="262626"/>
                <w:spacing w:val="6"/>
                <w:sz w:val="22"/>
                <w:szCs w:val="22"/>
                <w:shd w:val="clear" w:color="auto" w:fill="FFFFFF"/>
              </w:rPr>
              <w:t>-</w:t>
            </w:r>
            <w:r w:rsidRPr="005E0616">
              <w:rPr>
                <w:color w:val="262626"/>
                <w:spacing w:val="6"/>
                <w:sz w:val="22"/>
                <w:szCs w:val="22"/>
                <w:shd w:val="clear" w:color="auto" w:fill="FFFFFF"/>
              </w:rPr>
              <w:t>позиция, включающая экстракт семян сои Gelcine max (L.) Merrill сорт SCEL-1 и способ предотвращения воз</w:t>
            </w:r>
            <w:r w:rsidR="00833935">
              <w:rPr>
                <w:color w:val="262626"/>
                <w:spacing w:val="6"/>
                <w:sz w:val="22"/>
                <w:szCs w:val="22"/>
                <w:shd w:val="clear" w:color="auto" w:fill="FFFFFF"/>
              </w:rPr>
              <w:t>-</w:t>
            </w:r>
            <w:r w:rsidRPr="005E0616">
              <w:rPr>
                <w:color w:val="262626"/>
                <w:spacing w:val="6"/>
                <w:sz w:val="22"/>
                <w:szCs w:val="22"/>
                <w:shd w:val="clear" w:color="auto" w:fill="FFFFFF"/>
              </w:rPr>
              <w:t>никновения воспаления у субъекта</w:t>
            </w:r>
            <w:r>
              <w:rPr>
                <w:color w:val="262626"/>
                <w:spacing w:val="6"/>
                <w:sz w:val="22"/>
                <w:szCs w:val="22"/>
                <w:shd w:val="clear" w:color="auto" w:fill="FFFFFF"/>
              </w:rPr>
              <w:t>.</w:t>
            </w:r>
            <w:r>
              <w:t xml:space="preserve"> </w:t>
            </w:r>
            <w:r w:rsidRPr="005E0616">
              <w:t>[</w:t>
            </w:r>
            <w:r w:rsidRPr="005E0616">
              <w:rPr>
                <w:color w:val="262626"/>
                <w:spacing w:val="6"/>
                <w:sz w:val="22"/>
                <w:szCs w:val="22"/>
                <w:shd w:val="clear" w:color="auto" w:fill="FFFFFF"/>
              </w:rPr>
              <w:t>0042]</w:t>
            </w:r>
            <w:r>
              <w:t xml:space="preserve"> </w:t>
            </w:r>
            <w:r w:rsidRPr="005E0616">
              <w:rPr>
                <w:color w:val="262626"/>
                <w:spacing w:val="6"/>
                <w:sz w:val="22"/>
                <w:szCs w:val="22"/>
                <w:shd w:val="clear" w:color="auto" w:fill="FFFFFF"/>
              </w:rPr>
              <w:t>При наруж</w:t>
            </w:r>
            <w:r w:rsidR="00833935">
              <w:rPr>
                <w:color w:val="262626"/>
                <w:spacing w:val="6"/>
                <w:sz w:val="22"/>
                <w:szCs w:val="22"/>
                <w:shd w:val="clear" w:color="auto" w:fill="FFFFFF"/>
              </w:rPr>
              <w:t>-</w:t>
            </w:r>
            <w:r w:rsidRPr="005E0616">
              <w:rPr>
                <w:color w:val="262626"/>
                <w:spacing w:val="6"/>
                <w:sz w:val="22"/>
                <w:szCs w:val="22"/>
                <w:shd w:val="clear" w:color="auto" w:fill="FFFFFF"/>
              </w:rPr>
              <w:t>ном нанесении на кожу хелатирующий агент, такой как динатрийэдентат, тринатрийэдентат, цитрат натрия, полифосфат натрия, метафосфат натрия, глюконовая кислота и т.п .; кофеин, танин, верапамил, экстракт со</w:t>
            </w:r>
            <w:r w:rsidR="00833935">
              <w:rPr>
                <w:color w:val="262626"/>
                <w:spacing w:val="6"/>
                <w:sz w:val="22"/>
                <w:szCs w:val="22"/>
                <w:shd w:val="clear" w:color="auto" w:fill="FFFFFF"/>
              </w:rPr>
              <w:t>-</w:t>
            </w:r>
            <w:r w:rsidRPr="005E0616">
              <w:rPr>
                <w:color w:val="262626"/>
                <w:spacing w:val="6"/>
                <w:sz w:val="22"/>
                <w:szCs w:val="22"/>
                <w:shd w:val="clear" w:color="auto" w:fill="FFFFFF"/>
              </w:rPr>
              <w:t>лодки, глабридин, экстракт горячей воды из калинов из фруктов и различные лекарственные травы; средства, такие как токоферола ацетат, глицирризиновая кислота, транексамовая кислота или производное</w:t>
            </w:r>
            <w:r>
              <w:rPr>
                <w:color w:val="262626"/>
                <w:spacing w:val="6"/>
                <w:sz w:val="22"/>
                <w:szCs w:val="22"/>
                <w:shd w:val="clear" w:color="auto" w:fill="FFFFFF"/>
              </w:rPr>
              <w:t xml:space="preserve"> и др., </w:t>
            </w:r>
            <w:r w:rsidRPr="00333E74">
              <w:rPr>
                <w:color w:val="262626"/>
                <w:spacing w:val="6"/>
                <w:sz w:val="22"/>
                <w:szCs w:val="22"/>
                <w:shd w:val="clear" w:color="auto" w:fill="FFFFFF"/>
              </w:rPr>
              <w:t>могут быть при необходимости смешаны</w:t>
            </w:r>
          </w:p>
        </w:tc>
        <w:tc>
          <w:tcPr>
            <w:tcW w:w="2268" w:type="dxa"/>
            <w:tcBorders>
              <w:top w:val="single" w:sz="4" w:space="0" w:color="auto"/>
              <w:left w:val="single" w:sz="4" w:space="0" w:color="auto"/>
              <w:bottom w:val="single" w:sz="4" w:space="0" w:color="auto"/>
              <w:right w:val="single" w:sz="4" w:space="0" w:color="auto"/>
            </w:tcBorders>
          </w:tcPr>
          <w:p w:rsidR="008F29ED" w:rsidRPr="006C4230" w:rsidRDefault="008F29ED" w:rsidP="00571A91">
            <w:pPr>
              <w:rPr>
                <w:color w:val="000000"/>
                <w:sz w:val="18"/>
                <w:szCs w:val="18"/>
                <w:shd w:val="clear" w:color="auto" w:fill="FFFFFF"/>
                <w:lang w:val="en-US"/>
              </w:rPr>
            </w:pPr>
            <w:r w:rsidRPr="00333E74">
              <w:rPr>
                <w:bCs/>
                <w:color w:val="000000"/>
                <w:sz w:val="18"/>
                <w:szCs w:val="18"/>
                <w:shd w:val="clear" w:color="auto" w:fill="FFFFFF"/>
                <w:lang w:val="en-US"/>
              </w:rPr>
              <w:t>C</w:t>
            </w:r>
            <w:r>
              <w:rPr>
                <w:bCs/>
                <w:color w:val="000000"/>
                <w:sz w:val="18"/>
                <w:szCs w:val="18"/>
                <w:shd w:val="clear" w:color="auto" w:fill="FFFFFF"/>
                <w:lang w:val="en-US"/>
              </w:rPr>
              <w:t>hoi</w:t>
            </w:r>
            <w:r w:rsidRPr="006C4230">
              <w:rPr>
                <w:bCs/>
                <w:color w:val="000000"/>
                <w:sz w:val="18"/>
                <w:szCs w:val="18"/>
                <w:shd w:val="clear" w:color="auto" w:fill="FFFFFF"/>
                <w:lang w:val="en-US"/>
              </w:rPr>
              <w:t xml:space="preserve"> </w:t>
            </w:r>
            <w:r w:rsidRPr="00333E74">
              <w:rPr>
                <w:bCs/>
                <w:color w:val="000000"/>
                <w:sz w:val="18"/>
                <w:szCs w:val="18"/>
                <w:shd w:val="clear" w:color="auto" w:fill="FFFFFF"/>
                <w:lang w:val="en-US"/>
              </w:rPr>
              <w:t>Yongsoo</w:t>
            </w:r>
          </w:p>
          <w:p w:rsidR="008F29ED" w:rsidRPr="006C4230" w:rsidRDefault="009B39EA" w:rsidP="00571A91">
            <w:pPr>
              <w:rPr>
                <w:bCs/>
                <w:color w:val="000000"/>
                <w:sz w:val="18"/>
                <w:szCs w:val="18"/>
                <w:shd w:val="clear" w:color="auto" w:fill="FFFFFF"/>
                <w:lang w:val="en-US"/>
              </w:rPr>
            </w:pPr>
            <w:r>
              <w:rPr>
                <w:bCs/>
                <w:color w:val="000000"/>
                <w:sz w:val="18"/>
                <w:szCs w:val="18"/>
                <w:shd w:val="clear" w:color="auto" w:fill="FFFFFF"/>
              </w:rPr>
              <w:t>и</w:t>
            </w:r>
            <w:r w:rsidR="008F29ED" w:rsidRPr="006C4230">
              <w:rPr>
                <w:bCs/>
                <w:color w:val="000000"/>
                <w:sz w:val="18"/>
                <w:szCs w:val="18"/>
                <w:shd w:val="clear" w:color="auto" w:fill="FFFFFF"/>
                <w:lang w:val="en-US"/>
              </w:rPr>
              <w:t xml:space="preserve"> </w:t>
            </w:r>
            <w:r w:rsidR="008F29ED" w:rsidRPr="00333E74">
              <w:rPr>
                <w:bCs/>
                <w:color w:val="000000"/>
                <w:sz w:val="18"/>
                <w:szCs w:val="18"/>
                <w:shd w:val="clear" w:color="auto" w:fill="FFFFFF"/>
              </w:rPr>
              <w:t>др</w:t>
            </w:r>
            <w:r w:rsidR="008F29ED" w:rsidRPr="006C4230">
              <w:rPr>
                <w:bCs/>
                <w:color w:val="000000"/>
                <w:sz w:val="18"/>
                <w:szCs w:val="18"/>
                <w:shd w:val="clear" w:color="auto" w:fill="FFFFFF"/>
                <w:lang w:val="en-US"/>
              </w:rPr>
              <w:t>.</w:t>
            </w:r>
          </w:p>
          <w:p w:rsidR="008F29ED" w:rsidRPr="006C4230" w:rsidRDefault="008F29ED" w:rsidP="00571A91">
            <w:pPr>
              <w:rPr>
                <w:b/>
                <w:bCs/>
                <w:color w:val="000000"/>
                <w:sz w:val="27"/>
                <w:szCs w:val="27"/>
                <w:shd w:val="clear" w:color="auto" w:fill="FFFFFF"/>
                <w:lang w:val="en-US"/>
              </w:rPr>
            </w:pPr>
            <w:r w:rsidRPr="006C4230">
              <w:rPr>
                <w:bCs/>
                <w:color w:val="000000"/>
                <w:sz w:val="18"/>
                <w:szCs w:val="18"/>
                <w:shd w:val="clear" w:color="auto" w:fill="FFFFFF"/>
                <w:lang w:val="en-US"/>
              </w:rPr>
              <w:t>(</w:t>
            </w:r>
            <w:r w:rsidRPr="00333E74">
              <w:rPr>
                <w:bCs/>
                <w:color w:val="000000"/>
                <w:sz w:val="18"/>
                <w:szCs w:val="18"/>
                <w:shd w:val="clear" w:color="auto" w:fill="FFFFFF"/>
                <w:lang w:val="en-US"/>
              </w:rPr>
              <w:t>K</w:t>
            </w:r>
            <w:r>
              <w:rPr>
                <w:bCs/>
                <w:color w:val="000000"/>
                <w:sz w:val="18"/>
                <w:szCs w:val="18"/>
                <w:shd w:val="clear" w:color="auto" w:fill="FFFFFF"/>
                <w:lang w:val="en-US"/>
              </w:rPr>
              <w:t>orea</w:t>
            </w:r>
            <w:r w:rsidRPr="006C4230">
              <w:rPr>
                <w:bCs/>
                <w:color w:val="000000"/>
                <w:sz w:val="18"/>
                <w:szCs w:val="18"/>
                <w:shd w:val="clear" w:color="auto" w:fill="FFFFFF"/>
                <w:lang w:val="en-US"/>
              </w:rPr>
              <w:t xml:space="preserve"> </w:t>
            </w:r>
            <w:r w:rsidRPr="00333E74">
              <w:rPr>
                <w:bCs/>
                <w:color w:val="000000"/>
                <w:sz w:val="18"/>
                <w:szCs w:val="18"/>
                <w:shd w:val="clear" w:color="auto" w:fill="FFFFFF"/>
                <w:lang w:val="en-US"/>
              </w:rPr>
              <w:t>I</w:t>
            </w:r>
            <w:r>
              <w:rPr>
                <w:bCs/>
                <w:color w:val="000000"/>
                <w:sz w:val="18"/>
                <w:szCs w:val="18"/>
                <w:shd w:val="clear" w:color="auto" w:fill="FFFFFF"/>
                <w:lang w:val="en-US"/>
              </w:rPr>
              <w:t>nstitute</w:t>
            </w:r>
            <w:r w:rsidRPr="006C4230">
              <w:rPr>
                <w:bCs/>
                <w:color w:val="000000"/>
                <w:sz w:val="18"/>
                <w:szCs w:val="18"/>
                <w:shd w:val="clear" w:color="auto" w:fill="FFFFFF"/>
                <w:lang w:val="en-US"/>
              </w:rPr>
              <w:t xml:space="preserve"> </w:t>
            </w:r>
            <w:r>
              <w:rPr>
                <w:bCs/>
                <w:color w:val="000000"/>
                <w:sz w:val="18"/>
                <w:szCs w:val="18"/>
                <w:shd w:val="clear" w:color="auto" w:fill="FFFFFF"/>
                <w:lang w:val="en-US"/>
              </w:rPr>
              <w:t>of</w:t>
            </w:r>
            <w:r w:rsidRPr="006C4230">
              <w:rPr>
                <w:bCs/>
                <w:color w:val="000000"/>
                <w:sz w:val="18"/>
                <w:szCs w:val="18"/>
                <w:shd w:val="clear" w:color="auto" w:fill="FFFFFF"/>
                <w:lang w:val="en-US"/>
              </w:rPr>
              <w:t xml:space="preserve">  </w:t>
            </w:r>
            <w:r w:rsidRPr="00333E74">
              <w:rPr>
                <w:bCs/>
                <w:color w:val="000000"/>
                <w:sz w:val="18"/>
                <w:szCs w:val="18"/>
                <w:shd w:val="clear" w:color="auto" w:fill="FFFFFF"/>
                <w:lang w:val="en-US"/>
              </w:rPr>
              <w:t>S</w:t>
            </w:r>
            <w:r>
              <w:rPr>
                <w:bCs/>
                <w:color w:val="000000"/>
                <w:sz w:val="18"/>
                <w:szCs w:val="18"/>
                <w:shd w:val="clear" w:color="auto" w:fill="FFFFFF"/>
                <w:lang w:val="en-US"/>
              </w:rPr>
              <w:t>cience</w:t>
            </w:r>
            <w:r w:rsidRPr="006C4230">
              <w:rPr>
                <w:bCs/>
                <w:color w:val="000000"/>
                <w:sz w:val="18"/>
                <w:szCs w:val="18"/>
                <w:shd w:val="clear" w:color="auto" w:fill="FFFFFF"/>
                <w:lang w:val="en-US"/>
              </w:rPr>
              <w:t xml:space="preserve"> </w:t>
            </w:r>
            <w:r>
              <w:rPr>
                <w:bCs/>
                <w:color w:val="000000"/>
                <w:sz w:val="18"/>
                <w:szCs w:val="18"/>
                <w:shd w:val="clear" w:color="auto" w:fill="FFFFFF"/>
                <w:lang w:val="en-US"/>
              </w:rPr>
              <w:t>and</w:t>
            </w:r>
            <w:r w:rsidRPr="006C4230">
              <w:rPr>
                <w:bCs/>
                <w:color w:val="000000"/>
                <w:sz w:val="18"/>
                <w:szCs w:val="18"/>
                <w:shd w:val="clear" w:color="auto" w:fill="FFFFFF"/>
                <w:lang w:val="en-US"/>
              </w:rPr>
              <w:t xml:space="preserve"> </w:t>
            </w:r>
            <w:r w:rsidRPr="00333E74">
              <w:rPr>
                <w:bCs/>
                <w:color w:val="000000"/>
                <w:sz w:val="18"/>
                <w:szCs w:val="18"/>
                <w:shd w:val="clear" w:color="auto" w:fill="FFFFFF"/>
                <w:lang w:val="en-US"/>
              </w:rPr>
              <w:t>T</w:t>
            </w:r>
            <w:r>
              <w:rPr>
                <w:bCs/>
                <w:color w:val="000000"/>
                <w:sz w:val="18"/>
                <w:szCs w:val="18"/>
                <w:shd w:val="clear" w:color="auto" w:fill="FFFFFF"/>
                <w:lang w:val="en-US"/>
              </w:rPr>
              <w:t>echnology</w:t>
            </w:r>
            <w:r w:rsidRPr="006C4230">
              <w:rPr>
                <w:bCs/>
                <w:color w:val="000000"/>
                <w:sz w:val="18"/>
                <w:szCs w:val="18"/>
                <w:shd w:val="clear" w:color="auto" w:fill="FFFFFF"/>
                <w:lang w:val="en-US"/>
              </w:rPr>
              <w:t>)</w:t>
            </w:r>
          </w:p>
        </w:tc>
      </w:tr>
      <w:tr w:rsidR="008F29E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F29ED" w:rsidRPr="0010676A" w:rsidRDefault="00571A91" w:rsidP="00571A91">
            <w:pPr>
              <w:rPr>
                <w:highlight w:val="yellow"/>
                <w:lang w:val="uk-UA"/>
              </w:rPr>
            </w:pPr>
            <w:r>
              <w:rPr>
                <w:highlight w:val="yellow"/>
                <w:lang w:val="en-US"/>
              </w:rPr>
              <w:lastRenderedPageBreak/>
              <w:t>2</w:t>
            </w:r>
            <w:r>
              <w:rPr>
                <w:highlight w:val="yellow"/>
              </w:rPr>
              <w:t>.758</w:t>
            </w:r>
          </w:p>
        </w:tc>
        <w:tc>
          <w:tcPr>
            <w:tcW w:w="1134" w:type="dxa"/>
            <w:tcBorders>
              <w:top w:val="single" w:sz="4" w:space="0" w:color="auto"/>
              <w:left w:val="single" w:sz="4" w:space="0" w:color="auto"/>
              <w:bottom w:val="single" w:sz="4" w:space="0" w:color="auto"/>
              <w:right w:val="single" w:sz="4" w:space="0" w:color="auto"/>
            </w:tcBorders>
          </w:tcPr>
          <w:p w:rsidR="008F29ED" w:rsidRPr="00B6754B" w:rsidRDefault="008F29ED" w:rsidP="00571A91">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8F29ED" w:rsidRDefault="008F29ED" w:rsidP="00571A91">
            <w:pPr>
              <w:rPr>
                <w:bCs/>
                <w:color w:val="000000"/>
                <w:shd w:val="clear" w:color="auto" w:fill="FFFFFF"/>
              </w:rPr>
            </w:pPr>
            <w:r>
              <w:rPr>
                <w:bCs/>
                <w:color w:val="000000"/>
                <w:shd w:val="clear" w:color="auto" w:fill="FFFFFF"/>
              </w:rPr>
              <w:t>Заявка</w:t>
            </w:r>
          </w:p>
          <w:p w:rsidR="00145794" w:rsidRDefault="008F29ED" w:rsidP="00571A91">
            <w:pPr>
              <w:rPr>
                <w:bCs/>
                <w:color w:val="000000"/>
                <w:sz w:val="22"/>
                <w:szCs w:val="22"/>
                <w:shd w:val="clear" w:color="auto" w:fill="FFFFFF"/>
              </w:rPr>
            </w:pPr>
            <w:r w:rsidRPr="005571A1">
              <w:rPr>
                <w:bCs/>
                <w:color w:val="000000"/>
                <w:sz w:val="22"/>
                <w:szCs w:val="22"/>
                <w:shd w:val="clear" w:color="auto" w:fill="FFFFFF"/>
              </w:rPr>
              <w:t>20200009040</w:t>
            </w:r>
          </w:p>
          <w:p w:rsidR="008F29ED" w:rsidRPr="00B6754B" w:rsidRDefault="008F29ED" w:rsidP="00571A91">
            <w:pPr>
              <w:rPr>
                <w:bCs/>
                <w:color w:val="000000"/>
                <w:shd w:val="clear" w:color="auto" w:fill="FFFFFF"/>
              </w:rPr>
            </w:pPr>
            <w:r>
              <w:rPr>
                <w:bCs/>
                <w:color w:val="000000"/>
                <w:shd w:val="clear" w:color="auto" w:fill="FFFFFF"/>
              </w:rPr>
              <w:t>А1</w:t>
            </w:r>
          </w:p>
          <w:p w:rsidR="008F29ED" w:rsidRPr="00D01BCD" w:rsidRDefault="008F29ED" w:rsidP="00571A91">
            <w:pPr>
              <w:rPr>
                <w:bCs/>
                <w:color w:val="000000"/>
                <w:shd w:val="clear" w:color="auto" w:fill="FFFFFF"/>
              </w:rPr>
            </w:pPr>
            <w:r>
              <w:rPr>
                <w:bCs/>
                <w:color w:val="000000"/>
                <w:shd w:val="clear" w:color="auto" w:fill="FFFFFF"/>
              </w:rPr>
              <w:t>09.01.20</w:t>
            </w:r>
          </w:p>
        </w:tc>
        <w:tc>
          <w:tcPr>
            <w:tcW w:w="3544" w:type="dxa"/>
            <w:tcBorders>
              <w:top w:val="single" w:sz="4" w:space="0" w:color="auto"/>
              <w:left w:val="single" w:sz="4" w:space="0" w:color="auto"/>
              <w:bottom w:val="single" w:sz="4" w:space="0" w:color="auto"/>
              <w:right w:val="single" w:sz="4" w:space="0" w:color="auto"/>
            </w:tcBorders>
          </w:tcPr>
          <w:p w:rsidR="008F29ED" w:rsidRPr="005571A1" w:rsidRDefault="008F29ED" w:rsidP="00571A91">
            <w:pPr>
              <w:jc w:val="both"/>
              <w:rPr>
                <w:bCs/>
                <w:color w:val="000000"/>
                <w:sz w:val="22"/>
                <w:szCs w:val="22"/>
                <w:shd w:val="clear" w:color="auto" w:fill="FFFFFF"/>
              </w:rPr>
            </w:pPr>
            <w:r>
              <w:rPr>
                <w:bCs/>
                <w:color w:val="000000"/>
                <w:sz w:val="22"/>
                <w:szCs w:val="22"/>
                <w:shd w:val="clear" w:color="auto" w:fill="FFFFFF"/>
              </w:rPr>
              <w:t>Актуальные средства и методы</w:t>
            </w:r>
          </w:p>
        </w:tc>
        <w:tc>
          <w:tcPr>
            <w:tcW w:w="5812" w:type="dxa"/>
            <w:tcBorders>
              <w:top w:val="single" w:sz="4" w:space="0" w:color="auto"/>
              <w:left w:val="single" w:sz="4" w:space="0" w:color="auto"/>
              <w:bottom w:val="single" w:sz="4" w:space="0" w:color="auto"/>
              <w:right w:val="single" w:sz="4" w:space="0" w:color="auto"/>
            </w:tcBorders>
          </w:tcPr>
          <w:p w:rsidR="008F29ED" w:rsidRPr="005571A1" w:rsidRDefault="008F29ED" w:rsidP="003333FE">
            <w:pPr>
              <w:pStyle w:val="a9"/>
              <w:jc w:val="both"/>
              <w:rPr>
                <w:color w:val="262626"/>
                <w:spacing w:val="6"/>
                <w:sz w:val="22"/>
                <w:szCs w:val="22"/>
                <w:shd w:val="clear" w:color="auto" w:fill="FFFFFF"/>
              </w:rPr>
            </w:pPr>
            <w:r>
              <w:rPr>
                <w:color w:val="262626"/>
                <w:spacing w:val="6"/>
                <w:sz w:val="22"/>
                <w:szCs w:val="22"/>
                <w:shd w:val="clear" w:color="auto" w:fill="FFFFFF"/>
              </w:rPr>
              <w:t>С</w:t>
            </w:r>
            <w:r w:rsidRPr="00147943">
              <w:rPr>
                <w:color w:val="262626"/>
                <w:spacing w:val="6"/>
                <w:sz w:val="22"/>
                <w:szCs w:val="22"/>
                <w:shd w:val="clear" w:color="auto" w:fill="FFFFFF"/>
              </w:rPr>
              <w:t>одержащие заряженные биоактивные агенты в комп</w:t>
            </w:r>
            <w:r w:rsidR="003333FE">
              <w:rPr>
                <w:color w:val="262626"/>
                <w:spacing w:val="6"/>
                <w:sz w:val="22"/>
                <w:szCs w:val="22"/>
                <w:shd w:val="clear" w:color="auto" w:fill="FFFFFF"/>
              </w:rPr>
              <w:t>-</w:t>
            </w:r>
            <w:r w:rsidRPr="00147943">
              <w:rPr>
                <w:color w:val="262626"/>
                <w:spacing w:val="6"/>
                <w:sz w:val="22"/>
                <w:szCs w:val="22"/>
                <w:shd w:val="clear" w:color="auto" w:fill="FFFFFF"/>
              </w:rPr>
              <w:t>лексе с амфипольными полимерами для дермальной и трансдермальной доставки, необязательно дополните</w:t>
            </w:r>
            <w:r w:rsidR="003333FE">
              <w:rPr>
                <w:color w:val="262626"/>
                <w:spacing w:val="6"/>
                <w:sz w:val="22"/>
                <w:szCs w:val="22"/>
                <w:shd w:val="clear" w:color="auto" w:fill="FFFFFF"/>
              </w:rPr>
              <w:t>-</w:t>
            </w:r>
            <w:r w:rsidRPr="00147943">
              <w:rPr>
                <w:color w:val="262626"/>
                <w:spacing w:val="6"/>
                <w:sz w:val="22"/>
                <w:szCs w:val="22"/>
                <w:shd w:val="clear" w:color="auto" w:fill="FFFFFF"/>
              </w:rPr>
              <w:t>льно включающие TJ-модулирующие пептиды [0065]</w:t>
            </w:r>
            <w:r>
              <w:t xml:space="preserve"> </w:t>
            </w:r>
            <w:r w:rsidRPr="00147943">
              <w:rPr>
                <w:color w:val="262626"/>
                <w:spacing w:val="6"/>
                <w:sz w:val="22"/>
                <w:szCs w:val="22"/>
                <w:shd w:val="clear" w:color="auto" w:fill="FFFFFF"/>
              </w:rPr>
              <w:t>Композиции согласно изобретению могут также содер</w:t>
            </w:r>
            <w:r w:rsidR="003333FE">
              <w:rPr>
                <w:color w:val="262626"/>
                <w:spacing w:val="6"/>
                <w:sz w:val="22"/>
                <w:szCs w:val="22"/>
                <w:shd w:val="clear" w:color="auto" w:fill="FFFFFF"/>
              </w:rPr>
              <w:t>-</w:t>
            </w:r>
            <w:r w:rsidRPr="00147943">
              <w:rPr>
                <w:color w:val="262626"/>
                <w:spacing w:val="6"/>
                <w:sz w:val="22"/>
                <w:szCs w:val="22"/>
                <w:shd w:val="clear" w:color="auto" w:fill="FFFFFF"/>
              </w:rPr>
              <w:t>жать ингибитор деградации гиалуроновой кислоты. Термин «ингибитор деградации гиалуроновой кисло</w:t>
            </w:r>
            <w:r w:rsidR="003333FE">
              <w:rPr>
                <w:color w:val="262626"/>
                <w:spacing w:val="6"/>
                <w:sz w:val="22"/>
                <w:szCs w:val="22"/>
                <w:shd w:val="clear" w:color="auto" w:fill="FFFFFF"/>
              </w:rPr>
              <w:t>-</w:t>
            </w:r>
            <w:r w:rsidRPr="00147943">
              <w:rPr>
                <w:color w:val="262626"/>
                <w:spacing w:val="6"/>
                <w:sz w:val="22"/>
                <w:szCs w:val="22"/>
                <w:shd w:val="clear" w:color="auto" w:fill="FFFFFF"/>
              </w:rPr>
              <w:t>ты» означает соединение, способное уменьшать или да</w:t>
            </w:r>
            <w:r w:rsidR="003333FE">
              <w:rPr>
                <w:color w:val="262626"/>
                <w:spacing w:val="6"/>
                <w:sz w:val="22"/>
                <w:szCs w:val="22"/>
                <w:shd w:val="clear" w:color="auto" w:fill="FFFFFF"/>
              </w:rPr>
              <w:t>-</w:t>
            </w:r>
            <w:r w:rsidRPr="00147943">
              <w:rPr>
                <w:color w:val="262626"/>
                <w:spacing w:val="6"/>
                <w:sz w:val="22"/>
                <w:szCs w:val="22"/>
                <w:shd w:val="clear" w:color="auto" w:fill="FFFFFF"/>
              </w:rPr>
              <w:t>же блокировать внеклеточный или внутриклеточный катаболизм гиалуроновой кислоты</w:t>
            </w:r>
            <w:r>
              <w:rPr>
                <w:color w:val="262626"/>
                <w:spacing w:val="6"/>
                <w:sz w:val="22"/>
                <w:szCs w:val="22"/>
                <w:shd w:val="clear" w:color="auto" w:fill="FFFFFF"/>
              </w:rPr>
              <w:t xml:space="preserve">, </w:t>
            </w:r>
            <w:r w:rsidRPr="00147943">
              <w:rPr>
                <w:color w:val="262626"/>
                <w:spacing w:val="6"/>
                <w:sz w:val="22"/>
                <w:szCs w:val="22"/>
                <w:shd w:val="clear" w:color="auto" w:fill="FFFFFF"/>
              </w:rPr>
              <w:t>более предпочтите</w:t>
            </w:r>
            <w:r w:rsidR="003333FE">
              <w:rPr>
                <w:color w:val="262626"/>
                <w:spacing w:val="6"/>
                <w:sz w:val="22"/>
                <w:szCs w:val="22"/>
                <w:shd w:val="clear" w:color="auto" w:fill="FFFFFF"/>
              </w:rPr>
              <w:t>-</w:t>
            </w:r>
            <w:r w:rsidRPr="00147943">
              <w:rPr>
                <w:color w:val="262626"/>
                <w:spacing w:val="6"/>
                <w:sz w:val="22"/>
                <w:szCs w:val="22"/>
                <w:shd w:val="clear" w:color="auto" w:fill="FFFFFF"/>
              </w:rPr>
              <w:t>льно соединение, способное ингибировать внеклеточ</w:t>
            </w:r>
            <w:r w:rsidR="003333FE">
              <w:rPr>
                <w:color w:val="262626"/>
                <w:spacing w:val="6"/>
                <w:sz w:val="22"/>
                <w:szCs w:val="22"/>
                <w:shd w:val="clear" w:color="auto" w:fill="FFFFFF"/>
              </w:rPr>
              <w:t>-</w:t>
            </w:r>
            <w:r w:rsidRPr="00147943">
              <w:rPr>
                <w:color w:val="262626"/>
                <w:spacing w:val="6"/>
                <w:sz w:val="22"/>
                <w:szCs w:val="22"/>
                <w:shd w:val="clear" w:color="auto" w:fill="FFFFFF"/>
              </w:rPr>
              <w:t>ную гиалуронидазу, присутствующую в коже. В число ингибиторов деградации гиалуроновой кислоты входят глицирризин или глицирретиновая кислота и их имита</w:t>
            </w:r>
            <w:r w:rsidR="003333FE">
              <w:rPr>
                <w:color w:val="262626"/>
                <w:spacing w:val="6"/>
                <w:sz w:val="22"/>
                <w:szCs w:val="22"/>
                <w:shd w:val="clear" w:color="auto" w:fill="FFFFFF"/>
              </w:rPr>
              <w:t>-</w:t>
            </w:r>
            <w:r w:rsidRPr="00147943">
              <w:rPr>
                <w:color w:val="262626"/>
                <w:spacing w:val="6"/>
                <w:sz w:val="22"/>
                <w:szCs w:val="22"/>
                <w:shd w:val="clear" w:color="auto" w:fill="FFFFFF"/>
              </w:rPr>
              <w:t>торы, производные и / или варианты, натрий-медный комплекс хлорофиллина и аналоги хлорофиллина</w:t>
            </w:r>
          </w:p>
        </w:tc>
        <w:tc>
          <w:tcPr>
            <w:tcW w:w="2268" w:type="dxa"/>
            <w:tcBorders>
              <w:top w:val="single" w:sz="4" w:space="0" w:color="auto"/>
              <w:left w:val="single" w:sz="4" w:space="0" w:color="auto"/>
              <w:bottom w:val="single" w:sz="4" w:space="0" w:color="auto"/>
              <w:right w:val="single" w:sz="4" w:space="0" w:color="auto"/>
            </w:tcBorders>
          </w:tcPr>
          <w:p w:rsidR="008F29ED" w:rsidRPr="00147943" w:rsidRDefault="008F29ED" w:rsidP="00571A91">
            <w:pPr>
              <w:rPr>
                <w:sz w:val="18"/>
                <w:szCs w:val="18"/>
                <w:lang w:val="en-US"/>
              </w:rPr>
            </w:pPr>
            <w:r w:rsidRPr="00147943">
              <w:rPr>
                <w:bCs/>
                <w:sz w:val="18"/>
                <w:szCs w:val="18"/>
                <w:lang w:val="en-US"/>
              </w:rPr>
              <w:t>P</w:t>
            </w:r>
            <w:r>
              <w:rPr>
                <w:bCs/>
                <w:sz w:val="18"/>
                <w:szCs w:val="18"/>
                <w:lang w:val="en-US"/>
              </w:rPr>
              <w:t>eters</w:t>
            </w:r>
            <w:r w:rsidRPr="00147943">
              <w:rPr>
                <w:bCs/>
                <w:sz w:val="18"/>
                <w:szCs w:val="18"/>
                <w:lang w:val="en-US"/>
              </w:rPr>
              <w:t xml:space="preserve"> Lars Erik</w:t>
            </w:r>
            <w:r w:rsidRPr="00147943">
              <w:rPr>
                <w:sz w:val="18"/>
                <w:szCs w:val="18"/>
                <w:lang w:val="en-US"/>
              </w:rPr>
              <w:t>;\</w:t>
            </w:r>
          </w:p>
          <w:p w:rsidR="008F29ED" w:rsidRPr="006C4230" w:rsidRDefault="008F29ED" w:rsidP="00571A91">
            <w:pPr>
              <w:rPr>
                <w:sz w:val="18"/>
                <w:szCs w:val="18"/>
                <w:lang w:val="en-US"/>
              </w:rPr>
            </w:pPr>
            <w:r w:rsidRPr="00147943">
              <w:rPr>
                <w:sz w:val="18"/>
                <w:szCs w:val="18"/>
                <w:lang w:val="en-US"/>
              </w:rPr>
              <w:t>(</w:t>
            </w:r>
            <w:r w:rsidRPr="00147943">
              <w:rPr>
                <w:bCs/>
                <w:color w:val="000000"/>
                <w:sz w:val="18"/>
                <w:szCs w:val="18"/>
                <w:shd w:val="clear" w:color="auto" w:fill="FFFFFF"/>
                <w:lang w:val="en-US"/>
              </w:rPr>
              <w:t>M</w:t>
            </w:r>
            <w:r>
              <w:rPr>
                <w:bCs/>
                <w:color w:val="000000"/>
                <w:sz w:val="18"/>
                <w:szCs w:val="18"/>
                <w:shd w:val="clear" w:color="auto" w:fill="FFFFFF"/>
                <w:lang w:val="en-US"/>
              </w:rPr>
              <w:t>yocept Inc</w:t>
            </w:r>
            <w:r w:rsidRPr="00147943">
              <w:rPr>
                <w:bCs/>
                <w:color w:val="000000"/>
                <w:sz w:val="18"/>
                <w:szCs w:val="18"/>
                <w:shd w:val="clear" w:color="auto" w:fill="FFFFFF"/>
                <w:lang w:val="en-US"/>
              </w:rPr>
              <w:t>.</w:t>
            </w:r>
            <w:r w:rsidRPr="006C4230">
              <w:rPr>
                <w:bCs/>
                <w:color w:val="000000"/>
                <w:sz w:val="18"/>
                <w:szCs w:val="18"/>
                <w:shd w:val="clear" w:color="auto" w:fill="FFFFFF"/>
                <w:lang w:val="en-US"/>
              </w:rPr>
              <w:t>)</w:t>
            </w:r>
          </w:p>
          <w:p w:rsidR="008F29ED" w:rsidRPr="00147943" w:rsidRDefault="008F29ED" w:rsidP="00571A91">
            <w:pPr>
              <w:rPr>
                <w:b/>
                <w:bCs/>
                <w:color w:val="000000"/>
                <w:sz w:val="27"/>
                <w:szCs w:val="27"/>
                <w:shd w:val="clear" w:color="auto" w:fill="FFFFFF"/>
                <w:lang w:val="en-US"/>
              </w:rPr>
            </w:pPr>
          </w:p>
        </w:tc>
      </w:tr>
      <w:tr w:rsidR="008F29ED"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F29ED" w:rsidRPr="0010676A" w:rsidRDefault="00571A91" w:rsidP="00571A91">
            <w:pPr>
              <w:rPr>
                <w:highlight w:val="yellow"/>
                <w:lang w:val="uk-UA"/>
              </w:rPr>
            </w:pPr>
            <w:r>
              <w:rPr>
                <w:highlight w:val="yellow"/>
                <w:lang w:val="en-US"/>
              </w:rPr>
              <w:t>2</w:t>
            </w:r>
            <w:r>
              <w:rPr>
                <w:highlight w:val="yellow"/>
              </w:rPr>
              <w:t>.759</w:t>
            </w:r>
          </w:p>
        </w:tc>
        <w:tc>
          <w:tcPr>
            <w:tcW w:w="1134" w:type="dxa"/>
            <w:tcBorders>
              <w:top w:val="single" w:sz="4" w:space="0" w:color="auto"/>
              <w:left w:val="single" w:sz="4" w:space="0" w:color="auto"/>
              <w:bottom w:val="single" w:sz="4" w:space="0" w:color="auto"/>
              <w:right w:val="single" w:sz="4" w:space="0" w:color="auto"/>
            </w:tcBorders>
          </w:tcPr>
          <w:p w:rsidR="008F29ED" w:rsidRPr="00B6754B" w:rsidRDefault="008F29ED" w:rsidP="00571A91">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8F29ED" w:rsidRDefault="008F29ED" w:rsidP="00571A91">
            <w:pPr>
              <w:rPr>
                <w:bCs/>
                <w:color w:val="000000"/>
                <w:shd w:val="clear" w:color="auto" w:fill="FFFFFF"/>
              </w:rPr>
            </w:pPr>
            <w:r>
              <w:rPr>
                <w:bCs/>
                <w:color w:val="000000"/>
                <w:shd w:val="clear" w:color="auto" w:fill="FFFFFF"/>
              </w:rPr>
              <w:t>Заявка</w:t>
            </w:r>
          </w:p>
          <w:p w:rsidR="00145794" w:rsidRDefault="008F29ED" w:rsidP="00571A91">
            <w:pPr>
              <w:rPr>
                <w:bCs/>
                <w:color w:val="000000"/>
                <w:sz w:val="22"/>
                <w:szCs w:val="22"/>
                <w:shd w:val="clear" w:color="auto" w:fill="FFFFFF"/>
              </w:rPr>
            </w:pPr>
            <w:r w:rsidRPr="00D37867">
              <w:rPr>
                <w:bCs/>
                <w:color w:val="000000"/>
                <w:sz w:val="22"/>
                <w:szCs w:val="22"/>
                <w:shd w:val="clear" w:color="auto" w:fill="FFFFFF"/>
              </w:rPr>
              <w:t>20200009063</w:t>
            </w:r>
          </w:p>
          <w:p w:rsidR="008F29ED" w:rsidRPr="00B6754B" w:rsidRDefault="008F29ED" w:rsidP="00571A91">
            <w:pPr>
              <w:rPr>
                <w:bCs/>
                <w:color w:val="000000"/>
                <w:shd w:val="clear" w:color="auto" w:fill="FFFFFF"/>
              </w:rPr>
            </w:pPr>
            <w:r>
              <w:rPr>
                <w:bCs/>
                <w:color w:val="000000"/>
                <w:shd w:val="clear" w:color="auto" w:fill="FFFFFF"/>
              </w:rPr>
              <w:t>А1</w:t>
            </w:r>
          </w:p>
          <w:p w:rsidR="008F29ED" w:rsidRPr="00D01BCD" w:rsidRDefault="008F29ED" w:rsidP="00571A91">
            <w:pPr>
              <w:rPr>
                <w:bCs/>
                <w:color w:val="000000"/>
                <w:shd w:val="clear" w:color="auto" w:fill="FFFFFF"/>
              </w:rPr>
            </w:pPr>
            <w:r>
              <w:rPr>
                <w:bCs/>
                <w:color w:val="000000"/>
                <w:shd w:val="clear" w:color="auto" w:fill="FFFFFF"/>
              </w:rPr>
              <w:t>09.01.20</w:t>
            </w:r>
          </w:p>
        </w:tc>
        <w:tc>
          <w:tcPr>
            <w:tcW w:w="3544" w:type="dxa"/>
            <w:tcBorders>
              <w:top w:val="single" w:sz="4" w:space="0" w:color="auto"/>
              <w:left w:val="single" w:sz="4" w:space="0" w:color="auto"/>
              <w:bottom w:val="single" w:sz="4" w:space="0" w:color="auto"/>
              <w:right w:val="single" w:sz="4" w:space="0" w:color="auto"/>
            </w:tcBorders>
          </w:tcPr>
          <w:p w:rsidR="008F29ED" w:rsidRPr="00D37867" w:rsidRDefault="008F29ED" w:rsidP="003333FE">
            <w:pPr>
              <w:rPr>
                <w:bCs/>
                <w:color w:val="000000"/>
                <w:sz w:val="22"/>
                <w:szCs w:val="22"/>
                <w:shd w:val="clear" w:color="auto" w:fill="FFFFFF"/>
              </w:rPr>
            </w:pPr>
            <w:r>
              <w:rPr>
                <w:bCs/>
                <w:color w:val="000000"/>
                <w:sz w:val="22"/>
                <w:szCs w:val="22"/>
                <w:shd w:val="clear" w:color="auto" w:fill="FFFFFF"/>
              </w:rPr>
              <w:t>Составы</w:t>
            </w:r>
            <w:r w:rsidRPr="00D37867">
              <w:rPr>
                <w:bCs/>
                <w:color w:val="000000"/>
                <w:sz w:val="22"/>
                <w:szCs w:val="22"/>
                <w:shd w:val="clear" w:color="auto" w:fill="FFFFFF"/>
              </w:rPr>
              <w:t xml:space="preserve"> </w:t>
            </w:r>
            <w:r>
              <w:rPr>
                <w:bCs/>
                <w:color w:val="000000"/>
                <w:sz w:val="22"/>
                <w:szCs w:val="22"/>
                <w:shd w:val="clear" w:color="auto" w:fill="FFFFFF"/>
              </w:rPr>
              <w:t xml:space="preserve">агонистов </w:t>
            </w:r>
            <w:r w:rsidRPr="00D37867">
              <w:rPr>
                <w:bCs/>
                <w:color w:val="000000"/>
                <w:sz w:val="22"/>
                <w:szCs w:val="22"/>
                <w:shd w:val="clear" w:color="auto" w:fill="FFFFFF"/>
              </w:rPr>
              <w:t xml:space="preserve"> </w:t>
            </w:r>
            <w:r>
              <w:rPr>
                <w:bCs/>
                <w:color w:val="000000"/>
                <w:sz w:val="22"/>
                <w:szCs w:val="22"/>
                <w:shd w:val="clear" w:color="auto" w:fill="FFFFFF"/>
              </w:rPr>
              <w:t>гуанилатной</w:t>
            </w:r>
            <w:r w:rsidRPr="00D37867">
              <w:rPr>
                <w:bCs/>
                <w:color w:val="000000"/>
                <w:sz w:val="22"/>
                <w:szCs w:val="22"/>
                <w:shd w:val="clear" w:color="auto" w:fill="FFFFFF"/>
              </w:rPr>
              <w:t xml:space="preserve"> </w:t>
            </w:r>
            <w:r>
              <w:rPr>
                <w:bCs/>
                <w:color w:val="000000"/>
                <w:sz w:val="22"/>
                <w:szCs w:val="22"/>
                <w:shd w:val="clear" w:color="auto" w:fill="FFFFFF"/>
              </w:rPr>
              <w:t xml:space="preserve">циклазы </w:t>
            </w:r>
            <w:r w:rsidRPr="00D37867">
              <w:rPr>
                <w:bCs/>
                <w:color w:val="000000"/>
                <w:sz w:val="22"/>
                <w:szCs w:val="22"/>
                <w:shd w:val="clear" w:color="auto" w:fill="FFFFFF"/>
              </w:rPr>
              <w:t xml:space="preserve">С </w:t>
            </w:r>
            <w:r>
              <w:rPr>
                <w:bCs/>
                <w:color w:val="000000"/>
                <w:sz w:val="22"/>
                <w:szCs w:val="22"/>
                <w:shd w:val="clear" w:color="auto" w:fill="FFFFFF"/>
              </w:rPr>
              <w:t>и методы использова</w:t>
            </w:r>
            <w:r w:rsidR="003333FE">
              <w:rPr>
                <w:bCs/>
                <w:color w:val="000000"/>
                <w:sz w:val="22"/>
                <w:szCs w:val="22"/>
                <w:shd w:val="clear" w:color="auto" w:fill="FFFFFF"/>
              </w:rPr>
              <w:t>-</w:t>
            </w:r>
            <w:r>
              <w:rPr>
                <w:bCs/>
                <w:color w:val="000000"/>
                <w:sz w:val="22"/>
                <w:szCs w:val="22"/>
                <w:shd w:val="clear" w:color="auto" w:fill="FFFFFF"/>
              </w:rPr>
              <w:t>ния</w:t>
            </w:r>
          </w:p>
        </w:tc>
        <w:tc>
          <w:tcPr>
            <w:tcW w:w="5812" w:type="dxa"/>
            <w:tcBorders>
              <w:top w:val="single" w:sz="4" w:space="0" w:color="auto"/>
              <w:left w:val="single" w:sz="4" w:space="0" w:color="auto"/>
              <w:bottom w:val="single" w:sz="4" w:space="0" w:color="auto"/>
              <w:right w:val="single" w:sz="4" w:space="0" w:color="auto"/>
            </w:tcBorders>
          </w:tcPr>
          <w:p w:rsidR="008F29ED" w:rsidRPr="00D37867" w:rsidRDefault="008F29ED" w:rsidP="003333FE">
            <w:pPr>
              <w:pStyle w:val="a9"/>
              <w:jc w:val="both"/>
              <w:rPr>
                <w:color w:val="262626"/>
                <w:spacing w:val="6"/>
                <w:sz w:val="22"/>
                <w:szCs w:val="22"/>
                <w:shd w:val="clear" w:color="auto" w:fill="FFFFFF"/>
              </w:rPr>
            </w:pPr>
            <w:r>
              <w:rPr>
                <w:color w:val="262626"/>
                <w:spacing w:val="6"/>
                <w:sz w:val="22"/>
                <w:szCs w:val="22"/>
                <w:shd w:val="clear" w:color="auto" w:fill="FFFFFF"/>
              </w:rPr>
              <w:t>Н</w:t>
            </w:r>
            <w:r w:rsidRPr="00D37867">
              <w:rPr>
                <w:color w:val="262626"/>
                <w:spacing w:val="6"/>
                <w:sz w:val="22"/>
                <w:szCs w:val="22"/>
                <w:shd w:val="clear" w:color="auto" w:fill="FFFFFF"/>
              </w:rPr>
              <w:t>овые составы пептидов-агонистов гуанилатциклазы-С ("GCC") и способы их применения при лечении желу</w:t>
            </w:r>
            <w:r w:rsidR="003333FE">
              <w:rPr>
                <w:color w:val="262626"/>
                <w:spacing w:val="6"/>
                <w:sz w:val="22"/>
                <w:szCs w:val="22"/>
                <w:shd w:val="clear" w:color="auto" w:fill="FFFFFF"/>
              </w:rPr>
              <w:t>-</w:t>
            </w:r>
            <w:r w:rsidRPr="00D37867">
              <w:rPr>
                <w:color w:val="262626"/>
                <w:spacing w:val="6"/>
                <w:sz w:val="22"/>
                <w:szCs w:val="22"/>
                <w:shd w:val="clear" w:color="auto" w:fill="FFFFFF"/>
              </w:rPr>
              <w:t>дочно-кишечных заболеваний и нарушений, включая рак желудочно-кишечного тракта. [0194]</w:t>
            </w:r>
            <w:r>
              <w:t xml:space="preserve"> </w:t>
            </w:r>
            <w:r w:rsidRPr="00D37867">
              <w:rPr>
                <w:color w:val="262626"/>
                <w:spacing w:val="6"/>
                <w:sz w:val="22"/>
                <w:szCs w:val="22"/>
                <w:shd w:val="clear" w:color="auto" w:fill="FFFFFF"/>
              </w:rPr>
              <w:t>Типичные ре</w:t>
            </w:r>
            <w:r w:rsidR="003333FE">
              <w:rPr>
                <w:color w:val="262626"/>
                <w:spacing w:val="6"/>
                <w:sz w:val="22"/>
                <w:szCs w:val="22"/>
                <w:shd w:val="clear" w:color="auto" w:fill="FFFFFF"/>
              </w:rPr>
              <w:t>-</w:t>
            </w:r>
            <w:r w:rsidRPr="00D37867">
              <w:rPr>
                <w:color w:val="262626"/>
                <w:spacing w:val="6"/>
                <w:sz w:val="22"/>
                <w:szCs w:val="22"/>
                <w:shd w:val="clear" w:color="auto" w:fill="FFFFFF"/>
              </w:rPr>
              <w:t>гуляторы гена включают 5-аза-2'-дезоксицитидин, 5-азацитидин, холекальциферол (витамин D3), сигарити</w:t>
            </w:r>
            <w:r w:rsidR="003333FE">
              <w:rPr>
                <w:color w:val="262626"/>
                <w:spacing w:val="6"/>
                <w:sz w:val="22"/>
                <w:szCs w:val="22"/>
                <w:shd w:val="clear" w:color="auto" w:fill="FFFFFF"/>
              </w:rPr>
              <w:t>-</w:t>
            </w:r>
            <w:r w:rsidRPr="00D37867">
              <w:rPr>
                <w:color w:val="262626"/>
                <w:spacing w:val="6"/>
                <w:sz w:val="22"/>
                <w:szCs w:val="22"/>
                <w:shd w:val="clear" w:color="auto" w:fill="FFFFFF"/>
              </w:rPr>
              <w:t>зон, ацетат ципротерона, 15-дезокси-D 12,14-проста</w:t>
            </w:r>
            <w:r w:rsidR="003333FE">
              <w:rPr>
                <w:color w:val="262626"/>
                <w:spacing w:val="6"/>
                <w:sz w:val="22"/>
                <w:szCs w:val="22"/>
                <w:shd w:val="clear" w:color="auto" w:fill="FFFFFF"/>
              </w:rPr>
              <w:t>-</w:t>
            </w:r>
            <w:r w:rsidRPr="00D37867">
              <w:rPr>
                <w:color w:val="262626"/>
                <w:spacing w:val="6"/>
                <w:sz w:val="22"/>
                <w:szCs w:val="22"/>
                <w:shd w:val="clear" w:color="auto" w:fill="FFFFFF"/>
              </w:rPr>
              <w:t>гландин J 2, эпитестостерон, флутамид, аммониевая соль глицирризиновой кислоты (глицирризин), 4-гид</w:t>
            </w:r>
            <w:r w:rsidR="003333FE">
              <w:rPr>
                <w:color w:val="262626"/>
                <w:spacing w:val="6"/>
                <w:sz w:val="22"/>
                <w:szCs w:val="22"/>
                <w:shd w:val="clear" w:color="auto" w:fill="FFFFFF"/>
              </w:rPr>
              <w:t>-</w:t>
            </w:r>
            <w:r w:rsidRPr="00D37867">
              <w:rPr>
                <w:color w:val="262626"/>
                <w:spacing w:val="6"/>
                <w:sz w:val="22"/>
                <w:szCs w:val="22"/>
                <w:shd w:val="clear" w:color="auto" w:fill="FFFFFF"/>
              </w:rPr>
              <w:t>рокситамоксифен, мифепристон</w:t>
            </w:r>
            <w:r>
              <w:rPr>
                <w:color w:val="262626"/>
                <w:spacing w:val="6"/>
                <w:sz w:val="22"/>
                <w:szCs w:val="22"/>
                <w:shd w:val="clear" w:color="auto" w:fill="FFFFFF"/>
              </w:rPr>
              <w:t xml:space="preserve"> и другие</w:t>
            </w:r>
          </w:p>
        </w:tc>
        <w:tc>
          <w:tcPr>
            <w:tcW w:w="2268" w:type="dxa"/>
            <w:tcBorders>
              <w:top w:val="single" w:sz="4" w:space="0" w:color="auto"/>
              <w:left w:val="single" w:sz="4" w:space="0" w:color="auto"/>
              <w:bottom w:val="single" w:sz="4" w:space="0" w:color="auto"/>
              <w:right w:val="single" w:sz="4" w:space="0" w:color="auto"/>
            </w:tcBorders>
          </w:tcPr>
          <w:p w:rsidR="008F29ED" w:rsidRPr="00D37867" w:rsidRDefault="008F29ED" w:rsidP="00571A91">
            <w:pPr>
              <w:rPr>
                <w:bCs/>
                <w:color w:val="000000"/>
                <w:sz w:val="18"/>
                <w:szCs w:val="18"/>
                <w:shd w:val="clear" w:color="auto" w:fill="FFFFFF"/>
                <w:lang w:val="en-US"/>
              </w:rPr>
            </w:pPr>
            <w:r>
              <w:rPr>
                <w:bCs/>
                <w:color w:val="000000"/>
                <w:sz w:val="18"/>
                <w:szCs w:val="18"/>
                <w:shd w:val="clear" w:color="auto" w:fill="FFFFFF"/>
                <w:lang w:val="en-US"/>
              </w:rPr>
              <w:t>Shailubhai</w:t>
            </w:r>
            <w:r w:rsidRPr="00D37867">
              <w:rPr>
                <w:bCs/>
                <w:color w:val="000000"/>
                <w:sz w:val="18"/>
                <w:szCs w:val="18"/>
                <w:shd w:val="clear" w:color="auto" w:fill="FFFFFF"/>
                <w:lang w:val="en-US"/>
              </w:rPr>
              <w:t xml:space="preserve"> Kunwar</w:t>
            </w:r>
            <w:r w:rsidRPr="00D37867">
              <w:rPr>
                <w:color w:val="000000"/>
                <w:sz w:val="18"/>
                <w:szCs w:val="18"/>
                <w:shd w:val="clear" w:color="auto" w:fill="FFFFFF"/>
                <w:lang w:val="en-US"/>
              </w:rPr>
              <w:t>; </w:t>
            </w:r>
            <w:r w:rsidRPr="00D37867">
              <w:rPr>
                <w:i/>
                <w:iCs/>
                <w:color w:val="000000"/>
                <w:sz w:val="18"/>
                <w:szCs w:val="18"/>
                <w:shd w:val="clear" w:color="auto" w:fill="FFFFFF"/>
                <w:lang w:val="en-US"/>
              </w:rPr>
              <w:t>(Audubon, PA)</w:t>
            </w:r>
            <w:r w:rsidRPr="00D37867">
              <w:rPr>
                <w:color w:val="000000"/>
                <w:sz w:val="18"/>
                <w:szCs w:val="18"/>
                <w:shd w:val="clear" w:color="auto" w:fill="FFFFFF"/>
                <w:lang w:val="en-US"/>
              </w:rPr>
              <w:t> </w:t>
            </w:r>
            <w:r w:rsidRPr="00D37867">
              <w:rPr>
                <w:bCs/>
                <w:color w:val="000000"/>
                <w:sz w:val="18"/>
                <w:szCs w:val="18"/>
                <w:shd w:val="clear" w:color="auto" w:fill="FFFFFF"/>
                <w:lang w:val="en-US"/>
              </w:rPr>
              <w:t>; COMISKEY; Stephen</w:t>
            </w:r>
          </w:p>
        </w:tc>
      </w:tr>
      <w:tr w:rsidR="008F29ED" w:rsidRPr="008F29E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F29ED" w:rsidRPr="0010676A" w:rsidRDefault="00571A91" w:rsidP="00571A91">
            <w:pPr>
              <w:rPr>
                <w:highlight w:val="yellow"/>
                <w:lang w:val="uk-UA"/>
              </w:rPr>
            </w:pPr>
            <w:r>
              <w:rPr>
                <w:highlight w:val="yellow"/>
                <w:lang w:val="en-US"/>
              </w:rPr>
              <w:lastRenderedPageBreak/>
              <w:t>2</w:t>
            </w:r>
            <w:r>
              <w:rPr>
                <w:highlight w:val="yellow"/>
              </w:rPr>
              <w:t>.760</w:t>
            </w:r>
          </w:p>
        </w:tc>
        <w:tc>
          <w:tcPr>
            <w:tcW w:w="1134" w:type="dxa"/>
            <w:tcBorders>
              <w:top w:val="single" w:sz="4" w:space="0" w:color="auto"/>
              <w:left w:val="single" w:sz="4" w:space="0" w:color="auto"/>
              <w:bottom w:val="single" w:sz="4" w:space="0" w:color="auto"/>
              <w:right w:val="single" w:sz="4" w:space="0" w:color="auto"/>
            </w:tcBorders>
          </w:tcPr>
          <w:p w:rsidR="008F29ED" w:rsidRPr="00B6754B" w:rsidRDefault="008F29ED" w:rsidP="00571A91">
            <w:r>
              <w:rPr>
                <w:lang w:val="en-US"/>
              </w:rPr>
              <w:t>C</w:t>
            </w:r>
            <w:r>
              <w:t>ША</w:t>
            </w:r>
          </w:p>
        </w:tc>
        <w:tc>
          <w:tcPr>
            <w:tcW w:w="1701" w:type="dxa"/>
            <w:tcBorders>
              <w:top w:val="single" w:sz="4" w:space="0" w:color="auto"/>
              <w:left w:val="single" w:sz="4" w:space="0" w:color="auto"/>
              <w:bottom w:val="single" w:sz="4" w:space="0" w:color="auto"/>
              <w:right w:val="single" w:sz="4" w:space="0" w:color="auto"/>
            </w:tcBorders>
          </w:tcPr>
          <w:p w:rsidR="008F29ED" w:rsidRDefault="008F29ED" w:rsidP="00571A91">
            <w:pPr>
              <w:rPr>
                <w:bCs/>
                <w:color w:val="000000"/>
                <w:shd w:val="clear" w:color="auto" w:fill="FFFFFF"/>
              </w:rPr>
            </w:pPr>
            <w:r>
              <w:rPr>
                <w:bCs/>
                <w:color w:val="000000"/>
                <w:shd w:val="clear" w:color="auto" w:fill="FFFFFF"/>
              </w:rPr>
              <w:t>Заявка</w:t>
            </w:r>
          </w:p>
          <w:p w:rsidR="008F29ED" w:rsidRDefault="008F29ED" w:rsidP="00571A91">
            <w:pPr>
              <w:rPr>
                <w:bCs/>
                <w:color w:val="000000"/>
                <w:shd w:val="clear" w:color="auto" w:fill="FFFFFF"/>
              </w:rPr>
            </w:pPr>
            <w:r w:rsidRPr="00B6754B">
              <w:rPr>
                <w:bCs/>
                <w:color w:val="000000"/>
                <w:shd w:val="clear" w:color="auto" w:fill="FFFFFF"/>
              </w:rPr>
              <w:t>20200008364</w:t>
            </w:r>
          </w:p>
          <w:p w:rsidR="008F29ED" w:rsidRPr="00B6754B" w:rsidRDefault="008F29ED" w:rsidP="00571A91">
            <w:pPr>
              <w:rPr>
                <w:bCs/>
                <w:color w:val="000000"/>
                <w:shd w:val="clear" w:color="auto" w:fill="FFFFFF"/>
              </w:rPr>
            </w:pPr>
            <w:r>
              <w:rPr>
                <w:bCs/>
                <w:color w:val="000000"/>
                <w:shd w:val="clear" w:color="auto" w:fill="FFFFFF"/>
              </w:rPr>
              <w:t>А1</w:t>
            </w:r>
          </w:p>
          <w:p w:rsidR="008F29ED" w:rsidRPr="00D01BCD" w:rsidRDefault="008F29ED" w:rsidP="00571A91">
            <w:pPr>
              <w:rPr>
                <w:bCs/>
                <w:color w:val="000000"/>
                <w:shd w:val="clear" w:color="auto" w:fill="FFFFFF"/>
              </w:rPr>
            </w:pPr>
            <w:r>
              <w:rPr>
                <w:bCs/>
                <w:color w:val="000000"/>
                <w:shd w:val="clear" w:color="auto" w:fill="FFFFFF"/>
              </w:rPr>
              <w:t>09.01.20</w:t>
            </w:r>
          </w:p>
        </w:tc>
        <w:tc>
          <w:tcPr>
            <w:tcW w:w="3544" w:type="dxa"/>
            <w:tcBorders>
              <w:top w:val="single" w:sz="4" w:space="0" w:color="auto"/>
              <w:left w:val="single" w:sz="4" w:space="0" w:color="auto"/>
              <w:bottom w:val="single" w:sz="4" w:space="0" w:color="auto"/>
              <w:right w:val="single" w:sz="4" w:space="0" w:color="auto"/>
            </w:tcBorders>
          </w:tcPr>
          <w:p w:rsidR="008F29ED" w:rsidRPr="004D23EA" w:rsidRDefault="008F29ED" w:rsidP="00145794">
            <w:pPr>
              <w:rPr>
                <w:bCs/>
                <w:color w:val="000000"/>
                <w:sz w:val="22"/>
                <w:szCs w:val="22"/>
                <w:shd w:val="clear" w:color="auto" w:fill="FFFFFF"/>
              </w:rPr>
            </w:pPr>
            <w:r w:rsidRPr="004D23EA">
              <w:rPr>
                <w:bCs/>
                <w:color w:val="000000"/>
                <w:sz w:val="22"/>
                <w:szCs w:val="22"/>
                <w:shd w:val="clear" w:color="auto" w:fill="FFFFFF"/>
              </w:rPr>
              <w:t>Э</w:t>
            </w:r>
            <w:r>
              <w:rPr>
                <w:bCs/>
                <w:color w:val="000000"/>
                <w:sz w:val="22"/>
                <w:szCs w:val="22"/>
                <w:shd w:val="clear" w:color="auto" w:fill="FFFFFF"/>
              </w:rPr>
              <w:t>фирные</w:t>
            </w:r>
            <w:r w:rsidRPr="004D23EA">
              <w:rPr>
                <w:bCs/>
                <w:color w:val="000000"/>
                <w:sz w:val="22"/>
                <w:szCs w:val="22"/>
                <w:shd w:val="clear" w:color="auto" w:fill="FFFFFF"/>
              </w:rPr>
              <w:t xml:space="preserve"> </w:t>
            </w:r>
            <w:r>
              <w:rPr>
                <w:bCs/>
                <w:color w:val="000000"/>
                <w:sz w:val="22"/>
                <w:szCs w:val="22"/>
                <w:shd w:val="clear" w:color="auto" w:fill="FFFFFF"/>
              </w:rPr>
              <w:t>соединения, содержащие группы полиола</w:t>
            </w:r>
            <w:r w:rsidRPr="004D23EA">
              <w:rPr>
                <w:bCs/>
                <w:color w:val="000000"/>
                <w:sz w:val="22"/>
                <w:szCs w:val="22"/>
                <w:shd w:val="clear" w:color="auto" w:fill="FFFFFF"/>
              </w:rPr>
              <w:t xml:space="preserve"> </w:t>
            </w:r>
            <w:r>
              <w:rPr>
                <w:bCs/>
                <w:color w:val="000000"/>
                <w:sz w:val="22"/>
                <w:szCs w:val="22"/>
                <w:shd w:val="clear" w:color="auto" w:fill="FFFFFF"/>
              </w:rPr>
              <w:t>и сахарида, эф</w:t>
            </w:r>
            <w:r w:rsidR="00145794">
              <w:rPr>
                <w:bCs/>
                <w:color w:val="000000"/>
                <w:sz w:val="22"/>
                <w:szCs w:val="22"/>
                <w:shd w:val="clear" w:color="auto" w:fill="FFFFFF"/>
              </w:rPr>
              <w:t>-</w:t>
            </w:r>
            <w:r>
              <w:rPr>
                <w:bCs/>
                <w:color w:val="000000"/>
                <w:sz w:val="22"/>
                <w:szCs w:val="22"/>
                <w:shd w:val="clear" w:color="auto" w:fill="FFFFFF"/>
              </w:rPr>
              <w:t>фективные в лечении гепатоток</w:t>
            </w:r>
            <w:r w:rsidR="00145794">
              <w:rPr>
                <w:bCs/>
                <w:color w:val="000000"/>
                <w:sz w:val="22"/>
                <w:szCs w:val="22"/>
                <w:shd w:val="clear" w:color="auto" w:fill="FFFFFF"/>
              </w:rPr>
              <w:t>-</w:t>
            </w:r>
            <w:r>
              <w:rPr>
                <w:bCs/>
                <w:color w:val="000000"/>
                <w:sz w:val="22"/>
                <w:szCs w:val="22"/>
                <w:shd w:val="clear" w:color="auto" w:fill="FFFFFF"/>
              </w:rPr>
              <w:t>сичности и их использования</w:t>
            </w:r>
          </w:p>
        </w:tc>
        <w:tc>
          <w:tcPr>
            <w:tcW w:w="5812" w:type="dxa"/>
            <w:tcBorders>
              <w:top w:val="single" w:sz="4" w:space="0" w:color="auto"/>
              <w:left w:val="single" w:sz="4" w:space="0" w:color="auto"/>
              <w:bottom w:val="single" w:sz="4" w:space="0" w:color="auto"/>
              <w:right w:val="single" w:sz="4" w:space="0" w:color="auto"/>
            </w:tcBorders>
          </w:tcPr>
          <w:p w:rsidR="008F29ED" w:rsidRPr="0090255C" w:rsidRDefault="008F29ED" w:rsidP="003333FE">
            <w:pPr>
              <w:pStyle w:val="a9"/>
              <w:jc w:val="both"/>
              <w:rPr>
                <w:color w:val="262626"/>
                <w:spacing w:val="6"/>
                <w:sz w:val="22"/>
                <w:szCs w:val="22"/>
                <w:shd w:val="clear" w:color="auto" w:fill="FFFFFF"/>
              </w:rPr>
            </w:pPr>
            <w:r>
              <w:rPr>
                <w:color w:val="262626"/>
                <w:spacing w:val="6"/>
                <w:sz w:val="22"/>
                <w:szCs w:val="22"/>
                <w:shd w:val="clear" w:color="auto" w:fill="FFFFFF"/>
              </w:rPr>
              <w:t>О</w:t>
            </w:r>
            <w:r w:rsidRPr="004D23EA">
              <w:rPr>
                <w:color w:val="262626"/>
                <w:spacing w:val="6"/>
                <w:sz w:val="22"/>
                <w:szCs w:val="22"/>
                <w:shd w:val="clear" w:color="auto" w:fill="FFFFFF"/>
              </w:rPr>
              <w:t>тносится к соединениям, эффективным для лечения гепатотоксичности и жировых заболеваний печени, и их применениям</w:t>
            </w:r>
            <w:r>
              <w:rPr>
                <w:color w:val="262626"/>
                <w:spacing w:val="6"/>
                <w:sz w:val="22"/>
                <w:szCs w:val="22"/>
                <w:shd w:val="clear" w:color="auto" w:fill="FFFFFF"/>
              </w:rPr>
              <w:t>.П.</w:t>
            </w:r>
            <w:r w:rsidRPr="0090255C">
              <w:rPr>
                <w:color w:val="262626"/>
                <w:spacing w:val="6"/>
                <w:sz w:val="22"/>
                <w:szCs w:val="22"/>
                <w:shd w:val="clear" w:color="auto" w:fill="FFFFFF"/>
              </w:rPr>
              <w:t>13. Способ по п.12, в котором сое</w:t>
            </w:r>
            <w:r w:rsidR="003333FE">
              <w:rPr>
                <w:color w:val="262626"/>
                <w:spacing w:val="6"/>
                <w:sz w:val="22"/>
                <w:szCs w:val="22"/>
                <w:shd w:val="clear" w:color="auto" w:fill="FFFFFF"/>
              </w:rPr>
              <w:t>-</w:t>
            </w:r>
            <w:r w:rsidRPr="0090255C">
              <w:rPr>
                <w:color w:val="262626"/>
                <w:spacing w:val="6"/>
                <w:sz w:val="22"/>
                <w:szCs w:val="22"/>
                <w:shd w:val="clear" w:color="auto" w:fill="FFFFFF"/>
              </w:rPr>
              <w:t>динение или его фармацевтически приемлемую соль вводят в комбинации с одним или несколькими допол</w:t>
            </w:r>
            <w:r w:rsidR="003333FE">
              <w:rPr>
                <w:color w:val="262626"/>
                <w:spacing w:val="6"/>
                <w:sz w:val="22"/>
                <w:szCs w:val="22"/>
                <w:shd w:val="clear" w:color="auto" w:fill="FFFFFF"/>
              </w:rPr>
              <w:t>-</w:t>
            </w:r>
            <w:r w:rsidRPr="0090255C">
              <w:rPr>
                <w:color w:val="262626"/>
                <w:spacing w:val="6"/>
                <w:sz w:val="22"/>
                <w:szCs w:val="22"/>
                <w:shd w:val="clear" w:color="auto" w:fill="FFFFFF"/>
              </w:rPr>
              <w:t>нительными агентами, выбранными из группы, состо</w:t>
            </w:r>
            <w:r w:rsidR="003333FE">
              <w:rPr>
                <w:color w:val="262626"/>
                <w:spacing w:val="6"/>
                <w:sz w:val="22"/>
                <w:szCs w:val="22"/>
                <w:shd w:val="clear" w:color="auto" w:fill="FFFFFF"/>
              </w:rPr>
              <w:t>-</w:t>
            </w:r>
            <w:r w:rsidRPr="0090255C">
              <w:rPr>
                <w:color w:val="262626"/>
                <w:spacing w:val="6"/>
                <w:sz w:val="22"/>
                <w:szCs w:val="22"/>
                <w:shd w:val="clear" w:color="auto" w:fill="FFFFFF"/>
              </w:rPr>
              <w:t>ящей из: (</w:t>
            </w:r>
            <w:r w:rsidRPr="0090255C">
              <w:rPr>
                <w:color w:val="262626"/>
                <w:spacing w:val="6"/>
                <w:sz w:val="22"/>
                <w:szCs w:val="22"/>
                <w:shd w:val="clear" w:color="auto" w:fill="FFFFFF"/>
                <w:lang w:val="en-US"/>
              </w:rPr>
              <w:t>i</w:t>
            </w:r>
            <w:r w:rsidRPr="0090255C">
              <w:rPr>
                <w:color w:val="262626"/>
                <w:spacing w:val="6"/>
                <w:sz w:val="22"/>
                <w:szCs w:val="22"/>
                <w:shd w:val="clear" w:color="auto" w:fill="FFFFFF"/>
              </w:rPr>
              <w:t>) первого активного агента, выбранного из группы,</w:t>
            </w:r>
            <w:r>
              <w:rPr>
                <w:color w:val="262626"/>
                <w:spacing w:val="6"/>
                <w:sz w:val="22"/>
                <w:szCs w:val="22"/>
                <w:shd w:val="clear" w:color="auto" w:fill="FFFFFF"/>
              </w:rPr>
              <w:t xml:space="preserve"> состоящей из: ацесульфама калия</w:t>
            </w:r>
            <w:r w:rsidRPr="0090255C">
              <w:rPr>
                <w:color w:val="262626"/>
                <w:spacing w:val="6"/>
                <w:sz w:val="22"/>
                <w:szCs w:val="22"/>
                <w:shd w:val="clear" w:color="auto" w:fill="FFFFFF"/>
              </w:rPr>
              <w:t>,</w:t>
            </w:r>
            <w:r>
              <w:t xml:space="preserve"> </w:t>
            </w:r>
            <w:r w:rsidRPr="004D23EA">
              <w:rPr>
                <w:color w:val="262626"/>
                <w:spacing w:val="6"/>
                <w:sz w:val="22"/>
                <w:szCs w:val="22"/>
                <w:shd w:val="clear" w:color="auto" w:fill="FFFFFF"/>
              </w:rPr>
              <w:t>эпигалло</w:t>
            </w:r>
            <w:r w:rsidR="003333FE">
              <w:rPr>
                <w:color w:val="262626"/>
                <w:spacing w:val="6"/>
                <w:sz w:val="22"/>
                <w:szCs w:val="22"/>
                <w:shd w:val="clear" w:color="auto" w:fill="FFFFFF"/>
              </w:rPr>
              <w:t>-</w:t>
            </w:r>
            <w:r w:rsidRPr="004D23EA">
              <w:rPr>
                <w:color w:val="262626"/>
                <w:spacing w:val="6"/>
                <w:sz w:val="22"/>
                <w:szCs w:val="22"/>
                <w:shd w:val="clear" w:color="auto" w:fill="FFFFFF"/>
              </w:rPr>
              <w:t>катехин</w:t>
            </w:r>
            <w:r>
              <w:rPr>
                <w:color w:val="262626"/>
                <w:spacing w:val="6"/>
                <w:sz w:val="22"/>
                <w:szCs w:val="22"/>
                <w:shd w:val="clear" w:color="auto" w:fill="FFFFFF"/>
              </w:rPr>
              <w:t>а</w:t>
            </w:r>
            <w:r w:rsidRPr="004D23EA">
              <w:rPr>
                <w:color w:val="262626"/>
                <w:spacing w:val="6"/>
                <w:sz w:val="22"/>
                <w:szCs w:val="22"/>
                <w:shd w:val="clear" w:color="auto" w:fill="FFFFFF"/>
              </w:rPr>
              <w:t>, эргостерол</w:t>
            </w:r>
            <w:r>
              <w:rPr>
                <w:color w:val="262626"/>
                <w:spacing w:val="6"/>
                <w:sz w:val="22"/>
                <w:szCs w:val="22"/>
                <w:shd w:val="clear" w:color="auto" w:fill="FFFFFF"/>
              </w:rPr>
              <w:t>а</w:t>
            </w:r>
            <w:r w:rsidRPr="004D23EA">
              <w:rPr>
                <w:color w:val="262626"/>
                <w:spacing w:val="6"/>
                <w:sz w:val="22"/>
                <w:szCs w:val="22"/>
                <w:shd w:val="clear" w:color="auto" w:fill="FFFFFF"/>
              </w:rPr>
              <w:t>, эриодиктиол</w:t>
            </w:r>
            <w:r>
              <w:rPr>
                <w:color w:val="262626"/>
                <w:spacing w:val="6"/>
                <w:sz w:val="22"/>
                <w:szCs w:val="22"/>
                <w:shd w:val="clear" w:color="auto" w:fill="FFFFFF"/>
              </w:rPr>
              <w:t>а</w:t>
            </w:r>
            <w:r w:rsidRPr="004D23EA">
              <w:rPr>
                <w:color w:val="262626"/>
                <w:spacing w:val="6"/>
                <w:sz w:val="22"/>
                <w:szCs w:val="22"/>
                <w:shd w:val="clear" w:color="auto" w:fill="FFFFFF"/>
              </w:rPr>
              <w:t>, формононетин</w:t>
            </w:r>
            <w:r>
              <w:rPr>
                <w:color w:val="262626"/>
                <w:spacing w:val="6"/>
                <w:sz w:val="22"/>
                <w:szCs w:val="22"/>
                <w:shd w:val="clear" w:color="auto" w:fill="FFFFFF"/>
              </w:rPr>
              <w:t>а</w:t>
            </w:r>
            <w:r w:rsidRPr="004D23EA">
              <w:rPr>
                <w:color w:val="262626"/>
                <w:spacing w:val="6"/>
                <w:sz w:val="22"/>
                <w:szCs w:val="22"/>
                <w:shd w:val="clear" w:color="auto" w:fill="FFFFFF"/>
              </w:rPr>
              <w:t>, галангин</w:t>
            </w:r>
            <w:r>
              <w:rPr>
                <w:color w:val="262626"/>
                <w:spacing w:val="6"/>
                <w:sz w:val="22"/>
                <w:szCs w:val="22"/>
                <w:shd w:val="clear" w:color="auto" w:fill="FFFFFF"/>
              </w:rPr>
              <w:t>а</w:t>
            </w:r>
            <w:r w:rsidRPr="004D23EA">
              <w:rPr>
                <w:color w:val="262626"/>
                <w:spacing w:val="6"/>
                <w:sz w:val="22"/>
                <w:szCs w:val="22"/>
                <w:shd w:val="clear" w:color="auto" w:fill="FFFFFF"/>
              </w:rPr>
              <w:t>, глицерин</w:t>
            </w:r>
            <w:r>
              <w:rPr>
                <w:color w:val="262626"/>
                <w:spacing w:val="6"/>
                <w:sz w:val="22"/>
                <w:szCs w:val="22"/>
                <w:shd w:val="clear" w:color="auto" w:fill="FFFFFF"/>
              </w:rPr>
              <w:t>а</w:t>
            </w:r>
            <w:r w:rsidRPr="004D23EA">
              <w:rPr>
                <w:color w:val="262626"/>
                <w:spacing w:val="6"/>
                <w:sz w:val="22"/>
                <w:szCs w:val="22"/>
                <w:shd w:val="clear" w:color="auto" w:fill="FFFFFF"/>
              </w:rPr>
              <w:t>, глицирризин</w:t>
            </w:r>
            <w:r>
              <w:rPr>
                <w:color w:val="262626"/>
                <w:spacing w:val="6"/>
                <w:sz w:val="22"/>
                <w:szCs w:val="22"/>
                <w:shd w:val="clear" w:color="auto" w:fill="FFFFFF"/>
              </w:rPr>
              <w:t>а</w:t>
            </w:r>
            <w:r w:rsidRPr="004D23EA">
              <w:rPr>
                <w:color w:val="262626"/>
                <w:spacing w:val="6"/>
                <w:sz w:val="22"/>
                <w:szCs w:val="22"/>
                <w:shd w:val="clear" w:color="auto" w:fill="FFFFFF"/>
              </w:rPr>
              <w:t>, госсипин</w:t>
            </w:r>
            <w:r>
              <w:rPr>
                <w:color w:val="262626"/>
                <w:spacing w:val="6"/>
                <w:sz w:val="22"/>
                <w:szCs w:val="22"/>
                <w:shd w:val="clear" w:color="auto" w:fill="FFFFFF"/>
              </w:rPr>
              <w:t>а</w:t>
            </w:r>
            <w:r w:rsidRPr="004D23EA">
              <w:rPr>
                <w:color w:val="262626"/>
                <w:spacing w:val="6"/>
                <w:sz w:val="22"/>
                <w:szCs w:val="22"/>
                <w:shd w:val="clear" w:color="auto" w:fill="FFFFFF"/>
              </w:rPr>
              <w:t>, геспе</w:t>
            </w:r>
            <w:r w:rsidR="003333FE">
              <w:rPr>
                <w:color w:val="262626"/>
                <w:spacing w:val="6"/>
                <w:sz w:val="22"/>
                <w:szCs w:val="22"/>
                <w:shd w:val="clear" w:color="auto" w:fill="FFFFFF"/>
              </w:rPr>
              <w:t>-</w:t>
            </w:r>
            <w:r w:rsidRPr="004D23EA">
              <w:rPr>
                <w:color w:val="262626"/>
                <w:spacing w:val="6"/>
                <w:sz w:val="22"/>
                <w:szCs w:val="22"/>
                <w:shd w:val="clear" w:color="auto" w:fill="FFFFFF"/>
              </w:rPr>
              <w:t>ридин</w:t>
            </w:r>
            <w:r>
              <w:rPr>
                <w:color w:val="262626"/>
                <w:spacing w:val="6"/>
                <w:sz w:val="22"/>
                <w:szCs w:val="22"/>
                <w:shd w:val="clear" w:color="auto" w:fill="FFFFFF"/>
              </w:rPr>
              <w:t>а</w:t>
            </w:r>
            <w:r w:rsidRPr="004D23EA">
              <w:rPr>
                <w:color w:val="262626"/>
                <w:spacing w:val="6"/>
                <w:sz w:val="22"/>
                <w:szCs w:val="22"/>
                <w:shd w:val="clear" w:color="auto" w:fill="FFFFFF"/>
              </w:rPr>
              <w:t>, гесперитин</w:t>
            </w:r>
            <w:r>
              <w:rPr>
                <w:color w:val="262626"/>
                <w:spacing w:val="6"/>
                <w:sz w:val="22"/>
                <w:szCs w:val="22"/>
                <w:shd w:val="clear" w:color="auto" w:fill="FFFFFF"/>
              </w:rPr>
              <w:t>а</w:t>
            </w:r>
            <w:r w:rsidRPr="004D23EA">
              <w:rPr>
                <w:color w:val="262626"/>
                <w:spacing w:val="6"/>
                <w:sz w:val="22"/>
                <w:szCs w:val="22"/>
                <w:shd w:val="clear" w:color="auto" w:fill="FFFFFF"/>
              </w:rPr>
              <w:t>, ги</w:t>
            </w:r>
            <w:r>
              <w:rPr>
                <w:color w:val="262626"/>
                <w:spacing w:val="6"/>
                <w:sz w:val="22"/>
                <w:szCs w:val="22"/>
                <w:shd w:val="clear" w:color="auto" w:fill="FFFFFF"/>
              </w:rPr>
              <w:t>перозида, изовитексина, кемп</w:t>
            </w:r>
            <w:r w:rsidR="003333FE">
              <w:rPr>
                <w:color w:val="262626"/>
                <w:spacing w:val="6"/>
                <w:sz w:val="22"/>
                <w:szCs w:val="22"/>
                <w:shd w:val="clear" w:color="auto" w:fill="FFFFFF"/>
              </w:rPr>
              <w:t>-</w:t>
            </w:r>
            <w:r>
              <w:rPr>
                <w:color w:val="262626"/>
                <w:spacing w:val="6"/>
                <w:sz w:val="22"/>
                <w:szCs w:val="22"/>
                <w:shd w:val="clear" w:color="auto" w:fill="FFFFFF"/>
              </w:rPr>
              <w:t>ферола и мн.др.</w:t>
            </w:r>
          </w:p>
        </w:tc>
        <w:tc>
          <w:tcPr>
            <w:tcW w:w="2268" w:type="dxa"/>
            <w:tcBorders>
              <w:top w:val="single" w:sz="4" w:space="0" w:color="auto"/>
              <w:left w:val="single" w:sz="4" w:space="0" w:color="auto"/>
              <w:bottom w:val="single" w:sz="4" w:space="0" w:color="auto"/>
              <w:right w:val="single" w:sz="4" w:space="0" w:color="auto"/>
            </w:tcBorders>
          </w:tcPr>
          <w:p w:rsidR="008F29ED" w:rsidRDefault="008F29ED" w:rsidP="00571A91">
            <w:pPr>
              <w:rPr>
                <w:bCs/>
                <w:color w:val="000000"/>
                <w:sz w:val="18"/>
                <w:szCs w:val="18"/>
                <w:shd w:val="clear" w:color="auto" w:fill="FFFFFF"/>
                <w:lang w:val="en-US"/>
              </w:rPr>
            </w:pPr>
            <w:r w:rsidRPr="007E5D27">
              <w:rPr>
                <w:bCs/>
                <w:color w:val="000000"/>
                <w:sz w:val="18"/>
                <w:szCs w:val="18"/>
                <w:shd w:val="clear" w:color="auto" w:fill="FFFFFF"/>
                <w:lang w:val="en-US"/>
              </w:rPr>
              <w:t>H</w:t>
            </w:r>
            <w:r>
              <w:rPr>
                <w:bCs/>
                <w:color w:val="000000"/>
                <w:sz w:val="18"/>
                <w:szCs w:val="18"/>
                <w:shd w:val="clear" w:color="auto" w:fill="FFFFFF"/>
                <w:lang w:val="en-US"/>
              </w:rPr>
              <w:t>u</w:t>
            </w:r>
            <w:r w:rsidRPr="007E5D27">
              <w:rPr>
                <w:bCs/>
                <w:color w:val="000000"/>
                <w:sz w:val="18"/>
                <w:szCs w:val="18"/>
                <w:shd w:val="clear" w:color="auto" w:fill="FFFFFF"/>
                <w:lang w:val="en-US"/>
              </w:rPr>
              <w:t xml:space="preserve"> Oliver Yoa-Pu</w:t>
            </w:r>
          </w:p>
          <w:p w:rsidR="008F29ED" w:rsidRPr="00933860" w:rsidRDefault="008F29ED" w:rsidP="00571A91">
            <w:pPr>
              <w:rPr>
                <w:bCs/>
                <w:color w:val="000000"/>
                <w:sz w:val="18"/>
                <w:szCs w:val="18"/>
                <w:shd w:val="clear" w:color="auto" w:fill="FFFFFF"/>
                <w:lang w:val="en-US"/>
              </w:rPr>
            </w:pPr>
            <w:r>
              <w:rPr>
                <w:bCs/>
                <w:color w:val="000000"/>
                <w:sz w:val="18"/>
                <w:szCs w:val="18"/>
                <w:shd w:val="clear" w:color="auto" w:fill="FFFFFF"/>
                <w:lang w:val="en-US"/>
              </w:rPr>
              <w:t xml:space="preserve"> </w:t>
            </w:r>
            <w:r>
              <w:rPr>
                <w:bCs/>
                <w:color w:val="000000"/>
                <w:sz w:val="18"/>
                <w:szCs w:val="18"/>
                <w:shd w:val="clear" w:color="auto" w:fill="FFFFFF"/>
              </w:rPr>
              <w:t>и</w:t>
            </w:r>
            <w:r w:rsidRPr="00933860">
              <w:rPr>
                <w:bCs/>
                <w:color w:val="000000"/>
                <w:sz w:val="18"/>
                <w:szCs w:val="18"/>
                <w:shd w:val="clear" w:color="auto" w:fill="FFFFFF"/>
                <w:lang w:val="en-US"/>
              </w:rPr>
              <w:t xml:space="preserve">   </w:t>
            </w:r>
            <w:r>
              <w:rPr>
                <w:bCs/>
                <w:color w:val="000000"/>
                <w:sz w:val="18"/>
                <w:szCs w:val="18"/>
                <w:shd w:val="clear" w:color="auto" w:fill="FFFFFF"/>
              </w:rPr>
              <w:t>др</w:t>
            </w:r>
            <w:r w:rsidRPr="00933860">
              <w:rPr>
                <w:bCs/>
                <w:color w:val="000000"/>
                <w:sz w:val="18"/>
                <w:szCs w:val="18"/>
                <w:shd w:val="clear" w:color="auto" w:fill="FFFFFF"/>
                <w:lang w:val="en-US"/>
              </w:rPr>
              <w:t>.</w:t>
            </w:r>
          </w:p>
          <w:p w:rsidR="008F29ED" w:rsidRPr="004D23EA" w:rsidRDefault="008F29ED" w:rsidP="00571A91">
            <w:pPr>
              <w:rPr>
                <w:b/>
                <w:bCs/>
                <w:color w:val="000000"/>
                <w:sz w:val="27"/>
                <w:szCs w:val="27"/>
                <w:shd w:val="clear" w:color="auto" w:fill="FFFFFF"/>
              </w:rPr>
            </w:pPr>
            <w:r w:rsidRPr="00933860">
              <w:rPr>
                <w:b/>
                <w:bCs/>
                <w:color w:val="000000"/>
                <w:sz w:val="18"/>
                <w:szCs w:val="18"/>
                <w:shd w:val="clear" w:color="auto" w:fill="FFFFFF"/>
                <w:lang w:val="en-US"/>
              </w:rPr>
              <w:t>(</w:t>
            </w:r>
            <w:r w:rsidRPr="00933860">
              <w:rPr>
                <w:bCs/>
                <w:color w:val="000000"/>
                <w:sz w:val="18"/>
                <w:szCs w:val="18"/>
                <w:shd w:val="clear" w:color="auto" w:fill="FFFFFF"/>
                <w:lang w:val="en-US"/>
              </w:rPr>
              <w:t>Sinew Pharma Inc.)</w:t>
            </w:r>
          </w:p>
        </w:tc>
      </w:tr>
      <w:tr w:rsidR="008D3496" w:rsidRPr="008F29ED"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D3496" w:rsidRPr="00BD22CE" w:rsidRDefault="008D3496" w:rsidP="00C056D0">
            <w:pPr>
              <w:rPr>
                <w:highlight w:val="yellow"/>
                <w:lang w:val="uk-UA"/>
              </w:rPr>
            </w:pPr>
            <w:r>
              <w:rPr>
                <w:highlight w:val="yellow"/>
                <w:lang w:val="uk-UA"/>
              </w:rPr>
              <w:t>2</w:t>
            </w:r>
            <w:r w:rsidR="00882BE8">
              <w:rPr>
                <w:highlight w:val="yellow"/>
                <w:lang w:val="uk-UA"/>
              </w:rPr>
              <w:t>.761</w:t>
            </w:r>
          </w:p>
        </w:tc>
        <w:tc>
          <w:tcPr>
            <w:tcW w:w="1134" w:type="dxa"/>
            <w:tcBorders>
              <w:top w:val="single" w:sz="4" w:space="0" w:color="auto"/>
              <w:left w:val="single" w:sz="4" w:space="0" w:color="auto"/>
              <w:bottom w:val="single" w:sz="4" w:space="0" w:color="auto"/>
              <w:right w:val="single" w:sz="4" w:space="0" w:color="auto"/>
            </w:tcBorders>
          </w:tcPr>
          <w:p w:rsidR="008D3496" w:rsidRPr="00574243" w:rsidRDefault="008D3496" w:rsidP="00C056D0">
            <w:pPr>
              <w:shd w:val="clear" w:color="auto" w:fill="FFFFFF"/>
              <w:textAlignment w:val="top"/>
              <w:rPr>
                <w:color w:val="000000"/>
                <w:spacing w:val="6"/>
                <w:highlight w:val="yellow"/>
                <w:shd w:val="clear" w:color="auto" w:fill="FFFFFF"/>
              </w:rPr>
            </w:pPr>
            <w:r w:rsidRPr="00574243">
              <w:rPr>
                <w:color w:val="000000"/>
                <w:spacing w:val="6"/>
                <w:highlight w:val="yellow"/>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8D3496" w:rsidRPr="00574243" w:rsidRDefault="008D3496" w:rsidP="00C056D0">
            <w:pPr>
              <w:shd w:val="clear" w:color="auto" w:fill="FFFFFF"/>
              <w:textAlignment w:val="top"/>
              <w:rPr>
                <w:color w:val="000000"/>
                <w:spacing w:val="6"/>
                <w:highlight w:val="yellow"/>
                <w:shd w:val="clear" w:color="auto" w:fill="FFFFFF"/>
              </w:rPr>
            </w:pPr>
            <w:r w:rsidRPr="00574243">
              <w:rPr>
                <w:color w:val="000000"/>
                <w:spacing w:val="6"/>
                <w:highlight w:val="yellow"/>
                <w:shd w:val="clear" w:color="auto" w:fill="FFFFFF"/>
              </w:rPr>
              <w:t>Патент</w:t>
            </w:r>
          </w:p>
          <w:p w:rsidR="008D3496" w:rsidRPr="00574243" w:rsidRDefault="00574243" w:rsidP="00C056D0">
            <w:pPr>
              <w:shd w:val="clear" w:color="auto" w:fill="FFFFFF"/>
              <w:textAlignment w:val="top"/>
              <w:rPr>
                <w:color w:val="000000" w:themeColor="text1"/>
                <w:spacing w:val="6"/>
                <w:highlight w:val="yellow"/>
                <w:shd w:val="clear" w:color="auto" w:fill="FFFFFF"/>
              </w:rPr>
            </w:pPr>
            <w:hyperlink r:id="rId72" w:tgtFrame="_blank" w:tooltip="Ссылка на реестр (открывается в отдельном окне)" w:history="1">
              <w:r w:rsidR="008D3496" w:rsidRPr="00574243">
                <w:rPr>
                  <w:rStyle w:val="ab"/>
                  <w:bCs/>
                  <w:color w:val="000000" w:themeColor="text1"/>
                  <w:spacing w:val="6"/>
                  <w:highlight w:val="yellow"/>
                  <w:u w:val="none"/>
                </w:rPr>
                <w:t>2 709 495</w:t>
              </w:r>
            </w:hyperlink>
          </w:p>
          <w:p w:rsidR="008D3496" w:rsidRPr="00574243" w:rsidRDefault="008D3496" w:rsidP="00C056D0">
            <w:pPr>
              <w:shd w:val="clear" w:color="auto" w:fill="FFFFFF"/>
              <w:textAlignment w:val="top"/>
              <w:rPr>
                <w:color w:val="000000" w:themeColor="text1"/>
                <w:spacing w:val="6"/>
                <w:highlight w:val="yellow"/>
                <w:shd w:val="clear" w:color="auto" w:fill="FFFFFF"/>
              </w:rPr>
            </w:pPr>
            <w:r w:rsidRPr="00574243">
              <w:rPr>
                <w:bCs/>
                <w:color w:val="000000" w:themeColor="text1"/>
                <w:spacing w:val="6"/>
                <w:highlight w:val="yellow"/>
              </w:rPr>
              <w:t>C1</w:t>
            </w:r>
          </w:p>
          <w:p w:rsidR="008D3496" w:rsidRPr="00574243" w:rsidRDefault="008D3496" w:rsidP="00C056D0">
            <w:pPr>
              <w:shd w:val="clear" w:color="auto" w:fill="FFFFFF"/>
              <w:textAlignment w:val="top"/>
              <w:rPr>
                <w:color w:val="000000"/>
                <w:spacing w:val="6"/>
                <w:highlight w:val="yellow"/>
                <w:shd w:val="clear" w:color="auto" w:fill="FFFFFF"/>
              </w:rPr>
            </w:pPr>
            <w:r w:rsidRPr="00574243">
              <w:rPr>
                <w:color w:val="000000" w:themeColor="text1"/>
                <w:spacing w:val="6"/>
                <w:highlight w:val="yellow"/>
                <w:shd w:val="clear" w:color="auto" w:fill="FFFFFF"/>
              </w:rPr>
              <w:t>18.12.19</w:t>
            </w:r>
          </w:p>
        </w:tc>
        <w:tc>
          <w:tcPr>
            <w:tcW w:w="3544" w:type="dxa"/>
            <w:tcBorders>
              <w:top w:val="single" w:sz="4" w:space="0" w:color="auto"/>
              <w:left w:val="single" w:sz="4" w:space="0" w:color="auto"/>
              <w:bottom w:val="single" w:sz="4" w:space="0" w:color="auto"/>
              <w:right w:val="single" w:sz="4" w:space="0" w:color="auto"/>
            </w:tcBorders>
          </w:tcPr>
          <w:p w:rsidR="008D3496" w:rsidRPr="004779DF" w:rsidRDefault="008D3496" w:rsidP="00882BE8">
            <w:pPr>
              <w:rPr>
                <w:bCs/>
                <w:color w:val="000000"/>
                <w:spacing w:val="6"/>
                <w:shd w:val="clear" w:color="auto" w:fill="FFFFFF"/>
              </w:rPr>
            </w:pPr>
            <w:r w:rsidRPr="004779DF">
              <w:rPr>
                <w:bCs/>
                <w:color w:val="262626"/>
                <w:spacing w:val="6"/>
                <w:shd w:val="clear" w:color="auto" w:fill="FFFFFF"/>
              </w:rPr>
              <w:t>Способ очищения кишечника и набор для его осуществле</w:t>
            </w:r>
            <w:r w:rsidR="00882BE8">
              <w:rPr>
                <w:bCs/>
                <w:color w:val="262626"/>
                <w:spacing w:val="6"/>
                <w:shd w:val="clear" w:color="auto" w:fill="FFFFFF"/>
              </w:rPr>
              <w:t>-</w:t>
            </w:r>
            <w:r w:rsidRPr="004779DF">
              <w:rPr>
                <w:bCs/>
                <w:color w:val="262626"/>
                <w:spacing w:val="6"/>
                <w:shd w:val="clear" w:color="auto" w:fill="FFFFFF"/>
              </w:rPr>
              <w:t>ния</w:t>
            </w:r>
          </w:p>
        </w:tc>
        <w:tc>
          <w:tcPr>
            <w:tcW w:w="5812" w:type="dxa"/>
            <w:tcBorders>
              <w:top w:val="single" w:sz="4" w:space="0" w:color="auto"/>
              <w:left w:val="single" w:sz="4" w:space="0" w:color="auto"/>
              <w:bottom w:val="single" w:sz="4" w:space="0" w:color="auto"/>
              <w:right w:val="single" w:sz="4" w:space="0" w:color="auto"/>
            </w:tcBorders>
          </w:tcPr>
          <w:p w:rsidR="008D3496" w:rsidRPr="009844B1" w:rsidRDefault="008D3496" w:rsidP="00C056D0">
            <w:pPr>
              <w:rPr>
                <w:color w:val="000000"/>
                <w:shd w:val="clear" w:color="auto" w:fill="FFFFFF"/>
              </w:rPr>
            </w:pPr>
            <w:r>
              <w:rPr>
                <w:color w:val="262626"/>
                <w:spacing w:val="6"/>
                <w:shd w:val="clear" w:color="auto" w:fill="FFFFFF"/>
              </w:rPr>
              <w:t> Раскрыт набор для получения слабительного лека-рственного препарата, состоящего из трех частей в виде сухих форм для смешивания с водой. В спосо-бе очищения кишечника указанные части после смешивания с водой вводят в виде раствора перо-рально в два этапа. Примеры улучшителей вкуса включают, но не ограничиваются, сахарозой, фрук-тоза, глюкозой и их смесями, </w:t>
            </w:r>
            <w:r w:rsidRPr="004779DF">
              <w:rPr>
                <w:rStyle w:val="key"/>
                <w:bCs/>
                <w:color w:val="000000" w:themeColor="text1"/>
                <w:spacing w:val="6"/>
                <w:shd w:val="clear" w:color="auto" w:fill="FFFFFF"/>
              </w:rPr>
              <w:t>глицирризином</w:t>
            </w:r>
            <w:r>
              <w:rPr>
                <w:color w:val="262626"/>
                <w:spacing w:val="6"/>
                <w:shd w:val="clear" w:color="auto" w:fill="FFFFFF"/>
              </w:rPr>
              <w:t>, сте-виа, сахарином, цикламатами и аспартамом</w:t>
            </w:r>
          </w:p>
        </w:tc>
        <w:tc>
          <w:tcPr>
            <w:tcW w:w="2268" w:type="dxa"/>
            <w:tcBorders>
              <w:top w:val="single" w:sz="4" w:space="0" w:color="auto"/>
              <w:left w:val="single" w:sz="4" w:space="0" w:color="auto"/>
              <w:bottom w:val="single" w:sz="4" w:space="0" w:color="auto"/>
              <w:right w:val="single" w:sz="4" w:space="0" w:color="auto"/>
            </w:tcBorders>
          </w:tcPr>
          <w:p w:rsidR="008D3496" w:rsidRPr="00EB40AD" w:rsidRDefault="008D3496" w:rsidP="00C056D0">
            <w:pPr>
              <w:rPr>
                <w:bCs/>
                <w:color w:val="262626"/>
                <w:spacing w:val="6"/>
                <w:sz w:val="18"/>
                <w:szCs w:val="18"/>
                <w:shd w:val="clear" w:color="auto" w:fill="FFFFFF"/>
              </w:rPr>
            </w:pPr>
            <w:r w:rsidRPr="00EB40AD">
              <w:rPr>
                <w:bCs/>
                <w:color w:val="262626"/>
                <w:spacing w:val="6"/>
                <w:sz w:val="18"/>
                <w:szCs w:val="18"/>
                <w:shd w:val="clear" w:color="auto" w:fill="FFFFFF"/>
              </w:rPr>
              <w:t>Балабаньян В.Ю.</w:t>
            </w:r>
          </w:p>
          <w:p w:rsidR="008D3496" w:rsidRPr="00EB40AD" w:rsidRDefault="008D3496" w:rsidP="00C056D0">
            <w:pPr>
              <w:rPr>
                <w:bCs/>
                <w:color w:val="262626"/>
                <w:spacing w:val="6"/>
                <w:sz w:val="18"/>
                <w:szCs w:val="18"/>
                <w:shd w:val="clear" w:color="auto" w:fill="FFFFFF"/>
              </w:rPr>
            </w:pPr>
            <w:r>
              <w:rPr>
                <w:bCs/>
                <w:color w:val="262626"/>
                <w:spacing w:val="6"/>
                <w:sz w:val="18"/>
                <w:szCs w:val="18"/>
                <w:shd w:val="clear" w:color="auto" w:fill="FFFFFF"/>
              </w:rPr>
              <w:t>и</w:t>
            </w:r>
            <w:r w:rsidRPr="00EB40AD">
              <w:rPr>
                <w:bCs/>
                <w:color w:val="262626"/>
                <w:spacing w:val="6"/>
                <w:sz w:val="18"/>
                <w:szCs w:val="18"/>
                <w:shd w:val="clear" w:color="auto" w:fill="FFFFFF"/>
              </w:rPr>
              <w:t xml:space="preserve">  др.</w:t>
            </w:r>
          </w:p>
          <w:p w:rsidR="008D3496" w:rsidRPr="009844B1" w:rsidRDefault="008D3496" w:rsidP="00C056D0">
            <w:pPr>
              <w:rPr>
                <w:bCs/>
                <w:color w:val="000000"/>
                <w:sz w:val="18"/>
                <w:szCs w:val="18"/>
                <w:shd w:val="clear" w:color="auto" w:fill="FFFFFF"/>
              </w:rPr>
            </w:pPr>
            <w:r w:rsidRPr="00EB40AD">
              <w:rPr>
                <w:bCs/>
                <w:color w:val="262626"/>
                <w:spacing w:val="6"/>
                <w:sz w:val="18"/>
                <w:szCs w:val="18"/>
                <w:shd w:val="clear" w:color="auto" w:fill="FFFFFF"/>
              </w:rPr>
              <w:t>(ООО "Гелеспон")</w:t>
            </w:r>
          </w:p>
        </w:tc>
      </w:tr>
      <w:tr w:rsidR="00C056D0" w:rsidRPr="009065FF"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C056D0" w:rsidRDefault="0056338F" w:rsidP="00C056D0">
            <w:pPr>
              <w:rPr>
                <w:highlight w:val="yellow"/>
                <w:lang w:val="uk-UA"/>
              </w:rPr>
            </w:pPr>
            <w:r>
              <w:rPr>
                <w:highlight w:val="yellow"/>
                <w:lang w:val="uk-UA"/>
              </w:rPr>
              <w:t>2.762</w:t>
            </w:r>
          </w:p>
        </w:tc>
        <w:tc>
          <w:tcPr>
            <w:tcW w:w="1134" w:type="dxa"/>
            <w:tcBorders>
              <w:top w:val="single" w:sz="4" w:space="0" w:color="auto"/>
              <w:left w:val="single" w:sz="4" w:space="0" w:color="auto"/>
              <w:bottom w:val="single" w:sz="4" w:space="0" w:color="auto"/>
              <w:right w:val="single" w:sz="4" w:space="0" w:color="auto"/>
            </w:tcBorders>
          </w:tcPr>
          <w:p w:rsidR="00C056D0" w:rsidRPr="009065FF" w:rsidRDefault="009065FF" w:rsidP="00C056D0">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701" w:type="dxa"/>
            <w:tcBorders>
              <w:top w:val="single" w:sz="4" w:space="0" w:color="auto"/>
              <w:left w:val="single" w:sz="4" w:space="0" w:color="auto"/>
              <w:bottom w:val="single" w:sz="4" w:space="0" w:color="auto"/>
              <w:right w:val="single" w:sz="4" w:space="0" w:color="auto"/>
            </w:tcBorders>
          </w:tcPr>
          <w:p w:rsidR="009065FF" w:rsidRDefault="009065FF" w:rsidP="00C056D0">
            <w:pPr>
              <w:shd w:val="clear" w:color="auto" w:fill="FFFFFF"/>
              <w:textAlignment w:val="top"/>
              <w:rPr>
                <w:color w:val="000000"/>
                <w:spacing w:val="6"/>
                <w:shd w:val="clear" w:color="auto" w:fill="FFFFFF"/>
              </w:rPr>
            </w:pPr>
            <w:r>
              <w:rPr>
                <w:color w:val="000000"/>
                <w:spacing w:val="6"/>
                <w:shd w:val="clear" w:color="auto" w:fill="FFFFFF"/>
              </w:rPr>
              <w:t>Патент</w:t>
            </w:r>
            <w:r w:rsidR="001B18C2">
              <w:rPr>
                <w:b/>
                <w:bCs/>
              </w:rPr>
              <w:br/>
            </w:r>
            <w:r w:rsidR="001B18C2" w:rsidRPr="001B18C2">
              <w:rPr>
                <w:bCs/>
              </w:rPr>
              <w:t>10,543,204</w:t>
            </w:r>
          </w:p>
          <w:p w:rsidR="009065FF" w:rsidRDefault="009065FF" w:rsidP="00C056D0">
            <w:pPr>
              <w:shd w:val="clear" w:color="auto" w:fill="FFFFFF"/>
              <w:textAlignment w:val="top"/>
              <w:rPr>
                <w:color w:val="000000"/>
                <w:spacing w:val="6"/>
                <w:shd w:val="clear" w:color="auto" w:fill="FFFFFF"/>
              </w:rPr>
            </w:pPr>
            <w:r>
              <w:rPr>
                <w:color w:val="000000"/>
                <w:spacing w:val="6"/>
                <w:shd w:val="clear" w:color="auto" w:fill="FFFFFF"/>
              </w:rPr>
              <w:t>28.01.20</w:t>
            </w:r>
          </w:p>
        </w:tc>
        <w:tc>
          <w:tcPr>
            <w:tcW w:w="3544" w:type="dxa"/>
            <w:tcBorders>
              <w:top w:val="single" w:sz="4" w:space="0" w:color="auto"/>
              <w:left w:val="single" w:sz="4" w:space="0" w:color="auto"/>
              <w:bottom w:val="single" w:sz="4" w:space="0" w:color="auto"/>
              <w:right w:val="single" w:sz="4" w:space="0" w:color="auto"/>
            </w:tcBorders>
          </w:tcPr>
          <w:p w:rsidR="00C056D0" w:rsidRPr="004779DF" w:rsidRDefault="009065FF" w:rsidP="009065FF">
            <w:pPr>
              <w:rPr>
                <w:bCs/>
                <w:color w:val="262626"/>
                <w:spacing w:val="6"/>
                <w:shd w:val="clear" w:color="auto" w:fill="FFFFFF"/>
              </w:rPr>
            </w:pPr>
            <w:r w:rsidRPr="009065FF">
              <w:rPr>
                <w:bCs/>
                <w:color w:val="262626"/>
                <w:spacing w:val="6"/>
                <w:shd w:val="clear" w:color="auto" w:fill="FFFFFF"/>
              </w:rPr>
              <w:t>Использование Hsp70 в каче</w:t>
            </w:r>
            <w:r>
              <w:rPr>
                <w:bCs/>
                <w:color w:val="262626"/>
                <w:spacing w:val="6"/>
                <w:shd w:val="clear" w:color="auto" w:fill="FFFFFF"/>
              </w:rPr>
              <w:t>-</w:t>
            </w:r>
            <w:r w:rsidRPr="009065FF">
              <w:rPr>
                <w:bCs/>
                <w:color w:val="262626"/>
                <w:spacing w:val="6"/>
                <w:shd w:val="clear" w:color="auto" w:fill="FFFFFF"/>
              </w:rPr>
              <w:t>стве регулятора ферментати</w:t>
            </w:r>
            <w:r>
              <w:rPr>
                <w:bCs/>
                <w:color w:val="262626"/>
                <w:spacing w:val="6"/>
                <w:shd w:val="clear" w:color="auto" w:fill="FFFFFF"/>
              </w:rPr>
              <w:t>-</w:t>
            </w:r>
            <w:r w:rsidRPr="009065FF">
              <w:rPr>
                <w:bCs/>
                <w:color w:val="262626"/>
                <w:spacing w:val="6"/>
                <w:shd w:val="clear" w:color="auto" w:fill="FFFFFF"/>
              </w:rPr>
              <w:t>вной активности</w:t>
            </w:r>
          </w:p>
        </w:tc>
        <w:tc>
          <w:tcPr>
            <w:tcW w:w="5812" w:type="dxa"/>
            <w:tcBorders>
              <w:top w:val="single" w:sz="4" w:space="0" w:color="auto"/>
              <w:left w:val="single" w:sz="4" w:space="0" w:color="auto"/>
              <w:bottom w:val="single" w:sz="4" w:space="0" w:color="auto"/>
              <w:right w:val="single" w:sz="4" w:space="0" w:color="auto"/>
            </w:tcBorders>
          </w:tcPr>
          <w:p w:rsidR="00C056D0" w:rsidRDefault="009065FF" w:rsidP="009065FF">
            <w:pPr>
              <w:rPr>
                <w:color w:val="262626"/>
                <w:spacing w:val="6"/>
                <w:shd w:val="clear" w:color="auto" w:fill="FFFFFF"/>
              </w:rPr>
            </w:pPr>
            <w:r>
              <w:rPr>
                <w:color w:val="262626"/>
                <w:spacing w:val="6"/>
                <w:shd w:val="clear" w:color="auto" w:fill="FFFFFF"/>
              </w:rPr>
              <w:t>О</w:t>
            </w:r>
            <w:r w:rsidRPr="009065FF">
              <w:rPr>
                <w:color w:val="262626"/>
                <w:spacing w:val="6"/>
                <w:shd w:val="clear" w:color="auto" w:fill="FFFFFF"/>
              </w:rPr>
              <w:t>тносится к способу модуляции ферментативной активности фермента, где указанный фермент вза</w:t>
            </w:r>
            <w:r>
              <w:rPr>
                <w:color w:val="262626"/>
                <w:spacing w:val="6"/>
                <w:shd w:val="clear" w:color="auto" w:fill="FFFFFF"/>
              </w:rPr>
              <w:t>-</w:t>
            </w:r>
            <w:r w:rsidRPr="009065FF">
              <w:rPr>
                <w:color w:val="262626"/>
                <w:spacing w:val="6"/>
                <w:shd w:val="clear" w:color="auto" w:fill="FFFFFF"/>
              </w:rPr>
              <w:t>имодействует с BMP, причем указанный способ вк</w:t>
            </w:r>
            <w:r>
              <w:rPr>
                <w:color w:val="262626"/>
                <w:spacing w:val="6"/>
                <w:shd w:val="clear" w:color="auto" w:fill="FFFFFF"/>
              </w:rPr>
              <w:t>-</w:t>
            </w:r>
            <w:r w:rsidRPr="009065FF">
              <w:rPr>
                <w:color w:val="262626"/>
                <w:spacing w:val="6"/>
                <w:shd w:val="clear" w:color="auto" w:fill="FFFFFF"/>
              </w:rPr>
              <w:t>лючает стадию введения или индукции Hsp70 или его функционального фрагмента или варианта в форме, подходящей для обеспечения взаимодейст</w:t>
            </w:r>
            <w:r>
              <w:rPr>
                <w:color w:val="262626"/>
                <w:spacing w:val="6"/>
                <w:shd w:val="clear" w:color="auto" w:fill="FFFFFF"/>
              </w:rPr>
              <w:t>-</w:t>
            </w:r>
            <w:r w:rsidRPr="009065FF">
              <w:rPr>
                <w:color w:val="262626"/>
                <w:spacing w:val="6"/>
                <w:shd w:val="clear" w:color="auto" w:fill="FFFFFF"/>
              </w:rPr>
              <w:t>вия между BMP. и Hsp70</w:t>
            </w:r>
            <w:r>
              <w:rPr>
                <w:color w:val="262626"/>
                <w:spacing w:val="6"/>
                <w:shd w:val="clear" w:color="auto" w:fill="FFFFFF"/>
              </w:rPr>
              <w:t>.</w:t>
            </w:r>
            <w:r>
              <w:t xml:space="preserve"> </w:t>
            </w:r>
            <w:r>
              <w:rPr>
                <w:color w:val="262626"/>
                <w:spacing w:val="6"/>
                <w:shd w:val="clear" w:color="auto" w:fill="FFFFFF"/>
              </w:rPr>
              <w:t>А</w:t>
            </w:r>
            <w:r w:rsidRPr="009065FF">
              <w:rPr>
                <w:color w:val="262626"/>
                <w:spacing w:val="6"/>
                <w:shd w:val="clear" w:color="auto" w:fill="FFFFFF"/>
              </w:rPr>
              <w:t>спектом настоящего изобретения является предоставление соединения, выбранного из группы</w:t>
            </w:r>
            <w:r>
              <w:rPr>
                <w:color w:val="262626"/>
                <w:spacing w:val="6"/>
                <w:shd w:val="clear" w:color="auto" w:fill="FFFFFF"/>
              </w:rPr>
              <w:t>:</w:t>
            </w:r>
            <w:r w:rsidRPr="009065FF">
              <w:rPr>
                <w:color w:val="262626"/>
                <w:spacing w:val="6"/>
                <w:shd w:val="clear" w:color="auto" w:fill="FFFFFF"/>
              </w:rPr>
              <w:t xml:space="preserve"> пеонифлорин, глицирри</w:t>
            </w:r>
            <w:r>
              <w:rPr>
                <w:color w:val="262626"/>
                <w:spacing w:val="6"/>
                <w:shd w:val="clear" w:color="auto" w:fill="FFFFFF"/>
              </w:rPr>
              <w:t>-</w:t>
            </w:r>
            <w:r w:rsidRPr="009065FF">
              <w:rPr>
                <w:color w:val="262626"/>
                <w:spacing w:val="6"/>
                <w:shd w:val="clear" w:color="auto" w:fill="FFFFFF"/>
              </w:rPr>
              <w:t>зин, целастрол,а также другие индукторы HSP, из</w:t>
            </w:r>
            <w:r>
              <w:rPr>
                <w:color w:val="262626"/>
                <w:spacing w:val="6"/>
                <w:shd w:val="clear" w:color="auto" w:fill="FFFFFF"/>
              </w:rPr>
              <w:t>-</w:t>
            </w:r>
            <w:r w:rsidRPr="009065FF">
              <w:rPr>
                <w:color w:val="262626"/>
                <w:spacing w:val="6"/>
                <w:shd w:val="clear" w:color="auto" w:fill="FFFFFF"/>
              </w:rPr>
              <w:t>вестные специалисту, для использования при лече</w:t>
            </w:r>
            <w:r>
              <w:rPr>
                <w:color w:val="262626"/>
                <w:spacing w:val="6"/>
                <w:shd w:val="clear" w:color="auto" w:fill="FFFFFF"/>
              </w:rPr>
              <w:t>-</w:t>
            </w:r>
            <w:r w:rsidRPr="009065FF">
              <w:rPr>
                <w:color w:val="262626"/>
                <w:spacing w:val="6"/>
                <w:shd w:val="clear" w:color="auto" w:fill="FFFFFF"/>
              </w:rPr>
              <w:t>нии лиз</w:t>
            </w:r>
            <w:r>
              <w:rPr>
                <w:color w:val="262626"/>
                <w:spacing w:val="6"/>
                <w:shd w:val="clear" w:color="auto" w:fill="FFFFFF"/>
              </w:rPr>
              <w:t>осомальных нарушений накопления</w:t>
            </w:r>
          </w:p>
        </w:tc>
        <w:tc>
          <w:tcPr>
            <w:tcW w:w="2268" w:type="dxa"/>
            <w:tcBorders>
              <w:top w:val="single" w:sz="4" w:space="0" w:color="auto"/>
              <w:left w:val="single" w:sz="4" w:space="0" w:color="auto"/>
              <w:bottom w:val="single" w:sz="4" w:space="0" w:color="auto"/>
              <w:right w:val="single" w:sz="4" w:space="0" w:color="auto"/>
            </w:tcBorders>
          </w:tcPr>
          <w:p w:rsidR="001B18C2" w:rsidRPr="00B129BE" w:rsidRDefault="001B18C2" w:rsidP="00C056D0">
            <w:pPr>
              <w:rPr>
                <w:bCs/>
                <w:color w:val="000000"/>
                <w:sz w:val="18"/>
                <w:szCs w:val="18"/>
                <w:shd w:val="clear" w:color="auto" w:fill="FFFFFF"/>
                <w:lang w:val="en-US"/>
              </w:rPr>
            </w:pPr>
            <w:r w:rsidRPr="001B18C2">
              <w:rPr>
                <w:bCs/>
                <w:color w:val="000000"/>
                <w:sz w:val="18"/>
                <w:szCs w:val="18"/>
                <w:shd w:val="clear" w:color="auto" w:fill="FFFFFF"/>
                <w:lang w:val="en-US"/>
              </w:rPr>
              <w:t>Jensen</w:t>
            </w:r>
            <w:r w:rsidR="009065FF" w:rsidRPr="001B18C2">
              <w:rPr>
                <w:bCs/>
                <w:color w:val="000000"/>
                <w:sz w:val="18"/>
                <w:szCs w:val="18"/>
                <w:shd w:val="clear" w:color="auto" w:fill="FFFFFF"/>
                <w:lang w:val="en-US"/>
              </w:rPr>
              <w:t xml:space="preserve"> Thomas K.,</w:t>
            </w:r>
          </w:p>
          <w:p w:rsidR="00C056D0" w:rsidRPr="001B18C2" w:rsidRDefault="001B18C2" w:rsidP="00C056D0">
            <w:pPr>
              <w:rPr>
                <w:bCs/>
                <w:color w:val="000000"/>
                <w:sz w:val="18"/>
                <w:szCs w:val="18"/>
                <w:shd w:val="clear" w:color="auto" w:fill="FFFFFF"/>
                <w:lang w:val="en-US"/>
              </w:rPr>
            </w:pPr>
            <w:r w:rsidRPr="001B18C2">
              <w:rPr>
                <w:bCs/>
                <w:color w:val="000000"/>
                <w:sz w:val="18"/>
                <w:szCs w:val="18"/>
                <w:shd w:val="clear" w:color="auto" w:fill="FFFFFF"/>
                <w:lang w:val="en-US"/>
              </w:rPr>
              <w:t>Jaattela</w:t>
            </w:r>
            <w:r w:rsidR="009065FF" w:rsidRPr="001B18C2">
              <w:rPr>
                <w:bCs/>
                <w:color w:val="000000"/>
                <w:sz w:val="18"/>
                <w:szCs w:val="18"/>
                <w:shd w:val="clear" w:color="auto" w:fill="FFFFFF"/>
                <w:lang w:val="en-US"/>
              </w:rPr>
              <w:t xml:space="preserve"> Marja H.</w:t>
            </w:r>
          </w:p>
          <w:p w:rsidR="001B18C2" w:rsidRPr="001B18C2" w:rsidRDefault="001B18C2" w:rsidP="00C056D0">
            <w:pPr>
              <w:rPr>
                <w:bCs/>
                <w:color w:val="262626"/>
                <w:spacing w:val="6"/>
                <w:sz w:val="18"/>
                <w:szCs w:val="18"/>
                <w:shd w:val="clear" w:color="auto" w:fill="FFFFFF"/>
                <w:lang w:val="en-US"/>
              </w:rPr>
            </w:pPr>
            <w:r w:rsidRPr="001B18C2">
              <w:rPr>
                <w:bCs/>
                <w:color w:val="000000"/>
                <w:sz w:val="18"/>
                <w:szCs w:val="18"/>
                <w:shd w:val="clear" w:color="auto" w:fill="FFFFFF"/>
                <w:lang w:val="en-US"/>
              </w:rPr>
              <w:t>(Orphazyme A/S)</w:t>
            </w:r>
          </w:p>
        </w:tc>
      </w:tr>
      <w:tr w:rsidR="00B129BE"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B129BE" w:rsidRDefault="00B129BE" w:rsidP="00E846B1">
            <w:pPr>
              <w:rPr>
                <w:highlight w:val="yellow"/>
                <w:lang w:val="uk-UA"/>
              </w:rPr>
            </w:pPr>
            <w:r>
              <w:rPr>
                <w:highlight w:val="yellow"/>
                <w:lang w:val="uk-UA"/>
              </w:rPr>
              <w:lastRenderedPageBreak/>
              <w:t>2.763</w:t>
            </w:r>
          </w:p>
        </w:tc>
        <w:tc>
          <w:tcPr>
            <w:tcW w:w="1134" w:type="dxa"/>
            <w:tcBorders>
              <w:top w:val="single" w:sz="4" w:space="0" w:color="auto"/>
              <w:left w:val="single" w:sz="4" w:space="0" w:color="auto"/>
              <w:bottom w:val="single" w:sz="4" w:space="0" w:color="auto"/>
              <w:right w:val="single" w:sz="4" w:space="0" w:color="auto"/>
            </w:tcBorders>
          </w:tcPr>
          <w:p w:rsidR="00B129BE" w:rsidRDefault="00B129BE" w:rsidP="00E846B1">
            <w:pPr>
              <w:shd w:val="clear" w:color="auto" w:fill="FFFFFF"/>
              <w:textAlignment w:val="top"/>
              <w:rPr>
                <w:color w:val="000000"/>
                <w:spacing w:val="6"/>
                <w:shd w:val="clear" w:color="auto" w:fill="FFFFFF"/>
              </w:rPr>
            </w:pPr>
            <w:r>
              <w:rPr>
                <w:color w:val="000000"/>
                <w:spacing w:val="6"/>
                <w:shd w:val="clear" w:color="auto" w:fill="FFFFFF"/>
              </w:rPr>
              <w:t>США</w:t>
            </w:r>
          </w:p>
          <w:p w:rsidR="00B129BE" w:rsidRPr="00646C11" w:rsidRDefault="00B129BE" w:rsidP="00E846B1">
            <w:pPr>
              <w:shd w:val="clear" w:color="auto" w:fill="FFFFFF"/>
              <w:textAlignment w:val="top"/>
              <w:rPr>
                <w:color w:val="000000"/>
                <w:spacing w:val="6"/>
                <w:shd w:val="clear" w:color="auto" w:fill="FFFFFF"/>
              </w:rPr>
            </w:pPr>
          </w:p>
        </w:tc>
        <w:tc>
          <w:tcPr>
            <w:tcW w:w="1701" w:type="dxa"/>
            <w:tcBorders>
              <w:top w:val="single" w:sz="4" w:space="0" w:color="auto"/>
              <w:left w:val="single" w:sz="4" w:space="0" w:color="auto"/>
              <w:bottom w:val="single" w:sz="4" w:space="0" w:color="auto"/>
              <w:right w:val="single" w:sz="4" w:space="0" w:color="auto"/>
            </w:tcBorders>
          </w:tcPr>
          <w:p w:rsidR="00B129BE" w:rsidRDefault="00B129BE" w:rsidP="00E846B1">
            <w:pPr>
              <w:shd w:val="clear" w:color="auto" w:fill="FFFFFF"/>
              <w:textAlignment w:val="top"/>
              <w:rPr>
                <w:color w:val="000000"/>
                <w:spacing w:val="6"/>
                <w:shd w:val="clear" w:color="auto" w:fill="FFFFFF"/>
              </w:rPr>
            </w:pPr>
            <w:r>
              <w:rPr>
                <w:color w:val="000000"/>
                <w:spacing w:val="6"/>
                <w:shd w:val="clear" w:color="auto" w:fill="FFFFFF"/>
              </w:rPr>
              <w:t>Патент</w:t>
            </w:r>
          </w:p>
          <w:p w:rsidR="00B129BE" w:rsidRPr="00646C11" w:rsidRDefault="00B129BE" w:rsidP="00E846B1">
            <w:pPr>
              <w:shd w:val="clear" w:color="auto" w:fill="FFFFFF"/>
              <w:textAlignment w:val="top"/>
              <w:rPr>
                <w:color w:val="000000"/>
                <w:spacing w:val="6"/>
                <w:shd w:val="clear" w:color="auto" w:fill="FFFFFF"/>
              </w:rPr>
            </w:pPr>
            <w:r w:rsidRPr="00D04E80">
              <w:rPr>
                <w:bCs/>
                <w:color w:val="000000"/>
                <w:sz w:val="22"/>
                <w:szCs w:val="22"/>
                <w:shd w:val="clear" w:color="auto" w:fill="FFFFFF"/>
              </w:rPr>
              <w:t>10</w:t>
            </w:r>
            <w:r>
              <w:rPr>
                <w:bCs/>
                <w:color w:val="000000"/>
                <w:sz w:val="22"/>
                <w:szCs w:val="22"/>
                <w:shd w:val="clear" w:color="auto" w:fill="FFFFFF"/>
              </w:rPr>
              <w:t>,</w:t>
            </w:r>
            <w:r w:rsidRPr="00D04E80">
              <w:rPr>
                <w:bCs/>
                <w:color w:val="000000"/>
                <w:sz w:val="22"/>
                <w:szCs w:val="22"/>
                <w:shd w:val="clear" w:color="auto" w:fill="FFFFFF"/>
              </w:rPr>
              <w:t>548</w:t>
            </w:r>
            <w:r>
              <w:rPr>
                <w:bCs/>
                <w:color w:val="000000"/>
                <w:sz w:val="22"/>
                <w:szCs w:val="22"/>
                <w:shd w:val="clear" w:color="auto" w:fill="FFFFFF"/>
              </w:rPr>
              <w:t>,</w:t>
            </w:r>
            <w:r w:rsidRPr="00D04E80">
              <w:rPr>
                <w:bCs/>
                <w:color w:val="000000"/>
                <w:sz w:val="22"/>
                <w:szCs w:val="22"/>
                <w:shd w:val="clear" w:color="auto" w:fill="FFFFFF"/>
              </w:rPr>
              <w:t xml:space="preserve">949 </w:t>
            </w:r>
            <w:r>
              <w:rPr>
                <w:color w:val="000000"/>
                <w:spacing w:val="6"/>
                <w:shd w:val="clear" w:color="auto" w:fill="FFFFFF"/>
              </w:rPr>
              <w:t>04.02.20</w:t>
            </w:r>
          </w:p>
        </w:tc>
        <w:tc>
          <w:tcPr>
            <w:tcW w:w="3544" w:type="dxa"/>
            <w:tcBorders>
              <w:top w:val="single" w:sz="4" w:space="0" w:color="auto"/>
              <w:left w:val="single" w:sz="4" w:space="0" w:color="auto"/>
              <w:bottom w:val="single" w:sz="4" w:space="0" w:color="auto"/>
              <w:right w:val="single" w:sz="4" w:space="0" w:color="auto"/>
            </w:tcBorders>
          </w:tcPr>
          <w:p w:rsidR="00B129BE" w:rsidRPr="00D04E80" w:rsidRDefault="00B129BE" w:rsidP="00E846B1">
            <w:pPr>
              <w:rPr>
                <w:bCs/>
                <w:color w:val="000000"/>
                <w:sz w:val="22"/>
                <w:szCs w:val="22"/>
                <w:shd w:val="clear" w:color="auto" w:fill="FFFFFF"/>
              </w:rPr>
            </w:pPr>
            <w:r w:rsidRPr="00C4210D">
              <w:rPr>
                <w:bCs/>
                <w:color w:val="000000"/>
                <w:sz w:val="22"/>
                <w:szCs w:val="22"/>
                <w:shd w:val="clear" w:color="auto" w:fill="FFFFFF"/>
              </w:rPr>
              <w:t>Гемиканальные агенты, специфич</w:t>
            </w:r>
            <w:r>
              <w:rPr>
                <w:bCs/>
                <w:color w:val="000000"/>
                <w:sz w:val="22"/>
                <w:szCs w:val="22"/>
                <w:shd w:val="clear" w:color="auto" w:fill="FFFFFF"/>
              </w:rPr>
              <w:t>-</w:t>
            </w:r>
            <w:r w:rsidRPr="00C4210D">
              <w:rPr>
                <w:bCs/>
                <w:color w:val="000000"/>
                <w:sz w:val="22"/>
                <w:szCs w:val="22"/>
                <w:shd w:val="clear" w:color="auto" w:fill="FFFFFF"/>
              </w:rPr>
              <w:t>ные для внеклеточного домена, для лечения сепсиса</w:t>
            </w:r>
          </w:p>
        </w:tc>
        <w:tc>
          <w:tcPr>
            <w:tcW w:w="5812" w:type="dxa"/>
            <w:tcBorders>
              <w:top w:val="single" w:sz="4" w:space="0" w:color="auto"/>
              <w:left w:val="single" w:sz="4" w:space="0" w:color="auto"/>
              <w:bottom w:val="single" w:sz="4" w:space="0" w:color="auto"/>
              <w:right w:val="single" w:sz="4" w:space="0" w:color="auto"/>
            </w:tcBorders>
          </w:tcPr>
          <w:p w:rsidR="00B129BE" w:rsidRPr="00D04E80" w:rsidRDefault="00B129BE" w:rsidP="00B129BE">
            <w:pPr>
              <w:jc w:val="both"/>
              <w:rPr>
                <w:color w:val="000000"/>
                <w:sz w:val="22"/>
                <w:szCs w:val="22"/>
                <w:shd w:val="clear" w:color="auto" w:fill="FFFFFF"/>
              </w:rPr>
            </w:pPr>
            <w:r w:rsidRPr="0071629B">
              <w:rPr>
                <w:color w:val="000000"/>
                <w:sz w:val="22"/>
                <w:szCs w:val="22"/>
                <w:shd w:val="clear" w:color="auto" w:fill="FFFFFF"/>
              </w:rPr>
              <w:t>Способы лечения сепсиса или эндотоксемии у субъекта, включающие введение субъекту количества антагониста гемиканального белка Panx1 или количества антагониста гемиканального белка Cx43.</w:t>
            </w:r>
            <w:r>
              <w:t xml:space="preserve"> </w:t>
            </w:r>
            <w:r w:rsidRPr="0071629B">
              <w:rPr>
                <w:color w:val="000000"/>
                <w:sz w:val="22"/>
                <w:szCs w:val="22"/>
                <w:shd w:val="clear" w:color="auto" w:fill="FFFFFF"/>
              </w:rPr>
              <w:t>Данные, раскрытые в настоя</w:t>
            </w:r>
            <w:r>
              <w:rPr>
                <w:color w:val="000000"/>
                <w:sz w:val="22"/>
                <w:szCs w:val="22"/>
                <w:shd w:val="clear" w:color="auto" w:fill="FFFFFF"/>
              </w:rPr>
              <w:t>-</w:t>
            </w:r>
            <w:r w:rsidRPr="0071629B">
              <w:rPr>
                <w:color w:val="000000"/>
                <w:sz w:val="22"/>
                <w:szCs w:val="22"/>
                <w:shd w:val="clear" w:color="auto" w:fill="FFFFFF"/>
              </w:rPr>
              <w:t>щем документе, указывают на то, что карбеноксолон (CBX), производное основного компонента Gancao, гли</w:t>
            </w:r>
            <w:r>
              <w:rPr>
                <w:color w:val="000000"/>
                <w:sz w:val="22"/>
                <w:szCs w:val="22"/>
                <w:shd w:val="clear" w:color="auto" w:fill="FFFFFF"/>
              </w:rPr>
              <w:t>-</w:t>
            </w:r>
            <w:r w:rsidRPr="0071629B">
              <w:rPr>
                <w:color w:val="000000"/>
                <w:sz w:val="22"/>
                <w:szCs w:val="22"/>
                <w:shd w:val="clear" w:color="auto" w:fill="FFFFFF"/>
              </w:rPr>
              <w:t>цирризин (глицирризиновая кислота, GZA), зависимо от дозы отменяет LPS-индуцированное фосфорилирование PKR (дцРНК-активируемая протеинкиназа R) и секр</w:t>
            </w:r>
            <w:r>
              <w:rPr>
                <w:color w:val="000000"/>
                <w:sz w:val="22"/>
                <w:szCs w:val="22"/>
                <w:shd w:val="clear" w:color="auto" w:fill="FFFFFF"/>
              </w:rPr>
              <w:t>ецию HMGB1 и спасает мышей</w:t>
            </w:r>
            <w:r w:rsidRPr="0071629B">
              <w:rPr>
                <w:color w:val="000000"/>
                <w:sz w:val="22"/>
                <w:szCs w:val="22"/>
                <w:shd w:val="clear" w:color="auto" w:fill="FFFFFF"/>
              </w:rPr>
              <w:t xml:space="preserve"> от смертельного сепсиса (выз</w:t>
            </w:r>
            <w:r>
              <w:rPr>
                <w:color w:val="000000"/>
                <w:sz w:val="22"/>
                <w:szCs w:val="22"/>
                <w:shd w:val="clear" w:color="auto" w:fill="FFFFFF"/>
              </w:rPr>
              <w:t>-</w:t>
            </w:r>
            <w:r w:rsidRPr="0071629B">
              <w:rPr>
                <w:color w:val="000000"/>
                <w:sz w:val="22"/>
                <w:szCs w:val="22"/>
                <w:shd w:val="clear" w:color="auto" w:fill="FFFFFF"/>
              </w:rPr>
              <w:t>ванного перевязкой слепой кишки и пункцией, CL</w:t>
            </w:r>
            <w:r>
              <w:rPr>
                <w:color w:val="000000"/>
                <w:sz w:val="22"/>
                <w:szCs w:val="22"/>
                <w:shd w:val="clear" w:color="auto" w:fill="FFFFFF"/>
              </w:rPr>
              <w:t>P), даже если дано с задержкой</w:t>
            </w:r>
          </w:p>
        </w:tc>
        <w:tc>
          <w:tcPr>
            <w:tcW w:w="2268" w:type="dxa"/>
            <w:tcBorders>
              <w:top w:val="single" w:sz="4" w:space="0" w:color="auto"/>
              <w:left w:val="single" w:sz="4" w:space="0" w:color="auto"/>
              <w:bottom w:val="single" w:sz="4" w:space="0" w:color="auto"/>
              <w:right w:val="single" w:sz="4" w:space="0" w:color="auto"/>
            </w:tcBorders>
          </w:tcPr>
          <w:p w:rsidR="00B129BE" w:rsidRPr="0003246A" w:rsidRDefault="00B129BE" w:rsidP="00E846B1">
            <w:pPr>
              <w:rPr>
                <w:bCs/>
                <w:color w:val="000000"/>
                <w:sz w:val="18"/>
                <w:szCs w:val="18"/>
                <w:shd w:val="clear" w:color="auto" w:fill="FFFFFF"/>
                <w:lang w:val="en-US"/>
              </w:rPr>
            </w:pPr>
            <w:r w:rsidRPr="0003246A">
              <w:rPr>
                <w:bCs/>
                <w:color w:val="000000"/>
                <w:sz w:val="18"/>
                <w:szCs w:val="18"/>
                <w:shd w:val="clear" w:color="auto" w:fill="FFFFFF"/>
                <w:lang w:val="en-US"/>
              </w:rPr>
              <w:t>Wang Haichao</w:t>
            </w:r>
          </w:p>
          <w:p w:rsidR="00B129BE" w:rsidRPr="0071629B" w:rsidRDefault="00B129BE" w:rsidP="00E846B1">
            <w:pPr>
              <w:rPr>
                <w:bCs/>
                <w:color w:val="000000"/>
                <w:sz w:val="18"/>
                <w:szCs w:val="18"/>
                <w:shd w:val="clear" w:color="auto" w:fill="FFFFFF"/>
                <w:lang w:val="en-US"/>
              </w:rPr>
            </w:pPr>
            <w:r>
              <w:rPr>
                <w:bCs/>
                <w:color w:val="000000"/>
                <w:sz w:val="18"/>
                <w:szCs w:val="18"/>
                <w:shd w:val="clear" w:color="auto" w:fill="FFFFFF"/>
              </w:rPr>
              <w:t>и</w:t>
            </w:r>
            <w:r w:rsidRPr="0071629B">
              <w:rPr>
                <w:bCs/>
                <w:color w:val="000000"/>
                <w:sz w:val="18"/>
                <w:szCs w:val="18"/>
                <w:shd w:val="clear" w:color="auto" w:fill="FFFFFF"/>
                <w:lang w:val="en-US"/>
              </w:rPr>
              <w:t xml:space="preserve">  </w:t>
            </w:r>
            <w:r>
              <w:rPr>
                <w:bCs/>
                <w:color w:val="000000"/>
                <w:sz w:val="18"/>
                <w:szCs w:val="18"/>
                <w:shd w:val="clear" w:color="auto" w:fill="FFFFFF"/>
              </w:rPr>
              <w:t>др</w:t>
            </w:r>
            <w:r w:rsidRPr="0071629B">
              <w:rPr>
                <w:bCs/>
                <w:color w:val="000000"/>
                <w:sz w:val="18"/>
                <w:szCs w:val="18"/>
                <w:shd w:val="clear" w:color="auto" w:fill="FFFFFF"/>
                <w:lang w:val="en-US"/>
              </w:rPr>
              <w:t>.</w:t>
            </w:r>
          </w:p>
          <w:p w:rsidR="00B129BE" w:rsidRPr="0071629B" w:rsidRDefault="00B129BE" w:rsidP="00E846B1">
            <w:pPr>
              <w:rPr>
                <w:bCs/>
                <w:color w:val="000000"/>
                <w:sz w:val="18"/>
                <w:szCs w:val="18"/>
                <w:shd w:val="clear" w:color="auto" w:fill="FFFFFF"/>
                <w:lang w:val="en-US"/>
              </w:rPr>
            </w:pPr>
            <w:r w:rsidRPr="0071629B">
              <w:rPr>
                <w:bCs/>
                <w:color w:val="000000"/>
                <w:sz w:val="18"/>
                <w:szCs w:val="18"/>
                <w:shd w:val="clear" w:color="auto" w:fill="FFFFFF"/>
                <w:lang w:val="en-US"/>
              </w:rPr>
              <w:t>(The Feinstein Institutes for Medical Research)</w:t>
            </w:r>
          </w:p>
        </w:tc>
      </w:tr>
      <w:tr w:rsidR="00284126"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284126" w:rsidRPr="0010676A" w:rsidRDefault="00284126" w:rsidP="00284126">
            <w:pPr>
              <w:rPr>
                <w:highlight w:val="yellow"/>
                <w:lang w:val="uk-UA"/>
              </w:rPr>
            </w:pPr>
            <w:r>
              <w:rPr>
                <w:highlight w:val="yellow"/>
                <w:lang w:val="uk-UA"/>
              </w:rPr>
              <w:t>2.764</w:t>
            </w:r>
          </w:p>
        </w:tc>
        <w:tc>
          <w:tcPr>
            <w:tcW w:w="1134" w:type="dxa"/>
            <w:tcBorders>
              <w:top w:val="single" w:sz="4" w:space="0" w:color="auto"/>
              <w:left w:val="single" w:sz="4" w:space="0" w:color="auto"/>
              <w:bottom w:val="single" w:sz="4" w:space="0" w:color="auto"/>
              <w:right w:val="single" w:sz="4" w:space="0" w:color="auto"/>
            </w:tcBorders>
          </w:tcPr>
          <w:p w:rsidR="00284126" w:rsidRDefault="00284126" w:rsidP="00E846B1">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284126" w:rsidRDefault="00284126" w:rsidP="00E846B1">
            <w:pPr>
              <w:shd w:val="clear" w:color="auto" w:fill="FFFFFF"/>
              <w:textAlignment w:val="top"/>
              <w:rPr>
                <w:color w:val="000000"/>
                <w:spacing w:val="6"/>
                <w:shd w:val="clear" w:color="auto" w:fill="FFFFFF"/>
              </w:rPr>
            </w:pPr>
            <w:r>
              <w:rPr>
                <w:color w:val="000000"/>
                <w:spacing w:val="6"/>
                <w:shd w:val="clear" w:color="auto" w:fill="FFFFFF"/>
              </w:rPr>
              <w:t>Заявка</w:t>
            </w:r>
          </w:p>
          <w:p w:rsidR="00284126" w:rsidRDefault="00284126" w:rsidP="00E846B1">
            <w:pPr>
              <w:shd w:val="clear" w:color="auto" w:fill="FFFFFF"/>
              <w:textAlignment w:val="top"/>
              <w:rPr>
                <w:bCs/>
                <w:color w:val="000000"/>
                <w:spacing w:val="6"/>
                <w:sz w:val="22"/>
                <w:szCs w:val="22"/>
                <w:shd w:val="clear" w:color="auto" w:fill="FFFFFF"/>
              </w:rPr>
            </w:pPr>
            <w:r w:rsidRPr="00FE436B">
              <w:rPr>
                <w:bCs/>
                <w:color w:val="000000"/>
                <w:spacing w:val="6"/>
                <w:sz w:val="22"/>
                <w:szCs w:val="22"/>
                <w:shd w:val="clear" w:color="auto" w:fill="FFFFFF"/>
              </w:rPr>
              <w:t>20200046701</w:t>
            </w:r>
          </w:p>
          <w:p w:rsidR="00284126" w:rsidRPr="004544D3" w:rsidRDefault="00284126" w:rsidP="00E846B1">
            <w:pPr>
              <w:shd w:val="clear" w:color="auto" w:fill="FFFFFF"/>
              <w:textAlignment w:val="top"/>
              <w:rPr>
                <w:color w:val="000000"/>
                <w:spacing w:val="6"/>
                <w:shd w:val="clear" w:color="auto" w:fill="FFFFFF"/>
              </w:rPr>
            </w:pPr>
            <w:r>
              <w:rPr>
                <w:bCs/>
                <w:color w:val="000000"/>
                <w:shd w:val="clear" w:color="auto" w:fill="FFFFFF"/>
              </w:rPr>
              <w:t>А1</w:t>
            </w:r>
          </w:p>
          <w:p w:rsidR="00284126" w:rsidRDefault="00284126" w:rsidP="00E846B1">
            <w:pPr>
              <w:shd w:val="clear" w:color="auto" w:fill="FFFFFF"/>
              <w:textAlignment w:val="top"/>
              <w:rPr>
                <w:color w:val="000000"/>
                <w:spacing w:val="6"/>
                <w:shd w:val="clear" w:color="auto" w:fill="FFFFFF"/>
              </w:rPr>
            </w:pPr>
            <w:r>
              <w:rPr>
                <w:color w:val="000000"/>
                <w:spacing w:val="6"/>
                <w:shd w:val="clear" w:color="auto" w:fill="FFFFFF"/>
              </w:rPr>
              <w:t>13.02.20</w:t>
            </w:r>
          </w:p>
        </w:tc>
        <w:tc>
          <w:tcPr>
            <w:tcW w:w="3544" w:type="dxa"/>
            <w:tcBorders>
              <w:top w:val="single" w:sz="4" w:space="0" w:color="auto"/>
              <w:left w:val="single" w:sz="4" w:space="0" w:color="auto"/>
              <w:bottom w:val="single" w:sz="4" w:space="0" w:color="auto"/>
              <w:right w:val="single" w:sz="4" w:space="0" w:color="auto"/>
            </w:tcBorders>
          </w:tcPr>
          <w:p w:rsidR="00284126" w:rsidRPr="00FE436B" w:rsidRDefault="00284126" w:rsidP="00E846B1">
            <w:pPr>
              <w:rPr>
                <w:bCs/>
                <w:color w:val="000000"/>
                <w:spacing w:val="6"/>
                <w:sz w:val="22"/>
                <w:szCs w:val="22"/>
                <w:shd w:val="clear" w:color="auto" w:fill="FFFFFF"/>
              </w:rPr>
            </w:pPr>
            <w:r w:rsidRPr="00FE436B">
              <w:rPr>
                <w:bCs/>
                <w:color w:val="000000"/>
                <w:spacing w:val="6"/>
                <w:sz w:val="22"/>
                <w:szCs w:val="22"/>
                <w:shd w:val="clear" w:color="auto" w:fill="FFFFFF"/>
              </w:rPr>
              <w:t>Комбинированная терапия для лечения ретровирусных инфек</w:t>
            </w:r>
            <w:r w:rsidR="009E0932">
              <w:rPr>
                <w:bCs/>
                <w:color w:val="000000"/>
                <w:spacing w:val="6"/>
                <w:sz w:val="22"/>
                <w:szCs w:val="22"/>
                <w:shd w:val="clear" w:color="auto" w:fill="FFFFFF"/>
              </w:rPr>
              <w:t>-</w:t>
            </w:r>
            <w:r w:rsidRPr="00FE436B">
              <w:rPr>
                <w:bCs/>
                <w:color w:val="000000"/>
                <w:spacing w:val="6"/>
                <w:sz w:val="22"/>
                <w:szCs w:val="22"/>
                <w:shd w:val="clear" w:color="auto" w:fill="FFFFFF"/>
              </w:rPr>
              <w:t>ций</w:t>
            </w:r>
          </w:p>
        </w:tc>
        <w:tc>
          <w:tcPr>
            <w:tcW w:w="5812" w:type="dxa"/>
            <w:tcBorders>
              <w:top w:val="single" w:sz="4" w:space="0" w:color="auto"/>
              <w:left w:val="single" w:sz="4" w:space="0" w:color="auto"/>
              <w:bottom w:val="single" w:sz="4" w:space="0" w:color="auto"/>
              <w:right w:val="single" w:sz="4" w:space="0" w:color="auto"/>
            </w:tcBorders>
          </w:tcPr>
          <w:p w:rsidR="00284126" w:rsidRPr="0061458C" w:rsidRDefault="00284126" w:rsidP="00E846B1">
            <w:pPr>
              <w:spacing w:before="240"/>
              <w:rPr>
                <w:color w:val="000000"/>
                <w:sz w:val="22"/>
                <w:szCs w:val="22"/>
                <w:shd w:val="clear" w:color="auto" w:fill="FFFFFF"/>
              </w:rPr>
            </w:pPr>
            <w:r w:rsidRPr="0061458C">
              <w:rPr>
                <w:color w:val="000000"/>
                <w:sz w:val="22"/>
                <w:szCs w:val="22"/>
                <w:shd w:val="clear" w:color="auto" w:fill="FFFFFF"/>
              </w:rPr>
              <w:t>Включающая простую комбинацию антиретровирусных препаратов, необязательно в комбинации с фармакокине</w:t>
            </w:r>
            <w:r>
              <w:rPr>
                <w:color w:val="000000"/>
                <w:sz w:val="22"/>
                <w:szCs w:val="22"/>
                <w:shd w:val="clear" w:color="auto" w:fill="FFFFFF"/>
              </w:rPr>
              <w:t>-</w:t>
            </w:r>
            <w:r w:rsidRPr="0061458C">
              <w:rPr>
                <w:color w:val="000000"/>
                <w:sz w:val="22"/>
                <w:szCs w:val="22"/>
                <w:shd w:val="clear" w:color="auto" w:fill="FFFFFF"/>
              </w:rPr>
              <w:t>тическими усилителями. Состав используется для лечения заболеваний, вызванных ретровирусами.</w:t>
            </w:r>
            <w:r w:rsidRPr="0061458C">
              <w:rPr>
                <w:sz w:val="22"/>
                <w:szCs w:val="22"/>
              </w:rPr>
              <w:t xml:space="preserve"> </w:t>
            </w:r>
            <w:r w:rsidRPr="0061458C">
              <w:rPr>
                <w:color w:val="000000"/>
                <w:sz w:val="22"/>
                <w:szCs w:val="22"/>
                <w:shd w:val="clear" w:color="auto" w:fill="FFFFFF"/>
              </w:rPr>
              <w:t>[0017]</w:t>
            </w:r>
            <w:r w:rsidRPr="0061458C">
              <w:rPr>
                <w:sz w:val="22"/>
                <w:szCs w:val="22"/>
              </w:rPr>
              <w:t xml:space="preserve"> </w:t>
            </w:r>
            <w:r w:rsidRPr="0061458C">
              <w:rPr>
                <w:color w:val="000000"/>
                <w:sz w:val="22"/>
                <w:szCs w:val="22"/>
                <w:shd w:val="clear" w:color="auto" w:fill="FFFFFF"/>
              </w:rPr>
              <w:t>Эти встре</w:t>
            </w:r>
            <w:r>
              <w:rPr>
                <w:color w:val="000000"/>
                <w:sz w:val="22"/>
                <w:szCs w:val="22"/>
                <w:shd w:val="clear" w:color="auto" w:fill="FFFFFF"/>
              </w:rPr>
              <w:t>-</w:t>
            </w:r>
            <w:r w:rsidRPr="0061458C">
              <w:rPr>
                <w:color w:val="000000"/>
                <w:sz w:val="22"/>
                <w:szCs w:val="22"/>
                <w:shd w:val="clear" w:color="auto" w:fill="FFFFFF"/>
              </w:rPr>
              <w:t>чающиеся в природе вещества, которые действуют как биоусилители, представляют собой химические вещества, которые способствуют и увеличивают биодоступность ле</w:t>
            </w:r>
            <w:r w:rsidR="009E0932">
              <w:rPr>
                <w:color w:val="000000"/>
                <w:sz w:val="22"/>
                <w:szCs w:val="22"/>
                <w:shd w:val="clear" w:color="auto" w:fill="FFFFFF"/>
              </w:rPr>
              <w:t>-</w:t>
            </w:r>
            <w:r w:rsidRPr="0061458C">
              <w:rPr>
                <w:color w:val="000000"/>
                <w:sz w:val="22"/>
                <w:szCs w:val="22"/>
                <w:shd w:val="clear" w:color="auto" w:fill="FFFFFF"/>
              </w:rPr>
              <w:t>карств, которые смешаны с ними, и не проявляют синерге</w:t>
            </w:r>
            <w:r w:rsidR="009E0932">
              <w:rPr>
                <w:color w:val="000000"/>
                <w:sz w:val="22"/>
                <w:szCs w:val="22"/>
                <w:shd w:val="clear" w:color="auto" w:fill="FFFFFF"/>
              </w:rPr>
              <w:t>-</w:t>
            </w:r>
            <w:r w:rsidRPr="0061458C">
              <w:rPr>
                <w:color w:val="000000"/>
                <w:sz w:val="22"/>
                <w:szCs w:val="22"/>
                <w:shd w:val="clear" w:color="auto" w:fill="FFFFFF"/>
              </w:rPr>
              <w:t>тического эффекта с лекарством. Примеры этих биоусили</w:t>
            </w:r>
            <w:r w:rsidR="009E0932">
              <w:rPr>
                <w:color w:val="000000"/>
                <w:sz w:val="22"/>
                <w:szCs w:val="22"/>
                <w:shd w:val="clear" w:color="auto" w:fill="FFFFFF"/>
              </w:rPr>
              <w:t>-</w:t>
            </w:r>
            <w:r w:rsidRPr="0061458C">
              <w:rPr>
                <w:color w:val="000000"/>
                <w:sz w:val="22"/>
                <w:szCs w:val="22"/>
                <w:shd w:val="clear" w:color="auto" w:fill="FFFFFF"/>
              </w:rPr>
              <w:t>телей включают пиперин, чеснок, Carum carvi, Currinum cyrrinurn, ли</w:t>
            </w:r>
            <w:r>
              <w:rPr>
                <w:color w:val="000000"/>
                <w:sz w:val="22"/>
                <w:szCs w:val="22"/>
                <w:shd w:val="clear" w:color="auto" w:fill="FFFFFF"/>
              </w:rPr>
              <w:t>-</w:t>
            </w:r>
            <w:r w:rsidRPr="0061458C">
              <w:rPr>
                <w:color w:val="000000"/>
                <w:sz w:val="22"/>
                <w:szCs w:val="22"/>
                <w:shd w:val="clear" w:color="auto" w:fill="FFFFFF"/>
              </w:rPr>
              <w:t>зергол, нарингин, кверцетин, ниазиридин, глицирризин, стевию, коровью мочу, дистиллят имбирь и т.д.</w:t>
            </w:r>
          </w:p>
        </w:tc>
        <w:tc>
          <w:tcPr>
            <w:tcW w:w="2268" w:type="dxa"/>
            <w:tcBorders>
              <w:top w:val="single" w:sz="4" w:space="0" w:color="auto"/>
              <w:left w:val="single" w:sz="4" w:space="0" w:color="auto"/>
              <w:bottom w:val="single" w:sz="4" w:space="0" w:color="auto"/>
              <w:right w:val="single" w:sz="4" w:space="0" w:color="auto"/>
            </w:tcBorders>
          </w:tcPr>
          <w:p w:rsidR="00284126" w:rsidRPr="004A6744" w:rsidRDefault="00284126" w:rsidP="00E846B1">
            <w:pPr>
              <w:rPr>
                <w:bCs/>
                <w:color w:val="000000"/>
                <w:sz w:val="18"/>
                <w:szCs w:val="18"/>
                <w:shd w:val="clear" w:color="auto" w:fill="FFFFFF"/>
                <w:lang w:val="en-US"/>
              </w:rPr>
            </w:pPr>
            <w:r w:rsidRPr="004A6744">
              <w:rPr>
                <w:bCs/>
                <w:color w:val="000000"/>
                <w:sz w:val="18"/>
                <w:szCs w:val="18"/>
                <w:shd w:val="clear" w:color="auto" w:fill="FFFFFF"/>
                <w:lang w:val="en-US"/>
              </w:rPr>
              <w:t>M</w:t>
            </w:r>
            <w:r>
              <w:rPr>
                <w:bCs/>
                <w:color w:val="000000"/>
                <w:sz w:val="18"/>
                <w:szCs w:val="18"/>
                <w:shd w:val="clear" w:color="auto" w:fill="FFFFFF"/>
                <w:lang w:val="en-US"/>
              </w:rPr>
              <w:t>alhotra</w:t>
            </w:r>
            <w:r w:rsidRPr="004A6744">
              <w:rPr>
                <w:bCs/>
                <w:color w:val="000000"/>
                <w:sz w:val="18"/>
                <w:szCs w:val="18"/>
                <w:shd w:val="clear" w:color="auto" w:fill="FFFFFF"/>
                <w:lang w:val="en-US"/>
              </w:rPr>
              <w:t xml:space="preserve"> Geena</w:t>
            </w:r>
          </w:p>
          <w:p w:rsidR="00284126" w:rsidRPr="004A6744" w:rsidRDefault="00284126" w:rsidP="00E846B1">
            <w:pPr>
              <w:rPr>
                <w:bCs/>
                <w:color w:val="000000"/>
                <w:sz w:val="18"/>
                <w:szCs w:val="18"/>
                <w:shd w:val="clear" w:color="auto" w:fill="FFFFFF"/>
                <w:lang w:val="en-US"/>
              </w:rPr>
            </w:pPr>
            <w:r>
              <w:rPr>
                <w:bCs/>
                <w:color w:val="000000"/>
                <w:sz w:val="18"/>
                <w:szCs w:val="18"/>
                <w:shd w:val="clear" w:color="auto" w:fill="FFFFFF"/>
              </w:rPr>
              <w:t>и</w:t>
            </w:r>
            <w:r w:rsidRPr="004A6744">
              <w:rPr>
                <w:bCs/>
                <w:color w:val="000000"/>
                <w:sz w:val="18"/>
                <w:szCs w:val="18"/>
                <w:shd w:val="clear" w:color="auto" w:fill="FFFFFF"/>
                <w:lang w:val="en-US"/>
              </w:rPr>
              <w:t xml:space="preserve"> </w:t>
            </w:r>
            <w:r w:rsidRPr="00FE436B">
              <w:rPr>
                <w:bCs/>
                <w:color w:val="000000"/>
                <w:sz w:val="18"/>
                <w:szCs w:val="18"/>
                <w:shd w:val="clear" w:color="auto" w:fill="FFFFFF"/>
              </w:rPr>
              <w:t>др</w:t>
            </w:r>
            <w:r w:rsidRPr="004A6744">
              <w:rPr>
                <w:bCs/>
                <w:color w:val="000000"/>
                <w:sz w:val="18"/>
                <w:szCs w:val="18"/>
                <w:shd w:val="clear" w:color="auto" w:fill="FFFFFF"/>
                <w:lang w:val="en-US"/>
              </w:rPr>
              <w:t>.</w:t>
            </w:r>
          </w:p>
          <w:p w:rsidR="00284126" w:rsidRPr="004A6744" w:rsidRDefault="00284126" w:rsidP="00E846B1">
            <w:pPr>
              <w:rPr>
                <w:bCs/>
                <w:sz w:val="18"/>
                <w:szCs w:val="18"/>
                <w:lang w:val="en-US"/>
              </w:rPr>
            </w:pPr>
            <w:r w:rsidRPr="004A6744">
              <w:rPr>
                <w:bCs/>
                <w:color w:val="000000"/>
                <w:sz w:val="18"/>
                <w:szCs w:val="18"/>
                <w:shd w:val="clear" w:color="auto" w:fill="FFFFFF"/>
                <w:lang w:val="en-US"/>
              </w:rPr>
              <w:t>(C</w:t>
            </w:r>
            <w:r>
              <w:rPr>
                <w:bCs/>
                <w:color w:val="000000"/>
                <w:sz w:val="18"/>
                <w:szCs w:val="18"/>
                <w:shd w:val="clear" w:color="auto" w:fill="FFFFFF"/>
                <w:lang w:val="en-US"/>
              </w:rPr>
              <w:t>ipla</w:t>
            </w:r>
            <w:r w:rsidRPr="004A6744">
              <w:rPr>
                <w:bCs/>
                <w:color w:val="000000"/>
                <w:sz w:val="18"/>
                <w:szCs w:val="18"/>
                <w:shd w:val="clear" w:color="auto" w:fill="FFFFFF"/>
                <w:lang w:val="en-US"/>
              </w:rPr>
              <w:t xml:space="preserve"> L</w:t>
            </w:r>
            <w:r>
              <w:rPr>
                <w:bCs/>
                <w:color w:val="000000"/>
                <w:sz w:val="18"/>
                <w:szCs w:val="18"/>
                <w:shd w:val="clear" w:color="auto" w:fill="FFFFFF"/>
                <w:lang w:val="en-US"/>
              </w:rPr>
              <w:t>imited</w:t>
            </w:r>
            <w:r w:rsidRPr="004A6744">
              <w:rPr>
                <w:bCs/>
                <w:color w:val="000000"/>
                <w:sz w:val="18"/>
                <w:szCs w:val="18"/>
                <w:shd w:val="clear" w:color="auto" w:fill="FFFFFF"/>
                <w:lang w:val="en-US"/>
              </w:rPr>
              <w:t>)</w:t>
            </w:r>
          </w:p>
        </w:tc>
      </w:tr>
      <w:tr w:rsidR="00284126" w:rsidRPr="0028412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284126" w:rsidRPr="0010676A" w:rsidRDefault="00284126" w:rsidP="00284126">
            <w:pPr>
              <w:rPr>
                <w:highlight w:val="yellow"/>
                <w:lang w:val="uk-UA"/>
              </w:rPr>
            </w:pPr>
            <w:r>
              <w:rPr>
                <w:highlight w:val="yellow"/>
                <w:lang w:val="uk-UA"/>
              </w:rPr>
              <w:lastRenderedPageBreak/>
              <w:t>2.765</w:t>
            </w:r>
          </w:p>
        </w:tc>
        <w:tc>
          <w:tcPr>
            <w:tcW w:w="1134" w:type="dxa"/>
            <w:tcBorders>
              <w:top w:val="single" w:sz="4" w:space="0" w:color="auto"/>
              <w:left w:val="single" w:sz="4" w:space="0" w:color="auto"/>
              <w:bottom w:val="single" w:sz="4" w:space="0" w:color="auto"/>
              <w:right w:val="single" w:sz="4" w:space="0" w:color="auto"/>
            </w:tcBorders>
          </w:tcPr>
          <w:p w:rsidR="00284126" w:rsidRDefault="00284126" w:rsidP="00E846B1">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284126" w:rsidRDefault="00284126" w:rsidP="00E846B1">
            <w:pPr>
              <w:shd w:val="clear" w:color="auto" w:fill="FFFFFF"/>
              <w:textAlignment w:val="top"/>
              <w:rPr>
                <w:color w:val="000000"/>
                <w:spacing w:val="6"/>
                <w:shd w:val="clear" w:color="auto" w:fill="FFFFFF"/>
              </w:rPr>
            </w:pPr>
            <w:r>
              <w:rPr>
                <w:color w:val="000000"/>
                <w:spacing w:val="6"/>
                <w:shd w:val="clear" w:color="auto" w:fill="FFFFFF"/>
              </w:rPr>
              <w:t>Заявка</w:t>
            </w:r>
          </w:p>
          <w:p w:rsidR="00284126" w:rsidRDefault="00284126" w:rsidP="00E846B1">
            <w:pPr>
              <w:shd w:val="clear" w:color="auto" w:fill="FFFFFF"/>
              <w:textAlignment w:val="top"/>
              <w:rPr>
                <w:bCs/>
                <w:color w:val="000000"/>
                <w:spacing w:val="6"/>
                <w:sz w:val="22"/>
                <w:szCs w:val="22"/>
                <w:shd w:val="clear" w:color="auto" w:fill="FFFFFF"/>
              </w:rPr>
            </w:pPr>
            <w:r w:rsidRPr="00FE436B">
              <w:rPr>
                <w:bCs/>
                <w:color w:val="000000"/>
                <w:spacing w:val="6"/>
                <w:sz w:val="22"/>
                <w:szCs w:val="22"/>
                <w:shd w:val="clear" w:color="auto" w:fill="FFFFFF"/>
              </w:rPr>
              <w:t>20200046731</w:t>
            </w:r>
          </w:p>
          <w:p w:rsidR="00284126" w:rsidRPr="004544D3" w:rsidRDefault="00284126" w:rsidP="00E846B1">
            <w:pPr>
              <w:shd w:val="clear" w:color="auto" w:fill="FFFFFF"/>
              <w:textAlignment w:val="top"/>
              <w:rPr>
                <w:color w:val="000000"/>
                <w:spacing w:val="6"/>
                <w:shd w:val="clear" w:color="auto" w:fill="FFFFFF"/>
              </w:rPr>
            </w:pPr>
            <w:r>
              <w:rPr>
                <w:bCs/>
                <w:color w:val="000000"/>
                <w:shd w:val="clear" w:color="auto" w:fill="FFFFFF"/>
              </w:rPr>
              <w:t>А1</w:t>
            </w:r>
          </w:p>
          <w:p w:rsidR="00284126" w:rsidRDefault="00284126" w:rsidP="00E846B1">
            <w:pPr>
              <w:shd w:val="clear" w:color="auto" w:fill="FFFFFF"/>
              <w:textAlignment w:val="top"/>
              <w:rPr>
                <w:color w:val="000000"/>
                <w:spacing w:val="6"/>
                <w:shd w:val="clear" w:color="auto" w:fill="FFFFFF"/>
              </w:rPr>
            </w:pPr>
            <w:r>
              <w:rPr>
                <w:color w:val="000000"/>
                <w:spacing w:val="6"/>
                <w:shd w:val="clear" w:color="auto" w:fill="FFFFFF"/>
              </w:rPr>
              <w:t>13.02.20</w:t>
            </w:r>
          </w:p>
        </w:tc>
        <w:tc>
          <w:tcPr>
            <w:tcW w:w="3544" w:type="dxa"/>
            <w:tcBorders>
              <w:top w:val="single" w:sz="4" w:space="0" w:color="auto"/>
              <w:left w:val="single" w:sz="4" w:space="0" w:color="auto"/>
              <w:bottom w:val="single" w:sz="4" w:space="0" w:color="auto"/>
              <w:right w:val="single" w:sz="4" w:space="0" w:color="auto"/>
            </w:tcBorders>
          </w:tcPr>
          <w:p w:rsidR="00284126" w:rsidRPr="0061458C" w:rsidRDefault="00284126" w:rsidP="00E846B1">
            <w:pPr>
              <w:rPr>
                <w:bCs/>
                <w:color w:val="000000"/>
                <w:spacing w:val="6"/>
                <w:sz w:val="22"/>
                <w:szCs w:val="22"/>
                <w:shd w:val="clear" w:color="auto" w:fill="FFFFFF"/>
              </w:rPr>
            </w:pPr>
            <w:r>
              <w:rPr>
                <w:bCs/>
                <w:color w:val="000000"/>
                <w:spacing w:val="6"/>
                <w:sz w:val="22"/>
                <w:szCs w:val="22"/>
                <w:shd w:val="clear" w:color="auto" w:fill="FFFFFF"/>
              </w:rPr>
              <w:t>Биодоступные</w:t>
            </w:r>
            <w:r w:rsidRPr="00FE436B">
              <w:rPr>
                <w:bCs/>
                <w:color w:val="000000"/>
                <w:spacing w:val="6"/>
                <w:sz w:val="22"/>
                <w:szCs w:val="22"/>
                <w:shd w:val="clear" w:color="auto" w:fill="FFFFFF"/>
              </w:rPr>
              <w:t xml:space="preserve"> </w:t>
            </w:r>
            <w:r>
              <w:rPr>
                <w:bCs/>
                <w:color w:val="000000"/>
                <w:spacing w:val="6"/>
                <w:sz w:val="22"/>
                <w:szCs w:val="22"/>
                <w:shd w:val="clear" w:color="auto" w:fill="FFFFFF"/>
              </w:rPr>
              <w:t>твердые состоя-ния (17-β)</w:t>
            </w:r>
            <w:r w:rsidRPr="00FE436B">
              <w:rPr>
                <w:bCs/>
                <w:color w:val="000000"/>
                <w:spacing w:val="6"/>
                <w:sz w:val="22"/>
                <w:szCs w:val="22"/>
                <w:shd w:val="clear" w:color="auto" w:fill="FFFFFF"/>
              </w:rPr>
              <w:t>-</w:t>
            </w:r>
            <w:r>
              <w:rPr>
                <w:bCs/>
                <w:color w:val="000000"/>
                <w:spacing w:val="6"/>
                <w:sz w:val="22"/>
                <w:szCs w:val="22"/>
                <w:shd w:val="clear" w:color="auto" w:fill="FFFFFF"/>
              </w:rPr>
              <w:t>гидрокси</w:t>
            </w:r>
            <w:r w:rsidRPr="00FE436B">
              <w:rPr>
                <w:bCs/>
                <w:color w:val="000000"/>
                <w:spacing w:val="6"/>
                <w:sz w:val="22"/>
                <w:szCs w:val="22"/>
                <w:shd w:val="clear" w:color="auto" w:fill="FFFFFF"/>
              </w:rPr>
              <w:t>-4-</w:t>
            </w:r>
            <w:r>
              <w:rPr>
                <w:bCs/>
                <w:color w:val="000000"/>
                <w:spacing w:val="6"/>
                <w:sz w:val="22"/>
                <w:szCs w:val="22"/>
                <w:shd w:val="clear" w:color="auto" w:fill="FFFFFF"/>
              </w:rPr>
              <w:t>андро-стен</w:t>
            </w:r>
            <w:r w:rsidRPr="00FE436B">
              <w:rPr>
                <w:bCs/>
                <w:color w:val="000000"/>
                <w:spacing w:val="6"/>
                <w:sz w:val="22"/>
                <w:szCs w:val="22"/>
                <w:shd w:val="clear" w:color="auto" w:fill="FFFFFF"/>
              </w:rPr>
              <w:t>-3-</w:t>
            </w:r>
            <w:r>
              <w:rPr>
                <w:bCs/>
                <w:color w:val="000000"/>
                <w:spacing w:val="6"/>
                <w:sz w:val="22"/>
                <w:szCs w:val="22"/>
                <w:shd w:val="clear" w:color="auto" w:fill="FFFFFF"/>
              </w:rPr>
              <w:t>он эфиров</w:t>
            </w:r>
          </w:p>
        </w:tc>
        <w:tc>
          <w:tcPr>
            <w:tcW w:w="5812" w:type="dxa"/>
            <w:tcBorders>
              <w:top w:val="single" w:sz="4" w:space="0" w:color="auto"/>
              <w:left w:val="single" w:sz="4" w:space="0" w:color="auto"/>
              <w:bottom w:val="single" w:sz="4" w:space="0" w:color="auto"/>
              <w:right w:val="single" w:sz="4" w:space="0" w:color="auto"/>
            </w:tcBorders>
          </w:tcPr>
          <w:p w:rsidR="00284126" w:rsidRPr="0061458C" w:rsidRDefault="00284126" w:rsidP="00E846B1">
            <w:pPr>
              <w:spacing w:before="240"/>
              <w:rPr>
                <w:color w:val="000000"/>
                <w:sz w:val="22"/>
                <w:szCs w:val="22"/>
                <w:shd w:val="clear" w:color="auto" w:fill="FFFFFF"/>
              </w:rPr>
            </w:pPr>
            <w:r>
              <w:rPr>
                <w:color w:val="000000"/>
                <w:sz w:val="22"/>
                <w:szCs w:val="22"/>
                <w:shd w:val="clear" w:color="auto" w:fill="FFFFFF"/>
              </w:rPr>
              <w:t>П</w:t>
            </w:r>
            <w:r w:rsidRPr="00D03C8F">
              <w:rPr>
                <w:color w:val="000000"/>
                <w:sz w:val="22"/>
                <w:szCs w:val="22"/>
                <w:shd w:val="clear" w:color="auto" w:fill="FFFFFF"/>
              </w:rPr>
              <w:t>одходящие для фармацевтического применения и введе</w:t>
            </w:r>
            <w:r>
              <w:rPr>
                <w:color w:val="000000"/>
                <w:sz w:val="22"/>
                <w:szCs w:val="22"/>
                <w:shd w:val="clear" w:color="auto" w:fill="FFFFFF"/>
              </w:rPr>
              <w:t>-</w:t>
            </w:r>
            <w:r w:rsidRPr="00D03C8F">
              <w:rPr>
                <w:color w:val="000000"/>
                <w:sz w:val="22"/>
                <w:szCs w:val="22"/>
                <w:shd w:val="clear" w:color="auto" w:fill="FFFFFF"/>
              </w:rPr>
              <w:t xml:space="preserve">ния млекопитающим, нуждающимся в (17-β) -гидрокси-4-андростен-3- он. </w:t>
            </w:r>
            <w:r w:rsidRPr="00FE436B">
              <w:rPr>
                <w:color w:val="000000"/>
                <w:sz w:val="22"/>
                <w:szCs w:val="22"/>
                <w:shd w:val="clear" w:color="auto" w:fill="FFFFFF"/>
              </w:rPr>
              <w:t>[0096] Некоторые другие примеры подхо</w:t>
            </w:r>
            <w:r>
              <w:rPr>
                <w:color w:val="000000"/>
                <w:sz w:val="22"/>
                <w:szCs w:val="22"/>
                <w:shd w:val="clear" w:color="auto" w:fill="FFFFFF"/>
              </w:rPr>
              <w:t>-</w:t>
            </w:r>
            <w:r w:rsidRPr="00FE436B">
              <w:rPr>
                <w:color w:val="000000"/>
                <w:sz w:val="22"/>
                <w:szCs w:val="22"/>
                <w:shd w:val="clear" w:color="auto" w:fill="FFFFFF"/>
              </w:rPr>
              <w:t>дящих добавок для композиций и / или лекарственных фо</w:t>
            </w:r>
            <w:r>
              <w:rPr>
                <w:color w:val="000000"/>
                <w:sz w:val="22"/>
                <w:szCs w:val="22"/>
                <w:shd w:val="clear" w:color="auto" w:fill="FFFFFF"/>
              </w:rPr>
              <w:t>-</w:t>
            </w:r>
            <w:r w:rsidRPr="00FE436B">
              <w:rPr>
                <w:color w:val="000000"/>
                <w:sz w:val="22"/>
                <w:szCs w:val="22"/>
                <w:shd w:val="clear" w:color="auto" w:fill="FFFFFF"/>
              </w:rPr>
              <w:t>рм, описанных в настоящем документе, включают, в каче</w:t>
            </w:r>
            <w:r w:rsidR="00E846B1">
              <w:rPr>
                <w:color w:val="000000"/>
                <w:sz w:val="22"/>
                <w:szCs w:val="22"/>
                <w:shd w:val="clear" w:color="auto" w:fill="FFFFFF"/>
              </w:rPr>
              <w:t>-</w:t>
            </w:r>
            <w:r w:rsidRPr="00FE436B">
              <w:rPr>
                <w:color w:val="000000"/>
                <w:sz w:val="22"/>
                <w:szCs w:val="22"/>
                <w:shd w:val="clear" w:color="auto" w:fill="FFFFFF"/>
              </w:rPr>
              <w:t>стве неограничивающего примера,  подсластители (напри</w:t>
            </w:r>
            <w:r w:rsidR="00E846B1">
              <w:rPr>
                <w:color w:val="000000"/>
                <w:sz w:val="22"/>
                <w:szCs w:val="22"/>
                <w:shd w:val="clear" w:color="auto" w:fill="FFFFFF"/>
              </w:rPr>
              <w:t>-</w:t>
            </w:r>
            <w:r w:rsidRPr="00FE436B">
              <w:rPr>
                <w:color w:val="000000"/>
                <w:sz w:val="22"/>
                <w:szCs w:val="22"/>
                <w:shd w:val="clear" w:color="auto" w:fill="FFFFFF"/>
              </w:rPr>
              <w:t>мер, мальтоза, сахароза, глюкоза, сорбит, глицерин и дек</w:t>
            </w:r>
            <w:r w:rsidR="00E846B1">
              <w:rPr>
                <w:color w:val="000000"/>
                <w:sz w:val="22"/>
                <w:szCs w:val="22"/>
                <w:shd w:val="clear" w:color="auto" w:fill="FFFFFF"/>
              </w:rPr>
              <w:t>-</w:t>
            </w:r>
            <w:r w:rsidRPr="00FE436B">
              <w:rPr>
                <w:color w:val="000000"/>
                <w:sz w:val="22"/>
                <w:szCs w:val="22"/>
                <w:shd w:val="clear" w:color="auto" w:fill="FFFFFF"/>
              </w:rPr>
              <w:t>стрины, аспартам, сахар</w:t>
            </w:r>
            <w:r>
              <w:rPr>
                <w:color w:val="000000"/>
                <w:sz w:val="22"/>
                <w:szCs w:val="22"/>
                <w:shd w:val="clear" w:color="auto" w:fill="FFFFFF"/>
              </w:rPr>
              <w:t>ин, соли сахарина, глицирризин) и т.п.</w:t>
            </w:r>
          </w:p>
        </w:tc>
        <w:tc>
          <w:tcPr>
            <w:tcW w:w="2268" w:type="dxa"/>
            <w:tcBorders>
              <w:top w:val="single" w:sz="4" w:space="0" w:color="auto"/>
              <w:left w:val="single" w:sz="4" w:space="0" w:color="auto"/>
              <w:bottom w:val="single" w:sz="4" w:space="0" w:color="auto"/>
              <w:right w:val="single" w:sz="4" w:space="0" w:color="auto"/>
            </w:tcBorders>
          </w:tcPr>
          <w:p w:rsidR="00284126" w:rsidRPr="004A6744" w:rsidRDefault="00284126" w:rsidP="00E846B1">
            <w:pPr>
              <w:rPr>
                <w:color w:val="000000"/>
                <w:sz w:val="18"/>
                <w:szCs w:val="18"/>
                <w:shd w:val="clear" w:color="auto" w:fill="FFFFFF"/>
                <w:lang w:val="en-US"/>
              </w:rPr>
            </w:pPr>
            <w:r w:rsidRPr="004A6744">
              <w:rPr>
                <w:bCs/>
                <w:color w:val="000000"/>
                <w:sz w:val="18"/>
                <w:szCs w:val="18"/>
                <w:shd w:val="clear" w:color="auto" w:fill="FFFFFF"/>
                <w:lang w:val="en-US"/>
              </w:rPr>
              <w:t>Patel Mahesh V.</w:t>
            </w:r>
          </w:p>
          <w:p w:rsidR="00284126" w:rsidRPr="004A6744" w:rsidRDefault="00284126" w:rsidP="00E846B1">
            <w:pPr>
              <w:rPr>
                <w:color w:val="000000"/>
                <w:sz w:val="18"/>
                <w:szCs w:val="18"/>
                <w:shd w:val="clear" w:color="auto" w:fill="FFFFFF"/>
                <w:lang w:val="en-US"/>
              </w:rPr>
            </w:pPr>
            <w:r>
              <w:rPr>
                <w:color w:val="000000"/>
                <w:sz w:val="18"/>
                <w:szCs w:val="18"/>
                <w:shd w:val="clear" w:color="auto" w:fill="FFFFFF"/>
              </w:rPr>
              <w:t>и</w:t>
            </w:r>
            <w:r w:rsidRPr="004A6744">
              <w:rPr>
                <w:color w:val="000000"/>
                <w:sz w:val="18"/>
                <w:szCs w:val="18"/>
                <w:shd w:val="clear" w:color="auto" w:fill="FFFFFF"/>
                <w:lang w:val="en-US"/>
              </w:rPr>
              <w:t xml:space="preserve">  </w:t>
            </w:r>
            <w:r w:rsidRPr="004A6744">
              <w:rPr>
                <w:color w:val="000000"/>
                <w:sz w:val="18"/>
                <w:szCs w:val="18"/>
                <w:shd w:val="clear" w:color="auto" w:fill="FFFFFF"/>
              </w:rPr>
              <w:t>др</w:t>
            </w:r>
            <w:r w:rsidRPr="004A6744">
              <w:rPr>
                <w:color w:val="000000"/>
                <w:sz w:val="18"/>
                <w:szCs w:val="18"/>
                <w:shd w:val="clear" w:color="auto" w:fill="FFFFFF"/>
                <w:lang w:val="en-US"/>
              </w:rPr>
              <w:t>.</w:t>
            </w:r>
          </w:p>
          <w:p w:rsidR="00284126" w:rsidRPr="004A6744" w:rsidRDefault="00284126" w:rsidP="00E846B1">
            <w:pPr>
              <w:rPr>
                <w:bCs/>
                <w:sz w:val="18"/>
                <w:szCs w:val="18"/>
              </w:rPr>
            </w:pPr>
            <w:r w:rsidRPr="004A6744">
              <w:rPr>
                <w:color w:val="000000"/>
                <w:sz w:val="18"/>
                <w:szCs w:val="18"/>
                <w:shd w:val="clear" w:color="auto" w:fill="FFFFFF"/>
              </w:rPr>
              <w:t>(</w:t>
            </w:r>
            <w:r w:rsidRPr="004A6744">
              <w:rPr>
                <w:bCs/>
                <w:color w:val="000000"/>
                <w:sz w:val="18"/>
                <w:szCs w:val="18"/>
                <w:shd w:val="clear" w:color="auto" w:fill="FFFFFF"/>
              </w:rPr>
              <w:t>Lipocine Inc.)</w:t>
            </w:r>
          </w:p>
        </w:tc>
      </w:tr>
      <w:tr w:rsidR="00284126" w:rsidRPr="0028412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284126" w:rsidRPr="0010676A" w:rsidRDefault="00284126" w:rsidP="00E846B1">
            <w:pPr>
              <w:rPr>
                <w:highlight w:val="yellow"/>
                <w:lang w:val="uk-UA"/>
              </w:rPr>
            </w:pPr>
            <w:r>
              <w:rPr>
                <w:highlight w:val="yellow"/>
                <w:lang w:val="uk-UA"/>
              </w:rPr>
              <w:t>2.766</w:t>
            </w:r>
          </w:p>
        </w:tc>
        <w:tc>
          <w:tcPr>
            <w:tcW w:w="1134" w:type="dxa"/>
            <w:tcBorders>
              <w:top w:val="single" w:sz="4" w:space="0" w:color="auto"/>
              <w:left w:val="single" w:sz="4" w:space="0" w:color="auto"/>
              <w:bottom w:val="single" w:sz="4" w:space="0" w:color="auto"/>
              <w:right w:val="single" w:sz="4" w:space="0" w:color="auto"/>
            </w:tcBorders>
          </w:tcPr>
          <w:p w:rsidR="00284126" w:rsidRDefault="00284126" w:rsidP="00E846B1">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284126" w:rsidRDefault="00284126" w:rsidP="00E846B1">
            <w:pPr>
              <w:shd w:val="clear" w:color="auto" w:fill="FFFFFF"/>
              <w:textAlignment w:val="top"/>
              <w:rPr>
                <w:color w:val="000000"/>
                <w:spacing w:val="6"/>
                <w:shd w:val="clear" w:color="auto" w:fill="FFFFFF"/>
              </w:rPr>
            </w:pPr>
            <w:r>
              <w:rPr>
                <w:color w:val="000000"/>
                <w:spacing w:val="6"/>
                <w:shd w:val="clear" w:color="auto" w:fill="FFFFFF"/>
              </w:rPr>
              <w:t>Заявка</w:t>
            </w:r>
          </w:p>
          <w:p w:rsidR="00284126" w:rsidRDefault="00284126" w:rsidP="00E846B1">
            <w:pPr>
              <w:shd w:val="clear" w:color="auto" w:fill="FFFFFF"/>
              <w:textAlignment w:val="top"/>
              <w:rPr>
                <w:bCs/>
                <w:color w:val="000000"/>
                <w:spacing w:val="6"/>
                <w:sz w:val="22"/>
                <w:szCs w:val="22"/>
                <w:shd w:val="clear" w:color="auto" w:fill="FFFFFF"/>
              </w:rPr>
            </w:pPr>
            <w:r w:rsidRPr="00D03C8F">
              <w:rPr>
                <w:bCs/>
                <w:color w:val="000000"/>
                <w:spacing w:val="6"/>
                <w:sz w:val="22"/>
                <w:szCs w:val="22"/>
                <w:shd w:val="clear" w:color="auto" w:fill="FFFFFF"/>
              </w:rPr>
              <w:t>20200046750</w:t>
            </w:r>
          </w:p>
          <w:p w:rsidR="00284126" w:rsidRPr="004544D3" w:rsidRDefault="00284126" w:rsidP="00E846B1">
            <w:pPr>
              <w:shd w:val="clear" w:color="auto" w:fill="FFFFFF"/>
              <w:textAlignment w:val="top"/>
              <w:rPr>
                <w:color w:val="000000"/>
                <w:spacing w:val="6"/>
                <w:shd w:val="clear" w:color="auto" w:fill="FFFFFF"/>
              </w:rPr>
            </w:pPr>
            <w:r>
              <w:rPr>
                <w:bCs/>
                <w:color w:val="000000"/>
                <w:shd w:val="clear" w:color="auto" w:fill="FFFFFF"/>
              </w:rPr>
              <w:t>А1</w:t>
            </w:r>
          </w:p>
          <w:p w:rsidR="00284126" w:rsidRDefault="00284126" w:rsidP="00E846B1">
            <w:pPr>
              <w:shd w:val="clear" w:color="auto" w:fill="FFFFFF"/>
              <w:textAlignment w:val="top"/>
              <w:rPr>
                <w:color w:val="000000"/>
                <w:spacing w:val="6"/>
                <w:shd w:val="clear" w:color="auto" w:fill="FFFFFF"/>
              </w:rPr>
            </w:pPr>
            <w:r>
              <w:rPr>
                <w:color w:val="000000"/>
                <w:spacing w:val="6"/>
                <w:shd w:val="clear" w:color="auto" w:fill="FFFFFF"/>
              </w:rPr>
              <w:t>13.02.20</w:t>
            </w:r>
          </w:p>
        </w:tc>
        <w:tc>
          <w:tcPr>
            <w:tcW w:w="3544" w:type="dxa"/>
            <w:tcBorders>
              <w:top w:val="single" w:sz="4" w:space="0" w:color="auto"/>
              <w:left w:val="single" w:sz="4" w:space="0" w:color="auto"/>
              <w:bottom w:val="single" w:sz="4" w:space="0" w:color="auto"/>
              <w:right w:val="single" w:sz="4" w:space="0" w:color="auto"/>
            </w:tcBorders>
          </w:tcPr>
          <w:p w:rsidR="00284126" w:rsidRPr="0061458C" w:rsidRDefault="00284126" w:rsidP="00E846B1">
            <w:pPr>
              <w:rPr>
                <w:bCs/>
                <w:color w:val="000000"/>
                <w:spacing w:val="6"/>
                <w:sz w:val="22"/>
                <w:szCs w:val="22"/>
                <w:shd w:val="clear" w:color="auto" w:fill="FFFFFF"/>
              </w:rPr>
            </w:pPr>
            <w:r w:rsidRPr="00D03C8F">
              <w:rPr>
                <w:bCs/>
                <w:color w:val="000000"/>
                <w:spacing w:val="6"/>
                <w:sz w:val="22"/>
                <w:szCs w:val="22"/>
                <w:shd w:val="clear" w:color="auto" w:fill="FFFFFF"/>
              </w:rPr>
              <w:t>И</w:t>
            </w:r>
            <w:r>
              <w:rPr>
                <w:bCs/>
                <w:color w:val="000000"/>
                <w:spacing w:val="6"/>
                <w:sz w:val="22"/>
                <w:szCs w:val="22"/>
                <w:shd w:val="clear" w:color="auto" w:fill="FFFFFF"/>
              </w:rPr>
              <w:t>спользование антагонитов</w:t>
            </w:r>
            <w:r w:rsidRPr="00D03C8F">
              <w:rPr>
                <w:bCs/>
                <w:color w:val="000000"/>
                <w:spacing w:val="6"/>
                <w:sz w:val="22"/>
                <w:szCs w:val="22"/>
                <w:shd w:val="clear" w:color="auto" w:fill="FFFFFF"/>
              </w:rPr>
              <w:t xml:space="preserve"> </w:t>
            </w:r>
            <w:r>
              <w:rPr>
                <w:bCs/>
                <w:color w:val="000000"/>
                <w:spacing w:val="6"/>
                <w:sz w:val="22"/>
                <w:szCs w:val="22"/>
                <w:shd w:val="clear" w:color="auto" w:fill="FFFFFF"/>
              </w:rPr>
              <w:t>с</w:t>
            </w:r>
            <w:r w:rsidRPr="00D03C8F">
              <w:rPr>
                <w:bCs/>
                <w:color w:val="000000"/>
                <w:spacing w:val="6"/>
                <w:sz w:val="22"/>
                <w:szCs w:val="22"/>
                <w:shd w:val="clear" w:color="auto" w:fill="FFFFFF"/>
              </w:rPr>
              <w:t xml:space="preserve">ADPR </w:t>
            </w:r>
            <w:r>
              <w:rPr>
                <w:bCs/>
                <w:color w:val="000000"/>
                <w:spacing w:val="6"/>
                <w:sz w:val="22"/>
                <w:szCs w:val="22"/>
                <w:shd w:val="clear" w:color="auto" w:fill="FFFFFF"/>
              </w:rPr>
              <w:t>или</w:t>
            </w:r>
            <w:r w:rsidRPr="00D03C8F">
              <w:rPr>
                <w:bCs/>
                <w:color w:val="000000"/>
                <w:spacing w:val="6"/>
                <w:sz w:val="22"/>
                <w:szCs w:val="22"/>
                <w:shd w:val="clear" w:color="auto" w:fill="FFFFFF"/>
              </w:rPr>
              <w:t xml:space="preserve"> NAADP</w:t>
            </w:r>
          </w:p>
        </w:tc>
        <w:tc>
          <w:tcPr>
            <w:tcW w:w="5812" w:type="dxa"/>
            <w:tcBorders>
              <w:top w:val="single" w:sz="4" w:space="0" w:color="auto"/>
              <w:left w:val="single" w:sz="4" w:space="0" w:color="auto"/>
              <w:bottom w:val="single" w:sz="4" w:space="0" w:color="auto"/>
              <w:right w:val="single" w:sz="4" w:space="0" w:color="auto"/>
            </w:tcBorders>
          </w:tcPr>
          <w:p w:rsidR="00284126" w:rsidRPr="0061458C" w:rsidRDefault="00284126" w:rsidP="00E846B1">
            <w:pPr>
              <w:spacing w:before="240"/>
              <w:rPr>
                <w:color w:val="000000"/>
                <w:sz w:val="22"/>
                <w:szCs w:val="22"/>
                <w:shd w:val="clear" w:color="auto" w:fill="FFFFFF"/>
              </w:rPr>
            </w:pPr>
            <w:r w:rsidRPr="00CE74C0">
              <w:rPr>
                <w:color w:val="000000"/>
                <w:sz w:val="22"/>
                <w:szCs w:val="22"/>
                <w:shd w:val="clear" w:color="auto" w:fill="FFFFFF"/>
              </w:rPr>
              <w:t>При использовании фармацевтической композиции для профилактики или лечения злокачественной гипертермии, содержащей антагонисты NAADP по настоящему изобре</w:t>
            </w:r>
            <w:r w:rsidR="00E846B1">
              <w:rPr>
                <w:color w:val="000000"/>
                <w:sz w:val="22"/>
                <w:szCs w:val="22"/>
                <w:shd w:val="clear" w:color="auto" w:fill="FFFFFF"/>
              </w:rPr>
              <w:t>-</w:t>
            </w:r>
            <w:r w:rsidRPr="00CE74C0">
              <w:rPr>
                <w:color w:val="000000"/>
                <w:sz w:val="22"/>
                <w:szCs w:val="22"/>
                <w:shd w:val="clear" w:color="auto" w:fill="FFFFFF"/>
              </w:rPr>
              <w:t>тению, злокачественную гипертермию можно эффективно предотвращать или лечить путем ингибирования аномаль</w:t>
            </w:r>
            <w:r w:rsidR="00E846B1">
              <w:rPr>
                <w:color w:val="000000"/>
                <w:sz w:val="22"/>
                <w:szCs w:val="22"/>
                <w:shd w:val="clear" w:color="auto" w:fill="FFFFFF"/>
              </w:rPr>
              <w:t>-</w:t>
            </w:r>
            <w:r w:rsidRPr="00CE74C0">
              <w:rPr>
                <w:color w:val="000000"/>
                <w:sz w:val="22"/>
                <w:szCs w:val="22"/>
                <w:shd w:val="clear" w:color="auto" w:fill="FFFFFF"/>
              </w:rPr>
              <w:t>ного увеличения скорости потребления кислорода, которое связано с рианодиновым рецептором (RYR) скелетных мы</w:t>
            </w:r>
            <w:r w:rsidR="00E846B1">
              <w:rPr>
                <w:color w:val="000000"/>
                <w:sz w:val="22"/>
                <w:szCs w:val="22"/>
                <w:shd w:val="clear" w:color="auto" w:fill="FFFFFF"/>
              </w:rPr>
              <w:t>-</w:t>
            </w:r>
            <w:r w:rsidRPr="00CE74C0">
              <w:rPr>
                <w:color w:val="000000"/>
                <w:sz w:val="22"/>
                <w:szCs w:val="22"/>
                <w:shd w:val="clear" w:color="auto" w:fill="FFFFFF"/>
              </w:rPr>
              <w:t>шц.</w:t>
            </w:r>
            <w:r>
              <w:t xml:space="preserve"> </w:t>
            </w:r>
            <w:r w:rsidRPr="00CE74C0">
              <w:rPr>
                <w:color w:val="000000"/>
                <w:sz w:val="22"/>
                <w:szCs w:val="22"/>
                <w:shd w:val="clear" w:color="auto" w:fill="FFFFFF"/>
              </w:rPr>
              <w:t>[0082] Примеры углеводов включают моносахариды, такие как глюкоза и фруктоза; дисахариды, такие как ма</w:t>
            </w:r>
            <w:r w:rsidR="00E846B1">
              <w:rPr>
                <w:color w:val="000000"/>
                <w:sz w:val="22"/>
                <w:szCs w:val="22"/>
                <w:shd w:val="clear" w:color="auto" w:fill="FFFFFF"/>
              </w:rPr>
              <w:t>-</w:t>
            </w:r>
            <w:r w:rsidRPr="00CE74C0">
              <w:rPr>
                <w:color w:val="000000"/>
                <w:sz w:val="22"/>
                <w:szCs w:val="22"/>
                <w:shd w:val="clear" w:color="auto" w:fill="FFFFFF"/>
              </w:rPr>
              <w:t xml:space="preserve">льтоза, сахароза и </w:t>
            </w:r>
            <w:r>
              <w:rPr>
                <w:color w:val="000000"/>
                <w:sz w:val="22"/>
                <w:szCs w:val="22"/>
                <w:shd w:val="clear" w:color="auto" w:fill="FFFFFF"/>
              </w:rPr>
              <w:t>олигосахариды; и полисахариды.</w:t>
            </w:r>
            <w:r>
              <w:t xml:space="preserve"> </w:t>
            </w:r>
            <w:r w:rsidRPr="00CE74C0">
              <w:rPr>
                <w:color w:val="000000"/>
                <w:sz w:val="22"/>
                <w:szCs w:val="22"/>
                <w:shd w:val="clear" w:color="auto" w:fill="FFFFFF"/>
              </w:rPr>
              <w:t>При</w:t>
            </w:r>
            <w:r w:rsidR="00E846B1">
              <w:rPr>
                <w:color w:val="000000"/>
                <w:sz w:val="22"/>
                <w:szCs w:val="22"/>
                <w:shd w:val="clear" w:color="auto" w:fill="FFFFFF"/>
              </w:rPr>
              <w:t>-</w:t>
            </w:r>
            <w:r w:rsidRPr="00CE74C0">
              <w:rPr>
                <w:color w:val="000000"/>
                <w:sz w:val="22"/>
                <w:szCs w:val="22"/>
                <w:shd w:val="clear" w:color="auto" w:fill="FFFFFF"/>
              </w:rPr>
              <w:t>родные ароматизаторы, такие как таумартин и экстракт стевии (например, ребаудиозид А, глицирризин) и синте</w:t>
            </w:r>
            <w:r w:rsidR="00E846B1">
              <w:rPr>
                <w:color w:val="000000"/>
                <w:sz w:val="22"/>
                <w:szCs w:val="22"/>
                <w:shd w:val="clear" w:color="auto" w:fill="FFFFFF"/>
              </w:rPr>
              <w:t>-</w:t>
            </w:r>
            <w:r w:rsidRPr="00CE74C0">
              <w:rPr>
                <w:color w:val="000000"/>
                <w:sz w:val="22"/>
                <w:szCs w:val="22"/>
                <w:shd w:val="clear" w:color="auto" w:fill="FFFFFF"/>
              </w:rPr>
              <w:t>тические ароматизаторы (сахарин, аспартам и т.д.), могут быть использованы в качестве ароматизирующих агентов</w:t>
            </w:r>
          </w:p>
        </w:tc>
        <w:tc>
          <w:tcPr>
            <w:tcW w:w="2268" w:type="dxa"/>
            <w:tcBorders>
              <w:top w:val="single" w:sz="4" w:space="0" w:color="auto"/>
              <w:left w:val="single" w:sz="4" w:space="0" w:color="auto"/>
              <w:bottom w:val="single" w:sz="4" w:space="0" w:color="auto"/>
              <w:right w:val="single" w:sz="4" w:space="0" w:color="auto"/>
            </w:tcBorders>
          </w:tcPr>
          <w:p w:rsidR="00284126" w:rsidRPr="008447EB" w:rsidRDefault="00284126" w:rsidP="00E846B1">
            <w:pPr>
              <w:rPr>
                <w:bCs/>
                <w:sz w:val="18"/>
                <w:szCs w:val="18"/>
              </w:rPr>
            </w:pPr>
            <w:r w:rsidRPr="008447EB">
              <w:rPr>
                <w:bCs/>
                <w:sz w:val="18"/>
                <w:szCs w:val="18"/>
              </w:rPr>
              <w:t>Kim Uh Hyun</w:t>
            </w:r>
          </w:p>
          <w:p w:rsidR="00284126" w:rsidRPr="008447EB" w:rsidRDefault="00284126" w:rsidP="00E846B1">
            <w:pPr>
              <w:rPr>
                <w:bCs/>
                <w:sz w:val="18"/>
                <w:szCs w:val="18"/>
              </w:rPr>
            </w:pPr>
            <w:r>
              <w:rPr>
                <w:bCs/>
                <w:sz w:val="18"/>
                <w:szCs w:val="18"/>
              </w:rPr>
              <w:t>и</w:t>
            </w:r>
            <w:r w:rsidRPr="008447EB">
              <w:rPr>
                <w:bCs/>
                <w:sz w:val="18"/>
                <w:szCs w:val="18"/>
              </w:rPr>
              <w:t xml:space="preserve">  др.</w:t>
            </w:r>
          </w:p>
          <w:p w:rsidR="00284126" w:rsidRPr="008447EB" w:rsidRDefault="00284126" w:rsidP="00E846B1">
            <w:pPr>
              <w:rPr>
                <w:bCs/>
                <w:sz w:val="18"/>
                <w:szCs w:val="18"/>
                <w:lang w:val="en-US"/>
              </w:rPr>
            </w:pPr>
            <w:r w:rsidRPr="008447EB">
              <w:rPr>
                <w:bCs/>
                <w:sz w:val="18"/>
                <w:szCs w:val="18"/>
                <w:lang w:val="en-US"/>
              </w:rPr>
              <w:t>(</w:t>
            </w:r>
            <w:r w:rsidRPr="008447EB">
              <w:rPr>
                <w:bCs/>
                <w:color w:val="000000"/>
                <w:sz w:val="18"/>
                <w:szCs w:val="18"/>
                <w:shd w:val="clear" w:color="auto" w:fill="FFFFFF"/>
                <w:lang w:val="en-US"/>
              </w:rPr>
              <w:t>Industrial Cooperation Foundation Chonbuk National University)</w:t>
            </w:r>
          </w:p>
          <w:tbl>
            <w:tblPr>
              <w:tblW w:w="9380"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777"/>
              <w:gridCol w:w="500"/>
              <w:gridCol w:w="580"/>
              <w:gridCol w:w="927"/>
              <w:gridCol w:w="596"/>
            </w:tblGrid>
            <w:tr w:rsidR="00284126" w:rsidRPr="00CE74C0" w:rsidTr="00E846B1">
              <w:trPr>
                <w:tblCellSpacing w:w="15" w:type="dxa"/>
              </w:trPr>
              <w:tc>
                <w:tcPr>
                  <w:tcW w:w="6732" w:type="dxa"/>
                  <w:shd w:val="clear" w:color="auto" w:fill="FFFFFF"/>
                  <w:vAlign w:val="center"/>
                  <w:hideMark/>
                </w:tcPr>
                <w:p w:rsidR="00284126" w:rsidRPr="00CE74C0" w:rsidRDefault="00284126" w:rsidP="00E846B1">
                  <w:pPr>
                    <w:jc w:val="center"/>
                    <w:rPr>
                      <w:b/>
                      <w:bCs/>
                      <w:lang w:val="en-US" w:eastAsia="en-US"/>
                    </w:rPr>
                  </w:pPr>
                  <w:r w:rsidRPr="008447EB">
                    <w:rPr>
                      <w:b/>
                      <w:bCs/>
                      <w:lang w:val="en-US"/>
                    </w:rPr>
                    <w:t>(</w:t>
                  </w:r>
                </w:p>
              </w:tc>
              <w:tc>
                <w:tcPr>
                  <w:tcW w:w="470" w:type="dxa"/>
                  <w:shd w:val="clear" w:color="auto" w:fill="FFFFFF"/>
                  <w:vAlign w:val="center"/>
                  <w:hideMark/>
                </w:tcPr>
                <w:p w:rsidR="00284126" w:rsidRPr="00CE74C0" w:rsidRDefault="00284126" w:rsidP="00E846B1">
                  <w:pPr>
                    <w:jc w:val="center"/>
                    <w:rPr>
                      <w:b/>
                      <w:bCs/>
                      <w:lang w:val="en-US" w:eastAsia="en-US"/>
                    </w:rPr>
                  </w:pPr>
                  <w:r w:rsidRPr="00CE74C0">
                    <w:rPr>
                      <w:b/>
                      <w:bCs/>
                      <w:lang w:val="en-US" w:eastAsia="en-US"/>
                    </w:rPr>
                    <w:t>City</w:t>
                  </w:r>
                </w:p>
              </w:tc>
              <w:tc>
                <w:tcPr>
                  <w:tcW w:w="550" w:type="dxa"/>
                  <w:shd w:val="clear" w:color="auto" w:fill="FFFFFF"/>
                  <w:vAlign w:val="center"/>
                  <w:hideMark/>
                </w:tcPr>
                <w:p w:rsidR="00284126" w:rsidRPr="00CE74C0" w:rsidRDefault="00284126" w:rsidP="00E846B1">
                  <w:pPr>
                    <w:jc w:val="center"/>
                    <w:rPr>
                      <w:b/>
                      <w:bCs/>
                      <w:lang w:val="en-US" w:eastAsia="en-US"/>
                    </w:rPr>
                  </w:pPr>
                  <w:r w:rsidRPr="00CE74C0">
                    <w:rPr>
                      <w:b/>
                      <w:bCs/>
                      <w:lang w:val="en-US" w:eastAsia="en-US"/>
                    </w:rPr>
                    <w:t>State</w:t>
                  </w:r>
                </w:p>
              </w:tc>
              <w:tc>
                <w:tcPr>
                  <w:tcW w:w="897" w:type="dxa"/>
                  <w:shd w:val="clear" w:color="auto" w:fill="FFFFFF"/>
                  <w:vAlign w:val="center"/>
                  <w:hideMark/>
                </w:tcPr>
                <w:p w:rsidR="00284126" w:rsidRPr="00CE74C0" w:rsidRDefault="00284126" w:rsidP="00E846B1">
                  <w:pPr>
                    <w:jc w:val="center"/>
                    <w:rPr>
                      <w:b/>
                      <w:bCs/>
                      <w:lang w:val="en-US" w:eastAsia="en-US"/>
                    </w:rPr>
                  </w:pPr>
                  <w:r w:rsidRPr="00CE74C0">
                    <w:rPr>
                      <w:b/>
                      <w:bCs/>
                      <w:lang w:val="en-US" w:eastAsia="en-US"/>
                    </w:rPr>
                    <w:t>Country</w:t>
                  </w:r>
                </w:p>
              </w:tc>
              <w:tc>
                <w:tcPr>
                  <w:tcW w:w="551" w:type="dxa"/>
                  <w:shd w:val="clear" w:color="auto" w:fill="FFFFFF"/>
                  <w:vAlign w:val="center"/>
                  <w:hideMark/>
                </w:tcPr>
                <w:p w:rsidR="00284126" w:rsidRPr="00CE74C0" w:rsidRDefault="00284126" w:rsidP="00E846B1">
                  <w:pPr>
                    <w:jc w:val="center"/>
                    <w:rPr>
                      <w:b/>
                      <w:bCs/>
                      <w:lang w:val="en-US" w:eastAsia="en-US"/>
                    </w:rPr>
                  </w:pPr>
                  <w:r w:rsidRPr="00CE74C0">
                    <w:rPr>
                      <w:b/>
                      <w:bCs/>
                      <w:lang w:val="en-US" w:eastAsia="en-US"/>
                    </w:rPr>
                    <w:t>Type</w:t>
                  </w:r>
                </w:p>
              </w:tc>
            </w:tr>
            <w:tr w:rsidR="00284126" w:rsidRPr="00CE74C0" w:rsidTr="00E846B1">
              <w:trPr>
                <w:tblCellSpacing w:w="15" w:type="dxa"/>
              </w:trPr>
              <w:tc>
                <w:tcPr>
                  <w:tcW w:w="6732" w:type="dxa"/>
                  <w:shd w:val="clear" w:color="auto" w:fill="FFFFFF"/>
                  <w:vAlign w:val="center"/>
                  <w:hideMark/>
                </w:tcPr>
                <w:p w:rsidR="00284126" w:rsidRPr="00CE74C0" w:rsidRDefault="00284126" w:rsidP="00E846B1">
                  <w:pPr>
                    <w:rPr>
                      <w:lang w:val="en-US" w:eastAsia="en-US"/>
                    </w:rPr>
                  </w:pPr>
                  <w:r w:rsidRPr="00CE74C0">
                    <w:rPr>
                      <w:b/>
                      <w:bCs/>
                      <w:lang w:val="en-US" w:eastAsia="en-US"/>
                    </w:rPr>
                    <w:br/>
                  </w:r>
                </w:p>
              </w:tc>
              <w:tc>
                <w:tcPr>
                  <w:tcW w:w="470" w:type="dxa"/>
                  <w:shd w:val="clear" w:color="auto" w:fill="FFFFFF"/>
                  <w:vAlign w:val="center"/>
                  <w:hideMark/>
                </w:tcPr>
                <w:p w:rsidR="00284126" w:rsidRPr="00CE74C0" w:rsidRDefault="00284126" w:rsidP="00E846B1">
                  <w:pPr>
                    <w:rPr>
                      <w:sz w:val="20"/>
                      <w:szCs w:val="20"/>
                      <w:lang w:val="en-US" w:eastAsia="en-US"/>
                    </w:rPr>
                  </w:pPr>
                </w:p>
              </w:tc>
              <w:tc>
                <w:tcPr>
                  <w:tcW w:w="550" w:type="dxa"/>
                  <w:shd w:val="clear" w:color="auto" w:fill="FFFFFF"/>
                  <w:vAlign w:val="center"/>
                  <w:hideMark/>
                </w:tcPr>
                <w:p w:rsidR="00284126" w:rsidRPr="00CE74C0" w:rsidRDefault="00284126" w:rsidP="00E846B1">
                  <w:pPr>
                    <w:rPr>
                      <w:sz w:val="20"/>
                      <w:szCs w:val="20"/>
                      <w:lang w:val="en-US" w:eastAsia="en-US"/>
                    </w:rPr>
                  </w:pPr>
                </w:p>
              </w:tc>
              <w:tc>
                <w:tcPr>
                  <w:tcW w:w="897" w:type="dxa"/>
                  <w:shd w:val="clear" w:color="auto" w:fill="FFFFFF"/>
                  <w:vAlign w:val="center"/>
                  <w:hideMark/>
                </w:tcPr>
                <w:p w:rsidR="00284126" w:rsidRPr="00CE74C0" w:rsidRDefault="00284126" w:rsidP="00E846B1">
                  <w:pPr>
                    <w:rPr>
                      <w:sz w:val="20"/>
                      <w:szCs w:val="20"/>
                      <w:lang w:val="en-US" w:eastAsia="en-US"/>
                    </w:rPr>
                  </w:pPr>
                </w:p>
              </w:tc>
              <w:tc>
                <w:tcPr>
                  <w:tcW w:w="551" w:type="dxa"/>
                  <w:shd w:val="clear" w:color="auto" w:fill="FFFFFF"/>
                  <w:vAlign w:val="center"/>
                  <w:hideMark/>
                </w:tcPr>
                <w:p w:rsidR="00284126" w:rsidRPr="00CE74C0" w:rsidRDefault="00284126" w:rsidP="00E846B1">
                  <w:pPr>
                    <w:rPr>
                      <w:sz w:val="20"/>
                      <w:szCs w:val="20"/>
                      <w:lang w:val="en-US" w:eastAsia="en-US"/>
                    </w:rPr>
                  </w:pPr>
                </w:p>
              </w:tc>
            </w:tr>
          </w:tbl>
          <w:p w:rsidR="00284126" w:rsidRPr="00CE74C0" w:rsidRDefault="00284126" w:rsidP="00E846B1">
            <w:pPr>
              <w:rPr>
                <w:lang w:val="en-US"/>
              </w:rPr>
            </w:pPr>
          </w:p>
          <w:p w:rsidR="00284126" w:rsidRPr="00CE74C0" w:rsidRDefault="00284126" w:rsidP="00E846B1">
            <w:pPr>
              <w:rPr>
                <w:lang w:val="en-US"/>
              </w:rPr>
            </w:pPr>
          </w:p>
          <w:p w:rsidR="00284126" w:rsidRPr="00CE74C0" w:rsidRDefault="00284126" w:rsidP="00E846B1">
            <w:pPr>
              <w:rPr>
                <w:bCs/>
                <w:sz w:val="18"/>
                <w:szCs w:val="18"/>
                <w:lang w:val="en-US"/>
              </w:rPr>
            </w:pPr>
          </w:p>
        </w:tc>
      </w:tr>
      <w:tr w:rsidR="00E167E8" w:rsidRPr="0028412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167E8" w:rsidRDefault="001A698E" w:rsidP="0011161B">
            <w:pPr>
              <w:rPr>
                <w:highlight w:val="yellow"/>
                <w:lang w:val="uk-UA"/>
              </w:rPr>
            </w:pPr>
            <w:r>
              <w:rPr>
                <w:highlight w:val="yellow"/>
                <w:lang w:val="uk-UA"/>
              </w:rPr>
              <w:lastRenderedPageBreak/>
              <w:t>2.768</w:t>
            </w:r>
          </w:p>
        </w:tc>
        <w:tc>
          <w:tcPr>
            <w:tcW w:w="1134" w:type="dxa"/>
            <w:tcBorders>
              <w:top w:val="single" w:sz="4" w:space="0" w:color="auto"/>
              <w:left w:val="single" w:sz="4" w:space="0" w:color="auto"/>
              <w:bottom w:val="single" w:sz="4" w:space="0" w:color="auto"/>
              <w:right w:val="single" w:sz="4" w:space="0" w:color="auto"/>
            </w:tcBorders>
          </w:tcPr>
          <w:p w:rsidR="00E167E8" w:rsidRPr="00E167E8" w:rsidRDefault="00E167E8" w:rsidP="0011161B">
            <w:pPr>
              <w:shd w:val="clear" w:color="auto" w:fill="FFFFFF"/>
              <w:textAlignment w:val="top"/>
              <w:rPr>
                <w:color w:val="000000"/>
                <w:spacing w:val="6"/>
                <w:shd w:val="clear" w:color="auto" w:fill="FFFFFF"/>
              </w:rPr>
            </w:pPr>
            <w:r>
              <w:rPr>
                <w:color w:val="000000"/>
                <w:spacing w:val="6"/>
                <w:shd w:val="clear" w:color="auto" w:fill="FFFFFF"/>
              </w:rPr>
              <w:t>Корея</w:t>
            </w:r>
          </w:p>
        </w:tc>
        <w:tc>
          <w:tcPr>
            <w:tcW w:w="1701" w:type="dxa"/>
            <w:tcBorders>
              <w:top w:val="single" w:sz="4" w:space="0" w:color="auto"/>
              <w:left w:val="single" w:sz="4" w:space="0" w:color="auto"/>
              <w:bottom w:val="single" w:sz="4" w:space="0" w:color="auto"/>
              <w:right w:val="single" w:sz="4" w:space="0" w:color="auto"/>
            </w:tcBorders>
          </w:tcPr>
          <w:p w:rsidR="00E167E8" w:rsidRDefault="00E167E8" w:rsidP="0011161B">
            <w:pPr>
              <w:shd w:val="clear" w:color="auto" w:fill="FFFFFF"/>
              <w:textAlignment w:val="top"/>
              <w:rPr>
                <w:color w:val="000000"/>
                <w:spacing w:val="6"/>
                <w:shd w:val="clear" w:color="auto" w:fill="FFFFFF"/>
              </w:rPr>
            </w:pPr>
            <w:r>
              <w:rPr>
                <w:color w:val="000000"/>
                <w:spacing w:val="6"/>
                <w:shd w:val="clear" w:color="auto" w:fill="FFFFFF"/>
              </w:rPr>
              <w:t>Заявка</w:t>
            </w:r>
          </w:p>
          <w:p w:rsidR="00E167E8" w:rsidRDefault="00E167E8" w:rsidP="00E167E8">
            <w:pPr>
              <w:shd w:val="clear" w:color="auto" w:fill="FFFFFF"/>
              <w:textAlignment w:val="top"/>
              <w:rPr>
                <w:color w:val="000000"/>
                <w:spacing w:val="6"/>
                <w:shd w:val="clear" w:color="auto" w:fill="FFFFFF"/>
              </w:rPr>
            </w:pPr>
            <w:r>
              <w:rPr>
                <w:color w:val="000000"/>
                <w:spacing w:val="6"/>
                <w:shd w:val="clear" w:color="auto" w:fill="FFFFFF"/>
                <w:lang w:val="en-US"/>
              </w:rPr>
              <w:t xml:space="preserve">20020012006 (A) </w:t>
            </w:r>
          </w:p>
          <w:p w:rsidR="00E167E8" w:rsidRPr="00E167E8" w:rsidRDefault="00E167E8" w:rsidP="00E167E8">
            <w:pPr>
              <w:shd w:val="clear" w:color="auto" w:fill="FFFFFF"/>
              <w:textAlignment w:val="top"/>
              <w:rPr>
                <w:color w:val="000000"/>
                <w:spacing w:val="6"/>
                <w:shd w:val="clear" w:color="auto" w:fill="FFFFFF"/>
              </w:rPr>
            </w:pPr>
            <w:r w:rsidRPr="00E167E8">
              <w:rPr>
                <w:color w:val="000000"/>
                <w:spacing w:val="6"/>
                <w:shd w:val="clear" w:color="auto" w:fill="FFFFFF"/>
                <w:lang w:val="en-US"/>
              </w:rPr>
              <w:t>09</w:t>
            </w:r>
            <w:r>
              <w:rPr>
                <w:color w:val="000000"/>
                <w:spacing w:val="6"/>
                <w:shd w:val="clear" w:color="auto" w:fill="FFFFFF"/>
              </w:rPr>
              <w:t>.02.02</w:t>
            </w:r>
          </w:p>
        </w:tc>
        <w:tc>
          <w:tcPr>
            <w:tcW w:w="3544" w:type="dxa"/>
            <w:tcBorders>
              <w:top w:val="single" w:sz="4" w:space="0" w:color="auto"/>
              <w:left w:val="single" w:sz="4" w:space="0" w:color="auto"/>
              <w:bottom w:val="single" w:sz="4" w:space="0" w:color="auto"/>
              <w:right w:val="single" w:sz="4" w:space="0" w:color="auto"/>
            </w:tcBorders>
          </w:tcPr>
          <w:p w:rsidR="00E167E8" w:rsidRPr="00E167E8" w:rsidRDefault="00E167E8" w:rsidP="0011161B">
            <w:pPr>
              <w:rPr>
                <w:bCs/>
                <w:color w:val="000000"/>
                <w:sz w:val="22"/>
                <w:szCs w:val="22"/>
                <w:shd w:val="clear" w:color="auto" w:fill="FFFFFF"/>
              </w:rPr>
            </w:pPr>
            <w:r w:rsidRPr="00E167E8">
              <w:rPr>
                <w:bCs/>
                <w:color w:val="000000"/>
                <w:sz w:val="22"/>
                <w:szCs w:val="22"/>
                <w:shd w:val="clear" w:color="auto" w:fill="FFFFFF"/>
              </w:rPr>
              <w:t>Г</w:t>
            </w:r>
            <w:r>
              <w:rPr>
                <w:bCs/>
                <w:color w:val="000000"/>
                <w:sz w:val="22"/>
                <w:szCs w:val="22"/>
                <w:shd w:val="clear" w:color="auto" w:fill="FFFFFF"/>
              </w:rPr>
              <w:t>лицирризиновые препараты для трансмукозальной</w:t>
            </w:r>
            <w:r w:rsidRPr="00E167E8">
              <w:rPr>
                <w:bCs/>
                <w:color w:val="000000"/>
                <w:sz w:val="22"/>
                <w:szCs w:val="22"/>
                <w:shd w:val="clear" w:color="auto" w:fill="FFFFFF"/>
              </w:rPr>
              <w:t xml:space="preserve"> </w:t>
            </w:r>
            <w:r>
              <w:rPr>
                <w:bCs/>
                <w:color w:val="000000"/>
                <w:sz w:val="22"/>
                <w:szCs w:val="22"/>
                <w:shd w:val="clear" w:color="auto" w:fill="FFFFFF"/>
              </w:rPr>
              <w:t>абсорбции</w:t>
            </w:r>
          </w:p>
        </w:tc>
        <w:tc>
          <w:tcPr>
            <w:tcW w:w="5812" w:type="dxa"/>
            <w:tcBorders>
              <w:top w:val="single" w:sz="4" w:space="0" w:color="auto"/>
              <w:left w:val="single" w:sz="4" w:space="0" w:color="auto"/>
              <w:bottom w:val="single" w:sz="4" w:space="0" w:color="auto"/>
              <w:right w:val="single" w:sz="4" w:space="0" w:color="auto"/>
            </w:tcBorders>
          </w:tcPr>
          <w:p w:rsidR="00E167E8" w:rsidRPr="00E167E8" w:rsidRDefault="00E167E8" w:rsidP="0011161B">
            <w:pPr>
              <w:jc w:val="both"/>
              <w:rPr>
                <w:color w:val="000000"/>
                <w:sz w:val="22"/>
                <w:szCs w:val="22"/>
                <w:shd w:val="clear" w:color="auto" w:fill="FFFFFF"/>
              </w:rPr>
            </w:pPr>
            <w:r w:rsidRPr="00E167E8">
              <w:rPr>
                <w:color w:val="000000"/>
                <w:sz w:val="22"/>
                <w:szCs w:val="22"/>
                <w:shd w:val="clear" w:color="auto" w:fill="FFFFFF"/>
              </w:rPr>
              <w:t>Путем смешивания глицирризина со смесью сложных эфиров, содержащей сложный эфир глицерина С6-18 и сложного эфира макрогола жирной кислоты С6-18, глицирризин может эффективно абсорбироваться через слизистые оболочки, в частности пищеварительные слизистые оболочки, для достижения терапевтически эффективной концентрац</w:t>
            </w:r>
            <w:r>
              <w:rPr>
                <w:color w:val="000000"/>
                <w:sz w:val="22"/>
                <w:szCs w:val="22"/>
                <w:shd w:val="clear" w:color="auto" w:fill="FFFFFF"/>
              </w:rPr>
              <w:t>ии глицирризина в плазме</w:t>
            </w:r>
          </w:p>
        </w:tc>
        <w:tc>
          <w:tcPr>
            <w:tcW w:w="2268" w:type="dxa"/>
            <w:tcBorders>
              <w:top w:val="single" w:sz="4" w:space="0" w:color="auto"/>
              <w:left w:val="single" w:sz="4" w:space="0" w:color="auto"/>
              <w:bottom w:val="single" w:sz="4" w:space="0" w:color="auto"/>
              <w:right w:val="single" w:sz="4" w:space="0" w:color="auto"/>
            </w:tcBorders>
          </w:tcPr>
          <w:p w:rsidR="00E167E8" w:rsidRDefault="00E167E8" w:rsidP="0011161B">
            <w:pPr>
              <w:rPr>
                <w:sz w:val="18"/>
                <w:szCs w:val="18"/>
                <w:shd w:val="clear" w:color="auto" w:fill="F5F5F5"/>
              </w:rPr>
            </w:pPr>
            <w:r>
              <w:rPr>
                <w:sz w:val="18"/>
                <w:szCs w:val="18"/>
                <w:shd w:val="clear" w:color="auto" w:fill="F5F5F5"/>
              </w:rPr>
              <w:t xml:space="preserve">Kandzi </w:t>
            </w:r>
            <w:r>
              <w:rPr>
                <w:sz w:val="18"/>
                <w:szCs w:val="18"/>
                <w:shd w:val="clear" w:color="auto" w:fill="F5F5F5"/>
                <w:lang w:val="en-US"/>
              </w:rPr>
              <w:t>S</w:t>
            </w:r>
            <w:r>
              <w:rPr>
                <w:sz w:val="18"/>
                <w:szCs w:val="18"/>
                <w:shd w:val="clear" w:color="auto" w:fill="F5F5F5"/>
              </w:rPr>
              <w:t>lozhno</w:t>
            </w:r>
          </w:p>
          <w:p w:rsidR="00E167E8" w:rsidRPr="00E167E8" w:rsidRDefault="00E167E8" w:rsidP="0011161B">
            <w:pPr>
              <w:rPr>
                <w:sz w:val="18"/>
                <w:szCs w:val="18"/>
                <w:shd w:val="clear" w:color="auto" w:fill="F5F5F5"/>
              </w:rPr>
            </w:pPr>
            <w:r w:rsidRPr="00E167E8">
              <w:rPr>
                <w:sz w:val="18"/>
                <w:szCs w:val="18"/>
                <w:shd w:val="clear" w:color="auto" w:fill="F5F5F5"/>
              </w:rPr>
              <w:t xml:space="preserve"> Murakami Masakhiro</w:t>
            </w:r>
          </w:p>
        </w:tc>
      </w:tr>
      <w:tr w:rsidR="00E167E8"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E167E8" w:rsidRDefault="00E167E8" w:rsidP="00E846B1">
            <w:pPr>
              <w:rPr>
                <w:highlight w:val="yellow"/>
                <w:lang w:val="uk-UA"/>
              </w:rPr>
            </w:pPr>
            <w:r>
              <w:rPr>
                <w:highlight w:val="yellow"/>
                <w:lang w:val="uk-UA"/>
              </w:rPr>
              <w:t>2.767</w:t>
            </w:r>
          </w:p>
        </w:tc>
        <w:tc>
          <w:tcPr>
            <w:tcW w:w="1134" w:type="dxa"/>
            <w:tcBorders>
              <w:top w:val="single" w:sz="4" w:space="0" w:color="auto"/>
              <w:left w:val="single" w:sz="4" w:space="0" w:color="auto"/>
              <w:bottom w:val="single" w:sz="4" w:space="0" w:color="auto"/>
              <w:right w:val="single" w:sz="4" w:space="0" w:color="auto"/>
            </w:tcBorders>
          </w:tcPr>
          <w:p w:rsidR="00E167E8" w:rsidRDefault="00E167E8" w:rsidP="00E846B1">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E167E8" w:rsidRDefault="00E167E8" w:rsidP="00E846B1">
            <w:pPr>
              <w:shd w:val="clear" w:color="auto" w:fill="FFFFFF"/>
              <w:textAlignment w:val="top"/>
              <w:rPr>
                <w:color w:val="000000"/>
                <w:spacing w:val="6"/>
                <w:shd w:val="clear" w:color="auto" w:fill="FFFFFF"/>
              </w:rPr>
            </w:pPr>
            <w:r>
              <w:rPr>
                <w:color w:val="000000"/>
                <w:spacing w:val="6"/>
                <w:shd w:val="clear" w:color="auto" w:fill="FFFFFF"/>
              </w:rPr>
              <w:t>Заявка</w:t>
            </w:r>
          </w:p>
          <w:p w:rsidR="00E167E8" w:rsidRDefault="00E167E8" w:rsidP="00E846B1">
            <w:pPr>
              <w:shd w:val="clear" w:color="auto" w:fill="FFFFFF"/>
              <w:textAlignment w:val="top"/>
              <w:rPr>
                <w:bCs/>
                <w:color w:val="000000"/>
                <w:shd w:val="clear" w:color="auto" w:fill="FFFFFF"/>
              </w:rPr>
            </w:pPr>
            <w:r w:rsidRPr="00164021">
              <w:rPr>
                <w:bCs/>
                <w:color w:val="000000"/>
                <w:shd w:val="clear" w:color="auto" w:fill="FFFFFF"/>
              </w:rPr>
              <w:t>20200046746</w:t>
            </w:r>
          </w:p>
          <w:p w:rsidR="00E167E8" w:rsidRDefault="00E167E8" w:rsidP="00E846B1">
            <w:pPr>
              <w:shd w:val="clear" w:color="auto" w:fill="FFFFFF"/>
              <w:textAlignment w:val="top"/>
              <w:rPr>
                <w:bCs/>
                <w:color w:val="000000"/>
                <w:shd w:val="clear" w:color="auto" w:fill="FFFFFF"/>
              </w:rPr>
            </w:pPr>
            <w:r>
              <w:rPr>
                <w:bCs/>
                <w:color w:val="000000"/>
                <w:shd w:val="clear" w:color="auto" w:fill="FFFFFF"/>
              </w:rPr>
              <w:t>А1</w:t>
            </w:r>
          </w:p>
          <w:p w:rsidR="00E167E8" w:rsidRPr="00164021" w:rsidRDefault="00E167E8" w:rsidP="00E846B1">
            <w:pPr>
              <w:shd w:val="clear" w:color="auto" w:fill="FFFFFF"/>
              <w:textAlignment w:val="top"/>
              <w:rPr>
                <w:color w:val="000000"/>
                <w:spacing w:val="6"/>
                <w:shd w:val="clear" w:color="auto" w:fill="FFFFFF"/>
              </w:rPr>
            </w:pPr>
            <w:r>
              <w:rPr>
                <w:bCs/>
                <w:color w:val="000000"/>
                <w:shd w:val="clear" w:color="auto" w:fill="FFFFFF"/>
              </w:rPr>
              <w:t>13.02.20</w:t>
            </w:r>
          </w:p>
          <w:p w:rsidR="00E167E8" w:rsidRDefault="00E167E8" w:rsidP="00E846B1">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E167E8" w:rsidRPr="00164021" w:rsidRDefault="00E167E8" w:rsidP="00164021">
            <w:pPr>
              <w:rPr>
                <w:bCs/>
                <w:color w:val="000000"/>
                <w:spacing w:val="6"/>
                <w:sz w:val="22"/>
                <w:szCs w:val="22"/>
                <w:shd w:val="clear" w:color="auto" w:fill="FFFFFF"/>
              </w:rPr>
            </w:pPr>
            <w:r w:rsidRPr="005A476E">
              <w:rPr>
                <w:bCs/>
                <w:color w:val="000000"/>
                <w:spacing w:val="6"/>
                <w:sz w:val="22"/>
                <w:szCs w:val="22"/>
                <w:shd w:val="clear" w:color="auto" w:fill="FFFFFF"/>
              </w:rPr>
              <w:t>П</w:t>
            </w:r>
            <w:r>
              <w:rPr>
                <w:bCs/>
                <w:color w:val="000000"/>
                <w:spacing w:val="6"/>
                <w:sz w:val="22"/>
                <w:szCs w:val="22"/>
                <w:shd w:val="clear" w:color="auto" w:fill="FFFFFF"/>
              </w:rPr>
              <w:t>ротив старения композиции и методы использования их</w:t>
            </w:r>
          </w:p>
        </w:tc>
        <w:tc>
          <w:tcPr>
            <w:tcW w:w="5812" w:type="dxa"/>
            <w:tcBorders>
              <w:top w:val="single" w:sz="4" w:space="0" w:color="auto"/>
              <w:left w:val="single" w:sz="4" w:space="0" w:color="auto"/>
              <w:bottom w:val="single" w:sz="4" w:space="0" w:color="auto"/>
              <w:right w:val="single" w:sz="4" w:space="0" w:color="auto"/>
            </w:tcBorders>
          </w:tcPr>
          <w:p w:rsidR="0056254E" w:rsidRDefault="00E167E8" w:rsidP="0056254E">
            <w:pPr>
              <w:spacing w:before="240"/>
              <w:rPr>
                <w:color w:val="000000"/>
                <w:sz w:val="22"/>
                <w:szCs w:val="22"/>
                <w:shd w:val="clear" w:color="auto" w:fill="FFFFFF"/>
              </w:rPr>
            </w:pPr>
            <w:r w:rsidRPr="00164021">
              <w:rPr>
                <w:color w:val="000000"/>
                <w:sz w:val="22"/>
                <w:szCs w:val="22"/>
                <w:shd w:val="clear" w:color="auto" w:fill="FFFFFF"/>
              </w:rPr>
              <w:t>Изобретение в целом относится к антивозрастным компо</w:t>
            </w:r>
            <w:r>
              <w:rPr>
                <w:color w:val="000000"/>
                <w:sz w:val="22"/>
                <w:szCs w:val="22"/>
                <w:shd w:val="clear" w:color="auto" w:fill="FFFFFF"/>
              </w:rPr>
              <w:t>-</w:t>
            </w:r>
            <w:r w:rsidRPr="00164021">
              <w:rPr>
                <w:color w:val="000000"/>
                <w:sz w:val="22"/>
                <w:szCs w:val="22"/>
                <w:shd w:val="clear" w:color="auto" w:fill="FFFFFF"/>
              </w:rPr>
              <w:t>зициям и способам использования антивозрастных ком</w:t>
            </w:r>
            <w:r>
              <w:rPr>
                <w:color w:val="000000"/>
                <w:sz w:val="22"/>
                <w:szCs w:val="22"/>
                <w:shd w:val="clear" w:color="auto" w:fill="FFFFFF"/>
              </w:rPr>
              <w:t>-</w:t>
            </w:r>
            <w:r w:rsidRPr="00164021">
              <w:rPr>
                <w:color w:val="000000"/>
                <w:sz w:val="22"/>
                <w:szCs w:val="22"/>
                <w:shd w:val="clear" w:color="auto" w:fill="FFFFFF"/>
              </w:rPr>
              <w:t>позиций. В одном аспекте изобретение обеспечивает спо</w:t>
            </w:r>
            <w:r>
              <w:rPr>
                <w:color w:val="000000"/>
                <w:sz w:val="22"/>
                <w:szCs w:val="22"/>
                <w:shd w:val="clear" w:color="auto" w:fill="FFFFFF"/>
              </w:rPr>
              <w:t>-</w:t>
            </w:r>
            <w:r w:rsidRPr="00164021">
              <w:rPr>
                <w:color w:val="000000"/>
                <w:sz w:val="22"/>
                <w:szCs w:val="22"/>
                <w:shd w:val="clear" w:color="auto" w:fill="FFFFFF"/>
              </w:rPr>
              <w:t>соб предотвращения клеточного старения в клетке субъ</w:t>
            </w:r>
            <w:r>
              <w:rPr>
                <w:color w:val="000000"/>
                <w:sz w:val="22"/>
                <w:szCs w:val="22"/>
                <w:shd w:val="clear" w:color="auto" w:fill="FFFFFF"/>
              </w:rPr>
              <w:t>-</w:t>
            </w:r>
            <w:r w:rsidRPr="00164021">
              <w:rPr>
                <w:color w:val="000000"/>
                <w:sz w:val="22"/>
                <w:szCs w:val="22"/>
                <w:shd w:val="clear" w:color="auto" w:fill="FFFFFF"/>
              </w:rPr>
              <w:t>екта, включающий стадию предоставления клетке эффе</w:t>
            </w:r>
            <w:r>
              <w:rPr>
                <w:color w:val="000000"/>
                <w:sz w:val="22"/>
                <w:szCs w:val="22"/>
                <w:shd w:val="clear" w:color="auto" w:fill="FFFFFF"/>
              </w:rPr>
              <w:t>-</w:t>
            </w:r>
            <w:r w:rsidRPr="00164021">
              <w:rPr>
                <w:color w:val="000000"/>
                <w:sz w:val="22"/>
                <w:szCs w:val="22"/>
                <w:shd w:val="clear" w:color="auto" w:fill="FFFFFF"/>
              </w:rPr>
              <w:t>ктивного количества по меньшей мере одного соединения лития или его фармацевтически приемлемой соли и эффек</w:t>
            </w:r>
            <w:r>
              <w:rPr>
                <w:color w:val="000000"/>
                <w:sz w:val="22"/>
                <w:szCs w:val="22"/>
                <w:shd w:val="clear" w:color="auto" w:fill="FFFFFF"/>
              </w:rPr>
              <w:t>-</w:t>
            </w:r>
            <w:r w:rsidRPr="00164021">
              <w:rPr>
                <w:color w:val="000000"/>
                <w:sz w:val="22"/>
                <w:szCs w:val="22"/>
                <w:shd w:val="clear" w:color="auto" w:fill="FFFFFF"/>
              </w:rPr>
              <w:t>тивного количества по меньшей мере одного тритерпено</w:t>
            </w:r>
            <w:r>
              <w:rPr>
                <w:color w:val="000000"/>
                <w:sz w:val="22"/>
                <w:szCs w:val="22"/>
                <w:shd w:val="clear" w:color="auto" w:fill="FFFFFF"/>
              </w:rPr>
              <w:t>-</w:t>
            </w:r>
            <w:r w:rsidRPr="00164021">
              <w:rPr>
                <w:color w:val="000000"/>
                <w:sz w:val="22"/>
                <w:szCs w:val="22"/>
                <w:shd w:val="clear" w:color="auto" w:fill="FFFFFF"/>
              </w:rPr>
              <w:t xml:space="preserve">идного соединения глицирризы или </w:t>
            </w:r>
            <w:r>
              <w:rPr>
                <w:color w:val="000000"/>
                <w:sz w:val="22"/>
                <w:szCs w:val="22"/>
                <w:shd w:val="clear" w:color="auto" w:fill="FFFFFF"/>
              </w:rPr>
              <w:t>ее</w:t>
            </w:r>
            <w:r w:rsidRPr="00164021">
              <w:rPr>
                <w:color w:val="000000"/>
                <w:sz w:val="22"/>
                <w:szCs w:val="22"/>
                <w:shd w:val="clear" w:color="auto" w:fill="FFFFFF"/>
              </w:rPr>
              <w:t xml:space="preserve"> фармацевтически приемлемой соли, тем самым предотвращая старение клетки. Этот реферат предназначен в качестве сканирую</w:t>
            </w:r>
            <w:r>
              <w:rPr>
                <w:color w:val="000000"/>
                <w:sz w:val="22"/>
                <w:szCs w:val="22"/>
                <w:shd w:val="clear" w:color="auto" w:fill="FFFFFF"/>
              </w:rPr>
              <w:t>-</w:t>
            </w:r>
            <w:r w:rsidRPr="00164021">
              <w:rPr>
                <w:color w:val="000000"/>
                <w:sz w:val="22"/>
                <w:szCs w:val="22"/>
                <w:shd w:val="clear" w:color="auto" w:fill="FFFFFF"/>
              </w:rPr>
              <w:t>щего инструмента для целей поиска в конкретной области техники и не предназначен для ограничения настоящего изобретения.</w:t>
            </w:r>
            <w:r>
              <w:t xml:space="preserve"> П.</w:t>
            </w:r>
            <w:r w:rsidRPr="001B1BDC">
              <w:rPr>
                <w:color w:val="000000"/>
                <w:sz w:val="22"/>
                <w:szCs w:val="22"/>
                <w:shd w:val="clear" w:color="auto" w:fill="FFFFFF"/>
              </w:rPr>
              <w:t>1. Способ предотвращения клеточного старения в клетке субъекта, включающий стадию предо</w:t>
            </w:r>
            <w:r>
              <w:rPr>
                <w:color w:val="000000"/>
                <w:sz w:val="22"/>
                <w:szCs w:val="22"/>
                <w:shd w:val="clear" w:color="auto" w:fill="FFFFFF"/>
              </w:rPr>
              <w:t>-</w:t>
            </w:r>
            <w:r w:rsidRPr="001B1BDC">
              <w:rPr>
                <w:color w:val="000000"/>
                <w:sz w:val="22"/>
                <w:szCs w:val="22"/>
                <w:shd w:val="clear" w:color="auto" w:fill="FFFFFF"/>
              </w:rPr>
              <w:t>ставления клетке эффективного количества по меньшей мере одного соединения лития или его фармацевтически приемлемой соли и эффективного количества по меньшей мере одной глицирризиновой кислоты соединение три</w:t>
            </w:r>
            <w:r>
              <w:rPr>
                <w:color w:val="000000"/>
                <w:sz w:val="22"/>
                <w:szCs w:val="22"/>
                <w:shd w:val="clear" w:color="auto" w:fill="FFFFFF"/>
              </w:rPr>
              <w:t>-</w:t>
            </w:r>
            <w:r w:rsidRPr="001B1BDC">
              <w:rPr>
                <w:color w:val="000000"/>
                <w:sz w:val="22"/>
                <w:szCs w:val="22"/>
                <w:shd w:val="clear" w:color="auto" w:fill="FFFFFF"/>
              </w:rPr>
              <w:t>терпеноида или его фармацевтически приемлемая соль, предотвращая тем самым старение клетки.</w:t>
            </w:r>
            <w:r>
              <w:rPr>
                <w:color w:val="000000"/>
                <w:sz w:val="22"/>
                <w:szCs w:val="22"/>
                <w:shd w:val="clear" w:color="auto" w:fill="FFFFFF"/>
              </w:rPr>
              <w:t>П.</w:t>
            </w:r>
            <w:r>
              <w:t xml:space="preserve"> </w:t>
            </w:r>
            <w:r w:rsidRPr="001B1BDC">
              <w:rPr>
                <w:color w:val="000000"/>
                <w:sz w:val="22"/>
                <w:szCs w:val="22"/>
                <w:shd w:val="clear" w:color="auto" w:fill="FFFFFF"/>
              </w:rPr>
              <w:t>4. Способ по п.1, в котором по меньшей мере одно глицирризиновое тритерпеноидное соединение выбрано из глицирризина, эноксолона, карбеноксолона, циклоксолона, их фармацев</w:t>
            </w:r>
            <w:r>
              <w:rPr>
                <w:color w:val="000000"/>
                <w:sz w:val="22"/>
                <w:szCs w:val="22"/>
                <w:shd w:val="clear" w:color="auto" w:fill="FFFFFF"/>
              </w:rPr>
              <w:t>-</w:t>
            </w:r>
            <w:r w:rsidRPr="001B1BDC">
              <w:rPr>
                <w:color w:val="000000"/>
                <w:sz w:val="22"/>
                <w:szCs w:val="22"/>
                <w:shd w:val="clear" w:color="auto" w:fill="FFFFFF"/>
              </w:rPr>
              <w:lastRenderedPageBreak/>
              <w:t>тически приемлемых солей и их комбинаций.</w:t>
            </w:r>
          </w:p>
          <w:p w:rsidR="00E167E8" w:rsidRPr="00CE74C0" w:rsidRDefault="00E167E8" w:rsidP="0056254E">
            <w:pPr>
              <w:spacing w:before="240"/>
              <w:rPr>
                <w:color w:val="000000"/>
                <w:sz w:val="22"/>
                <w:szCs w:val="22"/>
                <w:shd w:val="clear" w:color="auto" w:fill="FFFFFF"/>
              </w:rPr>
            </w:pPr>
            <w:r w:rsidRPr="001B1BDC">
              <w:rPr>
                <w:color w:val="000000"/>
                <w:shd w:val="clear" w:color="auto" w:fill="FFFFFF"/>
              </w:rPr>
              <w:t>[0074]</w:t>
            </w:r>
            <w:r w:rsidRPr="007545D2">
              <w:rPr>
                <w:color w:val="000000"/>
                <w:sz w:val="22"/>
                <w:szCs w:val="22"/>
                <w:shd w:val="clear" w:color="auto" w:fill="FFFFFF"/>
              </w:rPr>
              <w:t>В следующем аспекте, глицирризиновая кислота, 20-</w:t>
            </w:r>
            <w:r>
              <w:rPr>
                <w:color w:val="000000"/>
                <w:sz w:val="22"/>
                <w:szCs w:val="22"/>
                <w:shd w:val="clear" w:color="auto" w:fill="FFFFFF"/>
              </w:rPr>
              <w:t>β</w:t>
            </w:r>
            <w:r w:rsidRPr="007545D2">
              <w:rPr>
                <w:color w:val="000000"/>
                <w:sz w:val="22"/>
                <w:szCs w:val="22"/>
                <w:shd w:val="clear" w:color="auto" w:fill="FFFFFF"/>
              </w:rPr>
              <w:t>-карбокси-11-оксо-30-норолеан-12-ен-3</w:t>
            </w:r>
            <w:r>
              <w:rPr>
                <w:color w:val="000000"/>
                <w:sz w:val="22"/>
                <w:szCs w:val="22"/>
                <w:shd w:val="clear" w:color="auto" w:fill="FFFFFF"/>
              </w:rPr>
              <w:t>β</w:t>
            </w:r>
            <w:r w:rsidRPr="007545D2">
              <w:rPr>
                <w:color w:val="000000"/>
                <w:sz w:val="22"/>
                <w:szCs w:val="22"/>
                <w:shd w:val="clear" w:color="auto" w:fill="FFFFFF"/>
              </w:rPr>
              <w:t>-ил-2-</w:t>
            </w:r>
            <w:r>
              <w:rPr>
                <w:color w:val="000000"/>
                <w:sz w:val="22"/>
                <w:szCs w:val="22"/>
                <w:shd w:val="clear" w:color="auto" w:fill="FFFFFF"/>
              </w:rPr>
              <w:t>0-β-D-глюко</w:t>
            </w:r>
            <w:r w:rsidRPr="007545D2">
              <w:rPr>
                <w:color w:val="000000"/>
                <w:sz w:val="22"/>
                <w:szCs w:val="22"/>
                <w:shd w:val="clear" w:color="auto" w:fill="FFFFFF"/>
              </w:rPr>
              <w:t>пирануронил-</w:t>
            </w:r>
            <w:r>
              <w:rPr>
                <w:color w:val="000000"/>
                <w:sz w:val="22"/>
                <w:szCs w:val="22"/>
                <w:shd w:val="clear" w:color="auto" w:fill="FFFFFF"/>
              </w:rPr>
              <w:t>α-D-</w:t>
            </w:r>
            <w:r w:rsidRPr="007545D2">
              <w:rPr>
                <w:color w:val="000000"/>
                <w:sz w:val="22"/>
                <w:szCs w:val="22"/>
                <w:shd w:val="clear" w:color="auto" w:fill="FFFFFF"/>
              </w:rPr>
              <w:t>глюко</w:t>
            </w:r>
            <w:r>
              <w:rPr>
                <w:color w:val="000000"/>
                <w:sz w:val="22"/>
                <w:szCs w:val="22"/>
                <w:shd w:val="clear" w:color="auto" w:fill="FFFFFF"/>
              </w:rPr>
              <w:t>пиранозидуроновая кислота, кото</w:t>
            </w:r>
            <w:r w:rsidRPr="007545D2">
              <w:rPr>
                <w:color w:val="000000"/>
                <w:sz w:val="22"/>
                <w:szCs w:val="22"/>
                <w:shd w:val="clear" w:color="auto" w:fill="FFFFFF"/>
              </w:rPr>
              <w:t>рая также может быть известна как глицирризин, гли</w:t>
            </w:r>
            <w:r>
              <w:rPr>
                <w:color w:val="000000"/>
                <w:sz w:val="22"/>
                <w:szCs w:val="22"/>
                <w:shd w:val="clear" w:color="auto" w:fill="FFFFFF"/>
              </w:rPr>
              <w:t>-</w:t>
            </w:r>
            <w:r w:rsidRPr="007545D2">
              <w:rPr>
                <w:color w:val="000000"/>
                <w:sz w:val="22"/>
                <w:szCs w:val="22"/>
                <w:shd w:val="clear" w:color="auto" w:fill="FFFFFF"/>
              </w:rPr>
              <w:t>козид глицирризиновой кислоты или глицирретиновой ки</w:t>
            </w:r>
            <w:r>
              <w:rPr>
                <w:color w:val="000000"/>
                <w:sz w:val="22"/>
                <w:szCs w:val="22"/>
                <w:shd w:val="clear" w:color="auto" w:fill="FFFFFF"/>
              </w:rPr>
              <w:t>-</w:t>
            </w:r>
            <w:r w:rsidRPr="007545D2">
              <w:rPr>
                <w:color w:val="000000"/>
                <w:sz w:val="22"/>
                <w:szCs w:val="22"/>
                <w:shd w:val="clear" w:color="auto" w:fill="FFFFFF"/>
              </w:rPr>
              <w:t>слоты (также называемый биозоном, эноксолоном и гли</w:t>
            </w:r>
            <w:r>
              <w:rPr>
                <w:color w:val="000000"/>
                <w:sz w:val="22"/>
                <w:szCs w:val="22"/>
                <w:shd w:val="clear" w:color="auto" w:fill="FFFFFF"/>
              </w:rPr>
              <w:t>-циррети</w:t>
            </w:r>
            <w:r w:rsidRPr="007545D2">
              <w:rPr>
                <w:color w:val="000000"/>
                <w:sz w:val="22"/>
                <w:szCs w:val="22"/>
                <w:shd w:val="clear" w:color="auto" w:fill="FFFFFF"/>
              </w:rPr>
              <w:t>ном), экстракт из глицир</w:t>
            </w:r>
            <w:r>
              <w:rPr>
                <w:color w:val="000000"/>
                <w:sz w:val="22"/>
                <w:szCs w:val="22"/>
                <w:shd w:val="clear" w:color="auto" w:fill="FFFFFF"/>
              </w:rPr>
              <w:t>риза, более известный как солод</w:t>
            </w:r>
            <w:r w:rsidRPr="007545D2">
              <w:rPr>
                <w:color w:val="000000"/>
                <w:sz w:val="22"/>
                <w:szCs w:val="22"/>
                <w:shd w:val="clear" w:color="auto" w:fill="FFFFFF"/>
              </w:rPr>
              <w:t>ка, экстракт высушенного корневища и корней Gly</w:t>
            </w:r>
            <w:r>
              <w:rPr>
                <w:color w:val="000000"/>
                <w:sz w:val="22"/>
                <w:szCs w:val="22"/>
                <w:shd w:val="clear" w:color="auto" w:fill="FFFFFF"/>
              </w:rPr>
              <w:t>-</w:t>
            </w:r>
            <w:r w:rsidRPr="007545D2">
              <w:rPr>
                <w:color w:val="000000"/>
                <w:sz w:val="22"/>
                <w:szCs w:val="22"/>
                <w:shd w:val="clear" w:color="auto" w:fill="FFFFFF"/>
              </w:rPr>
              <w:t>cyrhize, как, например, ниже, например, настоящее изобре</w:t>
            </w:r>
            <w:r>
              <w:rPr>
                <w:color w:val="000000"/>
                <w:sz w:val="22"/>
                <w:szCs w:val="22"/>
                <w:shd w:val="clear" w:color="auto" w:fill="FFFFFF"/>
              </w:rPr>
              <w:t>-</w:t>
            </w:r>
            <w:r w:rsidRPr="007545D2">
              <w:rPr>
                <w:color w:val="000000"/>
                <w:sz w:val="22"/>
                <w:szCs w:val="22"/>
                <w:shd w:val="clear" w:color="auto" w:fill="FFFFFF"/>
              </w:rPr>
              <w:t xml:space="preserve">тение. В еще одном аспекте аналогичные </w:t>
            </w:r>
            <w:r>
              <w:rPr>
                <w:color w:val="000000"/>
                <w:sz w:val="22"/>
                <w:szCs w:val="22"/>
                <w:shd w:val="clear" w:color="auto" w:fill="FFFFFF"/>
              </w:rPr>
              <w:t>тритерпены мо-гут вклю</w:t>
            </w:r>
            <w:r w:rsidRPr="007545D2">
              <w:rPr>
                <w:color w:val="000000"/>
                <w:sz w:val="22"/>
                <w:szCs w:val="22"/>
                <w:shd w:val="clear" w:color="auto" w:fill="FFFFFF"/>
              </w:rPr>
              <w:t>чать карбеноксолон и циклоксолон. Еще в одном аспекте изобретение относится к глицирризиновой кислоте и ее аналогам в форме кислот, солей, сложных эфиров и других производных. В еще одном аспекте производные могут вк-лючать, например, такие как: глицирризофлавон; Бензил-глицирретинат; Аммониевая соль глицирризино</w:t>
            </w:r>
            <w:r>
              <w:rPr>
                <w:color w:val="000000"/>
                <w:sz w:val="22"/>
                <w:szCs w:val="22"/>
                <w:shd w:val="clear" w:color="auto" w:fill="FFFFFF"/>
              </w:rPr>
              <w:t>-вой кис</w:t>
            </w:r>
            <w:r w:rsidRPr="007545D2">
              <w:rPr>
                <w:color w:val="000000"/>
                <w:sz w:val="22"/>
                <w:szCs w:val="22"/>
                <w:shd w:val="clear" w:color="auto" w:fill="FFFFFF"/>
              </w:rPr>
              <w:t>лоты; Гидролаза глицирризиновой кислоты; Гли</w:t>
            </w:r>
            <w:r>
              <w:rPr>
                <w:color w:val="000000"/>
                <w:sz w:val="22"/>
                <w:szCs w:val="22"/>
                <w:shd w:val="clear" w:color="auto" w:fill="FFFFFF"/>
              </w:rPr>
              <w:t>-цирризи</w:t>
            </w:r>
            <w:r w:rsidRPr="007545D2">
              <w:rPr>
                <w:color w:val="000000"/>
                <w:sz w:val="22"/>
                <w:szCs w:val="22"/>
                <w:shd w:val="clear" w:color="auto" w:fill="FFFFFF"/>
              </w:rPr>
              <w:t>новая кислота; Глицирризинат цинка; Глицирре</w:t>
            </w:r>
            <w:r>
              <w:rPr>
                <w:color w:val="000000"/>
                <w:sz w:val="22"/>
                <w:szCs w:val="22"/>
                <w:shd w:val="clear" w:color="auto" w:fill="FFFFFF"/>
              </w:rPr>
              <w:t>-</w:t>
            </w:r>
            <w:r w:rsidRPr="007545D2">
              <w:rPr>
                <w:color w:val="000000"/>
                <w:sz w:val="22"/>
                <w:szCs w:val="22"/>
                <w:shd w:val="clear" w:color="auto" w:fill="FFFFFF"/>
              </w:rPr>
              <w:t>тиновая кислота 3-0- (гидросул</w:t>
            </w:r>
            <w:r>
              <w:rPr>
                <w:color w:val="000000"/>
                <w:sz w:val="22"/>
                <w:szCs w:val="22"/>
                <w:shd w:val="clear" w:color="auto" w:fill="FFFFFF"/>
              </w:rPr>
              <w:t>ьфат); Глицирретинилсте-арат; Мо</w:t>
            </w:r>
            <w:r w:rsidRPr="007545D2">
              <w:rPr>
                <w:color w:val="000000"/>
                <w:sz w:val="22"/>
                <w:szCs w:val="22"/>
                <w:shd w:val="clear" w:color="auto" w:fill="FFFFFF"/>
              </w:rPr>
              <w:t>нокалиевый глицирретин; 3-оксо-18-</w:t>
            </w:r>
            <w:r>
              <w:rPr>
                <w:color w:val="000000"/>
                <w:sz w:val="22"/>
                <w:szCs w:val="22"/>
                <w:shd w:val="clear" w:color="auto" w:fill="FFFFFF"/>
              </w:rPr>
              <w:t>α</w:t>
            </w:r>
            <w:r w:rsidRPr="007545D2">
              <w:rPr>
                <w:color w:val="000000"/>
                <w:sz w:val="22"/>
                <w:szCs w:val="22"/>
                <w:shd w:val="clear" w:color="auto" w:fill="FFFFFF"/>
              </w:rPr>
              <w:t>-глицирре</w:t>
            </w:r>
            <w:r>
              <w:rPr>
                <w:color w:val="000000"/>
                <w:sz w:val="22"/>
                <w:szCs w:val="22"/>
                <w:shd w:val="clear" w:color="auto" w:fill="FFFFFF"/>
              </w:rPr>
              <w:t>-</w:t>
            </w:r>
            <w:r w:rsidRPr="007545D2">
              <w:rPr>
                <w:color w:val="000000"/>
                <w:sz w:val="22"/>
                <w:szCs w:val="22"/>
                <w:shd w:val="clear" w:color="auto" w:fill="FFFFFF"/>
              </w:rPr>
              <w:t>тиновая кислота; Натриевая соль гидромалеата 11-дезок</w:t>
            </w:r>
            <w:r>
              <w:rPr>
                <w:color w:val="000000"/>
                <w:sz w:val="22"/>
                <w:szCs w:val="22"/>
                <w:shd w:val="clear" w:color="auto" w:fill="FFFFFF"/>
              </w:rPr>
              <w:t>-соглицир</w:t>
            </w:r>
            <w:r w:rsidRPr="007545D2">
              <w:rPr>
                <w:color w:val="000000"/>
                <w:sz w:val="22"/>
                <w:szCs w:val="22"/>
                <w:shd w:val="clear" w:color="auto" w:fill="FFFFFF"/>
              </w:rPr>
              <w:t>ретиновой кислоты; Гидромалеат 11-дезоксогли</w:t>
            </w:r>
            <w:r>
              <w:rPr>
                <w:color w:val="000000"/>
                <w:sz w:val="22"/>
                <w:szCs w:val="22"/>
                <w:shd w:val="clear" w:color="auto" w:fill="FFFFFF"/>
              </w:rPr>
              <w:t>-</w:t>
            </w:r>
            <w:r w:rsidRPr="007545D2">
              <w:rPr>
                <w:color w:val="000000"/>
                <w:sz w:val="22"/>
                <w:szCs w:val="22"/>
                <w:shd w:val="clear" w:color="auto" w:fill="FFFFFF"/>
              </w:rPr>
              <w:t>циррети-новой кислоты; Диаммониевая соль 18-</w:t>
            </w:r>
            <w:r>
              <w:rPr>
                <w:color w:val="000000"/>
                <w:sz w:val="22"/>
                <w:szCs w:val="22"/>
                <w:shd w:val="clear" w:color="auto" w:fill="FFFFFF"/>
              </w:rPr>
              <w:t xml:space="preserve"> α</w:t>
            </w:r>
            <w:r w:rsidRPr="007545D2">
              <w:rPr>
                <w:color w:val="000000"/>
                <w:sz w:val="22"/>
                <w:szCs w:val="22"/>
                <w:shd w:val="clear" w:color="auto" w:fill="FFFFFF"/>
              </w:rPr>
              <w:t xml:space="preserve"> </w:t>
            </w:r>
            <w:r>
              <w:rPr>
                <w:color w:val="000000"/>
                <w:sz w:val="22"/>
                <w:szCs w:val="22"/>
                <w:shd w:val="clear" w:color="auto" w:fill="FFFFFF"/>
              </w:rPr>
              <w:t>-</w:t>
            </w:r>
            <w:r w:rsidRPr="007545D2">
              <w:rPr>
                <w:color w:val="000000"/>
                <w:sz w:val="22"/>
                <w:szCs w:val="22"/>
                <w:shd w:val="clear" w:color="auto" w:fill="FFFFFF"/>
              </w:rPr>
              <w:t>глици</w:t>
            </w:r>
            <w:r>
              <w:rPr>
                <w:color w:val="000000"/>
                <w:sz w:val="22"/>
                <w:szCs w:val="22"/>
                <w:shd w:val="clear" w:color="auto" w:fill="FFFFFF"/>
              </w:rPr>
              <w:t>-</w:t>
            </w:r>
            <w:r w:rsidRPr="007545D2">
              <w:rPr>
                <w:color w:val="000000"/>
                <w:sz w:val="22"/>
                <w:szCs w:val="22"/>
                <w:shd w:val="clear" w:color="auto" w:fill="FFFFFF"/>
              </w:rPr>
              <w:t>рризиновой кислоты; Моноаргинин глицирризинат; Гли</w:t>
            </w:r>
            <w:r>
              <w:rPr>
                <w:color w:val="000000"/>
                <w:sz w:val="22"/>
                <w:szCs w:val="22"/>
                <w:shd w:val="clear" w:color="auto" w:fill="FFFFFF"/>
              </w:rPr>
              <w:t>-</w:t>
            </w:r>
            <w:r w:rsidRPr="007545D2">
              <w:rPr>
                <w:color w:val="000000"/>
                <w:sz w:val="22"/>
                <w:szCs w:val="22"/>
                <w:shd w:val="clear" w:color="auto" w:fill="FFFFFF"/>
              </w:rPr>
              <w:t>цирризинат калия; 18-</w:t>
            </w:r>
            <w:r>
              <w:rPr>
                <w:color w:val="000000"/>
                <w:sz w:val="22"/>
                <w:szCs w:val="22"/>
                <w:shd w:val="clear" w:color="auto" w:fill="FFFFFF"/>
              </w:rPr>
              <w:t xml:space="preserve"> α</w:t>
            </w:r>
            <w:r w:rsidRPr="007545D2">
              <w:rPr>
                <w:color w:val="000000"/>
                <w:sz w:val="22"/>
                <w:szCs w:val="22"/>
                <w:shd w:val="clear" w:color="auto" w:fill="FFFFFF"/>
              </w:rPr>
              <w:t xml:space="preserve"> -глицирризиновая кислота; Моно</w:t>
            </w:r>
            <w:r>
              <w:rPr>
                <w:color w:val="000000"/>
                <w:sz w:val="22"/>
                <w:szCs w:val="22"/>
                <w:shd w:val="clear" w:color="auto" w:fill="FFFFFF"/>
              </w:rPr>
              <w:t>-</w:t>
            </w:r>
            <w:r w:rsidRPr="007545D2">
              <w:rPr>
                <w:color w:val="000000"/>
                <w:sz w:val="22"/>
                <w:szCs w:val="22"/>
                <w:shd w:val="clear" w:color="auto" w:fill="FFFFFF"/>
              </w:rPr>
              <w:t>натриевая соль 18-</w:t>
            </w:r>
            <w:r>
              <w:rPr>
                <w:color w:val="000000"/>
                <w:sz w:val="22"/>
                <w:szCs w:val="22"/>
                <w:shd w:val="clear" w:color="auto" w:fill="FFFFFF"/>
              </w:rPr>
              <w:t xml:space="preserve"> α</w:t>
            </w:r>
            <w:r w:rsidRPr="007545D2">
              <w:rPr>
                <w:color w:val="000000"/>
                <w:sz w:val="22"/>
                <w:szCs w:val="22"/>
                <w:shd w:val="clear" w:color="auto" w:fill="FFFFFF"/>
              </w:rPr>
              <w:t xml:space="preserve"> -глицирризиновой кислоты; Дикали</w:t>
            </w:r>
            <w:r>
              <w:rPr>
                <w:color w:val="000000"/>
                <w:sz w:val="22"/>
                <w:szCs w:val="22"/>
                <w:shd w:val="clear" w:color="auto" w:fill="FFFFFF"/>
              </w:rPr>
              <w:t>-</w:t>
            </w:r>
            <w:r w:rsidRPr="007545D2">
              <w:rPr>
                <w:color w:val="000000"/>
                <w:sz w:val="22"/>
                <w:szCs w:val="22"/>
                <w:shd w:val="clear" w:color="auto" w:fill="FFFFFF"/>
              </w:rPr>
              <w:t>евая соль 18-</w:t>
            </w:r>
            <w:r>
              <w:rPr>
                <w:color w:val="000000"/>
                <w:sz w:val="22"/>
                <w:szCs w:val="22"/>
                <w:shd w:val="clear" w:color="auto" w:fill="FFFFFF"/>
              </w:rPr>
              <w:t xml:space="preserve"> α</w:t>
            </w:r>
            <w:r w:rsidRPr="007545D2">
              <w:rPr>
                <w:color w:val="000000"/>
                <w:sz w:val="22"/>
                <w:szCs w:val="22"/>
                <w:shd w:val="clear" w:color="auto" w:fill="FFFFFF"/>
              </w:rPr>
              <w:t xml:space="preserve"> -глицирризиновой кислоты; Динатриевая соль 18-</w:t>
            </w:r>
            <w:r>
              <w:rPr>
                <w:color w:val="000000"/>
                <w:sz w:val="22"/>
                <w:szCs w:val="22"/>
                <w:shd w:val="clear" w:color="auto" w:fill="FFFFFF"/>
              </w:rPr>
              <w:t>α</w:t>
            </w:r>
            <w:r w:rsidRPr="007545D2">
              <w:rPr>
                <w:color w:val="000000"/>
                <w:sz w:val="22"/>
                <w:szCs w:val="22"/>
                <w:shd w:val="clear" w:color="auto" w:fill="FFFFFF"/>
              </w:rPr>
              <w:t>-глицир-ризиновой кислоты; Монокалиевая соль 18-</w:t>
            </w:r>
            <w:r>
              <w:rPr>
                <w:color w:val="000000"/>
                <w:sz w:val="22"/>
                <w:szCs w:val="22"/>
                <w:shd w:val="clear" w:color="auto" w:fill="FFFFFF"/>
              </w:rPr>
              <w:t>α</w:t>
            </w:r>
            <w:r w:rsidRPr="007545D2">
              <w:rPr>
                <w:color w:val="000000"/>
                <w:sz w:val="22"/>
                <w:szCs w:val="22"/>
                <w:shd w:val="clear" w:color="auto" w:fill="FFFFFF"/>
              </w:rPr>
              <w:t>-глицирризи-новой кислоты; Соль монотриэтанола</w:t>
            </w:r>
            <w:r>
              <w:rPr>
                <w:color w:val="000000"/>
                <w:sz w:val="22"/>
                <w:szCs w:val="22"/>
                <w:shd w:val="clear" w:color="auto" w:fill="FFFFFF"/>
              </w:rPr>
              <w:t>-</w:t>
            </w:r>
            <w:r w:rsidRPr="007545D2">
              <w:rPr>
                <w:color w:val="000000"/>
                <w:sz w:val="22"/>
                <w:szCs w:val="22"/>
                <w:shd w:val="clear" w:color="auto" w:fill="FFFFFF"/>
              </w:rPr>
              <w:t>мина) глицирризи-новой кислоты; Динатриевая соль гли</w:t>
            </w:r>
            <w:r>
              <w:rPr>
                <w:color w:val="000000"/>
                <w:sz w:val="22"/>
                <w:szCs w:val="22"/>
                <w:shd w:val="clear" w:color="auto" w:fill="FFFFFF"/>
              </w:rPr>
              <w:t>-</w:t>
            </w:r>
            <w:r w:rsidRPr="007545D2">
              <w:rPr>
                <w:color w:val="000000"/>
                <w:sz w:val="22"/>
                <w:szCs w:val="22"/>
                <w:shd w:val="clear" w:color="auto" w:fill="FFFFFF"/>
              </w:rPr>
              <w:t>цирризиновой кис-лоты; Тринатрий глицирризинат; Двух</w:t>
            </w:r>
            <w:r>
              <w:rPr>
                <w:color w:val="000000"/>
                <w:sz w:val="22"/>
                <w:szCs w:val="22"/>
                <w:shd w:val="clear" w:color="auto" w:fill="FFFFFF"/>
              </w:rPr>
              <w:t>-калиевый глицир</w:t>
            </w:r>
            <w:r w:rsidRPr="007545D2">
              <w:rPr>
                <w:color w:val="000000"/>
                <w:sz w:val="22"/>
                <w:szCs w:val="22"/>
                <w:shd w:val="clear" w:color="auto" w:fill="FFFFFF"/>
              </w:rPr>
              <w:t>ризат; Триаммоний глицирризинат; Дио</w:t>
            </w:r>
            <w:r>
              <w:rPr>
                <w:color w:val="000000"/>
                <w:sz w:val="22"/>
                <w:szCs w:val="22"/>
                <w:shd w:val="clear" w:color="auto" w:fill="FFFFFF"/>
              </w:rPr>
              <w:t>-</w:t>
            </w:r>
            <w:r w:rsidRPr="007545D2">
              <w:rPr>
                <w:color w:val="000000"/>
                <w:sz w:val="22"/>
                <w:szCs w:val="22"/>
                <w:shd w:val="clear" w:color="auto" w:fill="FFFFFF"/>
              </w:rPr>
              <w:t>ксоглициррети-новая кислота; Глицирризат натрия; Гли</w:t>
            </w:r>
            <w:r>
              <w:rPr>
                <w:color w:val="000000"/>
                <w:sz w:val="22"/>
                <w:szCs w:val="22"/>
                <w:shd w:val="clear" w:color="auto" w:fill="FFFFFF"/>
              </w:rPr>
              <w:t>-</w:t>
            </w:r>
            <w:r w:rsidRPr="007545D2">
              <w:rPr>
                <w:color w:val="000000"/>
                <w:sz w:val="22"/>
                <w:szCs w:val="22"/>
                <w:shd w:val="clear" w:color="auto" w:fill="FFFFFF"/>
              </w:rPr>
              <w:t>цирризинат ам-мония; Трикалийглицирризат; Морфолино</w:t>
            </w:r>
            <w:r>
              <w:rPr>
                <w:color w:val="000000"/>
                <w:sz w:val="22"/>
                <w:szCs w:val="22"/>
                <w:shd w:val="clear" w:color="auto" w:fill="FFFFFF"/>
              </w:rPr>
              <w:t>-</w:t>
            </w:r>
            <w:r w:rsidRPr="007545D2">
              <w:rPr>
                <w:color w:val="000000"/>
                <w:sz w:val="22"/>
                <w:szCs w:val="22"/>
                <w:shd w:val="clear" w:color="auto" w:fill="FFFFFF"/>
              </w:rPr>
              <w:t>вая соль никотината глицирретиновой кислоты; Бензил 3-</w:t>
            </w:r>
            <w:r w:rsidRPr="007545D2">
              <w:rPr>
                <w:color w:val="000000"/>
                <w:sz w:val="22"/>
                <w:szCs w:val="22"/>
                <w:shd w:val="clear" w:color="auto" w:fill="FFFFFF"/>
              </w:rPr>
              <w:lastRenderedPageBreak/>
              <w:t>0-бензил-18-</w:t>
            </w:r>
            <w:r>
              <w:rPr>
                <w:color w:val="000000"/>
                <w:sz w:val="22"/>
                <w:szCs w:val="22"/>
                <w:shd w:val="clear" w:color="auto" w:fill="FFFFFF"/>
              </w:rPr>
              <w:t>β</w:t>
            </w:r>
            <w:r w:rsidRPr="007545D2">
              <w:rPr>
                <w:color w:val="000000"/>
                <w:sz w:val="22"/>
                <w:szCs w:val="22"/>
                <w:shd w:val="clear" w:color="auto" w:fill="FFFFFF"/>
              </w:rPr>
              <w:t>-глицирретат; 3-0-Acetylglycyrrhetaldehyde; Монокалиевая соль глицирризиновой кислоты; Ди-3-аце</w:t>
            </w:r>
            <w:r>
              <w:rPr>
                <w:color w:val="000000"/>
                <w:sz w:val="22"/>
                <w:szCs w:val="22"/>
                <w:shd w:val="clear" w:color="auto" w:fill="FFFFFF"/>
              </w:rPr>
              <w:t>-</w:t>
            </w:r>
            <w:r w:rsidRPr="007545D2">
              <w:rPr>
                <w:color w:val="000000"/>
                <w:sz w:val="22"/>
                <w:szCs w:val="22"/>
                <w:shd w:val="clear" w:color="auto" w:fill="FFFFFF"/>
              </w:rPr>
              <w:t>тил-18-</w:t>
            </w:r>
            <w:r>
              <w:rPr>
                <w:color w:val="000000"/>
                <w:sz w:val="22"/>
                <w:szCs w:val="22"/>
                <w:shd w:val="clear" w:color="auto" w:fill="FFFFFF"/>
              </w:rPr>
              <w:t>β-глицир</w:t>
            </w:r>
            <w:r w:rsidRPr="007545D2">
              <w:rPr>
                <w:color w:val="000000"/>
                <w:sz w:val="22"/>
                <w:szCs w:val="22"/>
                <w:shd w:val="clear" w:color="auto" w:fill="FFFFFF"/>
              </w:rPr>
              <w:t>ретинат магния; Монометоксимоно-3-ацетил-18-</w:t>
            </w:r>
            <w:r>
              <w:rPr>
                <w:color w:val="000000"/>
                <w:sz w:val="22"/>
                <w:szCs w:val="22"/>
                <w:shd w:val="clear" w:color="auto" w:fill="FFFFFF"/>
              </w:rPr>
              <w:t>β</w:t>
            </w:r>
            <w:r w:rsidRPr="007545D2">
              <w:rPr>
                <w:color w:val="000000"/>
                <w:sz w:val="22"/>
                <w:szCs w:val="22"/>
                <w:shd w:val="clear" w:color="auto" w:fill="FFFFFF"/>
              </w:rPr>
              <w:t xml:space="preserve"> </w:t>
            </w:r>
            <w:r>
              <w:rPr>
                <w:color w:val="000000"/>
                <w:sz w:val="22"/>
                <w:szCs w:val="22"/>
                <w:shd w:val="clear" w:color="auto" w:fill="FFFFFF"/>
              </w:rPr>
              <w:t>-глицир</w:t>
            </w:r>
            <w:r w:rsidRPr="007545D2">
              <w:rPr>
                <w:color w:val="000000"/>
                <w:sz w:val="22"/>
                <w:szCs w:val="22"/>
                <w:shd w:val="clear" w:color="auto" w:fill="FFFFFF"/>
              </w:rPr>
              <w:t>ретинат магния; Дегидрокоридалин глицирризат; Руско-генин ацетилглицерретинат; 3-0-глю</w:t>
            </w:r>
            <w:r>
              <w:rPr>
                <w:color w:val="000000"/>
                <w:sz w:val="22"/>
                <w:szCs w:val="22"/>
                <w:shd w:val="clear" w:color="auto" w:fill="FFFFFF"/>
              </w:rPr>
              <w:t>-</w:t>
            </w:r>
            <w:r w:rsidRPr="007545D2">
              <w:rPr>
                <w:color w:val="000000"/>
                <w:sz w:val="22"/>
                <w:szCs w:val="22"/>
                <w:shd w:val="clear" w:color="auto" w:fill="FFFFFF"/>
              </w:rPr>
              <w:t>куронид глициррети-новой кислоты; Cinoxolone; кротил</w:t>
            </w:r>
            <w:r>
              <w:rPr>
                <w:color w:val="000000"/>
                <w:sz w:val="22"/>
                <w:szCs w:val="22"/>
                <w:shd w:val="clear" w:color="auto" w:fill="FFFFFF"/>
              </w:rPr>
              <w:t>-</w:t>
            </w:r>
            <w:r w:rsidRPr="007545D2">
              <w:rPr>
                <w:color w:val="000000"/>
                <w:sz w:val="22"/>
                <w:szCs w:val="22"/>
                <w:shd w:val="clear" w:color="auto" w:fill="FFFFFF"/>
              </w:rPr>
              <w:t>глицирретат; Тримети-ловый эфир глицирризина; 3-0-аце</w:t>
            </w:r>
            <w:r>
              <w:rPr>
                <w:color w:val="000000"/>
                <w:sz w:val="22"/>
                <w:szCs w:val="22"/>
                <w:shd w:val="clear" w:color="auto" w:fill="FFFFFF"/>
              </w:rPr>
              <w:t>-тилглицирретоилхло</w:t>
            </w:r>
            <w:r w:rsidRPr="007545D2">
              <w:rPr>
                <w:color w:val="000000"/>
                <w:sz w:val="22"/>
                <w:szCs w:val="22"/>
                <w:shd w:val="clear" w:color="auto" w:fill="FFFFFF"/>
              </w:rPr>
              <w:t>рид;  Ацетилглицерретрат</w:t>
            </w:r>
            <w:r>
              <w:rPr>
                <w:color w:val="000000"/>
                <w:sz w:val="22"/>
                <w:szCs w:val="22"/>
                <w:shd w:val="clear" w:color="auto" w:fill="FFFFFF"/>
              </w:rPr>
              <w:t xml:space="preserve"> алюминия; Двухкалиевый гли</w:t>
            </w:r>
            <w:r w:rsidRPr="007545D2">
              <w:rPr>
                <w:color w:val="000000"/>
                <w:sz w:val="22"/>
                <w:szCs w:val="22"/>
                <w:shd w:val="clear" w:color="auto" w:fill="FFFFFF"/>
              </w:rPr>
              <w:t>цирретинат; Метил-11-дезоксо-18-агли</w:t>
            </w:r>
            <w:r>
              <w:rPr>
                <w:color w:val="000000"/>
                <w:sz w:val="22"/>
                <w:szCs w:val="22"/>
                <w:shd w:val="clear" w:color="auto" w:fill="FFFFFF"/>
              </w:rPr>
              <w:t>-цирретат; Кальциево</w:t>
            </w:r>
            <w:r w:rsidRPr="007545D2">
              <w:rPr>
                <w:color w:val="000000"/>
                <w:sz w:val="22"/>
                <w:szCs w:val="22"/>
                <w:shd w:val="clear" w:color="auto" w:fill="FFFFFF"/>
              </w:rPr>
              <w:t>калиевый глицирризинат; Монофос</w:t>
            </w:r>
            <w:r>
              <w:rPr>
                <w:color w:val="000000"/>
                <w:sz w:val="22"/>
                <w:szCs w:val="22"/>
                <w:shd w:val="clear" w:color="auto" w:fill="FFFFFF"/>
              </w:rPr>
              <w:t>-фат глициррети</w:t>
            </w:r>
            <w:r w:rsidRPr="007545D2">
              <w:rPr>
                <w:color w:val="000000"/>
                <w:sz w:val="22"/>
                <w:szCs w:val="22"/>
                <w:shd w:val="clear" w:color="auto" w:fill="FFFFFF"/>
              </w:rPr>
              <w:t xml:space="preserve">новой кислоты; 3-ацетат </w:t>
            </w:r>
            <w:r>
              <w:rPr>
                <w:color w:val="000000"/>
                <w:sz w:val="22"/>
                <w:szCs w:val="22"/>
                <w:shd w:val="clear" w:color="auto" w:fill="FFFFFF"/>
              </w:rPr>
              <w:t>β</w:t>
            </w:r>
            <w:r w:rsidRPr="007545D2">
              <w:rPr>
                <w:color w:val="000000"/>
                <w:sz w:val="22"/>
                <w:szCs w:val="22"/>
                <w:shd w:val="clear" w:color="auto" w:fill="FFFFFF"/>
              </w:rPr>
              <w:t xml:space="preserve"> </w:t>
            </w:r>
            <w:r>
              <w:rPr>
                <w:color w:val="000000"/>
                <w:sz w:val="22"/>
                <w:szCs w:val="22"/>
                <w:shd w:val="clear" w:color="auto" w:fill="FFFFFF"/>
              </w:rPr>
              <w:t>–</w:t>
            </w:r>
            <w:r w:rsidRPr="007545D2">
              <w:rPr>
                <w:color w:val="000000"/>
                <w:sz w:val="22"/>
                <w:szCs w:val="22"/>
                <w:shd w:val="clear" w:color="auto" w:fill="FFFFFF"/>
              </w:rPr>
              <w:t>глицирретино</w:t>
            </w:r>
            <w:r>
              <w:rPr>
                <w:color w:val="000000"/>
                <w:sz w:val="22"/>
                <w:szCs w:val="22"/>
                <w:shd w:val="clear" w:color="auto" w:fill="FFFFFF"/>
              </w:rPr>
              <w:t>-</w:t>
            </w:r>
            <w:r w:rsidRPr="007545D2">
              <w:rPr>
                <w:color w:val="000000"/>
                <w:sz w:val="22"/>
                <w:szCs w:val="22"/>
                <w:shd w:val="clear" w:color="auto" w:fill="FFFFFF"/>
              </w:rPr>
              <w:t>вой кислоты; 24-гидроксиглицирретиновая кислота; 3-0-Ацетил-18-</w:t>
            </w:r>
            <w:r>
              <w:rPr>
                <w:color w:val="000000"/>
                <w:sz w:val="22"/>
                <w:szCs w:val="22"/>
                <w:shd w:val="clear" w:color="auto" w:fill="FFFFFF"/>
              </w:rPr>
              <w:t>β-</w:t>
            </w:r>
            <w:r w:rsidRPr="007545D2">
              <w:rPr>
                <w:color w:val="000000"/>
                <w:sz w:val="22"/>
                <w:szCs w:val="22"/>
                <w:shd w:val="clear" w:color="auto" w:fill="FFFFFF"/>
              </w:rPr>
              <w:t>gly-cyrrhetamide; Дезоксиглицериновая кислота; N- (18-</w:t>
            </w:r>
            <w:r>
              <w:rPr>
                <w:color w:val="000000"/>
                <w:sz w:val="22"/>
                <w:szCs w:val="22"/>
                <w:shd w:val="clear" w:color="auto" w:fill="FFFFFF"/>
              </w:rPr>
              <w:t>β</w:t>
            </w:r>
            <w:r w:rsidRPr="007545D2">
              <w:rPr>
                <w:color w:val="000000"/>
                <w:sz w:val="22"/>
                <w:szCs w:val="22"/>
                <w:shd w:val="clear" w:color="auto" w:fill="FFFFFF"/>
              </w:rPr>
              <w:t xml:space="preserve"> -Gly</w:t>
            </w:r>
            <w:r w:rsidRPr="00240165">
              <w:rPr>
                <w:color w:val="000000"/>
                <w:sz w:val="22"/>
                <w:szCs w:val="22"/>
                <w:shd w:val="clear" w:color="auto" w:fill="FFFFFF"/>
              </w:rPr>
              <w:t>-</w:t>
            </w:r>
            <w:r w:rsidRPr="007545D2">
              <w:rPr>
                <w:color w:val="000000"/>
                <w:sz w:val="22"/>
                <w:szCs w:val="22"/>
                <w:shd w:val="clear" w:color="auto" w:fill="FFFFFF"/>
              </w:rPr>
              <w:t>cyrrhetyl) глицин; 3-Пропионил-18-</w:t>
            </w:r>
            <w:r>
              <w:rPr>
                <w:color w:val="000000"/>
                <w:sz w:val="22"/>
                <w:szCs w:val="22"/>
                <w:shd w:val="clear" w:color="auto" w:fill="FFFFFF"/>
              </w:rPr>
              <w:t>β-глицирретиновая кислота; О-</w:t>
            </w:r>
            <w:r w:rsidRPr="007545D2">
              <w:rPr>
                <w:color w:val="000000"/>
                <w:sz w:val="22"/>
                <w:szCs w:val="22"/>
                <w:shd w:val="clear" w:color="auto" w:fill="FFFFFF"/>
              </w:rPr>
              <w:t>(18-</w:t>
            </w:r>
            <w:r>
              <w:rPr>
                <w:color w:val="000000"/>
                <w:sz w:val="22"/>
                <w:szCs w:val="22"/>
                <w:shd w:val="clear" w:color="auto" w:fill="FFFFFF"/>
              </w:rPr>
              <w:t>β</w:t>
            </w:r>
            <w:r w:rsidRPr="007545D2">
              <w:rPr>
                <w:color w:val="000000"/>
                <w:sz w:val="22"/>
                <w:szCs w:val="22"/>
                <w:shd w:val="clear" w:color="auto" w:fill="FFFFFF"/>
              </w:rPr>
              <w:t>-глицирретамидо) бен</w:t>
            </w:r>
            <w:r>
              <w:rPr>
                <w:color w:val="000000"/>
                <w:sz w:val="22"/>
                <w:szCs w:val="22"/>
                <w:shd w:val="clear" w:color="auto" w:fill="FFFFFF"/>
              </w:rPr>
              <w:t>-</w:t>
            </w:r>
            <w:r w:rsidRPr="007545D2">
              <w:rPr>
                <w:color w:val="000000"/>
                <w:sz w:val="22"/>
                <w:szCs w:val="22"/>
                <w:shd w:val="clear" w:color="auto" w:fill="FFFFFF"/>
              </w:rPr>
              <w:t>зойная кислота; Glycyrrhetol; Стеарилглицирретинат; Мо</w:t>
            </w:r>
            <w:r>
              <w:rPr>
                <w:color w:val="000000"/>
                <w:sz w:val="22"/>
                <w:szCs w:val="22"/>
                <w:shd w:val="clear" w:color="auto" w:fill="FFFFFF"/>
              </w:rPr>
              <w:t>-</w:t>
            </w:r>
            <w:r w:rsidRPr="007545D2">
              <w:rPr>
                <w:color w:val="000000"/>
                <w:sz w:val="22"/>
                <w:szCs w:val="22"/>
                <w:shd w:val="clear" w:color="auto" w:fill="FFFFFF"/>
              </w:rPr>
              <w:t>нонатриевая соль глицирризиновой кислоты; Метил 3-0-ацетилглицеррети</w:t>
            </w:r>
            <w:r w:rsidRPr="00240165">
              <w:rPr>
                <w:color w:val="000000"/>
                <w:sz w:val="22"/>
                <w:szCs w:val="22"/>
                <w:shd w:val="clear" w:color="auto" w:fill="FFFFFF"/>
              </w:rPr>
              <w:t>-</w:t>
            </w:r>
            <w:r w:rsidRPr="007545D2">
              <w:rPr>
                <w:color w:val="000000"/>
                <w:sz w:val="22"/>
                <w:szCs w:val="22"/>
                <w:shd w:val="clear" w:color="auto" w:fill="FFFFFF"/>
              </w:rPr>
              <w:t>нат; Карбеноксолон натрия; Аммоний глицирретинат; 3-дегидро-18-</w:t>
            </w:r>
            <w:r>
              <w:rPr>
                <w:color w:val="000000"/>
                <w:sz w:val="22"/>
                <w:szCs w:val="22"/>
                <w:shd w:val="clear" w:color="auto" w:fill="FFFFFF"/>
              </w:rPr>
              <w:t xml:space="preserve"> β</w:t>
            </w:r>
            <w:r w:rsidRPr="007545D2">
              <w:rPr>
                <w:color w:val="000000"/>
                <w:sz w:val="22"/>
                <w:szCs w:val="22"/>
                <w:shd w:val="clear" w:color="auto" w:fill="FFFFFF"/>
              </w:rPr>
              <w:t xml:space="preserve"> -глицирретиновая кислота; 3-O-ацетил-18-</w:t>
            </w:r>
            <w:r>
              <w:rPr>
                <w:color w:val="000000"/>
                <w:sz w:val="22"/>
                <w:szCs w:val="22"/>
                <w:shd w:val="clear" w:color="auto" w:fill="FFFFFF"/>
              </w:rPr>
              <w:t>β</w:t>
            </w:r>
            <w:r w:rsidRPr="007545D2">
              <w:rPr>
                <w:color w:val="000000"/>
                <w:sz w:val="22"/>
                <w:szCs w:val="22"/>
                <w:shd w:val="clear" w:color="auto" w:fill="FFFFFF"/>
              </w:rPr>
              <w:t xml:space="preserve"> -глицирретиновая кислота; Метил 3-0-то</w:t>
            </w:r>
            <w:r>
              <w:rPr>
                <w:color w:val="000000"/>
                <w:sz w:val="22"/>
                <w:szCs w:val="22"/>
                <w:shd w:val="clear" w:color="auto" w:fill="FFFFFF"/>
              </w:rPr>
              <w:t>-</w:t>
            </w:r>
            <w:r w:rsidRPr="007545D2">
              <w:rPr>
                <w:color w:val="000000"/>
                <w:sz w:val="22"/>
                <w:szCs w:val="22"/>
                <w:shd w:val="clear" w:color="auto" w:fill="FFFFFF"/>
              </w:rPr>
              <w:t>ксилглицирретат; Biogastrone; Фталат глицирретиновой кислоты; Лауроил</w:t>
            </w:r>
            <w:r w:rsidRPr="00240165">
              <w:rPr>
                <w:color w:val="000000"/>
                <w:sz w:val="22"/>
                <w:szCs w:val="22"/>
                <w:shd w:val="clear" w:color="auto" w:fill="FFFFFF"/>
              </w:rPr>
              <w:t>-</w:t>
            </w:r>
            <w:r w:rsidRPr="007545D2">
              <w:rPr>
                <w:color w:val="000000"/>
                <w:sz w:val="22"/>
                <w:szCs w:val="22"/>
                <w:shd w:val="clear" w:color="auto" w:fill="FFFFFF"/>
              </w:rPr>
              <w:t>глицирретинат; Метил 3-оксоглицир</w:t>
            </w:r>
            <w:r>
              <w:rPr>
                <w:color w:val="000000"/>
                <w:sz w:val="22"/>
                <w:szCs w:val="22"/>
                <w:shd w:val="clear" w:color="auto" w:fill="FFFFFF"/>
              </w:rPr>
              <w:t>-</w:t>
            </w:r>
            <w:r w:rsidRPr="007545D2">
              <w:rPr>
                <w:color w:val="000000"/>
                <w:sz w:val="22"/>
                <w:szCs w:val="22"/>
                <w:shd w:val="clear" w:color="auto" w:fill="FFFFFF"/>
              </w:rPr>
              <w:t>ретат; Метил-</w:t>
            </w:r>
            <w:r>
              <w:rPr>
                <w:color w:val="000000"/>
                <w:sz w:val="22"/>
                <w:szCs w:val="22"/>
                <w:shd w:val="clear" w:color="auto" w:fill="FFFFFF"/>
              </w:rPr>
              <w:t>β</w:t>
            </w:r>
            <w:r w:rsidRPr="007545D2">
              <w:rPr>
                <w:color w:val="000000"/>
                <w:sz w:val="22"/>
                <w:szCs w:val="22"/>
                <w:shd w:val="clear" w:color="auto" w:fill="FFFFFF"/>
              </w:rPr>
              <w:t>-гли</w:t>
            </w:r>
            <w:r w:rsidRPr="00240165">
              <w:rPr>
                <w:color w:val="000000"/>
                <w:sz w:val="22"/>
                <w:szCs w:val="22"/>
                <w:shd w:val="clear" w:color="auto" w:fill="FFFFFF"/>
              </w:rPr>
              <w:t>-</w:t>
            </w:r>
            <w:r w:rsidRPr="007545D2">
              <w:rPr>
                <w:color w:val="000000"/>
                <w:sz w:val="22"/>
                <w:szCs w:val="22"/>
                <w:shd w:val="clear" w:color="auto" w:fill="FFFFFF"/>
              </w:rPr>
              <w:t>цирретинат; Глицирретинат натрия; Метилглицирретат; 18-</w:t>
            </w:r>
            <w:r>
              <w:rPr>
                <w:color w:val="000000"/>
                <w:sz w:val="22"/>
                <w:szCs w:val="22"/>
                <w:shd w:val="clear" w:color="auto" w:fill="FFFFFF"/>
              </w:rPr>
              <w:t xml:space="preserve"> α</w:t>
            </w:r>
            <w:r w:rsidRPr="007545D2">
              <w:rPr>
                <w:color w:val="000000"/>
                <w:sz w:val="22"/>
                <w:szCs w:val="22"/>
                <w:shd w:val="clear" w:color="auto" w:fill="FFFFFF"/>
              </w:rPr>
              <w:t xml:space="preserve"> -глицирретиновая кислота; гли</w:t>
            </w:r>
            <w:r>
              <w:rPr>
                <w:color w:val="000000"/>
                <w:sz w:val="22"/>
                <w:szCs w:val="22"/>
                <w:shd w:val="clear" w:color="auto" w:fill="FFFFFF"/>
              </w:rPr>
              <w:t>-</w:t>
            </w:r>
            <w:r w:rsidRPr="007545D2">
              <w:rPr>
                <w:color w:val="000000"/>
                <w:sz w:val="22"/>
                <w:szCs w:val="22"/>
                <w:shd w:val="clear" w:color="auto" w:fill="FFFFFF"/>
              </w:rPr>
              <w:t>цирризин; 11-дезоксо-18-</w:t>
            </w:r>
            <w:r>
              <w:rPr>
                <w:color w:val="000000"/>
                <w:sz w:val="22"/>
                <w:szCs w:val="22"/>
                <w:shd w:val="clear" w:color="auto" w:fill="FFFFFF"/>
              </w:rPr>
              <w:t xml:space="preserve"> β</w:t>
            </w:r>
            <w:r w:rsidRPr="007545D2">
              <w:rPr>
                <w:color w:val="000000"/>
                <w:sz w:val="22"/>
                <w:szCs w:val="22"/>
                <w:shd w:val="clear" w:color="auto" w:fill="FFFFFF"/>
              </w:rPr>
              <w:t>-глицирретиновая кислота; Гли</w:t>
            </w:r>
            <w:r>
              <w:rPr>
                <w:color w:val="000000"/>
                <w:sz w:val="22"/>
                <w:szCs w:val="22"/>
                <w:shd w:val="clear" w:color="auto" w:fill="FFFFFF"/>
              </w:rPr>
              <w:t>-</w:t>
            </w:r>
            <w:r w:rsidRPr="007545D2">
              <w:rPr>
                <w:color w:val="000000"/>
                <w:sz w:val="22"/>
                <w:szCs w:val="22"/>
                <w:shd w:val="clear" w:color="auto" w:fill="FFFFFF"/>
              </w:rPr>
              <w:t xml:space="preserve">цирретиновая </w:t>
            </w:r>
            <w:r w:rsidR="0056254E">
              <w:rPr>
                <w:color w:val="000000"/>
                <w:sz w:val="22"/>
                <w:szCs w:val="22"/>
                <w:shd w:val="clear" w:color="auto" w:fill="FFFFFF"/>
              </w:rPr>
              <w:t>кислота; и карбеноксолон натрия</w:t>
            </w:r>
          </w:p>
        </w:tc>
        <w:tc>
          <w:tcPr>
            <w:tcW w:w="2268" w:type="dxa"/>
            <w:tcBorders>
              <w:top w:val="single" w:sz="4" w:space="0" w:color="auto"/>
              <w:left w:val="single" w:sz="4" w:space="0" w:color="auto"/>
              <w:bottom w:val="single" w:sz="4" w:space="0" w:color="auto"/>
              <w:right w:val="single" w:sz="4" w:space="0" w:color="auto"/>
            </w:tcBorders>
          </w:tcPr>
          <w:p w:rsidR="00E167E8" w:rsidRPr="00574243" w:rsidRDefault="00E167E8" w:rsidP="00E846B1">
            <w:pPr>
              <w:rPr>
                <w:i/>
                <w:iCs/>
                <w:color w:val="000000"/>
                <w:sz w:val="18"/>
                <w:szCs w:val="18"/>
                <w:shd w:val="clear" w:color="auto" w:fill="FFFFFF"/>
              </w:rPr>
            </w:pPr>
            <w:r w:rsidRPr="00164021">
              <w:rPr>
                <w:bCs/>
                <w:color w:val="000000"/>
                <w:sz w:val="18"/>
                <w:szCs w:val="18"/>
                <w:shd w:val="clear" w:color="auto" w:fill="FFFFFF"/>
                <w:lang w:val="en-US"/>
              </w:rPr>
              <w:lastRenderedPageBreak/>
              <w:t>Idelevich</w:t>
            </w:r>
            <w:r w:rsidRPr="00574243">
              <w:rPr>
                <w:bCs/>
                <w:color w:val="000000"/>
                <w:sz w:val="18"/>
                <w:szCs w:val="18"/>
                <w:shd w:val="clear" w:color="auto" w:fill="FFFFFF"/>
              </w:rPr>
              <w:t xml:space="preserve"> </w:t>
            </w:r>
            <w:r w:rsidRPr="00164021">
              <w:rPr>
                <w:bCs/>
                <w:color w:val="000000"/>
                <w:sz w:val="18"/>
                <w:szCs w:val="18"/>
                <w:shd w:val="clear" w:color="auto" w:fill="FFFFFF"/>
                <w:lang w:val="en-US"/>
              </w:rPr>
              <w:t>Pavel</w:t>
            </w:r>
            <w:r w:rsidRPr="00574243">
              <w:rPr>
                <w:bCs/>
                <w:color w:val="000000"/>
                <w:sz w:val="18"/>
                <w:szCs w:val="18"/>
                <w:shd w:val="clear" w:color="auto" w:fill="FFFFFF"/>
              </w:rPr>
              <w:t>,</w:t>
            </w:r>
          </w:p>
          <w:p w:rsidR="00E167E8" w:rsidRPr="00574243" w:rsidRDefault="00E167E8" w:rsidP="00E846B1">
            <w:pPr>
              <w:rPr>
                <w:bCs/>
                <w:color w:val="000000"/>
                <w:sz w:val="18"/>
                <w:szCs w:val="18"/>
                <w:shd w:val="clear" w:color="auto" w:fill="FFFFFF"/>
              </w:rPr>
            </w:pPr>
            <w:r w:rsidRPr="00164021">
              <w:rPr>
                <w:bCs/>
                <w:color w:val="000000"/>
                <w:sz w:val="18"/>
                <w:szCs w:val="18"/>
                <w:shd w:val="clear" w:color="auto" w:fill="FFFFFF"/>
                <w:lang w:val="en-US"/>
              </w:rPr>
              <w:t>Idelevich</w:t>
            </w:r>
            <w:r w:rsidRPr="00574243">
              <w:rPr>
                <w:bCs/>
                <w:color w:val="000000"/>
                <w:sz w:val="18"/>
                <w:szCs w:val="18"/>
                <w:shd w:val="clear" w:color="auto" w:fill="FFFFFF"/>
              </w:rPr>
              <w:t xml:space="preserve"> </w:t>
            </w:r>
            <w:r w:rsidRPr="00164021">
              <w:rPr>
                <w:bCs/>
                <w:color w:val="000000"/>
                <w:sz w:val="18"/>
                <w:szCs w:val="18"/>
                <w:shd w:val="clear" w:color="auto" w:fill="FFFFFF"/>
                <w:lang w:val="en-US"/>
              </w:rPr>
              <w:t>Anna</w:t>
            </w:r>
          </w:p>
          <w:p w:rsidR="00E167E8" w:rsidRPr="00574243" w:rsidRDefault="00E167E8" w:rsidP="00E846B1">
            <w:pPr>
              <w:rPr>
                <w:bCs/>
                <w:sz w:val="18"/>
                <w:szCs w:val="18"/>
              </w:rPr>
            </w:pPr>
            <w:r w:rsidRPr="00574243">
              <w:rPr>
                <w:bCs/>
                <w:color w:val="000000"/>
                <w:sz w:val="18"/>
                <w:szCs w:val="18"/>
                <w:shd w:val="clear" w:color="auto" w:fill="FFFFFF"/>
              </w:rPr>
              <w:t>(</w:t>
            </w:r>
            <w:r w:rsidRPr="00F10B9C">
              <w:rPr>
                <w:bCs/>
                <w:color w:val="000000"/>
                <w:sz w:val="18"/>
                <w:szCs w:val="18"/>
                <w:shd w:val="clear" w:color="auto" w:fill="FFFFFF"/>
                <w:lang w:val="en-US"/>
              </w:rPr>
              <w:t>Prescient</w:t>
            </w:r>
            <w:r w:rsidRPr="00574243">
              <w:rPr>
                <w:bCs/>
                <w:color w:val="000000"/>
                <w:sz w:val="18"/>
                <w:szCs w:val="18"/>
                <w:shd w:val="clear" w:color="auto" w:fill="FFFFFF"/>
              </w:rPr>
              <w:t xml:space="preserve"> </w:t>
            </w:r>
            <w:r w:rsidRPr="00F10B9C">
              <w:rPr>
                <w:bCs/>
                <w:color w:val="000000"/>
                <w:sz w:val="18"/>
                <w:szCs w:val="18"/>
                <w:shd w:val="clear" w:color="auto" w:fill="FFFFFF"/>
                <w:lang w:val="en-US"/>
              </w:rPr>
              <w:t>Pharma</w:t>
            </w:r>
            <w:r w:rsidRPr="00574243">
              <w:rPr>
                <w:bCs/>
                <w:color w:val="000000"/>
                <w:sz w:val="18"/>
                <w:szCs w:val="18"/>
                <w:shd w:val="clear" w:color="auto" w:fill="FFFFFF"/>
              </w:rPr>
              <w:t xml:space="preserve"> </w:t>
            </w:r>
            <w:r w:rsidRPr="00F10B9C">
              <w:rPr>
                <w:bCs/>
                <w:color w:val="000000"/>
                <w:sz w:val="18"/>
                <w:szCs w:val="18"/>
                <w:shd w:val="clear" w:color="auto" w:fill="FFFFFF"/>
                <w:lang w:val="en-US"/>
              </w:rPr>
              <w:t>LL</w:t>
            </w:r>
            <w:r>
              <w:rPr>
                <w:bCs/>
                <w:color w:val="000000"/>
                <w:sz w:val="18"/>
                <w:szCs w:val="18"/>
                <w:shd w:val="clear" w:color="auto" w:fill="FFFFFF"/>
              </w:rPr>
              <w:t>β</w:t>
            </w:r>
            <w:r w:rsidRPr="00F10B9C">
              <w:rPr>
                <w:bCs/>
                <w:color w:val="000000"/>
                <w:sz w:val="18"/>
                <w:szCs w:val="18"/>
                <w:shd w:val="clear" w:color="auto" w:fill="FFFFFF"/>
                <w:lang w:val="en-US"/>
              </w:rPr>
              <w:t>C</w:t>
            </w:r>
            <w:r w:rsidRPr="00574243">
              <w:rPr>
                <w:bCs/>
                <w:color w:val="000000"/>
                <w:sz w:val="18"/>
                <w:szCs w:val="18"/>
                <w:shd w:val="clear" w:color="auto" w:fill="FFFFFF"/>
              </w:rPr>
              <w:t>)</w:t>
            </w:r>
          </w:p>
        </w:tc>
      </w:tr>
      <w:tr w:rsidR="008E4F8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8E4F81" w:rsidRDefault="008E4F81" w:rsidP="008E4F81">
            <w:pPr>
              <w:rPr>
                <w:highlight w:val="yellow"/>
                <w:lang w:val="uk-UA"/>
              </w:rPr>
            </w:pPr>
            <w:r>
              <w:rPr>
                <w:highlight w:val="yellow"/>
                <w:lang w:val="uk-UA"/>
              </w:rPr>
              <w:lastRenderedPageBreak/>
              <w:t>2.769</w:t>
            </w:r>
          </w:p>
          <w:p w:rsidR="0056254E" w:rsidRDefault="0056254E" w:rsidP="008E4F81">
            <w:pPr>
              <w:rPr>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8E4F81" w:rsidRDefault="008E4F81" w:rsidP="00144B8F">
            <w:pPr>
              <w:shd w:val="clear" w:color="auto" w:fill="FFFFFF"/>
              <w:textAlignment w:val="top"/>
              <w:rPr>
                <w:color w:val="000000"/>
                <w:spacing w:val="6"/>
                <w:shd w:val="clear" w:color="auto" w:fill="FFFFFF"/>
              </w:rPr>
            </w:pPr>
            <w:r>
              <w:rPr>
                <w:color w:val="000000"/>
                <w:spacing w:val="6"/>
                <w:shd w:val="clear" w:color="auto" w:fill="FFFFFF"/>
              </w:rPr>
              <w:t>США</w:t>
            </w:r>
          </w:p>
          <w:p w:rsidR="0070724A" w:rsidRDefault="0070724A" w:rsidP="00144B8F">
            <w:pPr>
              <w:shd w:val="clear" w:color="auto" w:fill="FFFFFF"/>
              <w:textAlignment w:val="top"/>
              <w:rPr>
                <w:color w:val="000000"/>
                <w:spacing w:val="6"/>
                <w:shd w:val="clear" w:color="auto" w:fill="FFFFFF"/>
              </w:rPr>
            </w:pPr>
          </w:p>
          <w:p w:rsidR="0070724A" w:rsidRDefault="0070724A" w:rsidP="00144B8F">
            <w:pPr>
              <w:shd w:val="clear" w:color="auto" w:fill="FFFFFF"/>
              <w:textAlignment w:val="top"/>
              <w:rPr>
                <w:color w:val="000000"/>
                <w:spacing w:val="6"/>
                <w:shd w:val="clear" w:color="auto" w:fill="FFFFFF"/>
              </w:rPr>
            </w:pPr>
          </w:p>
          <w:p w:rsidR="0070724A" w:rsidRDefault="0070724A" w:rsidP="00144B8F">
            <w:pPr>
              <w:shd w:val="clear" w:color="auto" w:fill="FFFFFF"/>
              <w:textAlignment w:val="top"/>
              <w:rPr>
                <w:color w:val="000000"/>
                <w:spacing w:val="6"/>
                <w:shd w:val="clear" w:color="auto" w:fill="FFFFFF"/>
              </w:rPr>
            </w:pPr>
          </w:p>
          <w:p w:rsidR="0070724A" w:rsidRDefault="0070724A" w:rsidP="00144B8F">
            <w:pPr>
              <w:shd w:val="clear" w:color="auto" w:fill="FFFFFF"/>
              <w:textAlignment w:val="top"/>
              <w:rPr>
                <w:color w:val="000000"/>
                <w:spacing w:val="6"/>
                <w:shd w:val="clear" w:color="auto" w:fill="FFFFFF"/>
              </w:rPr>
            </w:pPr>
          </w:p>
          <w:p w:rsidR="0070724A" w:rsidRDefault="0070724A" w:rsidP="00144B8F">
            <w:pPr>
              <w:shd w:val="clear" w:color="auto" w:fill="FFFFFF"/>
              <w:textAlignment w:val="top"/>
              <w:rPr>
                <w:color w:val="000000"/>
                <w:spacing w:val="6"/>
                <w:shd w:val="clear" w:color="auto" w:fill="FFFFFF"/>
              </w:rPr>
            </w:pPr>
            <w:r>
              <w:rPr>
                <w:color w:val="000000"/>
                <w:spacing w:val="6"/>
                <w:shd w:val="clear" w:color="auto" w:fill="FFFFFF"/>
              </w:rPr>
              <w:t>Корея</w:t>
            </w:r>
          </w:p>
        </w:tc>
        <w:tc>
          <w:tcPr>
            <w:tcW w:w="1701" w:type="dxa"/>
            <w:tcBorders>
              <w:top w:val="single" w:sz="4" w:space="0" w:color="auto"/>
              <w:left w:val="single" w:sz="4" w:space="0" w:color="auto"/>
              <w:bottom w:val="single" w:sz="4" w:space="0" w:color="auto"/>
              <w:right w:val="single" w:sz="4" w:space="0" w:color="auto"/>
            </w:tcBorders>
          </w:tcPr>
          <w:p w:rsidR="008E4F81" w:rsidRDefault="008E4F81" w:rsidP="00144B8F">
            <w:pPr>
              <w:shd w:val="clear" w:color="auto" w:fill="FFFFFF"/>
              <w:textAlignment w:val="top"/>
              <w:rPr>
                <w:color w:val="000000"/>
                <w:spacing w:val="6"/>
                <w:shd w:val="clear" w:color="auto" w:fill="FFFFFF"/>
              </w:rPr>
            </w:pPr>
            <w:r>
              <w:rPr>
                <w:color w:val="000000"/>
                <w:spacing w:val="6"/>
                <w:shd w:val="clear" w:color="auto" w:fill="FFFFFF"/>
              </w:rPr>
              <w:t>Заявка</w:t>
            </w:r>
          </w:p>
          <w:p w:rsidR="008E4F81" w:rsidRDefault="008E4F81" w:rsidP="00144B8F">
            <w:pPr>
              <w:shd w:val="clear" w:color="auto" w:fill="FFFFFF"/>
              <w:textAlignment w:val="top"/>
              <w:rPr>
                <w:bCs/>
                <w:color w:val="000000"/>
                <w:sz w:val="22"/>
                <w:szCs w:val="22"/>
                <w:shd w:val="clear" w:color="auto" w:fill="FFFFFF"/>
              </w:rPr>
            </w:pPr>
            <w:r w:rsidRPr="008E4F81">
              <w:rPr>
                <w:bCs/>
                <w:color w:val="000000"/>
                <w:sz w:val="22"/>
                <w:szCs w:val="22"/>
                <w:shd w:val="clear" w:color="auto" w:fill="FFFFFF"/>
              </w:rPr>
              <w:t>20200071667</w:t>
            </w:r>
          </w:p>
          <w:p w:rsidR="008E4F81" w:rsidRDefault="008E4F81" w:rsidP="00144B8F">
            <w:pPr>
              <w:shd w:val="clear" w:color="auto" w:fill="FFFFFF"/>
              <w:textAlignment w:val="top"/>
              <w:rPr>
                <w:bCs/>
                <w:color w:val="000000"/>
                <w:shd w:val="clear" w:color="auto" w:fill="FFFFFF"/>
              </w:rPr>
            </w:pPr>
            <w:r>
              <w:rPr>
                <w:bCs/>
                <w:color w:val="000000"/>
                <w:shd w:val="clear" w:color="auto" w:fill="FFFFFF"/>
              </w:rPr>
              <w:t>А1</w:t>
            </w:r>
          </w:p>
          <w:p w:rsidR="008E4F81" w:rsidRPr="00164021" w:rsidRDefault="008E4F81" w:rsidP="00144B8F">
            <w:pPr>
              <w:shd w:val="clear" w:color="auto" w:fill="FFFFFF"/>
              <w:textAlignment w:val="top"/>
              <w:rPr>
                <w:color w:val="000000"/>
                <w:spacing w:val="6"/>
                <w:shd w:val="clear" w:color="auto" w:fill="FFFFFF"/>
              </w:rPr>
            </w:pPr>
            <w:r>
              <w:rPr>
                <w:bCs/>
                <w:color w:val="000000"/>
                <w:shd w:val="clear" w:color="auto" w:fill="FFFFFF"/>
              </w:rPr>
              <w:t>05.03.20</w:t>
            </w:r>
          </w:p>
          <w:p w:rsidR="008E4F81" w:rsidRDefault="008E4F81" w:rsidP="00144B8F">
            <w:pPr>
              <w:shd w:val="clear" w:color="auto" w:fill="FFFFFF"/>
              <w:textAlignment w:val="top"/>
              <w:rPr>
                <w:color w:val="000000"/>
                <w:spacing w:val="6"/>
                <w:shd w:val="clear" w:color="auto" w:fill="FFFFFF"/>
              </w:rPr>
            </w:pPr>
          </w:p>
          <w:p w:rsidR="0070724A" w:rsidRPr="00BE6621" w:rsidRDefault="00BE6621" w:rsidP="0070724A">
            <w:pPr>
              <w:shd w:val="clear" w:color="auto" w:fill="FFFFFF"/>
              <w:textAlignment w:val="top"/>
              <w:rPr>
                <w:color w:val="000000"/>
                <w:spacing w:val="6"/>
                <w:shd w:val="clear" w:color="auto" w:fill="FFFFFF"/>
              </w:rPr>
            </w:pPr>
            <w:r>
              <w:rPr>
                <w:color w:val="000000"/>
                <w:spacing w:val="6"/>
                <w:shd w:val="clear" w:color="auto" w:fill="FFFFFF"/>
              </w:rPr>
              <w:t>Патент</w:t>
            </w:r>
          </w:p>
          <w:p w:rsidR="00BE6621" w:rsidRPr="00BE6621" w:rsidRDefault="00BE6621" w:rsidP="00144B8F">
            <w:pPr>
              <w:shd w:val="clear" w:color="auto" w:fill="FFFFFF"/>
              <w:textAlignment w:val="top"/>
              <w:rPr>
                <w:color w:val="0E2034"/>
                <w:sz w:val="22"/>
                <w:szCs w:val="22"/>
                <w:shd w:val="clear" w:color="auto" w:fill="FFFFFF"/>
              </w:rPr>
            </w:pPr>
            <w:r w:rsidRPr="00134A7F">
              <w:rPr>
                <w:color w:val="0E2034"/>
                <w:sz w:val="22"/>
                <w:szCs w:val="22"/>
                <w:shd w:val="clear" w:color="auto" w:fill="FFFFFF"/>
              </w:rPr>
              <w:t>102105768</w:t>
            </w:r>
            <w:r w:rsidRPr="00BE6621">
              <w:rPr>
                <w:color w:val="0E2034"/>
                <w:sz w:val="22"/>
                <w:szCs w:val="22"/>
                <w:shd w:val="clear" w:color="auto" w:fill="FFFFFF"/>
              </w:rPr>
              <w:t> </w:t>
            </w:r>
          </w:p>
          <w:p w:rsidR="0070724A" w:rsidRDefault="00BE6621" w:rsidP="00144B8F">
            <w:pPr>
              <w:shd w:val="clear" w:color="auto" w:fill="FFFFFF"/>
              <w:textAlignment w:val="top"/>
              <w:rPr>
                <w:color w:val="0E2034"/>
                <w:sz w:val="22"/>
                <w:szCs w:val="22"/>
                <w:shd w:val="clear" w:color="auto" w:fill="FFFFFF"/>
              </w:rPr>
            </w:pPr>
            <w:r w:rsidRPr="00BE6621">
              <w:rPr>
                <w:color w:val="0E2034"/>
                <w:sz w:val="22"/>
                <w:szCs w:val="22"/>
                <w:shd w:val="clear" w:color="auto" w:fill="FFFFFF"/>
              </w:rPr>
              <w:t>(B1)</w:t>
            </w:r>
            <w:r w:rsidRPr="00BE6621">
              <w:rPr>
                <w:color w:val="0E2034"/>
                <w:sz w:val="22"/>
                <w:szCs w:val="22"/>
              </w:rPr>
              <w:br/>
            </w:r>
            <w:r w:rsidRPr="00BE6621">
              <w:rPr>
                <w:color w:val="0E2034"/>
                <w:sz w:val="22"/>
                <w:szCs w:val="22"/>
                <w:shd w:val="clear" w:color="auto" w:fill="FFFFFF"/>
              </w:rPr>
              <w:t>28.04.20</w:t>
            </w:r>
          </w:p>
          <w:p w:rsidR="00B84294" w:rsidRDefault="00B84294" w:rsidP="00144B8F">
            <w:pPr>
              <w:shd w:val="clear" w:color="auto" w:fill="FFFFFF"/>
              <w:textAlignment w:val="top"/>
              <w:rPr>
                <w:color w:val="0E2034"/>
                <w:sz w:val="22"/>
                <w:szCs w:val="22"/>
                <w:shd w:val="clear" w:color="auto" w:fill="FFFFFF"/>
              </w:rPr>
            </w:pPr>
            <w:r>
              <w:rPr>
                <w:color w:val="0E2034"/>
                <w:sz w:val="22"/>
                <w:szCs w:val="22"/>
                <w:shd w:val="clear" w:color="auto" w:fill="FFFFFF"/>
              </w:rPr>
              <w:t>Заявка</w:t>
            </w:r>
          </w:p>
          <w:p w:rsidR="00B84294" w:rsidRDefault="00B84294" w:rsidP="00144B8F">
            <w:pPr>
              <w:shd w:val="clear" w:color="auto" w:fill="FFFFFF"/>
              <w:textAlignment w:val="top"/>
              <w:rPr>
                <w:color w:val="000000"/>
                <w:spacing w:val="6"/>
                <w:shd w:val="clear" w:color="auto" w:fill="FFFFFF"/>
              </w:rPr>
            </w:pPr>
            <w:r>
              <w:rPr>
                <w:color w:val="000000"/>
                <w:spacing w:val="6"/>
                <w:shd w:val="clear" w:color="auto" w:fill="FFFFFF"/>
              </w:rPr>
              <w:t xml:space="preserve">20200025904 (A) </w:t>
            </w:r>
          </w:p>
          <w:p w:rsidR="00B84294" w:rsidRDefault="00B84294" w:rsidP="00144B8F">
            <w:pPr>
              <w:shd w:val="clear" w:color="auto" w:fill="FFFFFF"/>
              <w:textAlignment w:val="top"/>
              <w:rPr>
                <w:color w:val="000000"/>
                <w:spacing w:val="6"/>
                <w:shd w:val="clear" w:color="auto" w:fill="FFFFFF"/>
              </w:rPr>
            </w:pPr>
            <w:r w:rsidRPr="00B84294">
              <w:rPr>
                <w:color w:val="000000"/>
                <w:spacing w:val="6"/>
                <w:shd w:val="clear" w:color="auto" w:fill="FFFFFF"/>
              </w:rPr>
              <w:t>10</w:t>
            </w:r>
            <w:r>
              <w:rPr>
                <w:color w:val="000000"/>
                <w:spacing w:val="6"/>
                <w:shd w:val="clear" w:color="auto" w:fill="FFFFFF"/>
              </w:rPr>
              <w:t>.03.20</w:t>
            </w:r>
          </w:p>
        </w:tc>
        <w:tc>
          <w:tcPr>
            <w:tcW w:w="3544" w:type="dxa"/>
            <w:tcBorders>
              <w:top w:val="single" w:sz="4" w:space="0" w:color="auto"/>
              <w:left w:val="single" w:sz="4" w:space="0" w:color="auto"/>
              <w:bottom w:val="single" w:sz="4" w:space="0" w:color="auto"/>
              <w:right w:val="single" w:sz="4" w:space="0" w:color="auto"/>
            </w:tcBorders>
          </w:tcPr>
          <w:p w:rsidR="008E4F81" w:rsidRDefault="008E4F81" w:rsidP="00326249">
            <w:pPr>
              <w:rPr>
                <w:bCs/>
                <w:color w:val="000000"/>
                <w:sz w:val="22"/>
                <w:szCs w:val="22"/>
                <w:shd w:val="clear" w:color="auto" w:fill="FFFFFF"/>
              </w:rPr>
            </w:pPr>
            <w:r w:rsidRPr="008E4F81">
              <w:rPr>
                <w:bCs/>
                <w:color w:val="000000"/>
                <w:sz w:val="22"/>
                <w:szCs w:val="22"/>
                <w:shd w:val="clear" w:color="auto" w:fill="FFFFFF"/>
              </w:rPr>
              <w:t>К</w:t>
            </w:r>
            <w:r w:rsidR="00326249">
              <w:rPr>
                <w:bCs/>
                <w:color w:val="000000"/>
                <w:sz w:val="22"/>
                <w:szCs w:val="22"/>
                <w:shd w:val="clear" w:color="auto" w:fill="FFFFFF"/>
              </w:rPr>
              <w:t>омпозиция</w:t>
            </w:r>
            <w:r w:rsidRPr="008E4F81">
              <w:rPr>
                <w:bCs/>
                <w:color w:val="000000"/>
                <w:sz w:val="22"/>
                <w:szCs w:val="22"/>
                <w:shd w:val="clear" w:color="auto" w:fill="FFFFFF"/>
              </w:rPr>
              <w:t xml:space="preserve">, </w:t>
            </w:r>
            <w:r w:rsidR="00326249">
              <w:rPr>
                <w:bCs/>
                <w:color w:val="000000"/>
                <w:sz w:val="22"/>
                <w:szCs w:val="22"/>
                <w:shd w:val="clear" w:color="auto" w:fill="FFFFFF"/>
              </w:rPr>
              <w:t>содержащая глицир-ризин для индуцирования диффе-ренциации в клеток-супрессор-производителей  из миелоидов</w:t>
            </w:r>
          </w:p>
          <w:p w:rsidR="0070724A" w:rsidRDefault="0070724A" w:rsidP="00326249">
            <w:pPr>
              <w:rPr>
                <w:bCs/>
                <w:color w:val="000000"/>
                <w:sz w:val="22"/>
                <w:szCs w:val="22"/>
                <w:shd w:val="clear" w:color="auto" w:fill="FFFFFF"/>
              </w:rPr>
            </w:pPr>
          </w:p>
          <w:p w:rsidR="0070724A" w:rsidRPr="008E4F81" w:rsidRDefault="0070724A" w:rsidP="00326249">
            <w:pPr>
              <w:rPr>
                <w:bCs/>
                <w:color w:val="000000"/>
                <w:sz w:val="22"/>
                <w:szCs w:val="22"/>
                <w:shd w:val="clear" w:color="auto" w:fill="FFFFFF"/>
              </w:rPr>
            </w:pPr>
            <w:r w:rsidRPr="00DE3ABA">
              <w:rPr>
                <w:bCs/>
                <w:color w:val="000000"/>
                <w:spacing w:val="6"/>
                <w:sz w:val="22"/>
                <w:szCs w:val="22"/>
                <w:shd w:val="clear" w:color="auto" w:fill="FFFFFF"/>
              </w:rPr>
              <w:t>Композиция, включающая гли</w:t>
            </w:r>
            <w:r>
              <w:rPr>
                <w:bCs/>
                <w:color w:val="000000"/>
                <w:spacing w:val="6"/>
                <w:sz w:val="22"/>
                <w:szCs w:val="22"/>
                <w:shd w:val="clear" w:color="auto" w:fill="FFFFFF"/>
              </w:rPr>
              <w:t>-</w:t>
            </w:r>
            <w:r w:rsidRPr="00DE3ABA">
              <w:rPr>
                <w:bCs/>
                <w:color w:val="000000"/>
                <w:spacing w:val="6"/>
                <w:sz w:val="22"/>
                <w:szCs w:val="22"/>
                <w:shd w:val="clear" w:color="auto" w:fill="FFFFFF"/>
              </w:rPr>
              <w:t>цирризин, для индукции диффе</w:t>
            </w:r>
            <w:r>
              <w:rPr>
                <w:bCs/>
                <w:color w:val="000000"/>
                <w:spacing w:val="6"/>
                <w:sz w:val="22"/>
                <w:szCs w:val="22"/>
                <w:shd w:val="clear" w:color="auto" w:fill="FFFFFF"/>
              </w:rPr>
              <w:t>-</w:t>
            </w:r>
            <w:r w:rsidRPr="00DE3ABA">
              <w:rPr>
                <w:bCs/>
                <w:color w:val="000000"/>
                <w:spacing w:val="6"/>
                <w:sz w:val="22"/>
                <w:szCs w:val="22"/>
                <w:shd w:val="clear" w:color="auto" w:fill="FFFFFF"/>
              </w:rPr>
              <w:t>ренцировки в миелоидную клет</w:t>
            </w:r>
            <w:r>
              <w:rPr>
                <w:bCs/>
                <w:color w:val="000000"/>
                <w:spacing w:val="6"/>
                <w:sz w:val="22"/>
                <w:szCs w:val="22"/>
                <w:shd w:val="clear" w:color="auto" w:fill="FFFFFF"/>
              </w:rPr>
              <w:t>-</w:t>
            </w:r>
            <w:r w:rsidRPr="00DE3ABA">
              <w:rPr>
                <w:bCs/>
                <w:color w:val="000000"/>
                <w:spacing w:val="6"/>
                <w:sz w:val="22"/>
                <w:szCs w:val="22"/>
                <w:shd w:val="clear" w:color="auto" w:fill="FFFFFF"/>
              </w:rPr>
              <w:t>ку-супрессор из миелоидной клетки</w:t>
            </w:r>
          </w:p>
        </w:tc>
        <w:tc>
          <w:tcPr>
            <w:tcW w:w="5812" w:type="dxa"/>
            <w:tcBorders>
              <w:top w:val="single" w:sz="4" w:space="0" w:color="auto"/>
              <w:left w:val="single" w:sz="4" w:space="0" w:color="auto"/>
              <w:bottom w:val="single" w:sz="4" w:space="0" w:color="auto"/>
              <w:right w:val="single" w:sz="4" w:space="0" w:color="auto"/>
            </w:tcBorders>
          </w:tcPr>
          <w:p w:rsidR="009D4394" w:rsidRPr="0056254E" w:rsidRDefault="008E4F81" w:rsidP="00B129BE">
            <w:pPr>
              <w:jc w:val="both"/>
              <w:rPr>
                <w:color w:val="000000"/>
                <w:sz w:val="22"/>
                <w:szCs w:val="22"/>
                <w:shd w:val="clear" w:color="auto" w:fill="FFFFFF"/>
              </w:rPr>
            </w:pPr>
            <w:r>
              <w:rPr>
                <w:color w:val="000000"/>
                <w:sz w:val="22"/>
                <w:szCs w:val="22"/>
                <w:shd w:val="clear" w:color="auto" w:fill="FFFFFF"/>
              </w:rPr>
              <w:t>К</w:t>
            </w:r>
            <w:r w:rsidRPr="008E4F81">
              <w:rPr>
                <w:color w:val="000000"/>
                <w:sz w:val="22"/>
                <w:szCs w:val="22"/>
                <w:shd w:val="clear" w:color="auto" w:fill="FFFFFF"/>
              </w:rPr>
              <w:t>омпозиция и способ индукции дифференцировки в миелоидные клетки-супрессоры из миелоидных клеток с использованием глицирризина и иммуносупрессивная композиция, включающая композицию или миелоидные клетки-супрессоры, индуцированные этим способом.</w:t>
            </w:r>
          </w:p>
          <w:p w:rsidR="008E4F81" w:rsidRPr="008E4F81" w:rsidRDefault="009D4394" w:rsidP="009D4394">
            <w:pPr>
              <w:rPr>
                <w:color w:val="000000"/>
                <w:sz w:val="22"/>
                <w:szCs w:val="22"/>
                <w:shd w:val="clear" w:color="auto" w:fill="FFFFFF"/>
              </w:rPr>
            </w:pPr>
            <w:r w:rsidRPr="009D4394">
              <w:rPr>
                <w:sz w:val="22"/>
                <w:szCs w:val="22"/>
              </w:rPr>
              <w:t>Кроме того, когда миелоидные клетки обрабатывают липо-полисахаридом (LPS) перед обработкой глицирризином по настоящему изобретению in vitro, эффект индукции диф-ференцировки в миелоидные клетки CD11b + Gr1 или мие-лоидные клетки-супрессоры из миелоидных клеток допо-лнительно усиливается</w:t>
            </w:r>
            <w:r w:rsidR="008E4F81">
              <w:t xml:space="preserve"> </w:t>
            </w:r>
            <w:r w:rsidR="008E4F81" w:rsidRPr="008E4F81">
              <w:rPr>
                <w:color w:val="000000"/>
                <w:sz w:val="22"/>
                <w:szCs w:val="22"/>
                <w:shd w:val="clear" w:color="auto" w:fill="FFFFFF"/>
              </w:rPr>
              <w:t>[0054]</w:t>
            </w:r>
            <w:r w:rsidR="008E4F81">
              <w:t xml:space="preserve"> </w:t>
            </w:r>
            <w:r w:rsidR="008E4F81" w:rsidRPr="008E4F81">
              <w:rPr>
                <w:color w:val="000000"/>
                <w:sz w:val="22"/>
                <w:szCs w:val="22"/>
                <w:shd w:val="clear" w:color="auto" w:fill="FFFFFF"/>
              </w:rPr>
              <w:t>Глицирризин представляет собой компонент, содержащийся в корнях солодки (Gly</w:t>
            </w:r>
            <w:r w:rsidRPr="009D4394">
              <w:rPr>
                <w:color w:val="000000"/>
                <w:sz w:val="22"/>
                <w:szCs w:val="22"/>
                <w:shd w:val="clear" w:color="auto" w:fill="FFFFFF"/>
              </w:rPr>
              <w:t>-</w:t>
            </w:r>
            <w:r w:rsidR="008E4F81" w:rsidRPr="008E4F81">
              <w:rPr>
                <w:color w:val="000000"/>
                <w:sz w:val="22"/>
                <w:szCs w:val="22"/>
                <w:shd w:val="clear" w:color="auto" w:fill="FFFFFF"/>
              </w:rPr>
              <w:t>cyrrhiza glabra), и можно использовать глицирризин, не</w:t>
            </w:r>
            <w:r w:rsidRPr="009D4394">
              <w:rPr>
                <w:color w:val="000000"/>
                <w:sz w:val="22"/>
                <w:szCs w:val="22"/>
                <w:shd w:val="clear" w:color="auto" w:fill="FFFFFF"/>
              </w:rPr>
              <w:t>-</w:t>
            </w:r>
            <w:r w:rsidR="008E4F81" w:rsidRPr="008E4F81">
              <w:rPr>
                <w:color w:val="000000"/>
                <w:sz w:val="22"/>
                <w:szCs w:val="22"/>
                <w:shd w:val="clear" w:color="auto" w:fill="FFFFFF"/>
              </w:rPr>
              <w:t>посредственно выделенный из солодки, или коммерчески доступный продукт</w:t>
            </w:r>
            <w:r w:rsidR="00326249">
              <w:rPr>
                <w:color w:val="000000"/>
                <w:sz w:val="22"/>
                <w:szCs w:val="22"/>
                <w:shd w:val="clear" w:color="auto" w:fill="FFFFFF"/>
              </w:rPr>
              <w:t>, содержащий только глицирризин</w:t>
            </w:r>
          </w:p>
        </w:tc>
        <w:tc>
          <w:tcPr>
            <w:tcW w:w="2268" w:type="dxa"/>
            <w:tcBorders>
              <w:top w:val="single" w:sz="4" w:space="0" w:color="auto"/>
              <w:left w:val="single" w:sz="4" w:space="0" w:color="auto"/>
              <w:bottom w:val="single" w:sz="4" w:space="0" w:color="auto"/>
              <w:right w:val="single" w:sz="4" w:space="0" w:color="auto"/>
            </w:tcBorders>
          </w:tcPr>
          <w:p w:rsidR="009D4394" w:rsidRPr="00574243" w:rsidRDefault="008E4F81" w:rsidP="00E846B1">
            <w:pPr>
              <w:rPr>
                <w:bCs/>
                <w:color w:val="000000"/>
                <w:sz w:val="18"/>
                <w:szCs w:val="18"/>
                <w:shd w:val="clear" w:color="auto" w:fill="FFFFFF"/>
                <w:lang w:val="en-US"/>
              </w:rPr>
            </w:pPr>
            <w:r w:rsidRPr="00144B8F">
              <w:rPr>
                <w:bCs/>
                <w:color w:val="000000"/>
                <w:sz w:val="18"/>
                <w:szCs w:val="18"/>
                <w:shd w:val="clear" w:color="auto" w:fill="FFFFFF"/>
                <w:lang w:val="en-US"/>
              </w:rPr>
              <w:t>Kim</w:t>
            </w:r>
            <w:r w:rsidRPr="00574243">
              <w:rPr>
                <w:bCs/>
                <w:color w:val="000000"/>
                <w:sz w:val="18"/>
                <w:szCs w:val="18"/>
                <w:shd w:val="clear" w:color="auto" w:fill="FFFFFF"/>
                <w:lang w:val="en-US"/>
              </w:rPr>
              <w:t xml:space="preserve"> </w:t>
            </w:r>
            <w:r w:rsidRPr="00144B8F">
              <w:rPr>
                <w:bCs/>
                <w:color w:val="000000"/>
                <w:sz w:val="18"/>
                <w:szCs w:val="18"/>
                <w:shd w:val="clear" w:color="auto" w:fill="FFFFFF"/>
                <w:lang w:val="en-US"/>
              </w:rPr>
              <w:t>Seong</w:t>
            </w:r>
            <w:r w:rsidRPr="00574243">
              <w:rPr>
                <w:bCs/>
                <w:color w:val="000000"/>
                <w:sz w:val="18"/>
                <w:szCs w:val="18"/>
                <w:shd w:val="clear" w:color="auto" w:fill="FFFFFF"/>
                <w:lang w:val="en-US"/>
              </w:rPr>
              <w:t xml:space="preserve"> </w:t>
            </w:r>
            <w:r w:rsidRPr="00144B8F">
              <w:rPr>
                <w:bCs/>
                <w:color w:val="000000"/>
                <w:sz w:val="18"/>
                <w:szCs w:val="18"/>
                <w:shd w:val="clear" w:color="auto" w:fill="FFFFFF"/>
                <w:lang w:val="en-US"/>
              </w:rPr>
              <w:t>Hyop</w:t>
            </w:r>
            <w:r w:rsidRPr="00574243">
              <w:rPr>
                <w:bCs/>
                <w:color w:val="000000"/>
                <w:sz w:val="18"/>
                <w:szCs w:val="18"/>
                <w:shd w:val="clear" w:color="auto" w:fill="FFFFFF"/>
                <w:lang w:val="en-US"/>
              </w:rPr>
              <w:t xml:space="preserve">      </w:t>
            </w:r>
          </w:p>
          <w:p w:rsidR="008E4F81" w:rsidRPr="00574243" w:rsidRDefault="008E4F81" w:rsidP="00E846B1">
            <w:pPr>
              <w:rPr>
                <w:bCs/>
                <w:color w:val="000000"/>
                <w:sz w:val="18"/>
                <w:szCs w:val="18"/>
                <w:shd w:val="clear" w:color="auto" w:fill="FFFFFF"/>
                <w:lang w:val="en-US"/>
              </w:rPr>
            </w:pPr>
            <w:r w:rsidRPr="00144B8F">
              <w:rPr>
                <w:bCs/>
                <w:color w:val="000000"/>
                <w:sz w:val="18"/>
                <w:szCs w:val="18"/>
                <w:shd w:val="clear" w:color="auto" w:fill="FFFFFF"/>
              </w:rPr>
              <w:t>и</w:t>
            </w:r>
            <w:r w:rsidRPr="00574243">
              <w:rPr>
                <w:bCs/>
                <w:color w:val="000000"/>
                <w:sz w:val="18"/>
                <w:szCs w:val="18"/>
                <w:shd w:val="clear" w:color="auto" w:fill="FFFFFF"/>
                <w:lang w:val="en-US"/>
              </w:rPr>
              <w:t xml:space="preserve">   </w:t>
            </w:r>
            <w:r w:rsidRPr="00144B8F">
              <w:rPr>
                <w:bCs/>
                <w:color w:val="000000"/>
                <w:sz w:val="18"/>
                <w:szCs w:val="18"/>
                <w:shd w:val="clear" w:color="auto" w:fill="FFFFFF"/>
              </w:rPr>
              <w:t>др</w:t>
            </w:r>
            <w:r w:rsidRPr="00574243">
              <w:rPr>
                <w:bCs/>
                <w:color w:val="000000"/>
                <w:sz w:val="18"/>
                <w:szCs w:val="18"/>
                <w:shd w:val="clear" w:color="auto" w:fill="FFFFFF"/>
                <w:lang w:val="en-US"/>
              </w:rPr>
              <w:t>.</w:t>
            </w:r>
          </w:p>
          <w:p w:rsidR="008E4F81" w:rsidRPr="00F218F6" w:rsidRDefault="008E4F81" w:rsidP="00E846B1">
            <w:pPr>
              <w:rPr>
                <w:bCs/>
                <w:color w:val="000000"/>
                <w:sz w:val="18"/>
                <w:szCs w:val="18"/>
                <w:shd w:val="clear" w:color="auto" w:fill="FFFFFF"/>
                <w:lang w:val="en-US"/>
              </w:rPr>
            </w:pPr>
            <w:r w:rsidRPr="0094222A">
              <w:rPr>
                <w:bCs/>
                <w:color w:val="000000"/>
                <w:sz w:val="18"/>
                <w:szCs w:val="18"/>
                <w:shd w:val="clear" w:color="auto" w:fill="FFFFFF"/>
                <w:lang w:val="en-US"/>
              </w:rPr>
              <w:t>(</w:t>
            </w:r>
            <w:r w:rsidRPr="00144B8F">
              <w:rPr>
                <w:bCs/>
                <w:color w:val="000000"/>
                <w:sz w:val="18"/>
                <w:szCs w:val="18"/>
                <w:shd w:val="clear" w:color="auto" w:fill="FFFFFF"/>
                <w:lang w:val="en-US"/>
              </w:rPr>
              <w:t>Konkuk</w:t>
            </w:r>
            <w:r w:rsidRPr="0094222A">
              <w:rPr>
                <w:bCs/>
                <w:color w:val="000000"/>
                <w:sz w:val="18"/>
                <w:szCs w:val="18"/>
                <w:shd w:val="clear" w:color="auto" w:fill="FFFFFF"/>
                <w:lang w:val="en-US"/>
              </w:rPr>
              <w:t xml:space="preserve"> </w:t>
            </w:r>
            <w:r w:rsidRPr="00144B8F">
              <w:rPr>
                <w:bCs/>
                <w:color w:val="000000"/>
                <w:sz w:val="18"/>
                <w:szCs w:val="18"/>
                <w:shd w:val="clear" w:color="auto" w:fill="FFFFFF"/>
                <w:lang w:val="en-US"/>
              </w:rPr>
              <w:t>University</w:t>
            </w:r>
            <w:r w:rsidRPr="0094222A">
              <w:rPr>
                <w:bCs/>
                <w:color w:val="000000"/>
                <w:sz w:val="18"/>
                <w:szCs w:val="18"/>
                <w:shd w:val="clear" w:color="auto" w:fill="FFFFFF"/>
                <w:lang w:val="en-US"/>
              </w:rPr>
              <w:t xml:space="preserve"> </w:t>
            </w:r>
            <w:r w:rsidRPr="00144B8F">
              <w:rPr>
                <w:bCs/>
                <w:color w:val="000000"/>
                <w:sz w:val="18"/>
                <w:szCs w:val="18"/>
                <w:shd w:val="clear" w:color="auto" w:fill="FFFFFF"/>
                <w:lang w:val="en-US"/>
              </w:rPr>
              <w:t>Glocal</w:t>
            </w:r>
            <w:r w:rsidRPr="0094222A">
              <w:rPr>
                <w:bCs/>
                <w:color w:val="000000"/>
                <w:sz w:val="18"/>
                <w:szCs w:val="18"/>
                <w:shd w:val="clear" w:color="auto" w:fill="FFFFFF"/>
                <w:lang w:val="en-US"/>
              </w:rPr>
              <w:t xml:space="preserve"> </w:t>
            </w:r>
            <w:r w:rsidRPr="00144B8F">
              <w:rPr>
                <w:bCs/>
                <w:color w:val="000000"/>
                <w:sz w:val="18"/>
                <w:szCs w:val="18"/>
                <w:shd w:val="clear" w:color="auto" w:fill="FFFFFF"/>
                <w:lang w:val="en-US"/>
              </w:rPr>
              <w:t>Industry</w:t>
            </w:r>
            <w:r w:rsidRPr="00F218F6">
              <w:rPr>
                <w:bCs/>
                <w:color w:val="000000"/>
                <w:sz w:val="18"/>
                <w:szCs w:val="18"/>
                <w:shd w:val="clear" w:color="auto" w:fill="FFFFFF"/>
                <w:lang w:val="en-US"/>
              </w:rPr>
              <w:t>-</w:t>
            </w:r>
            <w:r w:rsidRPr="00144B8F">
              <w:rPr>
                <w:bCs/>
                <w:color w:val="000000"/>
                <w:sz w:val="18"/>
                <w:szCs w:val="18"/>
                <w:shd w:val="clear" w:color="auto" w:fill="FFFFFF"/>
                <w:lang w:val="en-US"/>
              </w:rPr>
              <w:t>Academic</w:t>
            </w:r>
            <w:r w:rsidRPr="00F218F6">
              <w:rPr>
                <w:bCs/>
                <w:color w:val="000000"/>
                <w:sz w:val="18"/>
                <w:szCs w:val="18"/>
                <w:shd w:val="clear" w:color="auto" w:fill="FFFFFF"/>
                <w:lang w:val="en-US"/>
              </w:rPr>
              <w:t xml:space="preserve"> </w:t>
            </w:r>
            <w:r w:rsidRPr="00144B8F">
              <w:rPr>
                <w:bCs/>
                <w:color w:val="000000"/>
                <w:sz w:val="18"/>
                <w:szCs w:val="18"/>
                <w:shd w:val="clear" w:color="auto" w:fill="FFFFFF"/>
                <w:lang w:val="en-US"/>
              </w:rPr>
              <w:t>Collabo</w:t>
            </w:r>
            <w:r w:rsidRPr="00F218F6">
              <w:rPr>
                <w:bCs/>
                <w:color w:val="000000"/>
                <w:sz w:val="18"/>
                <w:szCs w:val="18"/>
                <w:shd w:val="clear" w:color="auto" w:fill="FFFFFF"/>
                <w:lang w:val="en-US"/>
              </w:rPr>
              <w:t>)</w:t>
            </w:r>
          </w:p>
          <w:p w:rsidR="0070724A" w:rsidRPr="00F218F6" w:rsidRDefault="0070724A" w:rsidP="00E846B1">
            <w:pPr>
              <w:rPr>
                <w:bCs/>
                <w:color w:val="000000"/>
                <w:sz w:val="18"/>
                <w:szCs w:val="18"/>
                <w:shd w:val="clear" w:color="auto" w:fill="FFFFFF"/>
                <w:lang w:val="en-US"/>
              </w:rPr>
            </w:pPr>
          </w:p>
          <w:p w:rsidR="008E4F81" w:rsidRPr="00F218F6" w:rsidRDefault="008E4F81" w:rsidP="0070724A">
            <w:pPr>
              <w:rPr>
                <w:sz w:val="18"/>
                <w:szCs w:val="18"/>
                <w:shd w:val="clear" w:color="auto" w:fill="F5F5F5"/>
                <w:lang w:val="en-US"/>
              </w:rPr>
            </w:pPr>
          </w:p>
        </w:tc>
      </w:tr>
      <w:tr w:rsidR="00144B8F" w:rsidRPr="00144B8F"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144B8F" w:rsidRDefault="00144B8F" w:rsidP="00144B8F">
            <w:pPr>
              <w:rPr>
                <w:highlight w:val="yellow"/>
              </w:rPr>
            </w:pPr>
            <w:r>
              <w:rPr>
                <w:highlight w:val="yellow"/>
                <w:lang w:val="uk-UA"/>
              </w:rPr>
              <w:t>2 .7</w:t>
            </w:r>
            <w:r w:rsidR="0056254E">
              <w:rPr>
                <w:highlight w:val="yellow"/>
              </w:rPr>
              <w:t>70</w:t>
            </w:r>
          </w:p>
          <w:p w:rsidR="0056254E" w:rsidRPr="0056254E" w:rsidRDefault="0056254E" w:rsidP="00144B8F">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144B8F" w:rsidRPr="0056254E" w:rsidRDefault="00574243" w:rsidP="00144B8F">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144B8F" w:rsidRDefault="00144B8F" w:rsidP="00144B8F">
            <w:pPr>
              <w:shd w:val="clear" w:color="auto" w:fill="FFFFFF"/>
              <w:textAlignment w:val="top"/>
              <w:rPr>
                <w:color w:val="000000"/>
                <w:spacing w:val="6"/>
                <w:shd w:val="clear" w:color="auto" w:fill="FFFFFF"/>
              </w:rPr>
            </w:pPr>
            <w:r>
              <w:rPr>
                <w:color w:val="000000"/>
                <w:spacing w:val="6"/>
                <w:shd w:val="clear" w:color="auto" w:fill="FFFFFF"/>
              </w:rPr>
              <w:t>Заявка</w:t>
            </w:r>
          </w:p>
          <w:p w:rsidR="00144B8F" w:rsidRDefault="00144B8F" w:rsidP="00144B8F">
            <w:pPr>
              <w:shd w:val="clear" w:color="auto" w:fill="FFFFFF"/>
              <w:textAlignment w:val="top"/>
              <w:rPr>
                <w:bCs/>
                <w:color w:val="000000"/>
                <w:shd w:val="clear" w:color="auto" w:fill="FFFFFF"/>
              </w:rPr>
            </w:pPr>
            <w:r w:rsidRPr="00802333">
              <w:rPr>
                <w:bCs/>
                <w:color w:val="000000"/>
                <w:spacing w:val="6"/>
                <w:sz w:val="22"/>
                <w:szCs w:val="22"/>
                <w:shd w:val="clear" w:color="auto" w:fill="FFFFFF"/>
              </w:rPr>
              <w:t xml:space="preserve">20200069598 </w:t>
            </w:r>
            <w:r>
              <w:rPr>
                <w:bCs/>
                <w:color w:val="000000"/>
                <w:shd w:val="clear" w:color="auto" w:fill="FFFFFF"/>
              </w:rPr>
              <w:t>А1</w:t>
            </w:r>
          </w:p>
          <w:p w:rsidR="00144B8F" w:rsidRPr="00164021" w:rsidRDefault="00144B8F" w:rsidP="00144B8F">
            <w:pPr>
              <w:shd w:val="clear" w:color="auto" w:fill="FFFFFF"/>
              <w:textAlignment w:val="top"/>
              <w:rPr>
                <w:color w:val="000000"/>
                <w:spacing w:val="6"/>
                <w:shd w:val="clear" w:color="auto" w:fill="FFFFFF"/>
              </w:rPr>
            </w:pPr>
            <w:r>
              <w:rPr>
                <w:bCs/>
                <w:color w:val="000000"/>
                <w:shd w:val="clear" w:color="auto" w:fill="FFFFFF"/>
              </w:rPr>
              <w:t>05.03.20</w:t>
            </w:r>
          </w:p>
          <w:p w:rsidR="00144B8F" w:rsidRPr="0056254E" w:rsidRDefault="00144B8F" w:rsidP="00144B8F">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144B8F" w:rsidRPr="00802333" w:rsidRDefault="00144B8F" w:rsidP="00326249">
            <w:pPr>
              <w:rPr>
                <w:bCs/>
                <w:color w:val="000000"/>
                <w:spacing w:val="6"/>
                <w:sz w:val="22"/>
                <w:szCs w:val="22"/>
                <w:shd w:val="clear" w:color="auto" w:fill="FFFFFF"/>
              </w:rPr>
            </w:pPr>
            <w:r w:rsidRPr="00802333">
              <w:rPr>
                <w:bCs/>
                <w:color w:val="000000"/>
                <w:spacing w:val="6"/>
                <w:sz w:val="22"/>
                <w:szCs w:val="22"/>
                <w:shd w:val="clear" w:color="auto" w:fill="FFFFFF"/>
              </w:rPr>
              <w:t>Х</w:t>
            </w:r>
            <w:r w:rsidR="00326249">
              <w:rPr>
                <w:bCs/>
                <w:color w:val="000000"/>
                <w:spacing w:val="6"/>
                <w:sz w:val="22"/>
                <w:szCs w:val="22"/>
                <w:shd w:val="clear" w:color="auto" w:fill="FFFFFF"/>
              </w:rPr>
              <w:t xml:space="preserve">олестосомные </w:t>
            </w:r>
            <w:r w:rsidRPr="00802333">
              <w:rPr>
                <w:bCs/>
                <w:color w:val="000000"/>
                <w:spacing w:val="6"/>
                <w:sz w:val="22"/>
                <w:szCs w:val="22"/>
                <w:shd w:val="clear" w:color="auto" w:fill="FFFFFF"/>
              </w:rPr>
              <w:t xml:space="preserve"> </w:t>
            </w:r>
            <w:r>
              <w:rPr>
                <w:bCs/>
                <w:color w:val="000000"/>
                <w:spacing w:val="6"/>
                <w:sz w:val="22"/>
                <w:szCs w:val="22"/>
                <w:shd w:val="clear" w:color="auto" w:fill="FFFFFF"/>
              </w:rPr>
              <w:t>везикулы</w:t>
            </w:r>
            <w:r w:rsidRPr="00802333">
              <w:rPr>
                <w:bCs/>
                <w:color w:val="000000"/>
                <w:spacing w:val="6"/>
                <w:sz w:val="22"/>
                <w:szCs w:val="22"/>
                <w:shd w:val="clear" w:color="auto" w:fill="FFFFFF"/>
              </w:rPr>
              <w:t xml:space="preserve"> </w:t>
            </w:r>
            <w:r w:rsidR="00326249">
              <w:rPr>
                <w:bCs/>
                <w:color w:val="000000"/>
                <w:spacing w:val="6"/>
                <w:sz w:val="22"/>
                <w:szCs w:val="22"/>
                <w:shd w:val="clear" w:color="auto" w:fill="FFFFFF"/>
              </w:rPr>
              <w:t>для</w:t>
            </w:r>
            <w:r w:rsidRPr="00802333">
              <w:rPr>
                <w:bCs/>
                <w:color w:val="000000"/>
                <w:spacing w:val="6"/>
                <w:sz w:val="22"/>
                <w:szCs w:val="22"/>
                <w:shd w:val="clear" w:color="auto" w:fill="FFFFFF"/>
              </w:rPr>
              <w:t xml:space="preserve"> </w:t>
            </w:r>
            <w:r w:rsidR="00326249">
              <w:rPr>
                <w:bCs/>
                <w:color w:val="000000"/>
                <w:spacing w:val="6"/>
                <w:sz w:val="22"/>
                <w:szCs w:val="22"/>
                <w:shd w:val="clear" w:color="auto" w:fill="FFFFFF"/>
              </w:rPr>
              <w:t>включения молекул в хиломик-роны</w:t>
            </w:r>
          </w:p>
        </w:tc>
        <w:tc>
          <w:tcPr>
            <w:tcW w:w="5812" w:type="dxa"/>
            <w:tcBorders>
              <w:top w:val="single" w:sz="4" w:space="0" w:color="auto"/>
              <w:left w:val="single" w:sz="4" w:space="0" w:color="auto"/>
              <w:bottom w:val="single" w:sz="4" w:space="0" w:color="auto"/>
              <w:right w:val="single" w:sz="4" w:space="0" w:color="auto"/>
            </w:tcBorders>
          </w:tcPr>
          <w:p w:rsidR="00144B8F" w:rsidRPr="00802333" w:rsidRDefault="00144B8F" w:rsidP="00326249">
            <w:pPr>
              <w:spacing w:before="240"/>
              <w:jc w:val="both"/>
              <w:rPr>
                <w:color w:val="262626"/>
                <w:spacing w:val="6"/>
                <w:sz w:val="22"/>
                <w:szCs w:val="22"/>
                <w:shd w:val="clear" w:color="auto" w:fill="FFFFFF"/>
              </w:rPr>
            </w:pPr>
            <w:r>
              <w:rPr>
                <w:color w:val="262626"/>
                <w:spacing w:val="6"/>
                <w:sz w:val="22"/>
                <w:szCs w:val="22"/>
                <w:shd w:val="clear" w:color="auto" w:fill="FFFFFF"/>
              </w:rPr>
              <w:t>И</w:t>
            </w:r>
            <w:r w:rsidRPr="00845BF7">
              <w:rPr>
                <w:color w:val="262626"/>
                <w:spacing w:val="6"/>
                <w:sz w:val="22"/>
                <w:szCs w:val="22"/>
                <w:shd w:val="clear" w:color="auto" w:fill="FFFFFF"/>
              </w:rPr>
              <w:t>зобретение направлено на загруженную грузом нано</w:t>
            </w:r>
            <w:r w:rsidR="00326249">
              <w:rPr>
                <w:color w:val="262626"/>
                <w:spacing w:val="6"/>
                <w:sz w:val="22"/>
                <w:szCs w:val="22"/>
                <w:shd w:val="clear" w:color="auto" w:fill="FFFFFF"/>
              </w:rPr>
              <w:t>-</w:t>
            </w:r>
            <w:r w:rsidRPr="00845BF7">
              <w:rPr>
                <w:color w:val="262626"/>
                <w:spacing w:val="6"/>
                <w:sz w:val="22"/>
                <w:szCs w:val="22"/>
                <w:shd w:val="clear" w:color="auto" w:fill="FFFFFF"/>
              </w:rPr>
              <w:t>частицу сложного эфира холестерина с полым отделе</w:t>
            </w:r>
            <w:r w:rsidR="00326249">
              <w:rPr>
                <w:color w:val="262626"/>
                <w:spacing w:val="6"/>
                <w:sz w:val="22"/>
                <w:szCs w:val="22"/>
                <w:shd w:val="clear" w:color="auto" w:fill="FFFFFF"/>
              </w:rPr>
              <w:t>-</w:t>
            </w:r>
            <w:r w:rsidRPr="00845BF7">
              <w:rPr>
                <w:color w:val="262626"/>
                <w:spacing w:val="6"/>
                <w:sz w:val="22"/>
                <w:szCs w:val="22"/>
                <w:shd w:val="clear" w:color="auto" w:fill="FFFFFF"/>
              </w:rPr>
              <w:t>нием («холестосомой»), состоящим, по существу, из по меньшей мере одного неионного сложного эфира холе</w:t>
            </w:r>
            <w:r w:rsidR="00326249">
              <w:rPr>
                <w:color w:val="262626"/>
                <w:spacing w:val="6"/>
                <w:sz w:val="22"/>
                <w:szCs w:val="22"/>
                <w:shd w:val="clear" w:color="auto" w:fill="FFFFFF"/>
              </w:rPr>
              <w:t>-</w:t>
            </w:r>
            <w:r w:rsidRPr="00845BF7">
              <w:rPr>
                <w:color w:val="262626"/>
                <w:spacing w:val="6"/>
                <w:sz w:val="22"/>
                <w:szCs w:val="22"/>
                <w:shd w:val="clear" w:color="auto" w:fill="FFFFFF"/>
              </w:rPr>
              <w:t>стерина и одной или нескольких инкапсулированных активных молекул, которые не могут заметно прохо</w:t>
            </w:r>
            <w:r w:rsidR="00326249">
              <w:rPr>
                <w:color w:val="262626"/>
                <w:spacing w:val="6"/>
                <w:sz w:val="22"/>
                <w:szCs w:val="22"/>
                <w:shd w:val="clear" w:color="auto" w:fill="FFFFFF"/>
              </w:rPr>
              <w:t>-</w:t>
            </w:r>
            <w:r w:rsidRPr="00845BF7">
              <w:rPr>
                <w:color w:val="262626"/>
                <w:spacing w:val="6"/>
                <w:sz w:val="22"/>
                <w:szCs w:val="22"/>
                <w:shd w:val="clear" w:color="auto" w:fill="FFFFFF"/>
              </w:rPr>
              <w:t>дить через мембрану энтероцитов в отсутствие указан</w:t>
            </w:r>
            <w:r w:rsidR="00326249">
              <w:rPr>
                <w:color w:val="262626"/>
                <w:spacing w:val="6"/>
                <w:sz w:val="22"/>
                <w:szCs w:val="22"/>
                <w:shd w:val="clear" w:color="auto" w:fill="FFFFFF"/>
              </w:rPr>
              <w:t>-</w:t>
            </w:r>
            <w:r w:rsidRPr="00845BF7">
              <w:rPr>
                <w:color w:val="262626"/>
                <w:spacing w:val="6"/>
                <w:sz w:val="22"/>
                <w:szCs w:val="22"/>
                <w:shd w:val="clear" w:color="auto" w:fill="FFFFFF"/>
              </w:rPr>
              <w:t>ной молекулы, загружаемой в указанную холестосому, причем холестосома имеет нейтральную поверхность и обладает способностью проходить в энтероциты путем перорального всасывания питательных липидов с испо</w:t>
            </w:r>
            <w:r w:rsidR="00326249">
              <w:rPr>
                <w:color w:val="262626"/>
                <w:spacing w:val="6"/>
                <w:sz w:val="22"/>
                <w:szCs w:val="22"/>
                <w:shd w:val="clear" w:color="auto" w:fill="FFFFFF"/>
              </w:rPr>
              <w:t>-</w:t>
            </w:r>
            <w:r w:rsidRPr="00845BF7">
              <w:rPr>
                <w:color w:val="262626"/>
                <w:spacing w:val="6"/>
                <w:sz w:val="22"/>
                <w:szCs w:val="22"/>
                <w:shd w:val="clear" w:color="auto" w:fill="FFFFFF"/>
              </w:rPr>
              <w:t>льзованием клеточных путей для достижения аппарата Гольджи.</w:t>
            </w:r>
            <w:r>
              <w:t xml:space="preserve"> </w:t>
            </w:r>
            <w:r w:rsidRPr="00986085">
              <w:rPr>
                <w:color w:val="262626"/>
                <w:spacing w:val="6"/>
                <w:sz w:val="22"/>
                <w:szCs w:val="22"/>
                <w:shd w:val="clear" w:color="auto" w:fill="FFFFFF"/>
              </w:rPr>
              <w:t>[0164]</w:t>
            </w:r>
            <w:r>
              <w:t xml:space="preserve"> </w:t>
            </w:r>
            <w:r w:rsidRPr="00986085">
              <w:rPr>
                <w:color w:val="262626"/>
                <w:spacing w:val="6"/>
                <w:sz w:val="22"/>
                <w:szCs w:val="22"/>
                <w:shd w:val="clear" w:color="auto" w:fill="FFFFFF"/>
              </w:rPr>
              <w:t>Термин «агент, высвобождающий тор</w:t>
            </w:r>
            <w:r w:rsidR="00326249">
              <w:rPr>
                <w:color w:val="262626"/>
                <w:spacing w:val="6"/>
                <w:sz w:val="22"/>
                <w:szCs w:val="22"/>
                <w:shd w:val="clear" w:color="auto" w:fill="FFFFFF"/>
              </w:rPr>
              <w:t>-</w:t>
            </w:r>
            <w:r w:rsidRPr="00986085">
              <w:rPr>
                <w:color w:val="262626"/>
                <w:spacing w:val="6"/>
                <w:sz w:val="22"/>
                <w:szCs w:val="22"/>
                <w:shd w:val="clear" w:color="auto" w:fill="FFFFFF"/>
              </w:rPr>
              <w:t>мозной гормон подвздошной кишки» используется для описания питательного вещества, которое модулирует гормоны в подвздошной кишке.</w:t>
            </w:r>
            <w:r>
              <w:t xml:space="preserve"> </w:t>
            </w:r>
            <w:r w:rsidRPr="00986085">
              <w:rPr>
                <w:color w:val="262626"/>
                <w:spacing w:val="6"/>
                <w:sz w:val="22"/>
                <w:szCs w:val="22"/>
                <w:shd w:val="clear" w:color="auto" w:fill="FFFFFF"/>
              </w:rPr>
              <w:t>Куркулин, эритрит, фрук</w:t>
            </w:r>
            <w:r w:rsidR="00326249">
              <w:rPr>
                <w:color w:val="262626"/>
                <w:spacing w:val="6"/>
                <w:sz w:val="22"/>
                <w:szCs w:val="22"/>
                <w:shd w:val="clear" w:color="auto" w:fill="FFFFFF"/>
              </w:rPr>
              <w:t>тоза, глицирризин,</w:t>
            </w:r>
            <w:r w:rsidR="0056254E">
              <w:rPr>
                <w:color w:val="262626"/>
                <w:spacing w:val="6"/>
                <w:sz w:val="22"/>
                <w:szCs w:val="22"/>
                <w:shd w:val="clear" w:color="auto" w:fill="FFFFFF"/>
              </w:rPr>
              <w:t xml:space="preserve"> </w:t>
            </w:r>
            <w:r w:rsidRPr="00986085">
              <w:rPr>
                <w:color w:val="262626"/>
                <w:spacing w:val="6"/>
                <w:sz w:val="22"/>
                <w:szCs w:val="22"/>
                <w:shd w:val="clear" w:color="auto" w:fill="FFFFFF"/>
              </w:rPr>
              <w:t>глицерин, гидросилаты гидро</w:t>
            </w:r>
            <w:r w:rsidR="00326249">
              <w:rPr>
                <w:color w:val="262626"/>
                <w:spacing w:val="6"/>
                <w:sz w:val="22"/>
                <w:szCs w:val="22"/>
                <w:shd w:val="clear" w:color="auto" w:fill="FFFFFF"/>
              </w:rPr>
              <w:t>-</w:t>
            </w:r>
            <w:r w:rsidRPr="00986085">
              <w:rPr>
                <w:color w:val="262626"/>
                <w:spacing w:val="6"/>
                <w:sz w:val="22"/>
                <w:szCs w:val="22"/>
                <w:shd w:val="clear" w:color="auto" w:fill="FFFFFF"/>
              </w:rPr>
              <w:t>генизированного крахмала, изомальт, лактит, mabinlin, мальтит, маннит, миракулин, монеллин, пентадин, сор</w:t>
            </w:r>
            <w:r w:rsidR="00326249">
              <w:rPr>
                <w:color w:val="262626"/>
                <w:spacing w:val="6"/>
                <w:sz w:val="22"/>
                <w:szCs w:val="22"/>
                <w:shd w:val="clear" w:color="auto" w:fill="FFFFFF"/>
              </w:rPr>
              <w:t>-</w:t>
            </w:r>
            <w:r w:rsidRPr="00986085">
              <w:rPr>
                <w:color w:val="262626"/>
                <w:spacing w:val="6"/>
                <w:sz w:val="22"/>
                <w:szCs w:val="22"/>
                <w:shd w:val="clear" w:color="auto" w:fill="FFFFFF"/>
              </w:rPr>
              <w:t>бит, стевия, тагатоз, таулитол и таулатин) , D-глюкоза (декстроза) является предпоч</w:t>
            </w:r>
            <w:r w:rsidR="00326249">
              <w:rPr>
                <w:color w:val="262626"/>
                <w:spacing w:val="6"/>
                <w:sz w:val="22"/>
                <w:szCs w:val="22"/>
                <w:shd w:val="clear" w:color="auto" w:fill="FFFFFF"/>
              </w:rPr>
              <w:t>тительным питательным веществом</w:t>
            </w:r>
          </w:p>
        </w:tc>
        <w:tc>
          <w:tcPr>
            <w:tcW w:w="2268" w:type="dxa"/>
            <w:tcBorders>
              <w:top w:val="single" w:sz="4" w:space="0" w:color="auto"/>
              <w:left w:val="single" w:sz="4" w:space="0" w:color="auto"/>
              <w:bottom w:val="single" w:sz="4" w:space="0" w:color="auto"/>
              <w:right w:val="single" w:sz="4" w:space="0" w:color="auto"/>
            </w:tcBorders>
          </w:tcPr>
          <w:p w:rsidR="00144B8F" w:rsidRPr="00ED5581" w:rsidRDefault="00144B8F" w:rsidP="00144B8F">
            <w:pPr>
              <w:rPr>
                <w:sz w:val="18"/>
                <w:szCs w:val="18"/>
                <w:lang w:val="en-US"/>
              </w:rPr>
            </w:pPr>
            <w:r w:rsidRPr="00F33E3C">
              <w:rPr>
                <w:bCs/>
                <w:sz w:val="18"/>
                <w:szCs w:val="18"/>
                <w:lang w:val="en-US"/>
              </w:rPr>
              <w:t>Schentag</w:t>
            </w:r>
            <w:r w:rsidRPr="00ED5581">
              <w:rPr>
                <w:bCs/>
                <w:sz w:val="18"/>
                <w:szCs w:val="18"/>
                <w:lang w:val="en-US"/>
              </w:rPr>
              <w:t xml:space="preserve"> </w:t>
            </w:r>
            <w:r w:rsidRPr="00F33E3C">
              <w:rPr>
                <w:bCs/>
                <w:sz w:val="18"/>
                <w:szCs w:val="18"/>
                <w:lang w:val="en-US"/>
              </w:rPr>
              <w:t>Jerome</w:t>
            </w:r>
            <w:r w:rsidRPr="00ED5581">
              <w:rPr>
                <w:bCs/>
                <w:sz w:val="18"/>
                <w:szCs w:val="18"/>
                <w:lang w:val="en-US"/>
              </w:rPr>
              <w:t xml:space="preserve"> </w:t>
            </w:r>
            <w:r w:rsidRPr="00F33E3C">
              <w:rPr>
                <w:bCs/>
                <w:sz w:val="18"/>
                <w:szCs w:val="18"/>
                <w:lang w:val="en-US"/>
              </w:rPr>
              <w:t>J</w:t>
            </w:r>
            <w:r w:rsidRPr="00ED5581">
              <w:rPr>
                <w:bCs/>
                <w:sz w:val="18"/>
                <w:szCs w:val="18"/>
                <w:lang w:val="en-US"/>
              </w:rPr>
              <w:t>.</w:t>
            </w:r>
          </w:p>
          <w:p w:rsidR="00144B8F" w:rsidRPr="00986085" w:rsidRDefault="00144B8F" w:rsidP="00144B8F">
            <w:pPr>
              <w:rPr>
                <w:bCs/>
                <w:color w:val="000000"/>
                <w:sz w:val="18"/>
                <w:szCs w:val="18"/>
                <w:shd w:val="clear" w:color="auto" w:fill="FFFFFF"/>
                <w:lang w:val="en-US"/>
              </w:rPr>
            </w:pPr>
            <w:r w:rsidRPr="00ED5581">
              <w:rPr>
                <w:bCs/>
                <w:color w:val="000000"/>
                <w:sz w:val="18"/>
                <w:szCs w:val="18"/>
                <w:shd w:val="clear" w:color="auto" w:fill="FFFFFF"/>
                <w:lang w:val="en-US"/>
              </w:rPr>
              <w:t xml:space="preserve"> </w:t>
            </w:r>
            <w:r w:rsidRPr="00F33E3C">
              <w:rPr>
                <w:bCs/>
                <w:color w:val="000000"/>
                <w:sz w:val="18"/>
                <w:szCs w:val="18"/>
                <w:shd w:val="clear" w:color="auto" w:fill="FFFFFF"/>
              </w:rPr>
              <w:t>и</w:t>
            </w:r>
            <w:r w:rsidRPr="00ED5581">
              <w:rPr>
                <w:bCs/>
                <w:color w:val="000000"/>
                <w:sz w:val="18"/>
                <w:szCs w:val="18"/>
                <w:shd w:val="clear" w:color="auto" w:fill="FFFFFF"/>
                <w:lang w:val="en-US"/>
              </w:rPr>
              <w:t xml:space="preserve"> </w:t>
            </w:r>
            <w:r w:rsidRPr="00F33E3C">
              <w:rPr>
                <w:bCs/>
                <w:color w:val="000000"/>
                <w:sz w:val="18"/>
                <w:szCs w:val="18"/>
                <w:shd w:val="clear" w:color="auto" w:fill="FFFFFF"/>
              </w:rPr>
              <w:t>др</w:t>
            </w:r>
            <w:r w:rsidRPr="00986085">
              <w:rPr>
                <w:bCs/>
                <w:color w:val="000000"/>
                <w:sz w:val="18"/>
                <w:szCs w:val="18"/>
                <w:shd w:val="clear" w:color="auto" w:fill="FFFFFF"/>
                <w:lang w:val="en-US"/>
              </w:rPr>
              <w:t>.</w:t>
            </w:r>
          </w:p>
          <w:p w:rsidR="00144B8F" w:rsidRPr="00986085" w:rsidRDefault="00144B8F" w:rsidP="00144B8F">
            <w:pPr>
              <w:rPr>
                <w:bCs/>
                <w:color w:val="000000"/>
                <w:sz w:val="18"/>
                <w:szCs w:val="18"/>
                <w:shd w:val="clear" w:color="auto" w:fill="FFFFFF"/>
              </w:rPr>
            </w:pPr>
            <w:r>
              <w:rPr>
                <w:bCs/>
                <w:color w:val="000000"/>
                <w:sz w:val="18"/>
                <w:szCs w:val="18"/>
                <w:shd w:val="clear" w:color="auto" w:fill="FFFFFF"/>
              </w:rPr>
              <w:t>(</w:t>
            </w:r>
            <w:r w:rsidRPr="00144B8F">
              <w:rPr>
                <w:bCs/>
                <w:color w:val="000000"/>
                <w:sz w:val="18"/>
                <w:szCs w:val="18"/>
                <w:shd w:val="clear" w:color="auto" w:fill="FFFFFF"/>
              </w:rPr>
              <w:t>T</w:t>
            </w:r>
            <w:r w:rsidRPr="00144B8F">
              <w:rPr>
                <w:bCs/>
                <w:color w:val="000000"/>
                <w:sz w:val="18"/>
                <w:szCs w:val="18"/>
                <w:shd w:val="clear" w:color="auto" w:fill="FFFFFF"/>
                <w:lang w:val="en-US"/>
              </w:rPr>
              <w:t>herasyn</w:t>
            </w:r>
            <w:r w:rsidRPr="00144B8F">
              <w:rPr>
                <w:bCs/>
                <w:color w:val="000000"/>
                <w:sz w:val="18"/>
                <w:szCs w:val="18"/>
                <w:shd w:val="clear" w:color="auto" w:fill="FFFFFF"/>
              </w:rPr>
              <w:t xml:space="preserve"> S</w:t>
            </w:r>
            <w:r w:rsidRPr="00144B8F">
              <w:rPr>
                <w:bCs/>
                <w:color w:val="000000"/>
                <w:sz w:val="18"/>
                <w:szCs w:val="18"/>
                <w:shd w:val="clear" w:color="auto" w:fill="FFFFFF"/>
                <w:lang w:val="en-US"/>
              </w:rPr>
              <w:t>ensors</w:t>
            </w:r>
            <w:r w:rsidRPr="00144B8F">
              <w:rPr>
                <w:bCs/>
                <w:color w:val="000000"/>
                <w:sz w:val="18"/>
                <w:szCs w:val="18"/>
                <w:shd w:val="clear" w:color="auto" w:fill="FFFFFF"/>
              </w:rPr>
              <w:t>, I</w:t>
            </w:r>
            <w:r w:rsidRPr="00144B8F">
              <w:rPr>
                <w:bCs/>
                <w:color w:val="000000"/>
                <w:sz w:val="18"/>
                <w:szCs w:val="18"/>
                <w:shd w:val="clear" w:color="auto" w:fill="FFFFFF"/>
                <w:lang w:val="en-US"/>
              </w:rPr>
              <w:t>nc</w:t>
            </w:r>
            <w:r w:rsidRPr="00144B8F">
              <w:rPr>
                <w:bCs/>
                <w:color w:val="000000"/>
                <w:sz w:val="18"/>
                <w:szCs w:val="18"/>
                <w:shd w:val="clear" w:color="auto" w:fill="FFFFFF"/>
              </w:rPr>
              <w:t>)</w:t>
            </w:r>
          </w:p>
        </w:tc>
      </w:tr>
      <w:tr w:rsidR="00144B8F"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144B8F" w:rsidRPr="0056254E" w:rsidRDefault="00144B8F" w:rsidP="00144B8F">
            <w:pPr>
              <w:rPr>
                <w:highlight w:val="yellow"/>
              </w:rPr>
            </w:pPr>
            <w:r>
              <w:rPr>
                <w:highlight w:val="yellow"/>
                <w:lang w:val="uk-UA"/>
              </w:rPr>
              <w:lastRenderedPageBreak/>
              <w:t>2 .7</w:t>
            </w:r>
            <w:r>
              <w:rPr>
                <w:highlight w:val="yellow"/>
                <w:lang w:val="en-US"/>
              </w:rPr>
              <w:t>7</w:t>
            </w:r>
            <w:r w:rsidR="0056254E">
              <w:rPr>
                <w:highlight w:val="yellow"/>
              </w:rPr>
              <w:t>1</w:t>
            </w:r>
          </w:p>
          <w:p w:rsidR="0056254E" w:rsidRPr="0056254E" w:rsidRDefault="0056254E" w:rsidP="00144B8F">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144B8F" w:rsidRPr="00144B8F" w:rsidRDefault="00144B8F" w:rsidP="00144B8F">
            <w:pPr>
              <w:shd w:val="clear" w:color="auto" w:fill="FFFFFF"/>
              <w:textAlignment w:val="top"/>
              <w:rPr>
                <w:color w:val="000000"/>
                <w:spacing w:val="6"/>
                <w:shd w:val="clear" w:color="auto" w:fill="FFFFFF"/>
              </w:rPr>
            </w:pPr>
            <w:r>
              <w:rPr>
                <w:color w:val="000000"/>
                <w:spacing w:val="6"/>
                <w:shd w:val="clear" w:color="auto" w:fill="FFFFFF"/>
                <w:lang w:val="en-US"/>
              </w:rPr>
              <w:t>C</w:t>
            </w:r>
            <w:r>
              <w:rPr>
                <w:color w:val="000000"/>
                <w:spacing w:val="6"/>
                <w:shd w:val="clear" w:color="auto" w:fill="FFFFFF"/>
              </w:rPr>
              <w:t>ША</w:t>
            </w:r>
          </w:p>
        </w:tc>
        <w:tc>
          <w:tcPr>
            <w:tcW w:w="1701" w:type="dxa"/>
            <w:tcBorders>
              <w:top w:val="single" w:sz="4" w:space="0" w:color="auto"/>
              <w:left w:val="single" w:sz="4" w:space="0" w:color="auto"/>
              <w:bottom w:val="single" w:sz="4" w:space="0" w:color="auto"/>
              <w:right w:val="single" w:sz="4" w:space="0" w:color="auto"/>
            </w:tcBorders>
          </w:tcPr>
          <w:p w:rsidR="00144B8F" w:rsidRDefault="00144B8F" w:rsidP="00144B8F">
            <w:pPr>
              <w:shd w:val="clear" w:color="auto" w:fill="FFFFFF"/>
              <w:textAlignment w:val="top"/>
              <w:rPr>
                <w:color w:val="000000"/>
                <w:spacing w:val="6"/>
                <w:shd w:val="clear" w:color="auto" w:fill="FFFFFF"/>
              </w:rPr>
            </w:pPr>
            <w:r>
              <w:rPr>
                <w:color w:val="000000"/>
                <w:spacing w:val="6"/>
                <w:shd w:val="clear" w:color="auto" w:fill="FFFFFF"/>
              </w:rPr>
              <w:t>Заявка</w:t>
            </w:r>
          </w:p>
          <w:p w:rsidR="00144B8F" w:rsidRDefault="00144B8F" w:rsidP="00144B8F">
            <w:pPr>
              <w:shd w:val="clear" w:color="auto" w:fill="FFFFFF"/>
              <w:textAlignment w:val="top"/>
              <w:rPr>
                <w:bCs/>
                <w:color w:val="000000"/>
                <w:sz w:val="22"/>
                <w:szCs w:val="22"/>
                <w:shd w:val="clear" w:color="auto" w:fill="FFFFFF"/>
              </w:rPr>
            </w:pPr>
            <w:r w:rsidRPr="00511D70">
              <w:rPr>
                <w:bCs/>
                <w:color w:val="000000"/>
                <w:spacing w:val="6"/>
                <w:sz w:val="22"/>
                <w:szCs w:val="22"/>
                <w:shd w:val="clear" w:color="auto" w:fill="FFFFFF"/>
              </w:rPr>
              <w:t>20200071417</w:t>
            </w:r>
          </w:p>
          <w:p w:rsidR="00144B8F" w:rsidRDefault="00144B8F" w:rsidP="00144B8F">
            <w:pPr>
              <w:shd w:val="clear" w:color="auto" w:fill="FFFFFF"/>
              <w:textAlignment w:val="top"/>
              <w:rPr>
                <w:bCs/>
                <w:color w:val="000000"/>
                <w:shd w:val="clear" w:color="auto" w:fill="FFFFFF"/>
              </w:rPr>
            </w:pPr>
            <w:r>
              <w:rPr>
                <w:bCs/>
                <w:color w:val="000000"/>
                <w:shd w:val="clear" w:color="auto" w:fill="FFFFFF"/>
              </w:rPr>
              <w:t>А1</w:t>
            </w:r>
          </w:p>
          <w:p w:rsidR="00144B8F" w:rsidRPr="00164021" w:rsidRDefault="00144B8F" w:rsidP="00144B8F">
            <w:pPr>
              <w:shd w:val="clear" w:color="auto" w:fill="FFFFFF"/>
              <w:textAlignment w:val="top"/>
              <w:rPr>
                <w:color w:val="000000"/>
                <w:spacing w:val="6"/>
                <w:shd w:val="clear" w:color="auto" w:fill="FFFFFF"/>
              </w:rPr>
            </w:pPr>
            <w:r>
              <w:rPr>
                <w:bCs/>
                <w:color w:val="000000"/>
                <w:shd w:val="clear" w:color="auto" w:fill="FFFFFF"/>
              </w:rPr>
              <w:t>05.03.20</w:t>
            </w:r>
          </w:p>
          <w:p w:rsidR="00144B8F" w:rsidRPr="00986085" w:rsidRDefault="00144B8F" w:rsidP="00144B8F">
            <w:pPr>
              <w:shd w:val="clear" w:color="auto" w:fill="FFFFFF"/>
              <w:textAlignment w:val="top"/>
              <w:rPr>
                <w:color w:val="000000"/>
                <w:spacing w:val="6"/>
                <w:shd w:val="clear" w:color="auto" w:fill="FFFFFF"/>
                <w:lang w:val="en-US"/>
              </w:rPr>
            </w:pPr>
          </w:p>
        </w:tc>
        <w:tc>
          <w:tcPr>
            <w:tcW w:w="3544" w:type="dxa"/>
            <w:tcBorders>
              <w:top w:val="single" w:sz="4" w:space="0" w:color="auto"/>
              <w:left w:val="single" w:sz="4" w:space="0" w:color="auto"/>
              <w:bottom w:val="single" w:sz="4" w:space="0" w:color="auto"/>
              <w:right w:val="single" w:sz="4" w:space="0" w:color="auto"/>
            </w:tcBorders>
          </w:tcPr>
          <w:p w:rsidR="00144B8F" w:rsidRPr="00986085" w:rsidRDefault="00144B8F" w:rsidP="00144B8F">
            <w:pPr>
              <w:rPr>
                <w:bCs/>
                <w:color w:val="000000"/>
                <w:spacing w:val="6"/>
                <w:sz w:val="22"/>
                <w:szCs w:val="22"/>
                <w:shd w:val="clear" w:color="auto" w:fill="FFFFFF"/>
              </w:rPr>
            </w:pPr>
            <w:r w:rsidRPr="00511D70">
              <w:rPr>
                <w:bCs/>
                <w:color w:val="000000"/>
                <w:spacing w:val="6"/>
                <w:sz w:val="22"/>
                <w:szCs w:val="22"/>
                <w:shd w:val="clear" w:color="auto" w:fill="FFFFFF"/>
              </w:rPr>
              <w:t>М</w:t>
            </w:r>
            <w:r>
              <w:rPr>
                <w:bCs/>
                <w:color w:val="000000"/>
                <w:spacing w:val="6"/>
                <w:sz w:val="22"/>
                <w:szCs w:val="22"/>
                <w:shd w:val="clear" w:color="auto" w:fill="FFFFFF"/>
              </w:rPr>
              <w:t>ногоцелевые молекулы и их использование</w:t>
            </w:r>
          </w:p>
        </w:tc>
        <w:tc>
          <w:tcPr>
            <w:tcW w:w="5812" w:type="dxa"/>
            <w:tcBorders>
              <w:top w:val="single" w:sz="4" w:space="0" w:color="auto"/>
              <w:left w:val="single" w:sz="4" w:space="0" w:color="auto"/>
              <w:bottom w:val="single" w:sz="4" w:space="0" w:color="auto"/>
              <w:right w:val="single" w:sz="4" w:space="0" w:color="auto"/>
            </w:tcBorders>
          </w:tcPr>
          <w:p w:rsidR="00144B8F" w:rsidRDefault="00144B8F" w:rsidP="00326249">
            <w:pPr>
              <w:spacing w:before="240"/>
              <w:jc w:val="both"/>
              <w:rPr>
                <w:color w:val="262626"/>
                <w:spacing w:val="6"/>
                <w:sz w:val="22"/>
                <w:szCs w:val="22"/>
                <w:shd w:val="clear" w:color="auto" w:fill="FFFFFF"/>
              </w:rPr>
            </w:pPr>
            <w:r w:rsidRPr="005F58BD">
              <w:rPr>
                <w:color w:val="262626"/>
                <w:spacing w:val="6"/>
                <w:sz w:val="22"/>
                <w:szCs w:val="22"/>
                <w:shd w:val="clear" w:color="auto" w:fill="FFFFFF"/>
              </w:rPr>
              <w:t>Раскрываются полиспецифичные молекулы, нацелен</w:t>
            </w:r>
            <w:r w:rsidR="00326249">
              <w:rPr>
                <w:color w:val="262626"/>
                <w:spacing w:val="6"/>
                <w:sz w:val="22"/>
                <w:szCs w:val="22"/>
                <w:shd w:val="clear" w:color="auto" w:fill="FFFFFF"/>
              </w:rPr>
              <w:t>-</w:t>
            </w:r>
            <w:r w:rsidRPr="005F58BD">
              <w:rPr>
                <w:color w:val="262626"/>
                <w:spacing w:val="6"/>
                <w:sz w:val="22"/>
                <w:szCs w:val="22"/>
                <w:shd w:val="clear" w:color="auto" w:fill="FFFFFF"/>
              </w:rPr>
              <w:t xml:space="preserve">ные на ассоциированные с опухолью макрофаги (ТАМ) или клетки-супрессоры, полученные из миелоидов (MDSC), и способы их использования. </w:t>
            </w:r>
            <w:r w:rsidRPr="00511D70">
              <w:rPr>
                <w:color w:val="262626"/>
                <w:spacing w:val="6"/>
                <w:sz w:val="22"/>
                <w:szCs w:val="22"/>
                <w:shd w:val="clear" w:color="auto" w:fill="FFFFFF"/>
              </w:rPr>
              <w:t>[0347] Пример подходящих терапевтических средств для применения в комбинации с композицией (композициями) для лече</w:t>
            </w:r>
            <w:r w:rsidR="00326249">
              <w:rPr>
                <w:color w:val="262626"/>
                <w:spacing w:val="6"/>
                <w:sz w:val="22"/>
                <w:szCs w:val="22"/>
                <w:shd w:val="clear" w:color="auto" w:fill="FFFFFF"/>
              </w:rPr>
              <w:t>-</w:t>
            </w:r>
            <w:r w:rsidRPr="00511D70">
              <w:rPr>
                <w:color w:val="262626"/>
                <w:spacing w:val="6"/>
                <w:sz w:val="22"/>
                <w:szCs w:val="22"/>
                <w:shd w:val="clear" w:color="auto" w:fill="FFFFFF"/>
              </w:rPr>
              <w:t>ния фиброза печени включает, но не ограничивается ими, адефовир дипивоксил, кандесартан, колхицин, комбинированный ATG, микофенолят мофетил и такро</w:t>
            </w:r>
            <w:r w:rsidR="00326249">
              <w:rPr>
                <w:color w:val="262626"/>
                <w:spacing w:val="6"/>
                <w:sz w:val="22"/>
                <w:szCs w:val="22"/>
                <w:shd w:val="clear" w:color="auto" w:fill="FFFFFF"/>
              </w:rPr>
              <w:t>-</w:t>
            </w:r>
            <w:r w:rsidRPr="00511D70">
              <w:rPr>
                <w:color w:val="262626"/>
                <w:spacing w:val="6"/>
                <w:sz w:val="22"/>
                <w:szCs w:val="22"/>
                <w:shd w:val="clear" w:color="auto" w:fill="FFFFFF"/>
              </w:rPr>
              <w:t>лимус, комбинированную микроэмульсию циклоспо</w:t>
            </w:r>
            <w:r w:rsidR="00326249">
              <w:rPr>
                <w:color w:val="262626"/>
                <w:spacing w:val="6"/>
                <w:sz w:val="22"/>
                <w:szCs w:val="22"/>
                <w:shd w:val="clear" w:color="auto" w:fill="FFFFFF"/>
              </w:rPr>
              <w:t>-</w:t>
            </w:r>
            <w:r w:rsidRPr="00511D70">
              <w:rPr>
                <w:color w:val="262626"/>
                <w:spacing w:val="6"/>
                <w:sz w:val="22"/>
                <w:szCs w:val="22"/>
                <w:shd w:val="clear" w:color="auto" w:fill="FFFFFF"/>
              </w:rPr>
              <w:t>рина. и такролимус, эластометрия, эверолимус, FG-3019, Fuzheng Huayu, GI262570, глицирризин (моноам</w:t>
            </w:r>
            <w:r w:rsidR="00326249">
              <w:rPr>
                <w:color w:val="262626"/>
                <w:spacing w:val="6"/>
                <w:sz w:val="22"/>
                <w:szCs w:val="22"/>
                <w:shd w:val="clear" w:color="auto" w:fill="FFFFFF"/>
              </w:rPr>
              <w:t>-</w:t>
            </w:r>
            <w:r w:rsidRPr="00511D70">
              <w:rPr>
                <w:color w:val="262626"/>
                <w:spacing w:val="6"/>
                <w:sz w:val="22"/>
                <w:szCs w:val="22"/>
                <w:shd w:val="clear" w:color="auto" w:fill="FFFFFF"/>
              </w:rPr>
              <w:t>моний</w:t>
            </w:r>
            <w:r w:rsidR="00326249">
              <w:rPr>
                <w:color w:val="262626"/>
                <w:spacing w:val="6"/>
                <w:sz w:val="22"/>
                <w:szCs w:val="22"/>
                <w:shd w:val="clear" w:color="auto" w:fill="FFFFFF"/>
              </w:rPr>
              <w:t xml:space="preserve"> </w:t>
            </w:r>
            <w:r w:rsidRPr="00511D70">
              <w:rPr>
                <w:color w:val="262626"/>
                <w:spacing w:val="6"/>
                <w:sz w:val="22"/>
                <w:szCs w:val="22"/>
                <w:shd w:val="clear" w:color="auto" w:fill="FFFFFF"/>
              </w:rPr>
              <w:t>глицирризинат, глицин, L-цистеин моногидро</w:t>
            </w:r>
            <w:r w:rsidR="00326249">
              <w:rPr>
                <w:color w:val="262626"/>
                <w:spacing w:val="6"/>
                <w:sz w:val="22"/>
                <w:szCs w:val="22"/>
                <w:shd w:val="clear" w:color="auto" w:fill="FFFFFF"/>
              </w:rPr>
              <w:t>-</w:t>
            </w:r>
            <w:r w:rsidRPr="00511D70">
              <w:rPr>
                <w:color w:val="262626"/>
                <w:spacing w:val="6"/>
                <w:sz w:val="22"/>
                <w:szCs w:val="22"/>
                <w:shd w:val="clear" w:color="auto" w:fill="FFFFFF"/>
              </w:rPr>
              <w:t>хлорид), интерферон гамма-1b,</w:t>
            </w:r>
            <w:r>
              <w:t xml:space="preserve"> </w:t>
            </w:r>
            <w:r w:rsidRPr="005F58BD">
              <w:rPr>
                <w:color w:val="262626"/>
                <w:spacing w:val="6"/>
                <w:sz w:val="22"/>
                <w:szCs w:val="22"/>
                <w:shd w:val="clear" w:color="auto" w:fill="FFFFFF"/>
              </w:rPr>
              <w:t>токоферол, урсодиол, варфарин и</w:t>
            </w:r>
            <w:r>
              <w:rPr>
                <w:color w:val="262626"/>
                <w:spacing w:val="6"/>
                <w:sz w:val="22"/>
                <w:szCs w:val="22"/>
                <w:shd w:val="clear" w:color="auto" w:fill="FFFFFF"/>
              </w:rPr>
              <w:t xml:space="preserve"> т.п.,</w:t>
            </w:r>
            <w:r w:rsidRPr="005F58BD">
              <w:rPr>
                <w:color w:val="262626"/>
                <w:spacing w:val="6"/>
                <w:sz w:val="22"/>
                <w:szCs w:val="22"/>
                <w:shd w:val="clear" w:color="auto" w:fill="FFFFFF"/>
              </w:rPr>
              <w:t xml:space="preserve"> их комбинации</w:t>
            </w:r>
          </w:p>
        </w:tc>
        <w:tc>
          <w:tcPr>
            <w:tcW w:w="2268" w:type="dxa"/>
            <w:tcBorders>
              <w:top w:val="single" w:sz="4" w:space="0" w:color="auto"/>
              <w:left w:val="single" w:sz="4" w:space="0" w:color="auto"/>
              <w:bottom w:val="single" w:sz="4" w:space="0" w:color="auto"/>
              <w:right w:val="single" w:sz="4" w:space="0" w:color="auto"/>
            </w:tcBorders>
          </w:tcPr>
          <w:p w:rsidR="00144B8F" w:rsidRPr="00144B8F" w:rsidRDefault="00144B8F" w:rsidP="00144B8F">
            <w:pPr>
              <w:rPr>
                <w:bCs/>
                <w:color w:val="000000"/>
                <w:sz w:val="18"/>
                <w:szCs w:val="18"/>
                <w:shd w:val="clear" w:color="auto" w:fill="FFFFFF"/>
                <w:lang w:val="en-US"/>
              </w:rPr>
            </w:pPr>
            <w:r w:rsidRPr="00144B8F">
              <w:rPr>
                <w:bCs/>
                <w:color w:val="000000"/>
                <w:sz w:val="18"/>
                <w:szCs w:val="18"/>
                <w:shd w:val="clear" w:color="auto" w:fill="FFFFFF"/>
                <w:lang w:val="en-US"/>
              </w:rPr>
              <w:t>Loew Andreas</w:t>
            </w:r>
          </w:p>
          <w:p w:rsidR="00144B8F" w:rsidRPr="00144B8F" w:rsidRDefault="00144B8F" w:rsidP="00144B8F">
            <w:pPr>
              <w:rPr>
                <w:bCs/>
                <w:color w:val="000000"/>
                <w:sz w:val="18"/>
                <w:szCs w:val="18"/>
                <w:shd w:val="clear" w:color="auto" w:fill="FFFFFF"/>
                <w:lang w:val="en-US"/>
              </w:rPr>
            </w:pPr>
            <w:r>
              <w:rPr>
                <w:bCs/>
                <w:color w:val="000000"/>
                <w:sz w:val="18"/>
                <w:szCs w:val="18"/>
                <w:shd w:val="clear" w:color="auto" w:fill="FFFFFF"/>
              </w:rPr>
              <w:t>и</w:t>
            </w:r>
            <w:r w:rsidRPr="00144B8F">
              <w:rPr>
                <w:bCs/>
                <w:color w:val="000000"/>
                <w:sz w:val="18"/>
                <w:szCs w:val="18"/>
                <w:shd w:val="clear" w:color="auto" w:fill="FFFFFF"/>
                <w:lang w:val="en-US"/>
              </w:rPr>
              <w:t xml:space="preserve">  </w:t>
            </w:r>
            <w:r w:rsidRPr="00144B8F">
              <w:rPr>
                <w:bCs/>
                <w:color w:val="000000"/>
                <w:sz w:val="18"/>
                <w:szCs w:val="18"/>
                <w:shd w:val="clear" w:color="auto" w:fill="FFFFFF"/>
              </w:rPr>
              <w:t>др</w:t>
            </w:r>
            <w:r w:rsidRPr="00144B8F">
              <w:rPr>
                <w:bCs/>
                <w:color w:val="000000"/>
                <w:sz w:val="18"/>
                <w:szCs w:val="18"/>
                <w:shd w:val="clear" w:color="auto" w:fill="FFFFFF"/>
                <w:lang w:val="en-US"/>
              </w:rPr>
              <w:t>.</w:t>
            </w:r>
          </w:p>
          <w:p w:rsidR="00144B8F" w:rsidRPr="00B376DC" w:rsidRDefault="00144B8F" w:rsidP="00144B8F">
            <w:pPr>
              <w:rPr>
                <w:b/>
                <w:bCs/>
                <w:color w:val="000000"/>
                <w:sz w:val="27"/>
                <w:szCs w:val="27"/>
                <w:shd w:val="clear" w:color="auto" w:fill="FFFFFF"/>
                <w:lang w:val="en-US"/>
              </w:rPr>
            </w:pPr>
            <w:r w:rsidRPr="00144B8F">
              <w:rPr>
                <w:bCs/>
                <w:color w:val="000000"/>
                <w:sz w:val="18"/>
                <w:szCs w:val="18"/>
                <w:shd w:val="clear" w:color="auto" w:fill="FFFFFF"/>
                <w:lang w:val="en-US"/>
              </w:rPr>
              <w:t>(E</w:t>
            </w:r>
            <w:r>
              <w:rPr>
                <w:bCs/>
                <w:color w:val="000000"/>
                <w:sz w:val="18"/>
                <w:szCs w:val="18"/>
                <w:shd w:val="clear" w:color="auto" w:fill="FFFFFF"/>
                <w:lang w:val="en-US"/>
              </w:rPr>
              <w:t>lstar</w:t>
            </w:r>
            <w:r w:rsidRPr="00144B8F">
              <w:rPr>
                <w:bCs/>
                <w:color w:val="000000"/>
                <w:sz w:val="18"/>
                <w:szCs w:val="18"/>
                <w:shd w:val="clear" w:color="auto" w:fill="FFFFFF"/>
                <w:lang w:val="en-US"/>
              </w:rPr>
              <w:t xml:space="preserve"> T</w:t>
            </w:r>
            <w:r>
              <w:rPr>
                <w:bCs/>
                <w:color w:val="000000"/>
                <w:sz w:val="18"/>
                <w:szCs w:val="18"/>
                <w:shd w:val="clear" w:color="auto" w:fill="FFFFFF"/>
                <w:lang w:val="en-US"/>
              </w:rPr>
              <w:t>herapeutics</w:t>
            </w:r>
            <w:r w:rsidRPr="00144B8F">
              <w:rPr>
                <w:bCs/>
                <w:color w:val="000000"/>
                <w:sz w:val="18"/>
                <w:szCs w:val="18"/>
                <w:shd w:val="clear" w:color="auto" w:fill="FFFFFF"/>
                <w:lang w:val="en-US"/>
              </w:rPr>
              <w:t>, I</w:t>
            </w:r>
            <w:r>
              <w:rPr>
                <w:bCs/>
                <w:color w:val="000000"/>
                <w:sz w:val="18"/>
                <w:szCs w:val="18"/>
                <w:shd w:val="clear" w:color="auto" w:fill="FFFFFF"/>
                <w:lang w:val="en-US"/>
              </w:rPr>
              <w:t>nc</w:t>
            </w:r>
            <w:r w:rsidRPr="00144B8F">
              <w:rPr>
                <w:bCs/>
                <w:color w:val="000000"/>
                <w:sz w:val="18"/>
                <w:szCs w:val="18"/>
                <w:shd w:val="clear" w:color="auto" w:fill="FFFFFF"/>
                <w:lang w:val="en-US"/>
              </w:rPr>
              <w:t>.)</w:t>
            </w:r>
          </w:p>
        </w:tc>
      </w:tr>
      <w:tr w:rsidR="000A08F8"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A08F8" w:rsidRPr="00DA70FE" w:rsidRDefault="00DA70FE" w:rsidP="0056254E">
            <w:pPr>
              <w:rPr>
                <w:highlight w:val="yellow"/>
              </w:rPr>
            </w:pPr>
            <w:r>
              <w:rPr>
                <w:highlight w:val="yellow"/>
                <w:lang w:val="uk-UA"/>
              </w:rPr>
              <w:t>2 .7</w:t>
            </w:r>
            <w:r>
              <w:rPr>
                <w:highlight w:val="yellow"/>
                <w:lang w:val="en-US"/>
              </w:rPr>
              <w:t>7</w:t>
            </w:r>
            <w:r w:rsidR="0056254E">
              <w:rPr>
                <w:highlight w:val="yellow"/>
              </w:rPr>
              <w:t>2</w:t>
            </w:r>
          </w:p>
        </w:tc>
        <w:tc>
          <w:tcPr>
            <w:tcW w:w="1134" w:type="dxa"/>
            <w:tcBorders>
              <w:top w:val="single" w:sz="4" w:space="0" w:color="auto"/>
              <w:left w:val="single" w:sz="4" w:space="0" w:color="auto"/>
              <w:bottom w:val="single" w:sz="4" w:space="0" w:color="auto"/>
              <w:right w:val="single" w:sz="4" w:space="0" w:color="auto"/>
            </w:tcBorders>
          </w:tcPr>
          <w:p w:rsidR="000A08F8" w:rsidRPr="00F85D28" w:rsidRDefault="00F85D28" w:rsidP="00D35ED3">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0A08F8" w:rsidRDefault="00F85D28" w:rsidP="00D35ED3">
            <w:pPr>
              <w:shd w:val="clear" w:color="auto" w:fill="FFFFFF"/>
              <w:textAlignment w:val="top"/>
              <w:rPr>
                <w:color w:val="000000"/>
                <w:spacing w:val="6"/>
                <w:shd w:val="clear" w:color="auto" w:fill="FFFFFF"/>
              </w:rPr>
            </w:pPr>
            <w:r>
              <w:rPr>
                <w:color w:val="000000"/>
                <w:spacing w:val="6"/>
                <w:shd w:val="clear" w:color="auto" w:fill="FFFFFF"/>
              </w:rPr>
              <w:t>Патент</w:t>
            </w:r>
          </w:p>
          <w:p w:rsidR="00F85D28" w:rsidRDefault="00F85D28" w:rsidP="00D35ED3">
            <w:pPr>
              <w:shd w:val="clear" w:color="auto" w:fill="FFFFFF"/>
              <w:textAlignment w:val="top"/>
              <w:rPr>
                <w:color w:val="000000"/>
                <w:spacing w:val="6"/>
                <w:shd w:val="clear" w:color="auto" w:fill="FFFFFF"/>
              </w:rPr>
            </w:pPr>
            <w:r w:rsidRPr="00D35ED3">
              <w:rPr>
                <w:bCs/>
                <w:color w:val="000000"/>
                <w:spacing w:val="6"/>
                <w:sz w:val="22"/>
                <w:szCs w:val="22"/>
                <w:shd w:val="clear" w:color="auto" w:fill="FFFFFF"/>
              </w:rPr>
              <w:t>10,588,857</w:t>
            </w:r>
          </w:p>
          <w:p w:rsidR="00F85D28" w:rsidRPr="00F85D28" w:rsidRDefault="00F85D28" w:rsidP="00D35ED3">
            <w:pPr>
              <w:shd w:val="clear" w:color="auto" w:fill="FFFFFF"/>
              <w:textAlignment w:val="top"/>
              <w:rPr>
                <w:color w:val="000000"/>
                <w:spacing w:val="6"/>
                <w:shd w:val="clear" w:color="auto" w:fill="FFFFFF"/>
              </w:rPr>
            </w:pPr>
            <w:r>
              <w:rPr>
                <w:color w:val="000000"/>
                <w:spacing w:val="6"/>
                <w:shd w:val="clear" w:color="auto" w:fill="FFFFFF"/>
              </w:rPr>
              <w:t>17.03.20</w:t>
            </w:r>
          </w:p>
        </w:tc>
        <w:tc>
          <w:tcPr>
            <w:tcW w:w="3544" w:type="dxa"/>
            <w:tcBorders>
              <w:top w:val="single" w:sz="4" w:space="0" w:color="auto"/>
              <w:left w:val="single" w:sz="4" w:space="0" w:color="auto"/>
              <w:bottom w:val="single" w:sz="4" w:space="0" w:color="auto"/>
              <w:right w:val="single" w:sz="4" w:space="0" w:color="auto"/>
            </w:tcBorders>
          </w:tcPr>
          <w:p w:rsidR="000A08F8" w:rsidRPr="00D35ED3" w:rsidRDefault="00F85D28" w:rsidP="00F85D28">
            <w:pPr>
              <w:jc w:val="both"/>
              <w:rPr>
                <w:bCs/>
                <w:color w:val="000000"/>
                <w:spacing w:val="6"/>
                <w:sz w:val="22"/>
                <w:szCs w:val="22"/>
                <w:shd w:val="clear" w:color="auto" w:fill="FFFFFF"/>
              </w:rPr>
            </w:pPr>
            <w:r>
              <w:rPr>
                <w:bCs/>
                <w:color w:val="000000"/>
                <w:spacing w:val="6"/>
                <w:sz w:val="22"/>
                <w:szCs w:val="22"/>
                <w:shd w:val="clear" w:color="auto" w:fill="FFFFFF"/>
              </w:rPr>
              <w:t>Р</w:t>
            </w:r>
            <w:r w:rsidR="00D35ED3" w:rsidRPr="00D35ED3">
              <w:rPr>
                <w:bCs/>
                <w:color w:val="000000"/>
                <w:spacing w:val="6"/>
                <w:sz w:val="22"/>
                <w:szCs w:val="22"/>
                <w:shd w:val="clear" w:color="auto" w:fill="FFFFFF"/>
              </w:rPr>
              <w:t>ецептуры пероральной вакци</w:t>
            </w:r>
            <w:r>
              <w:rPr>
                <w:bCs/>
                <w:color w:val="000000"/>
                <w:spacing w:val="6"/>
                <w:sz w:val="22"/>
                <w:szCs w:val="22"/>
                <w:shd w:val="clear" w:color="auto" w:fill="FFFFFF"/>
              </w:rPr>
              <w:t>-</w:t>
            </w:r>
            <w:r w:rsidR="00D35ED3" w:rsidRPr="00D35ED3">
              <w:rPr>
                <w:bCs/>
                <w:color w:val="000000"/>
                <w:spacing w:val="6"/>
                <w:sz w:val="22"/>
                <w:szCs w:val="22"/>
                <w:shd w:val="clear" w:color="auto" w:fill="FFFFFF"/>
              </w:rPr>
              <w:t>нации, специфичные для желу</w:t>
            </w:r>
            <w:r>
              <w:rPr>
                <w:bCs/>
                <w:color w:val="000000"/>
                <w:spacing w:val="6"/>
                <w:sz w:val="22"/>
                <w:szCs w:val="22"/>
                <w:shd w:val="clear" w:color="auto" w:fill="FFFFFF"/>
              </w:rPr>
              <w:t>-</w:t>
            </w:r>
            <w:r w:rsidR="00D35ED3" w:rsidRPr="00D35ED3">
              <w:rPr>
                <w:bCs/>
                <w:color w:val="000000"/>
                <w:spacing w:val="6"/>
                <w:sz w:val="22"/>
                <w:szCs w:val="22"/>
                <w:shd w:val="clear" w:color="auto" w:fill="FFFFFF"/>
              </w:rPr>
              <w:t>дочно-кишечного тракта, актив</w:t>
            </w:r>
            <w:r>
              <w:rPr>
                <w:bCs/>
                <w:color w:val="000000"/>
                <w:spacing w:val="6"/>
                <w:sz w:val="22"/>
                <w:szCs w:val="22"/>
                <w:shd w:val="clear" w:color="auto" w:fill="FFFFFF"/>
              </w:rPr>
              <w:t>-</w:t>
            </w:r>
            <w:r w:rsidR="00D35ED3" w:rsidRPr="00D35ED3">
              <w:rPr>
                <w:bCs/>
                <w:color w:val="000000"/>
                <w:spacing w:val="6"/>
                <w:sz w:val="22"/>
                <w:szCs w:val="22"/>
                <w:shd w:val="clear" w:color="auto" w:fill="FFFFFF"/>
              </w:rPr>
              <w:t>ные на подвздошной кишке и аппендиксе</w:t>
            </w:r>
          </w:p>
        </w:tc>
        <w:tc>
          <w:tcPr>
            <w:tcW w:w="5812" w:type="dxa"/>
            <w:tcBorders>
              <w:top w:val="single" w:sz="4" w:space="0" w:color="auto"/>
              <w:left w:val="single" w:sz="4" w:space="0" w:color="auto"/>
              <w:bottom w:val="single" w:sz="4" w:space="0" w:color="auto"/>
              <w:right w:val="single" w:sz="4" w:space="0" w:color="auto"/>
            </w:tcBorders>
          </w:tcPr>
          <w:p w:rsidR="000A08F8" w:rsidRPr="00D35ED3" w:rsidRDefault="00D35ED3" w:rsidP="00F85D28">
            <w:pPr>
              <w:spacing w:before="240"/>
              <w:jc w:val="both"/>
              <w:rPr>
                <w:color w:val="262626"/>
                <w:spacing w:val="6"/>
                <w:sz w:val="22"/>
                <w:szCs w:val="22"/>
                <w:shd w:val="clear" w:color="auto" w:fill="FFFFFF"/>
              </w:rPr>
            </w:pPr>
            <w:r>
              <w:rPr>
                <w:color w:val="262626"/>
                <w:spacing w:val="6"/>
                <w:sz w:val="22"/>
                <w:szCs w:val="22"/>
                <w:shd w:val="clear" w:color="auto" w:fill="FFFFFF"/>
              </w:rPr>
              <w:t>О</w:t>
            </w:r>
            <w:r w:rsidRPr="00D35ED3">
              <w:rPr>
                <w:color w:val="262626"/>
                <w:spacing w:val="6"/>
                <w:sz w:val="22"/>
                <w:szCs w:val="22"/>
                <w:shd w:val="clear" w:color="auto" w:fill="FFFFFF"/>
              </w:rPr>
              <w:t>беспечивает пероральные вакцинные препараты, ко</w:t>
            </w:r>
            <w:r w:rsidR="00F85D28">
              <w:rPr>
                <w:color w:val="262626"/>
                <w:spacing w:val="6"/>
                <w:sz w:val="22"/>
                <w:szCs w:val="22"/>
                <w:shd w:val="clear" w:color="auto" w:fill="FFFFFF"/>
              </w:rPr>
              <w:t>-</w:t>
            </w:r>
            <w:r w:rsidRPr="00D35ED3">
              <w:rPr>
                <w:color w:val="262626"/>
                <w:spacing w:val="6"/>
                <w:sz w:val="22"/>
                <w:szCs w:val="22"/>
                <w:shd w:val="clear" w:color="auto" w:fill="FFFFFF"/>
              </w:rPr>
              <w:t>торые доставляют антиген вблизи дистального отдела подвздошной кишки и области подвздошного тормоза и / или аппендикса. Эти вакцины полезны для лечения и / или профилактики различных заболеваний, включая вирусные и бактериальные инфекции и рак. «Питатель</w:t>
            </w:r>
            <w:r w:rsidR="00F85D28">
              <w:rPr>
                <w:color w:val="262626"/>
                <w:spacing w:val="6"/>
                <w:sz w:val="22"/>
                <w:szCs w:val="22"/>
                <w:shd w:val="clear" w:color="auto" w:fill="FFFFFF"/>
              </w:rPr>
              <w:t>-</w:t>
            </w:r>
            <w:r w:rsidRPr="00D35ED3">
              <w:rPr>
                <w:color w:val="262626"/>
                <w:spacing w:val="6"/>
                <w:sz w:val="22"/>
                <w:szCs w:val="22"/>
                <w:shd w:val="clear" w:color="auto" w:fill="FFFFFF"/>
              </w:rPr>
              <w:t>ное вещество» включает, но не ограничивается ими, белки и связанные с ними аминокислоты, жиры, вклю</w:t>
            </w:r>
            <w:r w:rsidR="00F85D28">
              <w:rPr>
                <w:color w:val="262626"/>
                <w:spacing w:val="6"/>
                <w:sz w:val="22"/>
                <w:szCs w:val="22"/>
                <w:shd w:val="clear" w:color="auto" w:fill="FFFFFF"/>
              </w:rPr>
              <w:t>-</w:t>
            </w:r>
            <w:r w:rsidRPr="00D35ED3">
              <w:rPr>
                <w:color w:val="262626"/>
                <w:spacing w:val="6"/>
                <w:sz w:val="22"/>
                <w:szCs w:val="22"/>
                <w:shd w:val="clear" w:color="auto" w:fill="FFFFFF"/>
              </w:rPr>
              <w:t>чая насыщенные жиры, мононенасыщенные жиры, по</w:t>
            </w:r>
            <w:r w:rsidR="00F85D28">
              <w:rPr>
                <w:color w:val="262626"/>
                <w:spacing w:val="6"/>
                <w:sz w:val="22"/>
                <w:szCs w:val="22"/>
                <w:shd w:val="clear" w:color="auto" w:fill="FFFFFF"/>
              </w:rPr>
              <w:t>-</w:t>
            </w:r>
            <w:r w:rsidRPr="00D35ED3">
              <w:rPr>
                <w:color w:val="262626"/>
                <w:spacing w:val="6"/>
                <w:sz w:val="22"/>
                <w:szCs w:val="22"/>
                <w:shd w:val="clear" w:color="auto" w:fill="FFFFFF"/>
              </w:rPr>
              <w:t>линенасыщенные жиры, незаменимые жирные кислоты,</w:t>
            </w:r>
            <w:r>
              <w:t xml:space="preserve"> </w:t>
            </w:r>
            <w:r w:rsidRPr="00D35ED3">
              <w:rPr>
                <w:color w:val="262626"/>
                <w:spacing w:val="6"/>
                <w:sz w:val="22"/>
                <w:szCs w:val="22"/>
                <w:shd w:val="clear" w:color="auto" w:fill="FFFFFF"/>
              </w:rPr>
              <w:t>природные заменители сахара (включая браззеин, кур</w:t>
            </w:r>
            <w:r w:rsidR="00F85D28">
              <w:rPr>
                <w:color w:val="262626"/>
                <w:spacing w:val="6"/>
                <w:sz w:val="22"/>
                <w:szCs w:val="22"/>
                <w:shd w:val="clear" w:color="auto" w:fill="FFFFFF"/>
              </w:rPr>
              <w:t>-</w:t>
            </w:r>
            <w:r w:rsidRPr="00D35ED3">
              <w:rPr>
                <w:color w:val="262626"/>
                <w:spacing w:val="6"/>
                <w:sz w:val="22"/>
                <w:szCs w:val="22"/>
                <w:shd w:val="clear" w:color="auto" w:fill="FFFFFF"/>
              </w:rPr>
              <w:t>кулин, эритрит, фру</w:t>
            </w:r>
            <w:r w:rsidR="00F85D28">
              <w:rPr>
                <w:color w:val="262626"/>
                <w:spacing w:val="6"/>
                <w:sz w:val="22"/>
                <w:szCs w:val="22"/>
                <w:shd w:val="clear" w:color="auto" w:fill="FFFFFF"/>
              </w:rPr>
              <w:t xml:space="preserve">ктозу, глицирризин, </w:t>
            </w:r>
            <w:r w:rsidRPr="00D35ED3">
              <w:rPr>
                <w:color w:val="262626"/>
                <w:spacing w:val="6"/>
                <w:sz w:val="22"/>
                <w:szCs w:val="22"/>
                <w:shd w:val="clear" w:color="auto" w:fill="FFFFFF"/>
              </w:rPr>
              <w:t xml:space="preserve"> глицерин, гид</w:t>
            </w:r>
            <w:r w:rsidR="00F85D28">
              <w:rPr>
                <w:color w:val="262626"/>
                <w:spacing w:val="6"/>
                <w:sz w:val="22"/>
                <w:szCs w:val="22"/>
                <w:shd w:val="clear" w:color="auto" w:fill="FFFFFF"/>
              </w:rPr>
              <w:t>-</w:t>
            </w:r>
            <w:r w:rsidRPr="00D35ED3">
              <w:rPr>
                <w:color w:val="262626"/>
                <w:spacing w:val="6"/>
                <w:sz w:val="22"/>
                <w:szCs w:val="22"/>
                <w:shd w:val="clear" w:color="auto" w:fill="FFFFFF"/>
              </w:rPr>
              <w:t>рогенизированные гидросилаты крахмала, мальтозу,</w:t>
            </w:r>
            <w:r>
              <w:t xml:space="preserve"> </w:t>
            </w:r>
            <w:r w:rsidRPr="00D35ED3">
              <w:rPr>
                <w:color w:val="262626"/>
                <w:spacing w:val="6"/>
                <w:sz w:val="22"/>
                <w:szCs w:val="22"/>
                <w:shd w:val="clear" w:color="auto" w:fill="FFFFFF"/>
              </w:rPr>
              <w:t>са</w:t>
            </w:r>
            <w:r w:rsidR="00F85D28">
              <w:rPr>
                <w:color w:val="262626"/>
                <w:spacing w:val="6"/>
                <w:sz w:val="22"/>
                <w:szCs w:val="22"/>
                <w:shd w:val="clear" w:color="auto" w:fill="FFFFFF"/>
              </w:rPr>
              <w:t>-</w:t>
            </w:r>
            <w:r w:rsidRPr="00D35ED3">
              <w:rPr>
                <w:color w:val="262626"/>
                <w:spacing w:val="6"/>
                <w:sz w:val="22"/>
                <w:szCs w:val="22"/>
                <w:shd w:val="clear" w:color="auto" w:fill="FFFFFF"/>
              </w:rPr>
              <w:t>леп и экстр</w:t>
            </w:r>
            <w:r w:rsidR="00F85D28">
              <w:rPr>
                <w:color w:val="262626"/>
                <w:spacing w:val="6"/>
                <w:sz w:val="22"/>
                <w:szCs w:val="22"/>
                <w:shd w:val="clear" w:color="auto" w:fill="FFFFFF"/>
              </w:rPr>
              <w:t>акт корня халвы и др.композиции из них</w:t>
            </w:r>
          </w:p>
        </w:tc>
        <w:tc>
          <w:tcPr>
            <w:tcW w:w="2268" w:type="dxa"/>
            <w:tcBorders>
              <w:top w:val="single" w:sz="4" w:space="0" w:color="auto"/>
              <w:left w:val="single" w:sz="4" w:space="0" w:color="auto"/>
              <w:bottom w:val="single" w:sz="4" w:space="0" w:color="auto"/>
              <w:right w:val="single" w:sz="4" w:space="0" w:color="auto"/>
            </w:tcBorders>
          </w:tcPr>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42"/>
              <w:gridCol w:w="95"/>
            </w:tblGrid>
            <w:tr w:rsidR="00F85D28" w:rsidRPr="00574243" w:rsidTr="00F85D28">
              <w:trPr>
                <w:tblCellSpacing w:w="15" w:type="dxa"/>
              </w:trPr>
              <w:tc>
                <w:tcPr>
                  <w:tcW w:w="1897" w:type="dxa"/>
                  <w:shd w:val="clear" w:color="auto" w:fill="FFFFFF"/>
                  <w:vAlign w:val="center"/>
                  <w:hideMark/>
                </w:tcPr>
                <w:p w:rsidR="00DC22E9" w:rsidRPr="00DC22E9" w:rsidRDefault="00F85D28" w:rsidP="00F85D28">
                  <w:pPr>
                    <w:spacing w:before="240"/>
                    <w:rPr>
                      <w:color w:val="000000"/>
                      <w:sz w:val="18"/>
                      <w:szCs w:val="18"/>
                      <w:shd w:val="clear" w:color="auto" w:fill="FFFFFF"/>
                      <w:lang w:val="en-US"/>
                    </w:rPr>
                  </w:pPr>
                  <w:r w:rsidRPr="00F85D28">
                    <w:rPr>
                      <w:bCs/>
                      <w:color w:val="000000"/>
                      <w:sz w:val="18"/>
                      <w:szCs w:val="18"/>
                      <w:shd w:val="clear" w:color="auto" w:fill="FFFFFF"/>
                      <w:lang w:val="en-US"/>
                    </w:rPr>
                    <w:t>Schentag Jerome J.,Kabadi Mohan</w:t>
                  </w:r>
                  <w:r w:rsidRPr="00F85D28">
                    <w:rPr>
                      <w:color w:val="000000"/>
                      <w:sz w:val="18"/>
                      <w:szCs w:val="18"/>
                      <w:shd w:val="clear" w:color="auto" w:fill="FFFFFF"/>
                      <w:lang w:val="en-US"/>
                    </w:rPr>
                    <w:t> </w:t>
                  </w:r>
                </w:p>
                <w:p w:rsidR="00F85D28" w:rsidRPr="00DC22E9" w:rsidRDefault="00F85D28" w:rsidP="00F85D28">
                  <w:pPr>
                    <w:spacing w:before="240"/>
                    <w:rPr>
                      <w:sz w:val="18"/>
                      <w:szCs w:val="18"/>
                      <w:lang w:val="en-US" w:eastAsia="en-US"/>
                    </w:rPr>
                  </w:pPr>
                  <w:r w:rsidRPr="00DC22E9">
                    <w:rPr>
                      <w:color w:val="000000"/>
                      <w:sz w:val="18"/>
                      <w:szCs w:val="18"/>
                      <w:shd w:val="clear" w:color="auto" w:fill="FFFFFF"/>
                      <w:lang w:val="en-US"/>
                    </w:rPr>
                    <w:t>(</w:t>
                  </w:r>
                  <w:r w:rsidRPr="00F85D28">
                    <w:rPr>
                      <w:bCs/>
                      <w:sz w:val="18"/>
                      <w:szCs w:val="18"/>
                      <w:lang w:val="en-US" w:eastAsia="en-US"/>
                    </w:rPr>
                    <w:t>Therabiome, LLC</w:t>
                  </w:r>
                  <w:r w:rsidRPr="00DC22E9">
                    <w:rPr>
                      <w:bCs/>
                      <w:sz w:val="18"/>
                      <w:szCs w:val="18"/>
                      <w:lang w:val="en-US" w:eastAsia="en-US"/>
                    </w:rPr>
                    <w:t>)</w:t>
                  </w:r>
                </w:p>
              </w:tc>
              <w:tc>
                <w:tcPr>
                  <w:tcW w:w="50" w:type="dxa"/>
                  <w:shd w:val="clear" w:color="auto" w:fill="FFFFFF"/>
                  <w:vAlign w:val="center"/>
                </w:tcPr>
                <w:p w:rsidR="00F85D28" w:rsidRPr="00DC22E9" w:rsidRDefault="00F85D28" w:rsidP="00F85D28">
                  <w:pPr>
                    <w:rPr>
                      <w:sz w:val="18"/>
                      <w:szCs w:val="18"/>
                      <w:lang w:val="en-US" w:eastAsia="en-US"/>
                    </w:rPr>
                  </w:pPr>
                </w:p>
              </w:tc>
            </w:tr>
          </w:tbl>
          <w:p w:rsidR="00F85D28" w:rsidRPr="00DC22E9" w:rsidRDefault="00F85D28" w:rsidP="00144B8F">
            <w:pPr>
              <w:rPr>
                <w:bCs/>
                <w:color w:val="000000"/>
                <w:sz w:val="18"/>
                <w:szCs w:val="18"/>
                <w:shd w:val="clear" w:color="auto" w:fill="FFFFFF"/>
                <w:lang w:val="en-US"/>
              </w:rPr>
            </w:pPr>
          </w:p>
        </w:tc>
      </w:tr>
      <w:tr w:rsidR="00DC22E9"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DC22E9" w:rsidRPr="00DA70FE" w:rsidRDefault="00DC22E9" w:rsidP="00DC22E9">
            <w:pPr>
              <w:rPr>
                <w:highlight w:val="yellow"/>
              </w:rPr>
            </w:pPr>
            <w:r>
              <w:rPr>
                <w:highlight w:val="yellow"/>
                <w:lang w:val="uk-UA"/>
              </w:rPr>
              <w:lastRenderedPageBreak/>
              <w:t>2 .7</w:t>
            </w:r>
            <w:r>
              <w:rPr>
                <w:highlight w:val="yellow"/>
                <w:lang w:val="en-US"/>
              </w:rPr>
              <w:t>7</w:t>
            </w:r>
            <w:r>
              <w:rPr>
                <w:highlight w:val="yellow"/>
              </w:rPr>
              <w:t>3</w:t>
            </w:r>
          </w:p>
        </w:tc>
        <w:tc>
          <w:tcPr>
            <w:tcW w:w="1134" w:type="dxa"/>
            <w:tcBorders>
              <w:top w:val="single" w:sz="4" w:space="0" w:color="auto"/>
              <w:left w:val="single" w:sz="4" w:space="0" w:color="auto"/>
              <w:bottom w:val="single" w:sz="4" w:space="0" w:color="auto"/>
              <w:right w:val="single" w:sz="4" w:space="0" w:color="auto"/>
            </w:tcBorders>
          </w:tcPr>
          <w:p w:rsidR="00DC22E9" w:rsidRPr="00F85D28" w:rsidRDefault="00DC22E9" w:rsidP="00DC22E9">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DC22E9" w:rsidRDefault="00DC22E9" w:rsidP="00DC22E9">
            <w:pPr>
              <w:shd w:val="clear" w:color="auto" w:fill="FFFFFF"/>
              <w:textAlignment w:val="top"/>
              <w:rPr>
                <w:color w:val="000000"/>
                <w:spacing w:val="6"/>
                <w:shd w:val="clear" w:color="auto" w:fill="FFFFFF"/>
              </w:rPr>
            </w:pPr>
            <w:r>
              <w:rPr>
                <w:color w:val="000000"/>
                <w:spacing w:val="6"/>
                <w:shd w:val="clear" w:color="auto" w:fill="FFFFFF"/>
              </w:rPr>
              <w:t>Патент</w:t>
            </w:r>
          </w:p>
          <w:p w:rsidR="00DC22E9" w:rsidRPr="00F85D28" w:rsidRDefault="00DC22E9" w:rsidP="00DC22E9">
            <w:pPr>
              <w:shd w:val="clear" w:color="auto" w:fill="FFFFFF"/>
              <w:textAlignment w:val="top"/>
              <w:rPr>
                <w:color w:val="000000"/>
                <w:spacing w:val="6"/>
                <w:shd w:val="clear" w:color="auto" w:fill="FFFFFF"/>
              </w:rPr>
            </w:pPr>
            <w:r w:rsidRPr="00A91D7E">
              <w:rPr>
                <w:bCs/>
                <w:color w:val="000000"/>
                <w:spacing w:val="6"/>
                <w:sz w:val="22"/>
                <w:szCs w:val="22"/>
                <w:shd w:val="clear" w:color="auto" w:fill="FFFFFF"/>
              </w:rPr>
              <w:t xml:space="preserve">10,610,488 </w:t>
            </w:r>
            <w:r>
              <w:rPr>
                <w:color w:val="000000"/>
                <w:spacing w:val="6"/>
                <w:shd w:val="clear" w:color="auto" w:fill="FFFFFF"/>
              </w:rPr>
              <w:t>07.04.20</w:t>
            </w:r>
          </w:p>
        </w:tc>
        <w:tc>
          <w:tcPr>
            <w:tcW w:w="3544" w:type="dxa"/>
            <w:tcBorders>
              <w:top w:val="single" w:sz="4" w:space="0" w:color="auto"/>
              <w:left w:val="single" w:sz="4" w:space="0" w:color="auto"/>
              <w:bottom w:val="single" w:sz="4" w:space="0" w:color="auto"/>
              <w:right w:val="single" w:sz="4" w:space="0" w:color="auto"/>
            </w:tcBorders>
          </w:tcPr>
          <w:p w:rsidR="00DC22E9" w:rsidRPr="00A91D7E" w:rsidRDefault="00DC22E9" w:rsidP="006A3A15">
            <w:pPr>
              <w:rPr>
                <w:bCs/>
                <w:color w:val="000000"/>
                <w:spacing w:val="6"/>
                <w:sz w:val="22"/>
                <w:szCs w:val="22"/>
                <w:shd w:val="clear" w:color="auto" w:fill="FFFFFF"/>
              </w:rPr>
            </w:pPr>
            <w:r>
              <w:rPr>
                <w:bCs/>
                <w:color w:val="000000"/>
                <w:spacing w:val="6"/>
                <w:sz w:val="22"/>
                <w:szCs w:val="22"/>
                <w:shd w:val="clear" w:color="auto" w:fill="FFFFFF"/>
              </w:rPr>
              <w:t>С</w:t>
            </w:r>
            <w:r w:rsidRPr="00A91D7E">
              <w:rPr>
                <w:bCs/>
                <w:color w:val="000000"/>
                <w:spacing w:val="6"/>
                <w:sz w:val="22"/>
                <w:szCs w:val="22"/>
                <w:shd w:val="clear" w:color="auto" w:fill="FFFFFF"/>
              </w:rPr>
              <w:t>оставы с замедленным высво</w:t>
            </w:r>
            <w:r>
              <w:rPr>
                <w:bCs/>
                <w:color w:val="000000"/>
                <w:spacing w:val="6"/>
                <w:sz w:val="22"/>
                <w:szCs w:val="22"/>
                <w:shd w:val="clear" w:color="auto" w:fill="FFFFFF"/>
              </w:rPr>
              <w:t>-</w:t>
            </w:r>
            <w:r w:rsidRPr="00A91D7E">
              <w:rPr>
                <w:bCs/>
                <w:color w:val="000000"/>
                <w:spacing w:val="6"/>
                <w:sz w:val="22"/>
                <w:szCs w:val="22"/>
                <w:shd w:val="clear" w:color="auto" w:fill="FFFFFF"/>
              </w:rPr>
              <w:t>бождением колхицина и способы их применения</w:t>
            </w:r>
          </w:p>
        </w:tc>
        <w:tc>
          <w:tcPr>
            <w:tcW w:w="5812" w:type="dxa"/>
            <w:tcBorders>
              <w:top w:val="single" w:sz="4" w:space="0" w:color="auto"/>
              <w:left w:val="single" w:sz="4" w:space="0" w:color="auto"/>
              <w:bottom w:val="single" w:sz="4" w:space="0" w:color="auto"/>
              <w:right w:val="single" w:sz="4" w:space="0" w:color="auto"/>
            </w:tcBorders>
          </w:tcPr>
          <w:p w:rsidR="00DC22E9" w:rsidRPr="00A91D7E" w:rsidRDefault="00DC22E9" w:rsidP="006A3A15">
            <w:pPr>
              <w:spacing w:before="240"/>
              <w:rPr>
                <w:color w:val="262626"/>
                <w:spacing w:val="6"/>
                <w:sz w:val="22"/>
                <w:szCs w:val="22"/>
                <w:shd w:val="clear" w:color="auto" w:fill="FFFFFF"/>
              </w:rPr>
            </w:pPr>
            <w:r w:rsidRPr="006A3A15">
              <w:rPr>
                <w:color w:val="262626"/>
                <w:spacing w:val="6"/>
                <w:sz w:val="22"/>
                <w:szCs w:val="22"/>
                <w:shd w:val="clear" w:color="auto" w:fill="FFFFFF"/>
              </w:rPr>
              <w:t>Фармацевтические композиции колхицина для перора</w:t>
            </w:r>
            <w:r>
              <w:rPr>
                <w:color w:val="262626"/>
                <w:spacing w:val="6"/>
                <w:sz w:val="22"/>
                <w:szCs w:val="22"/>
                <w:shd w:val="clear" w:color="auto" w:fill="FFFFFF"/>
              </w:rPr>
              <w:t>-</w:t>
            </w:r>
            <w:r w:rsidRPr="006A3A15">
              <w:rPr>
                <w:color w:val="262626"/>
                <w:spacing w:val="6"/>
                <w:sz w:val="22"/>
                <w:szCs w:val="22"/>
                <w:shd w:val="clear" w:color="auto" w:fill="FFFFFF"/>
              </w:rPr>
              <w:t>льного введения один раз в день. Композиции содержат компонент с пролонгированным высвобождением и не</w:t>
            </w:r>
            <w:r>
              <w:rPr>
                <w:color w:val="262626"/>
                <w:spacing w:val="6"/>
                <w:sz w:val="22"/>
                <w:szCs w:val="22"/>
                <w:shd w:val="clear" w:color="auto" w:fill="FFFFFF"/>
              </w:rPr>
              <w:t>-</w:t>
            </w:r>
            <w:r w:rsidRPr="006A3A15">
              <w:rPr>
                <w:color w:val="262626"/>
                <w:spacing w:val="6"/>
                <w:sz w:val="22"/>
                <w:szCs w:val="22"/>
                <w:shd w:val="clear" w:color="auto" w:fill="FFFFFF"/>
              </w:rPr>
              <w:t>обязательный компонент с немедленным высвобожде</w:t>
            </w:r>
            <w:r>
              <w:rPr>
                <w:color w:val="262626"/>
                <w:spacing w:val="6"/>
                <w:sz w:val="22"/>
                <w:szCs w:val="22"/>
                <w:shd w:val="clear" w:color="auto" w:fill="FFFFFF"/>
              </w:rPr>
              <w:t>-</w:t>
            </w:r>
            <w:r w:rsidRPr="006A3A15">
              <w:rPr>
                <w:color w:val="262626"/>
                <w:spacing w:val="6"/>
                <w:sz w:val="22"/>
                <w:szCs w:val="22"/>
                <w:shd w:val="clear" w:color="auto" w:fill="FFFFFF"/>
              </w:rPr>
              <w:t>нием, композиции которого можно селективно регули</w:t>
            </w:r>
            <w:r>
              <w:rPr>
                <w:color w:val="262626"/>
                <w:spacing w:val="6"/>
                <w:sz w:val="22"/>
                <w:szCs w:val="22"/>
                <w:shd w:val="clear" w:color="auto" w:fill="FFFFFF"/>
              </w:rPr>
              <w:t xml:space="preserve">-ровать. </w:t>
            </w:r>
            <w:r w:rsidRPr="006A3A15">
              <w:rPr>
                <w:color w:val="262626"/>
                <w:spacing w:val="6"/>
                <w:sz w:val="22"/>
                <w:szCs w:val="22"/>
                <w:shd w:val="clear" w:color="auto" w:fill="FFFFFF"/>
              </w:rPr>
              <w:t>Подсластители, которые также могут быть ис</w:t>
            </w:r>
            <w:r>
              <w:rPr>
                <w:color w:val="262626"/>
                <w:spacing w:val="6"/>
                <w:sz w:val="22"/>
                <w:szCs w:val="22"/>
                <w:shd w:val="clear" w:color="auto" w:fill="FFFFFF"/>
              </w:rPr>
              <w:t>-</w:t>
            </w:r>
            <w:r w:rsidRPr="006A3A15">
              <w:rPr>
                <w:color w:val="262626"/>
                <w:spacing w:val="6"/>
                <w:sz w:val="22"/>
                <w:szCs w:val="22"/>
                <w:shd w:val="clear" w:color="auto" w:fill="FFFFFF"/>
              </w:rPr>
              <w:t>пользованы в маскирующих вкус оболочках некото</w:t>
            </w:r>
            <w:r>
              <w:rPr>
                <w:color w:val="262626"/>
                <w:spacing w:val="6"/>
                <w:sz w:val="22"/>
                <w:szCs w:val="22"/>
                <w:shd w:val="clear" w:color="auto" w:fill="FFFFFF"/>
              </w:rPr>
              <w:t>-</w:t>
            </w:r>
            <w:r w:rsidRPr="006A3A15">
              <w:rPr>
                <w:color w:val="262626"/>
                <w:spacing w:val="6"/>
                <w:sz w:val="22"/>
                <w:szCs w:val="22"/>
                <w:shd w:val="clear" w:color="auto" w:fill="FFFFFF"/>
              </w:rPr>
              <w:t>рых вариантов матричных лекарственных форм, вклю</w:t>
            </w:r>
            <w:r>
              <w:rPr>
                <w:color w:val="262626"/>
                <w:spacing w:val="6"/>
                <w:sz w:val="22"/>
                <w:szCs w:val="22"/>
                <w:shd w:val="clear" w:color="auto" w:fill="FFFFFF"/>
              </w:rPr>
              <w:t>-</w:t>
            </w:r>
            <w:r w:rsidRPr="006A3A15">
              <w:rPr>
                <w:color w:val="262626"/>
                <w:spacing w:val="6"/>
                <w:sz w:val="22"/>
                <w:szCs w:val="22"/>
                <w:shd w:val="clear" w:color="auto" w:fill="FFFFFF"/>
              </w:rPr>
              <w:t>чают глюкозу (кукурузный сироп), декстрозу, инверт</w:t>
            </w:r>
            <w:r>
              <w:rPr>
                <w:color w:val="262626"/>
                <w:spacing w:val="6"/>
                <w:sz w:val="22"/>
                <w:szCs w:val="22"/>
                <w:shd w:val="clear" w:color="auto" w:fill="FFFFFF"/>
              </w:rPr>
              <w:t>-</w:t>
            </w:r>
            <w:r w:rsidRPr="006A3A15">
              <w:rPr>
                <w:color w:val="262626"/>
                <w:spacing w:val="6"/>
                <w:sz w:val="22"/>
                <w:szCs w:val="22"/>
                <w:shd w:val="clear" w:color="auto" w:fill="FFFFFF"/>
              </w:rPr>
              <w:t>ный сахар, фруктозу и их смеси</w:t>
            </w:r>
            <w:r>
              <w:rPr>
                <w:color w:val="262626"/>
                <w:spacing w:val="6"/>
                <w:sz w:val="22"/>
                <w:szCs w:val="22"/>
                <w:shd w:val="clear" w:color="auto" w:fill="FFFFFF"/>
              </w:rPr>
              <w:t>;</w:t>
            </w:r>
            <w:r>
              <w:t xml:space="preserve"> </w:t>
            </w:r>
            <w:r w:rsidRPr="006A3A15">
              <w:rPr>
                <w:color w:val="262626"/>
                <w:spacing w:val="6"/>
                <w:sz w:val="22"/>
                <w:szCs w:val="22"/>
                <w:shd w:val="clear" w:color="auto" w:fill="FFFFFF"/>
              </w:rPr>
              <w:t>дипептидные подслас</w:t>
            </w:r>
            <w:r>
              <w:rPr>
                <w:color w:val="262626"/>
                <w:spacing w:val="6"/>
                <w:sz w:val="22"/>
                <w:szCs w:val="22"/>
                <w:shd w:val="clear" w:color="auto" w:fill="FFFFFF"/>
              </w:rPr>
              <w:t>-</w:t>
            </w:r>
            <w:r w:rsidRPr="006A3A15">
              <w:rPr>
                <w:color w:val="262626"/>
                <w:spacing w:val="6"/>
                <w:sz w:val="22"/>
                <w:szCs w:val="22"/>
                <w:shd w:val="clear" w:color="auto" w:fill="FFFFFF"/>
              </w:rPr>
              <w:t>тители,</w:t>
            </w:r>
            <w:r>
              <w:rPr>
                <w:color w:val="262626"/>
                <w:spacing w:val="6"/>
                <w:sz w:val="22"/>
                <w:szCs w:val="22"/>
                <w:shd w:val="clear" w:color="auto" w:fill="FFFFFF"/>
              </w:rPr>
              <w:t xml:space="preserve"> такие как аспартам; дигидрохал</w:t>
            </w:r>
            <w:r w:rsidRPr="006A3A15">
              <w:rPr>
                <w:color w:val="262626"/>
                <w:spacing w:val="6"/>
                <w:sz w:val="22"/>
                <w:szCs w:val="22"/>
                <w:shd w:val="clear" w:color="auto" w:fill="FFFFFF"/>
              </w:rPr>
              <w:t>коновые соеди</w:t>
            </w:r>
            <w:r>
              <w:rPr>
                <w:color w:val="262626"/>
                <w:spacing w:val="6"/>
                <w:sz w:val="22"/>
                <w:szCs w:val="22"/>
                <w:shd w:val="clear" w:color="auto" w:fill="FFFFFF"/>
              </w:rPr>
              <w:t>-</w:t>
            </w:r>
            <w:r w:rsidRPr="006A3A15">
              <w:rPr>
                <w:color w:val="262626"/>
                <w:spacing w:val="6"/>
                <w:sz w:val="22"/>
                <w:szCs w:val="22"/>
                <w:shd w:val="clear" w:color="auto" w:fill="FFFFFF"/>
              </w:rPr>
              <w:t>нения, глицирризин</w:t>
            </w:r>
            <w:r>
              <w:rPr>
                <w:color w:val="262626"/>
                <w:spacing w:val="6"/>
                <w:sz w:val="22"/>
                <w:szCs w:val="22"/>
                <w:shd w:val="clear" w:color="auto" w:fill="FFFFFF"/>
              </w:rPr>
              <w:t>,стевиозид и т.п.</w:t>
            </w:r>
          </w:p>
        </w:tc>
        <w:tc>
          <w:tcPr>
            <w:tcW w:w="2268" w:type="dxa"/>
            <w:tcBorders>
              <w:top w:val="single" w:sz="4" w:space="0" w:color="auto"/>
              <w:left w:val="single" w:sz="4" w:space="0" w:color="auto"/>
              <w:bottom w:val="single" w:sz="4" w:space="0" w:color="auto"/>
              <w:right w:val="single" w:sz="4" w:space="0" w:color="auto"/>
            </w:tcBorders>
          </w:tcPr>
          <w:p w:rsidR="00DC22E9" w:rsidRPr="00DC22E9" w:rsidRDefault="00DC22E9" w:rsidP="00144B8F">
            <w:pPr>
              <w:rPr>
                <w:color w:val="000000"/>
                <w:sz w:val="18"/>
                <w:szCs w:val="18"/>
                <w:shd w:val="clear" w:color="auto" w:fill="FFFFFF"/>
                <w:lang w:val="en-US"/>
              </w:rPr>
            </w:pPr>
            <w:r w:rsidRPr="00DC22E9">
              <w:rPr>
                <w:bCs/>
                <w:color w:val="000000"/>
                <w:sz w:val="18"/>
                <w:szCs w:val="18"/>
                <w:shd w:val="clear" w:color="auto" w:fill="FFFFFF"/>
                <w:lang w:val="en-US"/>
              </w:rPr>
              <w:t>Riel Susanne</w:t>
            </w:r>
            <w:r w:rsidRPr="00DC22E9">
              <w:rPr>
                <w:color w:val="000000"/>
                <w:sz w:val="18"/>
                <w:szCs w:val="18"/>
                <w:shd w:val="clear" w:color="auto" w:fill="FFFFFF"/>
                <w:lang w:val="en-US"/>
              </w:rPr>
              <w:t> </w:t>
            </w:r>
          </w:p>
          <w:p w:rsidR="00DC22E9" w:rsidRPr="006A3A15" w:rsidRDefault="00DC22E9" w:rsidP="006A3A15">
            <w:pPr>
              <w:rPr>
                <w:bCs/>
                <w:color w:val="000000"/>
                <w:sz w:val="18"/>
                <w:szCs w:val="18"/>
                <w:shd w:val="clear" w:color="auto" w:fill="FFFFFF"/>
                <w:lang w:val="en-US"/>
              </w:rPr>
            </w:pPr>
            <w:r w:rsidRPr="006A3A15">
              <w:rPr>
                <w:color w:val="000000"/>
                <w:sz w:val="18"/>
                <w:szCs w:val="18"/>
                <w:shd w:val="clear" w:color="auto" w:fill="FFFFFF"/>
                <w:lang w:val="en-US"/>
              </w:rPr>
              <w:t>(</w:t>
            </w:r>
            <w:r w:rsidRPr="006A3A15">
              <w:rPr>
                <w:bCs/>
                <w:color w:val="000000"/>
                <w:sz w:val="18"/>
                <w:szCs w:val="18"/>
                <w:shd w:val="clear" w:color="auto" w:fill="FFFFFF"/>
                <w:lang w:val="en-US"/>
              </w:rPr>
              <w:t>Murray and Poole Enterprises, Ltd.)</w:t>
            </w:r>
          </w:p>
        </w:tc>
      </w:tr>
      <w:tr w:rsidR="00003D74"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03D74" w:rsidRPr="00003D74" w:rsidRDefault="00003D74" w:rsidP="00DC22E9">
            <w:pPr>
              <w:rPr>
                <w:highlight w:val="yellow"/>
                <w:lang w:val="en-US"/>
              </w:rPr>
            </w:pPr>
            <w:r>
              <w:rPr>
                <w:highlight w:val="yellow"/>
                <w:lang w:val="uk-UA"/>
              </w:rPr>
              <w:t>2 .7</w:t>
            </w:r>
            <w:r>
              <w:rPr>
                <w:highlight w:val="yellow"/>
                <w:lang w:val="en-US"/>
              </w:rPr>
              <w:t>74</w:t>
            </w:r>
          </w:p>
        </w:tc>
        <w:tc>
          <w:tcPr>
            <w:tcW w:w="1134" w:type="dxa"/>
            <w:tcBorders>
              <w:top w:val="single" w:sz="4" w:space="0" w:color="auto"/>
              <w:left w:val="single" w:sz="4" w:space="0" w:color="auto"/>
              <w:bottom w:val="single" w:sz="4" w:space="0" w:color="auto"/>
              <w:right w:val="single" w:sz="4" w:space="0" w:color="auto"/>
            </w:tcBorders>
          </w:tcPr>
          <w:p w:rsidR="00003D74" w:rsidRPr="00F85D28" w:rsidRDefault="00003D74" w:rsidP="00325822">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003D74" w:rsidRDefault="00003D74" w:rsidP="00325822">
            <w:pPr>
              <w:shd w:val="clear" w:color="auto" w:fill="FFFFFF"/>
              <w:textAlignment w:val="top"/>
              <w:rPr>
                <w:color w:val="000000"/>
                <w:spacing w:val="6"/>
                <w:shd w:val="clear" w:color="auto" w:fill="FFFFFF"/>
              </w:rPr>
            </w:pPr>
            <w:r>
              <w:rPr>
                <w:color w:val="000000"/>
                <w:spacing w:val="6"/>
                <w:shd w:val="clear" w:color="auto" w:fill="FFFFFF"/>
              </w:rPr>
              <w:t>Патент</w:t>
            </w:r>
          </w:p>
          <w:p w:rsidR="00003D74" w:rsidRPr="00F85D28" w:rsidRDefault="00003D74" w:rsidP="00003D74">
            <w:pPr>
              <w:shd w:val="clear" w:color="auto" w:fill="FFFFFF"/>
              <w:textAlignment w:val="top"/>
              <w:rPr>
                <w:color w:val="000000"/>
                <w:spacing w:val="6"/>
                <w:shd w:val="clear" w:color="auto" w:fill="FFFFFF"/>
              </w:rPr>
            </w:pPr>
            <w:r w:rsidRPr="009A46AC">
              <w:rPr>
                <w:bCs/>
                <w:color w:val="000000"/>
                <w:spacing w:val="6"/>
                <w:sz w:val="22"/>
                <w:szCs w:val="22"/>
                <w:shd w:val="clear" w:color="auto" w:fill="FFFFFF"/>
              </w:rPr>
              <w:t xml:space="preserve">10,627,412 </w:t>
            </w:r>
            <w:r>
              <w:rPr>
                <w:color w:val="000000"/>
                <w:spacing w:val="6"/>
                <w:shd w:val="clear" w:color="auto" w:fill="FFFFFF"/>
                <w:lang w:val="en-US"/>
              </w:rPr>
              <w:t>21</w:t>
            </w:r>
            <w:r>
              <w:rPr>
                <w:color w:val="000000"/>
                <w:spacing w:val="6"/>
                <w:shd w:val="clear" w:color="auto" w:fill="FFFFFF"/>
              </w:rPr>
              <w:t>.04.20</w:t>
            </w:r>
          </w:p>
        </w:tc>
        <w:tc>
          <w:tcPr>
            <w:tcW w:w="3544" w:type="dxa"/>
            <w:tcBorders>
              <w:top w:val="single" w:sz="4" w:space="0" w:color="auto"/>
              <w:left w:val="single" w:sz="4" w:space="0" w:color="auto"/>
              <w:bottom w:val="single" w:sz="4" w:space="0" w:color="auto"/>
              <w:right w:val="single" w:sz="4" w:space="0" w:color="auto"/>
            </w:tcBorders>
          </w:tcPr>
          <w:p w:rsidR="00003D74" w:rsidRDefault="00003D74" w:rsidP="001A768A">
            <w:pPr>
              <w:rPr>
                <w:bCs/>
                <w:color w:val="000000"/>
                <w:spacing w:val="6"/>
                <w:sz w:val="22"/>
                <w:szCs w:val="22"/>
                <w:shd w:val="clear" w:color="auto" w:fill="FFFFFF"/>
              </w:rPr>
            </w:pPr>
            <w:r>
              <w:rPr>
                <w:bCs/>
                <w:color w:val="000000"/>
                <w:spacing w:val="6"/>
                <w:sz w:val="22"/>
                <w:szCs w:val="22"/>
                <w:shd w:val="clear" w:color="auto" w:fill="FFFFFF"/>
              </w:rPr>
              <w:t>П</w:t>
            </w:r>
            <w:r w:rsidRPr="009A46AC">
              <w:rPr>
                <w:bCs/>
                <w:color w:val="000000"/>
                <w:spacing w:val="6"/>
                <w:sz w:val="22"/>
                <w:szCs w:val="22"/>
                <w:shd w:val="clear" w:color="auto" w:fill="FFFFFF"/>
              </w:rPr>
              <w:t>ептид, специфичный для забо</w:t>
            </w:r>
            <w:r w:rsidRPr="00003D74">
              <w:rPr>
                <w:bCs/>
                <w:color w:val="000000"/>
                <w:spacing w:val="6"/>
                <w:sz w:val="22"/>
                <w:szCs w:val="22"/>
                <w:shd w:val="clear" w:color="auto" w:fill="FFFFFF"/>
              </w:rPr>
              <w:t>-</w:t>
            </w:r>
            <w:r w:rsidRPr="009A46AC">
              <w:rPr>
                <w:bCs/>
                <w:color w:val="000000"/>
                <w:spacing w:val="6"/>
                <w:sz w:val="22"/>
                <w:szCs w:val="22"/>
                <w:shd w:val="clear" w:color="auto" w:fill="FFFFFF"/>
              </w:rPr>
              <w:t>левания пародонта, и лечение и диагностика заболеваний паро</w:t>
            </w:r>
            <w:r w:rsidRPr="00003D74">
              <w:rPr>
                <w:bCs/>
                <w:color w:val="000000"/>
                <w:spacing w:val="6"/>
                <w:sz w:val="22"/>
                <w:szCs w:val="22"/>
                <w:shd w:val="clear" w:color="auto" w:fill="FFFFFF"/>
              </w:rPr>
              <w:t>-</w:t>
            </w:r>
            <w:r w:rsidRPr="009A46AC">
              <w:rPr>
                <w:bCs/>
                <w:color w:val="000000"/>
                <w:spacing w:val="6"/>
                <w:sz w:val="22"/>
                <w:szCs w:val="22"/>
                <w:shd w:val="clear" w:color="auto" w:fill="FFFFFF"/>
              </w:rPr>
              <w:t>донта с использованием того же самого</w:t>
            </w:r>
          </w:p>
        </w:tc>
        <w:tc>
          <w:tcPr>
            <w:tcW w:w="5812" w:type="dxa"/>
            <w:tcBorders>
              <w:top w:val="single" w:sz="4" w:space="0" w:color="auto"/>
              <w:left w:val="single" w:sz="4" w:space="0" w:color="auto"/>
              <w:bottom w:val="single" w:sz="4" w:space="0" w:color="auto"/>
              <w:right w:val="single" w:sz="4" w:space="0" w:color="auto"/>
            </w:tcBorders>
          </w:tcPr>
          <w:p w:rsidR="00003D74" w:rsidRPr="006A3A15" w:rsidRDefault="00003D74" w:rsidP="006A3A15">
            <w:pPr>
              <w:spacing w:before="240"/>
              <w:rPr>
                <w:color w:val="262626"/>
                <w:spacing w:val="6"/>
                <w:sz w:val="22"/>
                <w:szCs w:val="22"/>
                <w:shd w:val="clear" w:color="auto" w:fill="FFFFFF"/>
              </w:rPr>
            </w:pPr>
            <w:r>
              <w:rPr>
                <w:color w:val="262626"/>
                <w:spacing w:val="6"/>
                <w:sz w:val="22"/>
                <w:szCs w:val="22"/>
                <w:shd w:val="clear" w:color="auto" w:fill="FFFFFF"/>
              </w:rPr>
              <w:t>С</w:t>
            </w:r>
            <w:r w:rsidRPr="001A768A">
              <w:rPr>
                <w:color w:val="262626"/>
                <w:spacing w:val="6"/>
                <w:sz w:val="22"/>
                <w:szCs w:val="22"/>
                <w:shd w:val="clear" w:color="auto" w:fill="FFFFFF"/>
              </w:rPr>
              <w:t>редство для профилактики и / или лечения заболева</w:t>
            </w:r>
            <w:r w:rsidRPr="00003D74">
              <w:rPr>
                <w:color w:val="262626"/>
                <w:spacing w:val="6"/>
                <w:sz w:val="22"/>
                <w:szCs w:val="22"/>
                <w:shd w:val="clear" w:color="auto" w:fill="FFFFFF"/>
              </w:rPr>
              <w:t>-</w:t>
            </w:r>
            <w:r w:rsidRPr="001A768A">
              <w:rPr>
                <w:color w:val="262626"/>
                <w:spacing w:val="6"/>
                <w:sz w:val="22"/>
                <w:szCs w:val="22"/>
                <w:shd w:val="clear" w:color="auto" w:fill="FFFFFF"/>
              </w:rPr>
              <w:t>ний пародонта и / или их осложнений; ингибитор экс</w:t>
            </w:r>
            <w:r w:rsidRPr="00003D74">
              <w:rPr>
                <w:color w:val="262626"/>
                <w:spacing w:val="6"/>
                <w:sz w:val="22"/>
                <w:szCs w:val="22"/>
                <w:shd w:val="clear" w:color="auto" w:fill="FFFFFF"/>
              </w:rPr>
              <w:t>-</w:t>
            </w:r>
            <w:r w:rsidRPr="001A768A">
              <w:rPr>
                <w:color w:val="262626"/>
                <w:spacing w:val="6"/>
                <w:sz w:val="22"/>
                <w:szCs w:val="22"/>
                <w:shd w:val="clear" w:color="auto" w:fill="FFFFFF"/>
              </w:rPr>
              <w:t>прессии RANKL, содержащий вещество, обладающее сродством к керат</w:t>
            </w:r>
            <w:r>
              <w:rPr>
                <w:color w:val="262626"/>
                <w:spacing w:val="6"/>
                <w:sz w:val="22"/>
                <w:szCs w:val="22"/>
                <w:shd w:val="clear" w:color="auto" w:fill="FFFFFF"/>
              </w:rPr>
              <w:t>ину или его продукту разложения.</w:t>
            </w:r>
            <w:r>
              <w:t xml:space="preserve"> </w:t>
            </w:r>
            <w:r w:rsidRPr="001A768A">
              <w:rPr>
                <w:color w:val="262626"/>
                <w:spacing w:val="6"/>
                <w:sz w:val="22"/>
                <w:szCs w:val="22"/>
                <w:shd w:val="clear" w:color="auto" w:fill="FFFFFF"/>
              </w:rPr>
              <w:t>Примеры подслащивающего агента включают палати</w:t>
            </w:r>
            <w:r w:rsidRPr="00003D74">
              <w:rPr>
                <w:color w:val="262626"/>
                <w:spacing w:val="6"/>
                <w:sz w:val="22"/>
                <w:szCs w:val="22"/>
                <w:shd w:val="clear" w:color="auto" w:fill="FFFFFF"/>
              </w:rPr>
              <w:t>-</w:t>
            </w:r>
            <w:r w:rsidRPr="001A768A">
              <w:rPr>
                <w:color w:val="262626"/>
                <w:spacing w:val="6"/>
                <w:sz w:val="22"/>
                <w:szCs w:val="22"/>
                <w:shd w:val="clear" w:color="auto" w:fill="FFFFFF"/>
              </w:rPr>
              <w:t>нит, сахарин натрия, ацесульфам калия, стевиозид, нео</w:t>
            </w:r>
            <w:r w:rsidRPr="00003D74">
              <w:rPr>
                <w:color w:val="262626"/>
                <w:spacing w:val="6"/>
                <w:sz w:val="22"/>
                <w:szCs w:val="22"/>
                <w:shd w:val="clear" w:color="auto" w:fill="FFFFFF"/>
              </w:rPr>
              <w:t>-</w:t>
            </w:r>
            <w:r>
              <w:rPr>
                <w:color w:val="262626"/>
                <w:spacing w:val="6"/>
                <w:sz w:val="22"/>
                <w:szCs w:val="22"/>
                <w:shd w:val="clear" w:color="auto" w:fill="FFFFFF"/>
              </w:rPr>
              <w:t>гесперидил дигидрохал</w:t>
            </w:r>
            <w:r w:rsidRPr="001A768A">
              <w:rPr>
                <w:color w:val="262626"/>
                <w:spacing w:val="6"/>
                <w:sz w:val="22"/>
                <w:szCs w:val="22"/>
                <w:shd w:val="clear" w:color="auto" w:fill="FFFFFF"/>
              </w:rPr>
              <w:t>кон, глицирризин, периллартин, тауматин, аспартилфенилаланилметиловый эфир, п-ме</w:t>
            </w:r>
            <w:r w:rsidRPr="00003D74">
              <w:rPr>
                <w:color w:val="262626"/>
                <w:spacing w:val="6"/>
                <w:sz w:val="22"/>
                <w:szCs w:val="22"/>
                <w:shd w:val="clear" w:color="auto" w:fill="FFFFFF"/>
              </w:rPr>
              <w:t>-</w:t>
            </w:r>
            <w:r w:rsidRPr="001A768A">
              <w:rPr>
                <w:color w:val="262626"/>
                <w:spacing w:val="6"/>
                <w:sz w:val="22"/>
                <w:szCs w:val="22"/>
                <w:shd w:val="clear" w:color="auto" w:fill="FFFFFF"/>
              </w:rPr>
              <w:t>токсициннальдальдегид и тому подобное. Они могут использоваться по отдельности или два или более их видов могут использоваться в комбинации</w:t>
            </w:r>
          </w:p>
        </w:tc>
        <w:tc>
          <w:tcPr>
            <w:tcW w:w="2268" w:type="dxa"/>
            <w:tcBorders>
              <w:top w:val="single" w:sz="4" w:space="0" w:color="auto"/>
              <w:left w:val="single" w:sz="4" w:space="0" w:color="auto"/>
              <w:bottom w:val="single" w:sz="4" w:space="0" w:color="auto"/>
              <w:right w:val="single" w:sz="4" w:space="0" w:color="auto"/>
            </w:tcBorders>
          </w:tcPr>
          <w:p w:rsidR="00003D74" w:rsidRPr="00325822" w:rsidRDefault="00003D74" w:rsidP="00144B8F">
            <w:pPr>
              <w:rPr>
                <w:color w:val="000000"/>
                <w:sz w:val="18"/>
                <w:szCs w:val="18"/>
                <w:shd w:val="clear" w:color="auto" w:fill="FFFFFF"/>
                <w:lang w:val="en-US"/>
              </w:rPr>
            </w:pPr>
            <w:r w:rsidRPr="00325822">
              <w:rPr>
                <w:bCs/>
                <w:color w:val="000000"/>
                <w:sz w:val="18"/>
                <w:szCs w:val="18"/>
                <w:shd w:val="clear" w:color="auto" w:fill="FFFFFF"/>
                <w:lang w:val="en-US"/>
              </w:rPr>
              <w:t>Maruyama Ikuro</w:t>
            </w:r>
            <w:r w:rsidRPr="00325822">
              <w:rPr>
                <w:color w:val="000000"/>
                <w:sz w:val="18"/>
                <w:szCs w:val="18"/>
                <w:shd w:val="clear" w:color="auto" w:fill="FFFFFF"/>
                <w:lang w:val="en-US"/>
              </w:rPr>
              <w:t> </w:t>
            </w:r>
          </w:p>
          <w:p w:rsidR="00003D74" w:rsidRPr="00325822" w:rsidRDefault="00003D74" w:rsidP="00144B8F">
            <w:pPr>
              <w:rPr>
                <w:color w:val="000000"/>
                <w:sz w:val="18"/>
                <w:szCs w:val="18"/>
                <w:shd w:val="clear" w:color="auto" w:fill="FFFFFF"/>
                <w:lang w:val="en-US"/>
              </w:rPr>
            </w:pPr>
            <w:r w:rsidRPr="00003D74">
              <w:rPr>
                <w:color w:val="000000"/>
                <w:sz w:val="18"/>
                <w:szCs w:val="18"/>
                <w:shd w:val="clear" w:color="auto" w:fill="FFFFFF"/>
              </w:rPr>
              <w:t>и</w:t>
            </w:r>
            <w:r w:rsidRPr="00325822">
              <w:rPr>
                <w:color w:val="000000"/>
                <w:sz w:val="18"/>
                <w:szCs w:val="18"/>
                <w:shd w:val="clear" w:color="auto" w:fill="FFFFFF"/>
                <w:lang w:val="en-US"/>
              </w:rPr>
              <w:t xml:space="preserve">  </w:t>
            </w:r>
            <w:r w:rsidRPr="00003D74">
              <w:rPr>
                <w:color w:val="000000"/>
                <w:sz w:val="18"/>
                <w:szCs w:val="18"/>
                <w:shd w:val="clear" w:color="auto" w:fill="FFFFFF"/>
              </w:rPr>
              <w:t>др</w:t>
            </w:r>
            <w:r w:rsidRPr="00325822">
              <w:rPr>
                <w:color w:val="000000"/>
                <w:sz w:val="18"/>
                <w:szCs w:val="18"/>
                <w:shd w:val="clear" w:color="auto" w:fill="FFFFFF"/>
                <w:lang w:val="en-US"/>
              </w:rPr>
              <w:t>.</w:t>
            </w:r>
          </w:p>
          <w:p w:rsidR="00003D74" w:rsidRPr="00DC22E9" w:rsidRDefault="00003D74" w:rsidP="00003D74">
            <w:pPr>
              <w:rPr>
                <w:bCs/>
                <w:color w:val="000000"/>
                <w:sz w:val="18"/>
                <w:szCs w:val="18"/>
                <w:shd w:val="clear" w:color="auto" w:fill="FFFFFF"/>
                <w:lang w:val="en-US"/>
              </w:rPr>
            </w:pPr>
            <w:r w:rsidRPr="00325822">
              <w:rPr>
                <w:color w:val="000000"/>
                <w:sz w:val="18"/>
                <w:szCs w:val="18"/>
                <w:shd w:val="clear" w:color="auto" w:fill="FFFFFF"/>
                <w:lang w:val="en-US"/>
              </w:rPr>
              <w:t>(</w:t>
            </w:r>
            <w:r w:rsidRPr="00325822">
              <w:rPr>
                <w:bCs/>
                <w:color w:val="000000"/>
                <w:sz w:val="18"/>
                <w:szCs w:val="18"/>
                <w:shd w:val="clear" w:color="auto" w:fill="FFFFFF"/>
                <w:lang w:val="en-US"/>
              </w:rPr>
              <w:t>K</w:t>
            </w:r>
            <w:r w:rsidRPr="00003D74">
              <w:rPr>
                <w:bCs/>
                <w:color w:val="000000"/>
                <w:sz w:val="18"/>
                <w:szCs w:val="18"/>
                <w:shd w:val="clear" w:color="auto" w:fill="FFFFFF"/>
                <w:lang w:val="en-US"/>
              </w:rPr>
              <w:t>agoshima</w:t>
            </w:r>
            <w:r w:rsidRPr="00325822">
              <w:rPr>
                <w:bCs/>
                <w:color w:val="000000"/>
                <w:sz w:val="18"/>
                <w:szCs w:val="18"/>
                <w:shd w:val="clear" w:color="auto" w:fill="FFFFFF"/>
                <w:lang w:val="en-US"/>
              </w:rPr>
              <w:t xml:space="preserve"> U</w:t>
            </w:r>
            <w:r w:rsidRPr="00003D74">
              <w:rPr>
                <w:bCs/>
                <w:color w:val="000000"/>
                <w:sz w:val="18"/>
                <w:szCs w:val="18"/>
                <w:shd w:val="clear" w:color="auto" w:fill="FFFFFF"/>
                <w:lang w:val="en-US"/>
              </w:rPr>
              <w:t>niversity</w:t>
            </w:r>
            <w:r w:rsidRPr="00325822">
              <w:rPr>
                <w:bCs/>
                <w:color w:val="000000"/>
                <w:sz w:val="18"/>
                <w:szCs w:val="18"/>
                <w:shd w:val="clear" w:color="auto" w:fill="FFFFFF"/>
                <w:lang w:val="en-US"/>
              </w:rPr>
              <w:t>)</w:t>
            </w:r>
          </w:p>
        </w:tc>
      </w:tr>
      <w:tr w:rsidR="00325822" w:rsidRPr="0087107A"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25822" w:rsidRDefault="00325822" w:rsidP="00DE3ABA">
            <w:pPr>
              <w:rPr>
                <w:highlight w:val="yellow"/>
                <w:lang w:val="uk-UA"/>
              </w:rPr>
            </w:pPr>
            <w:r>
              <w:rPr>
                <w:highlight w:val="yellow"/>
                <w:lang w:val="uk-UA"/>
              </w:rPr>
              <w:t>2 .7</w:t>
            </w:r>
            <w:r>
              <w:rPr>
                <w:highlight w:val="yellow"/>
                <w:lang w:val="en-US"/>
              </w:rPr>
              <w:t>7</w:t>
            </w:r>
            <w:r w:rsidR="00DE3ABA">
              <w:rPr>
                <w:highlight w:val="yellow"/>
                <w:lang w:val="en-US"/>
              </w:rPr>
              <w:t>5</w:t>
            </w:r>
          </w:p>
        </w:tc>
        <w:tc>
          <w:tcPr>
            <w:tcW w:w="1134" w:type="dxa"/>
            <w:tcBorders>
              <w:top w:val="single" w:sz="4" w:space="0" w:color="auto"/>
              <w:left w:val="single" w:sz="4" w:space="0" w:color="auto"/>
              <w:bottom w:val="single" w:sz="4" w:space="0" w:color="auto"/>
              <w:right w:val="single" w:sz="4" w:space="0" w:color="auto"/>
            </w:tcBorders>
          </w:tcPr>
          <w:p w:rsidR="00325822" w:rsidRDefault="00325822" w:rsidP="00325822">
            <w:pPr>
              <w:shd w:val="clear" w:color="auto" w:fill="FFFFFF"/>
              <w:textAlignment w:val="top"/>
              <w:rPr>
                <w:color w:val="000000"/>
                <w:spacing w:val="6"/>
                <w:shd w:val="clear" w:color="auto" w:fill="FFFFFF"/>
              </w:rPr>
            </w:pPr>
            <w:r>
              <w:rPr>
                <w:color w:val="000000"/>
                <w:spacing w:val="6"/>
                <w:shd w:val="clear" w:color="auto" w:fill="FFFFFF"/>
              </w:rPr>
              <w:t>Корея</w:t>
            </w:r>
          </w:p>
        </w:tc>
        <w:tc>
          <w:tcPr>
            <w:tcW w:w="1701" w:type="dxa"/>
            <w:tcBorders>
              <w:top w:val="single" w:sz="4" w:space="0" w:color="auto"/>
              <w:left w:val="single" w:sz="4" w:space="0" w:color="auto"/>
              <w:bottom w:val="single" w:sz="4" w:space="0" w:color="auto"/>
              <w:right w:val="single" w:sz="4" w:space="0" w:color="auto"/>
            </w:tcBorders>
          </w:tcPr>
          <w:p w:rsidR="00325822" w:rsidRDefault="00325822" w:rsidP="00325822">
            <w:pPr>
              <w:shd w:val="clear" w:color="auto" w:fill="FFFFFF"/>
              <w:textAlignment w:val="top"/>
              <w:rPr>
                <w:color w:val="000000"/>
                <w:spacing w:val="6"/>
                <w:shd w:val="clear" w:color="auto" w:fill="FFFFFF"/>
              </w:rPr>
            </w:pPr>
            <w:r>
              <w:rPr>
                <w:color w:val="000000"/>
                <w:spacing w:val="6"/>
                <w:shd w:val="clear" w:color="auto" w:fill="FFFFFF"/>
              </w:rPr>
              <w:t>Заявка</w:t>
            </w:r>
          </w:p>
          <w:p w:rsidR="00DE3ABA" w:rsidRDefault="00325822" w:rsidP="00325822">
            <w:pPr>
              <w:pStyle w:val="1"/>
              <w:pBdr>
                <w:bottom w:val="single" w:sz="6" w:space="1" w:color="AAADB1"/>
              </w:pBdr>
              <w:shd w:val="clear" w:color="auto" w:fill="FFFFFF"/>
              <w:rPr>
                <w:color w:val="0E2034"/>
                <w:sz w:val="22"/>
                <w:szCs w:val="22"/>
                <w:lang w:val="en-US"/>
              </w:rPr>
            </w:pPr>
            <w:r w:rsidRPr="00DE3ABA">
              <w:rPr>
                <w:color w:val="0E2034"/>
                <w:sz w:val="22"/>
                <w:szCs w:val="22"/>
              </w:rPr>
              <w:t>20200026010 </w:t>
            </w:r>
          </w:p>
          <w:p w:rsidR="00DE3ABA" w:rsidRDefault="00325822" w:rsidP="00325822">
            <w:pPr>
              <w:pStyle w:val="1"/>
              <w:pBdr>
                <w:bottom w:val="single" w:sz="6" w:space="1" w:color="AAADB1"/>
              </w:pBdr>
              <w:shd w:val="clear" w:color="auto" w:fill="FFFFFF"/>
              <w:rPr>
                <w:color w:val="0E2034"/>
                <w:sz w:val="22"/>
                <w:szCs w:val="22"/>
                <w:lang w:val="en-US"/>
              </w:rPr>
            </w:pPr>
            <w:r w:rsidRPr="00DE3ABA">
              <w:rPr>
                <w:color w:val="0E2034"/>
                <w:sz w:val="22"/>
                <w:szCs w:val="22"/>
              </w:rPr>
              <w:t xml:space="preserve">(A) </w:t>
            </w:r>
          </w:p>
          <w:p w:rsidR="00325822" w:rsidRPr="00DE3ABA" w:rsidRDefault="00325822" w:rsidP="00325822">
            <w:pPr>
              <w:pStyle w:val="1"/>
              <w:pBdr>
                <w:bottom w:val="single" w:sz="6" w:space="1" w:color="AAADB1"/>
              </w:pBdr>
              <w:shd w:val="clear" w:color="auto" w:fill="FFFFFF"/>
              <w:rPr>
                <w:color w:val="0E2034"/>
                <w:sz w:val="22"/>
                <w:szCs w:val="22"/>
                <w:lang w:val="en-US"/>
              </w:rPr>
            </w:pPr>
            <w:r w:rsidRPr="00DE3ABA">
              <w:rPr>
                <w:color w:val="0E2034"/>
                <w:sz w:val="22"/>
                <w:szCs w:val="22"/>
              </w:rPr>
              <w:t>10</w:t>
            </w:r>
            <w:r w:rsidR="00DE3ABA">
              <w:rPr>
                <w:color w:val="0E2034"/>
                <w:sz w:val="22"/>
                <w:szCs w:val="22"/>
                <w:lang w:val="en-US"/>
              </w:rPr>
              <w:t>.03.20</w:t>
            </w:r>
          </w:p>
          <w:p w:rsidR="00325822" w:rsidRDefault="00325822" w:rsidP="00325822">
            <w:pPr>
              <w:shd w:val="clear" w:color="auto" w:fill="FFFFFF"/>
              <w:textAlignment w:val="top"/>
              <w:rPr>
                <w:color w:val="000000"/>
                <w:spacing w:val="6"/>
                <w:shd w:val="clear" w:color="auto" w:fill="FFFFFF"/>
              </w:rPr>
            </w:pPr>
          </w:p>
          <w:p w:rsidR="00325822" w:rsidRDefault="00325822" w:rsidP="00325822">
            <w:pPr>
              <w:shd w:val="clear" w:color="auto" w:fill="FFFFFF"/>
              <w:textAlignment w:val="top"/>
              <w:rPr>
                <w:color w:val="000000"/>
                <w:spacing w:val="6"/>
                <w:shd w:val="clear" w:color="auto" w:fill="FFFFFF"/>
              </w:rPr>
            </w:pPr>
          </w:p>
        </w:tc>
        <w:tc>
          <w:tcPr>
            <w:tcW w:w="3544" w:type="dxa"/>
            <w:tcBorders>
              <w:top w:val="single" w:sz="4" w:space="0" w:color="auto"/>
              <w:left w:val="single" w:sz="4" w:space="0" w:color="auto"/>
              <w:bottom w:val="single" w:sz="4" w:space="0" w:color="auto"/>
              <w:right w:val="single" w:sz="4" w:space="0" w:color="auto"/>
            </w:tcBorders>
          </w:tcPr>
          <w:p w:rsidR="00325822" w:rsidRDefault="0087107A" w:rsidP="001A768A">
            <w:pPr>
              <w:rPr>
                <w:bCs/>
                <w:color w:val="000000"/>
                <w:spacing w:val="6"/>
                <w:sz w:val="22"/>
                <w:szCs w:val="22"/>
                <w:shd w:val="clear" w:color="auto" w:fill="FFFFFF"/>
              </w:rPr>
            </w:pPr>
            <w:r w:rsidRPr="0087107A">
              <w:rPr>
                <w:bCs/>
                <w:color w:val="000000"/>
                <w:spacing w:val="6"/>
                <w:sz w:val="22"/>
                <w:szCs w:val="22"/>
                <w:shd w:val="clear" w:color="auto" w:fill="FFFFFF"/>
              </w:rPr>
              <w:t>Биосовместимый полимер-гли</w:t>
            </w:r>
            <w:r>
              <w:rPr>
                <w:bCs/>
                <w:color w:val="000000"/>
                <w:spacing w:val="6"/>
                <w:sz w:val="22"/>
                <w:szCs w:val="22"/>
                <w:shd w:val="clear" w:color="auto" w:fill="FFFFFF"/>
              </w:rPr>
              <w:t>-</w:t>
            </w:r>
            <w:r w:rsidRPr="0087107A">
              <w:rPr>
                <w:bCs/>
                <w:color w:val="000000"/>
                <w:spacing w:val="6"/>
                <w:sz w:val="22"/>
                <w:szCs w:val="22"/>
                <w:shd w:val="clear" w:color="auto" w:fill="FFFFFF"/>
              </w:rPr>
              <w:t>цирризиновый конъюгат для профилактики или лечения вос</w:t>
            </w:r>
            <w:r>
              <w:rPr>
                <w:bCs/>
                <w:color w:val="000000"/>
                <w:spacing w:val="6"/>
                <w:sz w:val="22"/>
                <w:szCs w:val="22"/>
                <w:shd w:val="clear" w:color="auto" w:fill="FFFFFF"/>
              </w:rPr>
              <w:t>-</w:t>
            </w:r>
            <w:r w:rsidRPr="0087107A">
              <w:rPr>
                <w:bCs/>
                <w:color w:val="000000"/>
                <w:spacing w:val="6"/>
                <w:sz w:val="22"/>
                <w:szCs w:val="22"/>
                <w:shd w:val="clear" w:color="auto" w:fill="FFFFFF"/>
              </w:rPr>
              <w:t>палительных заболеваний кишечника</w:t>
            </w:r>
          </w:p>
        </w:tc>
        <w:tc>
          <w:tcPr>
            <w:tcW w:w="5812" w:type="dxa"/>
            <w:tcBorders>
              <w:top w:val="single" w:sz="4" w:space="0" w:color="auto"/>
              <w:left w:val="single" w:sz="4" w:space="0" w:color="auto"/>
              <w:bottom w:val="single" w:sz="4" w:space="0" w:color="auto"/>
              <w:right w:val="single" w:sz="4" w:space="0" w:color="auto"/>
            </w:tcBorders>
          </w:tcPr>
          <w:p w:rsidR="00325822" w:rsidRPr="00DE3ABA" w:rsidRDefault="0087107A" w:rsidP="006A3A15">
            <w:pPr>
              <w:spacing w:before="240"/>
              <w:rPr>
                <w:color w:val="262626"/>
                <w:spacing w:val="6"/>
                <w:sz w:val="22"/>
                <w:szCs w:val="22"/>
                <w:shd w:val="clear" w:color="auto" w:fill="FFFFFF"/>
              </w:rPr>
            </w:pPr>
            <w:r>
              <w:rPr>
                <w:color w:val="262626"/>
                <w:spacing w:val="6"/>
                <w:sz w:val="22"/>
                <w:szCs w:val="22"/>
                <w:shd w:val="clear" w:color="auto" w:fill="FFFFFF"/>
              </w:rPr>
              <w:t>У</w:t>
            </w:r>
            <w:r w:rsidRPr="0087107A">
              <w:rPr>
                <w:color w:val="262626"/>
                <w:spacing w:val="6"/>
                <w:sz w:val="22"/>
                <w:szCs w:val="22"/>
                <w:shd w:val="clear" w:color="auto" w:fill="FFFFFF"/>
              </w:rPr>
              <w:t>лучшает низкую скорость абсорбции в организме пу</w:t>
            </w:r>
            <w:r w:rsidR="00DE3ABA" w:rsidRPr="00DE3ABA">
              <w:rPr>
                <w:color w:val="262626"/>
                <w:spacing w:val="6"/>
                <w:sz w:val="22"/>
                <w:szCs w:val="22"/>
                <w:shd w:val="clear" w:color="auto" w:fill="FFFFFF"/>
              </w:rPr>
              <w:t>-</w:t>
            </w:r>
            <w:r w:rsidRPr="0087107A">
              <w:rPr>
                <w:color w:val="262626"/>
                <w:spacing w:val="6"/>
                <w:sz w:val="22"/>
                <w:szCs w:val="22"/>
                <w:shd w:val="clear" w:color="auto" w:fill="FFFFFF"/>
              </w:rPr>
              <w:t>тем конъюгирования хитозана, одного из биосовмести</w:t>
            </w:r>
            <w:r w:rsidR="00DE3ABA" w:rsidRPr="00DE3ABA">
              <w:rPr>
                <w:color w:val="262626"/>
                <w:spacing w:val="6"/>
                <w:sz w:val="22"/>
                <w:szCs w:val="22"/>
                <w:shd w:val="clear" w:color="auto" w:fill="FFFFFF"/>
              </w:rPr>
              <w:t>-</w:t>
            </w:r>
            <w:r w:rsidRPr="0087107A">
              <w:rPr>
                <w:color w:val="262626"/>
                <w:spacing w:val="6"/>
                <w:sz w:val="22"/>
                <w:szCs w:val="22"/>
                <w:shd w:val="clear" w:color="auto" w:fill="FFFFFF"/>
              </w:rPr>
              <w:t>мых полимеров и глицирризина, и подтвердил превос</w:t>
            </w:r>
            <w:r w:rsidR="00DE3ABA" w:rsidRPr="00DE3ABA">
              <w:rPr>
                <w:color w:val="262626"/>
                <w:spacing w:val="6"/>
                <w:sz w:val="22"/>
                <w:szCs w:val="22"/>
                <w:shd w:val="clear" w:color="auto" w:fill="FFFFFF"/>
              </w:rPr>
              <w:t>-</w:t>
            </w:r>
            <w:r w:rsidRPr="0087107A">
              <w:rPr>
                <w:color w:val="262626"/>
                <w:spacing w:val="6"/>
                <w:sz w:val="22"/>
                <w:szCs w:val="22"/>
                <w:shd w:val="clear" w:color="auto" w:fill="FFFFFF"/>
              </w:rPr>
              <w:t>ходное</w:t>
            </w:r>
            <w:r w:rsidR="00DE3ABA">
              <w:rPr>
                <w:color w:val="262626"/>
                <w:spacing w:val="6"/>
                <w:sz w:val="22"/>
                <w:szCs w:val="22"/>
                <w:shd w:val="clear" w:color="auto" w:fill="FFFFFF"/>
              </w:rPr>
              <w:t xml:space="preserve"> противовоспалительное действие</w:t>
            </w:r>
            <w:r w:rsidRPr="0087107A">
              <w:rPr>
                <w:color w:val="262626"/>
                <w:spacing w:val="6"/>
                <w:sz w:val="22"/>
                <w:szCs w:val="22"/>
                <w:shd w:val="clear" w:color="auto" w:fill="FFFFFF"/>
              </w:rPr>
              <w:t xml:space="preserve"> эффект. Было подтверждено, что как высокомолекулярный хитозан, так и низкомолекулярные олигосахариды хитозана по</w:t>
            </w:r>
            <w:r w:rsidR="00DE3ABA" w:rsidRPr="00DE3ABA">
              <w:rPr>
                <w:color w:val="262626"/>
                <w:spacing w:val="6"/>
                <w:sz w:val="22"/>
                <w:szCs w:val="22"/>
                <w:shd w:val="clear" w:color="auto" w:fill="FFFFFF"/>
              </w:rPr>
              <w:t>-</w:t>
            </w:r>
            <w:r w:rsidRPr="0087107A">
              <w:rPr>
                <w:color w:val="262626"/>
                <w:spacing w:val="6"/>
                <w:sz w:val="22"/>
                <w:szCs w:val="22"/>
                <w:shd w:val="clear" w:color="auto" w:fill="FFFFFF"/>
              </w:rPr>
              <w:t>казали более высокое поглощение клеток в группе, кон</w:t>
            </w:r>
            <w:r w:rsidR="00DE3ABA" w:rsidRPr="00DE3ABA">
              <w:rPr>
                <w:color w:val="262626"/>
                <w:spacing w:val="6"/>
                <w:sz w:val="22"/>
                <w:szCs w:val="22"/>
                <w:shd w:val="clear" w:color="auto" w:fill="FFFFFF"/>
              </w:rPr>
              <w:t>-</w:t>
            </w:r>
            <w:r w:rsidR="00DE3ABA">
              <w:rPr>
                <w:color w:val="262626"/>
                <w:spacing w:val="6"/>
                <w:sz w:val="22"/>
                <w:szCs w:val="22"/>
                <w:shd w:val="clear" w:color="auto" w:fill="FFFFFF"/>
              </w:rPr>
              <w:t>ъюгированной с глицирризином</w:t>
            </w:r>
          </w:p>
        </w:tc>
        <w:tc>
          <w:tcPr>
            <w:tcW w:w="2268" w:type="dxa"/>
            <w:tcBorders>
              <w:top w:val="single" w:sz="4" w:space="0" w:color="auto"/>
              <w:left w:val="single" w:sz="4" w:space="0" w:color="auto"/>
              <w:bottom w:val="single" w:sz="4" w:space="0" w:color="auto"/>
              <w:right w:val="single" w:sz="4" w:space="0" w:color="auto"/>
            </w:tcBorders>
          </w:tcPr>
          <w:p w:rsidR="0087107A" w:rsidRPr="0087107A" w:rsidRDefault="0087107A" w:rsidP="00144B8F">
            <w:pPr>
              <w:rPr>
                <w:color w:val="0E2034"/>
                <w:sz w:val="18"/>
                <w:szCs w:val="18"/>
                <w:shd w:val="clear" w:color="auto" w:fill="FFFFFF"/>
                <w:lang w:val="en-US"/>
              </w:rPr>
            </w:pPr>
            <w:r w:rsidRPr="0087107A">
              <w:rPr>
                <w:color w:val="0E2034"/>
                <w:sz w:val="18"/>
                <w:szCs w:val="18"/>
                <w:shd w:val="clear" w:color="auto" w:fill="FFFFFF"/>
                <w:lang w:val="en-US"/>
              </w:rPr>
              <w:t>Lee Dong Yun,</w:t>
            </w:r>
          </w:p>
          <w:p w:rsidR="00325822" w:rsidRPr="0087107A" w:rsidRDefault="0087107A" w:rsidP="00144B8F">
            <w:pPr>
              <w:rPr>
                <w:color w:val="0E2034"/>
                <w:sz w:val="18"/>
                <w:szCs w:val="18"/>
                <w:shd w:val="clear" w:color="auto" w:fill="FFFFFF"/>
                <w:lang w:val="en-US"/>
              </w:rPr>
            </w:pPr>
            <w:r w:rsidRPr="0087107A">
              <w:rPr>
                <w:color w:val="0E2034"/>
                <w:sz w:val="18"/>
                <w:szCs w:val="18"/>
                <w:shd w:val="clear" w:color="auto" w:fill="FFFFFF"/>
                <w:lang w:val="en-US"/>
              </w:rPr>
              <w:t xml:space="preserve"> Park Yeon Soo</w:t>
            </w:r>
          </w:p>
          <w:p w:rsidR="0087107A" w:rsidRPr="0087107A" w:rsidRDefault="0087107A" w:rsidP="0087107A">
            <w:pPr>
              <w:rPr>
                <w:color w:val="0E2034"/>
                <w:sz w:val="18"/>
                <w:szCs w:val="18"/>
                <w:lang w:val="en-US"/>
              </w:rPr>
            </w:pPr>
            <w:r w:rsidRPr="0087107A">
              <w:rPr>
                <w:color w:val="0E2034"/>
                <w:sz w:val="18"/>
                <w:szCs w:val="18"/>
                <w:shd w:val="clear" w:color="auto" w:fill="FFFFFF"/>
                <w:lang w:val="en-US"/>
              </w:rPr>
              <w:t>(</w:t>
            </w:r>
            <w:r w:rsidRPr="0087107A">
              <w:rPr>
                <w:color w:val="0E2034"/>
                <w:sz w:val="18"/>
                <w:szCs w:val="18"/>
                <w:lang w:val="en-US"/>
              </w:rPr>
              <w:t>Iucf Hyu)</w:t>
            </w:r>
          </w:p>
          <w:p w:rsidR="0087107A" w:rsidRPr="0087107A" w:rsidRDefault="0087107A" w:rsidP="00144B8F">
            <w:pPr>
              <w:rPr>
                <w:bCs/>
                <w:color w:val="000000"/>
                <w:sz w:val="18"/>
                <w:szCs w:val="18"/>
                <w:shd w:val="clear" w:color="auto" w:fill="FFFFFF"/>
                <w:lang w:val="en-US"/>
              </w:rPr>
            </w:pPr>
          </w:p>
        </w:tc>
      </w:tr>
      <w:tr w:rsidR="00DE3ABA"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DE3ABA" w:rsidRPr="004D265B" w:rsidRDefault="004D265B" w:rsidP="00171693">
            <w:pPr>
              <w:rPr>
                <w:highlight w:val="yellow"/>
              </w:rPr>
            </w:pPr>
            <w:r>
              <w:rPr>
                <w:highlight w:val="yellow"/>
                <w:lang w:val="uk-UA"/>
              </w:rPr>
              <w:lastRenderedPageBreak/>
              <w:t>2 .7</w:t>
            </w:r>
            <w:r>
              <w:rPr>
                <w:highlight w:val="yellow"/>
                <w:lang w:val="en-US"/>
              </w:rPr>
              <w:t>7</w:t>
            </w:r>
            <w:r>
              <w:rPr>
                <w:highlight w:val="yellow"/>
              </w:rPr>
              <w:t>6</w:t>
            </w:r>
          </w:p>
        </w:tc>
        <w:tc>
          <w:tcPr>
            <w:tcW w:w="1134" w:type="dxa"/>
            <w:tcBorders>
              <w:top w:val="single" w:sz="4" w:space="0" w:color="auto"/>
              <w:left w:val="single" w:sz="4" w:space="0" w:color="auto"/>
              <w:bottom w:val="single" w:sz="4" w:space="0" w:color="auto"/>
              <w:right w:val="single" w:sz="4" w:space="0" w:color="auto"/>
            </w:tcBorders>
          </w:tcPr>
          <w:p w:rsidR="00DE3ABA" w:rsidRDefault="00171693" w:rsidP="00171693">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DE3ABA" w:rsidRDefault="00171693" w:rsidP="00325822">
            <w:pPr>
              <w:shd w:val="clear" w:color="auto" w:fill="FFFFFF"/>
              <w:textAlignment w:val="top"/>
              <w:rPr>
                <w:color w:val="000000"/>
                <w:spacing w:val="6"/>
                <w:shd w:val="clear" w:color="auto" w:fill="FFFFFF"/>
              </w:rPr>
            </w:pPr>
            <w:r>
              <w:rPr>
                <w:color w:val="000000"/>
                <w:spacing w:val="6"/>
                <w:shd w:val="clear" w:color="auto" w:fill="FFFFFF"/>
              </w:rPr>
              <w:t>Патент</w:t>
            </w:r>
          </w:p>
          <w:p w:rsidR="00A855CC" w:rsidRDefault="00A855CC" w:rsidP="00325822">
            <w:pPr>
              <w:shd w:val="clear" w:color="auto" w:fill="FFFFFF"/>
              <w:textAlignment w:val="top"/>
              <w:rPr>
                <w:bCs/>
                <w:color w:val="000000"/>
                <w:spacing w:val="6"/>
                <w:sz w:val="22"/>
                <w:szCs w:val="22"/>
                <w:shd w:val="clear" w:color="auto" w:fill="FFFFFF"/>
              </w:rPr>
            </w:pPr>
            <w:r w:rsidRPr="00171693">
              <w:rPr>
                <w:bCs/>
                <w:color w:val="000000"/>
                <w:spacing w:val="6"/>
                <w:sz w:val="22"/>
                <w:szCs w:val="22"/>
                <w:shd w:val="clear" w:color="auto" w:fill="FFFFFF"/>
              </w:rPr>
              <w:t>10,632,074</w:t>
            </w:r>
          </w:p>
          <w:p w:rsidR="00A855CC" w:rsidRPr="00171693" w:rsidRDefault="00A855CC" w:rsidP="00325822">
            <w:pPr>
              <w:shd w:val="clear" w:color="auto" w:fill="FFFFFF"/>
              <w:textAlignment w:val="top"/>
              <w:rPr>
                <w:color w:val="000000"/>
                <w:spacing w:val="6"/>
                <w:shd w:val="clear" w:color="auto" w:fill="FFFFFF"/>
              </w:rPr>
            </w:pPr>
            <w:r>
              <w:rPr>
                <w:bCs/>
                <w:color w:val="000000"/>
                <w:spacing w:val="6"/>
                <w:sz w:val="22"/>
                <w:szCs w:val="22"/>
                <w:shd w:val="clear" w:color="auto" w:fill="FFFFFF"/>
              </w:rPr>
              <w:t>28.04.20</w:t>
            </w:r>
          </w:p>
        </w:tc>
        <w:tc>
          <w:tcPr>
            <w:tcW w:w="3544" w:type="dxa"/>
            <w:tcBorders>
              <w:top w:val="single" w:sz="4" w:space="0" w:color="auto"/>
              <w:left w:val="single" w:sz="4" w:space="0" w:color="auto"/>
              <w:bottom w:val="single" w:sz="4" w:space="0" w:color="auto"/>
              <w:right w:val="single" w:sz="4" w:space="0" w:color="auto"/>
            </w:tcBorders>
          </w:tcPr>
          <w:p w:rsidR="00DE3ABA" w:rsidRPr="00DE3ABA" w:rsidRDefault="00171693" w:rsidP="00171693">
            <w:pPr>
              <w:rPr>
                <w:bCs/>
                <w:color w:val="000000"/>
                <w:spacing w:val="6"/>
                <w:sz w:val="22"/>
                <w:szCs w:val="22"/>
                <w:shd w:val="clear" w:color="auto" w:fill="FFFFFF"/>
              </w:rPr>
            </w:pPr>
            <w:r>
              <w:rPr>
                <w:bCs/>
                <w:color w:val="000000"/>
                <w:spacing w:val="6"/>
                <w:sz w:val="22"/>
                <w:szCs w:val="22"/>
                <w:shd w:val="clear" w:color="auto" w:fill="FFFFFF"/>
              </w:rPr>
              <w:t>Г</w:t>
            </w:r>
            <w:r w:rsidRPr="00171693">
              <w:rPr>
                <w:bCs/>
                <w:color w:val="000000"/>
                <w:spacing w:val="6"/>
                <w:sz w:val="22"/>
                <w:szCs w:val="22"/>
                <w:shd w:val="clear" w:color="auto" w:fill="FFFFFF"/>
              </w:rPr>
              <w:t>ранулированный композитный продукт, включающий сахар или сахарный спирт, связующее для набухания, разрыхлитель и вы</w:t>
            </w:r>
            <w:r w:rsidR="00A855CC">
              <w:rPr>
                <w:bCs/>
                <w:color w:val="000000"/>
                <w:spacing w:val="6"/>
                <w:sz w:val="22"/>
                <w:szCs w:val="22"/>
                <w:shd w:val="clear" w:color="auto" w:fill="FFFFFF"/>
              </w:rPr>
              <w:t>-</w:t>
            </w:r>
            <w:r w:rsidRPr="00171693">
              <w:rPr>
                <w:bCs/>
                <w:color w:val="000000"/>
                <w:spacing w:val="6"/>
                <w:sz w:val="22"/>
                <w:szCs w:val="22"/>
                <w:shd w:val="clear" w:color="auto" w:fill="FFFFFF"/>
              </w:rPr>
              <w:t>сокоабсорбирующий наполните</w:t>
            </w:r>
            <w:r w:rsidR="00A855CC">
              <w:rPr>
                <w:bCs/>
                <w:color w:val="000000"/>
                <w:spacing w:val="6"/>
                <w:sz w:val="22"/>
                <w:szCs w:val="22"/>
                <w:shd w:val="clear" w:color="auto" w:fill="FFFFFF"/>
              </w:rPr>
              <w:t>-</w:t>
            </w:r>
            <w:r w:rsidRPr="00171693">
              <w:rPr>
                <w:bCs/>
                <w:color w:val="000000"/>
                <w:spacing w:val="6"/>
                <w:sz w:val="22"/>
                <w:szCs w:val="22"/>
                <w:shd w:val="clear" w:color="auto" w:fill="FFFFFF"/>
              </w:rPr>
              <w:t>ль, а также способ изготовления композитного гранулированного продукта</w:t>
            </w:r>
          </w:p>
        </w:tc>
        <w:tc>
          <w:tcPr>
            <w:tcW w:w="5812" w:type="dxa"/>
            <w:tcBorders>
              <w:top w:val="single" w:sz="4" w:space="0" w:color="auto"/>
              <w:left w:val="single" w:sz="4" w:space="0" w:color="auto"/>
              <w:bottom w:val="single" w:sz="4" w:space="0" w:color="auto"/>
              <w:right w:val="single" w:sz="4" w:space="0" w:color="auto"/>
            </w:tcBorders>
          </w:tcPr>
          <w:p w:rsidR="00DE3ABA" w:rsidRPr="00DE3ABA" w:rsidRDefault="00171693" w:rsidP="004D265B">
            <w:pPr>
              <w:spacing w:before="240"/>
              <w:jc w:val="both"/>
              <w:rPr>
                <w:color w:val="262626"/>
                <w:spacing w:val="6"/>
                <w:sz w:val="22"/>
                <w:szCs w:val="22"/>
                <w:shd w:val="clear" w:color="auto" w:fill="FFFFFF"/>
              </w:rPr>
            </w:pPr>
            <w:r>
              <w:rPr>
                <w:color w:val="262626"/>
                <w:spacing w:val="6"/>
                <w:sz w:val="22"/>
                <w:szCs w:val="22"/>
                <w:shd w:val="clear" w:color="auto" w:fill="FFFFFF"/>
              </w:rPr>
              <w:t>О</w:t>
            </w:r>
            <w:r w:rsidRPr="007B32E5">
              <w:rPr>
                <w:color w:val="262626"/>
                <w:spacing w:val="6"/>
                <w:sz w:val="22"/>
                <w:szCs w:val="22"/>
                <w:shd w:val="clear" w:color="auto" w:fill="FFFFFF"/>
              </w:rPr>
              <w:t>беспечивает композитный гранулированный продукт, который опт</w:t>
            </w:r>
            <w:r>
              <w:rPr>
                <w:color w:val="262626"/>
                <w:spacing w:val="6"/>
                <w:sz w:val="22"/>
                <w:szCs w:val="22"/>
                <w:shd w:val="clear" w:color="auto" w:fill="FFFFFF"/>
              </w:rPr>
              <w:t>имален для того, чтобы таблетка</w:t>
            </w:r>
            <w:r w:rsidRPr="007B32E5">
              <w:rPr>
                <w:color w:val="262626"/>
                <w:spacing w:val="6"/>
                <w:sz w:val="22"/>
                <w:szCs w:val="22"/>
                <w:shd w:val="clear" w:color="auto" w:fill="FFFFFF"/>
              </w:rPr>
              <w:t xml:space="preserve"> предпоч</w:t>
            </w:r>
            <w:r w:rsidR="00A855CC">
              <w:rPr>
                <w:color w:val="262626"/>
                <w:spacing w:val="6"/>
                <w:sz w:val="22"/>
                <w:szCs w:val="22"/>
                <w:shd w:val="clear" w:color="auto" w:fill="FFFFFF"/>
              </w:rPr>
              <w:t>-</w:t>
            </w:r>
            <w:r w:rsidRPr="007B32E5">
              <w:rPr>
                <w:color w:val="262626"/>
                <w:spacing w:val="6"/>
                <w:sz w:val="22"/>
                <w:szCs w:val="22"/>
                <w:shd w:val="clear" w:color="auto" w:fill="FFFFFF"/>
              </w:rPr>
              <w:t>тительно для перорального распада (таблетка OD), об</w:t>
            </w:r>
            <w:r w:rsidR="00A855CC">
              <w:rPr>
                <w:color w:val="262626"/>
                <w:spacing w:val="6"/>
                <w:sz w:val="22"/>
                <w:szCs w:val="22"/>
                <w:shd w:val="clear" w:color="auto" w:fill="FFFFFF"/>
              </w:rPr>
              <w:t>-</w:t>
            </w:r>
            <w:r w:rsidRPr="007B32E5">
              <w:rPr>
                <w:color w:val="262626"/>
                <w:spacing w:val="6"/>
                <w:sz w:val="22"/>
                <w:szCs w:val="22"/>
                <w:shd w:val="clear" w:color="auto" w:fill="FFFFFF"/>
              </w:rPr>
              <w:t>ладала превосходной способностью к распаду и имела надлежащую твердость.</w:t>
            </w:r>
            <w:r w:rsidRPr="00171693">
              <w:rPr>
                <w:color w:val="262626"/>
                <w:spacing w:val="6"/>
                <w:sz w:val="22"/>
                <w:szCs w:val="22"/>
                <w:shd w:val="clear" w:color="auto" w:fill="FFFFFF"/>
              </w:rPr>
              <w:t xml:space="preserve"> (31) Терапевтические агенты для печени или поджелудочной железы</w:t>
            </w:r>
            <w:r>
              <w:rPr>
                <w:color w:val="262626"/>
                <w:spacing w:val="6"/>
                <w:sz w:val="22"/>
                <w:szCs w:val="22"/>
                <w:shd w:val="clear" w:color="auto" w:fill="FFFFFF"/>
              </w:rPr>
              <w:t>.</w:t>
            </w:r>
            <w:r w:rsidR="00A855CC">
              <w:rPr>
                <w:color w:val="262626"/>
                <w:spacing w:val="6"/>
                <w:sz w:val="22"/>
                <w:szCs w:val="22"/>
                <w:shd w:val="clear" w:color="auto" w:fill="FFFFFF"/>
              </w:rPr>
              <w:t xml:space="preserve"> </w:t>
            </w:r>
            <w:r w:rsidRPr="00171693">
              <w:rPr>
                <w:color w:val="262626"/>
                <w:spacing w:val="6"/>
                <w:sz w:val="22"/>
                <w:szCs w:val="22"/>
                <w:shd w:val="clear" w:color="auto" w:fill="FFFFFF"/>
              </w:rPr>
              <w:t>Препараты ин</w:t>
            </w:r>
            <w:r w:rsidR="00A855CC">
              <w:rPr>
                <w:color w:val="262626"/>
                <w:spacing w:val="6"/>
                <w:sz w:val="22"/>
                <w:szCs w:val="22"/>
                <w:shd w:val="clear" w:color="auto" w:fill="FFFFFF"/>
              </w:rPr>
              <w:t>-</w:t>
            </w:r>
            <w:r w:rsidRPr="00171693">
              <w:rPr>
                <w:color w:val="262626"/>
                <w:spacing w:val="6"/>
                <w:sz w:val="22"/>
                <w:szCs w:val="22"/>
                <w:shd w:val="clear" w:color="auto" w:fill="FFFFFF"/>
              </w:rPr>
              <w:t>терферона, ламивудин, глицирризин, протопорфирин, сайкосапонин, лактулоза, дегидрохолевая кислота, ур</w:t>
            </w:r>
            <w:r w:rsidR="00A855CC">
              <w:rPr>
                <w:color w:val="262626"/>
                <w:spacing w:val="6"/>
                <w:sz w:val="22"/>
                <w:szCs w:val="22"/>
                <w:shd w:val="clear" w:color="auto" w:fill="FFFFFF"/>
              </w:rPr>
              <w:t>-</w:t>
            </w:r>
            <w:r w:rsidRPr="00171693">
              <w:rPr>
                <w:color w:val="262626"/>
                <w:spacing w:val="6"/>
                <w:sz w:val="22"/>
                <w:szCs w:val="22"/>
                <w:shd w:val="clear" w:color="auto" w:fill="FFFFFF"/>
              </w:rPr>
              <w:t>содезоксихолевая кислота, флопропион, хенодезокси</w:t>
            </w:r>
            <w:r w:rsidR="00A855CC">
              <w:rPr>
                <w:color w:val="262626"/>
                <w:spacing w:val="6"/>
                <w:sz w:val="22"/>
                <w:szCs w:val="22"/>
                <w:shd w:val="clear" w:color="auto" w:fill="FFFFFF"/>
              </w:rPr>
              <w:t>-</w:t>
            </w:r>
            <w:r w:rsidRPr="00171693">
              <w:rPr>
                <w:color w:val="262626"/>
                <w:spacing w:val="6"/>
                <w:sz w:val="22"/>
                <w:szCs w:val="22"/>
                <w:shd w:val="clear" w:color="auto" w:fill="FFFFFF"/>
              </w:rPr>
              <w:t>холевая кислота, нафамостат, улинастатин, габексат, камостат, трепибутон и тому подобное</w:t>
            </w:r>
          </w:p>
        </w:tc>
        <w:tc>
          <w:tcPr>
            <w:tcW w:w="2268" w:type="dxa"/>
            <w:tcBorders>
              <w:top w:val="single" w:sz="4" w:space="0" w:color="auto"/>
              <w:left w:val="single" w:sz="4" w:space="0" w:color="auto"/>
              <w:bottom w:val="single" w:sz="4" w:space="0" w:color="auto"/>
              <w:right w:val="single" w:sz="4" w:space="0" w:color="auto"/>
            </w:tcBorders>
          </w:tcPr>
          <w:p w:rsidR="00A855CC" w:rsidRPr="002D4015" w:rsidRDefault="00A855CC" w:rsidP="00A855CC">
            <w:pPr>
              <w:rPr>
                <w:bCs/>
                <w:color w:val="000000"/>
                <w:sz w:val="18"/>
                <w:szCs w:val="18"/>
                <w:shd w:val="clear" w:color="auto" w:fill="FFFFFF"/>
                <w:lang w:val="en-US"/>
              </w:rPr>
            </w:pPr>
            <w:r w:rsidRPr="002D4015">
              <w:rPr>
                <w:bCs/>
                <w:color w:val="000000"/>
                <w:sz w:val="18"/>
                <w:szCs w:val="18"/>
                <w:shd w:val="clear" w:color="auto" w:fill="FFFFFF"/>
                <w:lang w:val="en-US"/>
              </w:rPr>
              <w:t>Uramatsu Shunji</w:t>
            </w:r>
          </w:p>
          <w:p w:rsidR="00A855CC" w:rsidRPr="002D4015" w:rsidRDefault="00A855CC" w:rsidP="00A855CC">
            <w:pPr>
              <w:rPr>
                <w:bCs/>
                <w:color w:val="000000"/>
                <w:sz w:val="18"/>
                <w:szCs w:val="18"/>
                <w:shd w:val="clear" w:color="auto" w:fill="FFFFFF"/>
                <w:lang w:val="en-US"/>
              </w:rPr>
            </w:pPr>
            <w:r>
              <w:rPr>
                <w:bCs/>
                <w:color w:val="000000"/>
                <w:sz w:val="18"/>
                <w:szCs w:val="18"/>
                <w:shd w:val="clear" w:color="auto" w:fill="FFFFFF"/>
              </w:rPr>
              <w:t>и</w:t>
            </w:r>
            <w:r w:rsidRPr="002D4015">
              <w:rPr>
                <w:bCs/>
                <w:color w:val="000000"/>
                <w:sz w:val="18"/>
                <w:szCs w:val="18"/>
                <w:shd w:val="clear" w:color="auto" w:fill="FFFFFF"/>
                <w:lang w:val="en-US"/>
              </w:rPr>
              <w:t xml:space="preserve">  </w:t>
            </w:r>
            <w:r w:rsidRPr="00A855CC">
              <w:rPr>
                <w:bCs/>
                <w:color w:val="000000"/>
                <w:sz w:val="18"/>
                <w:szCs w:val="18"/>
                <w:shd w:val="clear" w:color="auto" w:fill="FFFFFF"/>
              </w:rPr>
              <w:t>др</w:t>
            </w:r>
            <w:r w:rsidRPr="002D4015">
              <w:rPr>
                <w:bCs/>
                <w:color w:val="000000"/>
                <w:sz w:val="18"/>
                <w:szCs w:val="18"/>
                <w:shd w:val="clear" w:color="auto" w:fill="FFFFFF"/>
                <w:lang w:val="en-US"/>
              </w:rPr>
              <w:t>.</w:t>
            </w:r>
          </w:p>
          <w:p w:rsidR="00DE3ABA" w:rsidRPr="002D4015" w:rsidRDefault="00A855CC" w:rsidP="00A855CC">
            <w:pPr>
              <w:rPr>
                <w:bCs/>
                <w:color w:val="000000"/>
                <w:sz w:val="18"/>
                <w:szCs w:val="18"/>
                <w:shd w:val="clear" w:color="auto" w:fill="FFFFFF"/>
                <w:lang w:val="en-US"/>
              </w:rPr>
            </w:pPr>
            <w:r w:rsidRPr="002D4015">
              <w:rPr>
                <w:bCs/>
                <w:color w:val="000000"/>
                <w:sz w:val="18"/>
                <w:szCs w:val="18"/>
                <w:shd w:val="clear" w:color="auto" w:fill="FFFFFF"/>
                <w:lang w:val="en-US"/>
              </w:rPr>
              <w:t>(D</w:t>
            </w:r>
            <w:r>
              <w:rPr>
                <w:bCs/>
                <w:color w:val="000000"/>
                <w:sz w:val="18"/>
                <w:szCs w:val="18"/>
                <w:shd w:val="clear" w:color="auto" w:fill="FFFFFF"/>
                <w:lang w:val="en-US"/>
              </w:rPr>
              <w:t>aido</w:t>
            </w:r>
            <w:r w:rsidRPr="002D4015">
              <w:rPr>
                <w:bCs/>
                <w:color w:val="000000"/>
                <w:sz w:val="18"/>
                <w:szCs w:val="18"/>
                <w:shd w:val="clear" w:color="auto" w:fill="FFFFFF"/>
                <w:lang w:val="en-US"/>
              </w:rPr>
              <w:t xml:space="preserve"> C</w:t>
            </w:r>
            <w:r>
              <w:rPr>
                <w:bCs/>
                <w:color w:val="000000"/>
                <w:sz w:val="18"/>
                <w:szCs w:val="18"/>
                <w:shd w:val="clear" w:color="auto" w:fill="FFFFFF"/>
                <w:lang w:val="en-US"/>
              </w:rPr>
              <w:t>hemical</w:t>
            </w:r>
            <w:r w:rsidRPr="002D4015">
              <w:rPr>
                <w:bCs/>
                <w:color w:val="000000"/>
                <w:sz w:val="18"/>
                <w:szCs w:val="18"/>
                <w:shd w:val="clear" w:color="auto" w:fill="FFFFFF"/>
                <w:lang w:val="en-US"/>
              </w:rPr>
              <w:t xml:space="preserve"> C</w:t>
            </w:r>
            <w:r>
              <w:rPr>
                <w:bCs/>
                <w:color w:val="000000"/>
                <w:sz w:val="18"/>
                <w:szCs w:val="18"/>
                <w:shd w:val="clear" w:color="auto" w:fill="FFFFFF"/>
                <w:lang w:val="en-US"/>
              </w:rPr>
              <w:t>orporationb</w:t>
            </w:r>
            <w:r w:rsidRPr="002D4015">
              <w:rPr>
                <w:bCs/>
                <w:color w:val="000000"/>
                <w:sz w:val="18"/>
                <w:szCs w:val="18"/>
                <w:shd w:val="clear" w:color="auto" w:fill="FFFFFF"/>
                <w:lang w:val="en-US"/>
              </w:rPr>
              <w:t>)</w:t>
            </w:r>
            <w:r w:rsidRPr="002D4015">
              <w:rPr>
                <w:color w:val="000000"/>
                <w:sz w:val="27"/>
                <w:szCs w:val="27"/>
                <w:shd w:val="clear" w:color="auto" w:fill="FFFFFF"/>
                <w:lang w:val="en-US"/>
              </w:rPr>
              <w:t> </w:t>
            </w:r>
          </w:p>
        </w:tc>
      </w:tr>
      <w:tr w:rsidR="004D265B" w:rsidRPr="004D265B"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D265B" w:rsidRPr="004D265B" w:rsidRDefault="004D265B" w:rsidP="00DC22E9">
            <w:pPr>
              <w:rPr>
                <w:highlight w:val="yellow"/>
              </w:rPr>
            </w:pPr>
            <w:r>
              <w:rPr>
                <w:highlight w:val="yellow"/>
                <w:lang w:val="uk-UA"/>
              </w:rPr>
              <w:t>2 .7</w:t>
            </w:r>
            <w:r>
              <w:rPr>
                <w:highlight w:val="yellow"/>
                <w:lang w:val="en-US"/>
              </w:rPr>
              <w:t>7</w:t>
            </w:r>
            <w:r>
              <w:rPr>
                <w:highlight w:val="yellow"/>
              </w:rPr>
              <w:t>7</w:t>
            </w:r>
          </w:p>
        </w:tc>
        <w:tc>
          <w:tcPr>
            <w:tcW w:w="1134" w:type="dxa"/>
            <w:tcBorders>
              <w:top w:val="single" w:sz="4" w:space="0" w:color="auto"/>
              <w:left w:val="single" w:sz="4" w:space="0" w:color="auto"/>
              <w:bottom w:val="single" w:sz="4" w:space="0" w:color="auto"/>
              <w:right w:val="single" w:sz="4" w:space="0" w:color="auto"/>
            </w:tcBorders>
          </w:tcPr>
          <w:p w:rsidR="004D265B" w:rsidRDefault="004D265B" w:rsidP="00C1374D">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4D265B" w:rsidRDefault="004D265B" w:rsidP="00C1374D">
            <w:pPr>
              <w:shd w:val="clear" w:color="auto" w:fill="FFFFFF"/>
              <w:textAlignment w:val="top"/>
              <w:rPr>
                <w:color w:val="000000"/>
                <w:spacing w:val="6"/>
                <w:shd w:val="clear" w:color="auto" w:fill="FFFFFF"/>
              </w:rPr>
            </w:pPr>
            <w:r>
              <w:rPr>
                <w:color w:val="000000"/>
                <w:spacing w:val="6"/>
                <w:shd w:val="clear" w:color="auto" w:fill="FFFFFF"/>
              </w:rPr>
              <w:t>Патент</w:t>
            </w:r>
          </w:p>
          <w:p w:rsidR="004D265B" w:rsidRPr="00171693" w:rsidRDefault="004D265B" w:rsidP="00C1374D">
            <w:pPr>
              <w:shd w:val="clear" w:color="auto" w:fill="FFFFFF"/>
              <w:textAlignment w:val="top"/>
              <w:rPr>
                <w:color w:val="000000"/>
                <w:spacing w:val="6"/>
                <w:shd w:val="clear" w:color="auto" w:fill="FFFFFF"/>
              </w:rPr>
            </w:pPr>
            <w:r w:rsidRPr="008E01DD">
              <w:rPr>
                <w:bCs/>
                <w:color w:val="000000"/>
                <w:spacing w:val="6"/>
                <w:sz w:val="22"/>
                <w:szCs w:val="22"/>
                <w:shd w:val="clear" w:color="auto" w:fill="FFFFFF"/>
              </w:rPr>
              <w:t xml:space="preserve">10,632,161 </w:t>
            </w:r>
            <w:r>
              <w:rPr>
                <w:bCs/>
                <w:color w:val="000000"/>
                <w:spacing w:val="6"/>
                <w:sz w:val="22"/>
                <w:szCs w:val="22"/>
                <w:shd w:val="clear" w:color="auto" w:fill="FFFFFF"/>
              </w:rPr>
              <w:t>28.04.20</w:t>
            </w:r>
          </w:p>
        </w:tc>
        <w:tc>
          <w:tcPr>
            <w:tcW w:w="3544" w:type="dxa"/>
            <w:tcBorders>
              <w:top w:val="single" w:sz="4" w:space="0" w:color="auto"/>
              <w:left w:val="single" w:sz="4" w:space="0" w:color="auto"/>
              <w:bottom w:val="single" w:sz="4" w:space="0" w:color="auto"/>
              <w:right w:val="single" w:sz="4" w:space="0" w:color="auto"/>
            </w:tcBorders>
          </w:tcPr>
          <w:p w:rsidR="004D265B" w:rsidRPr="00171693" w:rsidRDefault="004D265B" w:rsidP="008E01DD">
            <w:pPr>
              <w:rPr>
                <w:bCs/>
                <w:color w:val="000000"/>
                <w:spacing w:val="6"/>
                <w:sz w:val="22"/>
                <w:szCs w:val="22"/>
                <w:shd w:val="clear" w:color="auto" w:fill="FFFFFF"/>
              </w:rPr>
            </w:pPr>
            <w:r>
              <w:rPr>
                <w:bCs/>
                <w:color w:val="000000"/>
                <w:spacing w:val="6"/>
                <w:sz w:val="22"/>
                <w:szCs w:val="22"/>
                <w:shd w:val="clear" w:color="auto" w:fill="FFFFFF"/>
              </w:rPr>
              <w:t>М</w:t>
            </w:r>
            <w:r w:rsidRPr="008E01DD">
              <w:rPr>
                <w:bCs/>
                <w:color w:val="000000"/>
                <w:spacing w:val="6"/>
                <w:sz w:val="22"/>
                <w:szCs w:val="22"/>
                <w:shd w:val="clear" w:color="auto" w:fill="FFFFFF"/>
              </w:rPr>
              <w:t>етод для улучшения или лече</w:t>
            </w:r>
            <w:r>
              <w:rPr>
                <w:bCs/>
                <w:color w:val="000000"/>
                <w:spacing w:val="6"/>
                <w:sz w:val="22"/>
                <w:szCs w:val="22"/>
                <w:shd w:val="clear" w:color="auto" w:fill="FFFFFF"/>
              </w:rPr>
              <w:t>-</w:t>
            </w:r>
            <w:r w:rsidRPr="008E01DD">
              <w:rPr>
                <w:bCs/>
                <w:color w:val="000000"/>
                <w:spacing w:val="6"/>
                <w:sz w:val="22"/>
                <w:szCs w:val="22"/>
                <w:shd w:val="clear" w:color="auto" w:fill="FFFFFF"/>
              </w:rPr>
              <w:t>ния заболеваний кишечника</w:t>
            </w:r>
          </w:p>
        </w:tc>
        <w:tc>
          <w:tcPr>
            <w:tcW w:w="5812" w:type="dxa"/>
            <w:tcBorders>
              <w:top w:val="single" w:sz="4" w:space="0" w:color="auto"/>
              <w:left w:val="single" w:sz="4" w:space="0" w:color="auto"/>
              <w:bottom w:val="single" w:sz="4" w:space="0" w:color="auto"/>
              <w:right w:val="single" w:sz="4" w:space="0" w:color="auto"/>
            </w:tcBorders>
          </w:tcPr>
          <w:p w:rsidR="004D265B" w:rsidRPr="00171693" w:rsidRDefault="004D265B" w:rsidP="004D265B">
            <w:pPr>
              <w:spacing w:before="240"/>
              <w:jc w:val="both"/>
              <w:rPr>
                <w:color w:val="262626"/>
                <w:spacing w:val="6"/>
                <w:sz w:val="22"/>
                <w:szCs w:val="22"/>
                <w:shd w:val="clear" w:color="auto" w:fill="FFFFFF"/>
              </w:rPr>
            </w:pPr>
            <w:r>
              <w:rPr>
                <w:color w:val="262626"/>
                <w:spacing w:val="6"/>
                <w:sz w:val="22"/>
                <w:szCs w:val="22"/>
                <w:shd w:val="clear" w:color="auto" w:fill="FFFFFF"/>
              </w:rPr>
              <w:t>О</w:t>
            </w:r>
            <w:r w:rsidRPr="008E01DD">
              <w:rPr>
                <w:color w:val="262626"/>
                <w:spacing w:val="6"/>
                <w:sz w:val="22"/>
                <w:szCs w:val="22"/>
                <w:shd w:val="clear" w:color="auto" w:fill="FFFFFF"/>
              </w:rPr>
              <w:t>тносится к способу улучшения или лечения воспали</w:t>
            </w:r>
            <w:r>
              <w:rPr>
                <w:color w:val="262626"/>
                <w:spacing w:val="6"/>
                <w:sz w:val="22"/>
                <w:szCs w:val="22"/>
                <w:shd w:val="clear" w:color="auto" w:fill="FFFFFF"/>
              </w:rPr>
              <w:t>-</w:t>
            </w:r>
            <w:r w:rsidRPr="008E01DD">
              <w:rPr>
                <w:color w:val="262626"/>
                <w:spacing w:val="6"/>
                <w:sz w:val="22"/>
                <w:szCs w:val="22"/>
                <w:shd w:val="clear" w:color="auto" w:fill="FFFFFF"/>
              </w:rPr>
              <w:t>тельного заболевания кишечника (IBD) и / или синдро</w:t>
            </w:r>
            <w:r>
              <w:rPr>
                <w:color w:val="262626"/>
                <w:spacing w:val="6"/>
                <w:sz w:val="22"/>
                <w:szCs w:val="22"/>
                <w:shd w:val="clear" w:color="auto" w:fill="FFFFFF"/>
              </w:rPr>
              <w:t>-</w:t>
            </w:r>
            <w:r w:rsidRPr="008E01DD">
              <w:rPr>
                <w:color w:val="262626"/>
                <w:spacing w:val="6"/>
                <w:sz w:val="22"/>
                <w:szCs w:val="22"/>
                <w:shd w:val="clear" w:color="auto" w:fill="FFFFFF"/>
              </w:rPr>
              <w:t>ма раздраженного кишечника (IBS), включающий вве</w:t>
            </w:r>
            <w:r>
              <w:rPr>
                <w:color w:val="262626"/>
                <w:spacing w:val="6"/>
                <w:sz w:val="22"/>
                <w:szCs w:val="22"/>
                <w:shd w:val="clear" w:color="auto" w:fill="FFFFFF"/>
              </w:rPr>
              <w:t>-</w:t>
            </w:r>
            <w:r w:rsidRPr="008E01DD">
              <w:rPr>
                <w:color w:val="262626"/>
                <w:spacing w:val="6"/>
                <w:sz w:val="22"/>
                <w:szCs w:val="22"/>
                <w:shd w:val="clear" w:color="auto" w:fill="FFFFFF"/>
              </w:rPr>
              <w:t>дение внеклеточных везикул, полученных из зерен ке</w:t>
            </w:r>
            <w:r>
              <w:rPr>
                <w:color w:val="262626"/>
                <w:spacing w:val="6"/>
                <w:sz w:val="22"/>
                <w:szCs w:val="22"/>
                <w:shd w:val="clear" w:color="auto" w:fill="FFFFFF"/>
              </w:rPr>
              <w:t>-</w:t>
            </w:r>
            <w:r w:rsidRPr="008E01DD">
              <w:rPr>
                <w:color w:val="262626"/>
                <w:spacing w:val="6"/>
                <w:sz w:val="22"/>
                <w:szCs w:val="22"/>
                <w:shd w:val="clear" w:color="auto" w:fill="FFFFFF"/>
              </w:rPr>
              <w:t>фира, млекопитающему, нуждающемуся в этом. Пище</w:t>
            </w:r>
            <w:r>
              <w:rPr>
                <w:color w:val="262626"/>
                <w:spacing w:val="6"/>
                <w:sz w:val="22"/>
                <w:szCs w:val="22"/>
                <w:shd w:val="clear" w:color="auto" w:fill="FFFFFF"/>
              </w:rPr>
              <w:t>-</w:t>
            </w:r>
            <w:r w:rsidRPr="008E01DD">
              <w:rPr>
                <w:color w:val="262626"/>
                <w:spacing w:val="6"/>
                <w:sz w:val="22"/>
                <w:szCs w:val="22"/>
                <w:shd w:val="clear" w:color="auto" w:fill="FFFFFF"/>
              </w:rPr>
              <w:t>вая композиция по настоящему изобретению может вк</w:t>
            </w:r>
            <w:r>
              <w:rPr>
                <w:color w:val="262626"/>
                <w:spacing w:val="6"/>
                <w:sz w:val="22"/>
                <w:szCs w:val="22"/>
                <w:shd w:val="clear" w:color="auto" w:fill="FFFFFF"/>
              </w:rPr>
              <w:t>-</w:t>
            </w:r>
            <w:r w:rsidRPr="008E01DD">
              <w:rPr>
                <w:color w:val="262626"/>
                <w:spacing w:val="6"/>
                <w:sz w:val="22"/>
                <w:szCs w:val="22"/>
                <w:shd w:val="clear" w:color="auto" w:fill="FFFFFF"/>
              </w:rPr>
              <w:t>лючать различные дополнительные ингредиенты, такие как подсластители / ароматизаторы или натуральные углеводы. Примеры подсластителей / ароматизаторов включают натуральные ароматизаторы (например, тау</w:t>
            </w:r>
            <w:r>
              <w:rPr>
                <w:color w:val="262626"/>
                <w:spacing w:val="6"/>
                <w:sz w:val="22"/>
                <w:szCs w:val="22"/>
                <w:shd w:val="clear" w:color="auto" w:fill="FFFFFF"/>
              </w:rPr>
              <w:t>-</w:t>
            </w:r>
            <w:r w:rsidRPr="008E01DD">
              <w:rPr>
                <w:color w:val="262626"/>
                <w:spacing w:val="6"/>
                <w:sz w:val="22"/>
                <w:szCs w:val="22"/>
                <w:shd w:val="clear" w:color="auto" w:fill="FFFFFF"/>
              </w:rPr>
              <w:t>матин, экстракт листьев стевии (например, ребаудиозид А и глицирризин)) и синтетические ароматизаторы (на</w:t>
            </w:r>
            <w:r>
              <w:rPr>
                <w:color w:val="262626"/>
                <w:spacing w:val="6"/>
                <w:sz w:val="22"/>
                <w:szCs w:val="22"/>
                <w:shd w:val="clear" w:color="auto" w:fill="FFFFFF"/>
              </w:rPr>
              <w:t>-пример, сахарин и аспартам)</w:t>
            </w:r>
          </w:p>
        </w:tc>
        <w:tc>
          <w:tcPr>
            <w:tcW w:w="2268" w:type="dxa"/>
            <w:tcBorders>
              <w:top w:val="single" w:sz="4" w:space="0" w:color="auto"/>
              <w:left w:val="single" w:sz="4" w:space="0" w:color="auto"/>
              <w:bottom w:val="single" w:sz="4" w:space="0" w:color="auto"/>
              <w:right w:val="single" w:sz="4" w:space="0" w:color="auto"/>
            </w:tcBorders>
          </w:tcPr>
          <w:p w:rsidR="004D265B" w:rsidRPr="002D4015" w:rsidRDefault="004D265B" w:rsidP="004D265B">
            <w:pPr>
              <w:rPr>
                <w:sz w:val="18"/>
                <w:szCs w:val="18"/>
                <w:lang w:val="en-US"/>
              </w:rPr>
            </w:pPr>
            <w:r w:rsidRPr="002D4015">
              <w:rPr>
                <w:bCs/>
                <w:sz w:val="18"/>
                <w:szCs w:val="18"/>
                <w:lang w:val="en-US"/>
              </w:rPr>
              <w:t>Park Eun-Joo</w:t>
            </w:r>
            <w:r w:rsidRPr="002D4015">
              <w:rPr>
                <w:sz w:val="18"/>
                <w:szCs w:val="18"/>
                <w:lang w:val="en-US"/>
              </w:rPr>
              <w:t> </w:t>
            </w:r>
          </w:p>
          <w:p w:rsidR="004D265B" w:rsidRPr="004D265B" w:rsidRDefault="004D265B" w:rsidP="004D265B">
            <w:pPr>
              <w:rPr>
                <w:sz w:val="18"/>
                <w:szCs w:val="18"/>
                <w:lang w:val="en-US"/>
              </w:rPr>
            </w:pPr>
            <w:r>
              <w:rPr>
                <w:sz w:val="18"/>
                <w:szCs w:val="18"/>
              </w:rPr>
              <w:t>и</w:t>
            </w:r>
            <w:r w:rsidRPr="004D265B">
              <w:rPr>
                <w:sz w:val="18"/>
                <w:szCs w:val="18"/>
                <w:lang w:val="en-US"/>
              </w:rPr>
              <w:t xml:space="preserve">  </w:t>
            </w:r>
            <w:r w:rsidRPr="004D265B">
              <w:rPr>
                <w:sz w:val="18"/>
                <w:szCs w:val="18"/>
              </w:rPr>
              <w:t>др</w:t>
            </w:r>
            <w:r w:rsidRPr="004D265B">
              <w:rPr>
                <w:sz w:val="18"/>
                <w:szCs w:val="18"/>
                <w:lang w:val="en-US"/>
              </w:rPr>
              <w:t>.</w:t>
            </w:r>
          </w:p>
          <w:p w:rsidR="004D265B" w:rsidRPr="004D265B" w:rsidRDefault="004D265B" w:rsidP="004D265B">
            <w:pPr>
              <w:rPr>
                <w:sz w:val="18"/>
                <w:szCs w:val="18"/>
              </w:rPr>
            </w:pPr>
            <w:r w:rsidRPr="004D265B">
              <w:rPr>
                <w:sz w:val="18"/>
                <w:szCs w:val="18"/>
                <w:lang w:val="en-US"/>
              </w:rPr>
              <w:t>(</w:t>
            </w:r>
            <w:r w:rsidRPr="004D265B">
              <w:rPr>
                <w:bCs/>
                <w:color w:val="000000"/>
                <w:sz w:val="18"/>
                <w:szCs w:val="18"/>
                <w:shd w:val="clear" w:color="auto" w:fill="FFFFFF"/>
                <w:lang w:val="en-US"/>
              </w:rPr>
              <w:t>Prostemics Co. Ltd.</w:t>
            </w:r>
            <w:r w:rsidRPr="004D265B">
              <w:rPr>
                <w:bCs/>
                <w:color w:val="000000"/>
                <w:sz w:val="18"/>
                <w:szCs w:val="18"/>
                <w:shd w:val="clear" w:color="auto" w:fill="FFFFFF"/>
              </w:rPr>
              <w:t>)</w:t>
            </w:r>
          </w:p>
          <w:p w:rsidR="004D265B" w:rsidRPr="004D265B" w:rsidRDefault="004D265B" w:rsidP="00144B8F">
            <w:pPr>
              <w:rPr>
                <w:bCs/>
                <w:color w:val="000000"/>
                <w:sz w:val="18"/>
                <w:szCs w:val="18"/>
                <w:shd w:val="clear" w:color="auto" w:fill="FFFFFF"/>
                <w:lang w:val="en-US"/>
              </w:rPr>
            </w:pPr>
          </w:p>
        </w:tc>
      </w:tr>
      <w:tr w:rsidR="00D1367B" w:rsidRPr="004D265B"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D1367B" w:rsidRDefault="004D07E8" w:rsidP="00DC22E9">
            <w:pPr>
              <w:rPr>
                <w:highlight w:val="yellow"/>
                <w:lang w:val="uk-UA"/>
              </w:rPr>
            </w:pPr>
            <w:r>
              <w:rPr>
                <w:highlight w:val="yellow"/>
                <w:lang w:val="uk-UA"/>
              </w:rPr>
              <w:lastRenderedPageBreak/>
              <w:t>2 .7</w:t>
            </w:r>
            <w:r>
              <w:rPr>
                <w:highlight w:val="yellow"/>
                <w:lang w:val="en-US"/>
              </w:rPr>
              <w:t>7</w:t>
            </w:r>
            <w:r>
              <w:rPr>
                <w:highlight w:val="yellow"/>
              </w:rPr>
              <w:t>8</w:t>
            </w:r>
          </w:p>
        </w:tc>
        <w:tc>
          <w:tcPr>
            <w:tcW w:w="1134" w:type="dxa"/>
            <w:tcBorders>
              <w:top w:val="single" w:sz="4" w:space="0" w:color="auto"/>
              <w:left w:val="single" w:sz="4" w:space="0" w:color="auto"/>
              <w:bottom w:val="single" w:sz="4" w:space="0" w:color="auto"/>
              <w:right w:val="single" w:sz="4" w:space="0" w:color="auto"/>
            </w:tcBorders>
          </w:tcPr>
          <w:p w:rsidR="00D1367B" w:rsidRDefault="004D07E8" w:rsidP="00C1374D">
            <w:pPr>
              <w:shd w:val="clear" w:color="auto" w:fill="FFFFFF"/>
              <w:textAlignment w:val="top"/>
              <w:rPr>
                <w:color w:val="000000"/>
                <w:spacing w:val="6"/>
                <w:shd w:val="clear" w:color="auto" w:fill="FFFFFF"/>
              </w:rPr>
            </w:pPr>
            <w:r>
              <w:rPr>
                <w:color w:val="000000"/>
                <w:spacing w:val="6"/>
                <w:shd w:val="clear" w:color="auto" w:fill="FFFFFF"/>
              </w:rPr>
              <w:t>Россия</w:t>
            </w:r>
          </w:p>
        </w:tc>
        <w:tc>
          <w:tcPr>
            <w:tcW w:w="1701" w:type="dxa"/>
            <w:tcBorders>
              <w:top w:val="single" w:sz="4" w:space="0" w:color="auto"/>
              <w:left w:val="single" w:sz="4" w:space="0" w:color="auto"/>
              <w:bottom w:val="single" w:sz="4" w:space="0" w:color="auto"/>
              <w:right w:val="single" w:sz="4" w:space="0" w:color="auto"/>
            </w:tcBorders>
          </w:tcPr>
          <w:p w:rsidR="004D07E8" w:rsidRDefault="004D07E8" w:rsidP="00C1374D">
            <w:pPr>
              <w:shd w:val="clear" w:color="auto" w:fill="FFFFFF"/>
              <w:textAlignment w:val="top"/>
              <w:rPr>
                <w:color w:val="000000"/>
                <w:spacing w:val="6"/>
                <w:shd w:val="clear" w:color="auto" w:fill="FFFFFF"/>
              </w:rPr>
            </w:pPr>
            <w:r>
              <w:rPr>
                <w:color w:val="000000"/>
                <w:spacing w:val="6"/>
                <w:shd w:val="clear" w:color="auto" w:fill="FFFFFF"/>
              </w:rPr>
              <w:t>Патент</w:t>
            </w:r>
          </w:p>
          <w:p w:rsidR="004D07E8" w:rsidRDefault="004D07E8" w:rsidP="00C1374D">
            <w:pPr>
              <w:shd w:val="clear" w:color="auto" w:fill="FFFFFF"/>
              <w:textAlignment w:val="top"/>
              <w:rPr>
                <w:color w:val="000000"/>
                <w:spacing w:val="6"/>
                <w:shd w:val="clear" w:color="auto" w:fill="FFFFFF"/>
              </w:rPr>
            </w:pPr>
            <w:r w:rsidRPr="004D07E8">
              <w:rPr>
                <w:color w:val="000000"/>
                <w:spacing w:val="6"/>
                <w:shd w:val="clear" w:color="auto" w:fill="FFFFFF"/>
              </w:rPr>
              <w:t>2720134</w:t>
            </w:r>
            <w:r w:rsidR="00D1367B" w:rsidRPr="00D1367B">
              <w:rPr>
                <w:color w:val="000000"/>
                <w:spacing w:val="6"/>
                <w:shd w:val="clear" w:color="auto" w:fill="FFFFFF"/>
              </w:rPr>
              <w:t xml:space="preserve"> </w:t>
            </w:r>
          </w:p>
          <w:p w:rsidR="004D07E8" w:rsidRDefault="004D07E8" w:rsidP="00C1374D">
            <w:pPr>
              <w:shd w:val="clear" w:color="auto" w:fill="FFFFFF"/>
              <w:textAlignment w:val="top"/>
              <w:rPr>
                <w:color w:val="000000"/>
                <w:spacing w:val="6"/>
                <w:shd w:val="clear" w:color="auto" w:fill="FFFFFF"/>
              </w:rPr>
            </w:pPr>
            <w:r>
              <w:rPr>
                <w:color w:val="000000"/>
                <w:spacing w:val="6"/>
                <w:shd w:val="clear" w:color="auto" w:fill="FFFFFF"/>
              </w:rPr>
              <w:t>(C1)</w:t>
            </w:r>
          </w:p>
          <w:p w:rsidR="00D1367B" w:rsidRDefault="00D1367B" w:rsidP="00C1374D">
            <w:pPr>
              <w:shd w:val="clear" w:color="auto" w:fill="FFFFFF"/>
              <w:textAlignment w:val="top"/>
              <w:rPr>
                <w:color w:val="000000"/>
                <w:spacing w:val="6"/>
                <w:shd w:val="clear" w:color="auto" w:fill="FFFFFF"/>
              </w:rPr>
            </w:pPr>
            <w:r w:rsidRPr="00D1367B">
              <w:rPr>
                <w:color w:val="000000"/>
                <w:spacing w:val="6"/>
                <w:shd w:val="clear" w:color="auto" w:fill="FFFFFF"/>
              </w:rPr>
              <w:t>24</w:t>
            </w:r>
            <w:r w:rsidR="004D07E8">
              <w:rPr>
                <w:color w:val="000000"/>
                <w:spacing w:val="6"/>
                <w:shd w:val="clear" w:color="auto" w:fill="FFFFFF"/>
              </w:rPr>
              <w:t>.04.20</w:t>
            </w:r>
          </w:p>
        </w:tc>
        <w:tc>
          <w:tcPr>
            <w:tcW w:w="3544" w:type="dxa"/>
            <w:tcBorders>
              <w:top w:val="single" w:sz="4" w:space="0" w:color="auto"/>
              <w:left w:val="single" w:sz="4" w:space="0" w:color="auto"/>
              <w:bottom w:val="single" w:sz="4" w:space="0" w:color="auto"/>
              <w:right w:val="single" w:sz="4" w:space="0" w:color="auto"/>
            </w:tcBorders>
          </w:tcPr>
          <w:p w:rsidR="00D1367B" w:rsidRDefault="00D1367B" w:rsidP="00D1367B">
            <w:pPr>
              <w:rPr>
                <w:bCs/>
                <w:color w:val="000000"/>
                <w:spacing w:val="6"/>
                <w:sz w:val="22"/>
                <w:szCs w:val="22"/>
                <w:shd w:val="clear" w:color="auto" w:fill="FFFFFF"/>
              </w:rPr>
            </w:pPr>
            <w:r w:rsidRPr="00D1367B">
              <w:rPr>
                <w:bCs/>
                <w:color w:val="000000"/>
                <w:spacing w:val="6"/>
                <w:sz w:val="22"/>
                <w:szCs w:val="22"/>
                <w:shd w:val="clear" w:color="auto" w:fill="FFFFFF"/>
              </w:rPr>
              <w:t>Ф</w:t>
            </w:r>
            <w:r>
              <w:rPr>
                <w:bCs/>
                <w:color w:val="000000"/>
                <w:spacing w:val="6"/>
                <w:sz w:val="22"/>
                <w:szCs w:val="22"/>
                <w:shd w:val="clear" w:color="auto" w:fill="FFFFFF"/>
              </w:rPr>
              <w:t>армацевтическая композиция для парантерального капельного введения</w:t>
            </w:r>
          </w:p>
        </w:tc>
        <w:tc>
          <w:tcPr>
            <w:tcW w:w="5812" w:type="dxa"/>
            <w:tcBorders>
              <w:top w:val="single" w:sz="4" w:space="0" w:color="auto"/>
              <w:left w:val="single" w:sz="4" w:space="0" w:color="auto"/>
              <w:bottom w:val="single" w:sz="4" w:space="0" w:color="auto"/>
              <w:right w:val="single" w:sz="4" w:space="0" w:color="auto"/>
            </w:tcBorders>
          </w:tcPr>
          <w:p w:rsidR="00D1367B" w:rsidRDefault="00D1367B" w:rsidP="004D07E8">
            <w:pPr>
              <w:spacing w:before="240"/>
              <w:rPr>
                <w:color w:val="262626"/>
                <w:spacing w:val="6"/>
                <w:sz w:val="22"/>
                <w:szCs w:val="22"/>
                <w:shd w:val="clear" w:color="auto" w:fill="FFFFFF"/>
              </w:rPr>
            </w:pPr>
            <w:r>
              <w:rPr>
                <w:color w:val="262626"/>
                <w:spacing w:val="6"/>
                <w:sz w:val="22"/>
                <w:szCs w:val="22"/>
                <w:shd w:val="clear" w:color="auto" w:fill="FFFFFF"/>
              </w:rPr>
              <w:t>П</w:t>
            </w:r>
            <w:r w:rsidRPr="00D1367B">
              <w:rPr>
                <w:color w:val="262626"/>
                <w:spacing w:val="6"/>
                <w:sz w:val="22"/>
                <w:szCs w:val="22"/>
                <w:shd w:val="clear" w:color="auto" w:fill="FFFFFF"/>
              </w:rPr>
              <w:t>редназначенн</w:t>
            </w:r>
            <w:r w:rsidR="004D07E8">
              <w:rPr>
                <w:color w:val="262626"/>
                <w:spacing w:val="6"/>
                <w:sz w:val="22"/>
                <w:szCs w:val="22"/>
                <w:shd w:val="clear" w:color="auto" w:fill="FFFFFF"/>
              </w:rPr>
              <w:t>ая</w:t>
            </w:r>
            <w:r w:rsidRPr="00D1367B">
              <w:rPr>
                <w:color w:val="262626"/>
                <w:spacing w:val="6"/>
                <w:sz w:val="22"/>
                <w:szCs w:val="22"/>
                <w:shd w:val="clear" w:color="auto" w:fill="FFFFFF"/>
              </w:rPr>
              <w:t xml:space="preserve"> для лечения неинфекционных заболе</w:t>
            </w:r>
            <w:r>
              <w:rPr>
                <w:color w:val="262626"/>
                <w:spacing w:val="6"/>
                <w:sz w:val="22"/>
                <w:szCs w:val="22"/>
                <w:shd w:val="clear" w:color="auto" w:fill="FFFFFF"/>
              </w:rPr>
              <w:t>-</w:t>
            </w:r>
            <w:r w:rsidRPr="00D1367B">
              <w:rPr>
                <w:color w:val="262626"/>
                <w:spacing w:val="6"/>
                <w:sz w:val="22"/>
                <w:szCs w:val="22"/>
                <w:shd w:val="clear" w:color="auto" w:fill="FFFFFF"/>
              </w:rPr>
              <w:t>ваний печени. Предлагаемая композиция содержит комплекс активных веществ: 10-30 мг флавинаденинди</w:t>
            </w:r>
            <w:r>
              <w:rPr>
                <w:color w:val="262626"/>
                <w:spacing w:val="6"/>
                <w:sz w:val="22"/>
                <w:szCs w:val="22"/>
                <w:shd w:val="clear" w:color="auto" w:fill="FFFFFF"/>
              </w:rPr>
              <w:t>-нуклеотида натрия,</w:t>
            </w:r>
            <w:r w:rsidRPr="00D1367B">
              <w:rPr>
                <w:color w:val="262626"/>
                <w:spacing w:val="6"/>
                <w:sz w:val="22"/>
                <w:szCs w:val="22"/>
                <w:shd w:val="clear" w:color="auto" w:fill="FFFFFF"/>
              </w:rPr>
              <w:t>100 мг никотинамидадениндину</w:t>
            </w:r>
            <w:r>
              <w:rPr>
                <w:color w:val="262626"/>
                <w:spacing w:val="6"/>
                <w:sz w:val="22"/>
                <w:szCs w:val="22"/>
                <w:shd w:val="clear" w:color="auto" w:fill="FFFFFF"/>
              </w:rPr>
              <w:t>-</w:t>
            </w:r>
            <w:r w:rsidRPr="00D1367B">
              <w:rPr>
                <w:color w:val="262626"/>
                <w:spacing w:val="6"/>
                <w:sz w:val="22"/>
                <w:szCs w:val="22"/>
                <w:shd w:val="clear" w:color="auto" w:fill="FFFFFF"/>
              </w:rPr>
              <w:t>клеотидфосфата, 60 мг пиридоксальфосфатгидрата, 1 мг метилкобаламина, 600-3000 мг глутатиона, 12,5 мг оротовой кислоты, 12,5 мг аденозинфосфат, 106 мг мо</w:t>
            </w:r>
            <w:r w:rsidR="004D07E8">
              <w:rPr>
                <w:color w:val="262626"/>
                <w:spacing w:val="6"/>
                <w:sz w:val="22"/>
                <w:szCs w:val="22"/>
                <w:shd w:val="clear" w:color="auto" w:fill="FFFFFF"/>
              </w:rPr>
              <w:t>-</w:t>
            </w:r>
            <w:r w:rsidRPr="00D1367B">
              <w:rPr>
                <w:color w:val="262626"/>
                <w:spacing w:val="6"/>
                <w:sz w:val="22"/>
                <w:szCs w:val="22"/>
                <w:shd w:val="clear" w:color="auto" w:fill="FFFFFF"/>
              </w:rPr>
              <w:t>ноаммоний</w:t>
            </w:r>
            <w:r>
              <w:rPr>
                <w:color w:val="262626"/>
                <w:spacing w:val="6"/>
                <w:sz w:val="22"/>
                <w:szCs w:val="22"/>
                <w:shd w:val="clear" w:color="auto" w:fill="FFFFFF"/>
              </w:rPr>
              <w:t xml:space="preserve"> </w:t>
            </w:r>
            <w:r w:rsidRPr="00D1367B">
              <w:rPr>
                <w:color w:val="262626"/>
                <w:spacing w:val="6"/>
                <w:sz w:val="22"/>
                <w:szCs w:val="22"/>
                <w:shd w:val="clear" w:color="auto" w:fill="FFFFFF"/>
              </w:rPr>
              <w:t>глицирризината (80 мг в пересчете на гли</w:t>
            </w:r>
            <w:r w:rsidR="004D07E8">
              <w:rPr>
                <w:color w:val="262626"/>
                <w:spacing w:val="6"/>
                <w:sz w:val="22"/>
                <w:szCs w:val="22"/>
                <w:shd w:val="clear" w:color="auto" w:fill="FFFFFF"/>
              </w:rPr>
              <w:t>-</w:t>
            </w:r>
            <w:r w:rsidRPr="00D1367B">
              <w:rPr>
                <w:color w:val="262626"/>
                <w:spacing w:val="6"/>
                <w:sz w:val="22"/>
                <w:szCs w:val="22"/>
                <w:shd w:val="clear" w:color="auto" w:fill="FFFFFF"/>
              </w:rPr>
              <w:t>цирризиновую кислоту), 750 мг L-метионина, 200 мг L-цистеина гидрохлорида, 800 мг L-глицина, 100-250 мг декспантенола, 1-3 мг биотина, 15 мг фолиевой кисло</w:t>
            </w:r>
            <w:r w:rsidR="004D07E8">
              <w:rPr>
                <w:color w:val="262626"/>
                <w:spacing w:val="6"/>
                <w:sz w:val="22"/>
                <w:szCs w:val="22"/>
                <w:shd w:val="clear" w:color="auto" w:fill="FFFFFF"/>
              </w:rPr>
              <w:t>-</w:t>
            </w:r>
            <w:r w:rsidRPr="00D1367B">
              <w:rPr>
                <w:color w:val="262626"/>
                <w:spacing w:val="6"/>
                <w:sz w:val="22"/>
                <w:szCs w:val="22"/>
                <w:shd w:val="clear" w:color="auto" w:fill="FFFFFF"/>
              </w:rPr>
              <w:t>ты, 25 мг альфа-липоевой (тиоктовой) кислоты, 25 мг убидекаренона, 1000 мг аскорбиновой кислоты и дис</w:t>
            </w:r>
            <w:r w:rsidR="004D07E8">
              <w:rPr>
                <w:color w:val="262626"/>
                <w:spacing w:val="6"/>
                <w:sz w:val="22"/>
                <w:szCs w:val="22"/>
                <w:shd w:val="clear" w:color="auto" w:fill="FFFFFF"/>
              </w:rPr>
              <w:t>-тиллированной воды (до 500 мл)</w:t>
            </w:r>
            <w:r w:rsidRPr="00D1367B">
              <w:rPr>
                <w:color w:val="262626"/>
                <w:spacing w:val="6"/>
                <w:sz w:val="22"/>
                <w:szCs w:val="22"/>
                <w:shd w:val="clear" w:color="auto" w:fill="FFFFFF"/>
              </w:rPr>
              <w:t xml:space="preserve"> </w:t>
            </w:r>
          </w:p>
        </w:tc>
        <w:tc>
          <w:tcPr>
            <w:tcW w:w="2268" w:type="dxa"/>
            <w:tcBorders>
              <w:top w:val="single" w:sz="4" w:space="0" w:color="auto"/>
              <w:left w:val="single" w:sz="4" w:space="0" w:color="auto"/>
              <w:bottom w:val="single" w:sz="4" w:space="0" w:color="auto"/>
              <w:right w:val="single" w:sz="4" w:space="0" w:color="auto"/>
            </w:tcBorders>
          </w:tcPr>
          <w:p w:rsidR="00D1367B" w:rsidRDefault="00D1367B" w:rsidP="00D1367B">
            <w:pPr>
              <w:rPr>
                <w:bCs/>
                <w:sz w:val="18"/>
                <w:szCs w:val="18"/>
              </w:rPr>
            </w:pPr>
            <w:r w:rsidRPr="00D1367B">
              <w:rPr>
                <w:bCs/>
                <w:sz w:val="18"/>
                <w:szCs w:val="18"/>
              </w:rPr>
              <w:t>С</w:t>
            </w:r>
            <w:r>
              <w:rPr>
                <w:bCs/>
                <w:sz w:val="18"/>
                <w:szCs w:val="18"/>
              </w:rPr>
              <w:t xml:space="preserve">исев </w:t>
            </w:r>
            <w:r w:rsidRPr="00D1367B">
              <w:rPr>
                <w:bCs/>
                <w:sz w:val="18"/>
                <w:szCs w:val="18"/>
              </w:rPr>
              <w:t>В</w:t>
            </w:r>
            <w:r>
              <w:rPr>
                <w:bCs/>
                <w:sz w:val="18"/>
                <w:szCs w:val="18"/>
              </w:rPr>
              <w:t>.</w:t>
            </w:r>
            <w:r w:rsidRPr="00D1367B">
              <w:rPr>
                <w:bCs/>
                <w:sz w:val="18"/>
                <w:szCs w:val="18"/>
              </w:rPr>
              <w:t>А</w:t>
            </w:r>
            <w:r>
              <w:rPr>
                <w:bCs/>
                <w:sz w:val="18"/>
                <w:szCs w:val="18"/>
              </w:rPr>
              <w:t>.</w:t>
            </w:r>
          </w:p>
          <w:p w:rsidR="00D1367B" w:rsidRPr="00D1367B" w:rsidRDefault="00D1367B" w:rsidP="00D1367B">
            <w:pPr>
              <w:rPr>
                <w:bCs/>
                <w:sz w:val="18"/>
                <w:szCs w:val="18"/>
              </w:rPr>
            </w:pPr>
            <w:r>
              <w:rPr>
                <w:bCs/>
                <w:sz w:val="18"/>
                <w:szCs w:val="18"/>
              </w:rPr>
              <w:t>(</w:t>
            </w:r>
            <w:r w:rsidRPr="00D1367B">
              <w:rPr>
                <w:bCs/>
                <w:sz w:val="18"/>
                <w:szCs w:val="18"/>
              </w:rPr>
              <w:t>О</w:t>
            </w:r>
            <w:r>
              <w:rPr>
                <w:bCs/>
                <w:sz w:val="18"/>
                <w:szCs w:val="18"/>
              </w:rPr>
              <w:t xml:space="preserve">ОО  Ай </w:t>
            </w:r>
            <w:r w:rsidRPr="00D1367B">
              <w:rPr>
                <w:bCs/>
                <w:sz w:val="18"/>
                <w:szCs w:val="18"/>
              </w:rPr>
              <w:t>К</w:t>
            </w:r>
            <w:r>
              <w:rPr>
                <w:bCs/>
                <w:sz w:val="18"/>
                <w:szCs w:val="18"/>
              </w:rPr>
              <w:t>ю</w:t>
            </w:r>
            <w:r w:rsidRPr="00D1367B">
              <w:rPr>
                <w:bCs/>
                <w:sz w:val="18"/>
                <w:szCs w:val="18"/>
              </w:rPr>
              <w:t xml:space="preserve"> В</w:t>
            </w:r>
            <w:r>
              <w:rPr>
                <w:bCs/>
                <w:sz w:val="18"/>
                <w:szCs w:val="18"/>
              </w:rPr>
              <w:t>итаминная</w:t>
            </w:r>
            <w:r w:rsidRPr="00D1367B">
              <w:rPr>
                <w:bCs/>
                <w:sz w:val="18"/>
                <w:szCs w:val="18"/>
              </w:rPr>
              <w:t xml:space="preserve"> С</w:t>
            </w:r>
            <w:r>
              <w:rPr>
                <w:bCs/>
                <w:sz w:val="18"/>
                <w:szCs w:val="18"/>
              </w:rPr>
              <w:t>тудия)</w:t>
            </w:r>
          </w:p>
        </w:tc>
      </w:tr>
      <w:tr w:rsidR="00D1367B" w:rsidRPr="009F0C72"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D1367B" w:rsidRDefault="008E6451" w:rsidP="00DC22E9">
            <w:pPr>
              <w:rPr>
                <w:highlight w:val="yellow"/>
                <w:lang w:val="uk-UA"/>
              </w:rPr>
            </w:pPr>
            <w:r>
              <w:rPr>
                <w:highlight w:val="yellow"/>
                <w:lang w:val="uk-UA"/>
              </w:rPr>
              <w:t>2.779</w:t>
            </w:r>
          </w:p>
        </w:tc>
        <w:tc>
          <w:tcPr>
            <w:tcW w:w="1134" w:type="dxa"/>
            <w:tcBorders>
              <w:top w:val="single" w:sz="4" w:space="0" w:color="auto"/>
              <w:left w:val="single" w:sz="4" w:space="0" w:color="auto"/>
              <w:bottom w:val="single" w:sz="4" w:space="0" w:color="auto"/>
              <w:right w:val="single" w:sz="4" w:space="0" w:color="auto"/>
            </w:tcBorders>
          </w:tcPr>
          <w:p w:rsidR="00D1367B" w:rsidRDefault="00302CFE" w:rsidP="00C1374D">
            <w:pPr>
              <w:shd w:val="clear" w:color="auto" w:fill="FFFFFF"/>
              <w:textAlignment w:val="top"/>
              <w:rPr>
                <w:color w:val="000000"/>
                <w:spacing w:val="6"/>
                <w:shd w:val="clear" w:color="auto" w:fill="FFFFFF"/>
              </w:rPr>
            </w:pPr>
            <w:r>
              <w:rPr>
                <w:color w:val="000000"/>
                <w:spacing w:val="6"/>
                <w:shd w:val="clear" w:color="auto" w:fill="FFFFFF"/>
              </w:rPr>
              <w:t>США</w:t>
            </w:r>
          </w:p>
        </w:tc>
        <w:tc>
          <w:tcPr>
            <w:tcW w:w="1701" w:type="dxa"/>
            <w:tcBorders>
              <w:top w:val="single" w:sz="4" w:space="0" w:color="auto"/>
              <w:left w:val="single" w:sz="4" w:space="0" w:color="auto"/>
              <w:bottom w:val="single" w:sz="4" w:space="0" w:color="auto"/>
              <w:right w:val="single" w:sz="4" w:space="0" w:color="auto"/>
            </w:tcBorders>
          </w:tcPr>
          <w:p w:rsidR="00D1367B" w:rsidRDefault="008E6451" w:rsidP="00C1374D">
            <w:pPr>
              <w:shd w:val="clear" w:color="auto" w:fill="FFFFFF"/>
              <w:textAlignment w:val="top"/>
              <w:rPr>
                <w:color w:val="000000"/>
                <w:spacing w:val="6"/>
                <w:shd w:val="clear" w:color="auto" w:fill="FFFFFF"/>
                <w:lang w:val="en-US"/>
              </w:rPr>
            </w:pPr>
            <w:r>
              <w:rPr>
                <w:color w:val="000000"/>
                <w:spacing w:val="6"/>
                <w:shd w:val="clear" w:color="auto" w:fill="FFFFFF"/>
              </w:rPr>
              <w:t>Заявка</w:t>
            </w:r>
          </w:p>
          <w:p w:rsidR="008E6451" w:rsidRDefault="008E6451" w:rsidP="00C1374D">
            <w:pPr>
              <w:shd w:val="clear" w:color="auto" w:fill="FFFFFF"/>
              <w:textAlignment w:val="top"/>
              <w:rPr>
                <w:bCs/>
                <w:color w:val="000000"/>
                <w:spacing w:val="6"/>
                <w:sz w:val="22"/>
                <w:szCs w:val="22"/>
                <w:shd w:val="clear" w:color="auto" w:fill="FFFFFF"/>
                <w:lang w:val="en-US"/>
              </w:rPr>
            </w:pPr>
            <w:r w:rsidRPr="009F0C72">
              <w:rPr>
                <w:bCs/>
                <w:color w:val="000000"/>
                <w:spacing w:val="6"/>
                <w:sz w:val="22"/>
                <w:szCs w:val="22"/>
                <w:shd w:val="clear" w:color="auto" w:fill="FFFFFF"/>
              </w:rPr>
              <w:t>20200138742</w:t>
            </w:r>
          </w:p>
          <w:p w:rsidR="008E6451" w:rsidRDefault="008E6451" w:rsidP="00C1374D">
            <w:pPr>
              <w:shd w:val="clear" w:color="auto" w:fill="FFFFFF"/>
              <w:textAlignment w:val="top"/>
              <w:rPr>
                <w:bCs/>
                <w:color w:val="000000"/>
                <w:spacing w:val="6"/>
                <w:sz w:val="22"/>
                <w:szCs w:val="22"/>
                <w:shd w:val="clear" w:color="auto" w:fill="FFFFFF"/>
                <w:lang w:val="en-US"/>
              </w:rPr>
            </w:pPr>
            <w:r>
              <w:rPr>
                <w:bCs/>
                <w:color w:val="000000"/>
                <w:spacing w:val="6"/>
                <w:sz w:val="22"/>
                <w:szCs w:val="22"/>
                <w:shd w:val="clear" w:color="auto" w:fill="FFFFFF"/>
                <w:lang w:val="en-US"/>
              </w:rPr>
              <w:t>A1</w:t>
            </w:r>
          </w:p>
          <w:p w:rsidR="008E6451" w:rsidRPr="008E6451" w:rsidRDefault="008E6451" w:rsidP="00A2481A">
            <w:pPr>
              <w:shd w:val="clear" w:color="auto" w:fill="FFFFFF"/>
              <w:textAlignment w:val="top"/>
              <w:rPr>
                <w:color w:val="000000"/>
                <w:spacing w:val="6"/>
                <w:shd w:val="clear" w:color="auto" w:fill="FFFFFF"/>
                <w:lang w:val="en-US"/>
              </w:rPr>
            </w:pPr>
            <w:r>
              <w:rPr>
                <w:bCs/>
                <w:color w:val="000000"/>
                <w:spacing w:val="6"/>
                <w:sz w:val="22"/>
                <w:szCs w:val="22"/>
                <w:shd w:val="clear" w:color="auto" w:fill="FFFFFF"/>
                <w:lang w:val="en-US"/>
              </w:rPr>
              <w:t>07</w:t>
            </w:r>
            <w:r w:rsidR="00A2481A">
              <w:rPr>
                <w:bCs/>
                <w:color w:val="000000"/>
                <w:spacing w:val="6"/>
                <w:sz w:val="22"/>
                <w:szCs w:val="22"/>
                <w:shd w:val="clear" w:color="auto" w:fill="FFFFFF"/>
              </w:rPr>
              <w:t>.</w:t>
            </w:r>
            <w:r>
              <w:rPr>
                <w:bCs/>
                <w:color w:val="000000"/>
                <w:spacing w:val="6"/>
                <w:sz w:val="22"/>
                <w:szCs w:val="22"/>
                <w:shd w:val="clear" w:color="auto" w:fill="FFFFFF"/>
                <w:lang w:val="en-US"/>
              </w:rPr>
              <w:t>05.20</w:t>
            </w:r>
          </w:p>
        </w:tc>
        <w:tc>
          <w:tcPr>
            <w:tcW w:w="3544" w:type="dxa"/>
            <w:tcBorders>
              <w:top w:val="single" w:sz="4" w:space="0" w:color="auto"/>
              <w:left w:val="single" w:sz="4" w:space="0" w:color="auto"/>
              <w:bottom w:val="single" w:sz="4" w:space="0" w:color="auto"/>
              <w:right w:val="single" w:sz="4" w:space="0" w:color="auto"/>
            </w:tcBorders>
          </w:tcPr>
          <w:p w:rsidR="00D1367B" w:rsidRDefault="009F0C72" w:rsidP="008E6451">
            <w:pPr>
              <w:rPr>
                <w:bCs/>
                <w:color w:val="000000"/>
                <w:spacing w:val="6"/>
                <w:sz w:val="22"/>
                <w:szCs w:val="22"/>
                <w:shd w:val="clear" w:color="auto" w:fill="FFFFFF"/>
              </w:rPr>
            </w:pPr>
            <w:r w:rsidRPr="009F0C72">
              <w:rPr>
                <w:bCs/>
                <w:color w:val="000000"/>
                <w:spacing w:val="6"/>
                <w:sz w:val="22"/>
                <w:szCs w:val="22"/>
                <w:shd w:val="clear" w:color="auto" w:fill="FFFFFF"/>
              </w:rPr>
              <w:t>О</w:t>
            </w:r>
            <w:r w:rsidR="005E0A45">
              <w:rPr>
                <w:bCs/>
                <w:color w:val="000000"/>
                <w:spacing w:val="6"/>
                <w:sz w:val="22"/>
                <w:szCs w:val="22"/>
                <w:shd w:val="clear" w:color="auto" w:fill="FFFFFF"/>
              </w:rPr>
              <w:t>фтальмологическая компози</w:t>
            </w:r>
            <w:r w:rsidR="008E6451">
              <w:rPr>
                <w:bCs/>
                <w:color w:val="000000"/>
                <w:spacing w:val="6"/>
                <w:sz w:val="22"/>
                <w:szCs w:val="22"/>
                <w:shd w:val="clear" w:color="auto" w:fill="FFFFFF"/>
              </w:rPr>
              <w:t>-</w:t>
            </w:r>
            <w:r w:rsidR="005E0A45">
              <w:rPr>
                <w:bCs/>
                <w:color w:val="000000"/>
                <w:spacing w:val="6"/>
                <w:sz w:val="22"/>
                <w:szCs w:val="22"/>
                <w:shd w:val="clear" w:color="auto" w:fill="FFFFFF"/>
              </w:rPr>
              <w:t>ция</w:t>
            </w:r>
            <w:r w:rsidRPr="009F0C72">
              <w:rPr>
                <w:bCs/>
                <w:color w:val="000000"/>
                <w:spacing w:val="6"/>
                <w:sz w:val="22"/>
                <w:szCs w:val="22"/>
                <w:shd w:val="clear" w:color="auto" w:fill="FFFFFF"/>
              </w:rPr>
              <w:t>,</w:t>
            </w:r>
            <w:r w:rsidR="005E0A45">
              <w:rPr>
                <w:bCs/>
                <w:color w:val="000000"/>
                <w:spacing w:val="6"/>
                <w:sz w:val="22"/>
                <w:szCs w:val="22"/>
                <w:shd w:val="clear" w:color="auto" w:fill="FFFFFF"/>
              </w:rPr>
              <w:t>содержащая объемное анти</w:t>
            </w:r>
            <w:r w:rsidR="008E6451">
              <w:rPr>
                <w:bCs/>
                <w:color w:val="000000"/>
                <w:spacing w:val="6"/>
                <w:sz w:val="22"/>
                <w:szCs w:val="22"/>
                <w:shd w:val="clear" w:color="auto" w:fill="FFFFFF"/>
              </w:rPr>
              <w:t>-</w:t>
            </w:r>
            <w:r w:rsidR="005E0A45">
              <w:rPr>
                <w:bCs/>
                <w:color w:val="000000"/>
                <w:spacing w:val="6"/>
                <w:sz w:val="22"/>
                <w:szCs w:val="22"/>
                <w:shd w:val="clear" w:color="auto" w:fill="FFFFFF"/>
              </w:rPr>
              <w:t>оксидантное вещество</w:t>
            </w:r>
            <w:r w:rsidRPr="009F0C72">
              <w:rPr>
                <w:bCs/>
                <w:color w:val="000000"/>
                <w:spacing w:val="6"/>
                <w:sz w:val="22"/>
                <w:szCs w:val="22"/>
                <w:shd w:val="clear" w:color="auto" w:fill="FFFFFF"/>
              </w:rPr>
              <w:t xml:space="preserve">, </w:t>
            </w:r>
            <w:r w:rsidR="008E6451">
              <w:rPr>
                <w:bCs/>
                <w:color w:val="000000"/>
                <w:spacing w:val="6"/>
                <w:sz w:val="22"/>
                <w:szCs w:val="22"/>
                <w:shd w:val="clear" w:color="auto" w:fill="FFFFFF"/>
              </w:rPr>
              <w:t>и</w:t>
            </w:r>
            <w:r w:rsidRPr="009F0C72">
              <w:rPr>
                <w:bCs/>
                <w:color w:val="000000"/>
                <w:spacing w:val="6"/>
                <w:sz w:val="22"/>
                <w:szCs w:val="22"/>
                <w:shd w:val="clear" w:color="auto" w:fill="FFFFFF"/>
              </w:rPr>
              <w:t xml:space="preserve"> </w:t>
            </w:r>
            <w:r w:rsidR="008E6451">
              <w:rPr>
                <w:bCs/>
                <w:color w:val="000000"/>
                <w:spacing w:val="6"/>
                <w:sz w:val="22"/>
                <w:szCs w:val="22"/>
                <w:shd w:val="clear" w:color="auto" w:fill="FFFFFF"/>
              </w:rPr>
              <w:t>ее</w:t>
            </w:r>
            <w:r w:rsidRPr="009F0C72">
              <w:rPr>
                <w:bCs/>
                <w:color w:val="000000"/>
                <w:spacing w:val="6"/>
                <w:sz w:val="22"/>
                <w:szCs w:val="22"/>
                <w:shd w:val="clear" w:color="auto" w:fill="FFFFFF"/>
              </w:rPr>
              <w:t xml:space="preserve"> </w:t>
            </w:r>
            <w:r w:rsidR="008E6451">
              <w:rPr>
                <w:bCs/>
                <w:color w:val="000000"/>
                <w:spacing w:val="6"/>
                <w:sz w:val="22"/>
                <w:szCs w:val="22"/>
                <w:shd w:val="clear" w:color="auto" w:fill="FFFFFF"/>
              </w:rPr>
              <w:t>ис-пользование</w:t>
            </w:r>
          </w:p>
        </w:tc>
        <w:tc>
          <w:tcPr>
            <w:tcW w:w="5812" w:type="dxa"/>
            <w:tcBorders>
              <w:top w:val="single" w:sz="4" w:space="0" w:color="auto"/>
              <w:left w:val="single" w:sz="4" w:space="0" w:color="auto"/>
              <w:bottom w:val="single" w:sz="4" w:space="0" w:color="auto"/>
              <w:right w:val="single" w:sz="4" w:space="0" w:color="auto"/>
            </w:tcBorders>
          </w:tcPr>
          <w:p w:rsidR="00D1367B" w:rsidRDefault="009F0C72" w:rsidP="009F0C72">
            <w:pPr>
              <w:spacing w:before="240"/>
              <w:rPr>
                <w:color w:val="262626"/>
                <w:spacing w:val="6"/>
                <w:sz w:val="22"/>
                <w:szCs w:val="22"/>
                <w:shd w:val="clear" w:color="auto" w:fill="FFFFFF"/>
              </w:rPr>
            </w:pPr>
            <w:r w:rsidRPr="009F0C72">
              <w:rPr>
                <w:color w:val="262626"/>
                <w:spacing w:val="6"/>
                <w:sz w:val="22"/>
                <w:szCs w:val="22"/>
                <w:shd w:val="clear" w:color="auto" w:fill="FFFFFF"/>
              </w:rPr>
              <w:t>В одном варианте осуществления настоящего изобрете</w:t>
            </w:r>
            <w:r w:rsidR="008E6451">
              <w:rPr>
                <w:color w:val="262626"/>
                <w:spacing w:val="6"/>
                <w:sz w:val="22"/>
                <w:szCs w:val="22"/>
                <w:shd w:val="clear" w:color="auto" w:fill="FFFFFF"/>
              </w:rPr>
              <w:t>-</w:t>
            </w:r>
            <w:r w:rsidRPr="009F0C72">
              <w:rPr>
                <w:color w:val="262626"/>
                <w:spacing w:val="6"/>
                <w:sz w:val="22"/>
                <w:szCs w:val="22"/>
                <w:shd w:val="clear" w:color="auto" w:fill="FFFFFF"/>
              </w:rPr>
              <w:t>ния предложена офтальмологическая композиция, со</w:t>
            </w:r>
            <w:r w:rsidR="008E6451">
              <w:rPr>
                <w:color w:val="262626"/>
                <w:spacing w:val="6"/>
                <w:sz w:val="22"/>
                <w:szCs w:val="22"/>
                <w:shd w:val="clear" w:color="auto" w:fill="FFFFFF"/>
              </w:rPr>
              <w:t>-</w:t>
            </w:r>
            <w:r w:rsidRPr="009F0C72">
              <w:rPr>
                <w:color w:val="262626"/>
                <w:spacing w:val="6"/>
                <w:sz w:val="22"/>
                <w:szCs w:val="22"/>
                <w:shd w:val="clear" w:color="auto" w:fill="FFFFFF"/>
              </w:rPr>
              <w:t xml:space="preserve">держащая клатрированное антиоксидантное вещество. </w:t>
            </w:r>
            <w:r>
              <w:rPr>
                <w:color w:val="262626"/>
                <w:spacing w:val="6"/>
                <w:sz w:val="22"/>
                <w:szCs w:val="22"/>
                <w:shd w:val="clear" w:color="auto" w:fill="FFFFFF"/>
              </w:rPr>
              <w:t>П.</w:t>
            </w:r>
            <w:r>
              <w:t xml:space="preserve"> </w:t>
            </w:r>
            <w:r w:rsidRPr="009F0C72">
              <w:rPr>
                <w:color w:val="262626"/>
                <w:spacing w:val="6"/>
                <w:sz w:val="22"/>
                <w:szCs w:val="22"/>
                <w:shd w:val="clear" w:color="auto" w:fill="FFFFFF"/>
              </w:rPr>
              <w:t>35. Способ по п.23, в котором макроциклическое со</w:t>
            </w:r>
            <w:r w:rsidR="008E6451">
              <w:rPr>
                <w:color w:val="262626"/>
                <w:spacing w:val="6"/>
                <w:sz w:val="22"/>
                <w:szCs w:val="22"/>
                <w:shd w:val="clear" w:color="auto" w:fill="FFFFFF"/>
              </w:rPr>
              <w:t>-</w:t>
            </w:r>
            <w:r w:rsidRPr="009F0C72">
              <w:rPr>
                <w:color w:val="262626"/>
                <w:spacing w:val="6"/>
                <w:sz w:val="22"/>
                <w:szCs w:val="22"/>
                <w:shd w:val="clear" w:color="auto" w:fill="FFFFFF"/>
              </w:rPr>
              <w:t>единение представляет собой циклодекстрин, арабино</w:t>
            </w:r>
            <w:r w:rsidR="008E6451">
              <w:rPr>
                <w:color w:val="262626"/>
                <w:spacing w:val="6"/>
                <w:sz w:val="22"/>
                <w:szCs w:val="22"/>
                <w:shd w:val="clear" w:color="auto" w:fill="FFFFFF"/>
              </w:rPr>
              <w:t>-</w:t>
            </w:r>
            <w:r w:rsidRPr="009F0C72">
              <w:rPr>
                <w:color w:val="262626"/>
                <w:spacing w:val="6"/>
                <w:sz w:val="22"/>
                <w:szCs w:val="22"/>
                <w:shd w:val="clear" w:color="auto" w:fill="FFFFFF"/>
              </w:rPr>
              <w:t>галактан, глицирризин, гидрокси-бета-циклодекстрин, β1,3-1,6-глюкан, каликсарен, кавитанд, краун-эфир, ка</w:t>
            </w:r>
            <w:r w:rsidR="008E6451">
              <w:rPr>
                <w:color w:val="262626"/>
                <w:spacing w:val="6"/>
                <w:sz w:val="22"/>
                <w:szCs w:val="22"/>
                <w:shd w:val="clear" w:color="auto" w:fill="FFFFFF"/>
              </w:rPr>
              <w:t>-</w:t>
            </w:r>
            <w:r w:rsidRPr="009F0C72">
              <w:rPr>
                <w:color w:val="262626"/>
                <w:spacing w:val="6"/>
                <w:sz w:val="22"/>
                <w:szCs w:val="22"/>
                <w:shd w:val="clear" w:color="auto" w:fill="FFFFFF"/>
              </w:rPr>
              <w:t>ликсарен, сферанд, сульфобутил. эфир-β-циклодекст</w:t>
            </w:r>
            <w:r w:rsidR="008E6451">
              <w:rPr>
                <w:color w:val="262626"/>
                <w:spacing w:val="6"/>
                <w:sz w:val="22"/>
                <w:szCs w:val="22"/>
                <w:shd w:val="clear" w:color="auto" w:fill="FFFFFF"/>
              </w:rPr>
              <w:t>-</w:t>
            </w:r>
            <w:r w:rsidRPr="009F0C72">
              <w:rPr>
                <w:color w:val="262626"/>
                <w:spacing w:val="6"/>
                <w:sz w:val="22"/>
                <w:szCs w:val="22"/>
                <w:shd w:val="clear" w:color="auto" w:fill="FFFFFF"/>
              </w:rPr>
              <w:t>рин, случайно метилированный-β-циклодекстрин, гид</w:t>
            </w:r>
            <w:r w:rsidR="008E6451">
              <w:rPr>
                <w:color w:val="262626"/>
                <w:spacing w:val="6"/>
                <w:sz w:val="22"/>
                <w:szCs w:val="22"/>
                <w:shd w:val="clear" w:color="auto" w:fill="FFFFFF"/>
              </w:rPr>
              <w:t>-</w:t>
            </w:r>
            <w:r w:rsidRPr="009F0C72">
              <w:rPr>
                <w:color w:val="262626"/>
                <w:spacing w:val="6"/>
                <w:sz w:val="22"/>
                <w:szCs w:val="22"/>
                <w:shd w:val="clear" w:color="auto" w:fill="FFFFFF"/>
              </w:rPr>
              <w:t>рокси-γ-циклодекстрин, эпихлоргидрин-β-циклодекст</w:t>
            </w:r>
            <w:r w:rsidR="008E6451">
              <w:rPr>
                <w:color w:val="262626"/>
                <w:spacing w:val="6"/>
                <w:sz w:val="22"/>
                <w:szCs w:val="22"/>
                <w:shd w:val="clear" w:color="auto" w:fill="FFFFFF"/>
              </w:rPr>
              <w:t>-</w:t>
            </w:r>
            <w:r w:rsidRPr="009F0C72">
              <w:rPr>
                <w:color w:val="262626"/>
                <w:spacing w:val="6"/>
                <w:sz w:val="22"/>
                <w:szCs w:val="22"/>
                <w:shd w:val="clear" w:color="auto" w:fill="FFFFFF"/>
              </w:rPr>
              <w:t>рин или карбоксимети</w:t>
            </w:r>
            <w:r w:rsidR="008E6451">
              <w:rPr>
                <w:color w:val="262626"/>
                <w:spacing w:val="6"/>
                <w:sz w:val="22"/>
                <w:szCs w:val="22"/>
                <w:shd w:val="clear" w:color="auto" w:fill="FFFFFF"/>
              </w:rPr>
              <w:t>л эпихлоргидрин-β-циклодекст-рин</w:t>
            </w:r>
          </w:p>
        </w:tc>
        <w:tc>
          <w:tcPr>
            <w:tcW w:w="2268" w:type="dxa"/>
            <w:tcBorders>
              <w:top w:val="single" w:sz="4" w:space="0" w:color="auto"/>
              <w:left w:val="single" w:sz="4" w:space="0" w:color="auto"/>
              <w:bottom w:val="single" w:sz="4" w:space="0" w:color="auto"/>
              <w:right w:val="single" w:sz="4" w:space="0" w:color="auto"/>
            </w:tcBorders>
          </w:tcPr>
          <w:p w:rsidR="00D1367B" w:rsidRPr="00BE6621" w:rsidRDefault="009F0C72" w:rsidP="004D265B">
            <w:pPr>
              <w:rPr>
                <w:bCs/>
                <w:color w:val="000000"/>
                <w:sz w:val="18"/>
                <w:szCs w:val="18"/>
                <w:shd w:val="clear" w:color="auto" w:fill="FFFFFF"/>
                <w:lang w:val="en-US"/>
              </w:rPr>
            </w:pPr>
            <w:r w:rsidRPr="00BE6621">
              <w:rPr>
                <w:bCs/>
                <w:color w:val="000000"/>
                <w:sz w:val="18"/>
                <w:szCs w:val="18"/>
                <w:shd w:val="clear" w:color="auto" w:fill="FFFFFF"/>
                <w:lang w:val="en-US"/>
              </w:rPr>
              <w:t>Q</w:t>
            </w:r>
            <w:r w:rsidR="005E0A45" w:rsidRPr="005E0A45">
              <w:rPr>
                <w:bCs/>
                <w:color w:val="000000"/>
                <w:sz w:val="18"/>
                <w:szCs w:val="18"/>
                <w:shd w:val="clear" w:color="auto" w:fill="FFFFFF"/>
                <w:lang w:val="en-US"/>
              </w:rPr>
              <w:t>in</w:t>
            </w:r>
            <w:r w:rsidRPr="00BE6621">
              <w:rPr>
                <w:bCs/>
                <w:color w:val="000000"/>
                <w:sz w:val="18"/>
                <w:szCs w:val="18"/>
                <w:shd w:val="clear" w:color="auto" w:fill="FFFFFF"/>
                <w:lang w:val="en-US"/>
              </w:rPr>
              <w:t xml:space="preserve"> Junwen</w:t>
            </w:r>
          </w:p>
          <w:p w:rsidR="009F0C72" w:rsidRPr="005E0A45" w:rsidRDefault="005E0A45" w:rsidP="004D265B">
            <w:pPr>
              <w:rPr>
                <w:bCs/>
                <w:color w:val="000000"/>
                <w:sz w:val="18"/>
                <w:szCs w:val="18"/>
                <w:shd w:val="clear" w:color="auto" w:fill="FFFFFF"/>
                <w:lang w:val="en-US"/>
              </w:rPr>
            </w:pPr>
            <w:r w:rsidRPr="005E0A45">
              <w:rPr>
                <w:bCs/>
                <w:color w:val="000000"/>
                <w:sz w:val="18"/>
                <w:szCs w:val="18"/>
                <w:shd w:val="clear" w:color="auto" w:fill="FFFFFF"/>
              </w:rPr>
              <w:t>и</w:t>
            </w:r>
            <w:r w:rsidR="009F0C72" w:rsidRPr="005E0A45">
              <w:rPr>
                <w:bCs/>
                <w:color w:val="000000"/>
                <w:sz w:val="18"/>
                <w:szCs w:val="18"/>
                <w:shd w:val="clear" w:color="auto" w:fill="FFFFFF"/>
                <w:lang w:val="en-US"/>
              </w:rPr>
              <w:t xml:space="preserve">  </w:t>
            </w:r>
            <w:r w:rsidR="009F0C72" w:rsidRPr="005E0A45">
              <w:rPr>
                <w:bCs/>
                <w:color w:val="000000"/>
                <w:sz w:val="18"/>
                <w:szCs w:val="18"/>
                <w:shd w:val="clear" w:color="auto" w:fill="FFFFFF"/>
              </w:rPr>
              <w:t>др</w:t>
            </w:r>
            <w:r w:rsidR="009F0C72" w:rsidRPr="005E0A45">
              <w:rPr>
                <w:bCs/>
                <w:color w:val="000000"/>
                <w:sz w:val="18"/>
                <w:szCs w:val="18"/>
                <w:shd w:val="clear" w:color="auto" w:fill="FFFFFF"/>
                <w:lang w:val="en-US"/>
              </w:rPr>
              <w:t>.</w:t>
            </w:r>
          </w:p>
          <w:p w:rsidR="009F0C72" w:rsidRPr="005E0A45" w:rsidRDefault="009F0C72" w:rsidP="009F0C72">
            <w:pPr>
              <w:rPr>
                <w:bCs/>
                <w:sz w:val="18"/>
                <w:szCs w:val="18"/>
                <w:lang w:val="en-US"/>
              </w:rPr>
            </w:pPr>
            <w:r w:rsidRPr="005E0A45">
              <w:rPr>
                <w:bCs/>
                <w:color w:val="000000"/>
                <w:sz w:val="18"/>
                <w:szCs w:val="18"/>
                <w:shd w:val="clear" w:color="auto" w:fill="FFFFFF"/>
                <w:lang w:val="en-US"/>
              </w:rPr>
              <w:t>(TK Health Research, Co. Ltd.,</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96"/>
              <w:gridCol w:w="675"/>
            </w:tblGrid>
            <w:tr w:rsidR="009F0C72" w:rsidRPr="009F0C72" w:rsidTr="009F0C72">
              <w:trPr>
                <w:tblCellSpacing w:w="15" w:type="dxa"/>
              </w:trPr>
              <w:tc>
                <w:tcPr>
                  <w:tcW w:w="3451" w:type="dxa"/>
                  <w:shd w:val="clear" w:color="auto" w:fill="FFFFFF"/>
                  <w:vAlign w:val="center"/>
                  <w:hideMark/>
                </w:tcPr>
                <w:p w:rsidR="009F0C72" w:rsidRPr="005E0A45" w:rsidRDefault="009F0C72" w:rsidP="009F0C72">
                  <w:pPr>
                    <w:rPr>
                      <w:bCs/>
                      <w:sz w:val="18"/>
                      <w:szCs w:val="18"/>
                      <w:lang w:eastAsia="en-US"/>
                    </w:rPr>
                  </w:pPr>
                  <w:r w:rsidRPr="005E0A45">
                    <w:rPr>
                      <w:bCs/>
                      <w:sz w:val="18"/>
                      <w:szCs w:val="18"/>
                      <w:lang w:eastAsia="en-US"/>
                    </w:rPr>
                    <w:t>Т</w:t>
                  </w:r>
                  <w:r w:rsidR="005E0A45" w:rsidRPr="005E0A45">
                    <w:rPr>
                      <w:bCs/>
                      <w:sz w:val="18"/>
                      <w:szCs w:val="18"/>
                      <w:lang w:val="en-US" w:eastAsia="en-US"/>
                    </w:rPr>
                    <w:t>he</w:t>
                  </w:r>
                  <w:r w:rsidRPr="009F0C72">
                    <w:rPr>
                      <w:bCs/>
                      <w:sz w:val="18"/>
                      <w:szCs w:val="18"/>
                      <w:lang w:val="en-US" w:eastAsia="en-US"/>
                    </w:rPr>
                    <w:t xml:space="preserve"> U</w:t>
                  </w:r>
                  <w:r w:rsidR="005E0A45" w:rsidRPr="005E0A45">
                    <w:rPr>
                      <w:bCs/>
                      <w:sz w:val="18"/>
                      <w:szCs w:val="18"/>
                      <w:lang w:val="en-US" w:eastAsia="en-US"/>
                    </w:rPr>
                    <w:t>niversity</w:t>
                  </w:r>
                  <w:r w:rsidRPr="009F0C72">
                    <w:rPr>
                      <w:bCs/>
                      <w:sz w:val="18"/>
                      <w:szCs w:val="18"/>
                      <w:lang w:val="en-US" w:eastAsia="en-US"/>
                    </w:rPr>
                    <w:t xml:space="preserve"> </w:t>
                  </w:r>
                </w:p>
                <w:p w:rsidR="009F0C72" w:rsidRPr="009F0C72" w:rsidRDefault="008E6451" w:rsidP="005E0A45">
                  <w:pPr>
                    <w:rPr>
                      <w:sz w:val="18"/>
                      <w:szCs w:val="18"/>
                      <w:lang w:eastAsia="en-US"/>
                    </w:rPr>
                  </w:pPr>
                  <w:r>
                    <w:rPr>
                      <w:bCs/>
                      <w:sz w:val="18"/>
                      <w:szCs w:val="18"/>
                      <w:lang w:eastAsia="en-US"/>
                    </w:rPr>
                    <w:t>о</w:t>
                  </w:r>
                  <w:r w:rsidR="005E0A45" w:rsidRPr="005E0A45">
                    <w:rPr>
                      <w:bCs/>
                      <w:sz w:val="18"/>
                      <w:szCs w:val="18"/>
                      <w:lang w:val="en-US" w:eastAsia="en-US"/>
                    </w:rPr>
                    <w:t xml:space="preserve">f </w:t>
                  </w:r>
                  <w:r w:rsidR="009F0C72" w:rsidRPr="009F0C72">
                    <w:rPr>
                      <w:bCs/>
                      <w:sz w:val="18"/>
                      <w:szCs w:val="18"/>
                      <w:lang w:val="en-US" w:eastAsia="en-US"/>
                    </w:rPr>
                    <w:t>T</w:t>
                  </w:r>
                  <w:r w:rsidR="005E0A45" w:rsidRPr="005E0A45">
                    <w:rPr>
                      <w:bCs/>
                      <w:sz w:val="18"/>
                      <w:szCs w:val="18"/>
                      <w:lang w:val="en-US" w:eastAsia="en-US"/>
                    </w:rPr>
                    <w:t>okyo</w:t>
                  </w:r>
                  <w:r w:rsidR="009F0C72" w:rsidRPr="005E0A45">
                    <w:rPr>
                      <w:bCs/>
                      <w:sz w:val="18"/>
                      <w:szCs w:val="18"/>
                      <w:lang w:eastAsia="en-US"/>
                    </w:rPr>
                    <w:t>)</w:t>
                  </w:r>
                </w:p>
              </w:tc>
              <w:tc>
                <w:tcPr>
                  <w:tcW w:w="630" w:type="dxa"/>
                  <w:shd w:val="clear" w:color="auto" w:fill="FFFFFF"/>
                  <w:vAlign w:val="center"/>
                  <w:hideMark/>
                </w:tcPr>
                <w:p w:rsidR="009F0C72" w:rsidRPr="009F0C72" w:rsidRDefault="009F0C72" w:rsidP="009F0C72">
                  <w:pPr>
                    <w:rPr>
                      <w:sz w:val="18"/>
                      <w:szCs w:val="18"/>
                      <w:lang w:val="en-US" w:eastAsia="en-US"/>
                    </w:rPr>
                  </w:pPr>
                  <w:r w:rsidRPr="009F0C72">
                    <w:rPr>
                      <w:sz w:val="18"/>
                      <w:szCs w:val="18"/>
                      <w:lang w:val="en-US" w:eastAsia="en-US"/>
                    </w:rPr>
                    <w:br/>
                    <w:t>Osaka</w:t>
                  </w:r>
                </w:p>
              </w:tc>
            </w:tr>
          </w:tbl>
          <w:p w:rsidR="009F0C72" w:rsidRPr="009F0C72" w:rsidRDefault="009F0C72" w:rsidP="009F0C72">
            <w:pPr>
              <w:rPr>
                <w:bCs/>
                <w:sz w:val="18"/>
                <w:szCs w:val="18"/>
                <w:lang w:val="en-US"/>
              </w:rPr>
            </w:pPr>
          </w:p>
        </w:tc>
      </w:tr>
      <w:tr w:rsidR="00390DE0" w:rsidRPr="009F0C72"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390DE0" w:rsidRPr="008E6451" w:rsidRDefault="008E6451" w:rsidP="00DC22E9">
            <w:pPr>
              <w:rPr>
                <w:highlight w:val="yellow"/>
                <w:lang w:val="en-US"/>
              </w:rPr>
            </w:pPr>
            <w:r>
              <w:rPr>
                <w:highlight w:val="yellow"/>
                <w:lang w:val="en-US"/>
              </w:rPr>
              <w:lastRenderedPageBreak/>
              <w:t>2.780</w:t>
            </w:r>
          </w:p>
        </w:tc>
        <w:tc>
          <w:tcPr>
            <w:tcW w:w="1134" w:type="dxa"/>
            <w:tcBorders>
              <w:top w:val="single" w:sz="4" w:space="0" w:color="auto"/>
              <w:left w:val="single" w:sz="4" w:space="0" w:color="auto"/>
              <w:bottom w:val="single" w:sz="4" w:space="0" w:color="auto"/>
              <w:right w:val="single" w:sz="4" w:space="0" w:color="auto"/>
            </w:tcBorders>
          </w:tcPr>
          <w:p w:rsidR="00390DE0" w:rsidRDefault="008E6451" w:rsidP="00C1374D">
            <w:pPr>
              <w:shd w:val="clear" w:color="auto" w:fill="FFFFFF"/>
              <w:textAlignment w:val="top"/>
              <w:rPr>
                <w:color w:val="000000"/>
                <w:spacing w:val="6"/>
                <w:shd w:val="clear" w:color="auto" w:fill="FFFFFF"/>
              </w:rPr>
            </w:pPr>
            <w:r>
              <w:rPr>
                <w:color w:val="000000"/>
                <w:spacing w:val="6"/>
                <w:shd w:val="clear" w:color="auto" w:fill="FFFFFF"/>
              </w:rPr>
              <w:t>Китай</w:t>
            </w:r>
          </w:p>
        </w:tc>
        <w:tc>
          <w:tcPr>
            <w:tcW w:w="1701" w:type="dxa"/>
            <w:tcBorders>
              <w:top w:val="single" w:sz="4" w:space="0" w:color="auto"/>
              <w:left w:val="single" w:sz="4" w:space="0" w:color="auto"/>
              <w:bottom w:val="single" w:sz="4" w:space="0" w:color="auto"/>
              <w:right w:val="single" w:sz="4" w:space="0" w:color="auto"/>
            </w:tcBorders>
          </w:tcPr>
          <w:p w:rsidR="008E6451" w:rsidRDefault="008E6451" w:rsidP="00C1374D">
            <w:pPr>
              <w:shd w:val="clear" w:color="auto" w:fill="FFFFFF"/>
              <w:textAlignment w:val="top"/>
              <w:rPr>
                <w:color w:val="000000"/>
                <w:spacing w:val="6"/>
                <w:shd w:val="clear" w:color="auto" w:fill="FFFFFF"/>
              </w:rPr>
            </w:pPr>
            <w:r>
              <w:rPr>
                <w:color w:val="000000"/>
                <w:spacing w:val="6"/>
                <w:shd w:val="clear" w:color="auto" w:fill="FFFFFF"/>
              </w:rPr>
              <w:t>Заявка</w:t>
            </w:r>
          </w:p>
          <w:p w:rsidR="008E6451" w:rsidRDefault="008E6451" w:rsidP="00C1374D">
            <w:pPr>
              <w:shd w:val="clear" w:color="auto" w:fill="FFFFFF"/>
              <w:textAlignment w:val="top"/>
              <w:rPr>
                <w:color w:val="000000"/>
                <w:spacing w:val="6"/>
                <w:shd w:val="clear" w:color="auto" w:fill="FFFFFF"/>
              </w:rPr>
            </w:pPr>
            <w:r>
              <w:rPr>
                <w:color w:val="000000"/>
                <w:spacing w:val="6"/>
                <w:shd w:val="clear" w:color="auto" w:fill="FFFFFF"/>
              </w:rPr>
              <w:t xml:space="preserve">110664786 (A) </w:t>
            </w:r>
          </w:p>
          <w:p w:rsidR="00390DE0" w:rsidRDefault="00390DE0" w:rsidP="00C1374D">
            <w:pPr>
              <w:shd w:val="clear" w:color="auto" w:fill="FFFFFF"/>
              <w:textAlignment w:val="top"/>
              <w:rPr>
                <w:color w:val="000000"/>
                <w:spacing w:val="6"/>
                <w:shd w:val="clear" w:color="auto" w:fill="FFFFFF"/>
              </w:rPr>
            </w:pPr>
            <w:r w:rsidRPr="00390DE0">
              <w:rPr>
                <w:color w:val="000000"/>
                <w:spacing w:val="6"/>
                <w:shd w:val="clear" w:color="auto" w:fill="FFFFFF"/>
              </w:rPr>
              <w:t>10</w:t>
            </w:r>
            <w:r w:rsidR="008E6451">
              <w:rPr>
                <w:color w:val="000000"/>
                <w:spacing w:val="6"/>
                <w:shd w:val="clear" w:color="auto" w:fill="FFFFFF"/>
              </w:rPr>
              <w:t>.01.20</w:t>
            </w:r>
          </w:p>
        </w:tc>
        <w:tc>
          <w:tcPr>
            <w:tcW w:w="3544" w:type="dxa"/>
            <w:tcBorders>
              <w:top w:val="single" w:sz="4" w:space="0" w:color="auto"/>
              <w:left w:val="single" w:sz="4" w:space="0" w:color="auto"/>
              <w:bottom w:val="single" w:sz="4" w:space="0" w:color="auto"/>
              <w:right w:val="single" w:sz="4" w:space="0" w:color="auto"/>
            </w:tcBorders>
          </w:tcPr>
          <w:p w:rsidR="00390DE0" w:rsidRPr="009F0C72" w:rsidRDefault="00390DE0" w:rsidP="00302CFE">
            <w:pPr>
              <w:rPr>
                <w:bCs/>
                <w:color w:val="000000"/>
                <w:spacing w:val="6"/>
                <w:sz w:val="22"/>
                <w:szCs w:val="22"/>
                <w:shd w:val="clear" w:color="auto" w:fill="FFFFFF"/>
              </w:rPr>
            </w:pPr>
            <w:r w:rsidRPr="00390DE0">
              <w:rPr>
                <w:bCs/>
                <w:color w:val="000000"/>
                <w:spacing w:val="6"/>
                <w:sz w:val="22"/>
                <w:szCs w:val="22"/>
                <w:shd w:val="clear" w:color="auto" w:fill="FFFFFF"/>
              </w:rPr>
              <w:t>Жевательная резинка для пред</w:t>
            </w:r>
            <w:r w:rsidR="00302CFE">
              <w:rPr>
                <w:bCs/>
                <w:color w:val="000000"/>
                <w:spacing w:val="6"/>
                <w:sz w:val="22"/>
                <w:szCs w:val="22"/>
                <w:shd w:val="clear" w:color="auto" w:fill="FFFFFF"/>
              </w:rPr>
              <w:t>-</w:t>
            </w:r>
            <w:r w:rsidRPr="00390DE0">
              <w:rPr>
                <w:bCs/>
                <w:color w:val="000000"/>
                <w:spacing w:val="6"/>
                <w:sz w:val="22"/>
                <w:szCs w:val="22"/>
                <w:shd w:val="clear" w:color="auto" w:fill="FFFFFF"/>
              </w:rPr>
              <w:t xml:space="preserve">отвращения и </w:t>
            </w:r>
            <w:r w:rsidR="00302CFE">
              <w:rPr>
                <w:bCs/>
                <w:color w:val="000000"/>
                <w:spacing w:val="6"/>
                <w:sz w:val="22"/>
                <w:szCs w:val="22"/>
                <w:shd w:val="clear" w:color="auto" w:fill="FFFFFF"/>
              </w:rPr>
              <w:t>ингибирования</w:t>
            </w:r>
            <w:r w:rsidRPr="00390DE0">
              <w:rPr>
                <w:bCs/>
                <w:color w:val="000000"/>
                <w:spacing w:val="6"/>
                <w:sz w:val="22"/>
                <w:szCs w:val="22"/>
                <w:shd w:val="clear" w:color="auto" w:fill="FFFFFF"/>
              </w:rPr>
              <w:t xml:space="preserve"> распространения СПИДа через полость рта и способ производ</w:t>
            </w:r>
            <w:r w:rsidR="00302CFE">
              <w:rPr>
                <w:bCs/>
                <w:color w:val="000000"/>
                <w:spacing w:val="6"/>
                <w:sz w:val="22"/>
                <w:szCs w:val="22"/>
                <w:shd w:val="clear" w:color="auto" w:fill="FFFFFF"/>
              </w:rPr>
              <w:t>-</w:t>
            </w:r>
            <w:r w:rsidRPr="00390DE0">
              <w:rPr>
                <w:bCs/>
                <w:color w:val="000000"/>
                <w:spacing w:val="6"/>
                <w:sz w:val="22"/>
                <w:szCs w:val="22"/>
                <w:shd w:val="clear" w:color="auto" w:fill="FFFFFF"/>
              </w:rPr>
              <w:t>ства жевательной резинки</w:t>
            </w:r>
          </w:p>
        </w:tc>
        <w:tc>
          <w:tcPr>
            <w:tcW w:w="5812" w:type="dxa"/>
            <w:tcBorders>
              <w:top w:val="single" w:sz="4" w:space="0" w:color="auto"/>
              <w:left w:val="single" w:sz="4" w:space="0" w:color="auto"/>
              <w:bottom w:val="single" w:sz="4" w:space="0" w:color="auto"/>
              <w:right w:val="single" w:sz="4" w:space="0" w:color="auto"/>
            </w:tcBorders>
          </w:tcPr>
          <w:p w:rsidR="00390DE0" w:rsidRPr="00302CFE" w:rsidRDefault="00302CFE" w:rsidP="00302CFE">
            <w:pPr>
              <w:spacing w:before="240"/>
              <w:rPr>
                <w:b/>
                <w:color w:val="262626"/>
                <w:spacing w:val="6"/>
                <w:sz w:val="22"/>
                <w:szCs w:val="22"/>
                <w:shd w:val="clear" w:color="auto" w:fill="FFFFFF"/>
              </w:rPr>
            </w:pPr>
            <w:r>
              <w:rPr>
                <w:color w:val="262626"/>
                <w:spacing w:val="6"/>
                <w:sz w:val="22"/>
                <w:szCs w:val="22"/>
                <w:shd w:val="clear" w:color="auto" w:fill="FFFFFF"/>
              </w:rPr>
              <w:t>О</w:t>
            </w:r>
            <w:r w:rsidR="00390DE0" w:rsidRPr="00390DE0">
              <w:rPr>
                <w:color w:val="262626"/>
                <w:spacing w:val="6"/>
                <w:sz w:val="22"/>
                <w:szCs w:val="22"/>
                <w:shd w:val="clear" w:color="auto" w:fill="FFFFFF"/>
              </w:rPr>
              <w:t>тносится к технической области медицинского лече</w:t>
            </w:r>
            <w:r>
              <w:rPr>
                <w:color w:val="262626"/>
                <w:spacing w:val="6"/>
                <w:sz w:val="22"/>
                <w:szCs w:val="22"/>
                <w:shd w:val="clear" w:color="auto" w:fill="FFFFFF"/>
              </w:rPr>
              <w:t>-</w:t>
            </w:r>
            <w:r w:rsidR="00390DE0" w:rsidRPr="00390DE0">
              <w:rPr>
                <w:color w:val="262626"/>
                <w:spacing w:val="6"/>
                <w:sz w:val="22"/>
                <w:szCs w:val="22"/>
                <w:shd w:val="clear" w:color="auto" w:fill="FFFFFF"/>
              </w:rPr>
              <w:t>ния и общественного здравоохранения.</w:t>
            </w:r>
            <w:r>
              <w:t xml:space="preserve"> А</w:t>
            </w:r>
            <w:r w:rsidRPr="00302CFE">
              <w:t>гент, уничто</w:t>
            </w:r>
            <w:r>
              <w:t>-</w:t>
            </w:r>
            <w:r w:rsidRPr="00302CFE">
              <w:t>жающий вирус, состоит из лизоцима, хлорогеновой кислоты и глицирризина.</w:t>
            </w:r>
            <w:r w:rsidRPr="00302CFE">
              <w:rPr>
                <w:color w:val="262626"/>
                <w:spacing w:val="6"/>
                <w:sz w:val="22"/>
                <w:szCs w:val="22"/>
                <w:shd w:val="clear" w:color="auto" w:fill="FFFFFF"/>
              </w:rPr>
              <w:t>Способ включает следующие стадии: смешивание агента, убивающего вирус, адсор</w:t>
            </w:r>
            <w:r>
              <w:rPr>
                <w:color w:val="262626"/>
                <w:spacing w:val="6"/>
                <w:sz w:val="22"/>
                <w:szCs w:val="22"/>
                <w:shd w:val="clear" w:color="auto" w:fill="FFFFFF"/>
              </w:rPr>
              <w:t>-</w:t>
            </w:r>
            <w:r w:rsidRPr="00302CFE">
              <w:rPr>
                <w:color w:val="262626"/>
                <w:spacing w:val="6"/>
                <w:sz w:val="22"/>
                <w:szCs w:val="22"/>
                <w:shd w:val="clear" w:color="auto" w:fill="FFFFFF"/>
              </w:rPr>
              <w:t>бента слизистой оболочки, полимерной подложки, вс</w:t>
            </w:r>
            <w:r>
              <w:rPr>
                <w:color w:val="262626"/>
                <w:spacing w:val="6"/>
                <w:sz w:val="22"/>
                <w:szCs w:val="22"/>
                <w:shd w:val="clear" w:color="auto" w:fill="FFFFFF"/>
              </w:rPr>
              <w:t>-</w:t>
            </w:r>
            <w:r w:rsidRPr="00302CFE">
              <w:rPr>
                <w:color w:val="262626"/>
                <w:spacing w:val="6"/>
                <w:sz w:val="22"/>
                <w:szCs w:val="22"/>
                <w:shd w:val="clear" w:color="auto" w:fill="FFFFFF"/>
              </w:rPr>
              <w:t xml:space="preserve">помогательных материалов и воды с образованием золя с содержанием воды, меньшим или равным 3 мас.%, </w:t>
            </w:r>
            <w:r>
              <w:rPr>
                <w:color w:val="262626"/>
                <w:spacing w:val="6"/>
                <w:sz w:val="22"/>
                <w:szCs w:val="22"/>
                <w:shd w:val="clear" w:color="auto" w:fill="FFFFFF"/>
              </w:rPr>
              <w:t>в</w:t>
            </w:r>
            <w:r w:rsidRPr="00302CFE">
              <w:rPr>
                <w:color w:val="262626"/>
                <w:spacing w:val="6"/>
                <w:sz w:val="22"/>
                <w:szCs w:val="22"/>
                <w:shd w:val="clear" w:color="auto" w:fill="FFFFFF"/>
              </w:rPr>
              <w:t>ыполнение таблетирования и упаковку</w:t>
            </w:r>
          </w:p>
        </w:tc>
        <w:tc>
          <w:tcPr>
            <w:tcW w:w="2268" w:type="dxa"/>
            <w:tcBorders>
              <w:top w:val="single" w:sz="4" w:space="0" w:color="auto"/>
              <w:left w:val="single" w:sz="4" w:space="0" w:color="auto"/>
              <w:bottom w:val="single" w:sz="4" w:space="0" w:color="auto"/>
              <w:right w:val="single" w:sz="4" w:space="0" w:color="auto"/>
            </w:tcBorders>
          </w:tcPr>
          <w:p w:rsidR="00390DE0" w:rsidRDefault="00390DE0" w:rsidP="008E6451">
            <w:pPr>
              <w:rPr>
                <w:bCs/>
                <w:color w:val="000000"/>
                <w:sz w:val="18"/>
                <w:szCs w:val="18"/>
                <w:shd w:val="clear" w:color="auto" w:fill="FFFFFF"/>
                <w:lang w:val="en-US"/>
              </w:rPr>
            </w:pPr>
            <w:r w:rsidRPr="00390DE0">
              <w:rPr>
                <w:bCs/>
                <w:color w:val="000000"/>
                <w:sz w:val="18"/>
                <w:szCs w:val="18"/>
                <w:shd w:val="clear" w:color="auto" w:fill="FFFFFF"/>
              </w:rPr>
              <w:t>S</w:t>
            </w:r>
            <w:r w:rsidR="008E6451">
              <w:rPr>
                <w:bCs/>
                <w:color w:val="000000"/>
                <w:sz w:val="18"/>
                <w:szCs w:val="18"/>
                <w:shd w:val="clear" w:color="auto" w:fill="FFFFFF"/>
                <w:lang w:val="en-US"/>
              </w:rPr>
              <w:t>un</w:t>
            </w:r>
            <w:r w:rsidRPr="00390DE0">
              <w:rPr>
                <w:bCs/>
                <w:color w:val="000000"/>
                <w:sz w:val="18"/>
                <w:szCs w:val="18"/>
                <w:shd w:val="clear" w:color="auto" w:fill="FFFFFF"/>
              </w:rPr>
              <w:t xml:space="preserve"> T</w:t>
            </w:r>
            <w:r w:rsidR="008E6451">
              <w:rPr>
                <w:bCs/>
                <w:color w:val="000000"/>
                <w:sz w:val="18"/>
                <w:szCs w:val="18"/>
                <w:shd w:val="clear" w:color="auto" w:fill="FFFFFF"/>
                <w:lang w:val="en-US"/>
              </w:rPr>
              <w:t>ingzhu</w:t>
            </w:r>
          </w:p>
          <w:p w:rsidR="008E6451" w:rsidRPr="00390DE0" w:rsidRDefault="008E6451" w:rsidP="008E6451">
            <w:pPr>
              <w:rPr>
                <w:bCs/>
                <w:color w:val="000000"/>
                <w:sz w:val="18"/>
                <w:szCs w:val="18"/>
                <w:shd w:val="clear" w:color="auto" w:fill="FFFFFF"/>
              </w:rPr>
            </w:pPr>
            <w:r>
              <w:rPr>
                <w:bCs/>
                <w:color w:val="000000"/>
                <w:sz w:val="18"/>
                <w:szCs w:val="18"/>
                <w:shd w:val="clear" w:color="auto" w:fill="FFFFFF"/>
                <w:lang w:val="en-US"/>
              </w:rPr>
              <w:t>(</w:t>
            </w:r>
            <w:r w:rsidRPr="00390DE0">
              <w:rPr>
                <w:bCs/>
                <w:color w:val="000000"/>
                <w:sz w:val="18"/>
                <w:szCs w:val="18"/>
                <w:shd w:val="clear" w:color="auto" w:fill="FFFFFF"/>
              </w:rPr>
              <w:t>S</w:t>
            </w:r>
            <w:r>
              <w:rPr>
                <w:bCs/>
                <w:color w:val="000000"/>
                <w:sz w:val="18"/>
                <w:szCs w:val="18"/>
                <w:shd w:val="clear" w:color="auto" w:fill="FFFFFF"/>
                <w:lang w:val="en-US"/>
              </w:rPr>
              <w:t>un</w:t>
            </w:r>
            <w:r w:rsidRPr="00390DE0">
              <w:rPr>
                <w:bCs/>
                <w:color w:val="000000"/>
                <w:sz w:val="18"/>
                <w:szCs w:val="18"/>
                <w:shd w:val="clear" w:color="auto" w:fill="FFFFFF"/>
              </w:rPr>
              <w:t xml:space="preserve"> T</w:t>
            </w:r>
            <w:r>
              <w:rPr>
                <w:bCs/>
                <w:color w:val="000000"/>
                <w:sz w:val="18"/>
                <w:szCs w:val="18"/>
                <w:shd w:val="clear" w:color="auto" w:fill="FFFFFF"/>
                <w:lang w:val="en-US"/>
              </w:rPr>
              <w:t>ingzhu)</w:t>
            </w:r>
          </w:p>
        </w:tc>
      </w:tr>
      <w:tr w:rsidR="00294FF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294FF1" w:rsidRPr="00294FF1" w:rsidRDefault="00294FF1" w:rsidP="006E048A">
            <w:pPr>
              <w:rPr>
                <w:highlight w:val="yellow"/>
              </w:rPr>
            </w:pPr>
            <w:r>
              <w:rPr>
                <w:highlight w:val="yellow"/>
                <w:lang w:val="en-US"/>
              </w:rPr>
              <w:t>2.78</w:t>
            </w:r>
            <w:r>
              <w:rPr>
                <w:highlight w:val="yellow"/>
              </w:rPr>
              <w:t>1</w:t>
            </w:r>
          </w:p>
        </w:tc>
        <w:tc>
          <w:tcPr>
            <w:tcW w:w="1134" w:type="dxa"/>
            <w:tcBorders>
              <w:top w:val="single" w:sz="4" w:space="0" w:color="auto"/>
              <w:left w:val="single" w:sz="4" w:space="0" w:color="auto"/>
              <w:bottom w:val="single" w:sz="4" w:space="0" w:color="auto"/>
              <w:right w:val="single" w:sz="4" w:space="0" w:color="auto"/>
            </w:tcBorders>
          </w:tcPr>
          <w:p w:rsidR="00294FF1" w:rsidRPr="00294FF1" w:rsidRDefault="00294FF1" w:rsidP="006E048A">
            <w:r>
              <w:t>США</w:t>
            </w:r>
          </w:p>
        </w:tc>
        <w:tc>
          <w:tcPr>
            <w:tcW w:w="1701" w:type="dxa"/>
            <w:tcBorders>
              <w:top w:val="single" w:sz="4" w:space="0" w:color="auto"/>
              <w:left w:val="single" w:sz="4" w:space="0" w:color="auto"/>
              <w:bottom w:val="single" w:sz="4" w:space="0" w:color="auto"/>
              <w:right w:val="single" w:sz="4" w:space="0" w:color="auto"/>
            </w:tcBorders>
          </w:tcPr>
          <w:p w:rsidR="00294FF1" w:rsidRDefault="00294FF1" w:rsidP="006E048A">
            <w:pPr>
              <w:rPr>
                <w:bCs/>
                <w:color w:val="000000"/>
                <w:shd w:val="clear" w:color="auto" w:fill="FFFFFF"/>
              </w:rPr>
            </w:pPr>
            <w:r>
              <w:rPr>
                <w:bCs/>
                <w:color w:val="000000"/>
                <w:shd w:val="clear" w:color="auto" w:fill="FFFFFF"/>
              </w:rPr>
              <w:t>Заявка</w:t>
            </w:r>
          </w:p>
          <w:p w:rsidR="00294FF1" w:rsidRDefault="00294FF1" w:rsidP="006E048A">
            <w:pPr>
              <w:rPr>
                <w:bCs/>
                <w:color w:val="000000"/>
                <w:spacing w:val="6"/>
                <w:shd w:val="clear" w:color="auto" w:fill="FFFFFF"/>
              </w:rPr>
            </w:pPr>
            <w:r w:rsidRPr="00E82523">
              <w:rPr>
                <w:bCs/>
                <w:color w:val="000000"/>
                <w:spacing w:val="6"/>
                <w:shd w:val="clear" w:color="auto" w:fill="FFFFFF"/>
              </w:rPr>
              <w:t>20200147012</w:t>
            </w:r>
            <w:r>
              <w:rPr>
                <w:bCs/>
                <w:color w:val="000000"/>
                <w:spacing w:val="6"/>
                <w:shd w:val="clear" w:color="auto" w:fill="FFFFFF"/>
              </w:rPr>
              <w:t>,</w:t>
            </w:r>
          </w:p>
          <w:p w:rsidR="00294FF1" w:rsidRDefault="00294FF1" w:rsidP="00294FF1">
            <w:pPr>
              <w:rPr>
                <w:bCs/>
                <w:color w:val="000000"/>
                <w:spacing w:val="6"/>
                <w:shd w:val="clear" w:color="auto" w:fill="FFFFFF"/>
              </w:rPr>
            </w:pPr>
            <w:r w:rsidRPr="00E82523">
              <w:rPr>
                <w:bCs/>
                <w:color w:val="000000"/>
                <w:spacing w:val="6"/>
                <w:shd w:val="clear" w:color="auto" w:fill="FFFFFF"/>
              </w:rPr>
              <w:t>2020014701</w:t>
            </w:r>
            <w:r>
              <w:rPr>
                <w:bCs/>
                <w:color w:val="000000"/>
                <w:spacing w:val="6"/>
                <w:shd w:val="clear" w:color="auto" w:fill="FFFFFF"/>
              </w:rPr>
              <w:t>3</w:t>
            </w:r>
          </w:p>
          <w:p w:rsidR="00294FF1" w:rsidRDefault="00294FF1" w:rsidP="00294FF1">
            <w:pPr>
              <w:rPr>
                <w:bCs/>
                <w:color w:val="000000"/>
                <w:spacing w:val="6"/>
                <w:shd w:val="clear" w:color="auto" w:fill="FFFFFF"/>
              </w:rPr>
            </w:pPr>
            <w:r>
              <w:rPr>
                <w:bCs/>
                <w:color w:val="000000"/>
                <w:spacing w:val="6"/>
                <w:shd w:val="clear" w:color="auto" w:fill="FFFFFF"/>
              </w:rPr>
              <w:t>А1</w:t>
            </w:r>
          </w:p>
          <w:p w:rsidR="00294FF1" w:rsidRPr="00294FF1" w:rsidRDefault="00294FF1" w:rsidP="00294FF1">
            <w:pPr>
              <w:rPr>
                <w:bCs/>
                <w:color w:val="000000"/>
                <w:shd w:val="clear" w:color="auto" w:fill="FFFFFF"/>
              </w:rPr>
            </w:pPr>
            <w:r>
              <w:rPr>
                <w:bCs/>
                <w:color w:val="000000"/>
                <w:spacing w:val="6"/>
                <w:shd w:val="clear" w:color="auto" w:fill="FFFFFF"/>
              </w:rPr>
              <w:t>14.05.20</w:t>
            </w:r>
          </w:p>
        </w:tc>
        <w:tc>
          <w:tcPr>
            <w:tcW w:w="3544" w:type="dxa"/>
            <w:tcBorders>
              <w:top w:val="single" w:sz="4" w:space="0" w:color="auto"/>
              <w:left w:val="single" w:sz="4" w:space="0" w:color="auto"/>
              <w:bottom w:val="single" w:sz="4" w:space="0" w:color="auto"/>
              <w:right w:val="single" w:sz="4" w:space="0" w:color="auto"/>
            </w:tcBorders>
          </w:tcPr>
          <w:p w:rsidR="00294FF1" w:rsidRPr="00E82523" w:rsidRDefault="00294FF1" w:rsidP="00294FF1">
            <w:pPr>
              <w:rPr>
                <w:bCs/>
                <w:color w:val="000000"/>
                <w:spacing w:val="6"/>
                <w:shd w:val="clear" w:color="auto" w:fill="FFFFFF"/>
              </w:rPr>
            </w:pPr>
            <w:r w:rsidRPr="00E82523">
              <w:rPr>
                <w:bCs/>
                <w:color w:val="000000"/>
                <w:spacing w:val="6"/>
                <w:shd w:val="clear" w:color="auto" w:fill="FFFFFF"/>
              </w:rPr>
              <w:t>М</w:t>
            </w:r>
            <w:r>
              <w:rPr>
                <w:bCs/>
                <w:color w:val="000000"/>
                <w:spacing w:val="6"/>
                <w:shd w:val="clear" w:color="auto" w:fill="FFFFFF"/>
              </w:rPr>
              <w:t>етоды и композиции для ле-чения условий</w:t>
            </w:r>
            <w:r w:rsidRPr="00E82523">
              <w:rPr>
                <w:bCs/>
                <w:color w:val="000000"/>
                <w:spacing w:val="6"/>
                <w:shd w:val="clear" w:color="auto" w:fill="FFFFFF"/>
              </w:rPr>
              <w:t>,</w:t>
            </w:r>
            <w:r>
              <w:rPr>
                <w:bCs/>
                <w:color w:val="000000"/>
                <w:spacing w:val="6"/>
                <w:shd w:val="clear" w:color="auto" w:fill="FFFFFF"/>
              </w:rPr>
              <w:t xml:space="preserve"> связанных с аномальными воспалительны-ми ответами</w:t>
            </w:r>
          </w:p>
        </w:tc>
        <w:tc>
          <w:tcPr>
            <w:tcW w:w="5812" w:type="dxa"/>
            <w:tcBorders>
              <w:top w:val="single" w:sz="4" w:space="0" w:color="auto"/>
              <w:left w:val="single" w:sz="4" w:space="0" w:color="auto"/>
              <w:bottom w:val="single" w:sz="4" w:space="0" w:color="auto"/>
              <w:right w:val="single" w:sz="4" w:space="0" w:color="auto"/>
            </w:tcBorders>
          </w:tcPr>
          <w:p w:rsidR="00294FF1" w:rsidRPr="00BF12CA" w:rsidRDefault="00294FF1" w:rsidP="00294FF1">
            <w:pPr>
              <w:spacing w:before="240"/>
              <w:jc w:val="both"/>
              <w:rPr>
                <w:color w:val="262626"/>
                <w:spacing w:val="6"/>
                <w:sz w:val="22"/>
                <w:szCs w:val="22"/>
                <w:shd w:val="clear" w:color="auto" w:fill="FFFFFF"/>
              </w:rPr>
            </w:pPr>
            <w:r>
              <w:rPr>
                <w:color w:val="262626"/>
                <w:spacing w:val="6"/>
                <w:sz w:val="22"/>
                <w:szCs w:val="22"/>
                <w:shd w:val="clear" w:color="auto" w:fill="FFFFFF"/>
              </w:rPr>
              <w:t>О</w:t>
            </w:r>
            <w:r w:rsidRPr="00E82523">
              <w:rPr>
                <w:color w:val="262626"/>
                <w:spacing w:val="6"/>
                <w:sz w:val="22"/>
                <w:szCs w:val="22"/>
                <w:shd w:val="clear" w:color="auto" w:fill="FFFFFF"/>
              </w:rPr>
              <w:t>тносится к химическим веществам (например, соеди</w:t>
            </w:r>
            <w:r>
              <w:rPr>
                <w:color w:val="262626"/>
                <w:spacing w:val="6"/>
                <w:sz w:val="22"/>
                <w:szCs w:val="22"/>
                <w:shd w:val="clear" w:color="auto" w:fill="FFFFFF"/>
              </w:rPr>
              <w:t>-</w:t>
            </w:r>
            <w:r w:rsidRPr="00E82523">
              <w:rPr>
                <w:color w:val="262626"/>
                <w:spacing w:val="6"/>
                <w:sz w:val="22"/>
                <w:szCs w:val="22"/>
                <w:shd w:val="clear" w:color="auto" w:fill="FFFFFF"/>
              </w:rPr>
              <w:t>нение, проявляющее активность в качестве митохонд</w:t>
            </w:r>
            <w:r>
              <w:rPr>
                <w:color w:val="262626"/>
                <w:spacing w:val="6"/>
                <w:sz w:val="22"/>
                <w:szCs w:val="22"/>
                <w:shd w:val="clear" w:color="auto" w:fill="FFFFFF"/>
              </w:rPr>
              <w:t>-</w:t>
            </w:r>
            <w:r w:rsidRPr="00E82523">
              <w:rPr>
                <w:color w:val="262626"/>
                <w:spacing w:val="6"/>
                <w:sz w:val="22"/>
                <w:szCs w:val="22"/>
                <w:shd w:val="clear" w:color="auto" w:fill="FFFFFF"/>
              </w:rPr>
              <w:t>риального разобщающего агента, или его фармацевти</w:t>
            </w:r>
            <w:r>
              <w:rPr>
                <w:color w:val="262626"/>
                <w:spacing w:val="6"/>
                <w:sz w:val="22"/>
                <w:szCs w:val="22"/>
                <w:shd w:val="clear" w:color="auto" w:fill="FFFFFF"/>
              </w:rPr>
              <w:t>-</w:t>
            </w:r>
            <w:r w:rsidRPr="00E82523">
              <w:rPr>
                <w:color w:val="262626"/>
                <w:spacing w:val="6"/>
                <w:sz w:val="22"/>
                <w:szCs w:val="22"/>
                <w:shd w:val="clear" w:color="auto" w:fill="FFFFFF"/>
              </w:rPr>
              <w:t xml:space="preserve">чески приемлемая соль и </w:t>
            </w:r>
            <w:r>
              <w:rPr>
                <w:color w:val="262626"/>
                <w:spacing w:val="6"/>
                <w:sz w:val="22"/>
                <w:szCs w:val="22"/>
                <w:shd w:val="clear" w:color="auto" w:fill="FFFFFF"/>
              </w:rPr>
              <w:t>/ или гидрат и / или сокрис-талл.</w:t>
            </w:r>
            <w:r>
              <w:t xml:space="preserve"> </w:t>
            </w:r>
            <w:r w:rsidRPr="00E82523">
              <w:rPr>
                <w:color w:val="262626"/>
                <w:spacing w:val="6"/>
                <w:sz w:val="22"/>
                <w:szCs w:val="22"/>
                <w:shd w:val="clear" w:color="auto" w:fill="FFFFFF"/>
              </w:rPr>
              <w:t xml:space="preserve">[0118] </w:t>
            </w:r>
            <w:r w:rsidRPr="00BF12CA">
              <w:rPr>
                <w:color w:val="262626"/>
                <w:spacing w:val="6"/>
                <w:sz w:val="22"/>
                <w:szCs w:val="22"/>
                <w:shd w:val="clear" w:color="auto" w:fill="FFFFFF"/>
              </w:rPr>
              <w:t>В некоторых вариантах осуществления каждый из одного или нескольких фармацевтически приемлемых коформеров независимо выбран из ацет</w:t>
            </w:r>
            <w:r>
              <w:rPr>
                <w:color w:val="262626"/>
                <w:spacing w:val="6"/>
                <w:sz w:val="22"/>
                <w:szCs w:val="22"/>
                <w:shd w:val="clear" w:color="auto" w:fill="FFFFFF"/>
              </w:rPr>
              <w:t>-</w:t>
            </w:r>
            <w:r w:rsidRPr="00BF12CA">
              <w:rPr>
                <w:color w:val="262626"/>
                <w:spacing w:val="6"/>
                <w:sz w:val="22"/>
                <w:szCs w:val="22"/>
                <w:shd w:val="clear" w:color="auto" w:fill="FFFFFF"/>
              </w:rPr>
              <w:t>амида, бензамида, глицина, гидрохлорида глицина, ди</w:t>
            </w:r>
            <w:r>
              <w:rPr>
                <w:color w:val="262626"/>
                <w:spacing w:val="6"/>
                <w:sz w:val="22"/>
                <w:szCs w:val="22"/>
                <w:shd w:val="clear" w:color="auto" w:fill="FFFFFF"/>
              </w:rPr>
              <w:t>-</w:t>
            </w:r>
            <w:r w:rsidRPr="00BF12CA">
              <w:rPr>
                <w:color w:val="262626"/>
                <w:spacing w:val="6"/>
                <w:sz w:val="22"/>
                <w:szCs w:val="22"/>
                <w:shd w:val="clear" w:color="auto" w:fill="FFFFFF"/>
              </w:rPr>
              <w:t>стеарата гликоля, стеарата гликоля, глико</w:t>
            </w:r>
            <w:r>
              <w:rPr>
                <w:color w:val="262626"/>
                <w:spacing w:val="6"/>
                <w:sz w:val="22"/>
                <w:szCs w:val="22"/>
                <w:shd w:val="clear" w:color="auto" w:fill="FFFFFF"/>
              </w:rPr>
              <w:t xml:space="preserve">левой кисло-ты, глицирризина и многих других. А также из </w:t>
            </w:r>
            <w:r w:rsidRPr="00BF12CA">
              <w:rPr>
                <w:color w:val="262626"/>
                <w:spacing w:val="6"/>
                <w:sz w:val="22"/>
                <w:szCs w:val="22"/>
                <w:shd w:val="clear" w:color="auto" w:fill="FFFFFF"/>
              </w:rPr>
              <w:t>витами</w:t>
            </w:r>
            <w:r>
              <w:rPr>
                <w:color w:val="262626"/>
                <w:spacing w:val="6"/>
                <w:sz w:val="22"/>
                <w:szCs w:val="22"/>
                <w:shd w:val="clear" w:color="auto" w:fill="FFFFFF"/>
              </w:rPr>
              <w:t>-</w:t>
            </w:r>
            <w:r w:rsidRPr="00BF12CA">
              <w:rPr>
                <w:color w:val="262626"/>
                <w:spacing w:val="6"/>
                <w:sz w:val="22"/>
                <w:szCs w:val="22"/>
                <w:shd w:val="clear" w:color="auto" w:fill="FFFFFF"/>
              </w:rPr>
              <w:t>н</w:t>
            </w:r>
            <w:r>
              <w:rPr>
                <w:color w:val="262626"/>
                <w:spacing w:val="6"/>
                <w:sz w:val="22"/>
                <w:szCs w:val="22"/>
                <w:shd w:val="clear" w:color="auto" w:fill="FFFFFF"/>
              </w:rPr>
              <w:t>а</w:t>
            </w:r>
            <w:r w:rsidRPr="00BF12CA">
              <w:rPr>
                <w:color w:val="262626"/>
                <w:spacing w:val="6"/>
                <w:sz w:val="22"/>
                <w:szCs w:val="22"/>
                <w:shd w:val="clear" w:color="auto" w:fill="FFFFFF"/>
              </w:rPr>
              <w:t xml:space="preserve"> Е, ацетат витамина Е, витамин</w:t>
            </w:r>
            <w:r>
              <w:rPr>
                <w:color w:val="262626"/>
                <w:spacing w:val="6"/>
                <w:sz w:val="22"/>
                <w:szCs w:val="22"/>
                <w:shd w:val="clear" w:color="auto" w:fill="FFFFFF"/>
              </w:rPr>
              <w:t>а</w:t>
            </w:r>
            <w:r w:rsidRPr="00BF12CA">
              <w:rPr>
                <w:color w:val="262626"/>
                <w:spacing w:val="6"/>
                <w:sz w:val="22"/>
                <w:szCs w:val="22"/>
                <w:shd w:val="clear" w:color="auto" w:fill="FFFFFF"/>
              </w:rPr>
              <w:t xml:space="preserve"> К5, ксилит</w:t>
            </w:r>
            <w:r>
              <w:rPr>
                <w:color w:val="262626"/>
                <w:spacing w:val="6"/>
                <w:sz w:val="22"/>
                <w:szCs w:val="22"/>
                <w:shd w:val="clear" w:color="auto" w:fill="FFFFFF"/>
              </w:rPr>
              <w:t>а</w:t>
            </w:r>
            <w:r w:rsidRPr="00BF12CA">
              <w:rPr>
                <w:color w:val="262626"/>
                <w:spacing w:val="6"/>
                <w:sz w:val="22"/>
                <w:szCs w:val="22"/>
                <w:shd w:val="clear" w:color="auto" w:fill="FFFFFF"/>
              </w:rPr>
              <w:t xml:space="preserve"> и суль</w:t>
            </w:r>
            <w:r>
              <w:rPr>
                <w:color w:val="262626"/>
                <w:spacing w:val="6"/>
                <w:sz w:val="22"/>
                <w:szCs w:val="22"/>
                <w:shd w:val="clear" w:color="auto" w:fill="FFFFFF"/>
              </w:rPr>
              <w:t>-</w:t>
            </w:r>
            <w:r w:rsidRPr="00BF12CA">
              <w:rPr>
                <w:color w:val="262626"/>
                <w:spacing w:val="6"/>
                <w:sz w:val="22"/>
                <w:szCs w:val="22"/>
                <w:shd w:val="clear" w:color="auto" w:fill="FFFFFF"/>
              </w:rPr>
              <w:t>фат</w:t>
            </w:r>
            <w:r>
              <w:rPr>
                <w:color w:val="262626"/>
                <w:spacing w:val="6"/>
                <w:sz w:val="22"/>
                <w:szCs w:val="22"/>
                <w:shd w:val="clear" w:color="auto" w:fill="FFFFFF"/>
              </w:rPr>
              <w:t>а цинка и т.п.</w:t>
            </w:r>
            <w:r>
              <w:t xml:space="preserve"> </w:t>
            </w:r>
            <w:r>
              <w:rPr>
                <w:color w:val="262626"/>
                <w:spacing w:val="6"/>
                <w:sz w:val="22"/>
                <w:szCs w:val="22"/>
                <w:shd w:val="clear" w:color="auto" w:fill="FFFFFF"/>
              </w:rPr>
              <w:t>П</w:t>
            </w:r>
            <w:r w:rsidRPr="00E82523">
              <w:rPr>
                <w:color w:val="262626"/>
                <w:spacing w:val="6"/>
                <w:sz w:val="22"/>
                <w:szCs w:val="22"/>
                <w:shd w:val="clear" w:color="auto" w:fill="FFFFFF"/>
              </w:rPr>
              <w:t>олезны, например, для лечения од</w:t>
            </w:r>
            <w:r>
              <w:rPr>
                <w:color w:val="262626"/>
                <w:spacing w:val="6"/>
                <w:sz w:val="22"/>
                <w:szCs w:val="22"/>
                <w:shd w:val="clear" w:color="auto" w:fill="FFFFFF"/>
              </w:rPr>
              <w:t>-</w:t>
            </w:r>
            <w:r w:rsidRPr="00E82523">
              <w:rPr>
                <w:color w:val="262626"/>
                <w:spacing w:val="6"/>
                <w:sz w:val="22"/>
                <w:szCs w:val="22"/>
                <w:shd w:val="clear" w:color="auto" w:fill="FFFFFF"/>
              </w:rPr>
              <w:t>ного или нескольких симптомов патологии, характе</w:t>
            </w:r>
            <w:r>
              <w:rPr>
                <w:color w:val="262626"/>
                <w:spacing w:val="6"/>
                <w:sz w:val="22"/>
                <w:szCs w:val="22"/>
                <w:shd w:val="clear" w:color="auto" w:fill="FFFFFF"/>
              </w:rPr>
              <w:t>-</w:t>
            </w:r>
            <w:r w:rsidRPr="00E82523">
              <w:rPr>
                <w:color w:val="262626"/>
                <w:spacing w:val="6"/>
                <w:sz w:val="22"/>
                <w:szCs w:val="22"/>
                <w:shd w:val="clear" w:color="auto" w:fill="FFFFFF"/>
              </w:rPr>
              <w:t>ризующейся аномальным воспалительны</w:t>
            </w:r>
            <w:r>
              <w:rPr>
                <w:color w:val="262626"/>
                <w:spacing w:val="6"/>
                <w:sz w:val="22"/>
                <w:szCs w:val="22"/>
                <w:shd w:val="clear" w:color="auto" w:fill="FFFFFF"/>
              </w:rPr>
              <w:t>м</w:t>
            </w:r>
            <w:r w:rsidRPr="00E82523">
              <w:rPr>
                <w:color w:val="262626"/>
                <w:spacing w:val="6"/>
                <w:sz w:val="22"/>
                <w:szCs w:val="22"/>
                <w:shd w:val="clear" w:color="auto" w:fill="FFFFFF"/>
              </w:rPr>
              <w:t xml:space="preserve"> ответ</w:t>
            </w:r>
            <w:r>
              <w:rPr>
                <w:color w:val="262626"/>
                <w:spacing w:val="6"/>
                <w:sz w:val="22"/>
                <w:szCs w:val="22"/>
                <w:shd w:val="clear" w:color="auto" w:fill="FFFFFF"/>
              </w:rPr>
              <w:t>ом</w:t>
            </w:r>
            <w:r w:rsidRPr="00E82523">
              <w:rPr>
                <w:color w:val="262626"/>
                <w:spacing w:val="6"/>
                <w:sz w:val="22"/>
                <w:szCs w:val="22"/>
                <w:shd w:val="clear" w:color="auto" w:fill="FFFFFF"/>
              </w:rPr>
              <w:t xml:space="preserve"> (например, воспалительные заболевания кишечника) у субъекта (например, человека). Это раскрытие также включает композиции, а также другие способы </w:t>
            </w:r>
            <w:r>
              <w:rPr>
                <w:color w:val="262626"/>
                <w:spacing w:val="6"/>
                <w:sz w:val="22"/>
                <w:szCs w:val="22"/>
                <w:shd w:val="clear" w:color="auto" w:fill="FFFFFF"/>
              </w:rPr>
              <w:t>их ис-пользования и изготовления</w:t>
            </w:r>
          </w:p>
        </w:tc>
        <w:tc>
          <w:tcPr>
            <w:tcW w:w="2268" w:type="dxa"/>
            <w:tcBorders>
              <w:top w:val="single" w:sz="4" w:space="0" w:color="auto"/>
              <w:left w:val="single" w:sz="4" w:space="0" w:color="auto"/>
              <w:bottom w:val="single" w:sz="4" w:space="0" w:color="auto"/>
              <w:right w:val="single" w:sz="4" w:space="0" w:color="auto"/>
            </w:tcBorders>
          </w:tcPr>
          <w:p w:rsidR="00294FF1" w:rsidRPr="00294FF1" w:rsidRDefault="00294FF1" w:rsidP="006E048A">
            <w:pPr>
              <w:rPr>
                <w:bCs/>
                <w:color w:val="000000"/>
                <w:sz w:val="18"/>
                <w:szCs w:val="18"/>
                <w:shd w:val="clear" w:color="auto" w:fill="FFFFFF"/>
                <w:lang w:val="en-US"/>
              </w:rPr>
            </w:pPr>
            <w:r w:rsidRPr="00C0390B">
              <w:rPr>
                <w:bCs/>
                <w:color w:val="000000"/>
                <w:sz w:val="18"/>
                <w:szCs w:val="18"/>
                <w:shd w:val="clear" w:color="auto" w:fill="FFFFFF"/>
                <w:lang w:val="en-US"/>
              </w:rPr>
              <w:t>Glick Gary D.</w:t>
            </w:r>
            <w:r w:rsidRPr="00294FF1">
              <w:rPr>
                <w:bCs/>
                <w:color w:val="000000"/>
                <w:sz w:val="18"/>
                <w:szCs w:val="18"/>
                <w:shd w:val="clear" w:color="auto" w:fill="FFFFFF"/>
                <w:lang w:val="en-US"/>
              </w:rPr>
              <w:t>,</w:t>
            </w:r>
            <w:r w:rsidRPr="00C0390B">
              <w:rPr>
                <w:bCs/>
                <w:color w:val="000000"/>
                <w:sz w:val="18"/>
                <w:szCs w:val="18"/>
                <w:shd w:val="clear" w:color="auto" w:fill="FFFFFF"/>
                <w:lang w:val="en-US"/>
              </w:rPr>
              <w:t xml:space="preserve"> </w:t>
            </w:r>
          </w:p>
          <w:p w:rsidR="00294FF1" w:rsidRPr="00C0390B" w:rsidRDefault="00294FF1" w:rsidP="006E048A">
            <w:pPr>
              <w:rPr>
                <w:color w:val="000000"/>
                <w:sz w:val="18"/>
                <w:szCs w:val="18"/>
                <w:shd w:val="clear" w:color="auto" w:fill="FFFFFF"/>
                <w:lang w:val="en-US"/>
              </w:rPr>
            </w:pPr>
            <w:r w:rsidRPr="00C0390B">
              <w:rPr>
                <w:bCs/>
                <w:color w:val="000000"/>
                <w:sz w:val="18"/>
                <w:szCs w:val="18"/>
                <w:shd w:val="clear" w:color="auto" w:fill="FFFFFF"/>
                <w:lang w:val="en-US"/>
              </w:rPr>
              <w:t>Franchi Luigi</w:t>
            </w:r>
          </w:p>
          <w:p w:rsidR="00294FF1" w:rsidRPr="00C0390B" w:rsidRDefault="00294FF1" w:rsidP="006E048A">
            <w:pPr>
              <w:rPr>
                <w:bCs/>
                <w:color w:val="000000"/>
                <w:sz w:val="18"/>
                <w:szCs w:val="18"/>
                <w:shd w:val="clear" w:color="auto" w:fill="FFFFFF"/>
                <w:lang w:val="en-US"/>
              </w:rPr>
            </w:pPr>
            <w:r w:rsidRPr="00C0390B">
              <w:rPr>
                <w:color w:val="000000"/>
                <w:sz w:val="18"/>
                <w:szCs w:val="18"/>
                <w:shd w:val="clear" w:color="auto" w:fill="FFFFFF"/>
                <w:lang w:val="en-US"/>
              </w:rPr>
              <w:t>(</w:t>
            </w:r>
            <w:r w:rsidRPr="00C0390B">
              <w:rPr>
                <w:bCs/>
                <w:color w:val="000000"/>
                <w:sz w:val="18"/>
                <w:szCs w:val="18"/>
                <w:shd w:val="clear" w:color="auto" w:fill="FFFFFF"/>
                <w:lang w:val="en-US"/>
              </w:rPr>
              <w:t>First Wave Bio, Inc)</w:t>
            </w:r>
          </w:p>
        </w:tc>
      </w:tr>
      <w:tr w:rsidR="00294FF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294FF1" w:rsidRDefault="00622918" w:rsidP="006E048A">
            <w:pPr>
              <w:rPr>
                <w:highlight w:val="yellow"/>
              </w:rPr>
            </w:pPr>
            <w:r>
              <w:rPr>
                <w:highlight w:val="yellow"/>
                <w:lang w:val="en-US"/>
              </w:rPr>
              <w:lastRenderedPageBreak/>
              <w:t>2.78</w:t>
            </w:r>
            <w:r>
              <w:rPr>
                <w:highlight w:val="yellow"/>
              </w:rPr>
              <w:t>2</w:t>
            </w:r>
          </w:p>
          <w:p w:rsidR="00320B6B" w:rsidRDefault="00320B6B" w:rsidP="006E048A">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294FF1" w:rsidRPr="00622918" w:rsidRDefault="00622918" w:rsidP="006E048A">
            <w:r>
              <w:t>США</w:t>
            </w:r>
          </w:p>
        </w:tc>
        <w:tc>
          <w:tcPr>
            <w:tcW w:w="1701" w:type="dxa"/>
            <w:tcBorders>
              <w:top w:val="single" w:sz="4" w:space="0" w:color="auto"/>
              <w:left w:val="single" w:sz="4" w:space="0" w:color="auto"/>
              <w:bottom w:val="single" w:sz="4" w:space="0" w:color="auto"/>
              <w:right w:val="single" w:sz="4" w:space="0" w:color="auto"/>
            </w:tcBorders>
          </w:tcPr>
          <w:p w:rsidR="00622918" w:rsidRDefault="00622918" w:rsidP="006E048A">
            <w:pPr>
              <w:rPr>
                <w:bCs/>
                <w:color w:val="000000"/>
                <w:shd w:val="clear" w:color="auto" w:fill="FFFFFF"/>
              </w:rPr>
            </w:pPr>
            <w:r>
              <w:rPr>
                <w:bCs/>
                <w:color w:val="000000"/>
                <w:shd w:val="clear" w:color="auto" w:fill="FFFFFF"/>
              </w:rPr>
              <w:t>Патент</w:t>
            </w:r>
          </w:p>
          <w:p w:rsidR="00294FF1" w:rsidRDefault="006E048A" w:rsidP="006E048A">
            <w:pPr>
              <w:rPr>
                <w:bCs/>
                <w:color w:val="000000"/>
                <w:shd w:val="clear" w:color="auto" w:fill="FFFFFF"/>
              </w:rPr>
            </w:pPr>
            <w:r w:rsidRPr="006E048A">
              <w:rPr>
                <w:bCs/>
                <w:color w:val="000000"/>
                <w:shd w:val="clear" w:color="auto" w:fill="FFFFFF"/>
                <w:lang w:val="en-US"/>
              </w:rPr>
              <w:t>10,653,637</w:t>
            </w:r>
          </w:p>
          <w:p w:rsidR="00622918" w:rsidRPr="00622918" w:rsidRDefault="00622918" w:rsidP="006E048A">
            <w:pPr>
              <w:rPr>
                <w:bCs/>
                <w:color w:val="000000"/>
                <w:shd w:val="clear" w:color="auto" w:fill="FFFFFF"/>
              </w:rPr>
            </w:pPr>
            <w:r>
              <w:rPr>
                <w:bCs/>
                <w:color w:val="000000"/>
                <w:shd w:val="clear" w:color="auto" w:fill="FFFFFF"/>
              </w:rPr>
              <w:t>19.05.20</w:t>
            </w:r>
          </w:p>
        </w:tc>
        <w:tc>
          <w:tcPr>
            <w:tcW w:w="3544" w:type="dxa"/>
            <w:tcBorders>
              <w:top w:val="single" w:sz="4" w:space="0" w:color="auto"/>
              <w:left w:val="single" w:sz="4" w:space="0" w:color="auto"/>
              <w:bottom w:val="single" w:sz="4" w:space="0" w:color="auto"/>
              <w:right w:val="single" w:sz="4" w:space="0" w:color="auto"/>
            </w:tcBorders>
          </w:tcPr>
          <w:p w:rsidR="00294FF1" w:rsidRPr="006E048A" w:rsidRDefault="006E048A" w:rsidP="00294FF1">
            <w:pPr>
              <w:rPr>
                <w:bCs/>
                <w:color w:val="000000"/>
                <w:spacing w:val="6"/>
                <w:shd w:val="clear" w:color="auto" w:fill="FFFFFF"/>
              </w:rPr>
            </w:pPr>
            <w:r w:rsidRPr="006E048A">
              <w:rPr>
                <w:bCs/>
                <w:color w:val="000000"/>
                <w:spacing w:val="6"/>
                <w:shd w:val="clear" w:color="auto" w:fill="FFFFFF"/>
              </w:rPr>
              <w:t>Профилактики или средства от гепатопатии</w:t>
            </w:r>
          </w:p>
        </w:tc>
        <w:tc>
          <w:tcPr>
            <w:tcW w:w="5812" w:type="dxa"/>
            <w:tcBorders>
              <w:top w:val="single" w:sz="4" w:space="0" w:color="auto"/>
              <w:left w:val="single" w:sz="4" w:space="0" w:color="auto"/>
              <w:bottom w:val="single" w:sz="4" w:space="0" w:color="auto"/>
              <w:right w:val="single" w:sz="4" w:space="0" w:color="auto"/>
            </w:tcBorders>
          </w:tcPr>
          <w:p w:rsidR="00294FF1" w:rsidRPr="006E048A" w:rsidRDefault="006E048A" w:rsidP="00622918">
            <w:pPr>
              <w:spacing w:before="240"/>
              <w:rPr>
                <w:color w:val="262626"/>
                <w:spacing w:val="6"/>
                <w:sz w:val="22"/>
                <w:szCs w:val="22"/>
                <w:shd w:val="clear" w:color="auto" w:fill="FFFFFF"/>
              </w:rPr>
            </w:pPr>
            <w:r w:rsidRPr="006E048A">
              <w:rPr>
                <w:color w:val="262626"/>
                <w:spacing w:val="6"/>
                <w:sz w:val="22"/>
                <w:szCs w:val="22"/>
                <w:shd w:val="clear" w:color="auto" w:fill="FFFFFF"/>
              </w:rPr>
              <w:t>Настоящее изобретение относится к профилактическо</w:t>
            </w:r>
            <w:r w:rsidR="00622918">
              <w:rPr>
                <w:color w:val="262626"/>
                <w:spacing w:val="6"/>
                <w:sz w:val="22"/>
                <w:szCs w:val="22"/>
                <w:shd w:val="clear" w:color="auto" w:fill="FFFFFF"/>
              </w:rPr>
              <w:t>-</w:t>
            </w:r>
            <w:r w:rsidRPr="006E048A">
              <w:rPr>
                <w:color w:val="262626"/>
                <w:spacing w:val="6"/>
                <w:sz w:val="22"/>
                <w:szCs w:val="22"/>
                <w:shd w:val="clear" w:color="auto" w:fill="FFFFFF"/>
              </w:rPr>
              <w:t>му или терапевтическому средству от гепатопатии, вк</w:t>
            </w:r>
            <w:r w:rsidR="00622918">
              <w:rPr>
                <w:color w:val="262626"/>
                <w:spacing w:val="6"/>
                <w:sz w:val="22"/>
                <w:szCs w:val="22"/>
                <w:shd w:val="clear" w:color="auto" w:fill="FFFFFF"/>
              </w:rPr>
              <w:t>-</w:t>
            </w:r>
            <w:r w:rsidRPr="006E048A">
              <w:rPr>
                <w:color w:val="262626"/>
                <w:spacing w:val="6"/>
                <w:sz w:val="22"/>
                <w:szCs w:val="22"/>
                <w:shd w:val="clear" w:color="auto" w:fill="FFFFFF"/>
              </w:rPr>
              <w:t>лючающему в качестве эффективного ингредиента по</w:t>
            </w:r>
            <w:r w:rsidR="00622918">
              <w:rPr>
                <w:color w:val="262626"/>
                <w:spacing w:val="6"/>
                <w:sz w:val="22"/>
                <w:szCs w:val="22"/>
                <w:shd w:val="clear" w:color="auto" w:fill="FFFFFF"/>
              </w:rPr>
              <w:t>-</w:t>
            </w:r>
            <w:r w:rsidRPr="006E048A">
              <w:rPr>
                <w:color w:val="262626"/>
                <w:spacing w:val="6"/>
                <w:sz w:val="22"/>
                <w:szCs w:val="22"/>
                <w:shd w:val="clear" w:color="auto" w:fill="FFFFFF"/>
              </w:rPr>
              <w:t>липептидное производное</w:t>
            </w:r>
            <w:r>
              <w:rPr>
                <w:color w:val="262626"/>
                <w:spacing w:val="6"/>
                <w:sz w:val="22"/>
                <w:szCs w:val="22"/>
                <w:shd w:val="clear" w:color="auto" w:fill="FFFFFF"/>
              </w:rPr>
              <w:t>.</w:t>
            </w:r>
            <w:r>
              <w:t xml:space="preserve"> </w:t>
            </w:r>
            <w:r w:rsidRPr="006E048A">
              <w:rPr>
                <w:color w:val="262626"/>
                <w:spacing w:val="6"/>
                <w:sz w:val="22"/>
                <w:szCs w:val="22"/>
                <w:shd w:val="clear" w:color="auto" w:fill="FFFFFF"/>
              </w:rPr>
              <w:t>В настоящее время глицир</w:t>
            </w:r>
            <w:r w:rsidR="00622918">
              <w:rPr>
                <w:color w:val="262626"/>
                <w:spacing w:val="6"/>
                <w:sz w:val="22"/>
                <w:szCs w:val="22"/>
                <w:shd w:val="clear" w:color="auto" w:fill="FFFFFF"/>
              </w:rPr>
              <w:t>-</w:t>
            </w:r>
            <w:r w:rsidRPr="006E048A">
              <w:rPr>
                <w:color w:val="262626"/>
                <w:spacing w:val="6"/>
                <w:sz w:val="22"/>
                <w:szCs w:val="22"/>
                <w:shd w:val="clear" w:color="auto" w:fill="FFFFFF"/>
              </w:rPr>
              <w:t>ризин, глутатион и витамины используются для улуч</w:t>
            </w:r>
            <w:r w:rsidR="00622918">
              <w:rPr>
                <w:color w:val="262626"/>
                <w:spacing w:val="6"/>
                <w:sz w:val="22"/>
                <w:szCs w:val="22"/>
                <w:shd w:val="clear" w:color="auto" w:fill="FFFFFF"/>
              </w:rPr>
              <w:t>-</w:t>
            </w:r>
            <w:r w:rsidRPr="006E048A">
              <w:rPr>
                <w:color w:val="262626"/>
                <w:spacing w:val="6"/>
                <w:sz w:val="22"/>
                <w:szCs w:val="22"/>
                <w:shd w:val="clear" w:color="auto" w:fill="FFFFFF"/>
              </w:rPr>
              <w:t>шения функции печени, но терапевтическое средство, подходящее для лечения гепатопатических заболева</w:t>
            </w:r>
            <w:r w:rsidR="00622918">
              <w:rPr>
                <w:color w:val="262626"/>
                <w:spacing w:val="6"/>
                <w:sz w:val="22"/>
                <w:szCs w:val="22"/>
                <w:shd w:val="clear" w:color="auto" w:fill="FFFFFF"/>
              </w:rPr>
              <w:t>-</w:t>
            </w:r>
            <w:r w:rsidRPr="006E048A">
              <w:rPr>
                <w:color w:val="262626"/>
                <w:spacing w:val="6"/>
                <w:sz w:val="22"/>
                <w:szCs w:val="22"/>
                <w:shd w:val="clear" w:color="auto" w:fill="FFFFFF"/>
              </w:rPr>
              <w:t>ний, таких как хронический гепатит, алкогольная гепа</w:t>
            </w:r>
            <w:r w:rsidR="00622918">
              <w:rPr>
                <w:color w:val="262626"/>
                <w:spacing w:val="6"/>
                <w:sz w:val="22"/>
                <w:szCs w:val="22"/>
                <w:shd w:val="clear" w:color="auto" w:fill="FFFFFF"/>
              </w:rPr>
              <w:t>-</w:t>
            </w:r>
            <w:r w:rsidRPr="006E048A">
              <w:rPr>
                <w:color w:val="262626"/>
                <w:spacing w:val="6"/>
                <w:sz w:val="22"/>
                <w:szCs w:val="22"/>
                <w:shd w:val="clear" w:color="auto" w:fill="FFFFFF"/>
              </w:rPr>
              <w:t>топатия, ожирение печени, цирроз печени и печеночная недостаточность, еще не разработано, и диетотерапия путем приема в основном применяется пища с высо</w:t>
            </w:r>
            <w:r>
              <w:rPr>
                <w:color w:val="262626"/>
                <w:spacing w:val="6"/>
                <w:sz w:val="22"/>
                <w:szCs w:val="22"/>
                <w:shd w:val="clear" w:color="auto" w:fill="FFFFFF"/>
              </w:rPr>
              <w:t>ким содержанием белка и калорий и т.д.</w:t>
            </w:r>
          </w:p>
        </w:tc>
        <w:tc>
          <w:tcPr>
            <w:tcW w:w="2268" w:type="dxa"/>
            <w:tcBorders>
              <w:top w:val="single" w:sz="4" w:space="0" w:color="auto"/>
              <w:left w:val="single" w:sz="4" w:space="0" w:color="auto"/>
              <w:bottom w:val="single" w:sz="4" w:space="0" w:color="auto"/>
              <w:right w:val="single" w:sz="4" w:space="0" w:color="auto"/>
            </w:tcBorders>
          </w:tcPr>
          <w:p w:rsidR="00622918" w:rsidRPr="00E83920" w:rsidRDefault="006E048A" w:rsidP="00622918">
            <w:pPr>
              <w:rPr>
                <w:bCs/>
                <w:color w:val="000000"/>
                <w:sz w:val="18"/>
                <w:szCs w:val="18"/>
                <w:shd w:val="clear" w:color="auto" w:fill="FFFFFF"/>
                <w:lang w:val="en-US"/>
              </w:rPr>
            </w:pPr>
            <w:r w:rsidRPr="00622918">
              <w:rPr>
                <w:bCs/>
                <w:color w:val="000000"/>
                <w:sz w:val="18"/>
                <w:szCs w:val="18"/>
                <w:shd w:val="clear" w:color="auto" w:fill="FFFFFF"/>
                <w:lang w:val="en-US"/>
              </w:rPr>
              <w:t>Kangawa Kenji</w:t>
            </w:r>
            <w:r w:rsidRPr="00622918">
              <w:rPr>
                <w:color w:val="000000"/>
                <w:sz w:val="18"/>
                <w:szCs w:val="18"/>
                <w:shd w:val="clear" w:color="auto" w:fill="FFFFFF"/>
                <w:lang w:val="en-US"/>
              </w:rPr>
              <w:t>,</w:t>
            </w:r>
            <w:r w:rsidRPr="00622918">
              <w:rPr>
                <w:bCs/>
                <w:color w:val="000000"/>
                <w:sz w:val="18"/>
                <w:szCs w:val="18"/>
                <w:shd w:val="clear" w:color="auto" w:fill="FFFFFF"/>
                <w:lang w:val="en-US"/>
              </w:rPr>
              <w:t xml:space="preserve"> </w:t>
            </w:r>
          </w:p>
          <w:p w:rsidR="00622918" w:rsidRPr="00E83920" w:rsidRDefault="006E048A" w:rsidP="00622918">
            <w:pPr>
              <w:rPr>
                <w:bCs/>
                <w:color w:val="000000"/>
                <w:sz w:val="18"/>
                <w:szCs w:val="18"/>
                <w:shd w:val="clear" w:color="auto" w:fill="FFFFFF"/>
                <w:lang w:val="en-US"/>
              </w:rPr>
            </w:pPr>
            <w:r w:rsidRPr="00622918">
              <w:rPr>
                <w:bCs/>
                <w:color w:val="000000"/>
                <w:sz w:val="18"/>
                <w:szCs w:val="18"/>
                <w:shd w:val="clear" w:color="auto" w:fill="FFFFFF"/>
                <w:lang w:val="en-US"/>
              </w:rPr>
              <w:t>Hosoda Hiroshi</w:t>
            </w:r>
          </w:p>
          <w:p w:rsidR="00622918" w:rsidRPr="00E83920" w:rsidRDefault="00622918" w:rsidP="00622918">
            <w:pPr>
              <w:rPr>
                <w:bCs/>
                <w:color w:val="000000"/>
                <w:sz w:val="18"/>
                <w:szCs w:val="18"/>
                <w:shd w:val="clear" w:color="auto" w:fill="FFFFFF"/>
                <w:lang w:val="en-US"/>
              </w:rPr>
            </w:pPr>
            <w:r w:rsidRPr="00622918">
              <w:rPr>
                <w:bCs/>
                <w:color w:val="000000"/>
                <w:sz w:val="18"/>
                <w:szCs w:val="18"/>
                <w:shd w:val="clear" w:color="auto" w:fill="FFFFFF"/>
                <w:lang w:val="en-US"/>
              </w:rPr>
              <w:t>(Kangawa Kenji</w:t>
            </w:r>
            <w:r w:rsidRPr="00E83920">
              <w:rPr>
                <w:bCs/>
                <w:color w:val="000000"/>
                <w:sz w:val="18"/>
                <w:szCs w:val="18"/>
                <w:shd w:val="clear" w:color="auto" w:fill="FFFFFF"/>
                <w:lang w:val="en-US"/>
              </w:rPr>
              <w:t>)</w:t>
            </w:r>
          </w:p>
        </w:tc>
      </w:tr>
      <w:tr w:rsidR="001A705F"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D97F0B" w:rsidRDefault="00D97F0B" w:rsidP="00D97F0B">
            <w:pPr>
              <w:rPr>
                <w:highlight w:val="yellow"/>
              </w:rPr>
            </w:pPr>
            <w:r>
              <w:rPr>
                <w:highlight w:val="yellow"/>
                <w:lang w:val="en-US"/>
              </w:rPr>
              <w:t>2.78</w:t>
            </w:r>
            <w:r>
              <w:rPr>
                <w:highlight w:val="yellow"/>
              </w:rPr>
              <w:t>3</w:t>
            </w:r>
          </w:p>
          <w:p w:rsidR="001A705F" w:rsidRDefault="001A705F" w:rsidP="006E048A">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1A705F" w:rsidRDefault="001A705F" w:rsidP="006E048A">
            <w:r>
              <w:t>США</w:t>
            </w:r>
          </w:p>
        </w:tc>
        <w:tc>
          <w:tcPr>
            <w:tcW w:w="1701" w:type="dxa"/>
            <w:tcBorders>
              <w:top w:val="single" w:sz="4" w:space="0" w:color="auto"/>
              <w:left w:val="single" w:sz="4" w:space="0" w:color="auto"/>
              <w:bottom w:val="single" w:sz="4" w:space="0" w:color="auto"/>
              <w:right w:val="single" w:sz="4" w:space="0" w:color="auto"/>
            </w:tcBorders>
          </w:tcPr>
          <w:p w:rsidR="001A705F" w:rsidRDefault="001A705F" w:rsidP="006E048A">
            <w:pPr>
              <w:rPr>
                <w:bCs/>
                <w:color w:val="000000"/>
                <w:shd w:val="clear" w:color="auto" w:fill="FFFFFF"/>
              </w:rPr>
            </w:pPr>
            <w:r>
              <w:rPr>
                <w:bCs/>
                <w:color w:val="000000"/>
                <w:shd w:val="clear" w:color="auto" w:fill="FFFFFF"/>
              </w:rPr>
              <w:t>Заявка</w:t>
            </w:r>
          </w:p>
          <w:p w:rsidR="001A705F" w:rsidRDefault="001A705F" w:rsidP="006E048A">
            <w:pPr>
              <w:rPr>
                <w:bCs/>
                <w:color w:val="000000"/>
                <w:spacing w:val="6"/>
                <w:shd w:val="clear" w:color="auto" w:fill="FFFFFF"/>
              </w:rPr>
            </w:pPr>
            <w:r w:rsidRPr="001A705F">
              <w:rPr>
                <w:bCs/>
                <w:color w:val="000000"/>
                <w:spacing w:val="6"/>
                <w:shd w:val="clear" w:color="auto" w:fill="FFFFFF"/>
              </w:rPr>
              <w:t>20200163897</w:t>
            </w:r>
          </w:p>
          <w:p w:rsidR="001A705F" w:rsidRDefault="001A705F" w:rsidP="006E048A">
            <w:pPr>
              <w:rPr>
                <w:bCs/>
                <w:color w:val="000000"/>
                <w:shd w:val="clear" w:color="auto" w:fill="FFFFFF"/>
              </w:rPr>
            </w:pPr>
            <w:r>
              <w:rPr>
                <w:bCs/>
                <w:color w:val="000000"/>
                <w:spacing w:val="6"/>
                <w:shd w:val="clear" w:color="auto" w:fill="FFFFFF"/>
              </w:rPr>
              <w:t>А1</w:t>
            </w:r>
          </w:p>
          <w:p w:rsidR="001A705F" w:rsidRDefault="001A705F" w:rsidP="006E048A">
            <w:pPr>
              <w:rPr>
                <w:bCs/>
                <w:color w:val="000000"/>
                <w:shd w:val="clear" w:color="auto" w:fill="FFFFFF"/>
              </w:rPr>
            </w:pPr>
            <w:r>
              <w:rPr>
                <w:bCs/>
                <w:color w:val="000000"/>
                <w:shd w:val="clear" w:color="auto" w:fill="FFFFFF"/>
              </w:rPr>
              <w:t>28.05.20</w:t>
            </w:r>
          </w:p>
        </w:tc>
        <w:tc>
          <w:tcPr>
            <w:tcW w:w="3544" w:type="dxa"/>
            <w:tcBorders>
              <w:top w:val="single" w:sz="4" w:space="0" w:color="auto"/>
              <w:left w:val="single" w:sz="4" w:space="0" w:color="auto"/>
              <w:bottom w:val="single" w:sz="4" w:space="0" w:color="auto"/>
              <w:right w:val="single" w:sz="4" w:space="0" w:color="auto"/>
            </w:tcBorders>
          </w:tcPr>
          <w:p w:rsidR="001A705F" w:rsidRPr="006E048A" w:rsidRDefault="001A705F" w:rsidP="009419C1">
            <w:pPr>
              <w:rPr>
                <w:bCs/>
                <w:color w:val="000000"/>
                <w:spacing w:val="6"/>
                <w:shd w:val="clear" w:color="auto" w:fill="FFFFFF"/>
              </w:rPr>
            </w:pPr>
            <w:r w:rsidRPr="001A705F">
              <w:rPr>
                <w:bCs/>
                <w:color w:val="000000"/>
                <w:spacing w:val="6"/>
                <w:shd w:val="clear" w:color="auto" w:fill="FFFFFF"/>
              </w:rPr>
              <w:t>М</w:t>
            </w:r>
            <w:r w:rsidR="009419C1">
              <w:rPr>
                <w:bCs/>
                <w:color w:val="000000"/>
                <w:spacing w:val="6"/>
                <w:shd w:val="clear" w:color="auto" w:fill="FFFFFF"/>
              </w:rPr>
              <w:t>етоды лечения заболеваний печени</w:t>
            </w:r>
            <w:r w:rsidRPr="001A705F">
              <w:rPr>
                <w:bCs/>
                <w:color w:val="000000"/>
                <w:spacing w:val="6"/>
                <w:shd w:val="clear" w:color="auto" w:fill="FFFFFF"/>
              </w:rPr>
              <w:t>,</w:t>
            </w:r>
            <w:r w:rsidR="009419C1">
              <w:rPr>
                <w:bCs/>
                <w:color w:val="000000"/>
                <w:spacing w:val="6"/>
                <w:shd w:val="clear" w:color="auto" w:fill="FFFFFF"/>
              </w:rPr>
              <w:t>связанных с порталь-ным трактом или перипорта-льным воспалением</w:t>
            </w:r>
          </w:p>
        </w:tc>
        <w:tc>
          <w:tcPr>
            <w:tcW w:w="5812" w:type="dxa"/>
            <w:tcBorders>
              <w:top w:val="single" w:sz="4" w:space="0" w:color="auto"/>
              <w:left w:val="single" w:sz="4" w:space="0" w:color="auto"/>
              <w:bottom w:val="single" w:sz="4" w:space="0" w:color="auto"/>
              <w:right w:val="single" w:sz="4" w:space="0" w:color="auto"/>
            </w:tcBorders>
          </w:tcPr>
          <w:p w:rsidR="001A705F" w:rsidRPr="006E048A" w:rsidRDefault="001A705F" w:rsidP="00037DAE">
            <w:pPr>
              <w:spacing w:before="240"/>
              <w:rPr>
                <w:color w:val="262626"/>
                <w:spacing w:val="6"/>
                <w:sz w:val="22"/>
                <w:szCs w:val="22"/>
                <w:shd w:val="clear" w:color="auto" w:fill="FFFFFF"/>
              </w:rPr>
            </w:pPr>
            <w:r>
              <w:rPr>
                <w:color w:val="262626"/>
                <w:spacing w:val="6"/>
                <w:sz w:val="22"/>
                <w:szCs w:val="22"/>
                <w:shd w:val="clear" w:color="auto" w:fill="FFFFFF"/>
              </w:rPr>
              <w:t>В</w:t>
            </w:r>
            <w:r w:rsidRPr="001A705F">
              <w:rPr>
                <w:color w:val="262626"/>
                <w:spacing w:val="6"/>
                <w:sz w:val="22"/>
                <w:szCs w:val="22"/>
                <w:shd w:val="clear" w:color="auto" w:fill="FFFFFF"/>
              </w:rPr>
              <w:t>ключающим введение композиций, содержащих ком</w:t>
            </w:r>
            <w:r w:rsidR="00D97F0B">
              <w:rPr>
                <w:color w:val="262626"/>
                <w:spacing w:val="6"/>
                <w:sz w:val="22"/>
                <w:szCs w:val="22"/>
                <w:shd w:val="clear" w:color="auto" w:fill="FFFFFF"/>
              </w:rPr>
              <w:t>-</w:t>
            </w:r>
            <w:r w:rsidRPr="001A705F">
              <w:rPr>
                <w:color w:val="262626"/>
                <w:spacing w:val="6"/>
                <w:sz w:val="22"/>
                <w:szCs w:val="22"/>
                <w:shd w:val="clear" w:color="auto" w:fill="FFFFFF"/>
              </w:rPr>
              <w:t>позиции цистеамина и / или цистамина.</w:t>
            </w:r>
            <w:r>
              <w:t xml:space="preserve"> </w:t>
            </w:r>
            <w:r w:rsidRPr="001A705F">
              <w:rPr>
                <w:color w:val="262626"/>
                <w:spacing w:val="6"/>
                <w:sz w:val="22"/>
                <w:szCs w:val="22"/>
                <w:shd w:val="clear" w:color="auto" w:fill="FFFFFF"/>
              </w:rPr>
              <w:t>[0129]</w:t>
            </w:r>
            <w:r>
              <w:t xml:space="preserve"> </w:t>
            </w:r>
            <w:r w:rsidRPr="001A705F">
              <w:rPr>
                <w:color w:val="262626"/>
                <w:spacing w:val="6"/>
                <w:sz w:val="22"/>
                <w:szCs w:val="22"/>
                <w:shd w:val="clear" w:color="auto" w:fill="FFFFFF"/>
              </w:rPr>
              <w:t>Компо</w:t>
            </w:r>
            <w:r w:rsidR="00D97F0B">
              <w:rPr>
                <w:color w:val="262626"/>
                <w:spacing w:val="6"/>
                <w:sz w:val="22"/>
                <w:szCs w:val="22"/>
                <w:shd w:val="clear" w:color="auto" w:fill="FFFFFF"/>
              </w:rPr>
              <w:t>-</w:t>
            </w:r>
            <w:r w:rsidRPr="001A705F">
              <w:rPr>
                <w:color w:val="262626"/>
                <w:spacing w:val="6"/>
                <w:sz w:val="22"/>
                <w:szCs w:val="22"/>
                <w:shd w:val="clear" w:color="auto" w:fill="FFFFFF"/>
              </w:rPr>
              <w:t>зиции по настоящему изобретению могут использова</w:t>
            </w:r>
            <w:r w:rsidR="00D97F0B">
              <w:rPr>
                <w:color w:val="262626"/>
                <w:spacing w:val="6"/>
                <w:sz w:val="22"/>
                <w:szCs w:val="22"/>
                <w:shd w:val="clear" w:color="auto" w:fill="FFFFFF"/>
              </w:rPr>
              <w:t>-</w:t>
            </w:r>
            <w:r w:rsidRPr="001A705F">
              <w:rPr>
                <w:color w:val="262626"/>
                <w:spacing w:val="6"/>
                <w:sz w:val="22"/>
                <w:szCs w:val="22"/>
                <w:shd w:val="clear" w:color="auto" w:fill="FFFFFF"/>
              </w:rPr>
              <w:t>ться в сочетании с другими методами лечения, полез</w:t>
            </w:r>
            <w:r w:rsidR="00D97F0B">
              <w:rPr>
                <w:color w:val="262626"/>
                <w:spacing w:val="6"/>
                <w:sz w:val="22"/>
                <w:szCs w:val="22"/>
                <w:shd w:val="clear" w:color="auto" w:fill="FFFFFF"/>
              </w:rPr>
              <w:t>-</w:t>
            </w:r>
            <w:r w:rsidRPr="001A705F">
              <w:rPr>
                <w:color w:val="262626"/>
                <w:spacing w:val="6"/>
                <w:sz w:val="22"/>
                <w:szCs w:val="22"/>
                <w:shd w:val="clear" w:color="auto" w:fill="FFFFFF"/>
              </w:rPr>
              <w:t>ными для лечения НАФЛ и НАСГ.</w:t>
            </w:r>
            <w:r w:rsidR="00037DAE" w:rsidRPr="00037DAE">
              <w:rPr>
                <w:color w:val="262626"/>
                <w:spacing w:val="6"/>
                <w:sz w:val="22"/>
                <w:szCs w:val="22"/>
                <w:shd w:val="clear" w:color="auto" w:fill="FFFFFF"/>
              </w:rPr>
              <w:t xml:space="preserve"> </w:t>
            </w:r>
            <w:r w:rsidR="00037DAE">
              <w:rPr>
                <w:color w:val="262626"/>
                <w:spacing w:val="6"/>
                <w:sz w:val="22"/>
                <w:szCs w:val="22"/>
                <w:shd w:val="clear" w:color="auto" w:fill="FFFFFF"/>
              </w:rPr>
              <w:t>Ж</w:t>
            </w:r>
            <w:r w:rsidR="00037DAE" w:rsidRPr="00037DAE">
              <w:rPr>
                <w:color w:val="262626"/>
                <w:spacing w:val="6"/>
                <w:sz w:val="22"/>
                <w:szCs w:val="22"/>
                <w:shd w:val="clear" w:color="auto" w:fill="FFFFFF"/>
              </w:rPr>
              <w:t>ировое заболева</w:t>
            </w:r>
            <w:r w:rsidR="00D97F0B">
              <w:rPr>
                <w:color w:val="262626"/>
                <w:spacing w:val="6"/>
                <w:sz w:val="22"/>
                <w:szCs w:val="22"/>
                <w:shd w:val="clear" w:color="auto" w:fill="FFFFFF"/>
              </w:rPr>
              <w:t>-</w:t>
            </w:r>
            <w:r w:rsidR="00037DAE" w:rsidRPr="00037DAE">
              <w:rPr>
                <w:color w:val="262626"/>
                <w:spacing w:val="6"/>
                <w:sz w:val="22"/>
                <w:szCs w:val="22"/>
                <w:shd w:val="clear" w:color="auto" w:fill="FFFFFF"/>
              </w:rPr>
              <w:t>ние печени</w:t>
            </w:r>
            <w:r w:rsidR="00037DAE">
              <w:rPr>
                <w:color w:val="262626"/>
                <w:spacing w:val="6"/>
                <w:sz w:val="22"/>
                <w:szCs w:val="22"/>
                <w:shd w:val="clear" w:color="auto" w:fill="FFFFFF"/>
              </w:rPr>
              <w:t>.</w:t>
            </w:r>
            <w:r w:rsidRPr="001A705F">
              <w:rPr>
                <w:color w:val="262626"/>
                <w:spacing w:val="6"/>
                <w:sz w:val="22"/>
                <w:szCs w:val="22"/>
                <w:shd w:val="clear" w:color="auto" w:fill="FFFFFF"/>
              </w:rPr>
              <w:t xml:space="preserve"> Например, антиоксиданты, такие как гли</w:t>
            </w:r>
            <w:r w:rsidR="00D97F0B">
              <w:rPr>
                <w:color w:val="262626"/>
                <w:spacing w:val="6"/>
                <w:sz w:val="22"/>
                <w:szCs w:val="22"/>
                <w:shd w:val="clear" w:color="auto" w:fill="FFFFFF"/>
              </w:rPr>
              <w:t>-</w:t>
            </w:r>
            <w:r w:rsidRPr="001A705F">
              <w:rPr>
                <w:color w:val="262626"/>
                <w:spacing w:val="6"/>
                <w:sz w:val="22"/>
                <w:szCs w:val="22"/>
                <w:shd w:val="clear" w:color="auto" w:fill="FFFFFF"/>
              </w:rPr>
              <w:t>цирризин, экстракт лимонника, аскорбиновая кислота, глутатион, силимарин, липоевая кислота и d-альфа-то</w:t>
            </w:r>
            <w:r w:rsidR="00D97F0B">
              <w:rPr>
                <w:color w:val="262626"/>
                <w:spacing w:val="6"/>
                <w:sz w:val="22"/>
                <w:szCs w:val="22"/>
                <w:shd w:val="clear" w:color="auto" w:fill="FFFFFF"/>
              </w:rPr>
              <w:t>-</w:t>
            </w:r>
            <w:r w:rsidRPr="001A705F">
              <w:rPr>
                <w:color w:val="262626"/>
                <w:spacing w:val="6"/>
                <w:sz w:val="22"/>
                <w:szCs w:val="22"/>
                <w:shd w:val="clear" w:color="auto" w:fill="FFFFFF"/>
              </w:rPr>
              <w:t>коферол, и парентеральное введение субъекту глицир</w:t>
            </w:r>
            <w:r w:rsidR="00D97F0B">
              <w:rPr>
                <w:color w:val="262626"/>
                <w:spacing w:val="6"/>
                <w:sz w:val="22"/>
                <w:szCs w:val="22"/>
                <w:shd w:val="clear" w:color="auto" w:fill="FFFFFF"/>
              </w:rPr>
              <w:t>-</w:t>
            </w:r>
            <w:r w:rsidRPr="001A705F">
              <w:rPr>
                <w:color w:val="262626"/>
                <w:spacing w:val="6"/>
                <w:sz w:val="22"/>
                <w:szCs w:val="22"/>
                <w:shd w:val="clear" w:color="auto" w:fill="FFFFFF"/>
              </w:rPr>
              <w:t>ризина, аскорбиновой кислоты, глутатиона и комплекса витаминов B могут вводиться в комбинация (или одно</w:t>
            </w:r>
            <w:r w:rsidR="00D97F0B">
              <w:rPr>
                <w:color w:val="262626"/>
                <w:spacing w:val="6"/>
                <w:sz w:val="22"/>
                <w:szCs w:val="22"/>
                <w:shd w:val="clear" w:color="auto" w:fill="FFFFFF"/>
              </w:rPr>
              <w:t>-</w:t>
            </w:r>
            <w:r w:rsidRPr="001A705F">
              <w:rPr>
                <w:color w:val="262626"/>
                <w:spacing w:val="6"/>
                <w:sz w:val="22"/>
                <w:szCs w:val="22"/>
                <w:shd w:val="clear" w:color="auto" w:fill="FFFFFF"/>
              </w:rPr>
              <w:t>временно в одной композиции или в отдельных компо</w:t>
            </w:r>
            <w:r w:rsidR="00D97F0B">
              <w:rPr>
                <w:color w:val="262626"/>
                <w:spacing w:val="6"/>
                <w:sz w:val="22"/>
                <w:szCs w:val="22"/>
                <w:shd w:val="clear" w:color="auto" w:fill="FFFFFF"/>
              </w:rPr>
              <w:t>-</w:t>
            </w:r>
            <w:r w:rsidRPr="001A705F">
              <w:rPr>
                <w:color w:val="262626"/>
                <w:spacing w:val="6"/>
                <w:sz w:val="22"/>
                <w:szCs w:val="22"/>
                <w:shd w:val="clear" w:color="auto" w:fill="FFFFFF"/>
              </w:rPr>
              <w:t xml:space="preserve">зициях). Альтернативно, комбинация терапевтических средств </w:t>
            </w:r>
            <w:r w:rsidR="00D97F0B">
              <w:rPr>
                <w:color w:val="262626"/>
                <w:spacing w:val="6"/>
                <w:sz w:val="22"/>
                <w:szCs w:val="22"/>
                <w:shd w:val="clear" w:color="auto" w:fill="FFFFFF"/>
              </w:rPr>
              <w:t>может вводиться последовательно</w:t>
            </w:r>
          </w:p>
        </w:tc>
        <w:tc>
          <w:tcPr>
            <w:tcW w:w="2268" w:type="dxa"/>
            <w:tcBorders>
              <w:top w:val="single" w:sz="4" w:space="0" w:color="auto"/>
              <w:left w:val="single" w:sz="4" w:space="0" w:color="auto"/>
              <w:bottom w:val="single" w:sz="4" w:space="0" w:color="auto"/>
              <w:right w:val="single" w:sz="4" w:space="0" w:color="auto"/>
            </w:tcBorders>
          </w:tcPr>
          <w:p w:rsidR="001A705F" w:rsidRPr="002C49C3" w:rsidRDefault="009419C1" w:rsidP="001A705F">
            <w:pPr>
              <w:rPr>
                <w:sz w:val="18"/>
                <w:szCs w:val="18"/>
                <w:lang w:val="en-US"/>
              </w:rPr>
            </w:pPr>
            <w:r w:rsidRPr="009419C1">
              <w:rPr>
                <w:bCs/>
                <w:sz w:val="18"/>
                <w:szCs w:val="18"/>
                <w:lang w:val="en-US"/>
              </w:rPr>
              <w:t>Dohil</w:t>
            </w:r>
            <w:r w:rsidR="001A705F" w:rsidRPr="002C49C3">
              <w:rPr>
                <w:bCs/>
                <w:sz w:val="18"/>
                <w:szCs w:val="18"/>
                <w:lang w:val="en-US"/>
              </w:rPr>
              <w:t xml:space="preserve"> </w:t>
            </w:r>
            <w:r w:rsidR="001A705F" w:rsidRPr="009419C1">
              <w:rPr>
                <w:bCs/>
                <w:sz w:val="18"/>
                <w:szCs w:val="18"/>
                <w:lang w:val="en-US"/>
              </w:rPr>
              <w:t>Ranjan</w:t>
            </w:r>
          </w:p>
          <w:p w:rsidR="009419C1" w:rsidRPr="002C49C3" w:rsidRDefault="009419C1" w:rsidP="001A705F">
            <w:pPr>
              <w:rPr>
                <w:sz w:val="18"/>
                <w:szCs w:val="18"/>
                <w:lang w:val="en-US"/>
              </w:rPr>
            </w:pPr>
            <w:r w:rsidRPr="002C49C3">
              <w:rPr>
                <w:sz w:val="18"/>
                <w:szCs w:val="18"/>
                <w:lang w:val="en-US"/>
              </w:rPr>
              <w:t>(</w:t>
            </w:r>
            <w:r w:rsidRPr="009419C1">
              <w:rPr>
                <w:bCs/>
                <w:color w:val="000000"/>
                <w:sz w:val="18"/>
                <w:szCs w:val="18"/>
                <w:shd w:val="clear" w:color="auto" w:fill="FFFFFF"/>
                <w:lang w:val="en-US"/>
              </w:rPr>
              <w:t>The</w:t>
            </w:r>
            <w:r w:rsidRPr="002C49C3">
              <w:rPr>
                <w:bCs/>
                <w:color w:val="000000"/>
                <w:sz w:val="18"/>
                <w:szCs w:val="18"/>
                <w:shd w:val="clear" w:color="auto" w:fill="FFFFFF"/>
                <w:lang w:val="en-US"/>
              </w:rPr>
              <w:t xml:space="preserve"> </w:t>
            </w:r>
            <w:r w:rsidRPr="009419C1">
              <w:rPr>
                <w:bCs/>
                <w:color w:val="000000"/>
                <w:sz w:val="18"/>
                <w:szCs w:val="18"/>
                <w:shd w:val="clear" w:color="auto" w:fill="FFFFFF"/>
                <w:lang w:val="en-US"/>
              </w:rPr>
              <w:t>Regents</w:t>
            </w:r>
            <w:r w:rsidRPr="002C49C3">
              <w:rPr>
                <w:bCs/>
                <w:color w:val="000000"/>
                <w:sz w:val="18"/>
                <w:szCs w:val="18"/>
                <w:shd w:val="clear" w:color="auto" w:fill="FFFFFF"/>
                <w:lang w:val="en-US"/>
              </w:rPr>
              <w:t xml:space="preserve"> </w:t>
            </w:r>
            <w:r w:rsidRPr="009419C1">
              <w:rPr>
                <w:bCs/>
                <w:color w:val="000000"/>
                <w:sz w:val="18"/>
                <w:szCs w:val="18"/>
                <w:shd w:val="clear" w:color="auto" w:fill="FFFFFF"/>
                <w:lang w:val="en-US"/>
              </w:rPr>
              <w:t>of</w:t>
            </w:r>
            <w:r w:rsidRPr="002C49C3">
              <w:rPr>
                <w:bCs/>
                <w:color w:val="000000"/>
                <w:sz w:val="18"/>
                <w:szCs w:val="18"/>
                <w:shd w:val="clear" w:color="auto" w:fill="FFFFFF"/>
                <w:lang w:val="en-US"/>
              </w:rPr>
              <w:t xml:space="preserve"> </w:t>
            </w:r>
            <w:r w:rsidRPr="009419C1">
              <w:rPr>
                <w:bCs/>
                <w:color w:val="000000"/>
                <w:sz w:val="18"/>
                <w:szCs w:val="18"/>
                <w:shd w:val="clear" w:color="auto" w:fill="FFFFFF"/>
                <w:lang w:val="en-US"/>
              </w:rPr>
              <w:t>the</w:t>
            </w:r>
            <w:r w:rsidRPr="002C49C3">
              <w:rPr>
                <w:bCs/>
                <w:color w:val="000000"/>
                <w:sz w:val="18"/>
                <w:szCs w:val="18"/>
                <w:shd w:val="clear" w:color="auto" w:fill="FFFFFF"/>
                <w:lang w:val="en-US"/>
              </w:rPr>
              <w:t xml:space="preserve"> </w:t>
            </w:r>
            <w:r w:rsidRPr="009419C1">
              <w:rPr>
                <w:bCs/>
                <w:color w:val="000000"/>
                <w:sz w:val="18"/>
                <w:szCs w:val="18"/>
                <w:shd w:val="clear" w:color="auto" w:fill="FFFFFF"/>
                <w:lang w:val="en-US"/>
              </w:rPr>
              <w:t>University</w:t>
            </w:r>
            <w:r w:rsidRPr="002C49C3">
              <w:rPr>
                <w:bCs/>
                <w:color w:val="000000"/>
                <w:sz w:val="18"/>
                <w:szCs w:val="18"/>
                <w:shd w:val="clear" w:color="auto" w:fill="FFFFFF"/>
                <w:lang w:val="en-US"/>
              </w:rPr>
              <w:t xml:space="preserve"> </w:t>
            </w:r>
            <w:r w:rsidRPr="009419C1">
              <w:rPr>
                <w:bCs/>
                <w:color w:val="000000"/>
                <w:sz w:val="18"/>
                <w:szCs w:val="18"/>
                <w:shd w:val="clear" w:color="auto" w:fill="FFFFFF"/>
                <w:lang w:val="en-US"/>
              </w:rPr>
              <w:t>of</w:t>
            </w:r>
            <w:r w:rsidRPr="002C49C3">
              <w:rPr>
                <w:bCs/>
                <w:color w:val="000000"/>
                <w:sz w:val="18"/>
                <w:szCs w:val="18"/>
                <w:shd w:val="clear" w:color="auto" w:fill="FFFFFF"/>
                <w:lang w:val="en-US"/>
              </w:rPr>
              <w:t xml:space="preserve"> </w:t>
            </w:r>
            <w:r w:rsidRPr="009419C1">
              <w:rPr>
                <w:bCs/>
                <w:color w:val="000000"/>
                <w:sz w:val="18"/>
                <w:szCs w:val="18"/>
                <w:shd w:val="clear" w:color="auto" w:fill="FFFFFF"/>
                <w:lang w:val="en-US"/>
              </w:rPr>
              <w:t>California</w:t>
            </w:r>
            <w:r w:rsidRPr="002C49C3">
              <w:rPr>
                <w:bCs/>
                <w:color w:val="000000"/>
                <w:sz w:val="18"/>
                <w:szCs w:val="18"/>
                <w:shd w:val="clear" w:color="auto" w:fill="FFFFFF"/>
                <w:lang w:val="en-US"/>
              </w:rPr>
              <w:t>)</w:t>
            </w:r>
          </w:p>
          <w:p w:rsidR="001A705F" w:rsidRPr="002C49C3" w:rsidRDefault="001A705F" w:rsidP="00622918">
            <w:pPr>
              <w:rPr>
                <w:bCs/>
                <w:color w:val="000000"/>
                <w:sz w:val="18"/>
                <w:szCs w:val="18"/>
                <w:shd w:val="clear" w:color="auto" w:fill="FFFFFF"/>
                <w:lang w:val="en-US"/>
              </w:rPr>
            </w:pPr>
          </w:p>
        </w:tc>
      </w:tr>
      <w:tr w:rsidR="009419C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A0224" w:rsidRDefault="000A0224" w:rsidP="000A0224">
            <w:pPr>
              <w:rPr>
                <w:highlight w:val="yellow"/>
              </w:rPr>
            </w:pPr>
            <w:r>
              <w:rPr>
                <w:highlight w:val="yellow"/>
                <w:lang w:val="en-US"/>
              </w:rPr>
              <w:lastRenderedPageBreak/>
              <w:t>2.78</w:t>
            </w:r>
            <w:r>
              <w:rPr>
                <w:highlight w:val="yellow"/>
              </w:rPr>
              <w:t>4</w:t>
            </w:r>
          </w:p>
          <w:p w:rsidR="009419C1" w:rsidRPr="002C49C3" w:rsidRDefault="009419C1" w:rsidP="006E048A">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9419C1" w:rsidRPr="002C49C3" w:rsidRDefault="00C81379" w:rsidP="006E048A">
            <w:r>
              <w:t>Корея</w:t>
            </w:r>
          </w:p>
        </w:tc>
        <w:tc>
          <w:tcPr>
            <w:tcW w:w="1701" w:type="dxa"/>
            <w:tcBorders>
              <w:top w:val="single" w:sz="4" w:space="0" w:color="auto"/>
              <w:left w:val="single" w:sz="4" w:space="0" w:color="auto"/>
              <w:bottom w:val="single" w:sz="4" w:space="0" w:color="auto"/>
              <w:right w:val="single" w:sz="4" w:space="0" w:color="auto"/>
            </w:tcBorders>
          </w:tcPr>
          <w:p w:rsidR="00C81379" w:rsidRDefault="00C81379" w:rsidP="006E048A">
            <w:pPr>
              <w:rPr>
                <w:bCs/>
                <w:color w:val="000000"/>
                <w:shd w:val="clear" w:color="auto" w:fill="FFFFFF"/>
              </w:rPr>
            </w:pPr>
            <w:r>
              <w:rPr>
                <w:bCs/>
                <w:color w:val="000000"/>
                <w:shd w:val="clear" w:color="auto" w:fill="FFFFFF"/>
              </w:rPr>
              <w:t>Патент</w:t>
            </w:r>
          </w:p>
          <w:p w:rsidR="00C81379" w:rsidRDefault="00C81379" w:rsidP="006E048A">
            <w:pPr>
              <w:rPr>
                <w:bCs/>
                <w:color w:val="000000"/>
                <w:shd w:val="clear" w:color="auto" w:fill="FFFFFF"/>
              </w:rPr>
            </w:pPr>
            <w:r>
              <w:rPr>
                <w:bCs/>
                <w:color w:val="000000"/>
                <w:shd w:val="clear" w:color="auto" w:fill="FFFFFF"/>
              </w:rPr>
              <w:t xml:space="preserve">102079794 (B1) </w:t>
            </w:r>
          </w:p>
          <w:p w:rsidR="009419C1" w:rsidRPr="002C49C3" w:rsidRDefault="000A7D8E" w:rsidP="006E048A">
            <w:pPr>
              <w:rPr>
                <w:bCs/>
                <w:color w:val="000000"/>
                <w:shd w:val="clear" w:color="auto" w:fill="FFFFFF"/>
              </w:rPr>
            </w:pPr>
            <w:r w:rsidRPr="000A7D8E">
              <w:rPr>
                <w:bCs/>
                <w:color w:val="000000"/>
                <w:shd w:val="clear" w:color="auto" w:fill="FFFFFF"/>
              </w:rPr>
              <w:t>20</w:t>
            </w:r>
            <w:r w:rsidR="00C81379">
              <w:rPr>
                <w:bCs/>
                <w:color w:val="000000"/>
                <w:shd w:val="clear" w:color="auto" w:fill="FFFFFF"/>
              </w:rPr>
              <w:t>.02.20</w:t>
            </w:r>
          </w:p>
        </w:tc>
        <w:tc>
          <w:tcPr>
            <w:tcW w:w="3544" w:type="dxa"/>
            <w:tcBorders>
              <w:top w:val="single" w:sz="4" w:space="0" w:color="auto"/>
              <w:left w:val="single" w:sz="4" w:space="0" w:color="auto"/>
              <w:bottom w:val="single" w:sz="4" w:space="0" w:color="auto"/>
              <w:right w:val="single" w:sz="4" w:space="0" w:color="auto"/>
            </w:tcBorders>
          </w:tcPr>
          <w:p w:rsidR="009419C1" w:rsidRPr="002C49C3" w:rsidRDefault="000A7D8E" w:rsidP="00294FF1">
            <w:pPr>
              <w:rPr>
                <w:bCs/>
                <w:color w:val="000000"/>
                <w:spacing w:val="6"/>
                <w:shd w:val="clear" w:color="auto" w:fill="FFFFFF"/>
              </w:rPr>
            </w:pPr>
            <w:r w:rsidRPr="000A7D8E">
              <w:rPr>
                <w:bCs/>
                <w:color w:val="000000"/>
                <w:spacing w:val="6"/>
                <w:shd w:val="clear" w:color="auto" w:fill="FFFFFF"/>
              </w:rPr>
              <w:t>Новый микроорганизм Enterococcus faecium и его применение</w:t>
            </w:r>
          </w:p>
        </w:tc>
        <w:tc>
          <w:tcPr>
            <w:tcW w:w="5812" w:type="dxa"/>
            <w:tcBorders>
              <w:top w:val="single" w:sz="4" w:space="0" w:color="auto"/>
              <w:left w:val="single" w:sz="4" w:space="0" w:color="auto"/>
              <w:bottom w:val="single" w:sz="4" w:space="0" w:color="auto"/>
              <w:right w:val="single" w:sz="4" w:space="0" w:color="auto"/>
            </w:tcBorders>
          </w:tcPr>
          <w:p w:rsidR="009419C1" w:rsidRPr="002C49C3" w:rsidRDefault="000A7D8E" w:rsidP="00622918">
            <w:pPr>
              <w:spacing w:before="240"/>
              <w:rPr>
                <w:color w:val="262626"/>
                <w:spacing w:val="6"/>
                <w:sz w:val="22"/>
                <w:szCs w:val="22"/>
                <w:shd w:val="clear" w:color="auto" w:fill="FFFFFF"/>
              </w:rPr>
            </w:pPr>
            <w:r w:rsidRPr="000A7D8E">
              <w:rPr>
                <w:color w:val="262626"/>
                <w:spacing w:val="6"/>
                <w:sz w:val="22"/>
                <w:szCs w:val="22"/>
                <w:shd w:val="clear" w:color="auto" w:fill="FFFFFF"/>
              </w:rPr>
              <w:t>Поскольку штамм по настоящему изобретению облада</w:t>
            </w:r>
            <w:r w:rsidR="00C81379">
              <w:rPr>
                <w:color w:val="262626"/>
                <w:spacing w:val="6"/>
                <w:sz w:val="22"/>
                <w:szCs w:val="22"/>
                <w:shd w:val="clear" w:color="auto" w:fill="FFFFFF"/>
              </w:rPr>
              <w:t>-</w:t>
            </w:r>
            <w:r w:rsidRPr="000A7D8E">
              <w:rPr>
                <w:color w:val="262626"/>
                <w:spacing w:val="6"/>
                <w:sz w:val="22"/>
                <w:szCs w:val="22"/>
                <w:shd w:val="clear" w:color="auto" w:fill="FFFFFF"/>
              </w:rPr>
              <w:t>ет способностью разлагать глицирризин, различные композиции, использующие этот штамм, превосходно улучшают микрофлору кишечника, здоровье кишечни</w:t>
            </w:r>
            <w:r w:rsidR="00C81379">
              <w:rPr>
                <w:color w:val="262626"/>
                <w:spacing w:val="6"/>
                <w:sz w:val="22"/>
                <w:szCs w:val="22"/>
                <w:shd w:val="clear" w:color="auto" w:fill="FFFFFF"/>
              </w:rPr>
              <w:t>-</w:t>
            </w:r>
            <w:r w:rsidRPr="000A7D8E">
              <w:rPr>
                <w:color w:val="262626"/>
                <w:spacing w:val="6"/>
                <w:sz w:val="22"/>
                <w:szCs w:val="22"/>
                <w:shd w:val="clear" w:color="auto" w:fill="FFFFFF"/>
              </w:rPr>
              <w:t>ка, иммунитет, всасывание лекарственных средств растительного происхождения и противовоспалитель</w:t>
            </w:r>
            <w:r w:rsidR="00C81379">
              <w:rPr>
                <w:color w:val="262626"/>
                <w:spacing w:val="6"/>
                <w:sz w:val="22"/>
                <w:szCs w:val="22"/>
                <w:shd w:val="clear" w:color="auto" w:fill="FFFFFF"/>
              </w:rPr>
              <w:t>-</w:t>
            </w:r>
            <w:r w:rsidRPr="000A7D8E">
              <w:rPr>
                <w:color w:val="262626"/>
                <w:spacing w:val="6"/>
                <w:sz w:val="22"/>
                <w:szCs w:val="22"/>
                <w:shd w:val="clear" w:color="auto" w:fill="FFFFFF"/>
              </w:rPr>
              <w:t>ный эффект за счет увеличения всасывания глицирри</w:t>
            </w:r>
            <w:r w:rsidR="00C81379">
              <w:rPr>
                <w:color w:val="262626"/>
                <w:spacing w:val="6"/>
                <w:sz w:val="22"/>
                <w:szCs w:val="22"/>
                <w:shd w:val="clear" w:color="auto" w:fill="FFFFFF"/>
              </w:rPr>
              <w:t>-</w:t>
            </w:r>
            <w:r w:rsidRPr="000A7D8E">
              <w:rPr>
                <w:color w:val="262626"/>
                <w:spacing w:val="6"/>
                <w:sz w:val="22"/>
                <w:szCs w:val="22"/>
                <w:shd w:val="clear" w:color="auto" w:fill="FFFFFF"/>
              </w:rPr>
              <w:t>зина в организме.</w:t>
            </w:r>
          </w:p>
        </w:tc>
        <w:tc>
          <w:tcPr>
            <w:tcW w:w="2268" w:type="dxa"/>
            <w:tcBorders>
              <w:top w:val="single" w:sz="4" w:space="0" w:color="auto"/>
              <w:left w:val="single" w:sz="4" w:space="0" w:color="auto"/>
              <w:bottom w:val="single" w:sz="4" w:space="0" w:color="auto"/>
              <w:right w:val="single" w:sz="4" w:space="0" w:color="auto"/>
            </w:tcBorders>
          </w:tcPr>
          <w:p w:rsidR="00B84294" w:rsidRPr="00F218F6" w:rsidRDefault="000A7D8E" w:rsidP="001A705F">
            <w:pPr>
              <w:rPr>
                <w:bCs/>
                <w:sz w:val="18"/>
                <w:szCs w:val="18"/>
                <w:lang w:val="en-US"/>
              </w:rPr>
            </w:pPr>
            <w:r w:rsidRPr="00C81379">
              <w:rPr>
                <w:bCs/>
                <w:sz w:val="18"/>
                <w:szCs w:val="18"/>
                <w:lang w:val="en-US"/>
              </w:rPr>
              <w:t>J</w:t>
            </w:r>
            <w:r w:rsidR="00C81379">
              <w:rPr>
                <w:bCs/>
                <w:sz w:val="18"/>
                <w:szCs w:val="18"/>
                <w:lang w:val="en-US"/>
              </w:rPr>
              <w:t>in</w:t>
            </w:r>
            <w:r w:rsidRPr="00C81379">
              <w:rPr>
                <w:bCs/>
                <w:sz w:val="18"/>
                <w:szCs w:val="18"/>
                <w:lang w:val="en-US"/>
              </w:rPr>
              <w:t xml:space="preserve"> J</w:t>
            </w:r>
            <w:r w:rsidR="00C81379">
              <w:rPr>
                <w:bCs/>
                <w:sz w:val="18"/>
                <w:szCs w:val="18"/>
                <w:lang w:val="en-US"/>
              </w:rPr>
              <w:t>ong</w:t>
            </w:r>
            <w:r w:rsidRPr="00C81379">
              <w:rPr>
                <w:bCs/>
                <w:sz w:val="18"/>
                <w:szCs w:val="18"/>
                <w:lang w:val="en-US"/>
              </w:rPr>
              <w:t xml:space="preserve"> S</w:t>
            </w:r>
            <w:r w:rsidR="00C81379">
              <w:rPr>
                <w:bCs/>
                <w:sz w:val="18"/>
                <w:szCs w:val="18"/>
                <w:lang w:val="en-US"/>
              </w:rPr>
              <w:t>ik</w:t>
            </w:r>
          </w:p>
          <w:p w:rsidR="000A7D8E" w:rsidRPr="00C81379" w:rsidRDefault="00C81379" w:rsidP="001A705F">
            <w:pPr>
              <w:rPr>
                <w:bCs/>
                <w:sz w:val="18"/>
                <w:szCs w:val="18"/>
                <w:lang w:val="en-US"/>
              </w:rPr>
            </w:pPr>
            <w:r>
              <w:rPr>
                <w:bCs/>
                <w:sz w:val="18"/>
                <w:szCs w:val="18"/>
              </w:rPr>
              <w:t>и</w:t>
            </w:r>
            <w:r w:rsidR="000A7D8E" w:rsidRPr="00C81379">
              <w:rPr>
                <w:bCs/>
                <w:sz w:val="18"/>
                <w:szCs w:val="18"/>
                <w:lang w:val="en-US"/>
              </w:rPr>
              <w:t xml:space="preserve">  </w:t>
            </w:r>
            <w:r w:rsidR="000A7D8E">
              <w:rPr>
                <w:bCs/>
                <w:sz w:val="18"/>
                <w:szCs w:val="18"/>
              </w:rPr>
              <w:t>др</w:t>
            </w:r>
            <w:r w:rsidR="000A7D8E" w:rsidRPr="00C81379">
              <w:rPr>
                <w:bCs/>
                <w:sz w:val="18"/>
                <w:szCs w:val="18"/>
                <w:lang w:val="en-US"/>
              </w:rPr>
              <w:t>.</w:t>
            </w:r>
          </w:p>
          <w:p w:rsidR="000A7D8E" w:rsidRPr="000A7D8E" w:rsidRDefault="000A7D8E" w:rsidP="00C81379">
            <w:pPr>
              <w:rPr>
                <w:bCs/>
                <w:sz w:val="18"/>
                <w:szCs w:val="18"/>
                <w:lang w:val="en-US"/>
              </w:rPr>
            </w:pPr>
            <w:r w:rsidRPr="000A7D8E">
              <w:rPr>
                <w:bCs/>
                <w:sz w:val="18"/>
                <w:szCs w:val="18"/>
                <w:lang w:val="en-US"/>
              </w:rPr>
              <w:t>(N</w:t>
            </w:r>
            <w:r w:rsidR="00C81379">
              <w:rPr>
                <w:bCs/>
                <w:sz w:val="18"/>
                <w:szCs w:val="18"/>
                <w:lang w:val="en-US"/>
              </w:rPr>
              <w:t>at</w:t>
            </w:r>
            <w:r w:rsidRPr="000A7D8E">
              <w:rPr>
                <w:bCs/>
                <w:sz w:val="18"/>
                <w:szCs w:val="18"/>
                <w:lang w:val="en-US"/>
              </w:rPr>
              <w:t xml:space="preserve"> U</w:t>
            </w:r>
            <w:r w:rsidR="00C81379">
              <w:rPr>
                <w:bCs/>
                <w:sz w:val="18"/>
                <w:szCs w:val="18"/>
                <w:lang w:val="en-US"/>
              </w:rPr>
              <w:t>niv</w:t>
            </w:r>
            <w:r w:rsidRPr="000A7D8E">
              <w:rPr>
                <w:bCs/>
                <w:sz w:val="18"/>
                <w:szCs w:val="18"/>
                <w:lang w:val="en-US"/>
              </w:rPr>
              <w:t xml:space="preserve"> C</w:t>
            </w:r>
            <w:r w:rsidR="00C81379">
              <w:rPr>
                <w:bCs/>
                <w:sz w:val="18"/>
                <w:szCs w:val="18"/>
                <w:lang w:val="en-US"/>
              </w:rPr>
              <w:t>honbuk</w:t>
            </w:r>
            <w:r w:rsidRPr="000A7D8E">
              <w:rPr>
                <w:bCs/>
                <w:sz w:val="18"/>
                <w:szCs w:val="18"/>
                <w:lang w:val="en-US"/>
              </w:rPr>
              <w:t xml:space="preserve"> I</w:t>
            </w:r>
            <w:r w:rsidR="00C81379">
              <w:rPr>
                <w:bCs/>
                <w:sz w:val="18"/>
                <w:szCs w:val="18"/>
                <w:lang w:val="en-US"/>
              </w:rPr>
              <w:t>nd</w:t>
            </w:r>
            <w:r w:rsidRPr="000A7D8E">
              <w:rPr>
                <w:bCs/>
                <w:sz w:val="18"/>
                <w:szCs w:val="18"/>
                <w:lang w:val="en-US"/>
              </w:rPr>
              <w:t xml:space="preserve"> C</w:t>
            </w:r>
            <w:r w:rsidR="00C81379">
              <w:rPr>
                <w:bCs/>
                <w:sz w:val="18"/>
                <w:szCs w:val="18"/>
                <w:lang w:val="en-US"/>
              </w:rPr>
              <w:t xml:space="preserve">oop </w:t>
            </w:r>
            <w:r w:rsidRPr="000A7D8E">
              <w:rPr>
                <w:bCs/>
                <w:sz w:val="18"/>
                <w:szCs w:val="18"/>
                <w:lang w:val="en-US"/>
              </w:rPr>
              <w:t xml:space="preserve"> F</w:t>
            </w:r>
            <w:r w:rsidR="00C81379">
              <w:rPr>
                <w:bCs/>
                <w:sz w:val="18"/>
                <w:szCs w:val="18"/>
                <w:lang w:val="en-US"/>
              </w:rPr>
              <w:t>ound</w:t>
            </w:r>
            <w:r w:rsidRPr="000A7D8E">
              <w:rPr>
                <w:bCs/>
                <w:sz w:val="18"/>
                <w:szCs w:val="18"/>
                <w:lang w:val="en-US"/>
              </w:rPr>
              <w:t>)</w:t>
            </w:r>
          </w:p>
        </w:tc>
      </w:tr>
      <w:tr w:rsidR="001C44D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0A0224" w:rsidRDefault="000A0224" w:rsidP="000A0224">
            <w:pPr>
              <w:rPr>
                <w:highlight w:val="yellow"/>
              </w:rPr>
            </w:pPr>
            <w:r>
              <w:rPr>
                <w:highlight w:val="yellow"/>
                <w:lang w:val="en-US"/>
              </w:rPr>
              <w:t>2.78</w:t>
            </w:r>
            <w:r w:rsidR="00AB70FF">
              <w:rPr>
                <w:highlight w:val="yellow"/>
              </w:rPr>
              <w:t>5</w:t>
            </w:r>
          </w:p>
          <w:p w:rsidR="001C44D1" w:rsidRPr="002634D9" w:rsidRDefault="001C44D1" w:rsidP="006E048A">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1C44D1" w:rsidRDefault="001C44D1" w:rsidP="006E048A">
            <w:r>
              <w:t>Китай</w:t>
            </w:r>
          </w:p>
        </w:tc>
        <w:tc>
          <w:tcPr>
            <w:tcW w:w="1701" w:type="dxa"/>
            <w:tcBorders>
              <w:top w:val="single" w:sz="4" w:space="0" w:color="auto"/>
              <w:left w:val="single" w:sz="4" w:space="0" w:color="auto"/>
              <w:bottom w:val="single" w:sz="4" w:space="0" w:color="auto"/>
              <w:right w:val="single" w:sz="4" w:space="0" w:color="auto"/>
            </w:tcBorders>
          </w:tcPr>
          <w:p w:rsidR="001C44D1" w:rsidRDefault="001C44D1" w:rsidP="006E048A">
            <w:pPr>
              <w:rPr>
                <w:bCs/>
                <w:color w:val="000000"/>
                <w:shd w:val="clear" w:color="auto" w:fill="FFFFFF"/>
              </w:rPr>
            </w:pPr>
            <w:r>
              <w:rPr>
                <w:bCs/>
                <w:color w:val="000000"/>
                <w:shd w:val="clear" w:color="auto" w:fill="FFFFFF"/>
              </w:rPr>
              <w:t>Заявка</w:t>
            </w:r>
          </w:p>
          <w:p w:rsidR="001C44D1" w:rsidRDefault="001C44D1" w:rsidP="006E048A">
            <w:pPr>
              <w:rPr>
                <w:bCs/>
                <w:color w:val="000000"/>
                <w:shd w:val="clear" w:color="auto" w:fill="FFFFFF"/>
              </w:rPr>
            </w:pPr>
            <w:r>
              <w:rPr>
                <w:bCs/>
                <w:color w:val="000000"/>
                <w:shd w:val="clear" w:color="auto" w:fill="FFFFFF"/>
              </w:rPr>
              <w:t xml:space="preserve">110812249 </w:t>
            </w:r>
          </w:p>
          <w:p w:rsidR="001C44D1" w:rsidRDefault="001C44D1" w:rsidP="006E048A">
            <w:pPr>
              <w:rPr>
                <w:bCs/>
                <w:color w:val="000000"/>
                <w:shd w:val="clear" w:color="auto" w:fill="FFFFFF"/>
              </w:rPr>
            </w:pPr>
            <w:r>
              <w:rPr>
                <w:bCs/>
                <w:color w:val="000000"/>
                <w:shd w:val="clear" w:color="auto" w:fill="FFFFFF"/>
              </w:rPr>
              <w:t xml:space="preserve">(A) </w:t>
            </w:r>
          </w:p>
          <w:p w:rsidR="001C44D1" w:rsidRDefault="001C44D1" w:rsidP="006E048A">
            <w:pPr>
              <w:rPr>
                <w:bCs/>
                <w:color w:val="000000"/>
                <w:shd w:val="clear" w:color="auto" w:fill="FFFFFF"/>
              </w:rPr>
            </w:pPr>
            <w:r w:rsidRPr="001C44D1">
              <w:rPr>
                <w:bCs/>
                <w:color w:val="000000"/>
                <w:shd w:val="clear" w:color="auto" w:fill="FFFFFF"/>
              </w:rPr>
              <w:t>21</w:t>
            </w:r>
            <w:r>
              <w:rPr>
                <w:bCs/>
                <w:color w:val="000000"/>
                <w:shd w:val="clear" w:color="auto" w:fill="FFFFFF"/>
              </w:rPr>
              <w:t>.02.20</w:t>
            </w:r>
          </w:p>
        </w:tc>
        <w:tc>
          <w:tcPr>
            <w:tcW w:w="3544" w:type="dxa"/>
            <w:tcBorders>
              <w:top w:val="single" w:sz="4" w:space="0" w:color="auto"/>
              <w:left w:val="single" w:sz="4" w:space="0" w:color="auto"/>
              <w:bottom w:val="single" w:sz="4" w:space="0" w:color="auto"/>
              <w:right w:val="single" w:sz="4" w:space="0" w:color="auto"/>
            </w:tcBorders>
          </w:tcPr>
          <w:p w:rsidR="001C44D1" w:rsidRPr="000A7D8E" w:rsidRDefault="001C44D1" w:rsidP="00294FF1">
            <w:pPr>
              <w:rPr>
                <w:bCs/>
                <w:color w:val="000000"/>
                <w:spacing w:val="6"/>
                <w:shd w:val="clear" w:color="auto" w:fill="FFFFFF"/>
              </w:rPr>
            </w:pPr>
            <w:r w:rsidRPr="001C44D1">
              <w:rPr>
                <w:bCs/>
                <w:color w:val="000000"/>
                <w:spacing w:val="6"/>
                <w:shd w:val="clear" w:color="auto" w:fill="FFFFFF"/>
              </w:rPr>
              <w:t>Глабридин кубические жидко</w:t>
            </w:r>
            <w:r>
              <w:rPr>
                <w:bCs/>
                <w:color w:val="000000"/>
                <w:spacing w:val="6"/>
                <w:shd w:val="clear" w:color="auto" w:fill="FFFFFF"/>
              </w:rPr>
              <w:t>-</w:t>
            </w:r>
            <w:r w:rsidRPr="001C44D1">
              <w:rPr>
                <w:bCs/>
                <w:color w:val="000000"/>
                <w:spacing w:val="6"/>
                <w:shd w:val="clear" w:color="auto" w:fill="FFFFFF"/>
              </w:rPr>
              <w:t>кристаллические наночастицы и их применение при стойком фотоповреждении кожи</w:t>
            </w:r>
          </w:p>
        </w:tc>
        <w:tc>
          <w:tcPr>
            <w:tcW w:w="5812" w:type="dxa"/>
            <w:tcBorders>
              <w:top w:val="single" w:sz="4" w:space="0" w:color="auto"/>
              <w:left w:val="single" w:sz="4" w:space="0" w:color="auto"/>
              <w:bottom w:val="single" w:sz="4" w:space="0" w:color="auto"/>
              <w:right w:val="single" w:sz="4" w:space="0" w:color="auto"/>
            </w:tcBorders>
          </w:tcPr>
          <w:p w:rsidR="001C44D1" w:rsidRPr="000A7D8E" w:rsidRDefault="002634D9" w:rsidP="00622918">
            <w:pPr>
              <w:spacing w:before="240"/>
              <w:rPr>
                <w:color w:val="262626"/>
                <w:spacing w:val="6"/>
                <w:sz w:val="22"/>
                <w:szCs w:val="22"/>
                <w:shd w:val="clear" w:color="auto" w:fill="FFFFFF"/>
              </w:rPr>
            </w:pPr>
            <w:r>
              <w:rPr>
                <w:color w:val="262626"/>
                <w:spacing w:val="6"/>
                <w:sz w:val="22"/>
                <w:szCs w:val="22"/>
                <w:shd w:val="clear" w:color="auto" w:fill="FFFFFF"/>
              </w:rPr>
              <w:t>Полученные глици</w:t>
            </w:r>
            <w:r w:rsidRPr="002634D9">
              <w:rPr>
                <w:color w:val="262626"/>
                <w:spacing w:val="6"/>
                <w:sz w:val="22"/>
                <w:szCs w:val="22"/>
                <w:shd w:val="clear" w:color="auto" w:fill="FFFFFF"/>
              </w:rPr>
              <w:t>р</w:t>
            </w:r>
            <w:r>
              <w:rPr>
                <w:color w:val="262626"/>
                <w:spacing w:val="6"/>
                <w:sz w:val="22"/>
                <w:szCs w:val="22"/>
                <w:shd w:val="clear" w:color="auto" w:fill="FFFFFF"/>
              </w:rPr>
              <w:t>р</w:t>
            </w:r>
            <w:r w:rsidRPr="002634D9">
              <w:rPr>
                <w:color w:val="262626"/>
                <w:spacing w:val="6"/>
                <w:sz w:val="22"/>
                <w:szCs w:val="22"/>
                <w:shd w:val="clear" w:color="auto" w:fill="FFFFFF"/>
              </w:rPr>
              <w:t>изиновые кубические жидкокрис</w:t>
            </w:r>
            <w:r>
              <w:rPr>
                <w:color w:val="262626"/>
                <w:spacing w:val="6"/>
                <w:sz w:val="22"/>
                <w:szCs w:val="22"/>
                <w:shd w:val="clear" w:color="auto" w:fill="FFFFFF"/>
              </w:rPr>
              <w:t>-</w:t>
            </w:r>
            <w:r w:rsidRPr="002634D9">
              <w:rPr>
                <w:color w:val="262626"/>
                <w:spacing w:val="6"/>
                <w:sz w:val="22"/>
                <w:szCs w:val="22"/>
                <w:shd w:val="clear" w:color="auto" w:fill="FFFFFF"/>
              </w:rPr>
              <w:t>таллические наночастицы могут значительно повысить растворимость глицирризина в воде, повысить адгезию к биологическим мембранам, улучшить биодоступно</w:t>
            </w:r>
            <w:r>
              <w:rPr>
                <w:color w:val="262626"/>
                <w:spacing w:val="6"/>
                <w:sz w:val="22"/>
                <w:szCs w:val="22"/>
                <w:shd w:val="clear" w:color="auto" w:fill="FFFFFF"/>
              </w:rPr>
              <w:t>-</w:t>
            </w:r>
            <w:r w:rsidRPr="002634D9">
              <w:rPr>
                <w:color w:val="262626"/>
                <w:spacing w:val="6"/>
                <w:sz w:val="22"/>
                <w:szCs w:val="22"/>
                <w:shd w:val="clear" w:color="auto" w:fill="FFFFFF"/>
              </w:rPr>
              <w:t>сть глицирризина, оказать хорошее лечебное воздей</w:t>
            </w:r>
            <w:r>
              <w:rPr>
                <w:color w:val="262626"/>
                <w:spacing w:val="6"/>
                <w:sz w:val="22"/>
                <w:szCs w:val="22"/>
                <w:shd w:val="clear" w:color="auto" w:fill="FFFFFF"/>
              </w:rPr>
              <w:t>-</w:t>
            </w:r>
            <w:r w:rsidRPr="002634D9">
              <w:rPr>
                <w:color w:val="262626"/>
                <w:spacing w:val="6"/>
                <w:sz w:val="22"/>
                <w:szCs w:val="22"/>
                <w:shd w:val="clear" w:color="auto" w:fill="FFFFFF"/>
              </w:rPr>
              <w:t>ствие на фотоповреждения и фотостарение кожи и иметь перспективы применения.</w:t>
            </w:r>
            <w:r>
              <w:t xml:space="preserve"> </w:t>
            </w:r>
            <w:r w:rsidRPr="002634D9">
              <w:rPr>
                <w:color w:val="262626"/>
                <w:spacing w:val="6"/>
                <w:sz w:val="22"/>
                <w:szCs w:val="22"/>
                <w:shd w:val="clear" w:color="auto" w:fill="FFFFFF"/>
              </w:rPr>
              <w:t>Кроме того, способ получения обладает высокой практической применимо</w:t>
            </w:r>
            <w:r w:rsidR="00086535">
              <w:rPr>
                <w:color w:val="262626"/>
                <w:spacing w:val="6"/>
                <w:sz w:val="22"/>
                <w:szCs w:val="22"/>
                <w:shd w:val="clear" w:color="auto" w:fill="FFFFFF"/>
              </w:rPr>
              <w:t>-</w:t>
            </w:r>
            <w:r w:rsidRPr="002634D9">
              <w:rPr>
                <w:color w:val="262626"/>
                <w:spacing w:val="6"/>
                <w:sz w:val="22"/>
                <w:szCs w:val="22"/>
                <w:shd w:val="clear" w:color="auto" w:fill="FFFFFF"/>
              </w:rPr>
              <w:t>стью и, кроме того, обеспечивает новую идею и новый способ лечения кожных заболеваний посредством на</w:t>
            </w:r>
            <w:r w:rsidR="00086535">
              <w:rPr>
                <w:color w:val="262626"/>
                <w:spacing w:val="6"/>
                <w:sz w:val="22"/>
                <w:szCs w:val="22"/>
                <w:shd w:val="clear" w:color="auto" w:fill="FFFFFF"/>
              </w:rPr>
              <w:t>-</w:t>
            </w:r>
            <w:r w:rsidRPr="002634D9">
              <w:rPr>
                <w:color w:val="262626"/>
                <w:spacing w:val="6"/>
                <w:sz w:val="22"/>
                <w:szCs w:val="22"/>
                <w:shd w:val="clear" w:color="auto" w:fill="FFFFFF"/>
              </w:rPr>
              <w:t>ружного применения нерастворимых компонентов тра</w:t>
            </w:r>
            <w:r w:rsidR="00086535">
              <w:rPr>
                <w:color w:val="262626"/>
                <w:spacing w:val="6"/>
                <w:sz w:val="22"/>
                <w:szCs w:val="22"/>
                <w:shd w:val="clear" w:color="auto" w:fill="FFFFFF"/>
              </w:rPr>
              <w:t>-</w:t>
            </w:r>
            <w:r w:rsidRPr="002634D9">
              <w:rPr>
                <w:color w:val="262626"/>
                <w:spacing w:val="6"/>
                <w:sz w:val="22"/>
                <w:szCs w:val="22"/>
                <w:shd w:val="clear" w:color="auto" w:fill="FFFFFF"/>
              </w:rPr>
              <w:t>диционной китайской медицины, подобных глицирри</w:t>
            </w:r>
            <w:r w:rsidR="00086535">
              <w:rPr>
                <w:color w:val="262626"/>
                <w:spacing w:val="6"/>
                <w:sz w:val="22"/>
                <w:szCs w:val="22"/>
                <w:shd w:val="clear" w:color="auto" w:fill="FFFFFF"/>
              </w:rPr>
              <w:t>-</w:t>
            </w:r>
            <w:r w:rsidRPr="002634D9">
              <w:rPr>
                <w:color w:val="262626"/>
                <w:spacing w:val="6"/>
                <w:sz w:val="22"/>
                <w:szCs w:val="22"/>
                <w:shd w:val="clear" w:color="auto" w:fill="FFFFFF"/>
              </w:rPr>
              <w:t>зи</w:t>
            </w:r>
            <w:r w:rsidR="00086535">
              <w:rPr>
                <w:color w:val="262626"/>
                <w:spacing w:val="6"/>
                <w:sz w:val="22"/>
                <w:szCs w:val="22"/>
                <w:shd w:val="clear" w:color="auto" w:fill="FFFFFF"/>
              </w:rPr>
              <w:t>ну</w:t>
            </w:r>
          </w:p>
        </w:tc>
        <w:tc>
          <w:tcPr>
            <w:tcW w:w="2268" w:type="dxa"/>
            <w:tcBorders>
              <w:top w:val="single" w:sz="4" w:space="0" w:color="auto"/>
              <w:left w:val="single" w:sz="4" w:space="0" w:color="auto"/>
              <w:bottom w:val="single" w:sz="4" w:space="0" w:color="auto"/>
              <w:right w:val="single" w:sz="4" w:space="0" w:color="auto"/>
            </w:tcBorders>
          </w:tcPr>
          <w:p w:rsidR="001C44D1" w:rsidRPr="00F218F6" w:rsidRDefault="001C44D1" w:rsidP="001A705F">
            <w:pPr>
              <w:rPr>
                <w:bCs/>
                <w:sz w:val="18"/>
                <w:szCs w:val="18"/>
                <w:lang w:val="en-US"/>
              </w:rPr>
            </w:pPr>
            <w:r w:rsidRPr="00F218F6">
              <w:rPr>
                <w:bCs/>
                <w:sz w:val="18"/>
                <w:szCs w:val="18"/>
                <w:lang w:val="en-US"/>
              </w:rPr>
              <w:t>H</w:t>
            </w:r>
            <w:r>
              <w:rPr>
                <w:bCs/>
                <w:sz w:val="18"/>
                <w:szCs w:val="18"/>
                <w:lang w:val="en-US"/>
              </w:rPr>
              <w:t xml:space="preserve">e </w:t>
            </w:r>
            <w:r w:rsidRPr="00F218F6">
              <w:rPr>
                <w:bCs/>
                <w:sz w:val="18"/>
                <w:szCs w:val="18"/>
                <w:lang w:val="en-US"/>
              </w:rPr>
              <w:t xml:space="preserve"> X</w:t>
            </w:r>
            <w:r>
              <w:rPr>
                <w:bCs/>
                <w:sz w:val="18"/>
                <w:szCs w:val="18"/>
                <w:lang w:val="en-US"/>
              </w:rPr>
              <w:t>in</w:t>
            </w:r>
          </w:p>
          <w:p w:rsidR="001C44D1" w:rsidRPr="00F218F6" w:rsidRDefault="001C44D1" w:rsidP="001C44D1">
            <w:pPr>
              <w:rPr>
                <w:bCs/>
                <w:sz w:val="18"/>
                <w:szCs w:val="18"/>
                <w:lang w:val="en-US"/>
              </w:rPr>
            </w:pPr>
            <w:r w:rsidRPr="00F218F6">
              <w:rPr>
                <w:bCs/>
                <w:sz w:val="18"/>
                <w:szCs w:val="18"/>
                <w:lang w:val="en-US"/>
              </w:rPr>
              <w:t>(U</w:t>
            </w:r>
            <w:r>
              <w:rPr>
                <w:bCs/>
                <w:sz w:val="18"/>
                <w:szCs w:val="18"/>
                <w:lang w:val="en-US"/>
              </w:rPr>
              <w:t xml:space="preserve">niv </w:t>
            </w:r>
            <w:r w:rsidRPr="00F218F6">
              <w:rPr>
                <w:bCs/>
                <w:sz w:val="18"/>
                <w:szCs w:val="18"/>
                <w:lang w:val="en-US"/>
              </w:rPr>
              <w:t xml:space="preserve"> G</w:t>
            </w:r>
            <w:r>
              <w:rPr>
                <w:bCs/>
                <w:sz w:val="18"/>
                <w:szCs w:val="18"/>
                <w:lang w:val="en-US"/>
              </w:rPr>
              <w:t>uangdong</w:t>
            </w:r>
            <w:r w:rsidRPr="00F218F6">
              <w:rPr>
                <w:bCs/>
                <w:sz w:val="18"/>
                <w:szCs w:val="18"/>
                <w:lang w:val="en-US"/>
              </w:rPr>
              <w:t xml:space="preserve"> P</w:t>
            </w:r>
            <w:r>
              <w:rPr>
                <w:bCs/>
                <w:sz w:val="18"/>
                <w:szCs w:val="18"/>
                <w:lang w:val="en-US"/>
              </w:rPr>
              <w:t>harm</w:t>
            </w:r>
            <w:r w:rsidRPr="00F218F6">
              <w:rPr>
                <w:bCs/>
                <w:sz w:val="18"/>
                <w:szCs w:val="18"/>
                <w:lang w:val="en-US"/>
              </w:rPr>
              <w:t>)</w:t>
            </w:r>
          </w:p>
        </w:tc>
      </w:tr>
      <w:tr w:rsidR="001C44D1"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9F6BDC" w:rsidRDefault="009F6BDC" w:rsidP="009F6BDC">
            <w:pPr>
              <w:rPr>
                <w:highlight w:val="yellow"/>
              </w:rPr>
            </w:pPr>
            <w:r>
              <w:rPr>
                <w:highlight w:val="yellow"/>
                <w:lang w:val="en-US"/>
              </w:rPr>
              <w:lastRenderedPageBreak/>
              <w:t>2.78</w:t>
            </w:r>
            <w:r>
              <w:rPr>
                <w:highlight w:val="yellow"/>
              </w:rPr>
              <w:t>6</w:t>
            </w:r>
          </w:p>
          <w:p w:rsidR="001C44D1" w:rsidRPr="00F218F6" w:rsidRDefault="001C44D1" w:rsidP="006E048A">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1C44D1" w:rsidRDefault="009F6BDC" w:rsidP="006E048A">
            <w:r>
              <w:t>Междун</w:t>
            </w:r>
          </w:p>
          <w:p w:rsidR="009F6BDC" w:rsidRPr="009F6BDC" w:rsidRDefault="009F6BDC" w:rsidP="006E048A">
            <w:r>
              <w:t>Заявка</w:t>
            </w:r>
          </w:p>
        </w:tc>
        <w:tc>
          <w:tcPr>
            <w:tcW w:w="1701" w:type="dxa"/>
            <w:tcBorders>
              <w:top w:val="single" w:sz="4" w:space="0" w:color="auto"/>
              <w:left w:val="single" w:sz="4" w:space="0" w:color="auto"/>
              <w:bottom w:val="single" w:sz="4" w:space="0" w:color="auto"/>
              <w:right w:val="single" w:sz="4" w:space="0" w:color="auto"/>
            </w:tcBorders>
          </w:tcPr>
          <w:p w:rsidR="009F6BDC" w:rsidRDefault="009F6BDC" w:rsidP="006E048A">
            <w:pPr>
              <w:rPr>
                <w:bCs/>
                <w:color w:val="000000"/>
                <w:shd w:val="clear" w:color="auto" w:fill="FFFFFF"/>
              </w:rPr>
            </w:pPr>
            <w:r>
              <w:rPr>
                <w:bCs/>
                <w:color w:val="000000"/>
                <w:shd w:val="clear" w:color="auto" w:fill="FFFFFF"/>
              </w:rPr>
              <w:t>Заявка</w:t>
            </w:r>
          </w:p>
          <w:p w:rsidR="006E6729" w:rsidRDefault="006E6729" w:rsidP="006E048A">
            <w:pPr>
              <w:rPr>
                <w:bCs/>
                <w:color w:val="000000"/>
                <w:shd w:val="clear" w:color="auto" w:fill="FFFFFF"/>
              </w:rPr>
            </w:pPr>
            <w:r>
              <w:rPr>
                <w:bCs/>
                <w:color w:val="000000"/>
                <w:shd w:val="clear" w:color="auto" w:fill="FFFFFF"/>
                <w:lang w:val="en-US"/>
              </w:rPr>
              <w:t xml:space="preserve">2020112847 (A2) </w:t>
            </w:r>
          </w:p>
          <w:p w:rsidR="001C44D1" w:rsidRPr="006E6729" w:rsidRDefault="00897B99" w:rsidP="006E048A">
            <w:pPr>
              <w:rPr>
                <w:bCs/>
                <w:color w:val="000000"/>
                <w:shd w:val="clear" w:color="auto" w:fill="FFFFFF"/>
              </w:rPr>
            </w:pPr>
            <w:r w:rsidRPr="00897B99">
              <w:rPr>
                <w:bCs/>
                <w:color w:val="000000"/>
                <w:shd w:val="clear" w:color="auto" w:fill="FFFFFF"/>
                <w:lang w:val="en-US"/>
              </w:rPr>
              <w:t>04</w:t>
            </w:r>
            <w:r w:rsidR="006E6729">
              <w:rPr>
                <w:bCs/>
                <w:color w:val="000000"/>
                <w:shd w:val="clear" w:color="auto" w:fill="FFFFFF"/>
              </w:rPr>
              <w:t>.06.20</w:t>
            </w:r>
          </w:p>
        </w:tc>
        <w:tc>
          <w:tcPr>
            <w:tcW w:w="3544" w:type="dxa"/>
            <w:tcBorders>
              <w:top w:val="single" w:sz="4" w:space="0" w:color="auto"/>
              <w:left w:val="single" w:sz="4" w:space="0" w:color="auto"/>
              <w:bottom w:val="single" w:sz="4" w:space="0" w:color="auto"/>
              <w:right w:val="single" w:sz="4" w:space="0" w:color="auto"/>
            </w:tcBorders>
          </w:tcPr>
          <w:p w:rsidR="001C44D1" w:rsidRPr="00F218F6" w:rsidRDefault="00897B99" w:rsidP="006E6729">
            <w:pPr>
              <w:rPr>
                <w:bCs/>
                <w:color w:val="000000"/>
                <w:spacing w:val="6"/>
                <w:shd w:val="clear" w:color="auto" w:fill="FFFFFF"/>
                <w:lang w:val="en-US"/>
              </w:rPr>
            </w:pPr>
            <w:r w:rsidRPr="00897B99">
              <w:rPr>
                <w:bCs/>
                <w:color w:val="000000"/>
                <w:spacing w:val="6"/>
                <w:shd w:val="clear" w:color="auto" w:fill="FFFFFF"/>
                <w:lang w:val="en-US"/>
              </w:rPr>
              <w:t>С</w:t>
            </w:r>
            <w:r w:rsidR="006E6729">
              <w:rPr>
                <w:bCs/>
                <w:color w:val="000000"/>
                <w:spacing w:val="6"/>
                <w:shd w:val="clear" w:color="auto" w:fill="FFFFFF"/>
              </w:rPr>
              <w:t>остав иммунной добавки</w:t>
            </w:r>
          </w:p>
        </w:tc>
        <w:tc>
          <w:tcPr>
            <w:tcW w:w="5812" w:type="dxa"/>
            <w:tcBorders>
              <w:top w:val="single" w:sz="4" w:space="0" w:color="auto"/>
              <w:left w:val="single" w:sz="4" w:space="0" w:color="auto"/>
              <w:bottom w:val="single" w:sz="4" w:space="0" w:color="auto"/>
              <w:right w:val="single" w:sz="4" w:space="0" w:color="auto"/>
            </w:tcBorders>
          </w:tcPr>
          <w:p w:rsidR="001C44D1" w:rsidRPr="001614FD" w:rsidRDefault="00897B99" w:rsidP="00897B99">
            <w:pPr>
              <w:spacing w:before="240"/>
              <w:rPr>
                <w:color w:val="262626"/>
                <w:spacing w:val="6"/>
                <w:sz w:val="22"/>
                <w:szCs w:val="22"/>
                <w:shd w:val="clear" w:color="auto" w:fill="FFFFFF"/>
              </w:rPr>
            </w:pPr>
            <w:r>
              <w:rPr>
                <w:color w:val="262626"/>
                <w:spacing w:val="6"/>
                <w:sz w:val="22"/>
                <w:szCs w:val="22"/>
                <w:shd w:val="clear" w:color="auto" w:fill="FFFFFF"/>
              </w:rPr>
              <w:t>О</w:t>
            </w:r>
            <w:r w:rsidRPr="00897B99">
              <w:rPr>
                <w:color w:val="262626"/>
                <w:spacing w:val="6"/>
                <w:sz w:val="22"/>
                <w:szCs w:val="22"/>
                <w:shd w:val="clear" w:color="auto" w:fill="FFFFFF"/>
              </w:rPr>
              <w:t>тносится к композициям и способам лечения субъек</w:t>
            </w:r>
            <w:r>
              <w:rPr>
                <w:color w:val="262626"/>
                <w:spacing w:val="6"/>
                <w:sz w:val="22"/>
                <w:szCs w:val="22"/>
                <w:shd w:val="clear" w:color="auto" w:fill="FFFFFF"/>
              </w:rPr>
              <w:t>-</w:t>
            </w:r>
            <w:r w:rsidRPr="00897B99">
              <w:rPr>
                <w:color w:val="262626"/>
                <w:spacing w:val="6"/>
                <w:sz w:val="22"/>
                <w:szCs w:val="22"/>
                <w:shd w:val="clear" w:color="auto" w:fill="FFFFFF"/>
              </w:rPr>
              <w:t>та, инфицированного вирусом герпеса человека (</w:t>
            </w:r>
            <w:r w:rsidRPr="00897B99">
              <w:rPr>
                <w:color w:val="262626"/>
                <w:spacing w:val="6"/>
                <w:sz w:val="22"/>
                <w:szCs w:val="22"/>
                <w:shd w:val="clear" w:color="auto" w:fill="FFFFFF"/>
                <w:lang w:val="en-US"/>
              </w:rPr>
              <w:t>HHV</w:t>
            </w:r>
            <w:r w:rsidRPr="00897B99">
              <w:rPr>
                <w:color w:val="262626"/>
                <w:spacing w:val="6"/>
                <w:sz w:val="22"/>
                <w:szCs w:val="22"/>
                <w:shd w:val="clear" w:color="auto" w:fill="FFFFFF"/>
              </w:rPr>
              <w:t>).</w:t>
            </w:r>
            <w:r>
              <w:t xml:space="preserve"> </w:t>
            </w:r>
            <w:r>
              <w:rPr>
                <w:color w:val="262626"/>
                <w:spacing w:val="6"/>
                <w:sz w:val="22"/>
                <w:szCs w:val="22"/>
                <w:shd w:val="clear" w:color="auto" w:fill="FFFFFF"/>
              </w:rPr>
              <w:t>В</w:t>
            </w:r>
            <w:r w:rsidRPr="00897B99">
              <w:rPr>
                <w:color w:val="262626"/>
                <w:spacing w:val="6"/>
                <w:sz w:val="22"/>
                <w:szCs w:val="22"/>
                <w:shd w:val="clear" w:color="auto" w:fill="FFFFFF"/>
              </w:rPr>
              <w:t>ключают теллимаграндин II, глицирризин, монолау</w:t>
            </w:r>
            <w:r>
              <w:rPr>
                <w:color w:val="262626"/>
                <w:spacing w:val="6"/>
                <w:sz w:val="22"/>
                <w:szCs w:val="22"/>
                <w:shd w:val="clear" w:color="auto" w:fill="FFFFFF"/>
              </w:rPr>
              <w:t>-</w:t>
            </w:r>
            <w:r w:rsidRPr="00897B99">
              <w:rPr>
                <w:color w:val="262626"/>
                <w:spacing w:val="6"/>
                <w:sz w:val="22"/>
                <w:szCs w:val="22"/>
                <w:shd w:val="clear" w:color="auto" w:fill="FFFFFF"/>
              </w:rPr>
              <w:t>рин, селен и одну или несколько биологических амфи</w:t>
            </w:r>
            <w:r>
              <w:rPr>
                <w:color w:val="262626"/>
                <w:spacing w:val="6"/>
                <w:sz w:val="22"/>
                <w:szCs w:val="22"/>
                <w:shd w:val="clear" w:color="auto" w:fill="FFFFFF"/>
              </w:rPr>
              <w:t>-</w:t>
            </w:r>
            <w:r w:rsidRPr="00897B99">
              <w:rPr>
                <w:color w:val="262626"/>
                <w:spacing w:val="6"/>
                <w:sz w:val="22"/>
                <w:szCs w:val="22"/>
                <w:shd w:val="clear" w:color="auto" w:fill="FFFFFF"/>
              </w:rPr>
              <w:t>фильных молекул, которые при введении субъекту мо</w:t>
            </w:r>
            <w:r>
              <w:rPr>
                <w:color w:val="262626"/>
                <w:spacing w:val="6"/>
                <w:sz w:val="22"/>
                <w:szCs w:val="22"/>
                <w:shd w:val="clear" w:color="auto" w:fill="FFFFFF"/>
              </w:rPr>
              <w:t>-</w:t>
            </w:r>
            <w:r w:rsidRPr="00897B99">
              <w:rPr>
                <w:color w:val="262626"/>
                <w:spacing w:val="6"/>
                <w:sz w:val="22"/>
                <w:szCs w:val="22"/>
                <w:shd w:val="clear" w:color="auto" w:fill="FFFFFF"/>
              </w:rPr>
              <w:t>гут поддерживать здоровье иммунитета и подавлять и / или отключать вирусны</w:t>
            </w:r>
            <w:r>
              <w:rPr>
                <w:color w:val="262626"/>
                <w:spacing w:val="6"/>
                <w:sz w:val="22"/>
                <w:szCs w:val="22"/>
                <w:shd w:val="clear" w:color="auto" w:fill="FFFFFF"/>
              </w:rPr>
              <w:t>е патогенные агенты в организме</w:t>
            </w:r>
          </w:p>
        </w:tc>
        <w:tc>
          <w:tcPr>
            <w:tcW w:w="2268" w:type="dxa"/>
            <w:tcBorders>
              <w:top w:val="single" w:sz="4" w:space="0" w:color="auto"/>
              <w:left w:val="single" w:sz="4" w:space="0" w:color="auto"/>
              <w:bottom w:val="single" w:sz="4" w:space="0" w:color="auto"/>
              <w:right w:val="single" w:sz="4" w:space="0" w:color="auto"/>
            </w:tcBorders>
          </w:tcPr>
          <w:p w:rsidR="00897B99" w:rsidRPr="001614FD" w:rsidRDefault="00897B99" w:rsidP="001A705F">
            <w:pPr>
              <w:rPr>
                <w:bCs/>
                <w:sz w:val="18"/>
                <w:szCs w:val="18"/>
                <w:lang w:val="en-US"/>
              </w:rPr>
            </w:pPr>
            <w:r w:rsidRPr="001614FD">
              <w:rPr>
                <w:bCs/>
                <w:sz w:val="18"/>
                <w:szCs w:val="18"/>
                <w:lang w:val="en-US"/>
              </w:rPr>
              <w:t>F</w:t>
            </w:r>
            <w:r w:rsidR="006E6729">
              <w:rPr>
                <w:bCs/>
                <w:sz w:val="18"/>
                <w:szCs w:val="18"/>
                <w:lang w:val="en-US"/>
              </w:rPr>
              <w:t>armer</w:t>
            </w:r>
            <w:r w:rsidRPr="001614FD">
              <w:rPr>
                <w:bCs/>
                <w:sz w:val="18"/>
                <w:szCs w:val="18"/>
                <w:lang w:val="en-US"/>
              </w:rPr>
              <w:t xml:space="preserve"> S</w:t>
            </w:r>
            <w:r w:rsidR="006E6729">
              <w:rPr>
                <w:bCs/>
                <w:sz w:val="18"/>
                <w:szCs w:val="18"/>
                <w:lang w:val="en-US"/>
              </w:rPr>
              <w:t>ean</w:t>
            </w:r>
          </w:p>
          <w:p w:rsidR="00897B99" w:rsidRPr="001614FD" w:rsidRDefault="006E6729" w:rsidP="001A705F">
            <w:pPr>
              <w:rPr>
                <w:bCs/>
                <w:sz w:val="18"/>
                <w:szCs w:val="18"/>
                <w:lang w:val="en-US"/>
              </w:rPr>
            </w:pPr>
            <w:r>
              <w:rPr>
                <w:bCs/>
                <w:sz w:val="18"/>
                <w:szCs w:val="18"/>
              </w:rPr>
              <w:t>и</w:t>
            </w:r>
            <w:r w:rsidR="00897B99" w:rsidRPr="001614FD">
              <w:rPr>
                <w:bCs/>
                <w:sz w:val="18"/>
                <w:szCs w:val="18"/>
                <w:lang w:val="en-US"/>
              </w:rPr>
              <w:t xml:space="preserve">  </w:t>
            </w:r>
            <w:r w:rsidR="00897B99">
              <w:rPr>
                <w:bCs/>
                <w:sz w:val="18"/>
                <w:szCs w:val="18"/>
              </w:rPr>
              <w:t>др</w:t>
            </w:r>
            <w:r w:rsidR="00897B99" w:rsidRPr="001614FD">
              <w:rPr>
                <w:bCs/>
                <w:sz w:val="18"/>
                <w:szCs w:val="18"/>
                <w:lang w:val="en-US"/>
              </w:rPr>
              <w:t>.</w:t>
            </w:r>
          </w:p>
          <w:p w:rsidR="001C44D1" w:rsidRPr="001614FD" w:rsidRDefault="00897B99" w:rsidP="006E6729">
            <w:pPr>
              <w:rPr>
                <w:bCs/>
                <w:sz w:val="18"/>
                <w:szCs w:val="18"/>
                <w:lang w:val="en-US"/>
              </w:rPr>
            </w:pPr>
            <w:r w:rsidRPr="001614FD">
              <w:rPr>
                <w:bCs/>
                <w:sz w:val="18"/>
                <w:szCs w:val="18"/>
                <w:lang w:val="en-US"/>
              </w:rPr>
              <w:t>(L</w:t>
            </w:r>
            <w:r w:rsidR="006E6729">
              <w:rPr>
                <w:bCs/>
                <w:sz w:val="18"/>
                <w:szCs w:val="18"/>
                <w:lang w:val="en-US"/>
              </w:rPr>
              <w:t>ocus</w:t>
            </w:r>
            <w:r w:rsidRPr="001614FD">
              <w:rPr>
                <w:bCs/>
                <w:sz w:val="18"/>
                <w:szCs w:val="18"/>
                <w:lang w:val="en-US"/>
              </w:rPr>
              <w:t xml:space="preserve"> IP C</w:t>
            </w:r>
            <w:r w:rsidR="006E6729">
              <w:rPr>
                <w:bCs/>
                <w:sz w:val="18"/>
                <w:szCs w:val="18"/>
                <w:lang w:val="en-US"/>
              </w:rPr>
              <w:t>ompany</w:t>
            </w:r>
            <w:r w:rsidRPr="001614FD">
              <w:rPr>
                <w:bCs/>
                <w:sz w:val="18"/>
                <w:szCs w:val="18"/>
                <w:lang w:val="en-US"/>
              </w:rPr>
              <w:t xml:space="preserve"> LLC) </w:t>
            </w:r>
          </w:p>
        </w:tc>
      </w:tr>
      <w:tr w:rsidR="001C44D1" w:rsidRPr="00F218F6"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9F6BDC" w:rsidRDefault="009F6BDC" w:rsidP="009F6BDC">
            <w:pPr>
              <w:rPr>
                <w:highlight w:val="yellow"/>
              </w:rPr>
            </w:pPr>
            <w:r>
              <w:rPr>
                <w:highlight w:val="yellow"/>
                <w:lang w:val="en-US"/>
              </w:rPr>
              <w:t>2.78</w:t>
            </w:r>
            <w:r>
              <w:rPr>
                <w:highlight w:val="yellow"/>
              </w:rPr>
              <w:t>7</w:t>
            </w:r>
          </w:p>
          <w:p w:rsidR="001C44D1" w:rsidRPr="00897B99" w:rsidRDefault="001C44D1" w:rsidP="006E048A">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1C44D1" w:rsidRPr="00897B99" w:rsidRDefault="009602F4" w:rsidP="006E048A">
            <w:r>
              <w:t>Россия</w:t>
            </w:r>
          </w:p>
        </w:tc>
        <w:tc>
          <w:tcPr>
            <w:tcW w:w="1701" w:type="dxa"/>
            <w:tcBorders>
              <w:top w:val="single" w:sz="4" w:space="0" w:color="auto"/>
              <w:left w:val="single" w:sz="4" w:space="0" w:color="auto"/>
              <w:bottom w:val="single" w:sz="4" w:space="0" w:color="auto"/>
              <w:right w:val="single" w:sz="4" w:space="0" w:color="auto"/>
            </w:tcBorders>
          </w:tcPr>
          <w:p w:rsidR="001C44D1" w:rsidRDefault="009602F4" w:rsidP="006E048A">
            <w:pPr>
              <w:rPr>
                <w:bCs/>
                <w:color w:val="000000"/>
                <w:shd w:val="clear" w:color="auto" w:fill="FFFFFF"/>
              </w:rPr>
            </w:pPr>
            <w:r>
              <w:rPr>
                <w:bCs/>
                <w:color w:val="000000"/>
                <w:shd w:val="clear" w:color="auto" w:fill="FFFFFF"/>
              </w:rPr>
              <w:t>Патент</w:t>
            </w:r>
          </w:p>
          <w:p w:rsidR="009602F4" w:rsidRPr="009602F4" w:rsidRDefault="00574243" w:rsidP="009602F4">
            <w:pPr>
              <w:shd w:val="clear" w:color="auto" w:fill="FFFFFF"/>
              <w:textAlignment w:val="top"/>
              <w:rPr>
                <w:bCs/>
                <w:color w:val="000000" w:themeColor="text1"/>
                <w:spacing w:val="6"/>
              </w:rPr>
            </w:pPr>
            <w:hyperlink r:id="rId73" w:tgtFrame="_blank" w:tooltip="Ссылка на реестр (открывается в отдельном окне)" w:history="1">
              <w:r w:rsidR="009602F4" w:rsidRPr="009602F4">
                <w:rPr>
                  <w:rStyle w:val="ab"/>
                  <w:bCs/>
                  <w:color w:val="000000" w:themeColor="text1"/>
                  <w:spacing w:val="6"/>
                  <w:u w:val="none"/>
                </w:rPr>
                <w:t>2 722 482</w:t>
              </w:r>
            </w:hyperlink>
          </w:p>
          <w:p w:rsidR="009602F4" w:rsidRPr="009602F4" w:rsidRDefault="009602F4" w:rsidP="009602F4">
            <w:pPr>
              <w:rPr>
                <w:bCs/>
                <w:color w:val="000000" w:themeColor="text1"/>
                <w:spacing w:val="6"/>
              </w:rPr>
            </w:pPr>
            <w:r w:rsidRPr="009602F4">
              <w:rPr>
                <w:bCs/>
                <w:color w:val="000000" w:themeColor="text1"/>
                <w:spacing w:val="6"/>
              </w:rPr>
              <w:t>C2</w:t>
            </w:r>
          </w:p>
          <w:p w:rsidR="009602F4" w:rsidRPr="00897B99" w:rsidRDefault="009602F4" w:rsidP="006E048A">
            <w:pPr>
              <w:rPr>
                <w:bCs/>
                <w:color w:val="000000"/>
                <w:shd w:val="clear" w:color="auto" w:fill="FFFFFF"/>
              </w:rPr>
            </w:pPr>
            <w:r w:rsidRPr="009602F4">
              <w:rPr>
                <w:bCs/>
                <w:color w:val="000000" w:themeColor="text1"/>
                <w:shd w:val="clear" w:color="auto" w:fill="FFFFFF"/>
              </w:rPr>
              <w:t>01.06.20</w:t>
            </w:r>
          </w:p>
        </w:tc>
        <w:tc>
          <w:tcPr>
            <w:tcW w:w="3544" w:type="dxa"/>
            <w:tcBorders>
              <w:top w:val="single" w:sz="4" w:space="0" w:color="auto"/>
              <w:left w:val="single" w:sz="4" w:space="0" w:color="auto"/>
              <w:bottom w:val="single" w:sz="4" w:space="0" w:color="auto"/>
              <w:right w:val="single" w:sz="4" w:space="0" w:color="auto"/>
            </w:tcBorders>
          </w:tcPr>
          <w:p w:rsidR="001C44D1" w:rsidRPr="009F6BDC" w:rsidRDefault="009602F4" w:rsidP="009F6BDC">
            <w:pPr>
              <w:rPr>
                <w:bCs/>
                <w:color w:val="000000"/>
                <w:spacing w:val="6"/>
                <w:sz w:val="22"/>
                <w:szCs w:val="22"/>
                <w:shd w:val="clear" w:color="auto" w:fill="FFFFFF"/>
              </w:rPr>
            </w:pPr>
            <w:r w:rsidRPr="009F6BDC">
              <w:rPr>
                <w:bCs/>
                <w:color w:val="262626"/>
                <w:spacing w:val="6"/>
                <w:sz w:val="22"/>
                <w:szCs w:val="22"/>
                <w:shd w:val="clear" w:color="auto" w:fill="FFFFFF"/>
              </w:rPr>
              <w:t>С</w:t>
            </w:r>
            <w:r w:rsidR="009F6BDC" w:rsidRPr="009F6BDC">
              <w:rPr>
                <w:bCs/>
                <w:color w:val="262626"/>
                <w:spacing w:val="6"/>
                <w:sz w:val="22"/>
                <w:szCs w:val="22"/>
                <w:shd w:val="clear" w:color="auto" w:fill="FFFFFF"/>
              </w:rPr>
              <w:t>инергические бактериальные композиции и способы их полу</w:t>
            </w:r>
            <w:r w:rsidR="009F6BDC">
              <w:rPr>
                <w:bCs/>
                <w:color w:val="262626"/>
                <w:spacing w:val="6"/>
                <w:sz w:val="22"/>
                <w:szCs w:val="22"/>
                <w:shd w:val="clear" w:color="auto" w:fill="FFFFFF"/>
              </w:rPr>
              <w:t>-</w:t>
            </w:r>
            <w:r w:rsidR="009F6BDC" w:rsidRPr="009F6BDC">
              <w:rPr>
                <w:bCs/>
                <w:color w:val="262626"/>
                <w:spacing w:val="6"/>
                <w:sz w:val="22"/>
                <w:szCs w:val="22"/>
                <w:shd w:val="clear" w:color="auto" w:fill="FFFFFF"/>
              </w:rPr>
              <w:t>чения и применения</w:t>
            </w:r>
          </w:p>
        </w:tc>
        <w:tc>
          <w:tcPr>
            <w:tcW w:w="5812" w:type="dxa"/>
            <w:tcBorders>
              <w:top w:val="single" w:sz="4" w:space="0" w:color="auto"/>
              <w:left w:val="single" w:sz="4" w:space="0" w:color="auto"/>
              <w:bottom w:val="single" w:sz="4" w:space="0" w:color="auto"/>
              <w:right w:val="single" w:sz="4" w:space="0" w:color="auto"/>
            </w:tcBorders>
          </w:tcPr>
          <w:p w:rsidR="001C44D1" w:rsidRPr="009602F4" w:rsidRDefault="009602F4" w:rsidP="009F6BDC">
            <w:pPr>
              <w:spacing w:before="240"/>
              <w:rPr>
                <w:color w:val="262626"/>
                <w:spacing w:val="6"/>
                <w:sz w:val="22"/>
                <w:szCs w:val="22"/>
                <w:shd w:val="clear" w:color="auto" w:fill="FFFFFF"/>
              </w:rPr>
            </w:pPr>
            <w:r w:rsidRPr="009602F4">
              <w:rPr>
                <w:color w:val="000000" w:themeColor="text1"/>
                <w:spacing w:val="6"/>
                <w:sz w:val="22"/>
                <w:szCs w:val="22"/>
                <w:shd w:val="clear" w:color="auto" w:fill="FFFFFF"/>
              </w:rPr>
              <w:t>Группа изобретений относится к медицине, а именно к гастроэнтерологии, и может быть использована для уменьшения одного типа патогенных бактерий в желу</w:t>
            </w:r>
            <w:r w:rsidR="009F6BDC">
              <w:rPr>
                <w:color w:val="000000" w:themeColor="text1"/>
                <w:spacing w:val="6"/>
                <w:sz w:val="22"/>
                <w:szCs w:val="22"/>
                <w:shd w:val="clear" w:color="auto" w:fill="FFFFFF"/>
              </w:rPr>
              <w:t>-</w:t>
            </w:r>
            <w:r w:rsidRPr="009602F4">
              <w:rPr>
                <w:color w:val="000000" w:themeColor="text1"/>
                <w:spacing w:val="6"/>
                <w:sz w:val="22"/>
                <w:szCs w:val="22"/>
                <w:shd w:val="clear" w:color="auto" w:fill="FFFFFF"/>
              </w:rPr>
              <w:t>дочно-кишечном тракте человека.</w:t>
            </w:r>
            <w:r w:rsidR="009F6BDC">
              <w:rPr>
                <w:color w:val="262626"/>
                <w:spacing w:val="6"/>
                <w:shd w:val="clear" w:color="auto" w:fill="FFFFFF"/>
              </w:rPr>
              <w:t xml:space="preserve"> </w:t>
            </w:r>
            <w:r w:rsidR="009F6BDC" w:rsidRPr="009F6BDC">
              <w:rPr>
                <w:color w:val="262626"/>
                <w:spacing w:val="6"/>
                <w:sz w:val="22"/>
                <w:szCs w:val="22"/>
                <w:shd w:val="clear" w:color="auto" w:fill="FFFFFF"/>
              </w:rPr>
              <w:t>Трехкомпонентная бактериальная композиция, содержащая бактерии, ко</w:t>
            </w:r>
            <w:r w:rsidR="009F6BDC">
              <w:rPr>
                <w:color w:val="262626"/>
                <w:spacing w:val="6"/>
                <w:sz w:val="22"/>
                <w:szCs w:val="22"/>
                <w:shd w:val="clear" w:color="auto" w:fill="FFFFFF"/>
              </w:rPr>
              <w:t>-</w:t>
            </w:r>
            <w:r w:rsidR="009F6BDC" w:rsidRPr="009F6BDC">
              <w:rPr>
                <w:color w:val="262626"/>
                <w:spacing w:val="6"/>
                <w:sz w:val="22"/>
                <w:szCs w:val="22"/>
                <w:shd w:val="clear" w:color="auto" w:fill="FFFFFF"/>
              </w:rPr>
              <w:t>торые содержат последовательность рДНК 16S </w:t>
            </w:r>
            <w:r w:rsidR="009F6BDC" w:rsidRPr="009F6BDC">
              <w:rPr>
                <w:i/>
                <w:iCs/>
                <w:color w:val="262626"/>
                <w:spacing w:val="6"/>
                <w:sz w:val="22"/>
                <w:szCs w:val="22"/>
                <w:shd w:val="clear" w:color="auto" w:fill="FFFFFF"/>
              </w:rPr>
              <w:t>Clostri</w:t>
            </w:r>
            <w:r w:rsidR="009F6BDC">
              <w:rPr>
                <w:i/>
                <w:iCs/>
                <w:color w:val="262626"/>
                <w:spacing w:val="6"/>
                <w:sz w:val="22"/>
                <w:szCs w:val="22"/>
                <w:shd w:val="clear" w:color="auto" w:fill="FFFFFF"/>
              </w:rPr>
              <w:t>-</w:t>
            </w:r>
            <w:r w:rsidR="009F6BDC" w:rsidRPr="009F6BDC">
              <w:rPr>
                <w:i/>
                <w:iCs/>
                <w:color w:val="262626"/>
                <w:spacing w:val="6"/>
                <w:sz w:val="22"/>
                <w:szCs w:val="22"/>
                <w:shd w:val="clear" w:color="auto" w:fill="FFFFFF"/>
              </w:rPr>
              <w:t>dium bolteae</w:t>
            </w:r>
            <w:r w:rsidR="009F6BDC" w:rsidRPr="009F6BDC">
              <w:rPr>
                <w:color w:val="262626"/>
                <w:spacing w:val="6"/>
                <w:sz w:val="22"/>
                <w:szCs w:val="22"/>
                <w:shd w:val="clear" w:color="auto" w:fill="FFFFFF"/>
              </w:rPr>
              <w:t>, </w:t>
            </w:r>
            <w:r w:rsidR="009F6BDC" w:rsidRPr="009F6BDC">
              <w:rPr>
                <w:i/>
                <w:iCs/>
                <w:color w:val="262626"/>
                <w:spacing w:val="6"/>
                <w:sz w:val="22"/>
                <w:szCs w:val="22"/>
                <w:shd w:val="clear" w:color="auto" w:fill="FFFFFF"/>
              </w:rPr>
              <w:t>Clostridium orbiscindens</w:t>
            </w:r>
            <w:r w:rsidR="009F6BDC" w:rsidRPr="009F6BDC">
              <w:rPr>
                <w:color w:val="262626"/>
                <w:spacing w:val="6"/>
                <w:sz w:val="22"/>
                <w:szCs w:val="22"/>
                <w:shd w:val="clear" w:color="auto" w:fill="FFFFFF"/>
              </w:rPr>
              <w:t>, </w:t>
            </w:r>
            <w:r w:rsidR="009F6BDC" w:rsidRPr="009F6BDC">
              <w:rPr>
                <w:i/>
                <w:iCs/>
                <w:color w:val="262626"/>
                <w:spacing w:val="6"/>
                <w:sz w:val="22"/>
                <w:szCs w:val="22"/>
                <w:shd w:val="clear" w:color="auto" w:fill="FFFFFF"/>
              </w:rPr>
              <w:t>Flavonifractor plautii</w:t>
            </w:r>
            <w:r w:rsidR="009F6BDC" w:rsidRPr="009F6BDC">
              <w:rPr>
                <w:color w:val="262626"/>
                <w:spacing w:val="6"/>
                <w:sz w:val="22"/>
                <w:szCs w:val="22"/>
                <w:shd w:val="clear" w:color="auto" w:fill="FFFFFF"/>
              </w:rPr>
              <w:t xml:space="preserve">, уменьшает патогенные бактерии в желудочно-кишечном тракте, а также синергически </w:t>
            </w:r>
            <w:r w:rsidR="009F6BDC">
              <w:rPr>
                <w:color w:val="262626"/>
                <w:spacing w:val="6"/>
                <w:sz w:val="22"/>
                <w:szCs w:val="22"/>
                <w:shd w:val="clear" w:color="auto" w:fill="FFFFFF"/>
              </w:rPr>
              <w:t>и</w:t>
            </w:r>
            <w:r w:rsidR="009F6BDC" w:rsidRPr="009F6BDC">
              <w:rPr>
                <w:color w:val="262626"/>
                <w:spacing w:val="6"/>
                <w:sz w:val="22"/>
                <w:szCs w:val="22"/>
                <w:shd w:val="clear" w:color="auto" w:fill="FFFFFF"/>
              </w:rPr>
              <w:t>нгибиру</w:t>
            </w:r>
            <w:r w:rsidR="009F6BDC">
              <w:rPr>
                <w:color w:val="262626"/>
                <w:spacing w:val="6"/>
                <w:sz w:val="22"/>
                <w:szCs w:val="22"/>
                <w:shd w:val="clear" w:color="auto" w:fill="FFFFFF"/>
              </w:rPr>
              <w:t xml:space="preserve">ет </w:t>
            </w:r>
            <w:r w:rsidR="009F6BDC" w:rsidRPr="009F6BDC">
              <w:rPr>
                <w:i/>
                <w:iCs/>
                <w:color w:val="262626"/>
                <w:spacing w:val="6"/>
                <w:sz w:val="22"/>
                <w:szCs w:val="22"/>
                <w:shd w:val="clear" w:color="auto" w:fill="FFFFFF"/>
              </w:rPr>
              <w:t>С.difficile</w:t>
            </w:r>
            <w:r w:rsidR="009F6BDC" w:rsidRPr="009F6BDC">
              <w:rPr>
                <w:color w:val="262626"/>
                <w:spacing w:val="6"/>
                <w:sz w:val="22"/>
                <w:szCs w:val="22"/>
                <w:shd w:val="clear" w:color="auto" w:fill="FFFFFF"/>
              </w:rPr>
              <w:t>.</w:t>
            </w:r>
            <w:r w:rsidRPr="009602F4">
              <w:rPr>
                <w:color w:val="000000" w:themeColor="text1"/>
                <w:spacing w:val="6"/>
                <w:sz w:val="22"/>
                <w:szCs w:val="22"/>
                <w:shd w:val="clear" w:color="auto" w:fill="FFFFFF"/>
              </w:rPr>
              <w:t xml:space="preserve"> [00176] Согласно некоторым вариантам реа</w:t>
            </w:r>
            <w:r w:rsidR="009F6BDC">
              <w:rPr>
                <w:color w:val="000000" w:themeColor="text1"/>
                <w:spacing w:val="6"/>
                <w:sz w:val="22"/>
                <w:szCs w:val="22"/>
                <w:shd w:val="clear" w:color="auto" w:fill="FFFFFF"/>
              </w:rPr>
              <w:t>-</w:t>
            </w:r>
            <w:r w:rsidRPr="009602F4">
              <w:rPr>
                <w:color w:val="000000" w:themeColor="text1"/>
                <w:spacing w:val="6"/>
                <w:sz w:val="22"/>
                <w:szCs w:val="22"/>
                <w:shd w:val="clear" w:color="auto" w:fill="FFFFFF"/>
              </w:rPr>
              <w:t>лизации настоящего изобретения вспомогательное вещество содержит подсластитель. Неограничивающие примеры подходящих подсластителей включают глю</w:t>
            </w:r>
            <w:r w:rsidR="009F6BDC">
              <w:rPr>
                <w:color w:val="000000" w:themeColor="text1"/>
                <w:spacing w:val="6"/>
                <w:sz w:val="22"/>
                <w:szCs w:val="22"/>
                <w:shd w:val="clear" w:color="auto" w:fill="FFFFFF"/>
              </w:rPr>
              <w:t>-</w:t>
            </w:r>
            <w:r w:rsidRPr="009602F4">
              <w:rPr>
                <w:color w:val="000000" w:themeColor="text1"/>
                <w:spacing w:val="6"/>
                <w:sz w:val="22"/>
                <w:szCs w:val="22"/>
                <w:shd w:val="clear" w:color="auto" w:fill="FFFFFF"/>
              </w:rPr>
              <w:t xml:space="preserve">козу, дипептидные подсластители, такие как </w:t>
            </w:r>
            <w:r w:rsidR="009F6BDC">
              <w:rPr>
                <w:color w:val="000000" w:themeColor="text1"/>
                <w:spacing w:val="6"/>
                <w:sz w:val="22"/>
                <w:szCs w:val="22"/>
                <w:shd w:val="clear" w:color="auto" w:fill="FFFFFF"/>
              </w:rPr>
              <w:t>аспартам; соединения дигидрохал</w:t>
            </w:r>
            <w:r w:rsidRPr="009602F4">
              <w:rPr>
                <w:color w:val="000000" w:themeColor="text1"/>
                <w:spacing w:val="6"/>
                <w:sz w:val="22"/>
                <w:szCs w:val="22"/>
                <w:shd w:val="clear" w:color="auto" w:fill="FFFFFF"/>
              </w:rPr>
              <w:t>кона, </w:t>
            </w:r>
            <w:r w:rsidRPr="009602F4">
              <w:rPr>
                <w:rStyle w:val="key"/>
                <w:bCs/>
                <w:color w:val="000000" w:themeColor="text1"/>
                <w:spacing w:val="6"/>
                <w:sz w:val="22"/>
                <w:szCs w:val="22"/>
                <w:shd w:val="clear" w:color="auto" w:fill="FFFFFF"/>
              </w:rPr>
              <w:t>глицирризин</w:t>
            </w:r>
            <w:r w:rsidRPr="009602F4">
              <w:rPr>
                <w:color w:val="000000" w:themeColor="text1"/>
                <w:spacing w:val="6"/>
                <w:sz w:val="22"/>
                <w:szCs w:val="22"/>
                <w:shd w:val="clear" w:color="auto" w:fill="FFFFFF"/>
              </w:rPr>
              <w:t> ; Stevia Rebaudiana (стевиозид) и т.п.</w:t>
            </w:r>
          </w:p>
        </w:tc>
        <w:tc>
          <w:tcPr>
            <w:tcW w:w="2268" w:type="dxa"/>
            <w:tcBorders>
              <w:top w:val="single" w:sz="4" w:space="0" w:color="auto"/>
              <w:left w:val="single" w:sz="4" w:space="0" w:color="auto"/>
              <w:bottom w:val="single" w:sz="4" w:space="0" w:color="auto"/>
              <w:right w:val="single" w:sz="4" w:space="0" w:color="auto"/>
            </w:tcBorders>
          </w:tcPr>
          <w:p w:rsidR="001C44D1" w:rsidRPr="009F6BDC" w:rsidRDefault="009602F4" w:rsidP="001A705F">
            <w:pPr>
              <w:rPr>
                <w:bCs/>
                <w:color w:val="262626"/>
                <w:spacing w:val="6"/>
                <w:sz w:val="18"/>
                <w:szCs w:val="18"/>
                <w:shd w:val="clear" w:color="auto" w:fill="FFFFFF"/>
              </w:rPr>
            </w:pPr>
            <w:r w:rsidRPr="009F6BDC">
              <w:rPr>
                <w:bCs/>
                <w:color w:val="262626"/>
                <w:spacing w:val="6"/>
                <w:sz w:val="18"/>
                <w:szCs w:val="18"/>
                <w:shd w:val="clear" w:color="auto" w:fill="FFFFFF"/>
              </w:rPr>
              <w:t>Х</w:t>
            </w:r>
            <w:r w:rsidR="009F6BDC" w:rsidRPr="009F6BDC">
              <w:rPr>
                <w:bCs/>
                <w:color w:val="262626"/>
                <w:spacing w:val="6"/>
                <w:sz w:val="18"/>
                <w:szCs w:val="18"/>
                <w:shd w:val="clear" w:color="auto" w:fill="FFFFFF"/>
              </w:rPr>
              <w:t>енн</w:t>
            </w:r>
            <w:r w:rsidRPr="009F6BDC">
              <w:rPr>
                <w:bCs/>
                <w:color w:val="262626"/>
                <w:spacing w:val="6"/>
                <w:sz w:val="18"/>
                <w:szCs w:val="18"/>
                <w:shd w:val="clear" w:color="auto" w:fill="FFFFFF"/>
              </w:rPr>
              <w:t xml:space="preserve"> Мэтью Р.</w:t>
            </w:r>
          </w:p>
          <w:p w:rsidR="009602F4" w:rsidRPr="009F6BDC" w:rsidRDefault="009F6BDC" w:rsidP="001A705F">
            <w:pPr>
              <w:rPr>
                <w:bCs/>
                <w:color w:val="262626"/>
                <w:spacing w:val="6"/>
                <w:sz w:val="18"/>
                <w:szCs w:val="18"/>
                <w:shd w:val="clear" w:color="auto" w:fill="FFFFFF"/>
              </w:rPr>
            </w:pPr>
            <w:r w:rsidRPr="009F6BDC">
              <w:rPr>
                <w:bCs/>
                <w:color w:val="262626"/>
                <w:spacing w:val="6"/>
                <w:sz w:val="18"/>
                <w:szCs w:val="18"/>
                <w:shd w:val="clear" w:color="auto" w:fill="FFFFFF"/>
              </w:rPr>
              <w:t>и</w:t>
            </w:r>
            <w:r w:rsidR="009602F4" w:rsidRPr="009F6BDC">
              <w:rPr>
                <w:bCs/>
                <w:color w:val="262626"/>
                <w:spacing w:val="6"/>
                <w:sz w:val="18"/>
                <w:szCs w:val="18"/>
                <w:shd w:val="clear" w:color="auto" w:fill="FFFFFF"/>
              </w:rPr>
              <w:t xml:space="preserve"> др.</w:t>
            </w:r>
          </w:p>
          <w:p w:rsidR="009602F4" w:rsidRPr="00897B99" w:rsidRDefault="009602F4" w:rsidP="009F6BDC">
            <w:pPr>
              <w:rPr>
                <w:bCs/>
                <w:sz w:val="18"/>
                <w:szCs w:val="18"/>
              </w:rPr>
            </w:pPr>
            <w:r w:rsidRPr="009F6BDC">
              <w:rPr>
                <w:bCs/>
                <w:color w:val="262626"/>
                <w:spacing w:val="6"/>
                <w:sz w:val="18"/>
                <w:szCs w:val="18"/>
                <w:shd w:val="clear" w:color="auto" w:fill="FFFFFF"/>
              </w:rPr>
              <w:t>(С</w:t>
            </w:r>
            <w:r w:rsidR="009F6BDC" w:rsidRPr="009F6BDC">
              <w:rPr>
                <w:bCs/>
                <w:color w:val="262626"/>
                <w:spacing w:val="6"/>
                <w:sz w:val="18"/>
                <w:szCs w:val="18"/>
                <w:shd w:val="clear" w:color="auto" w:fill="FFFFFF"/>
              </w:rPr>
              <w:t>ерес</w:t>
            </w:r>
            <w:r w:rsidRPr="009F6BDC">
              <w:rPr>
                <w:bCs/>
                <w:color w:val="262626"/>
                <w:spacing w:val="6"/>
                <w:sz w:val="18"/>
                <w:szCs w:val="18"/>
                <w:shd w:val="clear" w:color="auto" w:fill="FFFFFF"/>
              </w:rPr>
              <w:t xml:space="preserve"> Т</w:t>
            </w:r>
            <w:r w:rsidR="009F6BDC" w:rsidRPr="009F6BDC">
              <w:rPr>
                <w:bCs/>
                <w:color w:val="262626"/>
                <w:spacing w:val="6"/>
                <w:sz w:val="18"/>
                <w:szCs w:val="18"/>
                <w:shd w:val="clear" w:color="auto" w:fill="FFFFFF"/>
              </w:rPr>
              <w:t>ерапеутикс</w:t>
            </w:r>
            <w:r w:rsidRPr="009F6BDC">
              <w:rPr>
                <w:bCs/>
                <w:color w:val="262626"/>
                <w:spacing w:val="6"/>
                <w:sz w:val="18"/>
                <w:szCs w:val="18"/>
                <w:shd w:val="clear" w:color="auto" w:fill="FFFFFF"/>
              </w:rPr>
              <w:t>, И</w:t>
            </w:r>
            <w:r w:rsidR="009F6BDC" w:rsidRPr="009F6BDC">
              <w:rPr>
                <w:bCs/>
                <w:color w:val="262626"/>
                <w:spacing w:val="6"/>
                <w:sz w:val="18"/>
                <w:szCs w:val="18"/>
                <w:shd w:val="clear" w:color="auto" w:fill="FFFFFF"/>
              </w:rPr>
              <w:t>нк</w:t>
            </w:r>
            <w:r w:rsidRPr="009F6BDC">
              <w:rPr>
                <w:bCs/>
                <w:color w:val="262626"/>
                <w:spacing w:val="6"/>
                <w:sz w:val="18"/>
                <w:szCs w:val="18"/>
                <w:shd w:val="clear" w:color="auto" w:fill="FFFFFF"/>
              </w:rPr>
              <w:t>.)</w:t>
            </w:r>
          </w:p>
        </w:tc>
      </w:tr>
      <w:tr w:rsidR="00DB40EA" w:rsidRPr="00574243"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A4C3E" w:rsidRPr="004A4C3E" w:rsidRDefault="004A4C3E" w:rsidP="004A4C3E">
            <w:pPr>
              <w:rPr>
                <w:highlight w:val="yellow"/>
                <w:lang w:val="en-US"/>
              </w:rPr>
            </w:pPr>
            <w:r>
              <w:rPr>
                <w:highlight w:val="yellow"/>
                <w:lang w:val="en-US"/>
              </w:rPr>
              <w:lastRenderedPageBreak/>
              <w:t>2.788</w:t>
            </w:r>
          </w:p>
          <w:p w:rsidR="00DB40EA" w:rsidRDefault="00DB40EA" w:rsidP="009F6BD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DB40EA" w:rsidRDefault="00DB40EA" w:rsidP="006E048A">
            <w:r>
              <w:t>США</w:t>
            </w:r>
          </w:p>
        </w:tc>
        <w:tc>
          <w:tcPr>
            <w:tcW w:w="1701" w:type="dxa"/>
            <w:tcBorders>
              <w:top w:val="single" w:sz="4" w:space="0" w:color="auto"/>
              <w:left w:val="single" w:sz="4" w:space="0" w:color="auto"/>
              <w:bottom w:val="single" w:sz="4" w:space="0" w:color="auto"/>
              <w:right w:val="single" w:sz="4" w:space="0" w:color="auto"/>
            </w:tcBorders>
          </w:tcPr>
          <w:p w:rsidR="00DB40EA" w:rsidRDefault="00DB40EA" w:rsidP="006E048A">
            <w:pPr>
              <w:rPr>
                <w:bCs/>
                <w:color w:val="000000"/>
                <w:shd w:val="clear" w:color="auto" w:fill="FFFFFF"/>
              </w:rPr>
            </w:pPr>
            <w:r>
              <w:rPr>
                <w:bCs/>
                <w:color w:val="000000"/>
                <w:shd w:val="clear" w:color="auto" w:fill="FFFFFF"/>
              </w:rPr>
              <w:t>Патент</w:t>
            </w:r>
          </w:p>
          <w:p w:rsidR="00DB40EA" w:rsidRDefault="00DB40EA" w:rsidP="006E048A">
            <w:pPr>
              <w:rPr>
                <w:bCs/>
                <w:color w:val="000000"/>
                <w:shd w:val="clear" w:color="auto" w:fill="FFFFFF"/>
              </w:rPr>
            </w:pPr>
            <w:r w:rsidRPr="00DB40EA">
              <w:rPr>
                <w:bCs/>
                <w:color w:val="000000"/>
                <w:shd w:val="clear" w:color="auto" w:fill="FFFFFF"/>
              </w:rPr>
              <w:t>10,675,316</w:t>
            </w:r>
          </w:p>
          <w:p w:rsidR="00DB40EA" w:rsidRDefault="00DB40EA" w:rsidP="006E048A">
            <w:pPr>
              <w:rPr>
                <w:bCs/>
                <w:color w:val="000000"/>
                <w:shd w:val="clear" w:color="auto" w:fill="FFFFFF"/>
              </w:rPr>
            </w:pPr>
            <w:r>
              <w:rPr>
                <w:bCs/>
                <w:color w:val="000000"/>
                <w:shd w:val="clear" w:color="auto" w:fill="FFFFFF"/>
              </w:rPr>
              <w:t>09.06.20</w:t>
            </w:r>
          </w:p>
        </w:tc>
        <w:tc>
          <w:tcPr>
            <w:tcW w:w="3544" w:type="dxa"/>
            <w:tcBorders>
              <w:top w:val="single" w:sz="4" w:space="0" w:color="auto"/>
              <w:left w:val="single" w:sz="4" w:space="0" w:color="auto"/>
              <w:bottom w:val="single" w:sz="4" w:space="0" w:color="auto"/>
              <w:right w:val="single" w:sz="4" w:space="0" w:color="auto"/>
            </w:tcBorders>
          </w:tcPr>
          <w:p w:rsidR="00DB40EA" w:rsidRPr="009F6BDC" w:rsidRDefault="00DB40EA" w:rsidP="009F6BDC">
            <w:pPr>
              <w:rPr>
                <w:bCs/>
                <w:color w:val="262626"/>
                <w:spacing w:val="6"/>
                <w:sz w:val="22"/>
                <w:szCs w:val="22"/>
                <w:shd w:val="clear" w:color="auto" w:fill="FFFFFF"/>
              </w:rPr>
            </w:pPr>
            <w:r>
              <w:rPr>
                <w:bCs/>
                <w:color w:val="262626"/>
                <w:spacing w:val="6"/>
                <w:sz w:val="22"/>
                <w:szCs w:val="22"/>
                <w:shd w:val="clear" w:color="auto" w:fill="FFFFFF"/>
              </w:rPr>
              <w:t>К</w:t>
            </w:r>
            <w:r w:rsidRPr="00DB40EA">
              <w:rPr>
                <w:bCs/>
                <w:color w:val="262626"/>
                <w:spacing w:val="6"/>
                <w:sz w:val="22"/>
                <w:szCs w:val="22"/>
                <w:shd w:val="clear" w:color="auto" w:fill="FFFFFF"/>
              </w:rPr>
              <w:t>омпозиция для профилактики и лечения климактерического рас</w:t>
            </w:r>
            <w:r w:rsidR="00CE3D60">
              <w:rPr>
                <w:bCs/>
                <w:color w:val="262626"/>
                <w:spacing w:val="6"/>
                <w:sz w:val="22"/>
                <w:szCs w:val="22"/>
                <w:shd w:val="clear" w:color="auto" w:fill="FFFFFF"/>
              </w:rPr>
              <w:t>-</w:t>
            </w:r>
            <w:r w:rsidRPr="00DB40EA">
              <w:rPr>
                <w:bCs/>
                <w:color w:val="262626"/>
                <w:spacing w:val="6"/>
                <w:sz w:val="22"/>
                <w:szCs w:val="22"/>
                <w:shd w:val="clear" w:color="auto" w:fill="FFFFFF"/>
              </w:rPr>
              <w:t>стройства, содержащая экстрак</w:t>
            </w:r>
            <w:r w:rsidR="00CE3D60">
              <w:rPr>
                <w:bCs/>
                <w:color w:val="262626"/>
                <w:spacing w:val="6"/>
                <w:sz w:val="22"/>
                <w:szCs w:val="22"/>
                <w:shd w:val="clear" w:color="auto" w:fill="FFFFFF"/>
              </w:rPr>
              <w:t>-</w:t>
            </w:r>
            <w:r w:rsidRPr="00DB40EA">
              <w:rPr>
                <w:bCs/>
                <w:color w:val="262626"/>
                <w:spacing w:val="6"/>
                <w:sz w:val="22"/>
                <w:szCs w:val="22"/>
                <w:shd w:val="clear" w:color="auto" w:fill="FFFFFF"/>
              </w:rPr>
              <w:t>ты Dendropanax morbifera LEV. в качестве активного ингредиента</w:t>
            </w:r>
          </w:p>
        </w:tc>
        <w:tc>
          <w:tcPr>
            <w:tcW w:w="5812" w:type="dxa"/>
            <w:tcBorders>
              <w:top w:val="single" w:sz="4" w:space="0" w:color="auto"/>
              <w:left w:val="single" w:sz="4" w:space="0" w:color="auto"/>
              <w:bottom w:val="single" w:sz="4" w:space="0" w:color="auto"/>
              <w:right w:val="single" w:sz="4" w:space="0" w:color="auto"/>
            </w:tcBorders>
          </w:tcPr>
          <w:p w:rsidR="00DB40EA" w:rsidRPr="009602F4" w:rsidRDefault="00DB40EA" w:rsidP="00DB40EA">
            <w:pPr>
              <w:spacing w:before="240"/>
              <w:rPr>
                <w:color w:val="000000" w:themeColor="text1"/>
                <w:spacing w:val="6"/>
                <w:sz w:val="22"/>
                <w:szCs w:val="22"/>
                <w:shd w:val="clear" w:color="auto" w:fill="FFFFFF"/>
              </w:rPr>
            </w:pPr>
            <w:r>
              <w:rPr>
                <w:color w:val="000000" w:themeColor="text1"/>
                <w:spacing w:val="6"/>
                <w:sz w:val="22"/>
                <w:szCs w:val="22"/>
                <w:shd w:val="clear" w:color="auto" w:fill="FFFFFF"/>
              </w:rPr>
              <w:t>К</w:t>
            </w:r>
            <w:r w:rsidRPr="00DB40EA">
              <w:rPr>
                <w:color w:val="000000" w:themeColor="text1"/>
                <w:spacing w:val="6"/>
                <w:sz w:val="22"/>
                <w:szCs w:val="22"/>
                <w:shd w:val="clear" w:color="auto" w:fill="FFFFFF"/>
              </w:rPr>
              <w:t>омпозиция для профилактики и лечения менопаузаль</w:t>
            </w:r>
            <w:r w:rsidR="00CE3D60">
              <w:rPr>
                <w:color w:val="000000" w:themeColor="text1"/>
                <w:spacing w:val="6"/>
                <w:sz w:val="22"/>
                <w:szCs w:val="22"/>
                <w:shd w:val="clear" w:color="auto" w:fill="FFFFFF"/>
              </w:rPr>
              <w:t>-</w:t>
            </w:r>
            <w:r w:rsidRPr="00DB40EA">
              <w:rPr>
                <w:color w:val="000000" w:themeColor="text1"/>
                <w:spacing w:val="6"/>
                <w:sz w:val="22"/>
                <w:szCs w:val="22"/>
                <w:shd w:val="clear" w:color="auto" w:fill="FFFFFF"/>
              </w:rPr>
              <w:t>ного расстройства, содержащая экстракты Dendropanax morbifera LEV. в качестве активного ингредиента.</w:t>
            </w:r>
            <w:r>
              <w:t xml:space="preserve"> </w:t>
            </w:r>
            <w:r w:rsidRPr="00DB40EA">
              <w:rPr>
                <w:color w:val="000000" w:themeColor="text1"/>
                <w:spacing w:val="6"/>
                <w:sz w:val="22"/>
                <w:szCs w:val="22"/>
                <w:shd w:val="clear" w:color="auto" w:fill="FFFFFF"/>
              </w:rPr>
              <w:t>При экстрактах Dendropanax morbifera LEV. настоящего изобретения используются в качестве пищевой добавки или добавки к напитку, экстракты могут использовать</w:t>
            </w:r>
            <w:r w:rsidR="00CE3D60">
              <w:rPr>
                <w:color w:val="000000" w:themeColor="text1"/>
                <w:spacing w:val="6"/>
                <w:sz w:val="22"/>
                <w:szCs w:val="22"/>
                <w:shd w:val="clear" w:color="auto" w:fill="FFFFFF"/>
              </w:rPr>
              <w:t>-</w:t>
            </w:r>
            <w:r w:rsidRPr="00DB40EA">
              <w:rPr>
                <w:color w:val="000000" w:themeColor="text1"/>
                <w:spacing w:val="6"/>
                <w:sz w:val="22"/>
                <w:szCs w:val="22"/>
                <w:shd w:val="clear" w:color="auto" w:fill="FFFFFF"/>
              </w:rPr>
              <w:t>ся как таковые или в сочетании с другой пищевой или пищевой добавкой, и они могут подходящим образом использоваться в соответствии с общепринятым спо</w:t>
            </w:r>
            <w:r w:rsidR="00CE3D60">
              <w:rPr>
                <w:color w:val="000000" w:themeColor="text1"/>
                <w:spacing w:val="6"/>
                <w:sz w:val="22"/>
                <w:szCs w:val="22"/>
                <w:shd w:val="clear" w:color="auto" w:fill="FFFFFF"/>
              </w:rPr>
              <w:t>-</w:t>
            </w:r>
            <w:r w:rsidRPr="00DB40EA">
              <w:rPr>
                <w:color w:val="000000" w:themeColor="text1"/>
                <w:spacing w:val="6"/>
                <w:sz w:val="22"/>
                <w:szCs w:val="22"/>
                <w:shd w:val="clear" w:color="auto" w:fill="FFFFFF"/>
              </w:rPr>
              <w:t>собом.Кроме того, натуральные ароматизаторы, такие как тауматин и экстракты стевии, например ребаудио</w:t>
            </w:r>
            <w:r w:rsidR="00CE3D60">
              <w:rPr>
                <w:color w:val="000000" w:themeColor="text1"/>
                <w:spacing w:val="6"/>
                <w:sz w:val="22"/>
                <w:szCs w:val="22"/>
                <w:shd w:val="clear" w:color="auto" w:fill="FFFFFF"/>
              </w:rPr>
              <w:t>-</w:t>
            </w:r>
            <w:r w:rsidRPr="00DB40EA">
              <w:rPr>
                <w:color w:val="000000" w:themeColor="text1"/>
                <w:spacing w:val="6"/>
                <w:sz w:val="22"/>
                <w:szCs w:val="22"/>
                <w:shd w:val="clear" w:color="auto" w:fill="FFFFFF"/>
              </w:rPr>
              <w:t>зид А, глицирризин и др., И синтетические ароматиза</w:t>
            </w:r>
            <w:r w:rsidR="00CE3D60">
              <w:rPr>
                <w:color w:val="000000" w:themeColor="text1"/>
                <w:spacing w:val="6"/>
                <w:sz w:val="22"/>
                <w:szCs w:val="22"/>
                <w:shd w:val="clear" w:color="auto" w:fill="FFFFFF"/>
              </w:rPr>
              <w:t>-</w:t>
            </w:r>
            <w:r w:rsidRPr="00DB40EA">
              <w:rPr>
                <w:color w:val="000000" w:themeColor="text1"/>
                <w:spacing w:val="6"/>
                <w:sz w:val="22"/>
                <w:szCs w:val="22"/>
                <w:shd w:val="clear" w:color="auto" w:fill="FFFFFF"/>
              </w:rPr>
              <w:t>торы, такие как сахарин, аспартам и др., Могут быть исполь</w:t>
            </w:r>
            <w:r w:rsidR="00CE3D60">
              <w:rPr>
                <w:color w:val="000000" w:themeColor="text1"/>
                <w:spacing w:val="6"/>
                <w:sz w:val="22"/>
                <w:szCs w:val="22"/>
                <w:shd w:val="clear" w:color="auto" w:fill="FFFFFF"/>
              </w:rPr>
              <w:t>зованы в качестве ароматизатора</w:t>
            </w:r>
          </w:p>
        </w:tc>
        <w:tc>
          <w:tcPr>
            <w:tcW w:w="2268" w:type="dxa"/>
            <w:tcBorders>
              <w:top w:val="single" w:sz="4" w:space="0" w:color="auto"/>
              <w:left w:val="single" w:sz="4" w:space="0" w:color="auto"/>
              <w:bottom w:val="single" w:sz="4" w:space="0" w:color="auto"/>
              <w:right w:val="single" w:sz="4" w:space="0" w:color="auto"/>
            </w:tcBorders>
          </w:tcPr>
          <w:p w:rsidR="00DB40EA" w:rsidRPr="004A4C3E" w:rsidRDefault="00DB40EA" w:rsidP="001A705F">
            <w:pPr>
              <w:rPr>
                <w:bCs/>
                <w:color w:val="000000"/>
                <w:sz w:val="18"/>
                <w:szCs w:val="18"/>
                <w:shd w:val="clear" w:color="auto" w:fill="FFFFFF"/>
                <w:lang w:val="en-US"/>
              </w:rPr>
            </w:pPr>
            <w:r w:rsidRPr="004A4C3E">
              <w:rPr>
                <w:bCs/>
                <w:color w:val="000000"/>
                <w:sz w:val="18"/>
                <w:szCs w:val="18"/>
                <w:shd w:val="clear" w:color="auto" w:fill="FFFFFF"/>
                <w:lang w:val="en-US"/>
              </w:rPr>
              <w:t>Oh Sung Moon</w:t>
            </w:r>
          </w:p>
          <w:p w:rsidR="00DB40EA" w:rsidRPr="004A4C3E" w:rsidRDefault="00CE3D60" w:rsidP="001A705F">
            <w:pPr>
              <w:rPr>
                <w:bCs/>
                <w:color w:val="000000"/>
                <w:sz w:val="18"/>
                <w:szCs w:val="18"/>
                <w:shd w:val="clear" w:color="auto" w:fill="FFFFFF"/>
                <w:lang w:val="en-US"/>
              </w:rPr>
            </w:pPr>
            <w:r w:rsidRPr="004A4C3E">
              <w:rPr>
                <w:bCs/>
                <w:color w:val="000000"/>
                <w:sz w:val="18"/>
                <w:szCs w:val="18"/>
                <w:shd w:val="clear" w:color="auto" w:fill="FFFFFF"/>
              </w:rPr>
              <w:t>и</w:t>
            </w:r>
            <w:r w:rsidR="00DB40EA" w:rsidRPr="004A4C3E">
              <w:rPr>
                <w:bCs/>
                <w:color w:val="000000"/>
                <w:sz w:val="18"/>
                <w:szCs w:val="18"/>
                <w:shd w:val="clear" w:color="auto" w:fill="FFFFFF"/>
                <w:lang w:val="en-US"/>
              </w:rPr>
              <w:t xml:space="preserve">   </w:t>
            </w:r>
            <w:r w:rsidR="00DB40EA" w:rsidRPr="004A4C3E">
              <w:rPr>
                <w:bCs/>
                <w:color w:val="000000"/>
                <w:sz w:val="18"/>
                <w:szCs w:val="18"/>
                <w:shd w:val="clear" w:color="auto" w:fill="FFFFFF"/>
              </w:rPr>
              <w:t>др</w:t>
            </w:r>
            <w:r w:rsidR="00DB40EA" w:rsidRPr="004A4C3E">
              <w:rPr>
                <w:bCs/>
                <w:color w:val="000000"/>
                <w:sz w:val="18"/>
                <w:szCs w:val="18"/>
                <w:shd w:val="clear" w:color="auto" w:fill="FFFFFF"/>
                <w:lang w:val="en-US"/>
              </w:rPr>
              <w:t>.</w:t>
            </w:r>
          </w:p>
          <w:p w:rsidR="00DB40EA" w:rsidRPr="00DB40EA" w:rsidRDefault="00DB40EA" w:rsidP="004A4C3E">
            <w:pPr>
              <w:rPr>
                <w:bCs/>
                <w:color w:val="262626"/>
                <w:spacing w:val="6"/>
                <w:sz w:val="18"/>
                <w:szCs w:val="18"/>
                <w:shd w:val="clear" w:color="auto" w:fill="FFFFFF"/>
                <w:lang w:val="en-US"/>
              </w:rPr>
            </w:pPr>
            <w:r w:rsidRPr="004A4C3E">
              <w:rPr>
                <w:bCs/>
                <w:color w:val="000000"/>
                <w:sz w:val="18"/>
                <w:szCs w:val="18"/>
                <w:shd w:val="clear" w:color="auto" w:fill="FFFFFF"/>
                <w:lang w:val="en-US"/>
              </w:rPr>
              <w:t>(R</w:t>
            </w:r>
            <w:r w:rsidR="00CE3D60" w:rsidRPr="004A4C3E">
              <w:rPr>
                <w:bCs/>
                <w:color w:val="000000"/>
                <w:sz w:val="18"/>
                <w:szCs w:val="18"/>
                <w:shd w:val="clear" w:color="auto" w:fill="FFFFFF"/>
                <w:lang w:val="en-US"/>
              </w:rPr>
              <w:t>ihu</w:t>
            </w:r>
            <w:r w:rsidRPr="004A4C3E">
              <w:rPr>
                <w:bCs/>
                <w:color w:val="000000"/>
                <w:sz w:val="18"/>
                <w:szCs w:val="18"/>
                <w:shd w:val="clear" w:color="auto" w:fill="FFFFFF"/>
                <w:lang w:val="en-US"/>
              </w:rPr>
              <w:t xml:space="preserve"> Healthcare Co., Ltd., A</w:t>
            </w:r>
            <w:r w:rsidR="00CE3D60" w:rsidRPr="004A4C3E">
              <w:rPr>
                <w:bCs/>
                <w:color w:val="000000"/>
                <w:sz w:val="18"/>
                <w:szCs w:val="18"/>
                <w:shd w:val="clear" w:color="auto" w:fill="FFFFFF"/>
                <w:lang w:val="en-US"/>
              </w:rPr>
              <w:t>jou University</w:t>
            </w:r>
            <w:r w:rsidRPr="004A4C3E">
              <w:rPr>
                <w:bCs/>
                <w:color w:val="000000"/>
                <w:sz w:val="18"/>
                <w:szCs w:val="18"/>
                <w:shd w:val="clear" w:color="auto" w:fill="FFFFFF"/>
                <w:lang w:val="en-US"/>
              </w:rPr>
              <w:t xml:space="preserve"> I</w:t>
            </w:r>
            <w:r w:rsidR="004A4C3E" w:rsidRPr="004A4C3E">
              <w:rPr>
                <w:bCs/>
                <w:color w:val="000000"/>
                <w:sz w:val="18"/>
                <w:szCs w:val="18"/>
                <w:shd w:val="clear" w:color="auto" w:fill="FFFFFF"/>
                <w:lang w:val="en-US"/>
              </w:rPr>
              <w:t>ndustry</w:t>
            </w:r>
            <w:r w:rsidRPr="004A4C3E">
              <w:rPr>
                <w:bCs/>
                <w:color w:val="000000"/>
                <w:sz w:val="18"/>
                <w:szCs w:val="18"/>
                <w:shd w:val="clear" w:color="auto" w:fill="FFFFFF"/>
                <w:lang w:val="en-US"/>
              </w:rPr>
              <w:t>-A</w:t>
            </w:r>
            <w:r w:rsidR="004A4C3E" w:rsidRPr="004A4C3E">
              <w:rPr>
                <w:bCs/>
                <w:color w:val="000000"/>
                <w:sz w:val="18"/>
                <w:szCs w:val="18"/>
                <w:shd w:val="clear" w:color="auto" w:fill="FFFFFF"/>
                <w:lang w:val="en-US"/>
              </w:rPr>
              <w:t>cademic</w:t>
            </w:r>
            <w:r w:rsidRPr="004A4C3E">
              <w:rPr>
                <w:bCs/>
                <w:color w:val="000000"/>
                <w:sz w:val="18"/>
                <w:szCs w:val="18"/>
                <w:shd w:val="clear" w:color="auto" w:fill="FFFFFF"/>
                <w:lang w:val="en-US"/>
              </w:rPr>
              <w:t xml:space="preserve"> C</w:t>
            </w:r>
            <w:r w:rsidR="004A4C3E" w:rsidRPr="004A4C3E">
              <w:rPr>
                <w:bCs/>
                <w:color w:val="000000"/>
                <w:sz w:val="18"/>
                <w:szCs w:val="18"/>
                <w:shd w:val="clear" w:color="auto" w:fill="FFFFFF"/>
                <w:lang w:val="en-US"/>
              </w:rPr>
              <w:t>ooperation</w:t>
            </w:r>
            <w:r w:rsidRPr="004A4C3E">
              <w:rPr>
                <w:bCs/>
                <w:color w:val="000000"/>
                <w:sz w:val="18"/>
                <w:szCs w:val="18"/>
                <w:shd w:val="clear" w:color="auto" w:fill="FFFFFF"/>
                <w:lang w:val="en-US"/>
              </w:rPr>
              <w:t xml:space="preserve"> F</w:t>
            </w:r>
            <w:r w:rsidR="004A4C3E" w:rsidRPr="004A4C3E">
              <w:rPr>
                <w:bCs/>
                <w:color w:val="000000"/>
                <w:sz w:val="18"/>
                <w:szCs w:val="18"/>
                <w:shd w:val="clear" w:color="auto" w:fill="FFFFFF"/>
                <w:lang w:val="en-US"/>
              </w:rPr>
              <w:t>oundation</w:t>
            </w:r>
            <w:r w:rsidRPr="004A4C3E">
              <w:rPr>
                <w:bCs/>
                <w:color w:val="000000"/>
                <w:sz w:val="18"/>
                <w:szCs w:val="18"/>
                <w:shd w:val="clear" w:color="auto" w:fill="FFFFFF"/>
                <w:lang w:val="en-US"/>
              </w:rPr>
              <w:t>)</w:t>
            </w:r>
          </w:p>
        </w:tc>
      </w:tr>
      <w:tr w:rsidR="00DB40EA" w:rsidRPr="00DB40EA" w:rsidTr="00F277BD">
        <w:trPr>
          <w:gridAfter w:val="2"/>
          <w:wAfter w:w="2196" w:type="dxa"/>
          <w:trHeight w:val="3054"/>
        </w:trPr>
        <w:tc>
          <w:tcPr>
            <w:tcW w:w="817" w:type="dxa"/>
            <w:tcBorders>
              <w:top w:val="single" w:sz="4" w:space="0" w:color="auto"/>
              <w:left w:val="single" w:sz="4" w:space="0" w:color="auto"/>
              <w:bottom w:val="single" w:sz="4" w:space="0" w:color="auto"/>
              <w:right w:val="single" w:sz="4" w:space="0" w:color="auto"/>
            </w:tcBorders>
          </w:tcPr>
          <w:p w:rsidR="004A4C3E" w:rsidRPr="004A4C3E" w:rsidRDefault="004A4C3E" w:rsidP="004A4C3E">
            <w:pPr>
              <w:rPr>
                <w:highlight w:val="yellow"/>
                <w:lang w:val="en-US"/>
              </w:rPr>
            </w:pPr>
            <w:r>
              <w:rPr>
                <w:highlight w:val="yellow"/>
                <w:lang w:val="en-US"/>
              </w:rPr>
              <w:t>2.789</w:t>
            </w:r>
          </w:p>
          <w:p w:rsidR="00DB40EA" w:rsidRPr="00DB40EA" w:rsidRDefault="00DB40EA" w:rsidP="009F6BDC">
            <w:pPr>
              <w:rPr>
                <w:highlight w:val="yellow"/>
                <w:lang w:val="en-US"/>
              </w:rPr>
            </w:pPr>
          </w:p>
        </w:tc>
        <w:tc>
          <w:tcPr>
            <w:tcW w:w="1134" w:type="dxa"/>
            <w:tcBorders>
              <w:top w:val="single" w:sz="4" w:space="0" w:color="auto"/>
              <w:left w:val="single" w:sz="4" w:space="0" w:color="auto"/>
              <w:bottom w:val="single" w:sz="4" w:space="0" w:color="auto"/>
              <w:right w:val="single" w:sz="4" w:space="0" w:color="auto"/>
            </w:tcBorders>
          </w:tcPr>
          <w:p w:rsidR="00DB40EA" w:rsidRPr="00CE3D60" w:rsidRDefault="0094222A" w:rsidP="006E048A">
            <w:pPr>
              <w:rPr>
                <w:lang w:val="en-US"/>
              </w:rPr>
            </w:pPr>
            <w:r>
              <w:t>Россия</w:t>
            </w:r>
          </w:p>
        </w:tc>
        <w:tc>
          <w:tcPr>
            <w:tcW w:w="1701" w:type="dxa"/>
            <w:tcBorders>
              <w:top w:val="single" w:sz="4" w:space="0" w:color="auto"/>
              <w:left w:val="single" w:sz="4" w:space="0" w:color="auto"/>
              <w:bottom w:val="single" w:sz="4" w:space="0" w:color="auto"/>
              <w:right w:val="single" w:sz="4" w:space="0" w:color="auto"/>
            </w:tcBorders>
          </w:tcPr>
          <w:p w:rsidR="00DB40EA" w:rsidRPr="00CE3D60" w:rsidRDefault="0094222A" w:rsidP="006E048A">
            <w:pPr>
              <w:rPr>
                <w:bCs/>
                <w:color w:val="000000"/>
                <w:shd w:val="clear" w:color="auto" w:fill="FFFFFF"/>
                <w:lang w:val="en-US"/>
              </w:rPr>
            </w:pPr>
            <w:r>
              <w:rPr>
                <w:bCs/>
                <w:color w:val="000000"/>
                <w:shd w:val="clear" w:color="auto" w:fill="FFFFFF"/>
              </w:rPr>
              <w:t>Патент</w:t>
            </w:r>
          </w:p>
          <w:p w:rsidR="0094222A" w:rsidRPr="0094222A" w:rsidRDefault="00574243" w:rsidP="0094222A">
            <w:pPr>
              <w:shd w:val="clear" w:color="auto" w:fill="FFFFFF"/>
              <w:textAlignment w:val="top"/>
              <w:rPr>
                <w:bCs/>
                <w:color w:val="000000" w:themeColor="text1"/>
                <w:spacing w:val="6"/>
                <w:sz w:val="22"/>
                <w:szCs w:val="22"/>
              </w:rPr>
            </w:pPr>
            <w:hyperlink r:id="rId74" w:tgtFrame="_blank" w:tooltip="Ссылка на реестр (открывается в отдельном окне)" w:history="1">
              <w:r w:rsidR="0094222A" w:rsidRPr="0094222A">
                <w:rPr>
                  <w:rStyle w:val="ab"/>
                  <w:bCs/>
                  <w:color w:val="000000" w:themeColor="text1"/>
                  <w:spacing w:val="6"/>
                  <w:sz w:val="22"/>
                  <w:szCs w:val="22"/>
                  <w:u w:val="none"/>
                </w:rPr>
                <w:t>2 723 484</w:t>
              </w:r>
            </w:hyperlink>
          </w:p>
          <w:p w:rsidR="0094222A" w:rsidRPr="0094222A" w:rsidRDefault="0094222A" w:rsidP="0094222A">
            <w:pPr>
              <w:rPr>
                <w:bCs/>
                <w:color w:val="000000" w:themeColor="text1"/>
                <w:spacing w:val="6"/>
                <w:sz w:val="22"/>
                <w:szCs w:val="22"/>
              </w:rPr>
            </w:pPr>
            <w:r w:rsidRPr="0094222A">
              <w:rPr>
                <w:bCs/>
                <w:color w:val="000000" w:themeColor="text1"/>
                <w:spacing w:val="6"/>
                <w:sz w:val="22"/>
                <w:szCs w:val="22"/>
              </w:rPr>
              <w:t>C1</w:t>
            </w:r>
          </w:p>
          <w:p w:rsidR="0094222A" w:rsidRPr="0094222A" w:rsidRDefault="0094222A" w:rsidP="006E048A">
            <w:pPr>
              <w:rPr>
                <w:bCs/>
                <w:color w:val="000000"/>
                <w:shd w:val="clear" w:color="auto" w:fill="FFFFFF"/>
              </w:rPr>
            </w:pPr>
            <w:r>
              <w:rPr>
                <w:bCs/>
                <w:color w:val="000000"/>
                <w:shd w:val="clear" w:color="auto" w:fill="FFFFFF"/>
              </w:rPr>
              <w:t>11.06.20</w:t>
            </w:r>
          </w:p>
        </w:tc>
        <w:tc>
          <w:tcPr>
            <w:tcW w:w="3544" w:type="dxa"/>
            <w:tcBorders>
              <w:top w:val="single" w:sz="4" w:space="0" w:color="auto"/>
              <w:left w:val="single" w:sz="4" w:space="0" w:color="auto"/>
              <w:bottom w:val="single" w:sz="4" w:space="0" w:color="auto"/>
              <w:right w:val="single" w:sz="4" w:space="0" w:color="auto"/>
            </w:tcBorders>
          </w:tcPr>
          <w:p w:rsidR="00DB40EA" w:rsidRPr="00CE3D60" w:rsidRDefault="0094222A" w:rsidP="0094222A">
            <w:pPr>
              <w:rPr>
                <w:bCs/>
                <w:color w:val="262626"/>
                <w:spacing w:val="6"/>
                <w:sz w:val="22"/>
                <w:szCs w:val="22"/>
                <w:shd w:val="clear" w:color="auto" w:fill="FFFFFF"/>
              </w:rPr>
            </w:pPr>
            <w:r w:rsidRPr="00CE3D60">
              <w:rPr>
                <w:bCs/>
                <w:color w:val="262626"/>
                <w:spacing w:val="6"/>
                <w:sz w:val="22"/>
                <w:szCs w:val="22"/>
                <w:shd w:val="clear" w:color="auto" w:fill="FFFFFF"/>
              </w:rPr>
              <w:t>Фармацевтическая компазиция для лечения заболеваний сердеч</w:t>
            </w:r>
            <w:r w:rsidR="00CE3D60">
              <w:rPr>
                <w:bCs/>
                <w:color w:val="262626"/>
                <w:spacing w:val="6"/>
                <w:sz w:val="22"/>
                <w:szCs w:val="22"/>
                <w:shd w:val="clear" w:color="auto" w:fill="FFFFFF"/>
              </w:rPr>
              <w:t>-</w:t>
            </w:r>
            <w:r w:rsidRPr="00CE3D60">
              <w:rPr>
                <w:bCs/>
                <w:color w:val="262626"/>
                <w:spacing w:val="6"/>
                <w:sz w:val="22"/>
                <w:szCs w:val="22"/>
                <w:shd w:val="clear" w:color="auto" w:fill="FFFFFF"/>
              </w:rPr>
              <w:t>но-сосудистой системы</w:t>
            </w:r>
          </w:p>
        </w:tc>
        <w:tc>
          <w:tcPr>
            <w:tcW w:w="5812" w:type="dxa"/>
            <w:tcBorders>
              <w:top w:val="single" w:sz="4" w:space="0" w:color="auto"/>
              <w:left w:val="single" w:sz="4" w:space="0" w:color="auto"/>
              <w:bottom w:val="single" w:sz="4" w:space="0" w:color="auto"/>
              <w:right w:val="single" w:sz="4" w:space="0" w:color="auto"/>
            </w:tcBorders>
          </w:tcPr>
          <w:p w:rsidR="00DB40EA" w:rsidRPr="00CE3D60" w:rsidRDefault="00CE3D60" w:rsidP="00CE3D60">
            <w:pPr>
              <w:spacing w:before="240"/>
              <w:rPr>
                <w:color w:val="000000" w:themeColor="text1"/>
                <w:spacing w:val="6"/>
                <w:sz w:val="22"/>
                <w:szCs w:val="22"/>
                <w:shd w:val="clear" w:color="auto" w:fill="FFFFFF"/>
              </w:rPr>
            </w:pPr>
            <w:r w:rsidRPr="00CE3D60">
              <w:rPr>
                <w:color w:val="262626"/>
                <w:spacing w:val="6"/>
                <w:sz w:val="22"/>
                <w:szCs w:val="22"/>
                <w:shd w:val="clear" w:color="auto" w:fill="FFFFFF"/>
              </w:rPr>
              <w:t>С</w:t>
            </w:r>
            <w:r w:rsidR="0094222A" w:rsidRPr="00CE3D60">
              <w:rPr>
                <w:color w:val="262626"/>
                <w:spacing w:val="6"/>
                <w:sz w:val="22"/>
                <w:szCs w:val="22"/>
                <w:shd w:val="clear" w:color="auto" w:fill="FFFFFF"/>
              </w:rPr>
              <w:t>одержит комплекс активных веществ, при следую</w:t>
            </w:r>
            <w:r>
              <w:rPr>
                <w:color w:val="262626"/>
                <w:spacing w:val="6"/>
                <w:sz w:val="22"/>
                <w:szCs w:val="22"/>
                <w:shd w:val="clear" w:color="auto" w:fill="FFFFFF"/>
              </w:rPr>
              <w:t>-</w:t>
            </w:r>
            <w:r w:rsidR="0094222A" w:rsidRPr="00CE3D60">
              <w:rPr>
                <w:color w:val="262626"/>
                <w:spacing w:val="6"/>
                <w:sz w:val="22"/>
                <w:szCs w:val="22"/>
                <w:shd w:val="clear" w:color="auto" w:fill="FFFFFF"/>
              </w:rPr>
              <w:t>щем соотношении компонентов: тиаминпирофосфат 50 мг; аденозинтрифосфат динатрия гидрат 20 мг; полие</w:t>
            </w:r>
            <w:r>
              <w:rPr>
                <w:color w:val="262626"/>
                <w:spacing w:val="6"/>
                <w:sz w:val="22"/>
                <w:szCs w:val="22"/>
                <w:shd w:val="clear" w:color="auto" w:fill="FFFFFF"/>
              </w:rPr>
              <w:t>-</w:t>
            </w:r>
            <w:r w:rsidR="0094222A" w:rsidRPr="00CE3D60">
              <w:rPr>
                <w:color w:val="262626"/>
                <w:spacing w:val="6"/>
                <w:sz w:val="22"/>
                <w:szCs w:val="22"/>
                <w:shd w:val="clear" w:color="auto" w:fill="FFFFFF"/>
              </w:rPr>
              <w:t>нилфосфатидилхолин 1250-2500 мг; фосфатидилсерин 200-400 мг; моноаммоний глицирризинат (в пересчете на </w:t>
            </w:r>
            <w:r w:rsidR="0094222A" w:rsidRPr="00CE3D60">
              <w:rPr>
                <w:rStyle w:val="key"/>
                <w:bCs/>
                <w:color w:val="000000" w:themeColor="text1"/>
                <w:spacing w:val="6"/>
                <w:sz w:val="22"/>
                <w:szCs w:val="22"/>
                <w:shd w:val="clear" w:color="auto" w:fill="FFFFFF"/>
              </w:rPr>
              <w:t>глицирризиновую</w:t>
            </w:r>
            <w:r w:rsidR="0094222A" w:rsidRPr="00CE3D60">
              <w:rPr>
                <w:color w:val="000000" w:themeColor="text1"/>
                <w:spacing w:val="6"/>
                <w:sz w:val="22"/>
                <w:szCs w:val="22"/>
                <w:shd w:val="clear" w:color="auto" w:fill="FFFFFF"/>
              </w:rPr>
              <w:t> </w:t>
            </w:r>
            <w:r w:rsidR="0094222A" w:rsidRPr="00CE3D60">
              <w:rPr>
                <w:rStyle w:val="key"/>
                <w:bCs/>
                <w:color w:val="000000" w:themeColor="text1"/>
                <w:spacing w:val="6"/>
                <w:sz w:val="22"/>
                <w:szCs w:val="22"/>
                <w:shd w:val="clear" w:color="auto" w:fill="FFFFFF"/>
              </w:rPr>
              <w:t>кислоту</w:t>
            </w:r>
            <w:r w:rsidR="0094222A" w:rsidRPr="00CE3D60">
              <w:rPr>
                <w:color w:val="000000" w:themeColor="text1"/>
                <w:spacing w:val="6"/>
                <w:sz w:val="22"/>
                <w:szCs w:val="22"/>
                <w:shd w:val="clear" w:color="auto" w:fill="FFFFFF"/>
              </w:rPr>
              <w:t> </w:t>
            </w:r>
            <w:r w:rsidR="0094222A" w:rsidRPr="00CE3D60">
              <w:rPr>
                <w:color w:val="262626"/>
                <w:spacing w:val="6"/>
                <w:sz w:val="22"/>
                <w:szCs w:val="22"/>
                <w:shd w:val="clear" w:color="auto" w:fill="FFFFFF"/>
              </w:rPr>
              <w:t>) 13,25 (10) мг; L-карни</w:t>
            </w:r>
            <w:r>
              <w:rPr>
                <w:color w:val="262626"/>
                <w:spacing w:val="6"/>
                <w:sz w:val="22"/>
                <w:szCs w:val="22"/>
                <w:shd w:val="clear" w:color="auto" w:fill="FFFFFF"/>
              </w:rPr>
              <w:t>-</w:t>
            </w:r>
            <w:r w:rsidR="0094222A" w:rsidRPr="00CE3D60">
              <w:rPr>
                <w:color w:val="262626"/>
                <w:spacing w:val="6"/>
                <w:sz w:val="22"/>
                <w:szCs w:val="22"/>
                <w:shd w:val="clear" w:color="auto" w:fill="FFFFFF"/>
              </w:rPr>
              <w:t>тин 250 мг; L-аргинин гидрохлорид 100 мг; L-цитрул</w:t>
            </w:r>
            <w:r>
              <w:rPr>
                <w:color w:val="262626"/>
                <w:spacing w:val="6"/>
                <w:sz w:val="22"/>
                <w:szCs w:val="22"/>
                <w:shd w:val="clear" w:color="auto" w:fill="FFFFFF"/>
              </w:rPr>
              <w:t>-</w:t>
            </w:r>
            <w:r w:rsidR="0094222A" w:rsidRPr="00CE3D60">
              <w:rPr>
                <w:color w:val="262626"/>
                <w:spacing w:val="6"/>
                <w:sz w:val="22"/>
                <w:szCs w:val="22"/>
                <w:shd w:val="clear" w:color="auto" w:fill="FFFFFF"/>
              </w:rPr>
              <w:t>лин 100 мг; L-орнитин 100 мг; инозин 200 мг; никотин</w:t>
            </w:r>
            <w:r>
              <w:rPr>
                <w:color w:val="262626"/>
                <w:spacing w:val="6"/>
                <w:sz w:val="22"/>
                <w:szCs w:val="22"/>
                <w:shd w:val="clear" w:color="auto" w:fill="FFFFFF"/>
              </w:rPr>
              <w:t>-</w:t>
            </w:r>
            <w:r w:rsidR="0094222A" w:rsidRPr="00CE3D60">
              <w:rPr>
                <w:color w:val="262626"/>
                <w:spacing w:val="6"/>
                <w:sz w:val="22"/>
                <w:szCs w:val="22"/>
                <w:shd w:val="clear" w:color="auto" w:fill="FFFFFF"/>
              </w:rPr>
              <w:t>амидадениндинуклеотидфосфат 100 мг; декспантенол 100 мг; убидекаренон 25 мг; экстракт Гингко Билоба 17,5 мг; магния сульфат гидрат 1,23г;</w:t>
            </w:r>
            <w:r>
              <w:rPr>
                <w:color w:val="262626"/>
                <w:spacing w:val="6"/>
                <w:sz w:val="22"/>
                <w:szCs w:val="22"/>
                <w:shd w:val="clear" w:color="auto" w:fill="FFFFFF"/>
              </w:rPr>
              <w:t xml:space="preserve"> </w:t>
            </w:r>
            <w:r w:rsidR="0094222A" w:rsidRPr="00CE3D60">
              <w:rPr>
                <w:color w:val="262626"/>
                <w:spacing w:val="6"/>
                <w:sz w:val="22"/>
                <w:szCs w:val="22"/>
                <w:shd w:val="clear" w:color="auto" w:fill="FFFFFF"/>
              </w:rPr>
              <w:t>аскорбино</w:t>
            </w:r>
            <w:r>
              <w:rPr>
                <w:color w:val="262626"/>
                <w:spacing w:val="6"/>
                <w:sz w:val="22"/>
                <w:szCs w:val="22"/>
                <w:shd w:val="clear" w:color="auto" w:fill="FFFFFF"/>
              </w:rPr>
              <w:t xml:space="preserve">-вая  </w:t>
            </w:r>
            <w:r w:rsidR="0094222A" w:rsidRPr="00CE3D60">
              <w:rPr>
                <w:color w:val="000000" w:themeColor="text1"/>
                <w:spacing w:val="6"/>
                <w:sz w:val="22"/>
                <w:szCs w:val="22"/>
                <w:shd w:val="clear" w:color="auto" w:fill="FFFFFF"/>
              </w:rPr>
              <w:t> </w:t>
            </w:r>
            <w:r w:rsidR="0094222A" w:rsidRPr="00CE3D60">
              <w:rPr>
                <w:rStyle w:val="key"/>
                <w:bCs/>
                <w:color w:val="000000" w:themeColor="text1"/>
                <w:spacing w:val="6"/>
                <w:sz w:val="22"/>
                <w:szCs w:val="22"/>
                <w:shd w:val="clear" w:color="auto" w:fill="FFFFFF"/>
              </w:rPr>
              <w:t>кислота</w:t>
            </w:r>
            <w:r w:rsidR="0094222A" w:rsidRPr="00CE3D60">
              <w:rPr>
                <w:color w:val="000000" w:themeColor="text1"/>
                <w:spacing w:val="6"/>
                <w:sz w:val="22"/>
                <w:szCs w:val="22"/>
                <w:shd w:val="clear" w:color="auto" w:fill="FFFFFF"/>
              </w:rPr>
              <w:t> </w:t>
            </w:r>
            <w:r w:rsidR="0094222A" w:rsidRPr="00CE3D60">
              <w:rPr>
                <w:color w:val="262626"/>
                <w:spacing w:val="6"/>
                <w:sz w:val="22"/>
                <w:szCs w:val="22"/>
                <w:shd w:val="clear" w:color="auto" w:fill="FFFFFF"/>
              </w:rPr>
              <w:t>1000-2000 мг; 8% водный раствор бензи</w:t>
            </w:r>
            <w:r>
              <w:rPr>
                <w:color w:val="262626"/>
                <w:spacing w:val="6"/>
                <w:sz w:val="22"/>
                <w:szCs w:val="22"/>
                <w:shd w:val="clear" w:color="auto" w:fill="FFFFFF"/>
              </w:rPr>
              <w:t>-</w:t>
            </w:r>
            <w:r w:rsidR="0094222A" w:rsidRPr="00CE3D60">
              <w:rPr>
                <w:color w:val="262626"/>
                <w:spacing w:val="6"/>
                <w:sz w:val="22"/>
                <w:szCs w:val="22"/>
                <w:shd w:val="clear" w:color="auto" w:fill="FFFFFF"/>
              </w:rPr>
              <w:t xml:space="preserve">лового спирта 50 мл; </w:t>
            </w:r>
            <w:r>
              <w:rPr>
                <w:color w:val="262626"/>
                <w:spacing w:val="6"/>
                <w:sz w:val="22"/>
                <w:szCs w:val="22"/>
                <w:shd w:val="clear" w:color="auto" w:fill="FFFFFF"/>
              </w:rPr>
              <w:t>дистиллированная вода до 500 мл</w:t>
            </w:r>
          </w:p>
        </w:tc>
        <w:tc>
          <w:tcPr>
            <w:tcW w:w="2268" w:type="dxa"/>
            <w:tcBorders>
              <w:top w:val="single" w:sz="4" w:space="0" w:color="auto"/>
              <w:left w:val="single" w:sz="4" w:space="0" w:color="auto"/>
              <w:bottom w:val="single" w:sz="4" w:space="0" w:color="auto"/>
              <w:right w:val="single" w:sz="4" w:space="0" w:color="auto"/>
            </w:tcBorders>
          </w:tcPr>
          <w:p w:rsidR="0094222A" w:rsidRDefault="0094222A" w:rsidP="0094222A">
            <w:pPr>
              <w:rPr>
                <w:bCs/>
                <w:sz w:val="18"/>
                <w:szCs w:val="18"/>
              </w:rPr>
            </w:pPr>
            <w:r w:rsidRPr="00D1367B">
              <w:rPr>
                <w:bCs/>
                <w:sz w:val="18"/>
                <w:szCs w:val="18"/>
              </w:rPr>
              <w:t>С</w:t>
            </w:r>
            <w:r>
              <w:rPr>
                <w:bCs/>
                <w:sz w:val="18"/>
                <w:szCs w:val="18"/>
              </w:rPr>
              <w:t xml:space="preserve">исев </w:t>
            </w:r>
            <w:r w:rsidRPr="00D1367B">
              <w:rPr>
                <w:bCs/>
                <w:sz w:val="18"/>
                <w:szCs w:val="18"/>
              </w:rPr>
              <w:t>В</w:t>
            </w:r>
            <w:r>
              <w:rPr>
                <w:bCs/>
                <w:sz w:val="18"/>
                <w:szCs w:val="18"/>
              </w:rPr>
              <w:t>.</w:t>
            </w:r>
            <w:r w:rsidRPr="00D1367B">
              <w:rPr>
                <w:bCs/>
                <w:sz w:val="18"/>
                <w:szCs w:val="18"/>
              </w:rPr>
              <w:t>А</w:t>
            </w:r>
            <w:r>
              <w:rPr>
                <w:bCs/>
                <w:sz w:val="18"/>
                <w:szCs w:val="18"/>
              </w:rPr>
              <w:t>.</w:t>
            </w:r>
          </w:p>
          <w:p w:rsidR="00DB40EA" w:rsidRPr="0094222A" w:rsidRDefault="0094222A" w:rsidP="0094222A">
            <w:pPr>
              <w:rPr>
                <w:bCs/>
                <w:color w:val="262626"/>
                <w:spacing w:val="6"/>
                <w:sz w:val="18"/>
                <w:szCs w:val="18"/>
                <w:shd w:val="clear" w:color="auto" w:fill="FFFFFF"/>
              </w:rPr>
            </w:pPr>
            <w:r>
              <w:rPr>
                <w:bCs/>
                <w:sz w:val="18"/>
                <w:szCs w:val="18"/>
              </w:rPr>
              <w:t>(</w:t>
            </w:r>
            <w:r w:rsidRPr="00D1367B">
              <w:rPr>
                <w:bCs/>
                <w:sz w:val="18"/>
                <w:szCs w:val="18"/>
              </w:rPr>
              <w:t>О</w:t>
            </w:r>
            <w:r>
              <w:rPr>
                <w:bCs/>
                <w:sz w:val="18"/>
                <w:szCs w:val="18"/>
              </w:rPr>
              <w:t xml:space="preserve">ОО  Ай </w:t>
            </w:r>
            <w:r w:rsidRPr="00D1367B">
              <w:rPr>
                <w:bCs/>
                <w:sz w:val="18"/>
                <w:szCs w:val="18"/>
              </w:rPr>
              <w:t>К</w:t>
            </w:r>
            <w:r>
              <w:rPr>
                <w:bCs/>
                <w:sz w:val="18"/>
                <w:szCs w:val="18"/>
              </w:rPr>
              <w:t>ю</w:t>
            </w:r>
            <w:r w:rsidRPr="00D1367B">
              <w:rPr>
                <w:bCs/>
                <w:sz w:val="18"/>
                <w:szCs w:val="18"/>
              </w:rPr>
              <w:t xml:space="preserve"> В</w:t>
            </w:r>
            <w:r>
              <w:rPr>
                <w:bCs/>
                <w:sz w:val="18"/>
                <w:szCs w:val="18"/>
              </w:rPr>
              <w:t>итаминная</w:t>
            </w:r>
            <w:r w:rsidRPr="00D1367B">
              <w:rPr>
                <w:bCs/>
                <w:sz w:val="18"/>
                <w:szCs w:val="18"/>
              </w:rPr>
              <w:t xml:space="preserve"> С</w:t>
            </w:r>
            <w:r>
              <w:rPr>
                <w:bCs/>
                <w:sz w:val="18"/>
                <w:szCs w:val="18"/>
              </w:rPr>
              <w:t>тудия)</w:t>
            </w:r>
          </w:p>
        </w:tc>
      </w:tr>
    </w:tbl>
    <w:p w:rsidR="005F73DD" w:rsidRPr="0094222A" w:rsidRDefault="005F73DD" w:rsidP="00504B2B"/>
    <w:p w:rsidR="00742485" w:rsidRPr="0094222A" w:rsidRDefault="00742485" w:rsidP="00504B2B"/>
    <w:p w:rsidR="008326E3" w:rsidRPr="0094222A" w:rsidRDefault="008326E3" w:rsidP="00504B2B"/>
    <w:p w:rsidR="00504B2B" w:rsidRPr="0070476A" w:rsidRDefault="008326E3" w:rsidP="00504B2B">
      <w:r w:rsidRPr="0094222A">
        <w:t xml:space="preserve">   </w:t>
      </w:r>
      <w:r w:rsidR="00504B2B">
        <w:t>Количество</w:t>
      </w:r>
      <w:r w:rsidR="00504B2B" w:rsidRPr="0070476A">
        <w:t xml:space="preserve"> </w:t>
      </w:r>
      <w:r w:rsidR="00504B2B">
        <w:t>охранных</w:t>
      </w:r>
      <w:r w:rsidR="00504B2B" w:rsidRPr="0070476A">
        <w:t xml:space="preserve"> </w:t>
      </w:r>
      <w:r w:rsidR="00504B2B">
        <w:t>документов</w:t>
      </w:r>
      <w:r w:rsidR="00504B2B" w:rsidRPr="0070476A">
        <w:t>:</w:t>
      </w:r>
    </w:p>
    <w:p w:rsidR="00D07609" w:rsidRPr="00C55DBE" w:rsidRDefault="00504B2B">
      <w:r w:rsidRPr="0070476A">
        <w:t xml:space="preserve">     </w:t>
      </w:r>
      <w:r w:rsidRPr="00340457">
        <w:t>Япония</w:t>
      </w:r>
      <w:r w:rsidRPr="00775E3C">
        <w:t xml:space="preserve"> – </w:t>
      </w:r>
      <w:r w:rsidR="00CD3A7D" w:rsidRPr="00775E3C">
        <w:t>1</w:t>
      </w:r>
      <w:r w:rsidR="0076090D">
        <w:t>20</w:t>
      </w:r>
      <w:r w:rsidRPr="00775E3C">
        <w:t xml:space="preserve">; </w:t>
      </w:r>
      <w:r w:rsidRPr="00340457">
        <w:t>Франция</w:t>
      </w:r>
      <w:r w:rsidRPr="00775E3C">
        <w:t xml:space="preserve"> –7;  </w:t>
      </w:r>
      <w:r w:rsidRPr="00340457">
        <w:t>ФРГ</w:t>
      </w:r>
      <w:r w:rsidRPr="00775E3C">
        <w:t>-</w:t>
      </w:r>
      <w:r w:rsidR="00CD3A7D" w:rsidRPr="00775E3C">
        <w:t>3</w:t>
      </w:r>
      <w:r w:rsidRPr="00775E3C">
        <w:t xml:space="preserve">; </w:t>
      </w:r>
      <w:r w:rsidRPr="00340457">
        <w:t>РСТ</w:t>
      </w:r>
      <w:r w:rsidR="00BD7EA3" w:rsidRPr="00775E3C">
        <w:t>-</w:t>
      </w:r>
      <w:r w:rsidR="0076090D" w:rsidRPr="00574243">
        <w:rPr>
          <w:highlight w:val="yellow"/>
        </w:rPr>
        <w:t>2</w:t>
      </w:r>
      <w:r w:rsidR="00574243" w:rsidRPr="00574243">
        <w:rPr>
          <w:highlight w:val="yellow"/>
        </w:rPr>
        <w:t>4</w:t>
      </w:r>
      <w:r w:rsidRPr="00775E3C">
        <w:t xml:space="preserve">; </w:t>
      </w:r>
      <w:r w:rsidRPr="00340457">
        <w:t>США</w:t>
      </w:r>
      <w:r w:rsidRPr="00775E3C">
        <w:t>-</w:t>
      </w:r>
      <w:r w:rsidR="00574243" w:rsidRPr="00574243">
        <w:rPr>
          <w:highlight w:val="yellow"/>
        </w:rPr>
        <w:t>312</w:t>
      </w:r>
      <w:r w:rsidR="00340457" w:rsidRPr="00775E3C">
        <w:t>;</w:t>
      </w:r>
      <w:r w:rsidRPr="00775E3C">
        <w:t xml:space="preserve"> </w:t>
      </w:r>
      <w:r w:rsidRPr="00340457">
        <w:t>Китай</w:t>
      </w:r>
      <w:r w:rsidRPr="00775E3C">
        <w:t>-</w:t>
      </w:r>
      <w:r w:rsidR="0076090D" w:rsidRPr="00574243">
        <w:rPr>
          <w:highlight w:val="yellow"/>
        </w:rPr>
        <w:t>9</w:t>
      </w:r>
      <w:r w:rsidR="00574243" w:rsidRPr="00574243">
        <w:rPr>
          <w:highlight w:val="yellow"/>
        </w:rPr>
        <w:t>4</w:t>
      </w:r>
      <w:r w:rsidRPr="00775E3C">
        <w:t>;</w:t>
      </w:r>
      <w:r w:rsidR="00CD3A7D" w:rsidRPr="00775E3C">
        <w:t xml:space="preserve"> </w:t>
      </w:r>
      <w:r w:rsidR="00CD3A7D" w:rsidRPr="00340457">
        <w:t>Корея</w:t>
      </w:r>
      <w:r w:rsidR="00CD3A7D" w:rsidRPr="00775E3C">
        <w:t xml:space="preserve"> -</w:t>
      </w:r>
      <w:r w:rsidR="0076090D" w:rsidRPr="00574243">
        <w:rPr>
          <w:highlight w:val="yellow"/>
        </w:rPr>
        <w:t>2</w:t>
      </w:r>
      <w:r w:rsidR="00574243" w:rsidRPr="00574243">
        <w:rPr>
          <w:highlight w:val="yellow"/>
        </w:rPr>
        <w:t>6</w:t>
      </w:r>
      <w:r w:rsidRPr="00775E3C">
        <w:t xml:space="preserve">; </w:t>
      </w:r>
      <w:r w:rsidRPr="00340457">
        <w:t>Мексика</w:t>
      </w:r>
      <w:r w:rsidRPr="00775E3C">
        <w:t xml:space="preserve"> –</w:t>
      </w:r>
      <w:r w:rsidR="00CD3A7D" w:rsidRPr="00775E3C">
        <w:t>3</w:t>
      </w:r>
      <w:r w:rsidRPr="00775E3C">
        <w:t xml:space="preserve">; </w:t>
      </w:r>
      <w:r w:rsidRPr="00340457">
        <w:t xml:space="preserve">Тайвань- </w:t>
      </w:r>
      <w:r w:rsidR="00CD3A7D" w:rsidRPr="00340457">
        <w:t>3</w:t>
      </w:r>
      <w:r w:rsidR="00101DB5" w:rsidRPr="00101DB5">
        <w:t>+1</w:t>
      </w:r>
      <w:r w:rsidRPr="00340457">
        <w:t>; Великобритания-4; Голландия-1; Швейцария-2; НРБ-</w:t>
      </w:r>
      <w:r w:rsidR="00CD3A7D" w:rsidRPr="00340457">
        <w:t>2</w:t>
      </w:r>
      <w:r w:rsidRPr="00340457">
        <w:t>; ЕПВ-4; СССР-36; Россия</w:t>
      </w:r>
      <w:r>
        <w:t xml:space="preserve"> </w:t>
      </w:r>
      <w:r w:rsidRPr="00B440A5">
        <w:t>-</w:t>
      </w:r>
      <w:r w:rsidR="009A0A52" w:rsidRPr="00574243">
        <w:rPr>
          <w:highlight w:val="yellow"/>
        </w:rPr>
        <w:t>1</w:t>
      </w:r>
      <w:r w:rsidR="0076090D" w:rsidRPr="00574243">
        <w:rPr>
          <w:highlight w:val="yellow"/>
        </w:rPr>
        <w:t>3</w:t>
      </w:r>
      <w:r w:rsidR="00574243" w:rsidRPr="00574243">
        <w:rPr>
          <w:highlight w:val="yellow"/>
        </w:rPr>
        <w:t>8</w:t>
      </w:r>
      <w:r w:rsidRPr="004C1350">
        <w:t>;</w:t>
      </w:r>
      <w:r>
        <w:t xml:space="preserve"> Казахстан -</w:t>
      </w:r>
      <w:r w:rsidR="009B6032">
        <w:t>6</w:t>
      </w:r>
      <w:r w:rsidR="00B86D3D">
        <w:t>; Украина-5; Гонконг-1; Израиль-</w:t>
      </w:r>
      <w:r w:rsidR="00D02407">
        <w:t>1</w:t>
      </w:r>
      <w:r>
        <w:t xml:space="preserve">    ОБЩ. </w:t>
      </w:r>
      <w:r w:rsidR="009B6032">
        <w:rPr>
          <w:lang w:val="uk-UA"/>
        </w:rPr>
        <w:t xml:space="preserve"> </w:t>
      </w:r>
      <w:bookmarkStart w:id="80" w:name="_GoBack"/>
      <w:bookmarkEnd w:id="80"/>
      <w:r w:rsidR="0076090D" w:rsidRPr="00574243">
        <w:rPr>
          <w:highlight w:val="yellow"/>
          <w:lang w:val="uk-UA"/>
        </w:rPr>
        <w:t>7</w:t>
      </w:r>
      <w:r w:rsidR="00574243" w:rsidRPr="00574243">
        <w:rPr>
          <w:highlight w:val="yellow"/>
        </w:rPr>
        <w:t>89</w:t>
      </w:r>
    </w:p>
    <w:p w:rsidR="00101DB5" w:rsidRPr="00C55DBE" w:rsidRDefault="00101DB5">
      <w:r w:rsidRPr="00C55DBE">
        <w:t xml:space="preserve">     </w:t>
      </w:r>
    </w:p>
    <w:sectPr w:rsidR="00101DB5" w:rsidRPr="00C55DBE" w:rsidSect="00504B2B">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0AB" w:rsidRDefault="00F310AB" w:rsidP="004F0E6A">
      <w:r>
        <w:separator/>
      </w:r>
    </w:p>
  </w:endnote>
  <w:endnote w:type="continuationSeparator" w:id="0">
    <w:p w:rsidR="00F310AB" w:rsidRDefault="00F310AB" w:rsidP="004F0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0AB" w:rsidRDefault="00F310AB" w:rsidP="004F0E6A">
      <w:r>
        <w:separator/>
      </w:r>
    </w:p>
  </w:footnote>
  <w:footnote w:type="continuationSeparator" w:id="0">
    <w:p w:rsidR="00F310AB" w:rsidRDefault="00F310AB" w:rsidP="004F0E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988"/>
    <w:multiLevelType w:val="multilevel"/>
    <w:tmpl w:val="DDBE68BE"/>
    <w:lvl w:ilvl="0">
      <w:start w:val="2"/>
      <w:numFmt w:val="decimal"/>
      <w:lvlText w:val="%1."/>
      <w:lvlJc w:val="left"/>
      <w:pPr>
        <w:tabs>
          <w:tab w:val="num" w:pos="390"/>
        </w:tabs>
        <w:ind w:left="390" w:hanging="390"/>
      </w:pPr>
      <w:rPr>
        <w:rFonts w:hint="default"/>
        <w:u w:val="single"/>
      </w:rPr>
    </w:lvl>
    <w:lvl w:ilvl="1">
      <w:start w:val="1"/>
      <w:numFmt w:val="decimal"/>
      <w:lvlText w:val="%1.%2."/>
      <w:lvlJc w:val="left"/>
      <w:pPr>
        <w:tabs>
          <w:tab w:val="num" w:pos="1713"/>
        </w:tabs>
        <w:ind w:left="1713" w:hanging="720"/>
      </w:pPr>
      <w:rPr>
        <w:rFonts w:hint="default"/>
        <w:u w:val="single"/>
      </w:rPr>
    </w:lvl>
    <w:lvl w:ilvl="2">
      <w:start w:val="1"/>
      <w:numFmt w:val="decimal"/>
      <w:lvlText w:val="%1.%2.%3."/>
      <w:lvlJc w:val="left"/>
      <w:pPr>
        <w:tabs>
          <w:tab w:val="num" w:pos="1440"/>
        </w:tabs>
        <w:ind w:left="1440" w:hanging="720"/>
      </w:pPr>
      <w:rPr>
        <w:rFonts w:hint="default"/>
        <w:u w:val="single"/>
      </w:rPr>
    </w:lvl>
    <w:lvl w:ilvl="3">
      <w:start w:val="1"/>
      <w:numFmt w:val="decimal"/>
      <w:lvlText w:val="%1.%2.%3.%4."/>
      <w:lvlJc w:val="left"/>
      <w:pPr>
        <w:tabs>
          <w:tab w:val="num" w:pos="2160"/>
        </w:tabs>
        <w:ind w:left="2160" w:hanging="1080"/>
      </w:pPr>
      <w:rPr>
        <w:rFonts w:hint="default"/>
        <w:u w:val="single"/>
      </w:rPr>
    </w:lvl>
    <w:lvl w:ilvl="4">
      <w:start w:val="1"/>
      <w:numFmt w:val="decimal"/>
      <w:lvlText w:val="%1.%2.%3.%4.%5."/>
      <w:lvlJc w:val="left"/>
      <w:pPr>
        <w:tabs>
          <w:tab w:val="num" w:pos="2520"/>
        </w:tabs>
        <w:ind w:left="2520" w:hanging="1080"/>
      </w:pPr>
      <w:rPr>
        <w:rFonts w:hint="default"/>
        <w:u w:val="single"/>
      </w:rPr>
    </w:lvl>
    <w:lvl w:ilvl="5">
      <w:start w:val="1"/>
      <w:numFmt w:val="decimal"/>
      <w:lvlText w:val="%1.%2.%3.%4.%5.%6."/>
      <w:lvlJc w:val="left"/>
      <w:pPr>
        <w:tabs>
          <w:tab w:val="num" w:pos="3240"/>
        </w:tabs>
        <w:ind w:left="3240" w:hanging="1440"/>
      </w:pPr>
      <w:rPr>
        <w:rFonts w:hint="default"/>
        <w:u w:val="single"/>
      </w:rPr>
    </w:lvl>
    <w:lvl w:ilvl="6">
      <w:start w:val="1"/>
      <w:numFmt w:val="decimal"/>
      <w:lvlText w:val="%1.%2.%3.%4.%5.%6.%7."/>
      <w:lvlJc w:val="left"/>
      <w:pPr>
        <w:tabs>
          <w:tab w:val="num" w:pos="3600"/>
        </w:tabs>
        <w:ind w:left="3600" w:hanging="1440"/>
      </w:pPr>
      <w:rPr>
        <w:rFonts w:hint="default"/>
        <w:u w:val="single"/>
      </w:rPr>
    </w:lvl>
    <w:lvl w:ilvl="7">
      <w:start w:val="1"/>
      <w:numFmt w:val="decimal"/>
      <w:lvlText w:val="%1.%2.%3.%4.%5.%6.%7.%8."/>
      <w:lvlJc w:val="left"/>
      <w:pPr>
        <w:tabs>
          <w:tab w:val="num" w:pos="4320"/>
        </w:tabs>
        <w:ind w:left="4320" w:hanging="1800"/>
      </w:pPr>
      <w:rPr>
        <w:rFonts w:hint="default"/>
        <w:u w:val="single"/>
      </w:rPr>
    </w:lvl>
    <w:lvl w:ilvl="8">
      <w:start w:val="1"/>
      <w:numFmt w:val="decimal"/>
      <w:lvlText w:val="%1.%2.%3.%4.%5.%6.%7.%8.%9."/>
      <w:lvlJc w:val="left"/>
      <w:pPr>
        <w:tabs>
          <w:tab w:val="num" w:pos="5040"/>
        </w:tabs>
        <w:ind w:left="5040" w:hanging="2160"/>
      </w:pPr>
      <w:rPr>
        <w:rFonts w:hint="default"/>
        <w:u w:val="single"/>
      </w:rPr>
    </w:lvl>
  </w:abstractNum>
  <w:abstractNum w:abstractNumId="1">
    <w:nsid w:val="05925A14"/>
    <w:multiLevelType w:val="hybridMultilevel"/>
    <w:tmpl w:val="D5EE9AC6"/>
    <w:lvl w:ilvl="0" w:tplc="F3CEADE6">
      <w:start w:val="1"/>
      <w:numFmt w:val="decimal"/>
      <w:lvlText w:val="%1."/>
      <w:lvlJc w:val="left"/>
      <w:pPr>
        <w:ind w:left="4260" w:hanging="360"/>
      </w:pPr>
      <w:rPr>
        <w:rFonts w:hint="default"/>
      </w:rPr>
    </w:lvl>
    <w:lvl w:ilvl="1" w:tplc="04190019" w:tentative="1">
      <w:start w:val="1"/>
      <w:numFmt w:val="lowerLetter"/>
      <w:lvlText w:val="%2."/>
      <w:lvlJc w:val="left"/>
      <w:pPr>
        <w:ind w:left="4980" w:hanging="360"/>
      </w:pPr>
    </w:lvl>
    <w:lvl w:ilvl="2" w:tplc="0419001B" w:tentative="1">
      <w:start w:val="1"/>
      <w:numFmt w:val="lowerRoman"/>
      <w:lvlText w:val="%3."/>
      <w:lvlJc w:val="right"/>
      <w:pPr>
        <w:ind w:left="5700" w:hanging="180"/>
      </w:pPr>
    </w:lvl>
    <w:lvl w:ilvl="3" w:tplc="0419000F" w:tentative="1">
      <w:start w:val="1"/>
      <w:numFmt w:val="decimal"/>
      <w:lvlText w:val="%4."/>
      <w:lvlJc w:val="left"/>
      <w:pPr>
        <w:ind w:left="6420" w:hanging="360"/>
      </w:pPr>
    </w:lvl>
    <w:lvl w:ilvl="4" w:tplc="04190019" w:tentative="1">
      <w:start w:val="1"/>
      <w:numFmt w:val="lowerLetter"/>
      <w:lvlText w:val="%5."/>
      <w:lvlJc w:val="left"/>
      <w:pPr>
        <w:ind w:left="7140" w:hanging="360"/>
      </w:pPr>
    </w:lvl>
    <w:lvl w:ilvl="5" w:tplc="0419001B" w:tentative="1">
      <w:start w:val="1"/>
      <w:numFmt w:val="lowerRoman"/>
      <w:lvlText w:val="%6."/>
      <w:lvlJc w:val="right"/>
      <w:pPr>
        <w:ind w:left="7860" w:hanging="180"/>
      </w:pPr>
    </w:lvl>
    <w:lvl w:ilvl="6" w:tplc="0419000F" w:tentative="1">
      <w:start w:val="1"/>
      <w:numFmt w:val="decimal"/>
      <w:lvlText w:val="%7."/>
      <w:lvlJc w:val="left"/>
      <w:pPr>
        <w:ind w:left="8580" w:hanging="360"/>
      </w:pPr>
    </w:lvl>
    <w:lvl w:ilvl="7" w:tplc="04190019" w:tentative="1">
      <w:start w:val="1"/>
      <w:numFmt w:val="lowerLetter"/>
      <w:lvlText w:val="%8."/>
      <w:lvlJc w:val="left"/>
      <w:pPr>
        <w:ind w:left="9300" w:hanging="360"/>
      </w:pPr>
    </w:lvl>
    <w:lvl w:ilvl="8" w:tplc="0419001B" w:tentative="1">
      <w:start w:val="1"/>
      <w:numFmt w:val="lowerRoman"/>
      <w:lvlText w:val="%9."/>
      <w:lvlJc w:val="right"/>
      <w:pPr>
        <w:ind w:left="10020" w:hanging="180"/>
      </w:pPr>
    </w:lvl>
  </w:abstractNum>
  <w:abstractNum w:abstractNumId="2">
    <w:nsid w:val="090404ED"/>
    <w:multiLevelType w:val="hybridMultilevel"/>
    <w:tmpl w:val="7BC6C9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92C0FE8"/>
    <w:multiLevelType w:val="hybridMultilevel"/>
    <w:tmpl w:val="70B406CA"/>
    <w:lvl w:ilvl="0" w:tplc="0536618A">
      <w:start w:val="19"/>
      <w:numFmt w:val="decimal"/>
      <w:lvlText w:val="%1."/>
      <w:lvlJc w:val="left"/>
      <w:pPr>
        <w:tabs>
          <w:tab w:val="num" w:pos="540"/>
        </w:tabs>
        <w:ind w:left="540" w:hanging="420"/>
      </w:pPr>
      <w:rPr>
        <w:rFonts w:hint="default"/>
      </w:r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4">
    <w:nsid w:val="0948405F"/>
    <w:multiLevelType w:val="hybridMultilevel"/>
    <w:tmpl w:val="2D38313A"/>
    <w:lvl w:ilvl="0" w:tplc="0CB6EE9A">
      <w:start w:val="3"/>
      <w:numFmt w:val="decimal"/>
      <w:lvlText w:val="%1."/>
      <w:lvlJc w:val="left"/>
      <w:pPr>
        <w:tabs>
          <w:tab w:val="num" w:pos="720"/>
        </w:tabs>
        <w:ind w:left="720" w:hanging="42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5">
    <w:nsid w:val="0EB56DEC"/>
    <w:multiLevelType w:val="hybridMultilevel"/>
    <w:tmpl w:val="3F6470F4"/>
    <w:lvl w:ilvl="0" w:tplc="51D4BA3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EC42F02"/>
    <w:multiLevelType w:val="multilevel"/>
    <w:tmpl w:val="52CA8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942806"/>
    <w:multiLevelType w:val="hybridMultilevel"/>
    <w:tmpl w:val="D952D802"/>
    <w:lvl w:ilvl="0" w:tplc="80E656A2">
      <w:numFmt w:val="bullet"/>
      <w:lvlText w:val="-"/>
      <w:lvlJc w:val="left"/>
      <w:pPr>
        <w:tabs>
          <w:tab w:val="num" w:pos="780"/>
        </w:tabs>
        <w:ind w:left="780" w:hanging="360"/>
      </w:pPr>
      <w:rPr>
        <w:rFonts w:ascii="Times New Roman" w:eastAsia="Times New Roman" w:hAnsi="Times New Roman"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Times New Roman" w:hint="default"/>
      </w:rPr>
    </w:lvl>
    <w:lvl w:ilvl="3" w:tplc="04190001">
      <w:start w:val="1"/>
      <w:numFmt w:val="bullet"/>
      <w:lvlText w:val=""/>
      <w:lvlJc w:val="left"/>
      <w:pPr>
        <w:tabs>
          <w:tab w:val="num" w:pos="2940"/>
        </w:tabs>
        <w:ind w:left="2940" w:hanging="360"/>
      </w:pPr>
      <w:rPr>
        <w:rFonts w:ascii="Symbol" w:hAnsi="Symbol" w:cs="Times New Roman"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Times New Roman" w:hint="default"/>
      </w:rPr>
    </w:lvl>
    <w:lvl w:ilvl="6" w:tplc="04190001">
      <w:start w:val="1"/>
      <w:numFmt w:val="bullet"/>
      <w:lvlText w:val=""/>
      <w:lvlJc w:val="left"/>
      <w:pPr>
        <w:tabs>
          <w:tab w:val="num" w:pos="5100"/>
        </w:tabs>
        <w:ind w:left="5100" w:hanging="360"/>
      </w:pPr>
      <w:rPr>
        <w:rFonts w:ascii="Symbol" w:hAnsi="Symbol" w:cs="Times New Roman"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Times New Roman" w:hint="default"/>
      </w:rPr>
    </w:lvl>
  </w:abstractNum>
  <w:abstractNum w:abstractNumId="8">
    <w:nsid w:val="14745198"/>
    <w:multiLevelType w:val="hybridMultilevel"/>
    <w:tmpl w:val="5DB436C8"/>
    <w:lvl w:ilvl="0" w:tplc="95D2049E">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DC00C7"/>
    <w:multiLevelType w:val="multilevel"/>
    <w:tmpl w:val="0B24BA78"/>
    <w:lvl w:ilvl="0">
      <w:start w:val="7"/>
      <w:numFmt w:val="decimal"/>
      <w:lvlText w:val="%1"/>
      <w:lvlJc w:val="left"/>
      <w:pPr>
        <w:tabs>
          <w:tab w:val="num" w:pos="525"/>
        </w:tabs>
        <w:ind w:left="525" w:hanging="525"/>
      </w:pPr>
      <w:rPr>
        <w:rFonts w:hint="default"/>
      </w:rPr>
    </w:lvl>
    <w:lvl w:ilvl="1">
      <w:start w:val="3"/>
      <w:numFmt w:val="decimal"/>
      <w:lvlText w:val="%1.%2"/>
      <w:lvlJc w:val="left"/>
      <w:pPr>
        <w:tabs>
          <w:tab w:val="num" w:pos="705"/>
        </w:tabs>
        <w:ind w:left="705" w:hanging="52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0">
    <w:nsid w:val="15842538"/>
    <w:multiLevelType w:val="multilevel"/>
    <w:tmpl w:val="32DCA500"/>
    <w:lvl w:ilvl="0">
      <w:start w:val="7"/>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7B940BA"/>
    <w:multiLevelType w:val="hybridMultilevel"/>
    <w:tmpl w:val="FDB0CDEA"/>
    <w:lvl w:ilvl="0" w:tplc="87F07FD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2">
    <w:nsid w:val="20EF2E3E"/>
    <w:multiLevelType w:val="hybridMultilevel"/>
    <w:tmpl w:val="037AADEE"/>
    <w:lvl w:ilvl="0" w:tplc="87AE842C">
      <w:start w:val="138"/>
      <w:numFmt w:val="decimal"/>
      <w:lvlText w:val="%1."/>
      <w:lvlJc w:val="left"/>
      <w:pPr>
        <w:tabs>
          <w:tab w:val="num" w:pos="301"/>
        </w:tabs>
        <w:ind w:left="301" w:hanging="585"/>
      </w:pPr>
      <w:rPr>
        <w:rFonts w:hint="default"/>
      </w:rPr>
    </w:lvl>
    <w:lvl w:ilvl="1" w:tplc="04190019" w:tentative="1">
      <w:start w:val="1"/>
      <w:numFmt w:val="lowerLetter"/>
      <w:lvlText w:val="%2."/>
      <w:lvlJc w:val="left"/>
      <w:pPr>
        <w:tabs>
          <w:tab w:val="num" w:pos="796"/>
        </w:tabs>
        <w:ind w:left="796" w:hanging="360"/>
      </w:pPr>
    </w:lvl>
    <w:lvl w:ilvl="2" w:tplc="0419001B" w:tentative="1">
      <w:start w:val="1"/>
      <w:numFmt w:val="lowerRoman"/>
      <w:lvlText w:val="%3."/>
      <w:lvlJc w:val="right"/>
      <w:pPr>
        <w:tabs>
          <w:tab w:val="num" w:pos="1516"/>
        </w:tabs>
        <w:ind w:left="1516" w:hanging="180"/>
      </w:pPr>
    </w:lvl>
    <w:lvl w:ilvl="3" w:tplc="0419000F" w:tentative="1">
      <w:start w:val="1"/>
      <w:numFmt w:val="decimal"/>
      <w:lvlText w:val="%4."/>
      <w:lvlJc w:val="left"/>
      <w:pPr>
        <w:tabs>
          <w:tab w:val="num" w:pos="2236"/>
        </w:tabs>
        <w:ind w:left="2236" w:hanging="360"/>
      </w:pPr>
    </w:lvl>
    <w:lvl w:ilvl="4" w:tplc="04190019" w:tentative="1">
      <w:start w:val="1"/>
      <w:numFmt w:val="lowerLetter"/>
      <w:lvlText w:val="%5."/>
      <w:lvlJc w:val="left"/>
      <w:pPr>
        <w:tabs>
          <w:tab w:val="num" w:pos="2956"/>
        </w:tabs>
        <w:ind w:left="2956" w:hanging="360"/>
      </w:pPr>
    </w:lvl>
    <w:lvl w:ilvl="5" w:tplc="0419001B" w:tentative="1">
      <w:start w:val="1"/>
      <w:numFmt w:val="lowerRoman"/>
      <w:lvlText w:val="%6."/>
      <w:lvlJc w:val="right"/>
      <w:pPr>
        <w:tabs>
          <w:tab w:val="num" w:pos="3676"/>
        </w:tabs>
        <w:ind w:left="3676" w:hanging="180"/>
      </w:pPr>
    </w:lvl>
    <w:lvl w:ilvl="6" w:tplc="0419000F" w:tentative="1">
      <w:start w:val="1"/>
      <w:numFmt w:val="decimal"/>
      <w:lvlText w:val="%7."/>
      <w:lvlJc w:val="left"/>
      <w:pPr>
        <w:tabs>
          <w:tab w:val="num" w:pos="4396"/>
        </w:tabs>
        <w:ind w:left="4396" w:hanging="360"/>
      </w:pPr>
    </w:lvl>
    <w:lvl w:ilvl="7" w:tplc="04190019" w:tentative="1">
      <w:start w:val="1"/>
      <w:numFmt w:val="lowerLetter"/>
      <w:lvlText w:val="%8."/>
      <w:lvlJc w:val="left"/>
      <w:pPr>
        <w:tabs>
          <w:tab w:val="num" w:pos="5116"/>
        </w:tabs>
        <w:ind w:left="5116" w:hanging="360"/>
      </w:pPr>
    </w:lvl>
    <w:lvl w:ilvl="8" w:tplc="0419001B" w:tentative="1">
      <w:start w:val="1"/>
      <w:numFmt w:val="lowerRoman"/>
      <w:lvlText w:val="%9."/>
      <w:lvlJc w:val="right"/>
      <w:pPr>
        <w:tabs>
          <w:tab w:val="num" w:pos="5836"/>
        </w:tabs>
        <w:ind w:left="5836" w:hanging="180"/>
      </w:pPr>
    </w:lvl>
  </w:abstractNum>
  <w:abstractNum w:abstractNumId="13">
    <w:nsid w:val="220C6C83"/>
    <w:multiLevelType w:val="multilevel"/>
    <w:tmpl w:val="7446306C"/>
    <w:lvl w:ilvl="0">
      <w:start w:val="7"/>
      <w:numFmt w:val="decimal"/>
      <w:lvlText w:val="%1."/>
      <w:lvlJc w:val="left"/>
      <w:pPr>
        <w:tabs>
          <w:tab w:val="num" w:pos="585"/>
        </w:tabs>
        <w:ind w:left="585" w:hanging="585"/>
      </w:pPr>
      <w:rPr>
        <w:rFonts w:hint="default"/>
      </w:rPr>
    </w:lvl>
    <w:lvl w:ilvl="1">
      <w:start w:val="3"/>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4">
    <w:nsid w:val="243E06F4"/>
    <w:multiLevelType w:val="hybridMultilevel"/>
    <w:tmpl w:val="87AAE3D8"/>
    <w:lvl w:ilvl="0" w:tplc="96ACF452">
      <w:start w:val="1"/>
      <w:numFmt w:val="decimal"/>
      <w:lvlText w:val="%1-"/>
      <w:lvlJc w:val="left"/>
      <w:pPr>
        <w:tabs>
          <w:tab w:val="num" w:pos="1980"/>
        </w:tabs>
        <w:ind w:left="1980" w:hanging="360"/>
      </w:pPr>
      <w:rPr>
        <w:rFonts w:hint="default"/>
      </w:rPr>
    </w:lvl>
    <w:lvl w:ilvl="1" w:tplc="04190019">
      <w:start w:val="1"/>
      <w:numFmt w:val="lowerLetter"/>
      <w:lvlText w:val="%2."/>
      <w:lvlJc w:val="left"/>
      <w:pPr>
        <w:tabs>
          <w:tab w:val="num" w:pos="2700"/>
        </w:tabs>
        <w:ind w:left="2700" w:hanging="360"/>
      </w:pPr>
    </w:lvl>
    <w:lvl w:ilvl="2" w:tplc="0419001B">
      <w:start w:val="1"/>
      <w:numFmt w:val="lowerRoman"/>
      <w:lvlText w:val="%3."/>
      <w:lvlJc w:val="right"/>
      <w:pPr>
        <w:tabs>
          <w:tab w:val="num" w:pos="3420"/>
        </w:tabs>
        <w:ind w:left="3420" w:hanging="180"/>
      </w:pPr>
    </w:lvl>
    <w:lvl w:ilvl="3" w:tplc="0419000F">
      <w:start w:val="1"/>
      <w:numFmt w:val="decimal"/>
      <w:lvlText w:val="%4."/>
      <w:lvlJc w:val="left"/>
      <w:pPr>
        <w:tabs>
          <w:tab w:val="num" w:pos="4140"/>
        </w:tabs>
        <w:ind w:left="4140" w:hanging="360"/>
      </w:pPr>
    </w:lvl>
    <w:lvl w:ilvl="4" w:tplc="04190019">
      <w:start w:val="1"/>
      <w:numFmt w:val="lowerLetter"/>
      <w:lvlText w:val="%5."/>
      <w:lvlJc w:val="left"/>
      <w:pPr>
        <w:tabs>
          <w:tab w:val="num" w:pos="4860"/>
        </w:tabs>
        <w:ind w:left="4860" w:hanging="360"/>
      </w:pPr>
    </w:lvl>
    <w:lvl w:ilvl="5" w:tplc="0419001B">
      <w:start w:val="1"/>
      <w:numFmt w:val="lowerRoman"/>
      <w:lvlText w:val="%6."/>
      <w:lvlJc w:val="right"/>
      <w:pPr>
        <w:tabs>
          <w:tab w:val="num" w:pos="5580"/>
        </w:tabs>
        <w:ind w:left="5580" w:hanging="180"/>
      </w:pPr>
    </w:lvl>
    <w:lvl w:ilvl="6" w:tplc="0419000F">
      <w:start w:val="1"/>
      <w:numFmt w:val="decimal"/>
      <w:lvlText w:val="%7."/>
      <w:lvlJc w:val="left"/>
      <w:pPr>
        <w:tabs>
          <w:tab w:val="num" w:pos="6300"/>
        </w:tabs>
        <w:ind w:left="6300" w:hanging="360"/>
      </w:pPr>
    </w:lvl>
    <w:lvl w:ilvl="7" w:tplc="04190019">
      <w:start w:val="1"/>
      <w:numFmt w:val="lowerLetter"/>
      <w:lvlText w:val="%8."/>
      <w:lvlJc w:val="left"/>
      <w:pPr>
        <w:tabs>
          <w:tab w:val="num" w:pos="7020"/>
        </w:tabs>
        <w:ind w:left="7020" w:hanging="360"/>
      </w:pPr>
    </w:lvl>
    <w:lvl w:ilvl="8" w:tplc="0419001B">
      <w:start w:val="1"/>
      <w:numFmt w:val="lowerRoman"/>
      <w:lvlText w:val="%9."/>
      <w:lvlJc w:val="right"/>
      <w:pPr>
        <w:tabs>
          <w:tab w:val="num" w:pos="7740"/>
        </w:tabs>
        <w:ind w:left="7740" w:hanging="180"/>
      </w:pPr>
    </w:lvl>
  </w:abstractNum>
  <w:abstractNum w:abstractNumId="15">
    <w:nsid w:val="263D3B89"/>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7B513F9"/>
    <w:multiLevelType w:val="multilevel"/>
    <w:tmpl w:val="BC967CA0"/>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27D24B87"/>
    <w:multiLevelType w:val="multilevel"/>
    <w:tmpl w:val="AA2A9646"/>
    <w:lvl w:ilvl="0">
      <w:start w:val="2"/>
      <w:numFmt w:val="decimal"/>
      <w:lvlText w:val="%1."/>
      <w:lvlJc w:val="left"/>
      <w:pPr>
        <w:tabs>
          <w:tab w:val="num" w:pos="720"/>
        </w:tabs>
        <w:ind w:left="720" w:hanging="720"/>
      </w:pPr>
      <w:rPr>
        <w:rFonts w:hint="default"/>
        <w:sz w:val="28"/>
      </w:rPr>
    </w:lvl>
    <w:lvl w:ilvl="1">
      <w:start w:val="3"/>
      <w:numFmt w:val="decimal"/>
      <w:lvlText w:val="%1.%2."/>
      <w:lvlJc w:val="left"/>
      <w:pPr>
        <w:tabs>
          <w:tab w:val="num" w:pos="1080"/>
        </w:tabs>
        <w:ind w:left="1080" w:hanging="720"/>
      </w:pPr>
      <w:rPr>
        <w:rFonts w:hint="default"/>
        <w:sz w:val="28"/>
      </w:rPr>
    </w:lvl>
    <w:lvl w:ilvl="2">
      <w:start w:val="2"/>
      <w:numFmt w:val="decimal"/>
      <w:lvlText w:val="%1.%2.%3."/>
      <w:lvlJc w:val="left"/>
      <w:pPr>
        <w:tabs>
          <w:tab w:val="num" w:pos="2138"/>
        </w:tabs>
        <w:ind w:left="2138" w:hanging="720"/>
      </w:pPr>
      <w:rPr>
        <w:rFonts w:hint="default"/>
        <w:sz w:val="24"/>
        <w:szCs w:val="24"/>
      </w:rPr>
    </w:lvl>
    <w:lvl w:ilvl="3">
      <w:start w:val="1"/>
      <w:numFmt w:val="decimal"/>
      <w:lvlText w:val="%1.%2.%3.%4."/>
      <w:lvlJc w:val="left"/>
      <w:pPr>
        <w:tabs>
          <w:tab w:val="num" w:pos="2160"/>
        </w:tabs>
        <w:ind w:left="2160" w:hanging="1080"/>
      </w:pPr>
      <w:rPr>
        <w:rFonts w:hint="default"/>
        <w:sz w:val="28"/>
      </w:rPr>
    </w:lvl>
    <w:lvl w:ilvl="4">
      <w:start w:val="1"/>
      <w:numFmt w:val="decimal"/>
      <w:lvlText w:val="%1.%2.%3.%4.%5."/>
      <w:lvlJc w:val="left"/>
      <w:pPr>
        <w:tabs>
          <w:tab w:val="num" w:pos="2520"/>
        </w:tabs>
        <w:ind w:left="2520" w:hanging="1080"/>
      </w:pPr>
      <w:rPr>
        <w:rFonts w:hint="default"/>
        <w:sz w:val="28"/>
      </w:rPr>
    </w:lvl>
    <w:lvl w:ilvl="5">
      <w:start w:val="1"/>
      <w:numFmt w:val="decimal"/>
      <w:lvlText w:val="%1.%2.%3.%4.%5.%6."/>
      <w:lvlJc w:val="left"/>
      <w:pPr>
        <w:tabs>
          <w:tab w:val="num" w:pos="3240"/>
        </w:tabs>
        <w:ind w:left="3240" w:hanging="1440"/>
      </w:pPr>
      <w:rPr>
        <w:rFonts w:hint="default"/>
        <w:sz w:val="28"/>
      </w:rPr>
    </w:lvl>
    <w:lvl w:ilvl="6">
      <w:start w:val="1"/>
      <w:numFmt w:val="decimal"/>
      <w:lvlText w:val="%1.%2.%3.%4.%5.%6.%7."/>
      <w:lvlJc w:val="left"/>
      <w:pPr>
        <w:tabs>
          <w:tab w:val="num" w:pos="3600"/>
        </w:tabs>
        <w:ind w:left="3600" w:hanging="1440"/>
      </w:pPr>
      <w:rPr>
        <w:rFonts w:hint="default"/>
        <w:sz w:val="28"/>
      </w:rPr>
    </w:lvl>
    <w:lvl w:ilvl="7">
      <w:start w:val="1"/>
      <w:numFmt w:val="decimal"/>
      <w:lvlText w:val="%1.%2.%3.%4.%5.%6.%7.%8."/>
      <w:lvlJc w:val="left"/>
      <w:pPr>
        <w:tabs>
          <w:tab w:val="num" w:pos="4320"/>
        </w:tabs>
        <w:ind w:left="4320" w:hanging="1800"/>
      </w:pPr>
      <w:rPr>
        <w:rFonts w:hint="default"/>
        <w:sz w:val="28"/>
      </w:rPr>
    </w:lvl>
    <w:lvl w:ilvl="8">
      <w:start w:val="1"/>
      <w:numFmt w:val="decimal"/>
      <w:lvlText w:val="%1.%2.%3.%4.%5.%6.%7.%8.%9."/>
      <w:lvlJc w:val="left"/>
      <w:pPr>
        <w:tabs>
          <w:tab w:val="num" w:pos="5040"/>
        </w:tabs>
        <w:ind w:left="5040" w:hanging="2160"/>
      </w:pPr>
      <w:rPr>
        <w:rFonts w:hint="default"/>
        <w:sz w:val="28"/>
      </w:rPr>
    </w:lvl>
  </w:abstractNum>
  <w:abstractNum w:abstractNumId="18">
    <w:nsid w:val="2A734877"/>
    <w:multiLevelType w:val="hybridMultilevel"/>
    <w:tmpl w:val="D390EC7C"/>
    <w:lvl w:ilvl="0" w:tplc="E9200F92">
      <w:start w:val="1"/>
      <w:numFmt w:val="decimal"/>
      <w:lvlText w:val="%1."/>
      <w:lvlJc w:val="left"/>
      <w:pPr>
        <w:tabs>
          <w:tab w:val="num" w:pos="675"/>
        </w:tabs>
        <w:ind w:left="675" w:hanging="360"/>
      </w:pPr>
      <w:rPr>
        <w:rFonts w:hint="default"/>
      </w:rPr>
    </w:lvl>
    <w:lvl w:ilvl="1" w:tplc="04190019">
      <w:start w:val="1"/>
      <w:numFmt w:val="lowerLetter"/>
      <w:lvlText w:val="%2."/>
      <w:lvlJc w:val="left"/>
      <w:pPr>
        <w:tabs>
          <w:tab w:val="num" w:pos="1395"/>
        </w:tabs>
        <w:ind w:left="1395" w:hanging="360"/>
      </w:pPr>
    </w:lvl>
    <w:lvl w:ilvl="2" w:tplc="0419001B">
      <w:start w:val="1"/>
      <w:numFmt w:val="lowerRoman"/>
      <w:lvlText w:val="%3."/>
      <w:lvlJc w:val="right"/>
      <w:pPr>
        <w:tabs>
          <w:tab w:val="num" w:pos="2115"/>
        </w:tabs>
        <w:ind w:left="2115" w:hanging="180"/>
      </w:pPr>
    </w:lvl>
    <w:lvl w:ilvl="3" w:tplc="0419000F">
      <w:start w:val="1"/>
      <w:numFmt w:val="decimal"/>
      <w:lvlText w:val="%4."/>
      <w:lvlJc w:val="left"/>
      <w:pPr>
        <w:tabs>
          <w:tab w:val="num" w:pos="2835"/>
        </w:tabs>
        <w:ind w:left="2835" w:hanging="360"/>
      </w:pPr>
    </w:lvl>
    <w:lvl w:ilvl="4" w:tplc="04190019">
      <w:start w:val="1"/>
      <w:numFmt w:val="lowerLetter"/>
      <w:lvlText w:val="%5."/>
      <w:lvlJc w:val="left"/>
      <w:pPr>
        <w:tabs>
          <w:tab w:val="num" w:pos="3555"/>
        </w:tabs>
        <w:ind w:left="3555" w:hanging="360"/>
      </w:pPr>
    </w:lvl>
    <w:lvl w:ilvl="5" w:tplc="0419001B">
      <w:start w:val="1"/>
      <w:numFmt w:val="lowerRoman"/>
      <w:lvlText w:val="%6."/>
      <w:lvlJc w:val="right"/>
      <w:pPr>
        <w:tabs>
          <w:tab w:val="num" w:pos="4275"/>
        </w:tabs>
        <w:ind w:left="4275" w:hanging="180"/>
      </w:pPr>
    </w:lvl>
    <w:lvl w:ilvl="6" w:tplc="0419000F">
      <w:start w:val="1"/>
      <w:numFmt w:val="decimal"/>
      <w:lvlText w:val="%7."/>
      <w:lvlJc w:val="left"/>
      <w:pPr>
        <w:tabs>
          <w:tab w:val="num" w:pos="4995"/>
        </w:tabs>
        <w:ind w:left="4995" w:hanging="360"/>
      </w:pPr>
    </w:lvl>
    <w:lvl w:ilvl="7" w:tplc="04190019">
      <w:start w:val="1"/>
      <w:numFmt w:val="lowerLetter"/>
      <w:lvlText w:val="%8."/>
      <w:lvlJc w:val="left"/>
      <w:pPr>
        <w:tabs>
          <w:tab w:val="num" w:pos="5715"/>
        </w:tabs>
        <w:ind w:left="5715" w:hanging="360"/>
      </w:pPr>
    </w:lvl>
    <w:lvl w:ilvl="8" w:tplc="0419001B">
      <w:start w:val="1"/>
      <w:numFmt w:val="lowerRoman"/>
      <w:lvlText w:val="%9."/>
      <w:lvlJc w:val="right"/>
      <w:pPr>
        <w:tabs>
          <w:tab w:val="num" w:pos="6435"/>
        </w:tabs>
        <w:ind w:left="6435" w:hanging="180"/>
      </w:pPr>
    </w:lvl>
  </w:abstractNum>
  <w:abstractNum w:abstractNumId="19">
    <w:nsid w:val="2EB47A77"/>
    <w:multiLevelType w:val="hybridMultilevel"/>
    <w:tmpl w:val="E64EC3D4"/>
    <w:lvl w:ilvl="0" w:tplc="454CF866">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20">
    <w:nsid w:val="33F0370D"/>
    <w:multiLevelType w:val="hybridMultilevel"/>
    <w:tmpl w:val="61D0ED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73B0A1F"/>
    <w:multiLevelType w:val="multilevel"/>
    <w:tmpl w:val="D2024C90"/>
    <w:lvl w:ilvl="0">
      <w:start w:val="4"/>
      <w:numFmt w:val="decimal"/>
      <w:lvlText w:val="%1."/>
      <w:lvlJc w:val="left"/>
      <w:pPr>
        <w:tabs>
          <w:tab w:val="num" w:pos="390"/>
        </w:tabs>
        <w:ind w:left="390" w:hanging="390"/>
      </w:pPr>
      <w:rPr>
        <w:rFonts w:hint="default"/>
      </w:rPr>
    </w:lvl>
    <w:lvl w:ilvl="1">
      <w:start w:val="2"/>
      <w:numFmt w:val="decimal"/>
      <w:lvlText w:val="%1.%2."/>
      <w:lvlJc w:val="left"/>
      <w:pPr>
        <w:tabs>
          <w:tab w:val="num" w:pos="1245"/>
        </w:tabs>
        <w:ind w:left="1245" w:hanging="720"/>
      </w:pPr>
      <w:rPr>
        <w:rFonts w:hint="default"/>
      </w:rPr>
    </w:lvl>
    <w:lvl w:ilvl="2">
      <w:start w:val="1"/>
      <w:numFmt w:val="decimal"/>
      <w:lvlText w:val="%1.%2.%3."/>
      <w:lvlJc w:val="left"/>
      <w:pPr>
        <w:tabs>
          <w:tab w:val="num" w:pos="1770"/>
        </w:tabs>
        <w:ind w:left="1770" w:hanging="720"/>
      </w:pPr>
      <w:rPr>
        <w:rFonts w:hint="default"/>
      </w:rPr>
    </w:lvl>
    <w:lvl w:ilvl="3">
      <w:start w:val="1"/>
      <w:numFmt w:val="decimal"/>
      <w:lvlText w:val="%1.%2.%3.%4."/>
      <w:lvlJc w:val="left"/>
      <w:pPr>
        <w:tabs>
          <w:tab w:val="num" w:pos="2655"/>
        </w:tabs>
        <w:ind w:left="2655" w:hanging="108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4065"/>
        </w:tabs>
        <w:ind w:left="4065" w:hanging="144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475"/>
        </w:tabs>
        <w:ind w:left="5475"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2">
    <w:nsid w:val="3C3158AE"/>
    <w:multiLevelType w:val="singleLevel"/>
    <w:tmpl w:val="04190011"/>
    <w:lvl w:ilvl="0">
      <w:start w:val="1"/>
      <w:numFmt w:val="decimal"/>
      <w:lvlText w:val="%1)"/>
      <w:lvlJc w:val="left"/>
      <w:pPr>
        <w:tabs>
          <w:tab w:val="num" w:pos="360"/>
        </w:tabs>
        <w:ind w:left="360" w:hanging="360"/>
      </w:pPr>
      <w:rPr>
        <w:rFonts w:hint="default"/>
      </w:rPr>
    </w:lvl>
  </w:abstractNum>
  <w:abstractNum w:abstractNumId="23">
    <w:nsid w:val="3CD31F6D"/>
    <w:multiLevelType w:val="hybridMultilevel"/>
    <w:tmpl w:val="C14AE6AC"/>
    <w:lvl w:ilvl="0" w:tplc="E3664AE6">
      <w:start w:val="18"/>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4">
    <w:nsid w:val="3E241ACE"/>
    <w:multiLevelType w:val="hybridMultilevel"/>
    <w:tmpl w:val="8A80F90E"/>
    <w:lvl w:ilvl="0" w:tplc="BE9CF9AA">
      <w:start w:val="1"/>
      <w:numFmt w:val="decimal"/>
      <w:lvlText w:val="%1."/>
      <w:lvlJc w:val="left"/>
      <w:pPr>
        <w:tabs>
          <w:tab w:val="num" w:pos="600"/>
        </w:tabs>
        <w:ind w:left="600" w:hanging="360"/>
      </w:p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25">
    <w:nsid w:val="46237ED7"/>
    <w:multiLevelType w:val="hybridMultilevel"/>
    <w:tmpl w:val="C7B272A6"/>
    <w:lvl w:ilvl="0" w:tplc="94284AD2">
      <w:start w:val="18"/>
      <w:numFmt w:val="decimal"/>
      <w:lvlText w:val="%1"/>
      <w:lvlJc w:val="left"/>
      <w:pPr>
        <w:tabs>
          <w:tab w:val="num" w:pos="6495"/>
        </w:tabs>
        <w:ind w:left="6495" w:hanging="900"/>
      </w:pPr>
      <w:rPr>
        <w:rFonts w:hint="default"/>
      </w:rPr>
    </w:lvl>
    <w:lvl w:ilvl="1" w:tplc="04190019" w:tentative="1">
      <w:start w:val="1"/>
      <w:numFmt w:val="lowerLetter"/>
      <w:lvlText w:val="%2."/>
      <w:lvlJc w:val="left"/>
      <w:pPr>
        <w:tabs>
          <w:tab w:val="num" w:pos="6675"/>
        </w:tabs>
        <w:ind w:left="6675" w:hanging="360"/>
      </w:pPr>
    </w:lvl>
    <w:lvl w:ilvl="2" w:tplc="0419001B" w:tentative="1">
      <w:start w:val="1"/>
      <w:numFmt w:val="lowerRoman"/>
      <w:lvlText w:val="%3."/>
      <w:lvlJc w:val="right"/>
      <w:pPr>
        <w:tabs>
          <w:tab w:val="num" w:pos="7395"/>
        </w:tabs>
        <w:ind w:left="7395" w:hanging="180"/>
      </w:pPr>
    </w:lvl>
    <w:lvl w:ilvl="3" w:tplc="0419000F" w:tentative="1">
      <w:start w:val="1"/>
      <w:numFmt w:val="decimal"/>
      <w:lvlText w:val="%4."/>
      <w:lvlJc w:val="left"/>
      <w:pPr>
        <w:tabs>
          <w:tab w:val="num" w:pos="8115"/>
        </w:tabs>
        <w:ind w:left="8115" w:hanging="360"/>
      </w:pPr>
    </w:lvl>
    <w:lvl w:ilvl="4" w:tplc="04190019" w:tentative="1">
      <w:start w:val="1"/>
      <w:numFmt w:val="lowerLetter"/>
      <w:lvlText w:val="%5."/>
      <w:lvlJc w:val="left"/>
      <w:pPr>
        <w:tabs>
          <w:tab w:val="num" w:pos="8835"/>
        </w:tabs>
        <w:ind w:left="8835" w:hanging="360"/>
      </w:pPr>
    </w:lvl>
    <w:lvl w:ilvl="5" w:tplc="0419001B" w:tentative="1">
      <w:start w:val="1"/>
      <w:numFmt w:val="lowerRoman"/>
      <w:lvlText w:val="%6."/>
      <w:lvlJc w:val="right"/>
      <w:pPr>
        <w:tabs>
          <w:tab w:val="num" w:pos="9555"/>
        </w:tabs>
        <w:ind w:left="9555" w:hanging="180"/>
      </w:pPr>
    </w:lvl>
    <w:lvl w:ilvl="6" w:tplc="0419000F" w:tentative="1">
      <w:start w:val="1"/>
      <w:numFmt w:val="decimal"/>
      <w:lvlText w:val="%7."/>
      <w:lvlJc w:val="left"/>
      <w:pPr>
        <w:tabs>
          <w:tab w:val="num" w:pos="10275"/>
        </w:tabs>
        <w:ind w:left="10275" w:hanging="360"/>
      </w:pPr>
    </w:lvl>
    <w:lvl w:ilvl="7" w:tplc="04190019" w:tentative="1">
      <w:start w:val="1"/>
      <w:numFmt w:val="lowerLetter"/>
      <w:lvlText w:val="%8."/>
      <w:lvlJc w:val="left"/>
      <w:pPr>
        <w:tabs>
          <w:tab w:val="num" w:pos="10995"/>
        </w:tabs>
        <w:ind w:left="10995" w:hanging="360"/>
      </w:pPr>
    </w:lvl>
    <w:lvl w:ilvl="8" w:tplc="0419001B" w:tentative="1">
      <w:start w:val="1"/>
      <w:numFmt w:val="lowerRoman"/>
      <w:lvlText w:val="%9."/>
      <w:lvlJc w:val="right"/>
      <w:pPr>
        <w:tabs>
          <w:tab w:val="num" w:pos="11715"/>
        </w:tabs>
        <w:ind w:left="11715" w:hanging="180"/>
      </w:pPr>
    </w:lvl>
  </w:abstractNum>
  <w:abstractNum w:abstractNumId="26">
    <w:nsid w:val="47BE7B9D"/>
    <w:multiLevelType w:val="multilevel"/>
    <w:tmpl w:val="0F92960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120"/>
        </w:tabs>
        <w:ind w:left="3120" w:hanging="360"/>
      </w:pPr>
      <w:rPr>
        <w:rFonts w:hint="default"/>
      </w:rPr>
    </w:lvl>
    <w:lvl w:ilvl="2">
      <w:start w:val="1"/>
      <w:numFmt w:val="decimal"/>
      <w:lvlText w:val="%1.%2.%3"/>
      <w:lvlJc w:val="left"/>
      <w:pPr>
        <w:tabs>
          <w:tab w:val="num" w:pos="6240"/>
        </w:tabs>
        <w:ind w:left="6240" w:hanging="720"/>
      </w:pPr>
      <w:rPr>
        <w:rFonts w:hint="default"/>
      </w:rPr>
    </w:lvl>
    <w:lvl w:ilvl="3">
      <w:start w:val="1"/>
      <w:numFmt w:val="decimal"/>
      <w:lvlText w:val="%1.%2.%3.%4"/>
      <w:lvlJc w:val="left"/>
      <w:pPr>
        <w:tabs>
          <w:tab w:val="num" w:pos="9000"/>
        </w:tabs>
        <w:ind w:left="9000" w:hanging="720"/>
      </w:pPr>
      <w:rPr>
        <w:rFonts w:hint="default"/>
      </w:rPr>
    </w:lvl>
    <w:lvl w:ilvl="4">
      <w:start w:val="1"/>
      <w:numFmt w:val="decimal"/>
      <w:lvlText w:val="%1.%2.%3.%4.%5"/>
      <w:lvlJc w:val="left"/>
      <w:pPr>
        <w:tabs>
          <w:tab w:val="num" w:pos="11760"/>
        </w:tabs>
        <w:ind w:left="11760" w:hanging="720"/>
      </w:pPr>
      <w:rPr>
        <w:rFonts w:hint="default"/>
      </w:rPr>
    </w:lvl>
    <w:lvl w:ilvl="5">
      <w:start w:val="1"/>
      <w:numFmt w:val="decimal"/>
      <w:lvlText w:val="%1.%2.%3.%4.%5.%6"/>
      <w:lvlJc w:val="left"/>
      <w:pPr>
        <w:tabs>
          <w:tab w:val="num" w:pos="14880"/>
        </w:tabs>
        <w:ind w:left="14880" w:hanging="1080"/>
      </w:pPr>
      <w:rPr>
        <w:rFonts w:hint="default"/>
      </w:rPr>
    </w:lvl>
    <w:lvl w:ilvl="6">
      <w:start w:val="1"/>
      <w:numFmt w:val="decimal"/>
      <w:lvlText w:val="%1.%2.%3.%4.%5.%6.%7"/>
      <w:lvlJc w:val="left"/>
      <w:pPr>
        <w:tabs>
          <w:tab w:val="num" w:pos="17640"/>
        </w:tabs>
        <w:ind w:left="17640" w:hanging="1080"/>
      </w:pPr>
      <w:rPr>
        <w:rFonts w:hint="default"/>
      </w:rPr>
    </w:lvl>
    <w:lvl w:ilvl="7">
      <w:start w:val="1"/>
      <w:numFmt w:val="decimal"/>
      <w:lvlText w:val="%1.%2.%3.%4.%5.%6.%7.%8"/>
      <w:lvlJc w:val="left"/>
      <w:pPr>
        <w:tabs>
          <w:tab w:val="num" w:pos="20760"/>
        </w:tabs>
        <w:ind w:left="20760" w:hanging="1440"/>
      </w:pPr>
      <w:rPr>
        <w:rFonts w:hint="default"/>
      </w:rPr>
    </w:lvl>
    <w:lvl w:ilvl="8">
      <w:start w:val="1"/>
      <w:numFmt w:val="decimal"/>
      <w:lvlText w:val="%1.%2.%3.%4.%5.%6.%7.%8.%9"/>
      <w:lvlJc w:val="left"/>
      <w:pPr>
        <w:tabs>
          <w:tab w:val="num" w:pos="23520"/>
        </w:tabs>
        <w:ind w:left="23520" w:hanging="1440"/>
      </w:pPr>
      <w:rPr>
        <w:rFonts w:hint="default"/>
      </w:rPr>
    </w:lvl>
  </w:abstractNum>
  <w:abstractNum w:abstractNumId="27">
    <w:nsid w:val="4809463D"/>
    <w:multiLevelType w:val="multilevel"/>
    <w:tmpl w:val="66345A54"/>
    <w:lvl w:ilvl="0">
      <w:start w:val="1"/>
      <w:numFmt w:val="decimal"/>
      <w:lvlText w:val="%1."/>
      <w:lvlJc w:val="left"/>
      <w:pPr>
        <w:tabs>
          <w:tab w:val="num" w:pos="398"/>
        </w:tabs>
        <w:ind w:left="398" w:hanging="360"/>
      </w:pPr>
      <w:rPr>
        <w:rFonts w:hint="default"/>
      </w:rPr>
    </w:lvl>
    <w:lvl w:ilvl="1">
      <w:start w:val="4"/>
      <w:numFmt w:val="decimal"/>
      <w:isLgl/>
      <w:lvlText w:val="%1.%2."/>
      <w:lvlJc w:val="left"/>
      <w:pPr>
        <w:ind w:left="758" w:hanging="720"/>
      </w:pPr>
      <w:rPr>
        <w:rFonts w:hint="default"/>
      </w:rPr>
    </w:lvl>
    <w:lvl w:ilvl="2">
      <w:start w:val="1"/>
      <w:numFmt w:val="decimal"/>
      <w:isLgl/>
      <w:lvlText w:val="%1.%2.%3."/>
      <w:lvlJc w:val="left"/>
      <w:pPr>
        <w:ind w:left="758" w:hanging="720"/>
      </w:pPr>
      <w:rPr>
        <w:rFonts w:hint="default"/>
      </w:rPr>
    </w:lvl>
    <w:lvl w:ilvl="3">
      <w:start w:val="1"/>
      <w:numFmt w:val="decimal"/>
      <w:isLgl/>
      <w:lvlText w:val="%1.%2.%3.%4."/>
      <w:lvlJc w:val="left"/>
      <w:pPr>
        <w:ind w:left="1118" w:hanging="1080"/>
      </w:pPr>
      <w:rPr>
        <w:rFonts w:hint="default"/>
      </w:rPr>
    </w:lvl>
    <w:lvl w:ilvl="4">
      <w:start w:val="1"/>
      <w:numFmt w:val="decimal"/>
      <w:isLgl/>
      <w:lvlText w:val="%1.%2.%3.%4.%5."/>
      <w:lvlJc w:val="left"/>
      <w:pPr>
        <w:ind w:left="1118" w:hanging="1080"/>
      </w:pPr>
      <w:rPr>
        <w:rFonts w:hint="default"/>
      </w:rPr>
    </w:lvl>
    <w:lvl w:ilvl="5">
      <w:start w:val="1"/>
      <w:numFmt w:val="decimal"/>
      <w:isLgl/>
      <w:lvlText w:val="%1.%2.%3.%4.%5.%6."/>
      <w:lvlJc w:val="left"/>
      <w:pPr>
        <w:ind w:left="1478" w:hanging="1440"/>
      </w:pPr>
      <w:rPr>
        <w:rFonts w:hint="default"/>
      </w:rPr>
    </w:lvl>
    <w:lvl w:ilvl="6">
      <w:start w:val="1"/>
      <w:numFmt w:val="decimal"/>
      <w:isLgl/>
      <w:lvlText w:val="%1.%2.%3.%4.%5.%6.%7."/>
      <w:lvlJc w:val="left"/>
      <w:pPr>
        <w:ind w:left="1478" w:hanging="1440"/>
      </w:pPr>
      <w:rPr>
        <w:rFonts w:hint="default"/>
      </w:rPr>
    </w:lvl>
    <w:lvl w:ilvl="7">
      <w:start w:val="1"/>
      <w:numFmt w:val="decimal"/>
      <w:isLgl/>
      <w:lvlText w:val="%1.%2.%3.%4.%5.%6.%7.%8."/>
      <w:lvlJc w:val="left"/>
      <w:pPr>
        <w:ind w:left="1838" w:hanging="1800"/>
      </w:pPr>
      <w:rPr>
        <w:rFonts w:hint="default"/>
      </w:rPr>
    </w:lvl>
    <w:lvl w:ilvl="8">
      <w:start w:val="1"/>
      <w:numFmt w:val="decimal"/>
      <w:isLgl/>
      <w:lvlText w:val="%1.%2.%3.%4.%5.%6.%7.%8.%9."/>
      <w:lvlJc w:val="left"/>
      <w:pPr>
        <w:ind w:left="2198" w:hanging="2160"/>
      </w:pPr>
      <w:rPr>
        <w:rFonts w:hint="default"/>
      </w:rPr>
    </w:lvl>
  </w:abstractNum>
  <w:abstractNum w:abstractNumId="28">
    <w:nsid w:val="4A1844EF"/>
    <w:multiLevelType w:val="hybridMultilevel"/>
    <w:tmpl w:val="E1CA9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5961A3"/>
    <w:multiLevelType w:val="multilevel"/>
    <w:tmpl w:val="06F0773C"/>
    <w:lvl w:ilvl="0">
      <w:start w:val="21"/>
      <w:numFmt w:val="decimal"/>
      <w:lvlText w:val="%1"/>
      <w:lvlJc w:val="left"/>
      <w:pPr>
        <w:tabs>
          <w:tab w:val="num" w:pos="5700"/>
        </w:tabs>
        <w:ind w:left="5700" w:hanging="5700"/>
      </w:pPr>
      <w:rPr>
        <w:rFonts w:hint="default"/>
      </w:rPr>
    </w:lvl>
    <w:lvl w:ilvl="1">
      <w:start w:val="9"/>
      <w:numFmt w:val="decimalZero"/>
      <w:lvlText w:val="%1.%2"/>
      <w:lvlJc w:val="left"/>
      <w:pPr>
        <w:tabs>
          <w:tab w:val="num" w:pos="7020"/>
        </w:tabs>
        <w:ind w:left="7020" w:hanging="5700"/>
      </w:pPr>
      <w:rPr>
        <w:rFonts w:hint="default"/>
      </w:rPr>
    </w:lvl>
    <w:lvl w:ilvl="2">
      <w:start w:val="76"/>
      <w:numFmt w:val="decimal"/>
      <w:lvlText w:val="%1.%2.%3"/>
      <w:lvlJc w:val="left"/>
      <w:pPr>
        <w:tabs>
          <w:tab w:val="num" w:pos="8340"/>
        </w:tabs>
        <w:ind w:left="8340" w:hanging="5700"/>
      </w:pPr>
      <w:rPr>
        <w:rFonts w:hint="default"/>
      </w:rPr>
    </w:lvl>
    <w:lvl w:ilvl="3">
      <w:start w:val="1"/>
      <w:numFmt w:val="decimal"/>
      <w:lvlText w:val="%1.%2.%3.%4"/>
      <w:lvlJc w:val="left"/>
      <w:pPr>
        <w:tabs>
          <w:tab w:val="num" w:pos="9660"/>
        </w:tabs>
        <w:ind w:left="9660" w:hanging="5700"/>
      </w:pPr>
      <w:rPr>
        <w:rFonts w:hint="default"/>
      </w:rPr>
    </w:lvl>
    <w:lvl w:ilvl="4">
      <w:start w:val="1"/>
      <w:numFmt w:val="decimal"/>
      <w:lvlText w:val="%1.%2.%3.%4.%5"/>
      <w:lvlJc w:val="left"/>
      <w:pPr>
        <w:tabs>
          <w:tab w:val="num" w:pos="10980"/>
        </w:tabs>
        <w:ind w:left="10980" w:hanging="5700"/>
      </w:pPr>
      <w:rPr>
        <w:rFonts w:hint="default"/>
      </w:rPr>
    </w:lvl>
    <w:lvl w:ilvl="5">
      <w:start w:val="1"/>
      <w:numFmt w:val="decimal"/>
      <w:lvlText w:val="%1.%2.%3.%4.%5.%6"/>
      <w:lvlJc w:val="left"/>
      <w:pPr>
        <w:tabs>
          <w:tab w:val="num" w:pos="12300"/>
        </w:tabs>
        <w:ind w:left="12300" w:hanging="5700"/>
      </w:pPr>
      <w:rPr>
        <w:rFonts w:hint="default"/>
      </w:rPr>
    </w:lvl>
    <w:lvl w:ilvl="6">
      <w:start w:val="1"/>
      <w:numFmt w:val="decimal"/>
      <w:lvlText w:val="%1.%2.%3.%4.%5.%6.%7"/>
      <w:lvlJc w:val="left"/>
      <w:pPr>
        <w:tabs>
          <w:tab w:val="num" w:pos="13620"/>
        </w:tabs>
        <w:ind w:left="13620" w:hanging="5700"/>
      </w:pPr>
      <w:rPr>
        <w:rFonts w:hint="default"/>
      </w:rPr>
    </w:lvl>
    <w:lvl w:ilvl="7">
      <w:start w:val="1"/>
      <w:numFmt w:val="decimal"/>
      <w:lvlText w:val="%1.%2.%3.%4.%5.%6.%7.%8"/>
      <w:lvlJc w:val="left"/>
      <w:pPr>
        <w:tabs>
          <w:tab w:val="num" w:pos="14940"/>
        </w:tabs>
        <w:ind w:left="14940" w:hanging="5700"/>
      </w:pPr>
      <w:rPr>
        <w:rFonts w:hint="default"/>
      </w:rPr>
    </w:lvl>
    <w:lvl w:ilvl="8">
      <w:start w:val="1"/>
      <w:numFmt w:val="decimal"/>
      <w:lvlText w:val="%1.%2.%3.%4.%5.%6.%7.%8.%9"/>
      <w:lvlJc w:val="left"/>
      <w:pPr>
        <w:tabs>
          <w:tab w:val="num" w:pos="16260"/>
        </w:tabs>
        <w:ind w:left="16260" w:hanging="5700"/>
      </w:pPr>
      <w:rPr>
        <w:rFonts w:hint="default"/>
      </w:rPr>
    </w:lvl>
  </w:abstractNum>
  <w:abstractNum w:abstractNumId="30">
    <w:nsid w:val="4BD43D07"/>
    <w:multiLevelType w:val="hybridMultilevel"/>
    <w:tmpl w:val="06544356"/>
    <w:lvl w:ilvl="0" w:tplc="7DBE5366">
      <w:start w:val="14"/>
      <w:numFmt w:val="decimal"/>
      <w:lvlText w:val="%1."/>
      <w:lvlJc w:val="left"/>
      <w:pPr>
        <w:tabs>
          <w:tab w:val="num" w:pos="645"/>
        </w:tabs>
        <w:ind w:left="645" w:hanging="525"/>
      </w:pPr>
      <w:rPr>
        <w:rFonts w:hint="default"/>
      </w:r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31">
    <w:nsid w:val="4BD73694"/>
    <w:multiLevelType w:val="hybridMultilevel"/>
    <w:tmpl w:val="96BAF884"/>
    <w:lvl w:ilvl="0" w:tplc="2DBE1B10">
      <w:start w:val="1"/>
      <w:numFmt w:val="decimal"/>
      <w:lvlText w:val="%1-"/>
      <w:lvlJc w:val="left"/>
      <w:pPr>
        <w:tabs>
          <w:tab w:val="num" w:pos="1935"/>
        </w:tabs>
        <w:ind w:left="1935" w:hanging="360"/>
      </w:pPr>
      <w:rPr>
        <w:rFonts w:hint="default"/>
      </w:rPr>
    </w:lvl>
    <w:lvl w:ilvl="1" w:tplc="04190019" w:tentative="1">
      <w:start w:val="1"/>
      <w:numFmt w:val="lowerLetter"/>
      <w:lvlText w:val="%2."/>
      <w:lvlJc w:val="left"/>
      <w:pPr>
        <w:tabs>
          <w:tab w:val="num" w:pos="2655"/>
        </w:tabs>
        <w:ind w:left="2655" w:hanging="360"/>
      </w:pPr>
    </w:lvl>
    <w:lvl w:ilvl="2" w:tplc="0419001B" w:tentative="1">
      <w:start w:val="1"/>
      <w:numFmt w:val="lowerRoman"/>
      <w:lvlText w:val="%3."/>
      <w:lvlJc w:val="right"/>
      <w:pPr>
        <w:tabs>
          <w:tab w:val="num" w:pos="3375"/>
        </w:tabs>
        <w:ind w:left="3375" w:hanging="180"/>
      </w:pPr>
    </w:lvl>
    <w:lvl w:ilvl="3" w:tplc="0419000F" w:tentative="1">
      <w:start w:val="1"/>
      <w:numFmt w:val="decimal"/>
      <w:lvlText w:val="%4."/>
      <w:lvlJc w:val="left"/>
      <w:pPr>
        <w:tabs>
          <w:tab w:val="num" w:pos="4095"/>
        </w:tabs>
        <w:ind w:left="4095" w:hanging="360"/>
      </w:pPr>
    </w:lvl>
    <w:lvl w:ilvl="4" w:tplc="04190019" w:tentative="1">
      <w:start w:val="1"/>
      <w:numFmt w:val="lowerLetter"/>
      <w:lvlText w:val="%5."/>
      <w:lvlJc w:val="left"/>
      <w:pPr>
        <w:tabs>
          <w:tab w:val="num" w:pos="4815"/>
        </w:tabs>
        <w:ind w:left="4815" w:hanging="360"/>
      </w:pPr>
    </w:lvl>
    <w:lvl w:ilvl="5" w:tplc="0419001B" w:tentative="1">
      <w:start w:val="1"/>
      <w:numFmt w:val="lowerRoman"/>
      <w:lvlText w:val="%6."/>
      <w:lvlJc w:val="right"/>
      <w:pPr>
        <w:tabs>
          <w:tab w:val="num" w:pos="5535"/>
        </w:tabs>
        <w:ind w:left="5535" w:hanging="180"/>
      </w:pPr>
    </w:lvl>
    <w:lvl w:ilvl="6" w:tplc="0419000F" w:tentative="1">
      <w:start w:val="1"/>
      <w:numFmt w:val="decimal"/>
      <w:lvlText w:val="%7."/>
      <w:lvlJc w:val="left"/>
      <w:pPr>
        <w:tabs>
          <w:tab w:val="num" w:pos="6255"/>
        </w:tabs>
        <w:ind w:left="6255" w:hanging="360"/>
      </w:pPr>
    </w:lvl>
    <w:lvl w:ilvl="7" w:tplc="04190019" w:tentative="1">
      <w:start w:val="1"/>
      <w:numFmt w:val="lowerLetter"/>
      <w:lvlText w:val="%8."/>
      <w:lvlJc w:val="left"/>
      <w:pPr>
        <w:tabs>
          <w:tab w:val="num" w:pos="6975"/>
        </w:tabs>
        <w:ind w:left="6975" w:hanging="360"/>
      </w:pPr>
    </w:lvl>
    <w:lvl w:ilvl="8" w:tplc="0419001B" w:tentative="1">
      <w:start w:val="1"/>
      <w:numFmt w:val="lowerRoman"/>
      <w:lvlText w:val="%9."/>
      <w:lvlJc w:val="right"/>
      <w:pPr>
        <w:tabs>
          <w:tab w:val="num" w:pos="7695"/>
        </w:tabs>
        <w:ind w:left="7695" w:hanging="180"/>
      </w:pPr>
    </w:lvl>
  </w:abstractNum>
  <w:abstractNum w:abstractNumId="32">
    <w:nsid w:val="4E6C5A31"/>
    <w:multiLevelType w:val="hybridMultilevel"/>
    <w:tmpl w:val="FC2CEC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4F011A30"/>
    <w:multiLevelType w:val="multilevel"/>
    <w:tmpl w:val="CBDE8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A16376F"/>
    <w:multiLevelType w:val="multilevel"/>
    <w:tmpl w:val="A45E46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3480"/>
        </w:tabs>
        <w:ind w:left="3480" w:hanging="480"/>
      </w:pPr>
      <w:rPr>
        <w:rFonts w:hint="default"/>
      </w:rPr>
    </w:lvl>
    <w:lvl w:ilvl="2">
      <w:start w:val="1"/>
      <w:numFmt w:val="decimal"/>
      <w:lvlText w:val="%1.%2.%3."/>
      <w:lvlJc w:val="left"/>
      <w:pPr>
        <w:tabs>
          <w:tab w:val="num" w:pos="6720"/>
        </w:tabs>
        <w:ind w:left="6720" w:hanging="720"/>
      </w:pPr>
      <w:rPr>
        <w:rFonts w:hint="default"/>
      </w:rPr>
    </w:lvl>
    <w:lvl w:ilvl="3">
      <w:start w:val="1"/>
      <w:numFmt w:val="decimal"/>
      <w:lvlText w:val="%1.%2.%3.%4."/>
      <w:lvlJc w:val="left"/>
      <w:pPr>
        <w:tabs>
          <w:tab w:val="num" w:pos="9720"/>
        </w:tabs>
        <w:ind w:left="9720" w:hanging="720"/>
      </w:pPr>
      <w:rPr>
        <w:rFonts w:hint="default"/>
      </w:rPr>
    </w:lvl>
    <w:lvl w:ilvl="4">
      <w:start w:val="1"/>
      <w:numFmt w:val="decimal"/>
      <w:lvlText w:val="%1.%2.%3.%4.%5."/>
      <w:lvlJc w:val="left"/>
      <w:pPr>
        <w:tabs>
          <w:tab w:val="num" w:pos="13080"/>
        </w:tabs>
        <w:ind w:left="13080" w:hanging="1080"/>
      </w:pPr>
      <w:rPr>
        <w:rFonts w:hint="default"/>
      </w:rPr>
    </w:lvl>
    <w:lvl w:ilvl="5">
      <w:start w:val="1"/>
      <w:numFmt w:val="decimal"/>
      <w:lvlText w:val="%1.%2.%3.%4.%5.%6."/>
      <w:lvlJc w:val="left"/>
      <w:pPr>
        <w:tabs>
          <w:tab w:val="num" w:pos="16080"/>
        </w:tabs>
        <w:ind w:left="16080" w:hanging="1080"/>
      </w:pPr>
      <w:rPr>
        <w:rFonts w:hint="default"/>
      </w:rPr>
    </w:lvl>
    <w:lvl w:ilvl="6">
      <w:start w:val="1"/>
      <w:numFmt w:val="decimal"/>
      <w:lvlText w:val="%1.%2.%3.%4.%5.%6.%7."/>
      <w:lvlJc w:val="left"/>
      <w:pPr>
        <w:tabs>
          <w:tab w:val="num" w:pos="19440"/>
        </w:tabs>
        <w:ind w:left="19440" w:hanging="1440"/>
      </w:pPr>
      <w:rPr>
        <w:rFonts w:hint="default"/>
      </w:rPr>
    </w:lvl>
    <w:lvl w:ilvl="7">
      <w:start w:val="1"/>
      <w:numFmt w:val="decimal"/>
      <w:lvlText w:val="%1.%2.%3.%4.%5.%6.%7.%8."/>
      <w:lvlJc w:val="left"/>
      <w:pPr>
        <w:tabs>
          <w:tab w:val="num" w:pos="22440"/>
        </w:tabs>
        <w:ind w:left="22440" w:hanging="1440"/>
      </w:pPr>
      <w:rPr>
        <w:rFonts w:hint="default"/>
      </w:rPr>
    </w:lvl>
    <w:lvl w:ilvl="8">
      <w:start w:val="1"/>
      <w:numFmt w:val="decimal"/>
      <w:lvlText w:val="%1.%2.%3.%4.%5.%6.%7.%8.%9."/>
      <w:lvlJc w:val="left"/>
      <w:pPr>
        <w:tabs>
          <w:tab w:val="num" w:pos="25800"/>
        </w:tabs>
        <w:ind w:left="25800" w:hanging="1800"/>
      </w:pPr>
      <w:rPr>
        <w:rFonts w:hint="default"/>
      </w:rPr>
    </w:lvl>
  </w:abstractNum>
  <w:abstractNum w:abstractNumId="35">
    <w:nsid w:val="60CC329E"/>
    <w:multiLevelType w:val="hybridMultilevel"/>
    <w:tmpl w:val="78640B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C35082A"/>
    <w:multiLevelType w:val="hybridMultilevel"/>
    <w:tmpl w:val="64E04C1C"/>
    <w:lvl w:ilvl="0" w:tplc="BE045828">
      <w:start w:val="1"/>
      <w:numFmt w:val="decimal"/>
      <w:lvlText w:val="%1."/>
      <w:lvlJc w:val="left"/>
      <w:pPr>
        <w:ind w:left="735" w:hanging="375"/>
      </w:pPr>
      <w:rPr>
        <w:rFonts w:ascii="Times New Roman" w:hAnsi="Times New Roman" w:cs="Times New Roman" w:hint="default"/>
        <w:color w:val="222222"/>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A66854"/>
    <w:multiLevelType w:val="hybridMultilevel"/>
    <w:tmpl w:val="7CC646C6"/>
    <w:lvl w:ilvl="0" w:tplc="D506ED34">
      <w:start w:val="18"/>
      <w:numFmt w:val="decimal"/>
      <w:lvlText w:val="%1"/>
      <w:lvlJc w:val="left"/>
      <w:pPr>
        <w:tabs>
          <w:tab w:val="num" w:pos="6495"/>
        </w:tabs>
        <w:ind w:left="6495" w:hanging="900"/>
      </w:pPr>
      <w:rPr>
        <w:rFonts w:hint="default"/>
      </w:rPr>
    </w:lvl>
    <w:lvl w:ilvl="1" w:tplc="04190019" w:tentative="1">
      <w:start w:val="1"/>
      <w:numFmt w:val="lowerLetter"/>
      <w:lvlText w:val="%2."/>
      <w:lvlJc w:val="left"/>
      <w:pPr>
        <w:tabs>
          <w:tab w:val="num" w:pos="6675"/>
        </w:tabs>
        <w:ind w:left="6675" w:hanging="360"/>
      </w:pPr>
    </w:lvl>
    <w:lvl w:ilvl="2" w:tplc="0419001B" w:tentative="1">
      <w:start w:val="1"/>
      <w:numFmt w:val="lowerRoman"/>
      <w:lvlText w:val="%3."/>
      <w:lvlJc w:val="right"/>
      <w:pPr>
        <w:tabs>
          <w:tab w:val="num" w:pos="7395"/>
        </w:tabs>
        <w:ind w:left="7395" w:hanging="180"/>
      </w:pPr>
    </w:lvl>
    <w:lvl w:ilvl="3" w:tplc="0419000F" w:tentative="1">
      <w:start w:val="1"/>
      <w:numFmt w:val="decimal"/>
      <w:lvlText w:val="%4."/>
      <w:lvlJc w:val="left"/>
      <w:pPr>
        <w:tabs>
          <w:tab w:val="num" w:pos="8115"/>
        </w:tabs>
        <w:ind w:left="8115" w:hanging="360"/>
      </w:pPr>
    </w:lvl>
    <w:lvl w:ilvl="4" w:tplc="04190019" w:tentative="1">
      <w:start w:val="1"/>
      <w:numFmt w:val="lowerLetter"/>
      <w:lvlText w:val="%5."/>
      <w:lvlJc w:val="left"/>
      <w:pPr>
        <w:tabs>
          <w:tab w:val="num" w:pos="8835"/>
        </w:tabs>
        <w:ind w:left="8835" w:hanging="360"/>
      </w:pPr>
    </w:lvl>
    <w:lvl w:ilvl="5" w:tplc="0419001B" w:tentative="1">
      <w:start w:val="1"/>
      <w:numFmt w:val="lowerRoman"/>
      <w:lvlText w:val="%6."/>
      <w:lvlJc w:val="right"/>
      <w:pPr>
        <w:tabs>
          <w:tab w:val="num" w:pos="9555"/>
        </w:tabs>
        <w:ind w:left="9555" w:hanging="180"/>
      </w:pPr>
    </w:lvl>
    <w:lvl w:ilvl="6" w:tplc="0419000F" w:tentative="1">
      <w:start w:val="1"/>
      <w:numFmt w:val="decimal"/>
      <w:lvlText w:val="%7."/>
      <w:lvlJc w:val="left"/>
      <w:pPr>
        <w:tabs>
          <w:tab w:val="num" w:pos="10275"/>
        </w:tabs>
        <w:ind w:left="10275" w:hanging="360"/>
      </w:pPr>
    </w:lvl>
    <w:lvl w:ilvl="7" w:tplc="04190019" w:tentative="1">
      <w:start w:val="1"/>
      <w:numFmt w:val="lowerLetter"/>
      <w:lvlText w:val="%8."/>
      <w:lvlJc w:val="left"/>
      <w:pPr>
        <w:tabs>
          <w:tab w:val="num" w:pos="10995"/>
        </w:tabs>
        <w:ind w:left="10995" w:hanging="360"/>
      </w:pPr>
    </w:lvl>
    <w:lvl w:ilvl="8" w:tplc="0419001B" w:tentative="1">
      <w:start w:val="1"/>
      <w:numFmt w:val="lowerRoman"/>
      <w:lvlText w:val="%9."/>
      <w:lvlJc w:val="right"/>
      <w:pPr>
        <w:tabs>
          <w:tab w:val="num" w:pos="11715"/>
        </w:tabs>
        <w:ind w:left="11715" w:hanging="180"/>
      </w:pPr>
    </w:lvl>
  </w:abstractNum>
  <w:abstractNum w:abstractNumId="38">
    <w:nsid w:val="764A578D"/>
    <w:multiLevelType w:val="hybridMultilevel"/>
    <w:tmpl w:val="079C5FEC"/>
    <w:lvl w:ilvl="0" w:tplc="4D3C474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9">
    <w:nsid w:val="795A358E"/>
    <w:multiLevelType w:val="multilevel"/>
    <w:tmpl w:val="742E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AD47A0"/>
    <w:multiLevelType w:val="hybridMultilevel"/>
    <w:tmpl w:val="14B83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7105E7"/>
    <w:multiLevelType w:val="singleLevel"/>
    <w:tmpl w:val="0419000F"/>
    <w:lvl w:ilvl="0">
      <w:start w:val="1"/>
      <w:numFmt w:val="decimal"/>
      <w:lvlText w:val="%1."/>
      <w:lvlJc w:val="left"/>
      <w:pPr>
        <w:tabs>
          <w:tab w:val="num" w:pos="360"/>
        </w:tabs>
        <w:ind w:left="360" w:hanging="360"/>
      </w:pPr>
      <w:rPr>
        <w:rFonts w:hint="default"/>
      </w:rPr>
    </w:lvl>
  </w:abstractNum>
  <w:num w:numId="1">
    <w:abstractNumId w:val="29"/>
  </w:num>
  <w:num w:numId="2">
    <w:abstractNumId w:val="20"/>
  </w:num>
  <w:num w:numId="3">
    <w:abstractNumId w:val="38"/>
  </w:num>
  <w:num w:numId="4">
    <w:abstractNumId w:val="41"/>
  </w:num>
  <w:num w:numId="5">
    <w:abstractNumId w:val="15"/>
  </w:num>
  <w:num w:numId="6">
    <w:abstractNumId w:val="4"/>
  </w:num>
  <w:num w:numId="7">
    <w:abstractNumId w:val="32"/>
  </w:num>
  <w:num w:numId="8">
    <w:abstractNumId w:val="34"/>
  </w:num>
  <w:num w:numId="9">
    <w:abstractNumId w:val="26"/>
  </w:num>
  <w:num w:numId="10">
    <w:abstractNumId w:val="27"/>
  </w:num>
  <w:num w:numId="11">
    <w:abstractNumId w:val="12"/>
  </w:num>
  <w:num w:numId="12">
    <w:abstractNumId w:val="11"/>
  </w:num>
  <w:num w:numId="13">
    <w:abstractNumId w:val="23"/>
  </w:num>
  <w:num w:numId="14">
    <w:abstractNumId w:val="16"/>
  </w:num>
  <w:num w:numId="15">
    <w:abstractNumId w:val="21"/>
  </w:num>
  <w:num w:numId="16">
    <w:abstractNumId w:val="35"/>
  </w:num>
  <w:num w:numId="17">
    <w:abstractNumId w:val="10"/>
  </w:num>
  <w:num w:numId="18">
    <w:abstractNumId w:val="31"/>
  </w:num>
  <w:num w:numId="19">
    <w:abstractNumId w:val="19"/>
  </w:num>
  <w:num w:numId="20">
    <w:abstractNumId w:val="14"/>
  </w:num>
  <w:num w:numId="21">
    <w:abstractNumId w:val="2"/>
  </w:num>
  <w:num w:numId="22">
    <w:abstractNumId w:val="30"/>
  </w:num>
  <w:num w:numId="23">
    <w:abstractNumId w:val="5"/>
  </w:num>
  <w:num w:numId="24">
    <w:abstractNumId w:val="13"/>
  </w:num>
  <w:num w:numId="25">
    <w:abstractNumId w:val="9"/>
  </w:num>
  <w:num w:numId="26">
    <w:abstractNumId w:val="22"/>
  </w:num>
  <w:num w:numId="27">
    <w:abstractNumId w:val="3"/>
  </w:num>
  <w:num w:numId="28">
    <w:abstractNumId w:val="18"/>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25"/>
  </w:num>
  <w:num w:numId="32">
    <w:abstractNumId w:val="37"/>
  </w:num>
  <w:num w:numId="33">
    <w:abstractNumId w:val="0"/>
  </w:num>
  <w:num w:numId="34">
    <w:abstractNumId w:val="17"/>
  </w:num>
  <w:num w:numId="35">
    <w:abstractNumId w:val="1"/>
  </w:num>
  <w:num w:numId="36">
    <w:abstractNumId w:val="28"/>
  </w:num>
  <w:num w:numId="37">
    <w:abstractNumId w:val="8"/>
  </w:num>
  <w:num w:numId="38">
    <w:abstractNumId w:val="36"/>
  </w:num>
  <w:num w:numId="39">
    <w:abstractNumId w:val="39"/>
  </w:num>
  <w:num w:numId="40">
    <w:abstractNumId w:val="40"/>
  </w:num>
  <w:num w:numId="41">
    <w:abstractNumId w:val="6"/>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B2B"/>
    <w:rsid w:val="000013A9"/>
    <w:rsid w:val="000023DA"/>
    <w:rsid w:val="00002413"/>
    <w:rsid w:val="000029CD"/>
    <w:rsid w:val="00002ED4"/>
    <w:rsid w:val="00003BDE"/>
    <w:rsid w:val="00003D74"/>
    <w:rsid w:val="000041B1"/>
    <w:rsid w:val="00004663"/>
    <w:rsid w:val="0000581C"/>
    <w:rsid w:val="000071F3"/>
    <w:rsid w:val="000075D0"/>
    <w:rsid w:val="00007995"/>
    <w:rsid w:val="000118F2"/>
    <w:rsid w:val="00011FA1"/>
    <w:rsid w:val="00012ECA"/>
    <w:rsid w:val="00015E8D"/>
    <w:rsid w:val="0001689E"/>
    <w:rsid w:val="00017668"/>
    <w:rsid w:val="00017BD3"/>
    <w:rsid w:val="00020037"/>
    <w:rsid w:val="000207E9"/>
    <w:rsid w:val="000210BB"/>
    <w:rsid w:val="0002240A"/>
    <w:rsid w:val="000231FC"/>
    <w:rsid w:val="0002404A"/>
    <w:rsid w:val="00024AC8"/>
    <w:rsid w:val="00024B46"/>
    <w:rsid w:val="00025651"/>
    <w:rsid w:val="00026BEE"/>
    <w:rsid w:val="00026D80"/>
    <w:rsid w:val="000277D2"/>
    <w:rsid w:val="00031671"/>
    <w:rsid w:val="000317C0"/>
    <w:rsid w:val="00031C67"/>
    <w:rsid w:val="00032923"/>
    <w:rsid w:val="00033A72"/>
    <w:rsid w:val="000340D9"/>
    <w:rsid w:val="00037DAE"/>
    <w:rsid w:val="00041858"/>
    <w:rsid w:val="00041EC3"/>
    <w:rsid w:val="00041FF7"/>
    <w:rsid w:val="000431DF"/>
    <w:rsid w:val="00043841"/>
    <w:rsid w:val="00043F96"/>
    <w:rsid w:val="0004474E"/>
    <w:rsid w:val="000508DD"/>
    <w:rsid w:val="00051ED2"/>
    <w:rsid w:val="00054819"/>
    <w:rsid w:val="00054ACC"/>
    <w:rsid w:val="00054E1C"/>
    <w:rsid w:val="00055344"/>
    <w:rsid w:val="0005700B"/>
    <w:rsid w:val="00062B12"/>
    <w:rsid w:val="00063A99"/>
    <w:rsid w:val="00066387"/>
    <w:rsid w:val="00067548"/>
    <w:rsid w:val="00067602"/>
    <w:rsid w:val="00067616"/>
    <w:rsid w:val="00070036"/>
    <w:rsid w:val="000704BD"/>
    <w:rsid w:val="000706EB"/>
    <w:rsid w:val="0007112D"/>
    <w:rsid w:val="00071159"/>
    <w:rsid w:val="00073DDD"/>
    <w:rsid w:val="00073F81"/>
    <w:rsid w:val="000748B3"/>
    <w:rsid w:val="00074A10"/>
    <w:rsid w:val="0007604D"/>
    <w:rsid w:val="000806DB"/>
    <w:rsid w:val="00080DC8"/>
    <w:rsid w:val="00080E86"/>
    <w:rsid w:val="00082018"/>
    <w:rsid w:val="00082A42"/>
    <w:rsid w:val="00083A33"/>
    <w:rsid w:val="00084B4B"/>
    <w:rsid w:val="00086535"/>
    <w:rsid w:val="000901CE"/>
    <w:rsid w:val="0009063E"/>
    <w:rsid w:val="00090D04"/>
    <w:rsid w:val="00091AEC"/>
    <w:rsid w:val="00092428"/>
    <w:rsid w:val="00092E72"/>
    <w:rsid w:val="0009353D"/>
    <w:rsid w:val="0009358C"/>
    <w:rsid w:val="000941C6"/>
    <w:rsid w:val="0009491D"/>
    <w:rsid w:val="00095727"/>
    <w:rsid w:val="00095EDB"/>
    <w:rsid w:val="000968B8"/>
    <w:rsid w:val="00096D13"/>
    <w:rsid w:val="000A0224"/>
    <w:rsid w:val="000A053A"/>
    <w:rsid w:val="000A08F8"/>
    <w:rsid w:val="000A0EA6"/>
    <w:rsid w:val="000A1954"/>
    <w:rsid w:val="000A24C3"/>
    <w:rsid w:val="000A27E2"/>
    <w:rsid w:val="000A3E10"/>
    <w:rsid w:val="000A4B1F"/>
    <w:rsid w:val="000A6A17"/>
    <w:rsid w:val="000A75BC"/>
    <w:rsid w:val="000A7B3B"/>
    <w:rsid w:val="000A7D8E"/>
    <w:rsid w:val="000B3698"/>
    <w:rsid w:val="000B44C8"/>
    <w:rsid w:val="000B48D2"/>
    <w:rsid w:val="000B5A23"/>
    <w:rsid w:val="000C012E"/>
    <w:rsid w:val="000C1BC3"/>
    <w:rsid w:val="000C24FD"/>
    <w:rsid w:val="000C366B"/>
    <w:rsid w:val="000C4110"/>
    <w:rsid w:val="000C4447"/>
    <w:rsid w:val="000C4C05"/>
    <w:rsid w:val="000C533B"/>
    <w:rsid w:val="000C60CA"/>
    <w:rsid w:val="000C64DD"/>
    <w:rsid w:val="000C6562"/>
    <w:rsid w:val="000D15CA"/>
    <w:rsid w:val="000D1DFE"/>
    <w:rsid w:val="000D2137"/>
    <w:rsid w:val="000D248C"/>
    <w:rsid w:val="000D2A6A"/>
    <w:rsid w:val="000D32A4"/>
    <w:rsid w:val="000D3E2A"/>
    <w:rsid w:val="000D3EF7"/>
    <w:rsid w:val="000D445E"/>
    <w:rsid w:val="000D4ABB"/>
    <w:rsid w:val="000D4CF1"/>
    <w:rsid w:val="000D50F7"/>
    <w:rsid w:val="000D7369"/>
    <w:rsid w:val="000E070A"/>
    <w:rsid w:val="000E433E"/>
    <w:rsid w:val="000E46A0"/>
    <w:rsid w:val="000E6410"/>
    <w:rsid w:val="000E6765"/>
    <w:rsid w:val="000E7333"/>
    <w:rsid w:val="000E78C8"/>
    <w:rsid w:val="000F08FB"/>
    <w:rsid w:val="000F150E"/>
    <w:rsid w:val="000F225F"/>
    <w:rsid w:val="000F253F"/>
    <w:rsid w:val="000F265F"/>
    <w:rsid w:val="000F2C0A"/>
    <w:rsid w:val="000F339E"/>
    <w:rsid w:val="000F4411"/>
    <w:rsid w:val="000F4DA8"/>
    <w:rsid w:val="000F509D"/>
    <w:rsid w:val="000F6A36"/>
    <w:rsid w:val="000F769D"/>
    <w:rsid w:val="000F7FED"/>
    <w:rsid w:val="0010068B"/>
    <w:rsid w:val="001012A0"/>
    <w:rsid w:val="00101DB5"/>
    <w:rsid w:val="00103B3C"/>
    <w:rsid w:val="001045AE"/>
    <w:rsid w:val="0010521F"/>
    <w:rsid w:val="001076D9"/>
    <w:rsid w:val="00110189"/>
    <w:rsid w:val="001113E6"/>
    <w:rsid w:val="0011161B"/>
    <w:rsid w:val="00112AB8"/>
    <w:rsid w:val="001158EC"/>
    <w:rsid w:val="00120A27"/>
    <w:rsid w:val="0012126B"/>
    <w:rsid w:val="001220AF"/>
    <w:rsid w:val="001233D4"/>
    <w:rsid w:val="001242FF"/>
    <w:rsid w:val="00126227"/>
    <w:rsid w:val="00126D51"/>
    <w:rsid w:val="00133C52"/>
    <w:rsid w:val="00133DE5"/>
    <w:rsid w:val="00134539"/>
    <w:rsid w:val="00134A7F"/>
    <w:rsid w:val="0013557D"/>
    <w:rsid w:val="0013575B"/>
    <w:rsid w:val="00137795"/>
    <w:rsid w:val="00141B7B"/>
    <w:rsid w:val="0014242D"/>
    <w:rsid w:val="00144B8F"/>
    <w:rsid w:val="00145794"/>
    <w:rsid w:val="00146119"/>
    <w:rsid w:val="00146D26"/>
    <w:rsid w:val="00147B4A"/>
    <w:rsid w:val="00147FDD"/>
    <w:rsid w:val="00151CF8"/>
    <w:rsid w:val="00153B8A"/>
    <w:rsid w:val="00155759"/>
    <w:rsid w:val="00155F30"/>
    <w:rsid w:val="00156EEA"/>
    <w:rsid w:val="001578D5"/>
    <w:rsid w:val="00157C31"/>
    <w:rsid w:val="001614FD"/>
    <w:rsid w:val="001617B1"/>
    <w:rsid w:val="001620B5"/>
    <w:rsid w:val="00162295"/>
    <w:rsid w:val="00162F35"/>
    <w:rsid w:val="0016399C"/>
    <w:rsid w:val="00163A24"/>
    <w:rsid w:val="00164021"/>
    <w:rsid w:val="0016557D"/>
    <w:rsid w:val="00166ED1"/>
    <w:rsid w:val="0016772A"/>
    <w:rsid w:val="001708BE"/>
    <w:rsid w:val="00170DDA"/>
    <w:rsid w:val="001712C2"/>
    <w:rsid w:val="00171693"/>
    <w:rsid w:val="00171787"/>
    <w:rsid w:val="00172663"/>
    <w:rsid w:val="001736FF"/>
    <w:rsid w:val="00173E3F"/>
    <w:rsid w:val="00174656"/>
    <w:rsid w:val="00175D91"/>
    <w:rsid w:val="0017629C"/>
    <w:rsid w:val="0017704D"/>
    <w:rsid w:val="001808E8"/>
    <w:rsid w:val="00181240"/>
    <w:rsid w:val="0018224E"/>
    <w:rsid w:val="00182338"/>
    <w:rsid w:val="00182CEA"/>
    <w:rsid w:val="00183B93"/>
    <w:rsid w:val="00184EB0"/>
    <w:rsid w:val="00186054"/>
    <w:rsid w:val="00186279"/>
    <w:rsid w:val="00186676"/>
    <w:rsid w:val="00186C4E"/>
    <w:rsid w:val="00186FDA"/>
    <w:rsid w:val="00187B65"/>
    <w:rsid w:val="00190941"/>
    <w:rsid w:val="0019197B"/>
    <w:rsid w:val="001921C1"/>
    <w:rsid w:val="00192AF5"/>
    <w:rsid w:val="0019507B"/>
    <w:rsid w:val="0019574D"/>
    <w:rsid w:val="00197ADD"/>
    <w:rsid w:val="001A0125"/>
    <w:rsid w:val="001A0316"/>
    <w:rsid w:val="001A179B"/>
    <w:rsid w:val="001A698E"/>
    <w:rsid w:val="001A6A03"/>
    <w:rsid w:val="001A6A0D"/>
    <w:rsid w:val="001A705F"/>
    <w:rsid w:val="001A74F3"/>
    <w:rsid w:val="001A768A"/>
    <w:rsid w:val="001A77BD"/>
    <w:rsid w:val="001B0326"/>
    <w:rsid w:val="001B070B"/>
    <w:rsid w:val="001B08B4"/>
    <w:rsid w:val="001B18C2"/>
    <w:rsid w:val="001B1BDC"/>
    <w:rsid w:val="001B2567"/>
    <w:rsid w:val="001B27BF"/>
    <w:rsid w:val="001B3682"/>
    <w:rsid w:val="001B4785"/>
    <w:rsid w:val="001B5C6F"/>
    <w:rsid w:val="001B6661"/>
    <w:rsid w:val="001B73C1"/>
    <w:rsid w:val="001C010E"/>
    <w:rsid w:val="001C0B66"/>
    <w:rsid w:val="001C0FE8"/>
    <w:rsid w:val="001C1143"/>
    <w:rsid w:val="001C1907"/>
    <w:rsid w:val="001C1B78"/>
    <w:rsid w:val="001C44D1"/>
    <w:rsid w:val="001C5A20"/>
    <w:rsid w:val="001C77C5"/>
    <w:rsid w:val="001D0603"/>
    <w:rsid w:val="001D0CBD"/>
    <w:rsid w:val="001D0FB4"/>
    <w:rsid w:val="001D112B"/>
    <w:rsid w:val="001D112C"/>
    <w:rsid w:val="001D1534"/>
    <w:rsid w:val="001D3207"/>
    <w:rsid w:val="001D49FE"/>
    <w:rsid w:val="001D4B14"/>
    <w:rsid w:val="001D56B7"/>
    <w:rsid w:val="001D5806"/>
    <w:rsid w:val="001D685D"/>
    <w:rsid w:val="001D68B3"/>
    <w:rsid w:val="001E0624"/>
    <w:rsid w:val="001E0E7E"/>
    <w:rsid w:val="001E3396"/>
    <w:rsid w:val="001E3CF2"/>
    <w:rsid w:val="001E4652"/>
    <w:rsid w:val="001E50C0"/>
    <w:rsid w:val="001E542C"/>
    <w:rsid w:val="001E6E20"/>
    <w:rsid w:val="001E7928"/>
    <w:rsid w:val="001F0479"/>
    <w:rsid w:val="001F099E"/>
    <w:rsid w:val="001F0C51"/>
    <w:rsid w:val="001F1996"/>
    <w:rsid w:val="001F572E"/>
    <w:rsid w:val="00200031"/>
    <w:rsid w:val="00200032"/>
    <w:rsid w:val="00200E32"/>
    <w:rsid w:val="00200FDE"/>
    <w:rsid w:val="00201B6F"/>
    <w:rsid w:val="002059CA"/>
    <w:rsid w:val="00205BC6"/>
    <w:rsid w:val="00206859"/>
    <w:rsid w:val="00206C07"/>
    <w:rsid w:val="00206D3A"/>
    <w:rsid w:val="002071CC"/>
    <w:rsid w:val="002074FD"/>
    <w:rsid w:val="00207CA9"/>
    <w:rsid w:val="00210C28"/>
    <w:rsid w:val="00212564"/>
    <w:rsid w:val="002131CB"/>
    <w:rsid w:val="00215A55"/>
    <w:rsid w:val="00216BCB"/>
    <w:rsid w:val="00217340"/>
    <w:rsid w:val="0022023C"/>
    <w:rsid w:val="0022027D"/>
    <w:rsid w:val="00220D98"/>
    <w:rsid w:val="00221A0E"/>
    <w:rsid w:val="0022242F"/>
    <w:rsid w:val="0022261B"/>
    <w:rsid w:val="00222DAC"/>
    <w:rsid w:val="00223371"/>
    <w:rsid w:val="00224856"/>
    <w:rsid w:val="00225058"/>
    <w:rsid w:val="00226D03"/>
    <w:rsid w:val="00230BBB"/>
    <w:rsid w:val="002334C7"/>
    <w:rsid w:val="00234351"/>
    <w:rsid w:val="00235C9D"/>
    <w:rsid w:val="00235FD6"/>
    <w:rsid w:val="002361E2"/>
    <w:rsid w:val="002364DC"/>
    <w:rsid w:val="0023780B"/>
    <w:rsid w:val="00240165"/>
    <w:rsid w:val="002408A0"/>
    <w:rsid w:val="00244065"/>
    <w:rsid w:val="002444CE"/>
    <w:rsid w:val="00244A39"/>
    <w:rsid w:val="0024571B"/>
    <w:rsid w:val="002459BC"/>
    <w:rsid w:val="00245B30"/>
    <w:rsid w:val="00245D3C"/>
    <w:rsid w:val="00247115"/>
    <w:rsid w:val="00247AE3"/>
    <w:rsid w:val="0025106C"/>
    <w:rsid w:val="00251D14"/>
    <w:rsid w:val="00253597"/>
    <w:rsid w:val="00254CFC"/>
    <w:rsid w:val="002604A3"/>
    <w:rsid w:val="00261FB7"/>
    <w:rsid w:val="00262159"/>
    <w:rsid w:val="00262443"/>
    <w:rsid w:val="002634D9"/>
    <w:rsid w:val="00264D7A"/>
    <w:rsid w:val="00265DAB"/>
    <w:rsid w:val="0026644C"/>
    <w:rsid w:val="00266C6C"/>
    <w:rsid w:val="00267215"/>
    <w:rsid w:val="00267690"/>
    <w:rsid w:val="00267932"/>
    <w:rsid w:val="00271AF6"/>
    <w:rsid w:val="00272258"/>
    <w:rsid w:val="0027241A"/>
    <w:rsid w:val="00276C53"/>
    <w:rsid w:val="002778F2"/>
    <w:rsid w:val="00277CB7"/>
    <w:rsid w:val="00280140"/>
    <w:rsid w:val="00280C08"/>
    <w:rsid w:val="00284126"/>
    <w:rsid w:val="00284327"/>
    <w:rsid w:val="002847BF"/>
    <w:rsid w:val="0028613D"/>
    <w:rsid w:val="002868EB"/>
    <w:rsid w:val="00287DAC"/>
    <w:rsid w:val="00291564"/>
    <w:rsid w:val="00293FDF"/>
    <w:rsid w:val="0029476D"/>
    <w:rsid w:val="00294FF1"/>
    <w:rsid w:val="0029578D"/>
    <w:rsid w:val="002958CB"/>
    <w:rsid w:val="00295A2A"/>
    <w:rsid w:val="00297CB0"/>
    <w:rsid w:val="002A0070"/>
    <w:rsid w:val="002A1DA8"/>
    <w:rsid w:val="002A51F8"/>
    <w:rsid w:val="002A5D3A"/>
    <w:rsid w:val="002A63B1"/>
    <w:rsid w:val="002A698F"/>
    <w:rsid w:val="002A7483"/>
    <w:rsid w:val="002A76AB"/>
    <w:rsid w:val="002B0A3A"/>
    <w:rsid w:val="002B1AE4"/>
    <w:rsid w:val="002B1B67"/>
    <w:rsid w:val="002B1EBA"/>
    <w:rsid w:val="002B235B"/>
    <w:rsid w:val="002B6779"/>
    <w:rsid w:val="002B67CE"/>
    <w:rsid w:val="002B705E"/>
    <w:rsid w:val="002B722B"/>
    <w:rsid w:val="002B789B"/>
    <w:rsid w:val="002C0683"/>
    <w:rsid w:val="002C18BD"/>
    <w:rsid w:val="002C1E03"/>
    <w:rsid w:val="002C3853"/>
    <w:rsid w:val="002C4335"/>
    <w:rsid w:val="002C49C3"/>
    <w:rsid w:val="002C6080"/>
    <w:rsid w:val="002C6468"/>
    <w:rsid w:val="002C7EF3"/>
    <w:rsid w:val="002D03AD"/>
    <w:rsid w:val="002D0C1C"/>
    <w:rsid w:val="002D3ABA"/>
    <w:rsid w:val="002D4015"/>
    <w:rsid w:val="002D5361"/>
    <w:rsid w:val="002D59A3"/>
    <w:rsid w:val="002D64C0"/>
    <w:rsid w:val="002D6D58"/>
    <w:rsid w:val="002D762F"/>
    <w:rsid w:val="002E04A8"/>
    <w:rsid w:val="002E1BCD"/>
    <w:rsid w:val="002E2BF8"/>
    <w:rsid w:val="002E301C"/>
    <w:rsid w:val="002E35DD"/>
    <w:rsid w:val="002E47DA"/>
    <w:rsid w:val="002E5D26"/>
    <w:rsid w:val="002E6285"/>
    <w:rsid w:val="002F049C"/>
    <w:rsid w:val="002F0F09"/>
    <w:rsid w:val="002F1DB6"/>
    <w:rsid w:val="002F3270"/>
    <w:rsid w:val="002F338B"/>
    <w:rsid w:val="002F38CA"/>
    <w:rsid w:val="002F3D47"/>
    <w:rsid w:val="002F3F05"/>
    <w:rsid w:val="002F5B40"/>
    <w:rsid w:val="002F68EE"/>
    <w:rsid w:val="002F697C"/>
    <w:rsid w:val="002F6F78"/>
    <w:rsid w:val="002F7253"/>
    <w:rsid w:val="002F739B"/>
    <w:rsid w:val="002F7834"/>
    <w:rsid w:val="003006CF"/>
    <w:rsid w:val="00300E4A"/>
    <w:rsid w:val="003016D1"/>
    <w:rsid w:val="003017E1"/>
    <w:rsid w:val="00302BCB"/>
    <w:rsid w:val="00302CFE"/>
    <w:rsid w:val="00305263"/>
    <w:rsid w:val="00305DDF"/>
    <w:rsid w:val="00306103"/>
    <w:rsid w:val="00306B25"/>
    <w:rsid w:val="00307878"/>
    <w:rsid w:val="00307B12"/>
    <w:rsid w:val="0031077D"/>
    <w:rsid w:val="00310996"/>
    <w:rsid w:val="00311D8B"/>
    <w:rsid w:val="0031228C"/>
    <w:rsid w:val="00312E3C"/>
    <w:rsid w:val="003130A3"/>
    <w:rsid w:val="003144BE"/>
    <w:rsid w:val="00314601"/>
    <w:rsid w:val="0031597B"/>
    <w:rsid w:val="00320797"/>
    <w:rsid w:val="00320959"/>
    <w:rsid w:val="00320B6B"/>
    <w:rsid w:val="003214A0"/>
    <w:rsid w:val="0032184B"/>
    <w:rsid w:val="00321908"/>
    <w:rsid w:val="00321980"/>
    <w:rsid w:val="00321D47"/>
    <w:rsid w:val="00321DE8"/>
    <w:rsid w:val="003220FF"/>
    <w:rsid w:val="00323B39"/>
    <w:rsid w:val="00324262"/>
    <w:rsid w:val="0032434D"/>
    <w:rsid w:val="0032526C"/>
    <w:rsid w:val="00325822"/>
    <w:rsid w:val="003258CD"/>
    <w:rsid w:val="00326249"/>
    <w:rsid w:val="00326335"/>
    <w:rsid w:val="00326E7E"/>
    <w:rsid w:val="00327665"/>
    <w:rsid w:val="00330935"/>
    <w:rsid w:val="00331160"/>
    <w:rsid w:val="0033146F"/>
    <w:rsid w:val="003324AE"/>
    <w:rsid w:val="00332C4D"/>
    <w:rsid w:val="003333FE"/>
    <w:rsid w:val="00334306"/>
    <w:rsid w:val="0033463E"/>
    <w:rsid w:val="003347E2"/>
    <w:rsid w:val="0033489C"/>
    <w:rsid w:val="00336FB5"/>
    <w:rsid w:val="00337084"/>
    <w:rsid w:val="00340457"/>
    <w:rsid w:val="00340B7B"/>
    <w:rsid w:val="003433DC"/>
    <w:rsid w:val="00344306"/>
    <w:rsid w:val="003461A1"/>
    <w:rsid w:val="00346F29"/>
    <w:rsid w:val="00347174"/>
    <w:rsid w:val="00347B54"/>
    <w:rsid w:val="003500A5"/>
    <w:rsid w:val="00351E76"/>
    <w:rsid w:val="003530B7"/>
    <w:rsid w:val="003537D7"/>
    <w:rsid w:val="00354020"/>
    <w:rsid w:val="00355BC0"/>
    <w:rsid w:val="00356D72"/>
    <w:rsid w:val="003601A2"/>
    <w:rsid w:val="00360A7A"/>
    <w:rsid w:val="00364318"/>
    <w:rsid w:val="00364C6F"/>
    <w:rsid w:val="003650BD"/>
    <w:rsid w:val="00366493"/>
    <w:rsid w:val="00366E2C"/>
    <w:rsid w:val="00366E97"/>
    <w:rsid w:val="00366F40"/>
    <w:rsid w:val="003673FF"/>
    <w:rsid w:val="00370C1C"/>
    <w:rsid w:val="00372DE7"/>
    <w:rsid w:val="00373F3D"/>
    <w:rsid w:val="0037623D"/>
    <w:rsid w:val="003770BB"/>
    <w:rsid w:val="003773C9"/>
    <w:rsid w:val="00377B30"/>
    <w:rsid w:val="00380E6C"/>
    <w:rsid w:val="00381B0E"/>
    <w:rsid w:val="0038201F"/>
    <w:rsid w:val="003822C0"/>
    <w:rsid w:val="0038262E"/>
    <w:rsid w:val="003832A4"/>
    <w:rsid w:val="003833DC"/>
    <w:rsid w:val="0038365E"/>
    <w:rsid w:val="00383869"/>
    <w:rsid w:val="00383C56"/>
    <w:rsid w:val="00385029"/>
    <w:rsid w:val="00385523"/>
    <w:rsid w:val="00385DC9"/>
    <w:rsid w:val="0038628D"/>
    <w:rsid w:val="00387A08"/>
    <w:rsid w:val="00390322"/>
    <w:rsid w:val="00390405"/>
    <w:rsid w:val="00390DE0"/>
    <w:rsid w:val="00392A6B"/>
    <w:rsid w:val="00392AC7"/>
    <w:rsid w:val="00393B6A"/>
    <w:rsid w:val="00395DBB"/>
    <w:rsid w:val="003A03D3"/>
    <w:rsid w:val="003A1D53"/>
    <w:rsid w:val="003A2BC8"/>
    <w:rsid w:val="003A545E"/>
    <w:rsid w:val="003A5D65"/>
    <w:rsid w:val="003A7597"/>
    <w:rsid w:val="003B0379"/>
    <w:rsid w:val="003B0B8C"/>
    <w:rsid w:val="003B17DB"/>
    <w:rsid w:val="003B2F80"/>
    <w:rsid w:val="003B331C"/>
    <w:rsid w:val="003B347D"/>
    <w:rsid w:val="003B36EE"/>
    <w:rsid w:val="003B4419"/>
    <w:rsid w:val="003B4995"/>
    <w:rsid w:val="003B4C8E"/>
    <w:rsid w:val="003B5491"/>
    <w:rsid w:val="003B5669"/>
    <w:rsid w:val="003B66A0"/>
    <w:rsid w:val="003B6747"/>
    <w:rsid w:val="003B78B0"/>
    <w:rsid w:val="003B7C19"/>
    <w:rsid w:val="003C0604"/>
    <w:rsid w:val="003C06F0"/>
    <w:rsid w:val="003C09B4"/>
    <w:rsid w:val="003C22AF"/>
    <w:rsid w:val="003C3099"/>
    <w:rsid w:val="003C328A"/>
    <w:rsid w:val="003C6B26"/>
    <w:rsid w:val="003C71A4"/>
    <w:rsid w:val="003D0258"/>
    <w:rsid w:val="003D208F"/>
    <w:rsid w:val="003D21A3"/>
    <w:rsid w:val="003D3146"/>
    <w:rsid w:val="003D362F"/>
    <w:rsid w:val="003D4B39"/>
    <w:rsid w:val="003D4B43"/>
    <w:rsid w:val="003D52DD"/>
    <w:rsid w:val="003D622A"/>
    <w:rsid w:val="003D69B5"/>
    <w:rsid w:val="003D75DB"/>
    <w:rsid w:val="003E027A"/>
    <w:rsid w:val="003E02FE"/>
    <w:rsid w:val="003E04FD"/>
    <w:rsid w:val="003E248D"/>
    <w:rsid w:val="003E255A"/>
    <w:rsid w:val="003E331B"/>
    <w:rsid w:val="003E3B97"/>
    <w:rsid w:val="003E45F6"/>
    <w:rsid w:val="003E4741"/>
    <w:rsid w:val="003E5042"/>
    <w:rsid w:val="003E76BD"/>
    <w:rsid w:val="003F0382"/>
    <w:rsid w:val="003F1142"/>
    <w:rsid w:val="003F1E3E"/>
    <w:rsid w:val="003F26F3"/>
    <w:rsid w:val="003F30A5"/>
    <w:rsid w:val="003F30AA"/>
    <w:rsid w:val="003F43BC"/>
    <w:rsid w:val="003F5826"/>
    <w:rsid w:val="003F5F69"/>
    <w:rsid w:val="003F75E6"/>
    <w:rsid w:val="00400CD6"/>
    <w:rsid w:val="00401171"/>
    <w:rsid w:val="00401461"/>
    <w:rsid w:val="00401EA3"/>
    <w:rsid w:val="0040256F"/>
    <w:rsid w:val="00402C60"/>
    <w:rsid w:val="004032DF"/>
    <w:rsid w:val="00403FAC"/>
    <w:rsid w:val="004064E6"/>
    <w:rsid w:val="00406637"/>
    <w:rsid w:val="00407340"/>
    <w:rsid w:val="00407C04"/>
    <w:rsid w:val="00410438"/>
    <w:rsid w:val="0041197F"/>
    <w:rsid w:val="00411AF0"/>
    <w:rsid w:val="00412451"/>
    <w:rsid w:val="0041326C"/>
    <w:rsid w:val="004149E2"/>
    <w:rsid w:val="00414E97"/>
    <w:rsid w:val="00415705"/>
    <w:rsid w:val="00421B59"/>
    <w:rsid w:val="004228B5"/>
    <w:rsid w:val="00422A26"/>
    <w:rsid w:val="004246B5"/>
    <w:rsid w:val="00425303"/>
    <w:rsid w:val="00425405"/>
    <w:rsid w:val="00425A42"/>
    <w:rsid w:val="00426F70"/>
    <w:rsid w:val="00431431"/>
    <w:rsid w:val="00432AD1"/>
    <w:rsid w:val="00433DD1"/>
    <w:rsid w:val="00434A36"/>
    <w:rsid w:val="00435433"/>
    <w:rsid w:val="00435AD8"/>
    <w:rsid w:val="00435CCD"/>
    <w:rsid w:val="00435F79"/>
    <w:rsid w:val="00436193"/>
    <w:rsid w:val="0043680C"/>
    <w:rsid w:val="004369C9"/>
    <w:rsid w:val="00441797"/>
    <w:rsid w:val="00442CB8"/>
    <w:rsid w:val="00443BFD"/>
    <w:rsid w:val="0044442F"/>
    <w:rsid w:val="00445E5C"/>
    <w:rsid w:val="0044667C"/>
    <w:rsid w:val="0044746D"/>
    <w:rsid w:val="00450EE3"/>
    <w:rsid w:val="004522B8"/>
    <w:rsid w:val="004526C2"/>
    <w:rsid w:val="0045303F"/>
    <w:rsid w:val="00453247"/>
    <w:rsid w:val="00453C13"/>
    <w:rsid w:val="00454306"/>
    <w:rsid w:val="00454ACE"/>
    <w:rsid w:val="00454C27"/>
    <w:rsid w:val="0045530F"/>
    <w:rsid w:val="00456C18"/>
    <w:rsid w:val="00457609"/>
    <w:rsid w:val="00457736"/>
    <w:rsid w:val="0046157C"/>
    <w:rsid w:val="00461933"/>
    <w:rsid w:val="0046339C"/>
    <w:rsid w:val="00463725"/>
    <w:rsid w:val="00463FF2"/>
    <w:rsid w:val="004647F6"/>
    <w:rsid w:val="004649B8"/>
    <w:rsid w:val="0046542F"/>
    <w:rsid w:val="00465B8F"/>
    <w:rsid w:val="00465FC5"/>
    <w:rsid w:val="00467BE8"/>
    <w:rsid w:val="00467C1B"/>
    <w:rsid w:val="004706BA"/>
    <w:rsid w:val="00470B1A"/>
    <w:rsid w:val="004722C3"/>
    <w:rsid w:val="004726FE"/>
    <w:rsid w:val="0047277B"/>
    <w:rsid w:val="004740AD"/>
    <w:rsid w:val="00474121"/>
    <w:rsid w:val="00476EBB"/>
    <w:rsid w:val="004779F9"/>
    <w:rsid w:val="00477B53"/>
    <w:rsid w:val="00480D78"/>
    <w:rsid w:val="00481B29"/>
    <w:rsid w:val="00481B66"/>
    <w:rsid w:val="00481FB2"/>
    <w:rsid w:val="00482312"/>
    <w:rsid w:val="004827F2"/>
    <w:rsid w:val="00484569"/>
    <w:rsid w:val="00484612"/>
    <w:rsid w:val="00484D39"/>
    <w:rsid w:val="00485213"/>
    <w:rsid w:val="00485B7C"/>
    <w:rsid w:val="004869A1"/>
    <w:rsid w:val="00487D96"/>
    <w:rsid w:val="0049288C"/>
    <w:rsid w:val="004936EC"/>
    <w:rsid w:val="00494B3D"/>
    <w:rsid w:val="00496482"/>
    <w:rsid w:val="0049672C"/>
    <w:rsid w:val="00496CBC"/>
    <w:rsid w:val="004A282B"/>
    <w:rsid w:val="004A4C3E"/>
    <w:rsid w:val="004A6194"/>
    <w:rsid w:val="004A655F"/>
    <w:rsid w:val="004A6751"/>
    <w:rsid w:val="004A6A34"/>
    <w:rsid w:val="004B013F"/>
    <w:rsid w:val="004B05B1"/>
    <w:rsid w:val="004B0637"/>
    <w:rsid w:val="004B0813"/>
    <w:rsid w:val="004B3E01"/>
    <w:rsid w:val="004B3F49"/>
    <w:rsid w:val="004B4343"/>
    <w:rsid w:val="004B4F04"/>
    <w:rsid w:val="004B5123"/>
    <w:rsid w:val="004B5898"/>
    <w:rsid w:val="004B7DEA"/>
    <w:rsid w:val="004C0E5A"/>
    <w:rsid w:val="004C1350"/>
    <w:rsid w:val="004C155A"/>
    <w:rsid w:val="004C1831"/>
    <w:rsid w:val="004C2ADA"/>
    <w:rsid w:val="004C6DDB"/>
    <w:rsid w:val="004C71C7"/>
    <w:rsid w:val="004C7E53"/>
    <w:rsid w:val="004D07E8"/>
    <w:rsid w:val="004D19DA"/>
    <w:rsid w:val="004D2304"/>
    <w:rsid w:val="004D265B"/>
    <w:rsid w:val="004D2BF6"/>
    <w:rsid w:val="004D314C"/>
    <w:rsid w:val="004D3801"/>
    <w:rsid w:val="004D48D1"/>
    <w:rsid w:val="004D5A76"/>
    <w:rsid w:val="004D6EAA"/>
    <w:rsid w:val="004E053D"/>
    <w:rsid w:val="004E0852"/>
    <w:rsid w:val="004E3B90"/>
    <w:rsid w:val="004E3C33"/>
    <w:rsid w:val="004E3D8A"/>
    <w:rsid w:val="004E4ADB"/>
    <w:rsid w:val="004E6479"/>
    <w:rsid w:val="004E6649"/>
    <w:rsid w:val="004E73F3"/>
    <w:rsid w:val="004E748A"/>
    <w:rsid w:val="004F0656"/>
    <w:rsid w:val="004F0754"/>
    <w:rsid w:val="004F0E6A"/>
    <w:rsid w:val="004F1716"/>
    <w:rsid w:val="004F1AF2"/>
    <w:rsid w:val="004F29B0"/>
    <w:rsid w:val="004F3480"/>
    <w:rsid w:val="004F366F"/>
    <w:rsid w:val="004F53FB"/>
    <w:rsid w:val="004F593C"/>
    <w:rsid w:val="004F5D2F"/>
    <w:rsid w:val="004F7091"/>
    <w:rsid w:val="004F7818"/>
    <w:rsid w:val="005009AF"/>
    <w:rsid w:val="00502114"/>
    <w:rsid w:val="005026B6"/>
    <w:rsid w:val="00504B2B"/>
    <w:rsid w:val="005050B8"/>
    <w:rsid w:val="005051A0"/>
    <w:rsid w:val="00505B6B"/>
    <w:rsid w:val="00507856"/>
    <w:rsid w:val="00510E22"/>
    <w:rsid w:val="00510E9A"/>
    <w:rsid w:val="00511FBD"/>
    <w:rsid w:val="00512742"/>
    <w:rsid w:val="00515414"/>
    <w:rsid w:val="00521990"/>
    <w:rsid w:val="00521B7C"/>
    <w:rsid w:val="00521C4C"/>
    <w:rsid w:val="00522D40"/>
    <w:rsid w:val="00526466"/>
    <w:rsid w:val="005265BD"/>
    <w:rsid w:val="00526864"/>
    <w:rsid w:val="00526989"/>
    <w:rsid w:val="00527B6A"/>
    <w:rsid w:val="00530736"/>
    <w:rsid w:val="00530DEF"/>
    <w:rsid w:val="00531123"/>
    <w:rsid w:val="0053472B"/>
    <w:rsid w:val="00534DDA"/>
    <w:rsid w:val="00536A48"/>
    <w:rsid w:val="00541025"/>
    <w:rsid w:val="00544789"/>
    <w:rsid w:val="00544934"/>
    <w:rsid w:val="005449C4"/>
    <w:rsid w:val="00544C63"/>
    <w:rsid w:val="00545A79"/>
    <w:rsid w:val="00550EF5"/>
    <w:rsid w:val="00550FFC"/>
    <w:rsid w:val="00551AB1"/>
    <w:rsid w:val="00551BF5"/>
    <w:rsid w:val="0055365D"/>
    <w:rsid w:val="00554911"/>
    <w:rsid w:val="00554BDE"/>
    <w:rsid w:val="00555883"/>
    <w:rsid w:val="00555C67"/>
    <w:rsid w:val="00556EBE"/>
    <w:rsid w:val="00556ED7"/>
    <w:rsid w:val="00560485"/>
    <w:rsid w:val="00561013"/>
    <w:rsid w:val="0056160F"/>
    <w:rsid w:val="0056254E"/>
    <w:rsid w:val="00562762"/>
    <w:rsid w:val="0056338F"/>
    <w:rsid w:val="0056412B"/>
    <w:rsid w:val="00565C31"/>
    <w:rsid w:val="0056660C"/>
    <w:rsid w:val="00566B33"/>
    <w:rsid w:val="00567FC7"/>
    <w:rsid w:val="005702E6"/>
    <w:rsid w:val="00571A91"/>
    <w:rsid w:val="00574243"/>
    <w:rsid w:val="005748A8"/>
    <w:rsid w:val="0057546F"/>
    <w:rsid w:val="00575C07"/>
    <w:rsid w:val="005766D1"/>
    <w:rsid w:val="005777C1"/>
    <w:rsid w:val="005777FB"/>
    <w:rsid w:val="005811C2"/>
    <w:rsid w:val="005825AB"/>
    <w:rsid w:val="00582D38"/>
    <w:rsid w:val="00582E79"/>
    <w:rsid w:val="005835E8"/>
    <w:rsid w:val="005835F4"/>
    <w:rsid w:val="00583916"/>
    <w:rsid w:val="00584917"/>
    <w:rsid w:val="00586355"/>
    <w:rsid w:val="0058667E"/>
    <w:rsid w:val="00587816"/>
    <w:rsid w:val="00590187"/>
    <w:rsid w:val="00590B6A"/>
    <w:rsid w:val="00590D0C"/>
    <w:rsid w:val="00591B2D"/>
    <w:rsid w:val="00591F9D"/>
    <w:rsid w:val="00593AB4"/>
    <w:rsid w:val="00593B57"/>
    <w:rsid w:val="0059554E"/>
    <w:rsid w:val="0059573D"/>
    <w:rsid w:val="0059687F"/>
    <w:rsid w:val="005A0E0C"/>
    <w:rsid w:val="005A2530"/>
    <w:rsid w:val="005A2889"/>
    <w:rsid w:val="005A2A65"/>
    <w:rsid w:val="005A2F6A"/>
    <w:rsid w:val="005A3C56"/>
    <w:rsid w:val="005A4148"/>
    <w:rsid w:val="005A476E"/>
    <w:rsid w:val="005A47F7"/>
    <w:rsid w:val="005A4ECE"/>
    <w:rsid w:val="005A69E1"/>
    <w:rsid w:val="005A6D3F"/>
    <w:rsid w:val="005B10F0"/>
    <w:rsid w:val="005B28FC"/>
    <w:rsid w:val="005B3659"/>
    <w:rsid w:val="005B3D76"/>
    <w:rsid w:val="005B4790"/>
    <w:rsid w:val="005B5B8C"/>
    <w:rsid w:val="005B72ED"/>
    <w:rsid w:val="005B761D"/>
    <w:rsid w:val="005B7967"/>
    <w:rsid w:val="005C0A4A"/>
    <w:rsid w:val="005C0C3D"/>
    <w:rsid w:val="005C10A1"/>
    <w:rsid w:val="005C1777"/>
    <w:rsid w:val="005C2383"/>
    <w:rsid w:val="005C4863"/>
    <w:rsid w:val="005C4B7F"/>
    <w:rsid w:val="005C568C"/>
    <w:rsid w:val="005C737A"/>
    <w:rsid w:val="005C74D1"/>
    <w:rsid w:val="005D0A81"/>
    <w:rsid w:val="005D15F4"/>
    <w:rsid w:val="005D2322"/>
    <w:rsid w:val="005D520A"/>
    <w:rsid w:val="005D551A"/>
    <w:rsid w:val="005D5A65"/>
    <w:rsid w:val="005D6835"/>
    <w:rsid w:val="005D74E5"/>
    <w:rsid w:val="005E0A45"/>
    <w:rsid w:val="005E0BAA"/>
    <w:rsid w:val="005E3E17"/>
    <w:rsid w:val="005E4142"/>
    <w:rsid w:val="005E457E"/>
    <w:rsid w:val="005E496F"/>
    <w:rsid w:val="005E4B91"/>
    <w:rsid w:val="005E53F4"/>
    <w:rsid w:val="005E60C9"/>
    <w:rsid w:val="005E626C"/>
    <w:rsid w:val="005E76B6"/>
    <w:rsid w:val="005F100E"/>
    <w:rsid w:val="005F3050"/>
    <w:rsid w:val="005F380E"/>
    <w:rsid w:val="005F482B"/>
    <w:rsid w:val="005F5051"/>
    <w:rsid w:val="005F5356"/>
    <w:rsid w:val="005F57D8"/>
    <w:rsid w:val="005F714D"/>
    <w:rsid w:val="005F73DD"/>
    <w:rsid w:val="00601CF5"/>
    <w:rsid w:val="00602128"/>
    <w:rsid w:val="00602AB0"/>
    <w:rsid w:val="006030DF"/>
    <w:rsid w:val="00603219"/>
    <w:rsid w:val="006047A8"/>
    <w:rsid w:val="00604829"/>
    <w:rsid w:val="00604924"/>
    <w:rsid w:val="00605222"/>
    <w:rsid w:val="0060554A"/>
    <w:rsid w:val="00610244"/>
    <w:rsid w:val="006135E1"/>
    <w:rsid w:val="00615276"/>
    <w:rsid w:val="00616F72"/>
    <w:rsid w:val="00617944"/>
    <w:rsid w:val="0062012C"/>
    <w:rsid w:val="00620895"/>
    <w:rsid w:val="00621C0A"/>
    <w:rsid w:val="00622918"/>
    <w:rsid w:val="00622CCB"/>
    <w:rsid w:val="00623AD0"/>
    <w:rsid w:val="00624C6F"/>
    <w:rsid w:val="006252DD"/>
    <w:rsid w:val="006258ED"/>
    <w:rsid w:val="00630E2B"/>
    <w:rsid w:val="0063197F"/>
    <w:rsid w:val="006321EB"/>
    <w:rsid w:val="00632343"/>
    <w:rsid w:val="006323D1"/>
    <w:rsid w:val="0063336D"/>
    <w:rsid w:val="0063367D"/>
    <w:rsid w:val="00633BDE"/>
    <w:rsid w:val="00633C97"/>
    <w:rsid w:val="00634698"/>
    <w:rsid w:val="006359BB"/>
    <w:rsid w:val="006408FF"/>
    <w:rsid w:val="00643C76"/>
    <w:rsid w:val="00646D58"/>
    <w:rsid w:val="00647004"/>
    <w:rsid w:val="00647D74"/>
    <w:rsid w:val="00650AB7"/>
    <w:rsid w:val="00651BC1"/>
    <w:rsid w:val="00652AA5"/>
    <w:rsid w:val="006541CC"/>
    <w:rsid w:val="006545F7"/>
    <w:rsid w:val="00654937"/>
    <w:rsid w:val="00655529"/>
    <w:rsid w:val="00655AFD"/>
    <w:rsid w:val="00656D6B"/>
    <w:rsid w:val="00657EE3"/>
    <w:rsid w:val="00660451"/>
    <w:rsid w:val="00661779"/>
    <w:rsid w:val="00661815"/>
    <w:rsid w:val="00662003"/>
    <w:rsid w:val="00662E98"/>
    <w:rsid w:val="006634A4"/>
    <w:rsid w:val="00663AF4"/>
    <w:rsid w:val="0066424C"/>
    <w:rsid w:val="0066575E"/>
    <w:rsid w:val="00666286"/>
    <w:rsid w:val="00666E17"/>
    <w:rsid w:val="00667A13"/>
    <w:rsid w:val="00670477"/>
    <w:rsid w:val="00670FB9"/>
    <w:rsid w:val="006716ED"/>
    <w:rsid w:val="00672976"/>
    <w:rsid w:val="00674855"/>
    <w:rsid w:val="00675848"/>
    <w:rsid w:val="006759E3"/>
    <w:rsid w:val="00677208"/>
    <w:rsid w:val="00684C16"/>
    <w:rsid w:val="00686114"/>
    <w:rsid w:val="00686268"/>
    <w:rsid w:val="00686BE3"/>
    <w:rsid w:val="006921DE"/>
    <w:rsid w:val="00692327"/>
    <w:rsid w:val="00693BCC"/>
    <w:rsid w:val="00693CE1"/>
    <w:rsid w:val="00694F37"/>
    <w:rsid w:val="00694FCA"/>
    <w:rsid w:val="00695FE2"/>
    <w:rsid w:val="006969D9"/>
    <w:rsid w:val="006973F0"/>
    <w:rsid w:val="006A04C2"/>
    <w:rsid w:val="006A0B89"/>
    <w:rsid w:val="006A0E2B"/>
    <w:rsid w:val="006A27BD"/>
    <w:rsid w:val="006A3A15"/>
    <w:rsid w:val="006A5A40"/>
    <w:rsid w:val="006A73C6"/>
    <w:rsid w:val="006A7C9A"/>
    <w:rsid w:val="006A7E6E"/>
    <w:rsid w:val="006B0C56"/>
    <w:rsid w:val="006B1C81"/>
    <w:rsid w:val="006B2E61"/>
    <w:rsid w:val="006B3503"/>
    <w:rsid w:val="006B3A2C"/>
    <w:rsid w:val="006B5BDE"/>
    <w:rsid w:val="006B6C84"/>
    <w:rsid w:val="006B70ED"/>
    <w:rsid w:val="006B7512"/>
    <w:rsid w:val="006B7856"/>
    <w:rsid w:val="006B7C66"/>
    <w:rsid w:val="006C08D5"/>
    <w:rsid w:val="006C1782"/>
    <w:rsid w:val="006C2D2A"/>
    <w:rsid w:val="006C3A0E"/>
    <w:rsid w:val="006C3A27"/>
    <w:rsid w:val="006C438F"/>
    <w:rsid w:val="006C4B49"/>
    <w:rsid w:val="006C51DC"/>
    <w:rsid w:val="006C55E5"/>
    <w:rsid w:val="006C6354"/>
    <w:rsid w:val="006C6C7A"/>
    <w:rsid w:val="006D052B"/>
    <w:rsid w:val="006D1B19"/>
    <w:rsid w:val="006D2157"/>
    <w:rsid w:val="006D3E00"/>
    <w:rsid w:val="006D415B"/>
    <w:rsid w:val="006D7182"/>
    <w:rsid w:val="006E048A"/>
    <w:rsid w:val="006E0FB6"/>
    <w:rsid w:val="006E10FA"/>
    <w:rsid w:val="006E16D1"/>
    <w:rsid w:val="006E19ED"/>
    <w:rsid w:val="006E2919"/>
    <w:rsid w:val="006E2966"/>
    <w:rsid w:val="006E3EF8"/>
    <w:rsid w:val="006E5905"/>
    <w:rsid w:val="006E6413"/>
    <w:rsid w:val="006E6477"/>
    <w:rsid w:val="006E6729"/>
    <w:rsid w:val="006E6DCC"/>
    <w:rsid w:val="006E7A29"/>
    <w:rsid w:val="006E7AAE"/>
    <w:rsid w:val="006E7D70"/>
    <w:rsid w:val="006F244D"/>
    <w:rsid w:val="006F3E1E"/>
    <w:rsid w:val="006F5654"/>
    <w:rsid w:val="006F5D34"/>
    <w:rsid w:val="006F6041"/>
    <w:rsid w:val="006F628E"/>
    <w:rsid w:val="006F6789"/>
    <w:rsid w:val="006F71B0"/>
    <w:rsid w:val="00700943"/>
    <w:rsid w:val="00700C31"/>
    <w:rsid w:val="007015D2"/>
    <w:rsid w:val="00701EB6"/>
    <w:rsid w:val="00701EF8"/>
    <w:rsid w:val="0070224A"/>
    <w:rsid w:val="00703AD6"/>
    <w:rsid w:val="0070423E"/>
    <w:rsid w:val="0070476A"/>
    <w:rsid w:val="0070724A"/>
    <w:rsid w:val="007073B4"/>
    <w:rsid w:val="007104E4"/>
    <w:rsid w:val="0071084D"/>
    <w:rsid w:val="00710BD5"/>
    <w:rsid w:val="00710E0B"/>
    <w:rsid w:val="00711774"/>
    <w:rsid w:val="00712819"/>
    <w:rsid w:val="00713D0C"/>
    <w:rsid w:val="00714E54"/>
    <w:rsid w:val="0071519D"/>
    <w:rsid w:val="00716B56"/>
    <w:rsid w:val="0071752E"/>
    <w:rsid w:val="00720C7A"/>
    <w:rsid w:val="00721032"/>
    <w:rsid w:val="00722350"/>
    <w:rsid w:val="00722916"/>
    <w:rsid w:val="00722D1D"/>
    <w:rsid w:val="007239B9"/>
    <w:rsid w:val="00723FF3"/>
    <w:rsid w:val="00725A65"/>
    <w:rsid w:val="00725D7D"/>
    <w:rsid w:val="007269E2"/>
    <w:rsid w:val="00726C4B"/>
    <w:rsid w:val="00727A5D"/>
    <w:rsid w:val="00727C50"/>
    <w:rsid w:val="00730C7B"/>
    <w:rsid w:val="007314F8"/>
    <w:rsid w:val="00731B6E"/>
    <w:rsid w:val="00731F99"/>
    <w:rsid w:val="007328BF"/>
    <w:rsid w:val="00733FCF"/>
    <w:rsid w:val="00734058"/>
    <w:rsid w:val="007355A7"/>
    <w:rsid w:val="0073602D"/>
    <w:rsid w:val="00736ED0"/>
    <w:rsid w:val="00737F2D"/>
    <w:rsid w:val="00741736"/>
    <w:rsid w:val="00742485"/>
    <w:rsid w:val="00742D27"/>
    <w:rsid w:val="007439A6"/>
    <w:rsid w:val="00746F66"/>
    <w:rsid w:val="0074709F"/>
    <w:rsid w:val="007505BF"/>
    <w:rsid w:val="0075119B"/>
    <w:rsid w:val="00752656"/>
    <w:rsid w:val="007545D2"/>
    <w:rsid w:val="00754C82"/>
    <w:rsid w:val="007604FC"/>
    <w:rsid w:val="0076090D"/>
    <w:rsid w:val="00760997"/>
    <w:rsid w:val="00760A79"/>
    <w:rsid w:val="00761696"/>
    <w:rsid w:val="00762F2C"/>
    <w:rsid w:val="00763A61"/>
    <w:rsid w:val="00770AC1"/>
    <w:rsid w:val="007718B8"/>
    <w:rsid w:val="00771F56"/>
    <w:rsid w:val="00771FDF"/>
    <w:rsid w:val="007727F5"/>
    <w:rsid w:val="007734C4"/>
    <w:rsid w:val="00773BE7"/>
    <w:rsid w:val="00773CB1"/>
    <w:rsid w:val="00774969"/>
    <w:rsid w:val="00775850"/>
    <w:rsid w:val="00775E3C"/>
    <w:rsid w:val="00776113"/>
    <w:rsid w:val="007767A9"/>
    <w:rsid w:val="00777389"/>
    <w:rsid w:val="0077775B"/>
    <w:rsid w:val="00780821"/>
    <w:rsid w:val="00782D3E"/>
    <w:rsid w:val="007830C1"/>
    <w:rsid w:val="0078395D"/>
    <w:rsid w:val="00783E05"/>
    <w:rsid w:val="00784BD6"/>
    <w:rsid w:val="007858CF"/>
    <w:rsid w:val="0079108F"/>
    <w:rsid w:val="007925D7"/>
    <w:rsid w:val="00793F83"/>
    <w:rsid w:val="007965EA"/>
    <w:rsid w:val="0079768F"/>
    <w:rsid w:val="0079796C"/>
    <w:rsid w:val="00797B75"/>
    <w:rsid w:val="007A0032"/>
    <w:rsid w:val="007A0629"/>
    <w:rsid w:val="007A24E7"/>
    <w:rsid w:val="007A2B55"/>
    <w:rsid w:val="007A2C31"/>
    <w:rsid w:val="007A2DB7"/>
    <w:rsid w:val="007A443A"/>
    <w:rsid w:val="007A4A2B"/>
    <w:rsid w:val="007A5AB3"/>
    <w:rsid w:val="007A5F56"/>
    <w:rsid w:val="007A6829"/>
    <w:rsid w:val="007A686F"/>
    <w:rsid w:val="007A7743"/>
    <w:rsid w:val="007A78CF"/>
    <w:rsid w:val="007B008E"/>
    <w:rsid w:val="007B033B"/>
    <w:rsid w:val="007B17B7"/>
    <w:rsid w:val="007B31F5"/>
    <w:rsid w:val="007B40F5"/>
    <w:rsid w:val="007B6E9F"/>
    <w:rsid w:val="007B73A1"/>
    <w:rsid w:val="007C005D"/>
    <w:rsid w:val="007C0B98"/>
    <w:rsid w:val="007C0E7F"/>
    <w:rsid w:val="007C25D3"/>
    <w:rsid w:val="007C55A5"/>
    <w:rsid w:val="007C5CAE"/>
    <w:rsid w:val="007C6786"/>
    <w:rsid w:val="007C69A1"/>
    <w:rsid w:val="007D044A"/>
    <w:rsid w:val="007D0BDA"/>
    <w:rsid w:val="007D1FF6"/>
    <w:rsid w:val="007D38B4"/>
    <w:rsid w:val="007D3EEB"/>
    <w:rsid w:val="007D63F3"/>
    <w:rsid w:val="007D6477"/>
    <w:rsid w:val="007D707D"/>
    <w:rsid w:val="007D7094"/>
    <w:rsid w:val="007D769A"/>
    <w:rsid w:val="007E0724"/>
    <w:rsid w:val="007E15D5"/>
    <w:rsid w:val="007E58E3"/>
    <w:rsid w:val="007E5D27"/>
    <w:rsid w:val="007E73AB"/>
    <w:rsid w:val="007E7A17"/>
    <w:rsid w:val="007F0622"/>
    <w:rsid w:val="007F1A74"/>
    <w:rsid w:val="007F246F"/>
    <w:rsid w:val="007F32BF"/>
    <w:rsid w:val="007F73BA"/>
    <w:rsid w:val="007F7624"/>
    <w:rsid w:val="00800320"/>
    <w:rsid w:val="00801AFF"/>
    <w:rsid w:val="00801F81"/>
    <w:rsid w:val="008036D2"/>
    <w:rsid w:val="00803B6C"/>
    <w:rsid w:val="008040FE"/>
    <w:rsid w:val="008047C1"/>
    <w:rsid w:val="00804867"/>
    <w:rsid w:val="00805188"/>
    <w:rsid w:val="00805860"/>
    <w:rsid w:val="00806CBA"/>
    <w:rsid w:val="008071DC"/>
    <w:rsid w:val="008101BB"/>
    <w:rsid w:val="00811DD4"/>
    <w:rsid w:val="00813C6A"/>
    <w:rsid w:val="00814567"/>
    <w:rsid w:val="00815552"/>
    <w:rsid w:val="0081737D"/>
    <w:rsid w:val="00817E68"/>
    <w:rsid w:val="00821166"/>
    <w:rsid w:val="00822076"/>
    <w:rsid w:val="0082215A"/>
    <w:rsid w:val="00823495"/>
    <w:rsid w:val="008248A8"/>
    <w:rsid w:val="00827BEB"/>
    <w:rsid w:val="00830C9F"/>
    <w:rsid w:val="008326E3"/>
    <w:rsid w:val="008331CA"/>
    <w:rsid w:val="00833935"/>
    <w:rsid w:val="008352A2"/>
    <w:rsid w:val="008354F1"/>
    <w:rsid w:val="008378EB"/>
    <w:rsid w:val="00837B0C"/>
    <w:rsid w:val="00841291"/>
    <w:rsid w:val="008454BF"/>
    <w:rsid w:val="008474EA"/>
    <w:rsid w:val="00850181"/>
    <w:rsid w:val="00850BF0"/>
    <w:rsid w:val="00851A7A"/>
    <w:rsid w:val="00852F28"/>
    <w:rsid w:val="008546F1"/>
    <w:rsid w:val="00854BB3"/>
    <w:rsid w:val="00855130"/>
    <w:rsid w:val="00855574"/>
    <w:rsid w:val="008560C0"/>
    <w:rsid w:val="008561FC"/>
    <w:rsid w:val="008567B6"/>
    <w:rsid w:val="00856C53"/>
    <w:rsid w:val="0085782D"/>
    <w:rsid w:val="00861608"/>
    <w:rsid w:val="0086205C"/>
    <w:rsid w:val="008624C6"/>
    <w:rsid w:val="0086250A"/>
    <w:rsid w:val="00862BBB"/>
    <w:rsid w:val="0086361D"/>
    <w:rsid w:val="00863C16"/>
    <w:rsid w:val="00863C29"/>
    <w:rsid w:val="00864FD0"/>
    <w:rsid w:val="0086778A"/>
    <w:rsid w:val="0087107A"/>
    <w:rsid w:val="00873383"/>
    <w:rsid w:val="00873EBF"/>
    <w:rsid w:val="00874C05"/>
    <w:rsid w:val="00874C18"/>
    <w:rsid w:val="00874CE8"/>
    <w:rsid w:val="00876000"/>
    <w:rsid w:val="00880013"/>
    <w:rsid w:val="0088094E"/>
    <w:rsid w:val="00881252"/>
    <w:rsid w:val="0088135A"/>
    <w:rsid w:val="00881CC4"/>
    <w:rsid w:val="00882988"/>
    <w:rsid w:val="00882BE8"/>
    <w:rsid w:val="00883A7D"/>
    <w:rsid w:val="00884DDE"/>
    <w:rsid w:val="00885BC2"/>
    <w:rsid w:val="00885E51"/>
    <w:rsid w:val="008869F3"/>
    <w:rsid w:val="00891124"/>
    <w:rsid w:val="0089177B"/>
    <w:rsid w:val="00891829"/>
    <w:rsid w:val="00891B0C"/>
    <w:rsid w:val="00895FFC"/>
    <w:rsid w:val="0089622D"/>
    <w:rsid w:val="0089622F"/>
    <w:rsid w:val="00897B99"/>
    <w:rsid w:val="008A1182"/>
    <w:rsid w:val="008A2443"/>
    <w:rsid w:val="008A2B16"/>
    <w:rsid w:val="008A2B52"/>
    <w:rsid w:val="008A2C81"/>
    <w:rsid w:val="008A3CDE"/>
    <w:rsid w:val="008A4158"/>
    <w:rsid w:val="008A443A"/>
    <w:rsid w:val="008A5571"/>
    <w:rsid w:val="008A6143"/>
    <w:rsid w:val="008A7A21"/>
    <w:rsid w:val="008B2731"/>
    <w:rsid w:val="008B2CDC"/>
    <w:rsid w:val="008B2F2E"/>
    <w:rsid w:val="008B31A5"/>
    <w:rsid w:val="008B4445"/>
    <w:rsid w:val="008B4B78"/>
    <w:rsid w:val="008B5566"/>
    <w:rsid w:val="008B7753"/>
    <w:rsid w:val="008C028A"/>
    <w:rsid w:val="008C128D"/>
    <w:rsid w:val="008C37C6"/>
    <w:rsid w:val="008C45A3"/>
    <w:rsid w:val="008C6B1E"/>
    <w:rsid w:val="008C6D5C"/>
    <w:rsid w:val="008C78EB"/>
    <w:rsid w:val="008D1C3D"/>
    <w:rsid w:val="008D340A"/>
    <w:rsid w:val="008D3496"/>
    <w:rsid w:val="008D3904"/>
    <w:rsid w:val="008D4812"/>
    <w:rsid w:val="008D48ED"/>
    <w:rsid w:val="008D58F0"/>
    <w:rsid w:val="008D6455"/>
    <w:rsid w:val="008D69BD"/>
    <w:rsid w:val="008D6CAC"/>
    <w:rsid w:val="008D6E87"/>
    <w:rsid w:val="008D764A"/>
    <w:rsid w:val="008E01DD"/>
    <w:rsid w:val="008E03CF"/>
    <w:rsid w:val="008E163A"/>
    <w:rsid w:val="008E1EE3"/>
    <w:rsid w:val="008E32C8"/>
    <w:rsid w:val="008E4F81"/>
    <w:rsid w:val="008E6451"/>
    <w:rsid w:val="008F20D6"/>
    <w:rsid w:val="008F29ED"/>
    <w:rsid w:val="008F2BF7"/>
    <w:rsid w:val="008F2DE5"/>
    <w:rsid w:val="008F5565"/>
    <w:rsid w:val="009016CC"/>
    <w:rsid w:val="00902EE4"/>
    <w:rsid w:val="00903115"/>
    <w:rsid w:val="009036F1"/>
    <w:rsid w:val="00903CAC"/>
    <w:rsid w:val="00905242"/>
    <w:rsid w:val="00906338"/>
    <w:rsid w:val="0090640E"/>
    <w:rsid w:val="009065FF"/>
    <w:rsid w:val="009067E0"/>
    <w:rsid w:val="0091015A"/>
    <w:rsid w:val="0091055F"/>
    <w:rsid w:val="0091132D"/>
    <w:rsid w:val="00911FAF"/>
    <w:rsid w:val="00912276"/>
    <w:rsid w:val="0091398C"/>
    <w:rsid w:val="00914CD6"/>
    <w:rsid w:val="00914DF6"/>
    <w:rsid w:val="00915AEA"/>
    <w:rsid w:val="0091615B"/>
    <w:rsid w:val="00916444"/>
    <w:rsid w:val="00917C92"/>
    <w:rsid w:val="009213A0"/>
    <w:rsid w:val="00922393"/>
    <w:rsid w:val="00922B84"/>
    <w:rsid w:val="00923E51"/>
    <w:rsid w:val="009245C6"/>
    <w:rsid w:val="00924A91"/>
    <w:rsid w:val="00925B9C"/>
    <w:rsid w:val="00926767"/>
    <w:rsid w:val="00926C23"/>
    <w:rsid w:val="0092726B"/>
    <w:rsid w:val="00930015"/>
    <w:rsid w:val="00930F28"/>
    <w:rsid w:val="00933860"/>
    <w:rsid w:val="00934A0E"/>
    <w:rsid w:val="0093703F"/>
    <w:rsid w:val="009377F0"/>
    <w:rsid w:val="00940862"/>
    <w:rsid w:val="009419C1"/>
    <w:rsid w:val="0094222A"/>
    <w:rsid w:val="00942465"/>
    <w:rsid w:val="009426A9"/>
    <w:rsid w:val="00942D9E"/>
    <w:rsid w:val="00942EED"/>
    <w:rsid w:val="0094318A"/>
    <w:rsid w:val="00943A43"/>
    <w:rsid w:val="00945DA6"/>
    <w:rsid w:val="00947400"/>
    <w:rsid w:val="009526E5"/>
    <w:rsid w:val="00956AB6"/>
    <w:rsid w:val="00957F2A"/>
    <w:rsid w:val="009602F4"/>
    <w:rsid w:val="00960EA6"/>
    <w:rsid w:val="00962E7D"/>
    <w:rsid w:val="00964569"/>
    <w:rsid w:val="00965735"/>
    <w:rsid w:val="00965E00"/>
    <w:rsid w:val="009675B7"/>
    <w:rsid w:val="009712A2"/>
    <w:rsid w:val="00971827"/>
    <w:rsid w:val="009751BD"/>
    <w:rsid w:val="009753E4"/>
    <w:rsid w:val="00976682"/>
    <w:rsid w:val="009770E4"/>
    <w:rsid w:val="0098051B"/>
    <w:rsid w:val="00982301"/>
    <w:rsid w:val="00982A60"/>
    <w:rsid w:val="00984288"/>
    <w:rsid w:val="00984FB5"/>
    <w:rsid w:val="00985CEC"/>
    <w:rsid w:val="00987CAF"/>
    <w:rsid w:val="009915CA"/>
    <w:rsid w:val="00992389"/>
    <w:rsid w:val="00993BAF"/>
    <w:rsid w:val="009964EC"/>
    <w:rsid w:val="00996BB5"/>
    <w:rsid w:val="00996F73"/>
    <w:rsid w:val="009A0A52"/>
    <w:rsid w:val="009A0AF2"/>
    <w:rsid w:val="009A0BE9"/>
    <w:rsid w:val="009A0DD6"/>
    <w:rsid w:val="009A46AC"/>
    <w:rsid w:val="009A52EC"/>
    <w:rsid w:val="009A5D6C"/>
    <w:rsid w:val="009A6CED"/>
    <w:rsid w:val="009B0659"/>
    <w:rsid w:val="009B1FFD"/>
    <w:rsid w:val="009B2671"/>
    <w:rsid w:val="009B27FE"/>
    <w:rsid w:val="009B39EA"/>
    <w:rsid w:val="009B6032"/>
    <w:rsid w:val="009B7E62"/>
    <w:rsid w:val="009B7EC2"/>
    <w:rsid w:val="009C0523"/>
    <w:rsid w:val="009C0745"/>
    <w:rsid w:val="009C1348"/>
    <w:rsid w:val="009C448A"/>
    <w:rsid w:val="009C457D"/>
    <w:rsid w:val="009C49F4"/>
    <w:rsid w:val="009C5AFE"/>
    <w:rsid w:val="009C5B12"/>
    <w:rsid w:val="009C5DF4"/>
    <w:rsid w:val="009C778A"/>
    <w:rsid w:val="009C7EAB"/>
    <w:rsid w:val="009D1CC7"/>
    <w:rsid w:val="009D1F59"/>
    <w:rsid w:val="009D2739"/>
    <w:rsid w:val="009D29DA"/>
    <w:rsid w:val="009D317E"/>
    <w:rsid w:val="009D38C6"/>
    <w:rsid w:val="009D3921"/>
    <w:rsid w:val="009D4394"/>
    <w:rsid w:val="009D4639"/>
    <w:rsid w:val="009D4691"/>
    <w:rsid w:val="009D6CC7"/>
    <w:rsid w:val="009D749D"/>
    <w:rsid w:val="009D77ED"/>
    <w:rsid w:val="009D7983"/>
    <w:rsid w:val="009E0932"/>
    <w:rsid w:val="009E1214"/>
    <w:rsid w:val="009E2847"/>
    <w:rsid w:val="009E3771"/>
    <w:rsid w:val="009E51AF"/>
    <w:rsid w:val="009E52C4"/>
    <w:rsid w:val="009E554B"/>
    <w:rsid w:val="009E6CF7"/>
    <w:rsid w:val="009F083F"/>
    <w:rsid w:val="009F0993"/>
    <w:rsid w:val="009F0C72"/>
    <w:rsid w:val="009F2CA0"/>
    <w:rsid w:val="009F3ED3"/>
    <w:rsid w:val="009F54EC"/>
    <w:rsid w:val="009F5DB9"/>
    <w:rsid w:val="009F5EDA"/>
    <w:rsid w:val="009F6BDC"/>
    <w:rsid w:val="00A00223"/>
    <w:rsid w:val="00A0029B"/>
    <w:rsid w:val="00A00824"/>
    <w:rsid w:val="00A01723"/>
    <w:rsid w:val="00A01DA0"/>
    <w:rsid w:val="00A04935"/>
    <w:rsid w:val="00A04C03"/>
    <w:rsid w:val="00A0561A"/>
    <w:rsid w:val="00A059D7"/>
    <w:rsid w:val="00A127A4"/>
    <w:rsid w:val="00A12DAF"/>
    <w:rsid w:val="00A147D3"/>
    <w:rsid w:val="00A152F2"/>
    <w:rsid w:val="00A15594"/>
    <w:rsid w:val="00A160F3"/>
    <w:rsid w:val="00A16A36"/>
    <w:rsid w:val="00A22120"/>
    <w:rsid w:val="00A221FF"/>
    <w:rsid w:val="00A223FD"/>
    <w:rsid w:val="00A2288E"/>
    <w:rsid w:val="00A23F02"/>
    <w:rsid w:val="00A2481A"/>
    <w:rsid w:val="00A249A0"/>
    <w:rsid w:val="00A24D91"/>
    <w:rsid w:val="00A259B1"/>
    <w:rsid w:val="00A25A4C"/>
    <w:rsid w:val="00A25A77"/>
    <w:rsid w:val="00A26019"/>
    <w:rsid w:val="00A26997"/>
    <w:rsid w:val="00A277FB"/>
    <w:rsid w:val="00A302E4"/>
    <w:rsid w:val="00A30AE4"/>
    <w:rsid w:val="00A338A5"/>
    <w:rsid w:val="00A358FB"/>
    <w:rsid w:val="00A36C85"/>
    <w:rsid w:val="00A40A55"/>
    <w:rsid w:val="00A412C0"/>
    <w:rsid w:val="00A414CC"/>
    <w:rsid w:val="00A41ED5"/>
    <w:rsid w:val="00A4203E"/>
    <w:rsid w:val="00A43EBC"/>
    <w:rsid w:val="00A441AD"/>
    <w:rsid w:val="00A4428B"/>
    <w:rsid w:val="00A44377"/>
    <w:rsid w:val="00A4479E"/>
    <w:rsid w:val="00A46628"/>
    <w:rsid w:val="00A47057"/>
    <w:rsid w:val="00A51F47"/>
    <w:rsid w:val="00A550E3"/>
    <w:rsid w:val="00A569AE"/>
    <w:rsid w:val="00A57AEA"/>
    <w:rsid w:val="00A57F2D"/>
    <w:rsid w:val="00A60288"/>
    <w:rsid w:val="00A60F53"/>
    <w:rsid w:val="00A61CB1"/>
    <w:rsid w:val="00A62C7B"/>
    <w:rsid w:val="00A641F0"/>
    <w:rsid w:val="00A64A38"/>
    <w:rsid w:val="00A70402"/>
    <w:rsid w:val="00A72617"/>
    <w:rsid w:val="00A72F78"/>
    <w:rsid w:val="00A73081"/>
    <w:rsid w:val="00A731A4"/>
    <w:rsid w:val="00A741D1"/>
    <w:rsid w:val="00A7520C"/>
    <w:rsid w:val="00A75F6A"/>
    <w:rsid w:val="00A776BB"/>
    <w:rsid w:val="00A80472"/>
    <w:rsid w:val="00A81678"/>
    <w:rsid w:val="00A82C61"/>
    <w:rsid w:val="00A8336E"/>
    <w:rsid w:val="00A838E4"/>
    <w:rsid w:val="00A840C4"/>
    <w:rsid w:val="00A855CC"/>
    <w:rsid w:val="00A85D73"/>
    <w:rsid w:val="00A86268"/>
    <w:rsid w:val="00A86F4D"/>
    <w:rsid w:val="00A91780"/>
    <w:rsid w:val="00A91D7E"/>
    <w:rsid w:val="00A93981"/>
    <w:rsid w:val="00A96A47"/>
    <w:rsid w:val="00A97324"/>
    <w:rsid w:val="00AA0D5C"/>
    <w:rsid w:val="00AA3156"/>
    <w:rsid w:val="00AA3FA5"/>
    <w:rsid w:val="00AA40C5"/>
    <w:rsid w:val="00AA4202"/>
    <w:rsid w:val="00AA494D"/>
    <w:rsid w:val="00AA4A7F"/>
    <w:rsid w:val="00AA5347"/>
    <w:rsid w:val="00AA5FC3"/>
    <w:rsid w:val="00AA657F"/>
    <w:rsid w:val="00AA69DB"/>
    <w:rsid w:val="00AB17C6"/>
    <w:rsid w:val="00AB2EFE"/>
    <w:rsid w:val="00AB3DA0"/>
    <w:rsid w:val="00AB54F2"/>
    <w:rsid w:val="00AB6B98"/>
    <w:rsid w:val="00AB70FF"/>
    <w:rsid w:val="00AB7E8D"/>
    <w:rsid w:val="00AC19CE"/>
    <w:rsid w:val="00AC35FD"/>
    <w:rsid w:val="00AC4348"/>
    <w:rsid w:val="00AC5502"/>
    <w:rsid w:val="00AC63C3"/>
    <w:rsid w:val="00AC6C4A"/>
    <w:rsid w:val="00AC6EA0"/>
    <w:rsid w:val="00AC74D7"/>
    <w:rsid w:val="00AC7E1C"/>
    <w:rsid w:val="00AD09CA"/>
    <w:rsid w:val="00AD0AFB"/>
    <w:rsid w:val="00AD0C5B"/>
    <w:rsid w:val="00AD1EF1"/>
    <w:rsid w:val="00AD35B7"/>
    <w:rsid w:val="00AD3773"/>
    <w:rsid w:val="00AD4FD5"/>
    <w:rsid w:val="00AD5001"/>
    <w:rsid w:val="00AD6325"/>
    <w:rsid w:val="00AD6346"/>
    <w:rsid w:val="00AD64DD"/>
    <w:rsid w:val="00AD788E"/>
    <w:rsid w:val="00AD7AF8"/>
    <w:rsid w:val="00AE1AED"/>
    <w:rsid w:val="00AE1EAF"/>
    <w:rsid w:val="00AE2412"/>
    <w:rsid w:val="00AE4105"/>
    <w:rsid w:val="00AE525F"/>
    <w:rsid w:val="00AE54D8"/>
    <w:rsid w:val="00AE57D9"/>
    <w:rsid w:val="00AE6021"/>
    <w:rsid w:val="00AE69A0"/>
    <w:rsid w:val="00AF0E02"/>
    <w:rsid w:val="00AF1475"/>
    <w:rsid w:val="00AF16F4"/>
    <w:rsid w:val="00AF2601"/>
    <w:rsid w:val="00AF5637"/>
    <w:rsid w:val="00AF72E1"/>
    <w:rsid w:val="00B00259"/>
    <w:rsid w:val="00B01A35"/>
    <w:rsid w:val="00B01C95"/>
    <w:rsid w:val="00B030A6"/>
    <w:rsid w:val="00B062F6"/>
    <w:rsid w:val="00B074D4"/>
    <w:rsid w:val="00B100BD"/>
    <w:rsid w:val="00B101EE"/>
    <w:rsid w:val="00B10E10"/>
    <w:rsid w:val="00B11011"/>
    <w:rsid w:val="00B111E1"/>
    <w:rsid w:val="00B11DD1"/>
    <w:rsid w:val="00B1209B"/>
    <w:rsid w:val="00B124C5"/>
    <w:rsid w:val="00B129BE"/>
    <w:rsid w:val="00B130E3"/>
    <w:rsid w:val="00B1424F"/>
    <w:rsid w:val="00B1425A"/>
    <w:rsid w:val="00B14936"/>
    <w:rsid w:val="00B15316"/>
    <w:rsid w:val="00B15487"/>
    <w:rsid w:val="00B177F7"/>
    <w:rsid w:val="00B178FD"/>
    <w:rsid w:val="00B20174"/>
    <w:rsid w:val="00B202E3"/>
    <w:rsid w:val="00B20CE7"/>
    <w:rsid w:val="00B22329"/>
    <w:rsid w:val="00B223A9"/>
    <w:rsid w:val="00B22923"/>
    <w:rsid w:val="00B2330F"/>
    <w:rsid w:val="00B24C75"/>
    <w:rsid w:val="00B25209"/>
    <w:rsid w:val="00B25B27"/>
    <w:rsid w:val="00B26E03"/>
    <w:rsid w:val="00B279DE"/>
    <w:rsid w:val="00B27C43"/>
    <w:rsid w:val="00B31C09"/>
    <w:rsid w:val="00B32C61"/>
    <w:rsid w:val="00B32D96"/>
    <w:rsid w:val="00B35992"/>
    <w:rsid w:val="00B35E98"/>
    <w:rsid w:val="00B3670C"/>
    <w:rsid w:val="00B36F83"/>
    <w:rsid w:val="00B37406"/>
    <w:rsid w:val="00B37A37"/>
    <w:rsid w:val="00B37C68"/>
    <w:rsid w:val="00B408A0"/>
    <w:rsid w:val="00B41D0F"/>
    <w:rsid w:val="00B42EBC"/>
    <w:rsid w:val="00B4334B"/>
    <w:rsid w:val="00B43866"/>
    <w:rsid w:val="00B443FA"/>
    <w:rsid w:val="00B46131"/>
    <w:rsid w:val="00B473E1"/>
    <w:rsid w:val="00B506B1"/>
    <w:rsid w:val="00B5212F"/>
    <w:rsid w:val="00B523C8"/>
    <w:rsid w:val="00B53720"/>
    <w:rsid w:val="00B53755"/>
    <w:rsid w:val="00B53993"/>
    <w:rsid w:val="00B54851"/>
    <w:rsid w:val="00B548C7"/>
    <w:rsid w:val="00B56342"/>
    <w:rsid w:val="00B567A1"/>
    <w:rsid w:val="00B56DB7"/>
    <w:rsid w:val="00B57482"/>
    <w:rsid w:val="00B576CD"/>
    <w:rsid w:val="00B577AE"/>
    <w:rsid w:val="00B601C9"/>
    <w:rsid w:val="00B60764"/>
    <w:rsid w:val="00B60AD5"/>
    <w:rsid w:val="00B632C2"/>
    <w:rsid w:val="00B65025"/>
    <w:rsid w:val="00B66AA9"/>
    <w:rsid w:val="00B6737A"/>
    <w:rsid w:val="00B67C34"/>
    <w:rsid w:val="00B67F95"/>
    <w:rsid w:val="00B70211"/>
    <w:rsid w:val="00B705EB"/>
    <w:rsid w:val="00B716F8"/>
    <w:rsid w:val="00B7184F"/>
    <w:rsid w:val="00B718F7"/>
    <w:rsid w:val="00B723D9"/>
    <w:rsid w:val="00B73615"/>
    <w:rsid w:val="00B76A88"/>
    <w:rsid w:val="00B801BA"/>
    <w:rsid w:val="00B80892"/>
    <w:rsid w:val="00B815BD"/>
    <w:rsid w:val="00B82FC0"/>
    <w:rsid w:val="00B834F9"/>
    <w:rsid w:val="00B84294"/>
    <w:rsid w:val="00B8486F"/>
    <w:rsid w:val="00B85BC2"/>
    <w:rsid w:val="00B86D3D"/>
    <w:rsid w:val="00B86FA5"/>
    <w:rsid w:val="00B92D11"/>
    <w:rsid w:val="00B932F9"/>
    <w:rsid w:val="00B95F06"/>
    <w:rsid w:val="00BA0CD4"/>
    <w:rsid w:val="00BA1B83"/>
    <w:rsid w:val="00BA1C82"/>
    <w:rsid w:val="00BA2339"/>
    <w:rsid w:val="00BA244C"/>
    <w:rsid w:val="00BA249E"/>
    <w:rsid w:val="00BA3196"/>
    <w:rsid w:val="00BA435A"/>
    <w:rsid w:val="00BA6BFA"/>
    <w:rsid w:val="00BA7B97"/>
    <w:rsid w:val="00BB4519"/>
    <w:rsid w:val="00BB4C1B"/>
    <w:rsid w:val="00BB4FB6"/>
    <w:rsid w:val="00BB5953"/>
    <w:rsid w:val="00BB73C3"/>
    <w:rsid w:val="00BB7941"/>
    <w:rsid w:val="00BC00DB"/>
    <w:rsid w:val="00BC1D79"/>
    <w:rsid w:val="00BC2258"/>
    <w:rsid w:val="00BC4749"/>
    <w:rsid w:val="00BC6D38"/>
    <w:rsid w:val="00BC7718"/>
    <w:rsid w:val="00BC7B9B"/>
    <w:rsid w:val="00BD12E8"/>
    <w:rsid w:val="00BD2264"/>
    <w:rsid w:val="00BD2963"/>
    <w:rsid w:val="00BD35E4"/>
    <w:rsid w:val="00BD38A8"/>
    <w:rsid w:val="00BD57F3"/>
    <w:rsid w:val="00BD59C8"/>
    <w:rsid w:val="00BD59E3"/>
    <w:rsid w:val="00BD61A0"/>
    <w:rsid w:val="00BD6FE1"/>
    <w:rsid w:val="00BD7EA3"/>
    <w:rsid w:val="00BE19D4"/>
    <w:rsid w:val="00BE224E"/>
    <w:rsid w:val="00BE2F20"/>
    <w:rsid w:val="00BE30B8"/>
    <w:rsid w:val="00BE34C2"/>
    <w:rsid w:val="00BE4C79"/>
    <w:rsid w:val="00BE6621"/>
    <w:rsid w:val="00BF066E"/>
    <w:rsid w:val="00BF32A5"/>
    <w:rsid w:val="00BF3940"/>
    <w:rsid w:val="00BF4350"/>
    <w:rsid w:val="00BF4E59"/>
    <w:rsid w:val="00BF5833"/>
    <w:rsid w:val="00BF663A"/>
    <w:rsid w:val="00BF7029"/>
    <w:rsid w:val="00BF7F21"/>
    <w:rsid w:val="00C016A7"/>
    <w:rsid w:val="00C0224B"/>
    <w:rsid w:val="00C0246C"/>
    <w:rsid w:val="00C02485"/>
    <w:rsid w:val="00C02D5C"/>
    <w:rsid w:val="00C04616"/>
    <w:rsid w:val="00C056D0"/>
    <w:rsid w:val="00C05FFE"/>
    <w:rsid w:val="00C06295"/>
    <w:rsid w:val="00C07CC7"/>
    <w:rsid w:val="00C1374D"/>
    <w:rsid w:val="00C14131"/>
    <w:rsid w:val="00C1448C"/>
    <w:rsid w:val="00C145BA"/>
    <w:rsid w:val="00C14646"/>
    <w:rsid w:val="00C14A6D"/>
    <w:rsid w:val="00C14C79"/>
    <w:rsid w:val="00C15F21"/>
    <w:rsid w:val="00C16113"/>
    <w:rsid w:val="00C177D7"/>
    <w:rsid w:val="00C22B6F"/>
    <w:rsid w:val="00C2325B"/>
    <w:rsid w:val="00C232D6"/>
    <w:rsid w:val="00C245C7"/>
    <w:rsid w:val="00C246F3"/>
    <w:rsid w:val="00C25B5B"/>
    <w:rsid w:val="00C274DC"/>
    <w:rsid w:val="00C31915"/>
    <w:rsid w:val="00C33173"/>
    <w:rsid w:val="00C335B9"/>
    <w:rsid w:val="00C34272"/>
    <w:rsid w:val="00C34590"/>
    <w:rsid w:val="00C345B0"/>
    <w:rsid w:val="00C3478D"/>
    <w:rsid w:val="00C35614"/>
    <w:rsid w:val="00C3638E"/>
    <w:rsid w:val="00C3676F"/>
    <w:rsid w:val="00C37392"/>
    <w:rsid w:val="00C37569"/>
    <w:rsid w:val="00C424E1"/>
    <w:rsid w:val="00C42760"/>
    <w:rsid w:val="00C43424"/>
    <w:rsid w:val="00C43AA8"/>
    <w:rsid w:val="00C44BA8"/>
    <w:rsid w:val="00C45393"/>
    <w:rsid w:val="00C456FA"/>
    <w:rsid w:val="00C460E6"/>
    <w:rsid w:val="00C51479"/>
    <w:rsid w:val="00C544F3"/>
    <w:rsid w:val="00C553D3"/>
    <w:rsid w:val="00C55BF4"/>
    <w:rsid w:val="00C55D4F"/>
    <w:rsid w:val="00C55DBE"/>
    <w:rsid w:val="00C56666"/>
    <w:rsid w:val="00C56976"/>
    <w:rsid w:val="00C57329"/>
    <w:rsid w:val="00C60BAD"/>
    <w:rsid w:val="00C6190E"/>
    <w:rsid w:val="00C61A0A"/>
    <w:rsid w:val="00C624FF"/>
    <w:rsid w:val="00C63064"/>
    <w:rsid w:val="00C6311E"/>
    <w:rsid w:val="00C63E18"/>
    <w:rsid w:val="00C64327"/>
    <w:rsid w:val="00C651CD"/>
    <w:rsid w:val="00C664AD"/>
    <w:rsid w:val="00C67752"/>
    <w:rsid w:val="00C67EE4"/>
    <w:rsid w:val="00C73B96"/>
    <w:rsid w:val="00C746B7"/>
    <w:rsid w:val="00C75507"/>
    <w:rsid w:val="00C75DCA"/>
    <w:rsid w:val="00C7659B"/>
    <w:rsid w:val="00C80025"/>
    <w:rsid w:val="00C80EF1"/>
    <w:rsid w:val="00C8128E"/>
    <w:rsid w:val="00C81379"/>
    <w:rsid w:val="00C81AF4"/>
    <w:rsid w:val="00C82AF0"/>
    <w:rsid w:val="00C83A69"/>
    <w:rsid w:val="00C84277"/>
    <w:rsid w:val="00C8457E"/>
    <w:rsid w:val="00C853B6"/>
    <w:rsid w:val="00C85597"/>
    <w:rsid w:val="00C86787"/>
    <w:rsid w:val="00C872B3"/>
    <w:rsid w:val="00C87C02"/>
    <w:rsid w:val="00C91FC1"/>
    <w:rsid w:val="00C92577"/>
    <w:rsid w:val="00C92AFD"/>
    <w:rsid w:val="00C94175"/>
    <w:rsid w:val="00C944FC"/>
    <w:rsid w:val="00C946F7"/>
    <w:rsid w:val="00C960FA"/>
    <w:rsid w:val="00C96AF6"/>
    <w:rsid w:val="00CA132D"/>
    <w:rsid w:val="00CA1A08"/>
    <w:rsid w:val="00CA2193"/>
    <w:rsid w:val="00CA2209"/>
    <w:rsid w:val="00CA2622"/>
    <w:rsid w:val="00CA3B4A"/>
    <w:rsid w:val="00CA56A4"/>
    <w:rsid w:val="00CA5A72"/>
    <w:rsid w:val="00CA781B"/>
    <w:rsid w:val="00CA7A4E"/>
    <w:rsid w:val="00CA7AEC"/>
    <w:rsid w:val="00CB08E9"/>
    <w:rsid w:val="00CB0956"/>
    <w:rsid w:val="00CB0D9E"/>
    <w:rsid w:val="00CB0EB7"/>
    <w:rsid w:val="00CB2BE8"/>
    <w:rsid w:val="00CB2DD2"/>
    <w:rsid w:val="00CB3AE3"/>
    <w:rsid w:val="00CB46D7"/>
    <w:rsid w:val="00CB4CB6"/>
    <w:rsid w:val="00CB6016"/>
    <w:rsid w:val="00CB6A16"/>
    <w:rsid w:val="00CB6F1C"/>
    <w:rsid w:val="00CB7E79"/>
    <w:rsid w:val="00CC2A88"/>
    <w:rsid w:val="00CC4DF7"/>
    <w:rsid w:val="00CC7716"/>
    <w:rsid w:val="00CC7AF4"/>
    <w:rsid w:val="00CD28F3"/>
    <w:rsid w:val="00CD2D13"/>
    <w:rsid w:val="00CD3A7D"/>
    <w:rsid w:val="00CD5A0B"/>
    <w:rsid w:val="00CD61C8"/>
    <w:rsid w:val="00CD6805"/>
    <w:rsid w:val="00CE0BB2"/>
    <w:rsid w:val="00CE0CF9"/>
    <w:rsid w:val="00CE11B0"/>
    <w:rsid w:val="00CE2FBA"/>
    <w:rsid w:val="00CE398B"/>
    <w:rsid w:val="00CE3D60"/>
    <w:rsid w:val="00CE576F"/>
    <w:rsid w:val="00CE640C"/>
    <w:rsid w:val="00CE6DFD"/>
    <w:rsid w:val="00CE726B"/>
    <w:rsid w:val="00CE79B4"/>
    <w:rsid w:val="00CE7F43"/>
    <w:rsid w:val="00CF0261"/>
    <w:rsid w:val="00CF057D"/>
    <w:rsid w:val="00CF0736"/>
    <w:rsid w:val="00CF182D"/>
    <w:rsid w:val="00CF1C2B"/>
    <w:rsid w:val="00CF1EEA"/>
    <w:rsid w:val="00CF1F10"/>
    <w:rsid w:val="00CF381E"/>
    <w:rsid w:val="00CF3CF9"/>
    <w:rsid w:val="00CF5607"/>
    <w:rsid w:val="00CF5F01"/>
    <w:rsid w:val="00CF7366"/>
    <w:rsid w:val="00CF7663"/>
    <w:rsid w:val="00CF77DA"/>
    <w:rsid w:val="00D00EA6"/>
    <w:rsid w:val="00D00FC3"/>
    <w:rsid w:val="00D01BCD"/>
    <w:rsid w:val="00D02407"/>
    <w:rsid w:val="00D026B1"/>
    <w:rsid w:val="00D04CF4"/>
    <w:rsid w:val="00D054AD"/>
    <w:rsid w:val="00D0608C"/>
    <w:rsid w:val="00D062AE"/>
    <w:rsid w:val="00D07609"/>
    <w:rsid w:val="00D12E24"/>
    <w:rsid w:val="00D1367B"/>
    <w:rsid w:val="00D1461B"/>
    <w:rsid w:val="00D1489F"/>
    <w:rsid w:val="00D17A0B"/>
    <w:rsid w:val="00D21282"/>
    <w:rsid w:val="00D23AEC"/>
    <w:rsid w:val="00D24C3F"/>
    <w:rsid w:val="00D266F8"/>
    <w:rsid w:val="00D268BB"/>
    <w:rsid w:val="00D27337"/>
    <w:rsid w:val="00D309A7"/>
    <w:rsid w:val="00D313B3"/>
    <w:rsid w:val="00D31538"/>
    <w:rsid w:val="00D31545"/>
    <w:rsid w:val="00D31874"/>
    <w:rsid w:val="00D319A2"/>
    <w:rsid w:val="00D32285"/>
    <w:rsid w:val="00D334ED"/>
    <w:rsid w:val="00D33D96"/>
    <w:rsid w:val="00D349B6"/>
    <w:rsid w:val="00D35CC1"/>
    <w:rsid w:val="00D35ED3"/>
    <w:rsid w:val="00D41296"/>
    <w:rsid w:val="00D41D73"/>
    <w:rsid w:val="00D443CE"/>
    <w:rsid w:val="00D44897"/>
    <w:rsid w:val="00D44FE8"/>
    <w:rsid w:val="00D4535E"/>
    <w:rsid w:val="00D463A7"/>
    <w:rsid w:val="00D4690E"/>
    <w:rsid w:val="00D472CA"/>
    <w:rsid w:val="00D47B0C"/>
    <w:rsid w:val="00D47B7E"/>
    <w:rsid w:val="00D53437"/>
    <w:rsid w:val="00D54D17"/>
    <w:rsid w:val="00D56DE6"/>
    <w:rsid w:val="00D57700"/>
    <w:rsid w:val="00D623CC"/>
    <w:rsid w:val="00D62617"/>
    <w:rsid w:val="00D663AE"/>
    <w:rsid w:val="00D679D7"/>
    <w:rsid w:val="00D679DD"/>
    <w:rsid w:val="00D70293"/>
    <w:rsid w:val="00D70E94"/>
    <w:rsid w:val="00D7280D"/>
    <w:rsid w:val="00D72FA6"/>
    <w:rsid w:val="00D73C08"/>
    <w:rsid w:val="00D743C8"/>
    <w:rsid w:val="00D746DE"/>
    <w:rsid w:val="00D7550F"/>
    <w:rsid w:val="00D7583B"/>
    <w:rsid w:val="00D764EB"/>
    <w:rsid w:val="00D76F51"/>
    <w:rsid w:val="00D7754C"/>
    <w:rsid w:val="00D8023C"/>
    <w:rsid w:val="00D81C40"/>
    <w:rsid w:val="00D82C29"/>
    <w:rsid w:val="00D82DB7"/>
    <w:rsid w:val="00D8457E"/>
    <w:rsid w:val="00D873EC"/>
    <w:rsid w:val="00D87980"/>
    <w:rsid w:val="00D879E5"/>
    <w:rsid w:val="00D91B4E"/>
    <w:rsid w:val="00D94352"/>
    <w:rsid w:val="00D944D6"/>
    <w:rsid w:val="00D94A23"/>
    <w:rsid w:val="00D95552"/>
    <w:rsid w:val="00D95563"/>
    <w:rsid w:val="00D95D5F"/>
    <w:rsid w:val="00D97F0B"/>
    <w:rsid w:val="00DA0039"/>
    <w:rsid w:val="00DA0A73"/>
    <w:rsid w:val="00DA0FA1"/>
    <w:rsid w:val="00DA1B2D"/>
    <w:rsid w:val="00DA2B40"/>
    <w:rsid w:val="00DA392F"/>
    <w:rsid w:val="00DA61C5"/>
    <w:rsid w:val="00DA62E3"/>
    <w:rsid w:val="00DA6CEE"/>
    <w:rsid w:val="00DA70FE"/>
    <w:rsid w:val="00DB02F9"/>
    <w:rsid w:val="00DB0E6D"/>
    <w:rsid w:val="00DB1814"/>
    <w:rsid w:val="00DB1EB0"/>
    <w:rsid w:val="00DB2212"/>
    <w:rsid w:val="00DB249C"/>
    <w:rsid w:val="00DB288E"/>
    <w:rsid w:val="00DB2ABF"/>
    <w:rsid w:val="00DB2D85"/>
    <w:rsid w:val="00DB3933"/>
    <w:rsid w:val="00DB40EA"/>
    <w:rsid w:val="00DB498F"/>
    <w:rsid w:val="00DB6D77"/>
    <w:rsid w:val="00DB75A6"/>
    <w:rsid w:val="00DB7CE8"/>
    <w:rsid w:val="00DC0225"/>
    <w:rsid w:val="00DC0BB2"/>
    <w:rsid w:val="00DC0C5A"/>
    <w:rsid w:val="00DC1FD9"/>
    <w:rsid w:val="00DC20D6"/>
    <w:rsid w:val="00DC21AC"/>
    <w:rsid w:val="00DC22E9"/>
    <w:rsid w:val="00DC2A83"/>
    <w:rsid w:val="00DC3044"/>
    <w:rsid w:val="00DC5AA6"/>
    <w:rsid w:val="00DC5E6D"/>
    <w:rsid w:val="00DC6504"/>
    <w:rsid w:val="00DC6DB9"/>
    <w:rsid w:val="00DC6DF3"/>
    <w:rsid w:val="00DD06F2"/>
    <w:rsid w:val="00DD0DEE"/>
    <w:rsid w:val="00DD1304"/>
    <w:rsid w:val="00DD17C8"/>
    <w:rsid w:val="00DD2173"/>
    <w:rsid w:val="00DD2225"/>
    <w:rsid w:val="00DD3420"/>
    <w:rsid w:val="00DD3567"/>
    <w:rsid w:val="00DD6142"/>
    <w:rsid w:val="00DD6E8E"/>
    <w:rsid w:val="00DE0C93"/>
    <w:rsid w:val="00DE0F0B"/>
    <w:rsid w:val="00DE119D"/>
    <w:rsid w:val="00DE1729"/>
    <w:rsid w:val="00DE1733"/>
    <w:rsid w:val="00DE1BB9"/>
    <w:rsid w:val="00DE2987"/>
    <w:rsid w:val="00DE3ABA"/>
    <w:rsid w:val="00DE3ADD"/>
    <w:rsid w:val="00DE3DEB"/>
    <w:rsid w:val="00DE4446"/>
    <w:rsid w:val="00DE4FDC"/>
    <w:rsid w:val="00DE5FE9"/>
    <w:rsid w:val="00DF02B4"/>
    <w:rsid w:val="00DF6D90"/>
    <w:rsid w:val="00DF6F92"/>
    <w:rsid w:val="00DF7DC9"/>
    <w:rsid w:val="00E00274"/>
    <w:rsid w:val="00E00839"/>
    <w:rsid w:val="00E00F1B"/>
    <w:rsid w:val="00E0157A"/>
    <w:rsid w:val="00E0246E"/>
    <w:rsid w:val="00E029C0"/>
    <w:rsid w:val="00E03731"/>
    <w:rsid w:val="00E048A6"/>
    <w:rsid w:val="00E0490D"/>
    <w:rsid w:val="00E04FD8"/>
    <w:rsid w:val="00E0632E"/>
    <w:rsid w:val="00E10312"/>
    <w:rsid w:val="00E11B70"/>
    <w:rsid w:val="00E121CB"/>
    <w:rsid w:val="00E124AA"/>
    <w:rsid w:val="00E12EA2"/>
    <w:rsid w:val="00E131D2"/>
    <w:rsid w:val="00E151C1"/>
    <w:rsid w:val="00E15A17"/>
    <w:rsid w:val="00E167E8"/>
    <w:rsid w:val="00E17B0C"/>
    <w:rsid w:val="00E2017A"/>
    <w:rsid w:val="00E20680"/>
    <w:rsid w:val="00E208CE"/>
    <w:rsid w:val="00E22602"/>
    <w:rsid w:val="00E2278F"/>
    <w:rsid w:val="00E23579"/>
    <w:rsid w:val="00E23754"/>
    <w:rsid w:val="00E238C3"/>
    <w:rsid w:val="00E240F9"/>
    <w:rsid w:val="00E270D8"/>
    <w:rsid w:val="00E31414"/>
    <w:rsid w:val="00E315AF"/>
    <w:rsid w:val="00E3162C"/>
    <w:rsid w:val="00E31969"/>
    <w:rsid w:val="00E35A94"/>
    <w:rsid w:val="00E3737D"/>
    <w:rsid w:val="00E406F9"/>
    <w:rsid w:val="00E41FB2"/>
    <w:rsid w:val="00E422D8"/>
    <w:rsid w:val="00E441BB"/>
    <w:rsid w:val="00E4473F"/>
    <w:rsid w:val="00E45E26"/>
    <w:rsid w:val="00E45E85"/>
    <w:rsid w:val="00E45F9D"/>
    <w:rsid w:val="00E46B3D"/>
    <w:rsid w:val="00E515C9"/>
    <w:rsid w:val="00E516C3"/>
    <w:rsid w:val="00E51739"/>
    <w:rsid w:val="00E52F9E"/>
    <w:rsid w:val="00E54A2E"/>
    <w:rsid w:val="00E54BA9"/>
    <w:rsid w:val="00E56828"/>
    <w:rsid w:val="00E57002"/>
    <w:rsid w:val="00E57A1E"/>
    <w:rsid w:val="00E57F88"/>
    <w:rsid w:val="00E60020"/>
    <w:rsid w:val="00E60CCA"/>
    <w:rsid w:val="00E61B3D"/>
    <w:rsid w:val="00E6200A"/>
    <w:rsid w:val="00E624DD"/>
    <w:rsid w:val="00E63BD6"/>
    <w:rsid w:val="00E64EC2"/>
    <w:rsid w:val="00E65651"/>
    <w:rsid w:val="00E674AD"/>
    <w:rsid w:val="00E67DF9"/>
    <w:rsid w:val="00E71C58"/>
    <w:rsid w:val="00E73A9E"/>
    <w:rsid w:val="00E73AB6"/>
    <w:rsid w:val="00E73B15"/>
    <w:rsid w:val="00E75065"/>
    <w:rsid w:val="00E7558E"/>
    <w:rsid w:val="00E7702F"/>
    <w:rsid w:val="00E77D92"/>
    <w:rsid w:val="00E81057"/>
    <w:rsid w:val="00E81309"/>
    <w:rsid w:val="00E81F15"/>
    <w:rsid w:val="00E82983"/>
    <w:rsid w:val="00E82BC0"/>
    <w:rsid w:val="00E83920"/>
    <w:rsid w:val="00E83E35"/>
    <w:rsid w:val="00E8400F"/>
    <w:rsid w:val="00E846B1"/>
    <w:rsid w:val="00E8471A"/>
    <w:rsid w:val="00E84E32"/>
    <w:rsid w:val="00E85A33"/>
    <w:rsid w:val="00E86141"/>
    <w:rsid w:val="00E8651A"/>
    <w:rsid w:val="00E8706C"/>
    <w:rsid w:val="00E87A6D"/>
    <w:rsid w:val="00E90081"/>
    <w:rsid w:val="00E9040A"/>
    <w:rsid w:val="00E92A28"/>
    <w:rsid w:val="00E934DF"/>
    <w:rsid w:val="00E94C7F"/>
    <w:rsid w:val="00E952E0"/>
    <w:rsid w:val="00E95464"/>
    <w:rsid w:val="00EA0C20"/>
    <w:rsid w:val="00EA1895"/>
    <w:rsid w:val="00EA1DB7"/>
    <w:rsid w:val="00EA1F0B"/>
    <w:rsid w:val="00EA249D"/>
    <w:rsid w:val="00EA4148"/>
    <w:rsid w:val="00EA4C94"/>
    <w:rsid w:val="00EA663E"/>
    <w:rsid w:val="00EA6BE6"/>
    <w:rsid w:val="00EB01D7"/>
    <w:rsid w:val="00EB1832"/>
    <w:rsid w:val="00EB3DAE"/>
    <w:rsid w:val="00EB7366"/>
    <w:rsid w:val="00EB7407"/>
    <w:rsid w:val="00EC06B8"/>
    <w:rsid w:val="00EC1542"/>
    <w:rsid w:val="00EC1864"/>
    <w:rsid w:val="00EC2414"/>
    <w:rsid w:val="00EC43A0"/>
    <w:rsid w:val="00EC467B"/>
    <w:rsid w:val="00EC59DA"/>
    <w:rsid w:val="00EC7308"/>
    <w:rsid w:val="00ED05D4"/>
    <w:rsid w:val="00ED27B2"/>
    <w:rsid w:val="00ED48AD"/>
    <w:rsid w:val="00ED4E94"/>
    <w:rsid w:val="00ED57FB"/>
    <w:rsid w:val="00EE0AD4"/>
    <w:rsid w:val="00EE109B"/>
    <w:rsid w:val="00EE1CC9"/>
    <w:rsid w:val="00EE2442"/>
    <w:rsid w:val="00EE3ACC"/>
    <w:rsid w:val="00EE46F0"/>
    <w:rsid w:val="00EE6F4C"/>
    <w:rsid w:val="00EE7545"/>
    <w:rsid w:val="00EF06B7"/>
    <w:rsid w:val="00EF0F74"/>
    <w:rsid w:val="00EF1061"/>
    <w:rsid w:val="00EF1339"/>
    <w:rsid w:val="00EF25F2"/>
    <w:rsid w:val="00EF34F1"/>
    <w:rsid w:val="00EF4BCC"/>
    <w:rsid w:val="00EF6A4E"/>
    <w:rsid w:val="00F00028"/>
    <w:rsid w:val="00F017C7"/>
    <w:rsid w:val="00F02EA0"/>
    <w:rsid w:val="00F0403B"/>
    <w:rsid w:val="00F04990"/>
    <w:rsid w:val="00F062D6"/>
    <w:rsid w:val="00F0767C"/>
    <w:rsid w:val="00F10150"/>
    <w:rsid w:val="00F10B9C"/>
    <w:rsid w:val="00F11DFA"/>
    <w:rsid w:val="00F1266C"/>
    <w:rsid w:val="00F13A23"/>
    <w:rsid w:val="00F141A2"/>
    <w:rsid w:val="00F14EBE"/>
    <w:rsid w:val="00F152FA"/>
    <w:rsid w:val="00F16829"/>
    <w:rsid w:val="00F16B56"/>
    <w:rsid w:val="00F17406"/>
    <w:rsid w:val="00F20B9F"/>
    <w:rsid w:val="00F21465"/>
    <w:rsid w:val="00F218F6"/>
    <w:rsid w:val="00F244ED"/>
    <w:rsid w:val="00F250CC"/>
    <w:rsid w:val="00F27730"/>
    <w:rsid w:val="00F277BD"/>
    <w:rsid w:val="00F27A1A"/>
    <w:rsid w:val="00F27B65"/>
    <w:rsid w:val="00F27DF9"/>
    <w:rsid w:val="00F30D6F"/>
    <w:rsid w:val="00F310AB"/>
    <w:rsid w:val="00F32905"/>
    <w:rsid w:val="00F32F62"/>
    <w:rsid w:val="00F33528"/>
    <w:rsid w:val="00F33539"/>
    <w:rsid w:val="00F33882"/>
    <w:rsid w:val="00F35C75"/>
    <w:rsid w:val="00F35E50"/>
    <w:rsid w:val="00F379D8"/>
    <w:rsid w:val="00F37BCB"/>
    <w:rsid w:val="00F4010D"/>
    <w:rsid w:val="00F4049D"/>
    <w:rsid w:val="00F40575"/>
    <w:rsid w:val="00F43CC1"/>
    <w:rsid w:val="00F45710"/>
    <w:rsid w:val="00F46177"/>
    <w:rsid w:val="00F46B7B"/>
    <w:rsid w:val="00F476C2"/>
    <w:rsid w:val="00F50D43"/>
    <w:rsid w:val="00F547F8"/>
    <w:rsid w:val="00F55233"/>
    <w:rsid w:val="00F552F3"/>
    <w:rsid w:val="00F55A7C"/>
    <w:rsid w:val="00F561DF"/>
    <w:rsid w:val="00F56911"/>
    <w:rsid w:val="00F57D87"/>
    <w:rsid w:val="00F60366"/>
    <w:rsid w:val="00F6051E"/>
    <w:rsid w:val="00F60566"/>
    <w:rsid w:val="00F60738"/>
    <w:rsid w:val="00F61747"/>
    <w:rsid w:val="00F61A64"/>
    <w:rsid w:val="00F61E12"/>
    <w:rsid w:val="00F63228"/>
    <w:rsid w:val="00F64D18"/>
    <w:rsid w:val="00F6744C"/>
    <w:rsid w:val="00F67C57"/>
    <w:rsid w:val="00F67FA2"/>
    <w:rsid w:val="00F7030C"/>
    <w:rsid w:val="00F718FE"/>
    <w:rsid w:val="00F72C1C"/>
    <w:rsid w:val="00F736EC"/>
    <w:rsid w:val="00F73D7E"/>
    <w:rsid w:val="00F73F9A"/>
    <w:rsid w:val="00F745DD"/>
    <w:rsid w:val="00F74BD7"/>
    <w:rsid w:val="00F77ABA"/>
    <w:rsid w:val="00F81941"/>
    <w:rsid w:val="00F81E93"/>
    <w:rsid w:val="00F823C6"/>
    <w:rsid w:val="00F856C5"/>
    <w:rsid w:val="00F85D28"/>
    <w:rsid w:val="00F867C0"/>
    <w:rsid w:val="00F86E9B"/>
    <w:rsid w:val="00F90A0C"/>
    <w:rsid w:val="00F90C0C"/>
    <w:rsid w:val="00F915F6"/>
    <w:rsid w:val="00F91E24"/>
    <w:rsid w:val="00F93C7C"/>
    <w:rsid w:val="00F9440E"/>
    <w:rsid w:val="00F94E3A"/>
    <w:rsid w:val="00F95F61"/>
    <w:rsid w:val="00F96CB3"/>
    <w:rsid w:val="00FA0BEB"/>
    <w:rsid w:val="00FA16C2"/>
    <w:rsid w:val="00FA22C9"/>
    <w:rsid w:val="00FA25DB"/>
    <w:rsid w:val="00FA2822"/>
    <w:rsid w:val="00FA2BF5"/>
    <w:rsid w:val="00FA4453"/>
    <w:rsid w:val="00FA4AC4"/>
    <w:rsid w:val="00FA56A3"/>
    <w:rsid w:val="00FA61F9"/>
    <w:rsid w:val="00FB0062"/>
    <w:rsid w:val="00FB0133"/>
    <w:rsid w:val="00FB0575"/>
    <w:rsid w:val="00FB0D2D"/>
    <w:rsid w:val="00FB0F61"/>
    <w:rsid w:val="00FB29BB"/>
    <w:rsid w:val="00FB2BD3"/>
    <w:rsid w:val="00FB2E47"/>
    <w:rsid w:val="00FB43F5"/>
    <w:rsid w:val="00FB5276"/>
    <w:rsid w:val="00FB603F"/>
    <w:rsid w:val="00FB6809"/>
    <w:rsid w:val="00FC0E74"/>
    <w:rsid w:val="00FC46E5"/>
    <w:rsid w:val="00FC4F63"/>
    <w:rsid w:val="00FD027A"/>
    <w:rsid w:val="00FD063D"/>
    <w:rsid w:val="00FD0CE2"/>
    <w:rsid w:val="00FD353B"/>
    <w:rsid w:val="00FD5064"/>
    <w:rsid w:val="00FD7AE7"/>
    <w:rsid w:val="00FE0F47"/>
    <w:rsid w:val="00FE12D1"/>
    <w:rsid w:val="00FE1AD3"/>
    <w:rsid w:val="00FE1DEF"/>
    <w:rsid w:val="00FE2495"/>
    <w:rsid w:val="00FE257E"/>
    <w:rsid w:val="00FE2A2E"/>
    <w:rsid w:val="00FE2BF6"/>
    <w:rsid w:val="00FE2F7C"/>
    <w:rsid w:val="00FE3119"/>
    <w:rsid w:val="00FE4AB8"/>
    <w:rsid w:val="00FE5C41"/>
    <w:rsid w:val="00FE6418"/>
    <w:rsid w:val="00FE6AA3"/>
    <w:rsid w:val="00FF54C9"/>
    <w:rsid w:val="00FF5E2E"/>
    <w:rsid w:val="00FF7407"/>
    <w:rsid w:val="00FF7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B2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04B2B"/>
    <w:pPr>
      <w:keepNext/>
      <w:outlineLvl w:val="0"/>
    </w:pPr>
    <w:rPr>
      <w:color w:val="000000"/>
      <w:sz w:val="28"/>
      <w:szCs w:val="28"/>
    </w:rPr>
  </w:style>
  <w:style w:type="paragraph" w:styleId="2">
    <w:name w:val="heading 2"/>
    <w:basedOn w:val="a"/>
    <w:next w:val="a"/>
    <w:link w:val="20"/>
    <w:qFormat/>
    <w:rsid w:val="00504B2B"/>
    <w:pPr>
      <w:keepNext/>
      <w:outlineLvl w:val="1"/>
    </w:pPr>
    <w:rPr>
      <w:rFonts w:ascii="Arial" w:hAnsi="Arial" w:cs="Arial"/>
      <w:u w:val="single"/>
    </w:rPr>
  </w:style>
  <w:style w:type="paragraph" w:styleId="3">
    <w:name w:val="heading 3"/>
    <w:basedOn w:val="a"/>
    <w:next w:val="a"/>
    <w:link w:val="30"/>
    <w:uiPriority w:val="9"/>
    <w:unhideWhenUsed/>
    <w:qFormat/>
    <w:rsid w:val="00504B2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04B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4B2B"/>
    <w:rPr>
      <w:rFonts w:ascii="Times New Roman" w:eastAsia="Times New Roman" w:hAnsi="Times New Roman" w:cs="Times New Roman"/>
      <w:color w:val="000000"/>
      <w:sz w:val="28"/>
      <w:szCs w:val="28"/>
      <w:lang w:eastAsia="ru-RU"/>
    </w:rPr>
  </w:style>
  <w:style w:type="character" w:customStyle="1" w:styleId="20">
    <w:name w:val="Заголовок 2 Знак"/>
    <w:basedOn w:val="a0"/>
    <w:link w:val="2"/>
    <w:rsid w:val="00504B2B"/>
    <w:rPr>
      <w:rFonts w:ascii="Arial" w:eastAsia="Times New Roman" w:hAnsi="Arial" w:cs="Arial"/>
      <w:sz w:val="24"/>
      <w:szCs w:val="24"/>
      <w:u w:val="single"/>
      <w:lang w:eastAsia="ru-RU"/>
    </w:rPr>
  </w:style>
  <w:style w:type="character" w:customStyle="1" w:styleId="30">
    <w:name w:val="Заголовок 3 Знак"/>
    <w:basedOn w:val="a0"/>
    <w:link w:val="3"/>
    <w:uiPriority w:val="9"/>
    <w:rsid w:val="00504B2B"/>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504B2B"/>
    <w:rPr>
      <w:rFonts w:asciiTheme="majorHAnsi" w:eastAsiaTheme="majorEastAsia" w:hAnsiTheme="majorHAnsi" w:cstheme="majorBidi"/>
      <w:b/>
      <w:bCs/>
      <w:i/>
      <w:iCs/>
      <w:color w:val="4F81BD" w:themeColor="accent1"/>
      <w:sz w:val="24"/>
      <w:szCs w:val="24"/>
      <w:lang w:eastAsia="ru-RU"/>
    </w:rPr>
  </w:style>
  <w:style w:type="paragraph" w:styleId="a3">
    <w:name w:val="Body Text"/>
    <w:basedOn w:val="a"/>
    <w:link w:val="a4"/>
    <w:semiHidden/>
    <w:rsid w:val="00504B2B"/>
    <w:rPr>
      <w:sz w:val="18"/>
      <w:szCs w:val="18"/>
    </w:rPr>
  </w:style>
  <w:style w:type="character" w:customStyle="1" w:styleId="a4">
    <w:name w:val="Основной текст Знак"/>
    <w:basedOn w:val="a0"/>
    <w:link w:val="a3"/>
    <w:semiHidden/>
    <w:rsid w:val="00504B2B"/>
    <w:rPr>
      <w:rFonts w:ascii="Times New Roman" w:eastAsia="Times New Roman" w:hAnsi="Times New Roman" w:cs="Times New Roman"/>
      <w:sz w:val="18"/>
      <w:szCs w:val="18"/>
      <w:lang w:eastAsia="ru-RU"/>
    </w:rPr>
  </w:style>
  <w:style w:type="paragraph" w:styleId="21">
    <w:name w:val="Body Text 2"/>
    <w:basedOn w:val="a"/>
    <w:link w:val="22"/>
    <w:semiHidden/>
    <w:unhideWhenUsed/>
    <w:rsid w:val="00504B2B"/>
    <w:pPr>
      <w:spacing w:after="120" w:line="480" w:lineRule="auto"/>
    </w:pPr>
  </w:style>
  <w:style w:type="character" w:customStyle="1" w:styleId="22">
    <w:name w:val="Основной текст 2 Знак"/>
    <w:basedOn w:val="a0"/>
    <w:link w:val="21"/>
    <w:semiHidden/>
    <w:rsid w:val="00504B2B"/>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6"/>
    <w:semiHidden/>
    <w:rsid w:val="00504B2B"/>
    <w:rPr>
      <w:rFonts w:ascii="Times New Roman" w:eastAsia="Times New Roman" w:hAnsi="Times New Roman" w:cs="Times New Roman"/>
      <w:sz w:val="20"/>
      <w:szCs w:val="20"/>
      <w:lang w:eastAsia="ru-RU"/>
    </w:rPr>
  </w:style>
  <w:style w:type="paragraph" w:styleId="a6">
    <w:name w:val="Body Text Indent"/>
    <w:basedOn w:val="a"/>
    <w:link w:val="a5"/>
    <w:semiHidden/>
    <w:rsid w:val="00504B2B"/>
    <w:rPr>
      <w:sz w:val="20"/>
      <w:szCs w:val="20"/>
    </w:rPr>
  </w:style>
  <w:style w:type="character" w:customStyle="1" w:styleId="11">
    <w:name w:val="Основной текст с отступом Знак1"/>
    <w:basedOn w:val="a0"/>
    <w:uiPriority w:val="99"/>
    <w:semiHidden/>
    <w:rsid w:val="00504B2B"/>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semiHidden/>
    <w:rsid w:val="00504B2B"/>
    <w:rPr>
      <w:rFonts w:ascii="Times New Roman" w:eastAsia="Times New Roman" w:hAnsi="Times New Roman" w:cs="Times New Roman"/>
      <w:sz w:val="24"/>
      <w:szCs w:val="24"/>
      <w:lang w:eastAsia="ru-RU"/>
    </w:rPr>
  </w:style>
  <w:style w:type="paragraph" w:styleId="a8">
    <w:name w:val="footer"/>
    <w:basedOn w:val="a"/>
    <w:link w:val="a7"/>
    <w:semiHidden/>
    <w:rsid w:val="00504B2B"/>
    <w:pPr>
      <w:tabs>
        <w:tab w:val="center" w:pos="4677"/>
        <w:tab w:val="right" w:pos="9355"/>
      </w:tabs>
    </w:pPr>
  </w:style>
  <w:style w:type="character" w:customStyle="1" w:styleId="12">
    <w:name w:val="Нижний колонтитул Знак1"/>
    <w:basedOn w:val="a0"/>
    <w:uiPriority w:val="99"/>
    <w:semiHidden/>
    <w:rsid w:val="00504B2B"/>
    <w:rPr>
      <w:rFonts w:ascii="Times New Roman" w:eastAsia="Times New Roman" w:hAnsi="Times New Roman" w:cs="Times New Roman"/>
      <w:sz w:val="24"/>
      <w:szCs w:val="24"/>
      <w:lang w:eastAsia="ru-RU"/>
    </w:rPr>
  </w:style>
  <w:style w:type="paragraph" w:styleId="a9">
    <w:name w:val="Normal (Web)"/>
    <w:basedOn w:val="a"/>
    <w:uiPriority w:val="99"/>
    <w:rsid w:val="00504B2B"/>
    <w:pPr>
      <w:spacing w:before="100" w:beforeAutospacing="1" w:after="100" w:afterAutospacing="1"/>
    </w:pPr>
    <w:rPr>
      <w:color w:val="000000"/>
    </w:rPr>
  </w:style>
  <w:style w:type="character" w:styleId="aa">
    <w:name w:val="Strong"/>
    <w:uiPriority w:val="22"/>
    <w:qFormat/>
    <w:rsid w:val="00504B2B"/>
    <w:rPr>
      <w:b/>
      <w:bCs/>
    </w:rPr>
  </w:style>
  <w:style w:type="paragraph" w:styleId="31">
    <w:name w:val="Body Text 3"/>
    <w:basedOn w:val="a"/>
    <w:link w:val="32"/>
    <w:semiHidden/>
    <w:rsid w:val="00504B2B"/>
    <w:rPr>
      <w:color w:val="000000"/>
    </w:rPr>
  </w:style>
  <w:style w:type="character" w:customStyle="1" w:styleId="32">
    <w:name w:val="Основной текст 3 Знак"/>
    <w:basedOn w:val="a0"/>
    <w:link w:val="31"/>
    <w:semiHidden/>
    <w:rsid w:val="00504B2B"/>
    <w:rPr>
      <w:rFonts w:ascii="Times New Roman" w:eastAsia="Times New Roman" w:hAnsi="Times New Roman" w:cs="Times New Roman"/>
      <w:color w:val="000000"/>
      <w:sz w:val="24"/>
      <w:szCs w:val="24"/>
      <w:lang w:eastAsia="ru-RU"/>
    </w:rPr>
  </w:style>
  <w:style w:type="character" w:styleId="ab">
    <w:name w:val="Hyperlink"/>
    <w:uiPriority w:val="99"/>
    <w:unhideWhenUsed/>
    <w:rsid w:val="00504B2B"/>
    <w:rPr>
      <w:color w:val="0000FF"/>
      <w:u w:val="single"/>
    </w:rPr>
  </w:style>
  <w:style w:type="paragraph" w:customStyle="1" w:styleId="ptx2">
    <w:name w:val="ptx2"/>
    <w:basedOn w:val="a"/>
    <w:rsid w:val="00504B2B"/>
    <w:pPr>
      <w:spacing w:before="100" w:beforeAutospacing="1" w:after="100" w:afterAutospacing="1"/>
    </w:pPr>
  </w:style>
  <w:style w:type="paragraph" w:customStyle="1" w:styleId="lt">
    <w:name w:val="lt"/>
    <w:basedOn w:val="a"/>
    <w:rsid w:val="00504B2B"/>
    <w:pPr>
      <w:spacing w:before="100" w:beforeAutospacing="1" w:after="100" w:afterAutospacing="1"/>
    </w:pPr>
  </w:style>
  <w:style w:type="character" w:customStyle="1" w:styleId="ac">
    <w:name w:val="Текст выноски Знак"/>
    <w:basedOn w:val="a0"/>
    <w:link w:val="ad"/>
    <w:uiPriority w:val="99"/>
    <w:semiHidden/>
    <w:rsid w:val="00504B2B"/>
    <w:rPr>
      <w:rFonts w:ascii="Tahoma" w:eastAsia="Times New Roman" w:hAnsi="Tahoma" w:cs="Tahoma"/>
      <w:sz w:val="16"/>
      <w:szCs w:val="16"/>
      <w:lang w:eastAsia="ru-RU"/>
    </w:rPr>
  </w:style>
  <w:style w:type="paragraph" w:styleId="ad">
    <w:name w:val="Balloon Text"/>
    <w:basedOn w:val="a"/>
    <w:link w:val="ac"/>
    <w:uiPriority w:val="99"/>
    <w:semiHidden/>
    <w:unhideWhenUsed/>
    <w:rsid w:val="00504B2B"/>
    <w:rPr>
      <w:rFonts w:ascii="Tahoma" w:hAnsi="Tahoma" w:cs="Tahoma"/>
      <w:sz w:val="16"/>
      <w:szCs w:val="16"/>
    </w:rPr>
  </w:style>
  <w:style w:type="character" w:customStyle="1" w:styleId="13">
    <w:name w:val="Текст выноски Знак1"/>
    <w:basedOn w:val="a0"/>
    <w:uiPriority w:val="99"/>
    <w:semiHidden/>
    <w:rsid w:val="00504B2B"/>
    <w:rPr>
      <w:rFonts w:ascii="Tahoma" w:eastAsia="Times New Roman" w:hAnsi="Tahoma" w:cs="Tahoma"/>
      <w:sz w:val="16"/>
      <w:szCs w:val="16"/>
      <w:lang w:eastAsia="ru-RU"/>
    </w:rPr>
  </w:style>
  <w:style w:type="paragraph" w:customStyle="1" w:styleId="rt">
    <w:name w:val="rt"/>
    <w:basedOn w:val="a"/>
    <w:rsid w:val="00504B2B"/>
    <w:pPr>
      <w:spacing w:before="100" w:beforeAutospacing="1" w:after="100" w:afterAutospacing="1"/>
    </w:pPr>
  </w:style>
  <w:style w:type="character" w:customStyle="1" w:styleId="hps">
    <w:name w:val="hps"/>
    <w:rsid w:val="00504B2B"/>
  </w:style>
  <w:style w:type="character" w:customStyle="1" w:styleId="atn">
    <w:name w:val="atn"/>
    <w:rsid w:val="00504B2B"/>
  </w:style>
  <w:style w:type="table" w:styleId="ae">
    <w:name w:val="Table Grid"/>
    <w:basedOn w:val="a1"/>
    <w:uiPriority w:val="59"/>
    <w:rsid w:val="00504B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semiHidden/>
    <w:rsid w:val="00504B2B"/>
    <w:pPr>
      <w:tabs>
        <w:tab w:val="center" w:pos="4153"/>
        <w:tab w:val="right" w:pos="8306"/>
      </w:tabs>
    </w:pPr>
  </w:style>
  <w:style w:type="character" w:customStyle="1" w:styleId="af0">
    <w:name w:val="Верхний колонтитул Знак"/>
    <w:basedOn w:val="a0"/>
    <w:link w:val="af"/>
    <w:semiHidden/>
    <w:rsid w:val="00504B2B"/>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semiHidden/>
    <w:rsid w:val="00504B2B"/>
    <w:rPr>
      <w:rFonts w:ascii="Times New Roman" w:eastAsia="Times New Roman" w:hAnsi="Times New Roman" w:cs="Times New Roman"/>
      <w:sz w:val="24"/>
      <w:szCs w:val="24"/>
      <w:lang w:eastAsia="ru-RU"/>
    </w:rPr>
  </w:style>
  <w:style w:type="paragraph" w:styleId="24">
    <w:name w:val="Body Text Indent 2"/>
    <w:basedOn w:val="a"/>
    <w:link w:val="23"/>
    <w:semiHidden/>
    <w:rsid w:val="00504B2B"/>
    <w:pPr>
      <w:ind w:left="420"/>
    </w:pPr>
  </w:style>
  <w:style w:type="character" w:customStyle="1" w:styleId="210">
    <w:name w:val="Основной текст с отступом 2 Знак1"/>
    <w:basedOn w:val="a0"/>
    <w:uiPriority w:val="99"/>
    <w:semiHidden/>
    <w:rsid w:val="00504B2B"/>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0"/>
    <w:link w:val="34"/>
    <w:semiHidden/>
    <w:rsid w:val="00504B2B"/>
    <w:rPr>
      <w:rFonts w:ascii="Arial" w:eastAsia="Times New Roman" w:hAnsi="Arial" w:cs="Arial"/>
      <w:sz w:val="20"/>
      <w:szCs w:val="20"/>
      <w:lang w:eastAsia="ru-RU"/>
    </w:rPr>
  </w:style>
  <w:style w:type="paragraph" w:styleId="34">
    <w:name w:val="Body Text Indent 3"/>
    <w:basedOn w:val="a"/>
    <w:link w:val="33"/>
    <w:semiHidden/>
    <w:rsid w:val="00504B2B"/>
    <w:pPr>
      <w:autoSpaceDE w:val="0"/>
      <w:autoSpaceDN w:val="0"/>
      <w:ind w:left="567" w:hanging="567"/>
    </w:pPr>
    <w:rPr>
      <w:rFonts w:ascii="Arial" w:hAnsi="Arial" w:cs="Arial"/>
      <w:sz w:val="20"/>
      <w:szCs w:val="20"/>
    </w:rPr>
  </w:style>
  <w:style w:type="character" w:customStyle="1" w:styleId="310">
    <w:name w:val="Основной текст с отступом 3 Знак1"/>
    <w:basedOn w:val="a0"/>
    <w:uiPriority w:val="99"/>
    <w:semiHidden/>
    <w:rsid w:val="00504B2B"/>
    <w:rPr>
      <w:rFonts w:ascii="Times New Roman" w:eastAsia="Times New Roman" w:hAnsi="Times New Roman" w:cs="Times New Roman"/>
      <w:sz w:val="16"/>
      <w:szCs w:val="16"/>
      <w:lang w:eastAsia="ru-RU"/>
    </w:rPr>
  </w:style>
  <w:style w:type="character" w:styleId="af1">
    <w:name w:val="page number"/>
    <w:basedOn w:val="a0"/>
    <w:semiHidden/>
    <w:rsid w:val="00504B2B"/>
  </w:style>
  <w:style w:type="character" w:customStyle="1" w:styleId="referat">
    <w:name w:val="referat"/>
    <w:basedOn w:val="a0"/>
    <w:rsid w:val="00504B2B"/>
  </w:style>
  <w:style w:type="paragraph" w:customStyle="1" w:styleId="ptx">
    <w:name w:val="ptx"/>
    <w:basedOn w:val="a"/>
    <w:rsid w:val="00504B2B"/>
    <w:pPr>
      <w:spacing w:before="100" w:beforeAutospacing="1" w:after="100" w:afterAutospacing="1"/>
    </w:pPr>
  </w:style>
  <w:style w:type="character" w:customStyle="1" w:styleId="txt">
    <w:name w:val="txt"/>
    <w:basedOn w:val="a0"/>
    <w:rsid w:val="00504B2B"/>
  </w:style>
  <w:style w:type="character" w:styleId="af2">
    <w:name w:val="FollowedHyperlink"/>
    <w:semiHidden/>
    <w:rsid w:val="00504B2B"/>
    <w:rPr>
      <w:color w:val="800080"/>
      <w:u w:val="single"/>
    </w:rPr>
  </w:style>
  <w:style w:type="character" w:styleId="HTML">
    <w:name w:val="HTML Acronym"/>
    <w:basedOn w:val="a0"/>
    <w:uiPriority w:val="99"/>
    <w:semiHidden/>
    <w:unhideWhenUsed/>
    <w:rsid w:val="00504B2B"/>
  </w:style>
  <w:style w:type="paragraph" w:styleId="z-">
    <w:name w:val="HTML Top of Form"/>
    <w:basedOn w:val="a"/>
    <w:next w:val="a"/>
    <w:link w:val="z-0"/>
    <w:hidden/>
    <w:uiPriority w:val="99"/>
    <w:semiHidden/>
    <w:unhideWhenUsed/>
    <w:rsid w:val="00504B2B"/>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504B2B"/>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04B2B"/>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504B2B"/>
    <w:rPr>
      <w:rFonts w:ascii="Arial" w:eastAsia="Times New Roman" w:hAnsi="Arial" w:cs="Arial"/>
      <w:vanish/>
      <w:sz w:val="16"/>
      <w:szCs w:val="16"/>
      <w:lang w:eastAsia="ru-RU"/>
    </w:rPr>
  </w:style>
  <w:style w:type="character" w:customStyle="1" w:styleId="gt-ft-text1">
    <w:name w:val="gt-ft-text1"/>
    <w:basedOn w:val="a0"/>
    <w:rsid w:val="00504B2B"/>
  </w:style>
  <w:style w:type="character" w:customStyle="1" w:styleId="goog-submenu-arrow2">
    <w:name w:val="goog-submenu-arrow2"/>
    <w:basedOn w:val="a0"/>
    <w:rsid w:val="00504B2B"/>
  </w:style>
  <w:style w:type="paragraph" w:styleId="af3">
    <w:name w:val="No Spacing"/>
    <w:uiPriority w:val="1"/>
    <w:qFormat/>
    <w:rsid w:val="00504B2B"/>
    <w:pPr>
      <w:spacing w:after="0"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504B2B"/>
    <w:pPr>
      <w:ind w:left="720"/>
      <w:contextualSpacing/>
    </w:pPr>
  </w:style>
  <w:style w:type="paragraph" w:customStyle="1" w:styleId="FR1">
    <w:name w:val="FR1"/>
    <w:rsid w:val="006323D1"/>
    <w:pPr>
      <w:widowControl w:val="0"/>
      <w:autoSpaceDE w:val="0"/>
      <w:autoSpaceDN w:val="0"/>
      <w:adjustRightInd w:val="0"/>
      <w:spacing w:after="0" w:line="480" w:lineRule="auto"/>
      <w:ind w:right="200" w:firstLine="800"/>
      <w:jc w:val="both"/>
    </w:pPr>
    <w:rPr>
      <w:rFonts w:ascii="Arial" w:eastAsia="Times New Roman" w:hAnsi="Arial" w:cs="Arial"/>
      <w:sz w:val="24"/>
      <w:szCs w:val="24"/>
      <w:lang w:val="uk-UA" w:eastAsia="uk-UA"/>
    </w:rPr>
  </w:style>
  <w:style w:type="character" w:customStyle="1" w:styleId="shorttext">
    <w:name w:val="short_text"/>
    <w:basedOn w:val="a0"/>
    <w:rsid w:val="00425303"/>
  </w:style>
  <w:style w:type="character" w:customStyle="1" w:styleId="longtext">
    <w:name w:val="long_text"/>
    <w:basedOn w:val="a0"/>
    <w:rsid w:val="00575C07"/>
  </w:style>
  <w:style w:type="character" w:customStyle="1" w:styleId="apple-converted-space">
    <w:name w:val="apple-converted-space"/>
    <w:basedOn w:val="a0"/>
    <w:rsid w:val="004E3B90"/>
  </w:style>
  <w:style w:type="character" w:customStyle="1" w:styleId="key">
    <w:name w:val="key"/>
    <w:basedOn w:val="a0"/>
    <w:rsid w:val="009D77ED"/>
  </w:style>
  <w:style w:type="paragraph" w:styleId="HTML0">
    <w:name w:val="HTML Preformatted"/>
    <w:basedOn w:val="a"/>
    <w:link w:val="HTML1"/>
    <w:uiPriority w:val="99"/>
    <w:unhideWhenUsed/>
    <w:rsid w:val="00054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1">
    <w:name w:val="Стандартный HTML Знак"/>
    <w:basedOn w:val="a0"/>
    <w:link w:val="HTML0"/>
    <w:uiPriority w:val="99"/>
    <w:rsid w:val="00054E1C"/>
    <w:rPr>
      <w:rFonts w:ascii="Courier New" w:eastAsia="Times New Roman" w:hAnsi="Courier New" w:cs="Courier New"/>
      <w:sz w:val="20"/>
      <w:szCs w:val="20"/>
      <w:lang w:val="en-US"/>
    </w:rPr>
  </w:style>
  <w:style w:type="character" w:customStyle="1" w:styleId="i">
    <w:name w:val="i"/>
    <w:basedOn w:val="a0"/>
    <w:rsid w:val="00E77D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B2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04B2B"/>
    <w:pPr>
      <w:keepNext/>
      <w:outlineLvl w:val="0"/>
    </w:pPr>
    <w:rPr>
      <w:color w:val="000000"/>
      <w:sz w:val="28"/>
      <w:szCs w:val="28"/>
    </w:rPr>
  </w:style>
  <w:style w:type="paragraph" w:styleId="2">
    <w:name w:val="heading 2"/>
    <w:basedOn w:val="a"/>
    <w:next w:val="a"/>
    <w:link w:val="20"/>
    <w:qFormat/>
    <w:rsid w:val="00504B2B"/>
    <w:pPr>
      <w:keepNext/>
      <w:outlineLvl w:val="1"/>
    </w:pPr>
    <w:rPr>
      <w:rFonts w:ascii="Arial" w:hAnsi="Arial" w:cs="Arial"/>
      <w:u w:val="single"/>
    </w:rPr>
  </w:style>
  <w:style w:type="paragraph" w:styleId="3">
    <w:name w:val="heading 3"/>
    <w:basedOn w:val="a"/>
    <w:next w:val="a"/>
    <w:link w:val="30"/>
    <w:uiPriority w:val="9"/>
    <w:unhideWhenUsed/>
    <w:qFormat/>
    <w:rsid w:val="00504B2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04B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4B2B"/>
    <w:rPr>
      <w:rFonts w:ascii="Times New Roman" w:eastAsia="Times New Roman" w:hAnsi="Times New Roman" w:cs="Times New Roman"/>
      <w:color w:val="000000"/>
      <w:sz w:val="28"/>
      <w:szCs w:val="28"/>
      <w:lang w:eastAsia="ru-RU"/>
    </w:rPr>
  </w:style>
  <w:style w:type="character" w:customStyle="1" w:styleId="20">
    <w:name w:val="Заголовок 2 Знак"/>
    <w:basedOn w:val="a0"/>
    <w:link w:val="2"/>
    <w:rsid w:val="00504B2B"/>
    <w:rPr>
      <w:rFonts w:ascii="Arial" w:eastAsia="Times New Roman" w:hAnsi="Arial" w:cs="Arial"/>
      <w:sz w:val="24"/>
      <w:szCs w:val="24"/>
      <w:u w:val="single"/>
      <w:lang w:eastAsia="ru-RU"/>
    </w:rPr>
  </w:style>
  <w:style w:type="character" w:customStyle="1" w:styleId="30">
    <w:name w:val="Заголовок 3 Знак"/>
    <w:basedOn w:val="a0"/>
    <w:link w:val="3"/>
    <w:uiPriority w:val="9"/>
    <w:rsid w:val="00504B2B"/>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504B2B"/>
    <w:rPr>
      <w:rFonts w:asciiTheme="majorHAnsi" w:eastAsiaTheme="majorEastAsia" w:hAnsiTheme="majorHAnsi" w:cstheme="majorBidi"/>
      <w:b/>
      <w:bCs/>
      <w:i/>
      <w:iCs/>
      <w:color w:val="4F81BD" w:themeColor="accent1"/>
      <w:sz w:val="24"/>
      <w:szCs w:val="24"/>
      <w:lang w:eastAsia="ru-RU"/>
    </w:rPr>
  </w:style>
  <w:style w:type="paragraph" w:styleId="a3">
    <w:name w:val="Body Text"/>
    <w:basedOn w:val="a"/>
    <w:link w:val="a4"/>
    <w:semiHidden/>
    <w:rsid w:val="00504B2B"/>
    <w:rPr>
      <w:sz w:val="18"/>
      <w:szCs w:val="18"/>
    </w:rPr>
  </w:style>
  <w:style w:type="character" w:customStyle="1" w:styleId="a4">
    <w:name w:val="Основной текст Знак"/>
    <w:basedOn w:val="a0"/>
    <w:link w:val="a3"/>
    <w:semiHidden/>
    <w:rsid w:val="00504B2B"/>
    <w:rPr>
      <w:rFonts w:ascii="Times New Roman" w:eastAsia="Times New Roman" w:hAnsi="Times New Roman" w:cs="Times New Roman"/>
      <w:sz w:val="18"/>
      <w:szCs w:val="18"/>
      <w:lang w:eastAsia="ru-RU"/>
    </w:rPr>
  </w:style>
  <w:style w:type="paragraph" w:styleId="21">
    <w:name w:val="Body Text 2"/>
    <w:basedOn w:val="a"/>
    <w:link w:val="22"/>
    <w:semiHidden/>
    <w:unhideWhenUsed/>
    <w:rsid w:val="00504B2B"/>
    <w:pPr>
      <w:spacing w:after="120" w:line="480" w:lineRule="auto"/>
    </w:pPr>
  </w:style>
  <w:style w:type="character" w:customStyle="1" w:styleId="22">
    <w:name w:val="Основной текст 2 Знак"/>
    <w:basedOn w:val="a0"/>
    <w:link w:val="21"/>
    <w:semiHidden/>
    <w:rsid w:val="00504B2B"/>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6"/>
    <w:semiHidden/>
    <w:rsid w:val="00504B2B"/>
    <w:rPr>
      <w:rFonts w:ascii="Times New Roman" w:eastAsia="Times New Roman" w:hAnsi="Times New Roman" w:cs="Times New Roman"/>
      <w:sz w:val="20"/>
      <w:szCs w:val="20"/>
      <w:lang w:eastAsia="ru-RU"/>
    </w:rPr>
  </w:style>
  <w:style w:type="paragraph" w:styleId="a6">
    <w:name w:val="Body Text Indent"/>
    <w:basedOn w:val="a"/>
    <w:link w:val="a5"/>
    <w:semiHidden/>
    <w:rsid w:val="00504B2B"/>
    <w:rPr>
      <w:sz w:val="20"/>
      <w:szCs w:val="20"/>
    </w:rPr>
  </w:style>
  <w:style w:type="character" w:customStyle="1" w:styleId="11">
    <w:name w:val="Основной текст с отступом Знак1"/>
    <w:basedOn w:val="a0"/>
    <w:uiPriority w:val="99"/>
    <w:semiHidden/>
    <w:rsid w:val="00504B2B"/>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semiHidden/>
    <w:rsid w:val="00504B2B"/>
    <w:rPr>
      <w:rFonts w:ascii="Times New Roman" w:eastAsia="Times New Roman" w:hAnsi="Times New Roman" w:cs="Times New Roman"/>
      <w:sz w:val="24"/>
      <w:szCs w:val="24"/>
      <w:lang w:eastAsia="ru-RU"/>
    </w:rPr>
  </w:style>
  <w:style w:type="paragraph" w:styleId="a8">
    <w:name w:val="footer"/>
    <w:basedOn w:val="a"/>
    <w:link w:val="a7"/>
    <w:semiHidden/>
    <w:rsid w:val="00504B2B"/>
    <w:pPr>
      <w:tabs>
        <w:tab w:val="center" w:pos="4677"/>
        <w:tab w:val="right" w:pos="9355"/>
      </w:tabs>
    </w:pPr>
  </w:style>
  <w:style w:type="character" w:customStyle="1" w:styleId="12">
    <w:name w:val="Нижний колонтитул Знак1"/>
    <w:basedOn w:val="a0"/>
    <w:uiPriority w:val="99"/>
    <w:semiHidden/>
    <w:rsid w:val="00504B2B"/>
    <w:rPr>
      <w:rFonts w:ascii="Times New Roman" w:eastAsia="Times New Roman" w:hAnsi="Times New Roman" w:cs="Times New Roman"/>
      <w:sz w:val="24"/>
      <w:szCs w:val="24"/>
      <w:lang w:eastAsia="ru-RU"/>
    </w:rPr>
  </w:style>
  <w:style w:type="paragraph" w:styleId="a9">
    <w:name w:val="Normal (Web)"/>
    <w:basedOn w:val="a"/>
    <w:uiPriority w:val="99"/>
    <w:rsid w:val="00504B2B"/>
    <w:pPr>
      <w:spacing w:before="100" w:beforeAutospacing="1" w:after="100" w:afterAutospacing="1"/>
    </w:pPr>
    <w:rPr>
      <w:color w:val="000000"/>
    </w:rPr>
  </w:style>
  <w:style w:type="character" w:styleId="aa">
    <w:name w:val="Strong"/>
    <w:uiPriority w:val="22"/>
    <w:qFormat/>
    <w:rsid w:val="00504B2B"/>
    <w:rPr>
      <w:b/>
      <w:bCs/>
    </w:rPr>
  </w:style>
  <w:style w:type="paragraph" w:styleId="31">
    <w:name w:val="Body Text 3"/>
    <w:basedOn w:val="a"/>
    <w:link w:val="32"/>
    <w:semiHidden/>
    <w:rsid w:val="00504B2B"/>
    <w:rPr>
      <w:color w:val="000000"/>
    </w:rPr>
  </w:style>
  <w:style w:type="character" w:customStyle="1" w:styleId="32">
    <w:name w:val="Основной текст 3 Знак"/>
    <w:basedOn w:val="a0"/>
    <w:link w:val="31"/>
    <w:semiHidden/>
    <w:rsid w:val="00504B2B"/>
    <w:rPr>
      <w:rFonts w:ascii="Times New Roman" w:eastAsia="Times New Roman" w:hAnsi="Times New Roman" w:cs="Times New Roman"/>
      <w:color w:val="000000"/>
      <w:sz w:val="24"/>
      <w:szCs w:val="24"/>
      <w:lang w:eastAsia="ru-RU"/>
    </w:rPr>
  </w:style>
  <w:style w:type="character" w:styleId="ab">
    <w:name w:val="Hyperlink"/>
    <w:uiPriority w:val="99"/>
    <w:unhideWhenUsed/>
    <w:rsid w:val="00504B2B"/>
    <w:rPr>
      <w:color w:val="0000FF"/>
      <w:u w:val="single"/>
    </w:rPr>
  </w:style>
  <w:style w:type="paragraph" w:customStyle="1" w:styleId="ptx2">
    <w:name w:val="ptx2"/>
    <w:basedOn w:val="a"/>
    <w:rsid w:val="00504B2B"/>
    <w:pPr>
      <w:spacing w:before="100" w:beforeAutospacing="1" w:after="100" w:afterAutospacing="1"/>
    </w:pPr>
  </w:style>
  <w:style w:type="paragraph" w:customStyle="1" w:styleId="lt">
    <w:name w:val="lt"/>
    <w:basedOn w:val="a"/>
    <w:rsid w:val="00504B2B"/>
    <w:pPr>
      <w:spacing w:before="100" w:beforeAutospacing="1" w:after="100" w:afterAutospacing="1"/>
    </w:pPr>
  </w:style>
  <w:style w:type="character" w:customStyle="1" w:styleId="ac">
    <w:name w:val="Текст выноски Знак"/>
    <w:basedOn w:val="a0"/>
    <w:link w:val="ad"/>
    <w:uiPriority w:val="99"/>
    <w:semiHidden/>
    <w:rsid w:val="00504B2B"/>
    <w:rPr>
      <w:rFonts w:ascii="Tahoma" w:eastAsia="Times New Roman" w:hAnsi="Tahoma" w:cs="Tahoma"/>
      <w:sz w:val="16"/>
      <w:szCs w:val="16"/>
      <w:lang w:eastAsia="ru-RU"/>
    </w:rPr>
  </w:style>
  <w:style w:type="paragraph" w:styleId="ad">
    <w:name w:val="Balloon Text"/>
    <w:basedOn w:val="a"/>
    <w:link w:val="ac"/>
    <w:uiPriority w:val="99"/>
    <w:semiHidden/>
    <w:unhideWhenUsed/>
    <w:rsid w:val="00504B2B"/>
    <w:rPr>
      <w:rFonts w:ascii="Tahoma" w:hAnsi="Tahoma" w:cs="Tahoma"/>
      <w:sz w:val="16"/>
      <w:szCs w:val="16"/>
    </w:rPr>
  </w:style>
  <w:style w:type="character" w:customStyle="1" w:styleId="13">
    <w:name w:val="Текст выноски Знак1"/>
    <w:basedOn w:val="a0"/>
    <w:uiPriority w:val="99"/>
    <w:semiHidden/>
    <w:rsid w:val="00504B2B"/>
    <w:rPr>
      <w:rFonts w:ascii="Tahoma" w:eastAsia="Times New Roman" w:hAnsi="Tahoma" w:cs="Tahoma"/>
      <w:sz w:val="16"/>
      <w:szCs w:val="16"/>
      <w:lang w:eastAsia="ru-RU"/>
    </w:rPr>
  </w:style>
  <w:style w:type="paragraph" w:customStyle="1" w:styleId="rt">
    <w:name w:val="rt"/>
    <w:basedOn w:val="a"/>
    <w:rsid w:val="00504B2B"/>
    <w:pPr>
      <w:spacing w:before="100" w:beforeAutospacing="1" w:after="100" w:afterAutospacing="1"/>
    </w:pPr>
  </w:style>
  <w:style w:type="character" w:customStyle="1" w:styleId="hps">
    <w:name w:val="hps"/>
    <w:rsid w:val="00504B2B"/>
  </w:style>
  <w:style w:type="character" w:customStyle="1" w:styleId="atn">
    <w:name w:val="atn"/>
    <w:rsid w:val="00504B2B"/>
  </w:style>
  <w:style w:type="table" w:styleId="ae">
    <w:name w:val="Table Grid"/>
    <w:basedOn w:val="a1"/>
    <w:uiPriority w:val="59"/>
    <w:rsid w:val="00504B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semiHidden/>
    <w:rsid w:val="00504B2B"/>
    <w:pPr>
      <w:tabs>
        <w:tab w:val="center" w:pos="4153"/>
        <w:tab w:val="right" w:pos="8306"/>
      </w:tabs>
    </w:pPr>
  </w:style>
  <w:style w:type="character" w:customStyle="1" w:styleId="af0">
    <w:name w:val="Верхний колонтитул Знак"/>
    <w:basedOn w:val="a0"/>
    <w:link w:val="af"/>
    <w:semiHidden/>
    <w:rsid w:val="00504B2B"/>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semiHidden/>
    <w:rsid w:val="00504B2B"/>
    <w:rPr>
      <w:rFonts w:ascii="Times New Roman" w:eastAsia="Times New Roman" w:hAnsi="Times New Roman" w:cs="Times New Roman"/>
      <w:sz w:val="24"/>
      <w:szCs w:val="24"/>
      <w:lang w:eastAsia="ru-RU"/>
    </w:rPr>
  </w:style>
  <w:style w:type="paragraph" w:styleId="24">
    <w:name w:val="Body Text Indent 2"/>
    <w:basedOn w:val="a"/>
    <w:link w:val="23"/>
    <w:semiHidden/>
    <w:rsid w:val="00504B2B"/>
    <w:pPr>
      <w:ind w:left="420"/>
    </w:pPr>
  </w:style>
  <w:style w:type="character" w:customStyle="1" w:styleId="210">
    <w:name w:val="Основной текст с отступом 2 Знак1"/>
    <w:basedOn w:val="a0"/>
    <w:uiPriority w:val="99"/>
    <w:semiHidden/>
    <w:rsid w:val="00504B2B"/>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0"/>
    <w:link w:val="34"/>
    <w:semiHidden/>
    <w:rsid w:val="00504B2B"/>
    <w:rPr>
      <w:rFonts w:ascii="Arial" w:eastAsia="Times New Roman" w:hAnsi="Arial" w:cs="Arial"/>
      <w:sz w:val="20"/>
      <w:szCs w:val="20"/>
      <w:lang w:eastAsia="ru-RU"/>
    </w:rPr>
  </w:style>
  <w:style w:type="paragraph" w:styleId="34">
    <w:name w:val="Body Text Indent 3"/>
    <w:basedOn w:val="a"/>
    <w:link w:val="33"/>
    <w:semiHidden/>
    <w:rsid w:val="00504B2B"/>
    <w:pPr>
      <w:autoSpaceDE w:val="0"/>
      <w:autoSpaceDN w:val="0"/>
      <w:ind w:left="567" w:hanging="567"/>
    </w:pPr>
    <w:rPr>
      <w:rFonts w:ascii="Arial" w:hAnsi="Arial" w:cs="Arial"/>
      <w:sz w:val="20"/>
      <w:szCs w:val="20"/>
    </w:rPr>
  </w:style>
  <w:style w:type="character" w:customStyle="1" w:styleId="310">
    <w:name w:val="Основной текст с отступом 3 Знак1"/>
    <w:basedOn w:val="a0"/>
    <w:uiPriority w:val="99"/>
    <w:semiHidden/>
    <w:rsid w:val="00504B2B"/>
    <w:rPr>
      <w:rFonts w:ascii="Times New Roman" w:eastAsia="Times New Roman" w:hAnsi="Times New Roman" w:cs="Times New Roman"/>
      <w:sz w:val="16"/>
      <w:szCs w:val="16"/>
      <w:lang w:eastAsia="ru-RU"/>
    </w:rPr>
  </w:style>
  <w:style w:type="character" w:styleId="af1">
    <w:name w:val="page number"/>
    <w:basedOn w:val="a0"/>
    <w:semiHidden/>
    <w:rsid w:val="00504B2B"/>
  </w:style>
  <w:style w:type="character" w:customStyle="1" w:styleId="referat">
    <w:name w:val="referat"/>
    <w:basedOn w:val="a0"/>
    <w:rsid w:val="00504B2B"/>
  </w:style>
  <w:style w:type="paragraph" w:customStyle="1" w:styleId="ptx">
    <w:name w:val="ptx"/>
    <w:basedOn w:val="a"/>
    <w:rsid w:val="00504B2B"/>
    <w:pPr>
      <w:spacing w:before="100" w:beforeAutospacing="1" w:after="100" w:afterAutospacing="1"/>
    </w:pPr>
  </w:style>
  <w:style w:type="character" w:customStyle="1" w:styleId="txt">
    <w:name w:val="txt"/>
    <w:basedOn w:val="a0"/>
    <w:rsid w:val="00504B2B"/>
  </w:style>
  <w:style w:type="character" w:styleId="af2">
    <w:name w:val="FollowedHyperlink"/>
    <w:semiHidden/>
    <w:rsid w:val="00504B2B"/>
    <w:rPr>
      <w:color w:val="800080"/>
      <w:u w:val="single"/>
    </w:rPr>
  </w:style>
  <w:style w:type="character" w:styleId="HTML">
    <w:name w:val="HTML Acronym"/>
    <w:basedOn w:val="a0"/>
    <w:uiPriority w:val="99"/>
    <w:semiHidden/>
    <w:unhideWhenUsed/>
    <w:rsid w:val="00504B2B"/>
  </w:style>
  <w:style w:type="paragraph" w:styleId="z-">
    <w:name w:val="HTML Top of Form"/>
    <w:basedOn w:val="a"/>
    <w:next w:val="a"/>
    <w:link w:val="z-0"/>
    <w:hidden/>
    <w:uiPriority w:val="99"/>
    <w:semiHidden/>
    <w:unhideWhenUsed/>
    <w:rsid w:val="00504B2B"/>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504B2B"/>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04B2B"/>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504B2B"/>
    <w:rPr>
      <w:rFonts w:ascii="Arial" w:eastAsia="Times New Roman" w:hAnsi="Arial" w:cs="Arial"/>
      <w:vanish/>
      <w:sz w:val="16"/>
      <w:szCs w:val="16"/>
      <w:lang w:eastAsia="ru-RU"/>
    </w:rPr>
  </w:style>
  <w:style w:type="character" w:customStyle="1" w:styleId="gt-ft-text1">
    <w:name w:val="gt-ft-text1"/>
    <w:basedOn w:val="a0"/>
    <w:rsid w:val="00504B2B"/>
  </w:style>
  <w:style w:type="character" w:customStyle="1" w:styleId="goog-submenu-arrow2">
    <w:name w:val="goog-submenu-arrow2"/>
    <w:basedOn w:val="a0"/>
    <w:rsid w:val="00504B2B"/>
  </w:style>
  <w:style w:type="paragraph" w:styleId="af3">
    <w:name w:val="No Spacing"/>
    <w:uiPriority w:val="1"/>
    <w:qFormat/>
    <w:rsid w:val="00504B2B"/>
    <w:pPr>
      <w:spacing w:after="0"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504B2B"/>
    <w:pPr>
      <w:ind w:left="720"/>
      <w:contextualSpacing/>
    </w:pPr>
  </w:style>
  <w:style w:type="paragraph" w:customStyle="1" w:styleId="FR1">
    <w:name w:val="FR1"/>
    <w:rsid w:val="006323D1"/>
    <w:pPr>
      <w:widowControl w:val="0"/>
      <w:autoSpaceDE w:val="0"/>
      <w:autoSpaceDN w:val="0"/>
      <w:adjustRightInd w:val="0"/>
      <w:spacing w:after="0" w:line="480" w:lineRule="auto"/>
      <w:ind w:right="200" w:firstLine="800"/>
      <w:jc w:val="both"/>
    </w:pPr>
    <w:rPr>
      <w:rFonts w:ascii="Arial" w:eastAsia="Times New Roman" w:hAnsi="Arial" w:cs="Arial"/>
      <w:sz w:val="24"/>
      <w:szCs w:val="24"/>
      <w:lang w:val="uk-UA" w:eastAsia="uk-UA"/>
    </w:rPr>
  </w:style>
  <w:style w:type="character" w:customStyle="1" w:styleId="shorttext">
    <w:name w:val="short_text"/>
    <w:basedOn w:val="a0"/>
    <w:rsid w:val="00425303"/>
  </w:style>
  <w:style w:type="character" w:customStyle="1" w:styleId="longtext">
    <w:name w:val="long_text"/>
    <w:basedOn w:val="a0"/>
    <w:rsid w:val="00575C07"/>
  </w:style>
  <w:style w:type="character" w:customStyle="1" w:styleId="apple-converted-space">
    <w:name w:val="apple-converted-space"/>
    <w:basedOn w:val="a0"/>
    <w:rsid w:val="004E3B90"/>
  </w:style>
  <w:style w:type="character" w:customStyle="1" w:styleId="key">
    <w:name w:val="key"/>
    <w:basedOn w:val="a0"/>
    <w:rsid w:val="009D77ED"/>
  </w:style>
  <w:style w:type="paragraph" w:styleId="HTML0">
    <w:name w:val="HTML Preformatted"/>
    <w:basedOn w:val="a"/>
    <w:link w:val="HTML1"/>
    <w:uiPriority w:val="99"/>
    <w:unhideWhenUsed/>
    <w:rsid w:val="00054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1">
    <w:name w:val="Стандартный HTML Знак"/>
    <w:basedOn w:val="a0"/>
    <w:link w:val="HTML0"/>
    <w:uiPriority w:val="99"/>
    <w:rsid w:val="00054E1C"/>
    <w:rPr>
      <w:rFonts w:ascii="Courier New" w:eastAsia="Times New Roman" w:hAnsi="Courier New" w:cs="Courier New"/>
      <w:sz w:val="20"/>
      <w:szCs w:val="20"/>
      <w:lang w:val="en-US"/>
    </w:rPr>
  </w:style>
  <w:style w:type="character" w:customStyle="1" w:styleId="i">
    <w:name w:val="i"/>
    <w:basedOn w:val="a0"/>
    <w:rsid w:val="00E77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6049">
      <w:bodyDiv w:val="1"/>
      <w:marLeft w:val="0"/>
      <w:marRight w:val="0"/>
      <w:marTop w:val="0"/>
      <w:marBottom w:val="0"/>
      <w:divBdr>
        <w:top w:val="none" w:sz="0" w:space="0" w:color="auto"/>
        <w:left w:val="none" w:sz="0" w:space="0" w:color="auto"/>
        <w:bottom w:val="none" w:sz="0" w:space="0" w:color="auto"/>
        <w:right w:val="none" w:sz="0" w:space="0" w:color="auto"/>
      </w:divBdr>
    </w:div>
    <w:div w:id="37821056">
      <w:bodyDiv w:val="1"/>
      <w:marLeft w:val="0"/>
      <w:marRight w:val="0"/>
      <w:marTop w:val="0"/>
      <w:marBottom w:val="0"/>
      <w:divBdr>
        <w:top w:val="none" w:sz="0" w:space="0" w:color="auto"/>
        <w:left w:val="none" w:sz="0" w:space="0" w:color="auto"/>
        <w:bottom w:val="none" w:sz="0" w:space="0" w:color="auto"/>
        <w:right w:val="none" w:sz="0" w:space="0" w:color="auto"/>
      </w:divBdr>
      <w:divsChild>
        <w:div w:id="1723869817">
          <w:marLeft w:val="0"/>
          <w:marRight w:val="0"/>
          <w:marTop w:val="0"/>
          <w:marBottom w:val="0"/>
          <w:divBdr>
            <w:top w:val="none" w:sz="0" w:space="0" w:color="auto"/>
            <w:left w:val="none" w:sz="0" w:space="0" w:color="auto"/>
            <w:bottom w:val="none" w:sz="0" w:space="0" w:color="auto"/>
            <w:right w:val="none" w:sz="0" w:space="0" w:color="auto"/>
          </w:divBdr>
        </w:div>
        <w:div w:id="2080402640">
          <w:marLeft w:val="0"/>
          <w:marRight w:val="0"/>
          <w:marTop w:val="0"/>
          <w:marBottom w:val="0"/>
          <w:divBdr>
            <w:top w:val="none" w:sz="0" w:space="0" w:color="auto"/>
            <w:left w:val="none" w:sz="0" w:space="0" w:color="auto"/>
            <w:bottom w:val="none" w:sz="0" w:space="0" w:color="auto"/>
            <w:right w:val="none" w:sz="0" w:space="0" w:color="auto"/>
          </w:divBdr>
        </w:div>
      </w:divsChild>
    </w:div>
    <w:div w:id="42992366">
      <w:bodyDiv w:val="1"/>
      <w:marLeft w:val="0"/>
      <w:marRight w:val="0"/>
      <w:marTop w:val="0"/>
      <w:marBottom w:val="0"/>
      <w:divBdr>
        <w:top w:val="none" w:sz="0" w:space="0" w:color="auto"/>
        <w:left w:val="none" w:sz="0" w:space="0" w:color="auto"/>
        <w:bottom w:val="none" w:sz="0" w:space="0" w:color="auto"/>
        <w:right w:val="none" w:sz="0" w:space="0" w:color="auto"/>
      </w:divBdr>
    </w:div>
    <w:div w:id="43603684">
      <w:bodyDiv w:val="1"/>
      <w:marLeft w:val="0"/>
      <w:marRight w:val="0"/>
      <w:marTop w:val="0"/>
      <w:marBottom w:val="0"/>
      <w:divBdr>
        <w:top w:val="none" w:sz="0" w:space="0" w:color="auto"/>
        <w:left w:val="none" w:sz="0" w:space="0" w:color="auto"/>
        <w:bottom w:val="none" w:sz="0" w:space="0" w:color="auto"/>
        <w:right w:val="none" w:sz="0" w:space="0" w:color="auto"/>
      </w:divBdr>
      <w:divsChild>
        <w:div w:id="2101484749">
          <w:marLeft w:val="0"/>
          <w:marRight w:val="0"/>
          <w:marTop w:val="0"/>
          <w:marBottom w:val="0"/>
          <w:divBdr>
            <w:top w:val="none" w:sz="0" w:space="0" w:color="auto"/>
            <w:left w:val="none" w:sz="0" w:space="0" w:color="auto"/>
            <w:bottom w:val="none" w:sz="0" w:space="0" w:color="auto"/>
            <w:right w:val="none" w:sz="0" w:space="0" w:color="auto"/>
          </w:divBdr>
          <w:divsChild>
            <w:div w:id="772820147">
              <w:marLeft w:val="0"/>
              <w:marRight w:val="0"/>
              <w:marTop w:val="0"/>
              <w:marBottom w:val="0"/>
              <w:divBdr>
                <w:top w:val="none" w:sz="0" w:space="0" w:color="auto"/>
                <w:left w:val="none" w:sz="0" w:space="0" w:color="auto"/>
                <w:bottom w:val="none" w:sz="0" w:space="0" w:color="auto"/>
                <w:right w:val="none" w:sz="0" w:space="0" w:color="auto"/>
              </w:divBdr>
              <w:divsChild>
                <w:div w:id="1374886344">
                  <w:marLeft w:val="0"/>
                  <w:marRight w:val="0"/>
                  <w:marTop w:val="0"/>
                  <w:marBottom w:val="0"/>
                  <w:divBdr>
                    <w:top w:val="none" w:sz="0" w:space="0" w:color="auto"/>
                    <w:left w:val="none" w:sz="0" w:space="0" w:color="auto"/>
                    <w:bottom w:val="none" w:sz="0" w:space="0" w:color="auto"/>
                    <w:right w:val="none" w:sz="0" w:space="0" w:color="auto"/>
                  </w:divBdr>
                  <w:divsChild>
                    <w:div w:id="1156452115">
                      <w:marLeft w:val="0"/>
                      <w:marRight w:val="0"/>
                      <w:marTop w:val="0"/>
                      <w:marBottom w:val="0"/>
                      <w:divBdr>
                        <w:top w:val="none" w:sz="0" w:space="0" w:color="auto"/>
                        <w:left w:val="none" w:sz="0" w:space="0" w:color="auto"/>
                        <w:bottom w:val="none" w:sz="0" w:space="0" w:color="auto"/>
                        <w:right w:val="none" w:sz="0" w:space="0" w:color="auto"/>
                      </w:divBdr>
                      <w:divsChild>
                        <w:div w:id="1972175687">
                          <w:marLeft w:val="0"/>
                          <w:marRight w:val="0"/>
                          <w:marTop w:val="0"/>
                          <w:marBottom w:val="0"/>
                          <w:divBdr>
                            <w:top w:val="none" w:sz="0" w:space="0" w:color="auto"/>
                            <w:left w:val="none" w:sz="0" w:space="0" w:color="auto"/>
                            <w:bottom w:val="none" w:sz="0" w:space="0" w:color="auto"/>
                            <w:right w:val="none" w:sz="0" w:space="0" w:color="auto"/>
                          </w:divBdr>
                          <w:divsChild>
                            <w:div w:id="682512236">
                              <w:marLeft w:val="0"/>
                              <w:marRight w:val="0"/>
                              <w:marTop w:val="0"/>
                              <w:marBottom w:val="0"/>
                              <w:divBdr>
                                <w:top w:val="none" w:sz="0" w:space="0" w:color="auto"/>
                                <w:left w:val="none" w:sz="0" w:space="0" w:color="auto"/>
                                <w:bottom w:val="none" w:sz="0" w:space="0" w:color="auto"/>
                                <w:right w:val="none" w:sz="0" w:space="0" w:color="auto"/>
                              </w:divBdr>
                              <w:divsChild>
                                <w:div w:id="1027177625">
                                  <w:marLeft w:val="0"/>
                                  <w:marRight w:val="0"/>
                                  <w:marTop w:val="0"/>
                                  <w:marBottom w:val="0"/>
                                  <w:divBdr>
                                    <w:top w:val="none" w:sz="0" w:space="0" w:color="auto"/>
                                    <w:left w:val="none" w:sz="0" w:space="0" w:color="auto"/>
                                    <w:bottom w:val="none" w:sz="0" w:space="0" w:color="auto"/>
                                    <w:right w:val="none" w:sz="0" w:space="0" w:color="auto"/>
                                  </w:divBdr>
                                  <w:divsChild>
                                    <w:div w:id="1018504076">
                                      <w:marLeft w:val="60"/>
                                      <w:marRight w:val="0"/>
                                      <w:marTop w:val="0"/>
                                      <w:marBottom w:val="0"/>
                                      <w:divBdr>
                                        <w:top w:val="none" w:sz="0" w:space="0" w:color="auto"/>
                                        <w:left w:val="none" w:sz="0" w:space="0" w:color="auto"/>
                                        <w:bottom w:val="none" w:sz="0" w:space="0" w:color="auto"/>
                                        <w:right w:val="none" w:sz="0" w:space="0" w:color="auto"/>
                                      </w:divBdr>
                                      <w:divsChild>
                                        <w:div w:id="1454471838">
                                          <w:marLeft w:val="0"/>
                                          <w:marRight w:val="0"/>
                                          <w:marTop w:val="0"/>
                                          <w:marBottom w:val="0"/>
                                          <w:divBdr>
                                            <w:top w:val="none" w:sz="0" w:space="0" w:color="auto"/>
                                            <w:left w:val="none" w:sz="0" w:space="0" w:color="auto"/>
                                            <w:bottom w:val="none" w:sz="0" w:space="0" w:color="auto"/>
                                            <w:right w:val="none" w:sz="0" w:space="0" w:color="auto"/>
                                          </w:divBdr>
                                          <w:divsChild>
                                            <w:div w:id="798959097">
                                              <w:marLeft w:val="0"/>
                                              <w:marRight w:val="0"/>
                                              <w:marTop w:val="0"/>
                                              <w:marBottom w:val="120"/>
                                              <w:divBdr>
                                                <w:top w:val="single" w:sz="6" w:space="0" w:color="F5F5F5"/>
                                                <w:left w:val="single" w:sz="6" w:space="0" w:color="F5F5F5"/>
                                                <w:bottom w:val="single" w:sz="6" w:space="0" w:color="F5F5F5"/>
                                                <w:right w:val="single" w:sz="6" w:space="0" w:color="F5F5F5"/>
                                              </w:divBdr>
                                              <w:divsChild>
                                                <w:div w:id="2120564988">
                                                  <w:marLeft w:val="0"/>
                                                  <w:marRight w:val="0"/>
                                                  <w:marTop w:val="0"/>
                                                  <w:marBottom w:val="0"/>
                                                  <w:divBdr>
                                                    <w:top w:val="none" w:sz="0" w:space="0" w:color="auto"/>
                                                    <w:left w:val="none" w:sz="0" w:space="0" w:color="auto"/>
                                                    <w:bottom w:val="none" w:sz="0" w:space="0" w:color="auto"/>
                                                    <w:right w:val="none" w:sz="0" w:space="0" w:color="auto"/>
                                                  </w:divBdr>
                                                  <w:divsChild>
                                                    <w:div w:id="118347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835126">
      <w:bodyDiv w:val="1"/>
      <w:marLeft w:val="0"/>
      <w:marRight w:val="0"/>
      <w:marTop w:val="0"/>
      <w:marBottom w:val="0"/>
      <w:divBdr>
        <w:top w:val="none" w:sz="0" w:space="0" w:color="auto"/>
        <w:left w:val="none" w:sz="0" w:space="0" w:color="auto"/>
        <w:bottom w:val="none" w:sz="0" w:space="0" w:color="auto"/>
        <w:right w:val="none" w:sz="0" w:space="0" w:color="auto"/>
      </w:divBdr>
      <w:divsChild>
        <w:div w:id="1199665592">
          <w:marLeft w:val="0"/>
          <w:marRight w:val="0"/>
          <w:marTop w:val="0"/>
          <w:marBottom w:val="0"/>
          <w:divBdr>
            <w:top w:val="none" w:sz="0" w:space="0" w:color="auto"/>
            <w:left w:val="none" w:sz="0" w:space="0" w:color="auto"/>
            <w:bottom w:val="none" w:sz="0" w:space="0" w:color="auto"/>
            <w:right w:val="none" w:sz="0" w:space="0" w:color="auto"/>
          </w:divBdr>
        </w:div>
        <w:div w:id="1021322716">
          <w:marLeft w:val="0"/>
          <w:marRight w:val="0"/>
          <w:marTop w:val="0"/>
          <w:marBottom w:val="0"/>
          <w:divBdr>
            <w:top w:val="none" w:sz="0" w:space="0" w:color="auto"/>
            <w:left w:val="none" w:sz="0" w:space="0" w:color="auto"/>
            <w:bottom w:val="none" w:sz="0" w:space="0" w:color="auto"/>
            <w:right w:val="none" w:sz="0" w:space="0" w:color="auto"/>
          </w:divBdr>
        </w:div>
      </w:divsChild>
    </w:div>
    <w:div w:id="81100321">
      <w:bodyDiv w:val="1"/>
      <w:marLeft w:val="0"/>
      <w:marRight w:val="0"/>
      <w:marTop w:val="0"/>
      <w:marBottom w:val="0"/>
      <w:divBdr>
        <w:top w:val="none" w:sz="0" w:space="0" w:color="auto"/>
        <w:left w:val="none" w:sz="0" w:space="0" w:color="auto"/>
        <w:bottom w:val="none" w:sz="0" w:space="0" w:color="auto"/>
        <w:right w:val="none" w:sz="0" w:space="0" w:color="auto"/>
      </w:divBdr>
    </w:div>
    <w:div w:id="82260143">
      <w:bodyDiv w:val="1"/>
      <w:marLeft w:val="0"/>
      <w:marRight w:val="0"/>
      <w:marTop w:val="0"/>
      <w:marBottom w:val="0"/>
      <w:divBdr>
        <w:top w:val="none" w:sz="0" w:space="0" w:color="auto"/>
        <w:left w:val="none" w:sz="0" w:space="0" w:color="auto"/>
        <w:bottom w:val="none" w:sz="0" w:space="0" w:color="auto"/>
        <w:right w:val="none" w:sz="0" w:space="0" w:color="auto"/>
      </w:divBdr>
      <w:divsChild>
        <w:div w:id="1717124858">
          <w:marLeft w:val="0"/>
          <w:marRight w:val="0"/>
          <w:marTop w:val="0"/>
          <w:marBottom w:val="0"/>
          <w:divBdr>
            <w:top w:val="none" w:sz="0" w:space="0" w:color="auto"/>
            <w:left w:val="none" w:sz="0" w:space="0" w:color="auto"/>
            <w:bottom w:val="none" w:sz="0" w:space="0" w:color="auto"/>
            <w:right w:val="none" w:sz="0" w:space="0" w:color="auto"/>
          </w:divBdr>
        </w:div>
        <w:div w:id="452094396">
          <w:marLeft w:val="0"/>
          <w:marRight w:val="0"/>
          <w:marTop w:val="0"/>
          <w:marBottom w:val="0"/>
          <w:divBdr>
            <w:top w:val="none" w:sz="0" w:space="0" w:color="auto"/>
            <w:left w:val="none" w:sz="0" w:space="0" w:color="auto"/>
            <w:bottom w:val="none" w:sz="0" w:space="0" w:color="auto"/>
            <w:right w:val="none" w:sz="0" w:space="0" w:color="auto"/>
          </w:divBdr>
        </w:div>
      </w:divsChild>
    </w:div>
    <w:div w:id="116798143">
      <w:bodyDiv w:val="1"/>
      <w:marLeft w:val="0"/>
      <w:marRight w:val="0"/>
      <w:marTop w:val="0"/>
      <w:marBottom w:val="0"/>
      <w:divBdr>
        <w:top w:val="none" w:sz="0" w:space="0" w:color="auto"/>
        <w:left w:val="none" w:sz="0" w:space="0" w:color="auto"/>
        <w:bottom w:val="none" w:sz="0" w:space="0" w:color="auto"/>
        <w:right w:val="none" w:sz="0" w:space="0" w:color="auto"/>
      </w:divBdr>
      <w:divsChild>
        <w:div w:id="57632832">
          <w:marLeft w:val="0"/>
          <w:marRight w:val="0"/>
          <w:marTop w:val="0"/>
          <w:marBottom w:val="0"/>
          <w:divBdr>
            <w:top w:val="none" w:sz="0" w:space="0" w:color="auto"/>
            <w:left w:val="none" w:sz="0" w:space="0" w:color="auto"/>
            <w:bottom w:val="none" w:sz="0" w:space="0" w:color="auto"/>
            <w:right w:val="none" w:sz="0" w:space="0" w:color="auto"/>
          </w:divBdr>
        </w:div>
        <w:div w:id="215747898">
          <w:marLeft w:val="0"/>
          <w:marRight w:val="0"/>
          <w:marTop w:val="0"/>
          <w:marBottom w:val="0"/>
          <w:divBdr>
            <w:top w:val="none" w:sz="0" w:space="0" w:color="auto"/>
            <w:left w:val="none" w:sz="0" w:space="0" w:color="auto"/>
            <w:bottom w:val="none" w:sz="0" w:space="0" w:color="auto"/>
            <w:right w:val="none" w:sz="0" w:space="0" w:color="auto"/>
          </w:divBdr>
        </w:div>
      </w:divsChild>
    </w:div>
    <w:div w:id="137309241">
      <w:bodyDiv w:val="1"/>
      <w:marLeft w:val="0"/>
      <w:marRight w:val="0"/>
      <w:marTop w:val="0"/>
      <w:marBottom w:val="0"/>
      <w:divBdr>
        <w:top w:val="none" w:sz="0" w:space="0" w:color="auto"/>
        <w:left w:val="none" w:sz="0" w:space="0" w:color="auto"/>
        <w:bottom w:val="none" w:sz="0" w:space="0" w:color="auto"/>
        <w:right w:val="none" w:sz="0" w:space="0" w:color="auto"/>
      </w:divBdr>
    </w:div>
    <w:div w:id="137769739">
      <w:bodyDiv w:val="1"/>
      <w:marLeft w:val="0"/>
      <w:marRight w:val="0"/>
      <w:marTop w:val="0"/>
      <w:marBottom w:val="0"/>
      <w:divBdr>
        <w:top w:val="none" w:sz="0" w:space="0" w:color="auto"/>
        <w:left w:val="none" w:sz="0" w:space="0" w:color="auto"/>
        <w:bottom w:val="none" w:sz="0" w:space="0" w:color="auto"/>
        <w:right w:val="none" w:sz="0" w:space="0" w:color="auto"/>
      </w:divBdr>
      <w:divsChild>
        <w:div w:id="902060210">
          <w:marLeft w:val="0"/>
          <w:marRight w:val="0"/>
          <w:marTop w:val="0"/>
          <w:marBottom w:val="0"/>
          <w:divBdr>
            <w:top w:val="none" w:sz="0" w:space="0" w:color="auto"/>
            <w:left w:val="none" w:sz="0" w:space="0" w:color="auto"/>
            <w:bottom w:val="none" w:sz="0" w:space="0" w:color="auto"/>
            <w:right w:val="none" w:sz="0" w:space="0" w:color="auto"/>
          </w:divBdr>
        </w:div>
        <w:div w:id="1003319557">
          <w:marLeft w:val="0"/>
          <w:marRight w:val="0"/>
          <w:marTop w:val="0"/>
          <w:marBottom w:val="0"/>
          <w:divBdr>
            <w:top w:val="none" w:sz="0" w:space="0" w:color="auto"/>
            <w:left w:val="none" w:sz="0" w:space="0" w:color="auto"/>
            <w:bottom w:val="none" w:sz="0" w:space="0" w:color="auto"/>
            <w:right w:val="none" w:sz="0" w:space="0" w:color="auto"/>
          </w:divBdr>
        </w:div>
      </w:divsChild>
    </w:div>
    <w:div w:id="145512179">
      <w:bodyDiv w:val="1"/>
      <w:marLeft w:val="0"/>
      <w:marRight w:val="0"/>
      <w:marTop w:val="0"/>
      <w:marBottom w:val="0"/>
      <w:divBdr>
        <w:top w:val="none" w:sz="0" w:space="0" w:color="auto"/>
        <w:left w:val="none" w:sz="0" w:space="0" w:color="auto"/>
        <w:bottom w:val="none" w:sz="0" w:space="0" w:color="auto"/>
        <w:right w:val="none" w:sz="0" w:space="0" w:color="auto"/>
      </w:divBdr>
      <w:divsChild>
        <w:div w:id="1686788528">
          <w:marLeft w:val="0"/>
          <w:marRight w:val="0"/>
          <w:marTop w:val="0"/>
          <w:marBottom w:val="0"/>
          <w:divBdr>
            <w:top w:val="none" w:sz="0" w:space="0" w:color="auto"/>
            <w:left w:val="none" w:sz="0" w:space="0" w:color="auto"/>
            <w:bottom w:val="none" w:sz="0" w:space="0" w:color="auto"/>
            <w:right w:val="none" w:sz="0" w:space="0" w:color="auto"/>
          </w:divBdr>
        </w:div>
        <w:div w:id="1452284043">
          <w:marLeft w:val="0"/>
          <w:marRight w:val="0"/>
          <w:marTop w:val="0"/>
          <w:marBottom w:val="0"/>
          <w:divBdr>
            <w:top w:val="none" w:sz="0" w:space="0" w:color="auto"/>
            <w:left w:val="none" w:sz="0" w:space="0" w:color="auto"/>
            <w:bottom w:val="none" w:sz="0" w:space="0" w:color="auto"/>
            <w:right w:val="none" w:sz="0" w:space="0" w:color="auto"/>
          </w:divBdr>
        </w:div>
      </w:divsChild>
    </w:div>
    <w:div w:id="149372893">
      <w:bodyDiv w:val="1"/>
      <w:marLeft w:val="0"/>
      <w:marRight w:val="0"/>
      <w:marTop w:val="0"/>
      <w:marBottom w:val="0"/>
      <w:divBdr>
        <w:top w:val="none" w:sz="0" w:space="0" w:color="auto"/>
        <w:left w:val="none" w:sz="0" w:space="0" w:color="auto"/>
        <w:bottom w:val="none" w:sz="0" w:space="0" w:color="auto"/>
        <w:right w:val="none" w:sz="0" w:space="0" w:color="auto"/>
      </w:divBdr>
    </w:div>
    <w:div w:id="163866599">
      <w:bodyDiv w:val="1"/>
      <w:marLeft w:val="0"/>
      <w:marRight w:val="0"/>
      <w:marTop w:val="0"/>
      <w:marBottom w:val="0"/>
      <w:divBdr>
        <w:top w:val="none" w:sz="0" w:space="0" w:color="auto"/>
        <w:left w:val="none" w:sz="0" w:space="0" w:color="auto"/>
        <w:bottom w:val="none" w:sz="0" w:space="0" w:color="auto"/>
        <w:right w:val="none" w:sz="0" w:space="0" w:color="auto"/>
      </w:divBdr>
    </w:div>
    <w:div w:id="193428693">
      <w:bodyDiv w:val="1"/>
      <w:marLeft w:val="0"/>
      <w:marRight w:val="0"/>
      <w:marTop w:val="0"/>
      <w:marBottom w:val="0"/>
      <w:divBdr>
        <w:top w:val="none" w:sz="0" w:space="0" w:color="auto"/>
        <w:left w:val="none" w:sz="0" w:space="0" w:color="auto"/>
        <w:bottom w:val="none" w:sz="0" w:space="0" w:color="auto"/>
        <w:right w:val="none" w:sz="0" w:space="0" w:color="auto"/>
      </w:divBdr>
    </w:div>
    <w:div w:id="207842606">
      <w:bodyDiv w:val="1"/>
      <w:marLeft w:val="0"/>
      <w:marRight w:val="0"/>
      <w:marTop w:val="0"/>
      <w:marBottom w:val="0"/>
      <w:divBdr>
        <w:top w:val="none" w:sz="0" w:space="0" w:color="auto"/>
        <w:left w:val="none" w:sz="0" w:space="0" w:color="auto"/>
        <w:bottom w:val="none" w:sz="0" w:space="0" w:color="auto"/>
        <w:right w:val="none" w:sz="0" w:space="0" w:color="auto"/>
      </w:divBdr>
      <w:divsChild>
        <w:div w:id="440302484">
          <w:marLeft w:val="0"/>
          <w:marRight w:val="0"/>
          <w:marTop w:val="0"/>
          <w:marBottom w:val="0"/>
          <w:divBdr>
            <w:top w:val="none" w:sz="0" w:space="0" w:color="auto"/>
            <w:left w:val="none" w:sz="0" w:space="0" w:color="auto"/>
            <w:bottom w:val="none" w:sz="0" w:space="0" w:color="auto"/>
            <w:right w:val="none" w:sz="0" w:space="0" w:color="auto"/>
          </w:divBdr>
        </w:div>
        <w:div w:id="305626361">
          <w:marLeft w:val="0"/>
          <w:marRight w:val="0"/>
          <w:marTop w:val="0"/>
          <w:marBottom w:val="0"/>
          <w:divBdr>
            <w:top w:val="none" w:sz="0" w:space="0" w:color="auto"/>
            <w:left w:val="none" w:sz="0" w:space="0" w:color="auto"/>
            <w:bottom w:val="none" w:sz="0" w:space="0" w:color="auto"/>
            <w:right w:val="none" w:sz="0" w:space="0" w:color="auto"/>
          </w:divBdr>
        </w:div>
      </w:divsChild>
    </w:div>
    <w:div w:id="210306263">
      <w:bodyDiv w:val="1"/>
      <w:marLeft w:val="0"/>
      <w:marRight w:val="0"/>
      <w:marTop w:val="0"/>
      <w:marBottom w:val="0"/>
      <w:divBdr>
        <w:top w:val="none" w:sz="0" w:space="0" w:color="auto"/>
        <w:left w:val="none" w:sz="0" w:space="0" w:color="auto"/>
        <w:bottom w:val="none" w:sz="0" w:space="0" w:color="auto"/>
        <w:right w:val="none" w:sz="0" w:space="0" w:color="auto"/>
      </w:divBdr>
    </w:div>
    <w:div w:id="213975923">
      <w:bodyDiv w:val="1"/>
      <w:marLeft w:val="0"/>
      <w:marRight w:val="0"/>
      <w:marTop w:val="0"/>
      <w:marBottom w:val="0"/>
      <w:divBdr>
        <w:top w:val="none" w:sz="0" w:space="0" w:color="auto"/>
        <w:left w:val="none" w:sz="0" w:space="0" w:color="auto"/>
        <w:bottom w:val="none" w:sz="0" w:space="0" w:color="auto"/>
        <w:right w:val="none" w:sz="0" w:space="0" w:color="auto"/>
      </w:divBdr>
    </w:div>
    <w:div w:id="231231946">
      <w:bodyDiv w:val="1"/>
      <w:marLeft w:val="0"/>
      <w:marRight w:val="0"/>
      <w:marTop w:val="0"/>
      <w:marBottom w:val="0"/>
      <w:divBdr>
        <w:top w:val="none" w:sz="0" w:space="0" w:color="auto"/>
        <w:left w:val="none" w:sz="0" w:space="0" w:color="auto"/>
        <w:bottom w:val="none" w:sz="0" w:space="0" w:color="auto"/>
        <w:right w:val="none" w:sz="0" w:space="0" w:color="auto"/>
      </w:divBdr>
    </w:div>
    <w:div w:id="234365961">
      <w:bodyDiv w:val="1"/>
      <w:marLeft w:val="0"/>
      <w:marRight w:val="0"/>
      <w:marTop w:val="0"/>
      <w:marBottom w:val="0"/>
      <w:divBdr>
        <w:top w:val="none" w:sz="0" w:space="0" w:color="auto"/>
        <w:left w:val="none" w:sz="0" w:space="0" w:color="auto"/>
        <w:bottom w:val="none" w:sz="0" w:space="0" w:color="auto"/>
        <w:right w:val="none" w:sz="0" w:space="0" w:color="auto"/>
      </w:divBdr>
    </w:div>
    <w:div w:id="237444483">
      <w:bodyDiv w:val="1"/>
      <w:marLeft w:val="0"/>
      <w:marRight w:val="0"/>
      <w:marTop w:val="0"/>
      <w:marBottom w:val="0"/>
      <w:divBdr>
        <w:top w:val="none" w:sz="0" w:space="0" w:color="auto"/>
        <w:left w:val="none" w:sz="0" w:space="0" w:color="auto"/>
        <w:bottom w:val="none" w:sz="0" w:space="0" w:color="auto"/>
        <w:right w:val="none" w:sz="0" w:space="0" w:color="auto"/>
      </w:divBdr>
    </w:div>
    <w:div w:id="254560350">
      <w:bodyDiv w:val="1"/>
      <w:marLeft w:val="0"/>
      <w:marRight w:val="0"/>
      <w:marTop w:val="0"/>
      <w:marBottom w:val="0"/>
      <w:divBdr>
        <w:top w:val="none" w:sz="0" w:space="0" w:color="auto"/>
        <w:left w:val="none" w:sz="0" w:space="0" w:color="auto"/>
        <w:bottom w:val="none" w:sz="0" w:space="0" w:color="auto"/>
        <w:right w:val="none" w:sz="0" w:space="0" w:color="auto"/>
      </w:divBdr>
    </w:div>
    <w:div w:id="264118681">
      <w:bodyDiv w:val="1"/>
      <w:marLeft w:val="0"/>
      <w:marRight w:val="0"/>
      <w:marTop w:val="0"/>
      <w:marBottom w:val="0"/>
      <w:divBdr>
        <w:top w:val="none" w:sz="0" w:space="0" w:color="auto"/>
        <w:left w:val="none" w:sz="0" w:space="0" w:color="auto"/>
        <w:bottom w:val="none" w:sz="0" w:space="0" w:color="auto"/>
        <w:right w:val="none" w:sz="0" w:space="0" w:color="auto"/>
      </w:divBdr>
    </w:div>
    <w:div w:id="287704372">
      <w:bodyDiv w:val="1"/>
      <w:marLeft w:val="0"/>
      <w:marRight w:val="0"/>
      <w:marTop w:val="0"/>
      <w:marBottom w:val="0"/>
      <w:divBdr>
        <w:top w:val="none" w:sz="0" w:space="0" w:color="auto"/>
        <w:left w:val="none" w:sz="0" w:space="0" w:color="auto"/>
        <w:bottom w:val="none" w:sz="0" w:space="0" w:color="auto"/>
        <w:right w:val="none" w:sz="0" w:space="0" w:color="auto"/>
      </w:divBdr>
    </w:div>
    <w:div w:id="295331282">
      <w:bodyDiv w:val="1"/>
      <w:marLeft w:val="0"/>
      <w:marRight w:val="0"/>
      <w:marTop w:val="0"/>
      <w:marBottom w:val="0"/>
      <w:divBdr>
        <w:top w:val="none" w:sz="0" w:space="0" w:color="auto"/>
        <w:left w:val="none" w:sz="0" w:space="0" w:color="auto"/>
        <w:bottom w:val="none" w:sz="0" w:space="0" w:color="auto"/>
        <w:right w:val="none" w:sz="0" w:space="0" w:color="auto"/>
      </w:divBdr>
    </w:div>
    <w:div w:id="298919853">
      <w:bodyDiv w:val="1"/>
      <w:marLeft w:val="0"/>
      <w:marRight w:val="0"/>
      <w:marTop w:val="0"/>
      <w:marBottom w:val="0"/>
      <w:divBdr>
        <w:top w:val="none" w:sz="0" w:space="0" w:color="auto"/>
        <w:left w:val="none" w:sz="0" w:space="0" w:color="auto"/>
        <w:bottom w:val="none" w:sz="0" w:space="0" w:color="auto"/>
        <w:right w:val="none" w:sz="0" w:space="0" w:color="auto"/>
      </w:divBdr>
    </w:div>
    <w:div w:id="309480423">
      <w:bodyDiv w:val="1"/>
      <w:marLeft w:val="0"/>
      <w:marRight w:val="0"/>
      <w:marTop w:val="0"/>
      <w:marBottom w:val="0"/>
      <w:divBdr>
        <w:top w:val="none" w:sz="0" w:space="0" w:color="auto"/>
        <w:left w:val="none" w:sz="0" w:space="0" w:color="auto"/>
        <w:bottom w:val="none" w:sz="0" w:space="0" w:color="auto"/>
        <w:right w:val="none" w:sz="0" w:space="0" w:color="auto"/>
      </w:divBdr>
    </w:div>
    <w:div w:id="320472510">
      <w:bodyDiv w:val="1"/>
      <w:marLeft w:val="0"/>
      <w:marRight w:val="0"/>
      <w:marTop w:val="0"/>
      <w:marBottom w:val="0"/>
      <w:divBdr>
        <w:top w:val="none" w:sz="0" w:space="0" w:color="auto"/>
        <w:left w:val="none" w:sz="0" w:space="0" w:color="auto"/>
        <w:bottom w:val="none" w:sz="0" w:space="0" w:color="auto"/>
        <w:right w:val="none" w:sz="0" w:space="0" w:color="auto"/>
      </w:divBdr>
    </w:div>
    <w:div w:id="334770757">
      <w:bodyDiv w:val="1"/>
      <w:marLeft w:val="0"/>
      <w:marRight w:val="0"/>
      <w:marTop w:val="0"/>
      <w:marBottom w:val="0"/>
      <w:divBdr>
        <w:top w:val="none" w:sz="0" w:space="0" w:color="auto"/>
        <w:left w:val="none" w:sz="0" w:space="0" w:color="auto"/>
        <w:bottom w:val="none" w:sz="0" w:space="0" w:color="auto"/>
        <w:right w:val="none" w:sz="0" w:space="0" w:color="auto"/>
      </w:divBdr>
    </w:div>
    <w:div w:id="336078600">
      <w:bodyDiv w:val="1"/>
      <w:marLeft w:val="0"/>
      <w:marRight w:val="0"/>
      <w:marTop w:val="0"/>
      <w:marBottom w:val="0"/>
      <w:divBdr>
        <w:top w:val="none" w:sz="0" w:space="0" w:color="auto"/>
        <w:left w:val="none" w:sz="0" w:space="0" w:color="auto"/>
        <w:bottom w:val="none" w:sz="0" w:space="0" w:color="auto"/>
        <w:right w:val="none" w:sz="0" w:space="0" w:color="auto"/>
      </w:divBdr>
    </w:div>
    <w:div w:id="374040931">
      <w:bodyDiv w:val="1"/>
      <w:marLeft w:val="0"/>
      <w:marRight w:val="0"/>
      <w:marTop w:val="0"/>
      <w:marBottom w:val="0"/>
      <w:divBdr>
        <w:top w:val="none" w:sz="0" w:space="0" w:color="auto"/>
        <w:left w:val="none" w:sz="0" w:space="0" w:color="auto"/>
        <w:bottom w:val="none" w:sz="0" w:space="0" w:color="auto"/>
        <w:right w:val="none" w:sz="0" w:space="0" w:color="auto"/>
      </w:divBdr>
    </w:div>
    <w:div w:id="389230701">
      <w:bodyDiv w:val="1"/>
      <w:marLeft w:val="0"/>
      <w:marRight w:val="0"/>
      <w:marTop w:val="0"/>
      <w:marBottom w:val="0"/>
      <w:divBdr>
        <w:top w:val="none" w:sz="0" w:space="0" w:color="auto"/>
        <w:left w:val="none" w:sz="0" w:space="0" w:color="auto"/>
        <w:bottom w:val="none" w:sz="0" w:space="0" w:color="auto"/>
        <w:right w:val="none" w:sz="0" w:space="0" w:color="auto"/>
      </w:divBdr>
      <w:divsChild>
        <w:div w:id="637884793">
          <w:marLeft w:val="0"/>
          <w:marRight w:val="0"/>
          <w:marTop w:val="0"/>
          <w:marBottom w:val="0"/>
          <w:divBdr>
            <w:top w:val="none" w:sz="0" w:space="0" w:color="auto"/>
            <w:left w:val="none" w:sz="0" w:space="0" w:color="auto"/>
            <w:bottom w:val="none" w:sz="0" w:space="0" w:color="auto"/>
            <w:right w:val="none" w:sz="0" w:space="0" w:color="auto"/>
          </w:divBdr>
          <w:divsChild>
            <w:div w:id="646323046">
              <w:marLeft w:val="0"/>
              <w:marRight w:val="0"/>
              <w:marTop w:val="0"/>
              <w:marBottom w:val="0"/>
              <w:divBdr>
                <w:top w:val="none" w:sz="0" w:space="0" w:color="auto"/>
                <w:left w:val="none" w:sz="0" w:space="0" w:color="auto"/>
                <w:bottom w:val="none" w:sz="0" w:space="0" w:color="auto"/>
                <w:right w:val="none" w:sz="0" w:space="0" w:color="auto"/>
              </w:divBdr>
              <w:divsChild>
                <w:div w:id="527986256">
                  <w:marLeft w:val="0"/>
                  <w:marRight w:val="0"/>
                  <w:marTop w:val="0"/>
                  <w:marBottom w:val="0"/>
                  <w:divBdr>
                    <w:top w:val="none" w:sz="0" w:space="0" w:color="auto"/>
                    <w:left w:val="none" w:sz="0" w:space="0" w:color="auto"/>
                    <w:bottom w:val="none" w:sz="0" w:space="0" w:color="auto"/>
                    <w:right w:val="none" w:sz="0" w:space="0" w:color="auto"/>
                  </w:divBdr>
                  <w:divsChild>
                    <w:div w:id="1479224344">
                      <w:marLeft w:val="0"/>
                      <w:marRight w:val="0"/>
                      <w:marTop w:val="0"/>
                      <w:marBottom w:val="0"/>
                      <w:divBdr>
                        <w:top w:val="none" w:sz="0" w:space="0" w:color="auto"/>
                        <w:left w:val="none" w:sz="0" w:space="0" w:color="auto"/>
                        <w:bottom w:val="none" w:sz="0" w:space="0" w:color="auto"/>
                        <w:right w:val="none" w:sz="0" w:space="0" w:color="auto"/>
                      </w:divBdr>
                      <w:divsChild>
                        <w:div w:id="160434222">
                          <w:marLeft w:val="0"/>
                          <w:marRight w:val="0"/>
                          <w:marTop w:val="0"/>
                          <w:marBottom w:val="0"/>
                          <w:divBdr>
                            <w:top w:val="none" w:sz="0" w:space="0" w:color="auto"/>
                            <w:left w:val="none" w:sz="0" w:space="0" w:color="auto"/>
                            <w:bottom w:val="none" w:sz="0" w:space="0" w:color="auto"/>
                            <w:right w:val="none" w:sz="0" w:space="0" w:color="auto"/>
                          </w:divBdr>
                          <w:divsChild>
                            <w:div w:id="498545478">
                              <w:marLeft w:val="0"/>
                              <w:marRight w:val="0"/>
                              <w:marTop w:val="0"/>
                              <w:marBottom w:val="0"/>
                              <w:divBdr>
                                <w:top w:val="none" w:sz="0" w:space="0" w:color="auto"/>
                                <w:left w:val="none" w:sz="0" w:space="0" w:color="auto"/>
                                <w:bottom w:val="none" w:sz="0" w:space="0" w:color="auto"/>
                                <w:right w:val="none" w:sz="0" w:space="0" w:color="auto"/>
                              </w:divBdr>
                              <w:divsChild>
                                <w:div w:id="92864913">
                                  <w:marLeft w:val="0"/>
                                  <w:marRight w:val="0"/>
                                  <w:marTop w:val="0"/>
                                  <w:marBottom w:val="0"/>
                                  <w:divBdr>
                                    <w:top w:val="none" w:sz="0" w:space="0" w:color="auto"/>
                                    <w:left w:val="none" w:sz="0" w:space="0" w:color="auto"/>
                                    <w:bottom w:val="none" w:sz="0" w:space="0" w:color="auto"/>
                                    <w:right w:val="none" w:sz="0" w:space="0" w:color="auto"/>
                                  </w:divBdr>
                                  <w:divsChild>
                                    <w:div w:id="1753549745">
                                      <w:marLeft w:val="0"/>
                                      <w:marRight w:val="0"/>
                                      <w:marTop w:val="0"/>
                                      <w:marBottom w:val="0"/>
                                      <w:divBdr>
                                        <w:top w:val="none" w:sz="0" w:space="0" w:color="auto"/>
                                        <w:left w:val="none" w:sz="0" w:space="0" w:color="auto"/>
                                        <w:bottom w:val="none" w:sz="0" w:space="0" w:color="auto"/>
                                        <w:right w:val="none" w:sz="0" w:space="0" w:color="auto"/>
                                      </w:divBdr>
                                      <w:divsChild>
                                        <w:div w:id="1014839599">
                                          <w:marLeft w:val="0"/>
                                          <w:marRight w:val="0"/>
                                          <w:marTop w:val="0"/>
                                          <w:marBottom w:val="0"/>
                                          <w:divBdr>
                                            <w:top w:val="none" w:sz="0" w:space="0" w:color="auto"/>
                                            <w:left w:val="none" w:sz="0" w:space="0" w:color="auto"/>
                                            <w:bottom w:val="none" w:sz="0" w:space="0" w:color="auto"/>
                                            <w:right w:val="none" w:sz="0" w:space="0" w:color="auto"/>
                                          </w:divBdr>
                                          <w:divsChild>
                                            <w:div w:id="1844659193">
                                              <w:marLeft w:val="0"/>
                                              <w:marRight w:val="0"/>
                                              <w:marTop w:val="0"/>
                                              <w:marBottom w:val="0"/>
                                              <w:divBdr>
                                                <w:top w:val="single" w:sz="6" w:space="0" w:color="F5F5F5"/>
                                                <w:left w:val="single" w:sz="6" w:space="0" w:color="F5F5F5"/>
                                                <w:bottom w:val="single" w:sz="6" w:space="0" w:color="F5F5F5"/>
                                                <w:right w:val="single" w:sz="6" w:space="0" w:color="F5F5F5"/>
                                              </w:divBdr>
                                              <w:divsChild>
                                                <w:div w:id="1656840091">
                                                  <w:marLeft w:val="0"/>
                                                  <w:marRight w:val="0"/>
                                                  <w:marTop w:val="0"/>
                                                  <w:marBottom w:val="0"/>
                                                  <w:divBdr>
                                                    <w:top w:val="none" w:sz="0" w:space="0" w:color="auto"/>
                                                    <w:left w:val="none" w:sz="0" w:space="0" w:color="auto"/>
                                                    <w:bottom w:val="none" w:sz="0" w:space="0" w:color="auto"/>
                                                    <w:right w:val="none" w:sz="0" w:space="0" w:color="auto"/>
                                                  </w:divBdr>
                                                  <w:divsChild>
                                                    <w:div w:id="20965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6822830">
      <w:bodyDiv w:val="1"/>
      <w:marLeft w:val="0"/>
      <w:marRight w:val="0"/>
      <w:marTop w:val="0"/>
      <w:marBottom w:val="0"/>
      <w:divBdr>
        <w:top w:val="none" w:sz="0" w:space="0" w:color="auto"/>
        <w:left w:val="none" w:sz="0" w:space="0" w:color="auto"/>
        <w:bottom w:val="none" w:sz="0" w:space="0" w:color="auto"/>
        <w:right w:val="none" w:sz="0" w:space="0" w:color="auto"/>
      </w:divBdr>
      <w:divsChild>
        <w:div w:id="1046611893">
          <w:marLeft w:val="0"/>
          <w:marRight w:val="0"/>
          <w:marTop w:val="0"/>
          <w:marBottom w:val="0"/>
          <w:divBdr>
            <w:top w:val="none" w:sz="0" w:space="0" w:color="auto"/>
            <w:left w:val="none" w:sz="0" w:space="0" w:color="auto"/>
            <w:bottom w:val="none" w:sz="0" w:space="0" w:color="auto"/>
            <w:right w:val="none" w:sz="0" w:space="0" w:color="auto"/>
          </w:divBdr>
        </w:div>
        <w:div w:id="845024621">
          <w:marLeft w:val="0"/>
          <w:marRight w:val="0"/>
          <w:marTop w:val="0"/>
          <w:marBottom w:val="0"/>
          <w:divBdr>
            <w:top w:val="none" w:sz="0" w:space="0" w:color="auto"/>
            <w:left w:val="none" w:sz="0" w:space="0" w:color="auto"/>
            <w:bottom w:val="none" w:sz="0" w:space="0" w:color="auto"/>
            <w:right w:val="none" w:sz="0" w:space="0" w:color="auto"/>
          </w:divBdr>
        </w:div>
      </w:divsChild>
    </w:div>
    <w:div w:id="397945314">
      <w:bodyDiv w:val="1"/>
      <w:marLeft w:val="0"/>
      <w:marRight w:val="0"/>
      <w:marTop w:val="0"/>
      <w:marBottom w:val="0"/>
      <w:divBdr>
        <w:top w:val="none" w:sz="0" w:space="0" w:color="auto"/>
        <w:left w:val="none" w:sz="0" w:space="0" w:color="auto"/>
        <w:bottom w:val="none" w:sz="0" w:space="0" w:color="auto"/>
        <w:right w:val="none" w:sz="0" w:space="0" w:color="auto"/>
      </w:divBdr>
      <w:divsChild>
        <w:div w:id="1463226624">
          <w:marLeft w:val="0"/>
          <w:marRight w:val="0"/>
          <w:marTop w:val="0"/>
          <w:marBottom w:val="0"/>
          <w:divBdr>
            <w:top w:val="none" w:sz="0" w:space="0" w:color="auto"/>
            <w:left w:val="none" w:sz="0" w:space="0" w:color="auto"/>
            <w:bottom w:val="none" w:sz="0" w:space="0" w:color="auto"/>
            <w:right w:val="none" w:sz="0" w:space="0" w:color="auto"/>
          </w:divBdr>
        </w:div>
        <w:div w:id="989753569">
          <w:marLeft w:val="0"/>
          <w:marRight w:val="0"/>
          <w:marTop w:val="0"/>
          <w:marBottom w:val="0"/>
          <w:divBdr>
            <w:top w:val="none" w:sz="0" w:space="0" w:color="auto"/>
            <w:left w:val="none" w:sz="0" w:space="0" w:color="auto"/>
            <w:bottom w:val="none" w:sz="0" w:space="0" w:color="auto"/>
            <w:right w:val="none" w:sz="0" w:space="0" w:color="auto"/>
          </w:divBdr>
        </w:div>
      </w:divsChild>
    </w:div>
    <w:div w:id="410006993">
      <w:bodyDiv w:val="1"/>
      <w:marLeft w:val="0"/>
      <w:marRight w:val="0"/>
      <w:marTop w:val="0"/>
      <w:marBottom w:val="0"/>
      <w:divBdr>
        <w:top w:val="none" w:sz="0" w:space="0" w:color="auto"/>
        <w:left w:val="none" w:sz="0" w:space="0" w:color="auto"/>
        <w:bottom w:val="none" w:sz="0" w:space="0" w:color="auto"/>
        <w:right w:val="none" w:sz="0" w:space="0" w:color="auto"/>
      </w:divBdr>
    </w:div>
    <w:div w:id="410124590">
      <w:bodyDiv w:val="1"/>
      <w:marLeft w:val="0"/>
      <w:marRight w:val="0"/>
      <w:marTop w:val="0"/>
      <w:marBottom w:val="0"/>
      <w:divBdr>
        <w:top w:val="none" w:sz="0" w:space="0" w:color="auto"/>
        <w:left w:val="none" w:sz="0" w:space="0" w:color="auto"/>
        <w:bottom w:val="none" w:sz="0" w:space="0" w:color="auto"/>
        <w:right w:val="none" w:sz="0" w:space="0" w:color="auto"/>
      </w:divBdr>
      <w:divsChild>
        <w:div w:id="1634141723">
          <w:marLeft w:val="0"/>
          <w:marRight w:val="0"/>
          <w:marTop w:val="0"/>
          <w:marBottom w:val="0"/>
          <w:divBdr>
            <w:top w:val="none" w:sz="0" w:space="0" w:color="auto"/>
            <w:left w:val="none" w:sz="0" w:space="0" w:color="auto"/>
            <w:bottom w:val="none" w:sz="0" w:space="0" w:color="auto"/>
            <w:right w:val="none" w:sz="0" w:space="0" w:color="auto"/>
          </w:divBdr>
        </w:div>
        <w:div w:id="1124345492">
          <w:marLeft w:val="0"/>
          <w:marRight w:val="0"/>
          <w:marTop w:val="0"/>
          <w:marBottom w:val="0"/>
          <w:divBdr>
            <w:top w:val="none" w:sz="0" w:space="0" w:color="auto"/>
            <w:left w:val="none" w:sz="0" w:space="0" w:color="auto"/>
            <w:bottom w:val="none" w:sz="0" w:space="0" w:color="auto"/>
            <w:right w:val="none" w:sz="0" w:space="0" w:color="auto"/>
          </w:divBdr>
        </w:div>
        <w:div w:id="55445618">
          <w:marLeft w:val="0"/>
          <w:marRight w:val="0"/>
          <w:marTop w:val="0"/>
          <w:marBottom w:val="0"/>
          <w:divBdr>
            <w:top w:val="none" w:sz="0" w:space="0" w:color="auto"/>
            <w:left w:val="none" w:sz="0" w:space="0" w:color="auto"/>
            <w:bottom w:val="none" w:sz="0" w:space="0" w:color="auto"/>
            <w:right w:val="none" w:sz="0" w:space="0" w:color="auto"/>
          </w:divBdr>
        </w:div>
        <w:div w:id="149172667">
          <w:marLeft w:val="0"/>
          <w:marRight w:val="0"/>
          <w:marTop w:val="0"/>
          <w:marBottom w:val="0"/>
          <w:divBdr>
            <w:top w:val="none" w:sz="0" w:space="0" w:color="auto"/>
            <w:left w:val="none" w:sz="0" w:space="0" w:color="auto"/>
            <w:bottom w:val="none" w:sz="0" w:space="0" w:color="auto"/>
            <w:right w:val="none" w:sz="0" w:space="0" w:color="auto"/>
          </w:divBdr>
        </w:div>
        <w:div w:id="1309896233">
          <w:marLeft w:val="0"/>
          <w:marRight w:val="0"/>
          <w:marTop w:val="0"/>
          <w:marBottom w:val="0"/>
          <w:divBdr>
            <w:top w:val="none" w:sz="0" w:space="0" w:color="auto"/>
            <w:left w:val="none" w:sz="0" w:space="0" w:color="auto"/>
            <w:bottom w:val="none" w:sz="0" w:space="0" w:color="auto"/>
            <w:right w:val="none" w:sz="0" w:space="0" w:color="auto"/>
          </w:divBdr>
        </w:div>
        <w:div w:id="577911553">
          <w:marLeft w:val="0"/>
          <w:marRight w:val="0"/>
          <w:marTop w:val="0"/>
          <w:marBottom w:val="0"/>
          <w:divBdr>
            <w:top w:val="none" w:sz="0" w:space="0" w:color="auto"/>
            <w:left w:val="none" w:sz="0" w:space="0" w:color="auto"/>
            <w:bottom w:val="none" w:sz="0" w:space="0" w:color="auto"/>
            <w:right w:val="none" w:sz="0" w:space="0" w:color="auto"/>
          </w:divBdr>
        </w:div>
      </w:divsChild>
    </w:div>
    <w:div w:id="416176355">
      <w:bodyDiv w:val="1"/>
      <w:marLeft w:val="0"/>
      <w:marRight w:val="0"/>
      <w:marTop w:val="0"/>
      <w:marBottom w:val="0"/>
      <w:divBdr>
        <w:top w:val="none" w:sz="0" w:space="0" w:color="auto"/>
        <w:left w:val="none" w:sz="0" w:space="0" w:color="auto"/>
        <w:bottom w:val="none" w:sz="0" w:space="0" w:color="auto"/>
        <w:right w:val="none" w:sz="0" w:space="0" w:color="auto"/>
      </w:divBdr>
    </w:div>
    <w:div w:id="423189530">
      <w:bodyDiv w:val="1"/>
      <w:marLeft w:val="0"/>
      <w:marRight w:val="0"/>
      <w:marTop w:val="0"/>
      <w:marBottom w:val="0"/>
      <w:divBdr>
        <w:top w:val="none" w:sz="0" w:space="0" w:color="auto"/>
        <w:left w:val="none" w:sz="0" w:space="0" w:color="auto"/>
        <w:bottom w:val="none" w:sz="0" w:space="0" w:color="auto"/>
        <w:right w:val="none" w:sz="0" w:space="0" w:color="auto"/>
      </w:divBdr>
    </w:div>
    <w:div w:id="443575184">
      <w:bodyDiv w:val="1"/>
      <w:marLeft w:val="0"/>
      <w:marRight w:val="0"/>
      <w:marTop w:val="0"/>
      <w:marBottom w:val="0"/>
      <w:divBdr>
        <w:top w:val="none" w:sz="0" w:space="0" w:color="auto"/>
        <w:left w:val="none" w:sz="0" w:space="0" w:color="auto"/>
        <w:bottom w:val="none" w:sz="0" w:space="0" w:color="auto"/>
        <w:right w:val="none" w:sz="0" w:space="0" w:color="auto"/>
      </w:divBdr>
    </w:div>
    <w:div w:id="443884123">
      <w:bodyDiv w:val="1"/>
      <w:marLeft w:val="0"/>
      <w:marRight w:val="0"/>
      <w:marTop w:val="0"/>
      <w:marBottom w:val="0"/>
      <w:divBdr>
        <w:top w:val="none" w:sz="0" w:space="0" w:color="auto"/>
        <w:left w:val="none" w:sz="0" w:space="0" w:color="auto"/>
        <w:bottom w:val="none" w:sz="0" w:space="0" w:color="auto"/>
        <w:right w:val="none" w:sz="0" w:space="0" w:color="auto"/>
      </w:divBdr>
    </w:div>
    <w:div w:id="474835965">
      <w:bodyDiv w:val="1"/>
      <w:marLeft w:val="0"/>
      <w:marRight w:val="0"/>
      <w:marTop w:val="0"/>
      <w:marBottom w:val="0"/>
      <w:divBdr>
        <w:top w:val="none" w:sz="0" w:space="0" w:color="auto"/>
        <w:left w:val="none" w:sz="0" w:space="0" w:color="auto"/>
        <w:bottom w:val="none" w:sz="0" w:space="0" w:color="auto"/>
        <w:right w:val="none" w:sz="0" w:space="0" w:color="auto"/>
      </w:divBdr>
    </w:div>
    <w:div w:id="488330597">
      <w:bodyDiv w:val="1"/>
      <w:marLeft w:val="0"/>
      <w:marRight w:val="0"/>
      <w:marTop w:val="0"/>
      <w:marBottom w:val="0"/>
      <w:divBdr>
        <w:top w:val="none" w:sz="0" w:space="0" w:color="auto"/>
        <w:left w:val="none" w:sz="0" w:space="0" w:color="auto"/>
        <w:bottom w:val="none" w:sz="0" w:space="0" w:color="auto"/>
        <w:right w:val="none" w:sz="0" w:space="0" w:color="auto"/>
      </w:divBdr>
      <w:divsChild>
        <w:div w:id="128668321">
          <w:marLeft w:val="0"/>
          <w:marRight w:val="0"/>
          <w:marTop w:val="0"/>
          <w:marBottom w:val="0"/>
          <w:divBdr>
            <w:top w:val="none" w:sz="0" w:space="0" w:color="auto"/>
            <w:left w:val="none" w:sz="0" w:space="0" w:color="auto"/>
            <w:bottom w:val="none" w:sz="0" w:space="0" w:color="auto"/>
            <w:right w:val="none" w:sz="0" w:space="0" w:color="auto"/>
          </w:divBdr>
          <w:divsChild>
            <w:div w:id="1904562429">
              <w:marLeft w:val="4332"/>
              <w:marRight w:val="0"/>
              <w:marTop w:val="0"/>
              <w:marBottom w:val="0"/>
              <w:divBdr>
                <w:top w:val="none" w:sz="0" w:space="0" w:color="auto"/>
                <w:left w:val="none" w:sz="0" w:space="0" w:color="auto"/>
                <w:bottom w:val="none" w:sz="0" w:space="0" w:color="auto"/>
                <w:right w:val="none" w:sz="0" w:space="0" w:color="auto"/>
              </w:divBdr>
              <w:divsChild>
                <w:div w:id="1918439051">
                  <w:marLeft w:val="0"/>
                  <w:marRight w:val="0"/>
                  <w:marTop w:val="0"/>
                  <w:marBottom w:val="0"/>
                  <w:divBdr>
                    <w:top w:val="none" w:sz="0" w:space="0" w:color="auto"/>
                    <w:left w:val="none" w:sz="0" w:space="0" w:color="auto"/>
                    <w:bottom w:val="none" w:sz="0" w:space="0" w:color="auto"/>
                    <w:right w:val="none" w:sz="0" w:space="0" w:color="auto"/>
                  </w:divBdr>
                  <w:divsChild>
                    <w:div w:id="1337416288">
                      <w:marLeft w:val="0"/>
                      <w:marRight w:val="0"/>
                      <w:marTop w:val="0"/>
                      <w:marBottom w:val="0"/>
                      <w:divBdr>
                        <w:top w:val="none" w:sz="0" w:space="0" w:color="auto"/>
                        <w:left w:val="none" w:sz="0" w:space="0" w:color="auto"/>
                        <w:bottom w:val="none" w:sz="0" w:space="0" w:color="auto"/>
                        <w:right w:val="none" w:sz="0" w:space="0" w:color="auto"/>
                      </w:divBdr>
                    </w:div>
                    <w:div w:id="1247957434">
                      <w:marLeft w:val="0"/>
                      <w:marRight w:val="0"/>
                      <w:marTop w:val="0"/>
                      <w:marBottom w:val="0"/>
                      <w:divBdr>
                        <w:top w:val="none" w:sz="0" w:space="0" w:color="auto"/>
                        <w:left w:val="none" w:sz="0" w:space="0" w:color="auto"/>
                        <w:bottom w:val="none" w:sz="0" w:space="0" w:color="auto"/>
                        <w:right w:val="none" w:sz="0" w:space="0" w:color="auto"/>
                      </w:divBdr>
                      <w:divsChild>
                        <w:div w:id="698821479">
                          <w:marLeft w:val="0"/>
                          <w:marRight w:val="0"/>
                          <w:marTop w:val="0"/>
                          <w:marBottom w:val="0"/>
                          <w:divBdr>
                            <w:top w:val="none" w:sz="0" w:space="0" w:color="auto"/>
                            <w:left w:val="none" w:sz="0" w:space="0" w:color="auto"/>
                            <w:bottom w:val="none" w:sz="0" w:space="0" w:color="auto"/>
                            <w:right w:val="none" w:sz="0" w:space="0" w:color="auto"/>
                          </w:divBdr>
                        </w:div>
                        <w:div w:id="316617685">
                          <w:marLeft w:val="0"/>
                          <w:marRight w:val="0"/>
                          <w:marTop w:val="0"/>
                          <w:marBottom w:val="0"/>
                          <w:divBdr>
                            <w:top w:val="none" w:sz="0" w:space="0" w:color="auto"/>
                            <w:left w:val="none" w:sz="0" w:space="0" w:color="auto"/>
                            <w:bottom w:val="none" w:sz="0" w:space="0" w:color="auto"/>
                            <w:right w:val="none" w:sz="0" w:space="0" w:color="auto"/>
                          </w:divBdr>
                        </w:div>
                        <w:div w:id="1980383690">
                          <w:marLeft w:val="0"/>
                          <w:marRight w:val="0"/>
                          <w:marTop w:val="0"/>
                          <w:marBottom w:val="0"/>
                          <w:divBdr>
                            <w:top w:val="none" w:sz="0" w:space="0" w:color="auto"/>
                            <w:left w:val="none" w:sz="0" w:space="0" w:color="auto"/>
                            <w:bottom w:val="none" w:sz="0" w:space="0" w:color="auto"/>
                            <w:right w:val="none" w:sz="0" w:space="0" w:color="auto"/>
                          </w:divBdr>
                        </w:div>
                        <w:div w:id="17941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8495027">
      <w:bodyDiv w:val="1"/>
      <w:marLeft w:val="0"/>
      <w:marRight w:val="0"/>
      <w:marTop w:val="0"/>
      <w:marBottom w:val="0"/>
      <w:divBdr>
        <w:top w:val="none" w:sz="0" w:space="0" w:color="auto"/>
        <w:left w:val="none" w:sz="0" w:space="0" w:color="auto"/>
        <w:bottom w:val="none" w:sz="0" w:space="0" w:color="auto"/>
        <w:right w:val="none" w:sz="0" w:space="0" w:color="auto"/>
      </w:divBdr>
    </w:div>
    <w:div w:id="532695836">
      <w:bodyDiv w:val="1"/>
      <w:marLeft w:val="0"/>
      <w:marRight w:val="0"/>
      <w:marTop w:val="0"/>
      <w:marBottom w:val="0"/>
      <w:divBdr>
        <w:top w:val="none" w:sz="0" w:space="0" w:color="auto"/>
        <w:left w:val="none" w:sz="0" w:space="0" w:color="auto"/>
        <w:bottom w:val="none" w:sz="0" w:space="0" w:color="auto"/>
        <w:right w:val="none" w:sz="0" w:space="0" w:color="auto"/>
      </w:divBdr>
      <w:divsChild>
        <w:div w:id="117187210">
          <w:marLeft w:val="0"/>
          <w:marRight w:val="0"/>
          <w:marTop w:val="0"/>
          <w:marBottom w:val="0"/>
          <w:divBdr>
            <w:top w:val="none" w:sz="0" w:space="0" w:color="auto"/>
            <w:left w:val="none" w:sz="0" w:space="0" w:color="auto"/>
            <w:bottom w:val="none" w:sz="0" w:space="0" w:color="auto"/>
            <w:right w:val="none" w:sz="0" w:space="0" w:color="auto"/>
          </w:divBdr>
        </w:div>
        <w:div w:id="566962823">
          <w:marLeft w:val="0"/>
          <w:marRight w:val="0"/>
          <w:marTop w:val="0"/>
          <w:marBottom w:val="0"/>
          <w:divBdr>
            <w:top w:val="none" w:sz="0" w:space="0" w:color="auto"/>
            <w:left w:val="none" w:sz="0" w:space="0" w:color="auto"/>
            <w:bottom w:val="none" w:sz="0" w:space="0" w:color="auto"/>
            <w:right w:val="none" w:sz="0" w:space="0" w:color="auto"/>
          </w:divBdr>
        </w:div>
      </w:divsChild>
    </w:div>
    <w:div w:id="539558362">
      <w:bodyDiv w:val="1"/>
      <w:marLeft w:val="0"/>
      <w:marRight w:val="0"/>
      <w:marTop w:val="0"/>
      <w:marBottom w:val="0"/>
      <w:divBdr>
        <w:top w:val="none" w:sz="0" w:space="0" w:color="auto"/>
        <w:left w:val="none" w:sz="0" w:space="0" w:color="auto"/>
        <w:bottom w:val="none" w:sz="0" w:space="0" w:color="auto"/>
        <w:right w:val="none" w:sz="0" w:space="0" w:color="auto"/>
      </w:divBdr>
      <w:divsChild>
        <w:div w:id="862986190">
          <w:marLeft w:val="0"/>
          <w:marRight w:val="0"/>
          <w:marTop w:val="0"/>
          <w:marBottom w:val="0"/>
          <w:divBdr>
            <w:top w:val="none" w:sz="0" w:space="0" w:color="auto"/>
            <w:left w:val="none" w:sz="0" w:space="0" w:color="auto"/>
            <w:bottom w:val="none" w:sz="0" w:space="0" w:color="auto"/>
            <w:right w:val="none" w:sz="0" w:space="0" w:color="auto"/>
          </w:divBdr>
          <w:divsChild>
            <w:div w:id="475879688">
              <w:marLeft w:val="0"/>
              <w:marRight w:val="0"/>
              <w:marTop w:val="0"/>
              <w:marBottom w:val="0"/>
              <w:divBdr>
                <w:top w:val="none" w:sz="0" w:space="0" w:color="auto"/>
                <w:left w:val="none" w:sz="0" w:space="0" w:color="auto"/>
                <w:bottom w:val="none" w:sz="0" w:space="0" w:color="auto"/>
                <w:right w:val="none" w:sz="0" w:space="0" w:color="auto"/>
              </w:divBdr>
              <w:divsChild>
                <w:div w:id="54207584">
                  <w:marLeft w:val="0"/>
                  <w:marRight w:val="0"/>
                  <w:marTop w:val="0"/>
                  <w:marBottom w:val="0"/>
                  <w:divBdr>
                    <w:top w:val="none" w:sz="0" w:space="0" w:color="auto"/>
                    <w:left w:val="none" w:sz="0" w:space="0" w:color="auto"/>
                    <w:bottom w:val="none" w:sz="0" w:space="0" w:color="auto"/>
                    <w:right w:val="none" w:sz="0" w:space="0" w:color="auto"/>
                  </w:divBdr>
                  <w:divsChild>
                    <w:div w:id="916405105">
                      <w:marLeft w:val="0"/>
                      <w:marRight w:val="0"/>
                      <w:marTop w:val="0"/>
                      <w:marBottom w:val="0"/>
                      <w:divBdr>
                        <w:top w:val="none" w:sz="0" w:space="0" w:color="auto"/>
                        <w:left w:val="none" w:sz="0" w:space="0" w:color="auto"/>
                        <w:bottom w:val="none" w:sz="0" w:space="0" w:color="auto"/>
                        <w:right w:val="none" w:sz="0" w:space="0" w:color="auto"/>
                      </w:divBdr>
                      <w:divsChild>
                        <w:div w:id="653949925">
                          <w:marLeft w:val="0"/>
                          <w:marRight w:val="0"/>
                          <w:marTop w:val="0"/>
                          <w:marBottom w:val="0"/>
                          <w:divBdr>
                            <w:top w:val="none" w:sz="0" w:space="0" w:color="auto"/>
                            <w:left w:val="none" w:sz="0" w:space="0" w:color="auto"/>
                            <w:bottom w:val="none" w:sz="0" w:space="0" w:color="auto"/>
                            <w:right w:val="none" w:sz="0" w:space="0" w:color="auto"/>
                          </w:divBdr>
                          <w:divsChild>
                            <w:div w:id="1539705881">
                              <w:marLeft w:val="0"/>
                              <w:marRight w:val="0"/>
                              <w:marTop w:val="0"/>
                              <w:marBottom w:val="0"/>
                              <w:divBdr>
                                <w:top w:val="none" w:sz="0" w:space="0" w:color="auto"/>
                                <w:left w:val="none" w:sz="0" w:space="0" w:color="auto"/>
                                <w:bottom w:val="none" w:sz="0" w:space="0" w:color="auto"/>
                                <w:right w:val="none" w:sz="0" w:space="0" w:color="auto"/>
                              </w:divBdr>
                              <w:divsChild>
                                <w:div w:id="1937857081">
                                  <w:marLeft w:val="0"/>
                                  <w:marRight w:val="0"/>
                                  <w:marTop w:val="0"/>
                                  <w:marBottom w:val="0"/>
                                  <w:divBdr>
                                    <w:top w:val="none" w:sz="0" w:space="0" w:color="auto"/>
                                    <w:left w:val="none" w:sz="0" w:space="0" w:color="auto"/>
                                    <w:bottom w:val="none" w:sz="0" w:space="0" w:color="auto"/>
                                    <w:right w:val="none" w:sz="0" w:space="0" w:color="auto"/>
                                  </w:divBdr>
                                  <w:divsChild>
                                    <w:div w:id="1356350248">
                                      <w:marLeft w:val="60"/>
                                      <w:marRight w:val="0"/>
                                      <w:marTop w:val="0"/>
                                      <w:marBottom w:val="0"/>
                                      <w:divBdr>
                                        <w:top w:val="none" w:sz="0" w:space="0" w:color="auto"/>
                                        <w:left w:val="none" w:sz="0" w:space="0" w:color="auto"/>
                                        <w:bottom w:val="none" w:sz="0" w:space="0" w:color="auto"/>
                                        <w:right w:val="none" w:sz="0" w:space="0" w:color="auto"/>
                                      </w:divBdr>
                                      <w:divsChild>
                                        <w:div w:id="827358242">
                                          <w:marLeft w:val="0"/>
                                          <w:marRight w:val="0"/>
                                          <w:marTop w:val="0"/>
                                          <w:marBottom w:val="0"/>
                                          <w:divBdr>
                                            <w:top w:val="none" w:sz="0" w:space="0" w:color="auto"/>
                                            <w:left w:val="none" w:sz="0" w:space="0" w:color="auto"/>
                                            <w:bottom w:val="none" w:sz="0" w:space="0" w:color="auto"/>
                                            <w:right w:val="none" w:sz="0" w:space="0" w:color="auto"/>
                                          </w:divBdr>
                                          <w:divsChild>
                                            <w:div w:id="1796408061">
                                              <w:marLeft w:val="0"/>
                                              <w:marRight w:val="0"/>
                                              <w:marTop w:val="0"/>
                                              <w:marBottom w:val="120"/>
                                              <w:divBdr>
                                                <w:top w:val="single" w:sz="6" w:space="0" w:color="F5F5F5"/>
                                                <w:left w:val="single" w:sz="6" w:space="0" w:color="F5F5F5"/>
                                                <w:bottom w:val="single" w:sz="6" w:space="0" w:color="F5F5F5"/>
                                                <w:right w:val="single" w:sz="6" w:space="0" w:color="F5F5F5"/>
                                              </w:divBdr>
                                              <w:divsChild>
                                                <w:div w:id="248776917">
                                                  <w:marLeft w:val="0"/>
                                                  <w:marRight w:val="0"/>
                                                  <w:marTop w:val="0"/>
                                                  <w:marBottom w:val="0"/>
                                                  <w:divBdr>
                                                    <w:top w:val="none" w:sz="0" w:space="0" w:color="auto"/>
                                                    <w:left w:val="none" w:sz="0" w:space="0" w:color="auto"/>
                                                    <w:bottom w:val="none" w:sz="0" w:space="0" w:color="auto"/>
                                                    <w:right w:val="none" w:sz="0" w:space="0" w:color="auto"/>
                                                  </w:divBdr>
                                                  <w:divsChild>
                                                    <w:div w:id="202466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6725006">
      <w:bodyDiv w:val="1"/>
      <w:marLeft w:val="0"/>
      <w:marRight w:val="0"/>
      <w:marTop w:val="0"/>
      <w:marBottom w:val="0"/>
      <w:divBdr>
        <w:top w:val="none" w:sz="0" w:space="0" w:color="auto"/>
        <w:left w:val="none" w:sz="0" w:space="0" w:color="auto"/>
        <w:bottom w:val="none" w:sz="0" w:space="0" w:color="auto"/>
        <w:right w:val="none" w:sz="0" w:space="0" w:color="auto"/>
      </w:divBdr>
    </w:div>
    <w:div w:id="548734463">
      <w:bodyDiv w:val="1"/>
      <w:marLeft w:val="0"/>
      <w:marRight w:val="0"/>
      <w:marTop w:val="0"/>
      <w:marBottom w:val="0"/>
      <w:divBdr>
        <w:top w:val="none" w:sz="0" w:space="0" w:color="auto"/>
        <w:left w:val="none" w:sz="0" w:space="0" w:color="auto"/>
        <w:bottom w:val="none" w:sz="0" w:space="0" w:color="auto"/>
        <w:right w:val="none" w:sz="0" w:space="0" w:color="auto"/>
      </w:divBdr>
    </w:div>
    <w:div w:id="577010925">
      <w:bodyDiv w:val="1"/>
      <w:marLeft w:val="0"/>
      <w:marRight w:val="0"/>
      <w:marTop w:val="0"/>
      <w:marBottom w:val="0"/>
      <w:divBdr>
        <w:top w:val="none" w:sz="0" w:space="0" w:color="auto"/>
        <w:left w:val="none" w:sz="0" w:space="0" w:color="auto"/>
        <w:bottom w:val="none" w:sz="0" w:space="0" w:color="auto"/>
        <w:right w:val="none" w:sz="0" w:space="0" w:color="auto"/>
      </w:divBdr>
      <w:divsChild>
        <w:div w:id="646667594">
          <w:marLeft w:val="0"/>
          <w:marRight w:val="0"/>
          <w:marTop w:val="0"/>
          <w:marBottom w:val="0"/>
          <w:divBdr>
            <w:top w:val="none" w:sz="0" w:space="0" w:color="auto"/>
            <w:left w:val="none" w:sz="0" w:space="0" w:color="auto"/>
            <w:bottom w:val="none" w:sz="0" w:space="0" w:color="auto"/>
            <w:right w:val="none" w:sz="0" w:space="0" w:color="auto"/>
          </w:divBdr>
        </w:div>
        <w:div w:id="2100709785">
          <w:marLeft w:val="0"/>
          <w:marRight w:val="0"/>
          <w:marTop w:val="0"/>
          <w:marBottom w:val="0"/>
          <w:divBdr>
            <w:top w:val="none" w:sz="0" w:space="0" w:color="auto"/>
            <w:left w:val="none" w:sz="0" w:space="0" w:color="auto"/>
            <w:bottom w:val="none" w:sz="0" w:space="0" w:color="auto"/>
            <w:right w:val="none" w:sz="0" w:space="0" w:color="auto"/>
          </w:divBdr>
        </w:div>
      </w:divsChild>
    </w:div>
    <w:div w:id="589628728">
      <w:bodyDiv w:val="1"/>
      <w:marLeft w:val="0"/>
      <w:marRight w:val="0"/>
      <w:marTop w:val="0"/>
      <w:marBottom w:val="0"/>
      <w:divBdr>
        <w:top w:val="none" w:sz="0" w:space="0" w:color="auto"/>
        <w:left w:val="none" w:sz="0" w:space="0" w:color="auto"/>
        <w:bottom w:val="none" w:sz="0" w:space="0" w:color="auto"/>
        <w:right w:val="none" w:sz="0" w:space="0" w:color="auto"/>
      </w:divBdr>
    </w:div>
    <w:div w:id="592789074">
      <w:bodyDiv w:val="1"/>
      <w:marLeft w:val="0"/>
      <w:marRight w:val="0"/>
      <w:marTop w:val="0"/>
      <w:marBottom w:val="0"/>
      <w:divBdr>
        <w:top w:val="none" w:sz="0" w:space="0" w:color="auto"/>
        <w:left w:val="none" w:sz="0" w:space="0" w:color="auto"/>
        <w:bottom w:val="none" w:sz="0" w:space="0" w:color="auto"/>
        <w:right w:val="none" w:sz="0" w:space="0" w:color="auto"/>
      </w:divBdr>
      <w:divsChild>
        <w:div w:id="889343246">
          <w:marLeft w:val="0"/>
          <w:marRight w:val="0"/>
          <w:marTop w:val="0"/>
          <w:marBottom w:val="0"/>
          <w:divBdr>
            <w:top w:val="none" w:sz="0" w:space="0" w:color="auto"/>
            <w:left w:val="none" w:sz="0" w:space="0" w:color="auto"/>
            <w:bottom w:val="none" w:sz="0" w:space="0" w:color="auto"/>
            <w:right w:val="none" w:sz="0" w:space="0" w:color="auto"/>
          </w:divBdr>
        </w:div>
      </w:divsChild>
    </w:div>
    <w:div w:id="595675227">
      <w:bodyDiv w:val="1"/>
      <w:marLeft w:val="0"/>
      <w:marRight w:val="0"/>
      <w:marTop w:val="0"/>
      <w:marBottom w:val="0"/>
      <w:divBdr>
        <w:top w:val="none" w:sz="0" w:space="0" w:color="auto"/>
        <w:left w:val="none" w:sz="0" w:space="0" w:color="auto"/>
        <w:bottom w:val="none" w:sz="0" w:space="0" w:color="auto"/>
        <w:right w:val="none" w:sz="0" w:space="0" w:color="auto"/>
      </w:divBdr>
    </w:div>
    <w:div w:id="597297936">
      <w:bodyDiv w:val="1"/>
      <w:marLeft w:val="0"/>
      <w:marRight w:val="0"/>
      <w:marTop w:val="0"/>
      <w:marBottom w:val="0"/>
      <w:divBdr>
        <w:top w:val="none" w:sz="0" w:space="0" w:color="auto"/>
        <w:left w:val="none" w:sz="0" w:space="0" w:color="auto"/>
        <w:bottom w:val="none" w:sz="0" w:space="0" w:color="auto"/>
        <w:right w:val="none" w:sz="0" w:space="0" w:color="auto"/>
      </w:divBdr>
    </w:div>
    <w:div w:id="621157541">
      <w:bodyDiv w:val="1"/>
      <w:marLeft w:val="0"/>
      <w:marRight w:val="0"/>
      <w:marTop w:val="0"/>
      <w:marBottom w:val="0"/>
      <w:divBdr>
        <w:top w:val="none" w:sz="0" w:space="0" w:color="auto"/>
        <w:left w:val="none" w:sz="0" w:space="0" w:color="auto"/>
        <w:bottom w:val="none" w:sz="0" w:space="0" w:color="auto"/>
        <w:right w:val="none" w:sz="0" w:space="0" w:color="auto"/>
      </w:divBdr>
    </w:div>
    <w:div w:id="628047965">
      <w:bodyDiv w:val="1"/>
      <w:marLeft w:val="0"/>
      <w:marRight w:val="0"/>
      <w:marTop w:val="0"/>
      <w:marBottom w:val="0"/>
      <w:divBdr>
        <w:top w:val="none" w:sz="0" w:space="0" w:color="auto"/>
        <w:left w:val="none" w:sz="0" w:space="0" w:color="auto"/>
        <w:bottom w:val="none" w:sz="0" w:space="0" w:color="auto"/>
        <w:right w:val="none" w:sz="0" w:space="0" w:color="auto"/>
      </w:divBdr>
    </w:div>
    <w:div w:id="629750719">
      <w:bodyDiv w:val="1"/>
      <w:marLeft w:val="0"/>
      <w:marRight w:val="0"/>
      <w:marTop w:val="0"/>
      <w:marBottom w:val="0"/>
      <w:divBdr>
        <w:top w:val="none" w:sz="0" w:space="0" w:color="auto"/>
        <w:left w:val="none" w:sz="0" w:space="0" w:color="auto"/>
        <w:bottom w:val="none" w:sz="0" w:space="0" w:color="auto"/>
        <w:right w:val="none" w:sz="0" w:space="0" w:color="auto"/>
      </w:divBdr>
    </w:div>
    <w:div w:id="634338232">
      <w:bodyDiv w:val="1"/>
      <w:marLeft w:val="0"/>
      <w:marRight w:val="0"/>
      <w:marTop w:val="0"/>
      <w:marBottom w:val="0"/>
      <w:divBdr>
        <w:top w:val="none" w:sz="0" w:space="0" w:color="auto"/>
        <w:left w:val="none" w:sz="0" w:space="0" w:color="auto"/>
        <w:bottom w:val="none" w:sz="0" w:space="0" w:color="auto"/>
        <w:right w:val="none" w:sz="0" w:space="0" w:color="auto"/>
      </w:divBdr>
    </w:div>
    <w:div w:id="644555057">
      <w:bodyDiv w:val="1"/>
      <w:marLeft w:val="0"/>
      <w:marRight w:val="0"/>
      <w:marTop w:val="0"/>
      <w:marBottom w:val="0"/>
      <w:divBdr>
        <w:top w:val="none" w:sz="0" w:space="0" w:color="auto"/>
        <w:left w:val="none" w:sz="0" w:space="0" w:color="auto"/>
        <w:bottom w:val="none" w:sz="0" w:space="0" w:color="auto"/>
        <w:right w:val="none" w:sz="0" w:space="0" w:color="auto"/>
      </w:divBdr>
    </w:div>
    <w:div w:id="650135601">
      <w:bodyDiv w:val="1"/>
      <w:marLeft w:val="0"/>
      <w:marRight w:val="0"/>
      <w:marTop w:val="0"/>
      <w:marBottom w:val="0"/>
      <w:divBdr>
        <w:top w:val="none" w:sz="0" w:space="0" w:color="auto"/>
        <w:left w:val="none" w:sz="0" w:space="0" w:color="auto"/>
        <w:bottom w:val="none" w:sz="0" w:space="0" w:color="auto"/>
        <w:right w:val="none" w:sz="0" w:space="0" w:color="auto"/>
      </w:divBdr>
      <w:divsChild>
        <w:div w:id="254628984">
          <w:marLeft w:val="0"/>
          <w:marRight w:val="0"/>
          <w:marTop w:val="0"/>
          <w:marBottom w:val="0"/>
          <w:divBdr>
            <w:top w:val="none" w:sz="0" w:space="0" w:color="auto"/>
            <w:left w:val="none" w:sz="0" w:space="0" w:color="auto"/>
            <w:bottom w:val="none" w:sz="0" w:space="0" w:color="auto"/>
            <w:right w:val="none" w:sz="0" w:space="0" w:color="auto"/>
          </w:divBdr>
        </w:div>
      </w:divsChild>
    </w:div>
    <w:div w:id="668945081">
      <w:bodyDiv w:val="1"/>
      <w:marLeft w:val="0"/>
      <w:marRight w:val="0"/>
      <w:marTop w:val="0"/>
      <w:marBottom w:val="0"/>
      <w:divBdr>
        <w:top w:val="none" w:sz="0" w:space="0" w:color="auto"/>
        <w:left w:val="none" w:sz="0" w:space="0" w:color="auto"/>
        <w:bottom w:val="none" w:sz="0" w:space="0" w:color="auto"/>
        <w:right w:val="none" w:sz="0" w:space="0" w:color="auto"/>
      </w:divBdr>
    </w:div>
    <w:div w:id="680663110">
      <w:bodyDiv w:val="1"/>
      <w:marLeft w:val="0"/>
      <w:marRight w:val="0"/>
      <w:marTop w:val="0"/>
      <w:marBottom w:val="0"/>
      <w:divBdr>
        <w:top w:val="none" w:sz="0" w:space="0" w:color="auto"/>
        <w:left w:val="none" w:sz="0" w:space="0" w:color="auto"/>
        <w:bottom w:val="none" w:sz="0" w:space="0" w:color="auto"/>
        <w:right w:val="none" w:sz="0" w:space="0" w:color="auto"/>
      </w:divBdr>
    </w:div>
    <w:div w:id="696388064">
      <w:bodyDiv w:val="1"/>
      <w:marLeft w:val="0"/>
      <w:marRight w:val="0"/>
      <w:marTop w:val="0"/>
      <w:marBottom w:val="0"/>
      <w:divBdr>
        <w:top w:val="none" w:sz="0" w:space="0" w:color="auto"/>
        <w:left w:val="none" w:sz="0" w:space="0" w:color="auto"/>
        <w:bottom w:val="none" w:sz="0" w:space="0" w:color="auto"/>
        <w:right w:val="none" w:sz="0" w:space="0" w:color="auto"/>
      </w:divBdr>
    </w:div>
    <w:div w:id="699282944">
      <w:bodyDiv w:val="1"/>
      <w:marLeft w:val="0"/>
      <w:marRight w:val="0"/>
      <w:marTop w:val="0"/>
      <w:marBottom w:val="0"/>
      <w:divBdr>
        <w:top w:val="none" w:sz="0" w:space="0" w:color="auto"/>
        <w:left w:val="none" w:sz="0" w:space="0" w:color="auto"/>
        <w:bottom w:val="none" w:sz="0" w:space="0" w:color="auto"/>
        <w:right w:val="none" w:sz="0" w:space="0" w:color="auto"/>
      </w:divBdr>
      <w:divsChild>
        <w:div w:id="582760711">
          <w:marLeft w:val="0"/>
          <w:marRight w:val="0"/>
          <w:marTop w:val="0"/>
          <w:marBottom w:val="0"/>
          <w:divBdr>
            <w:top w:val="none" w:sz="0" w:space="0" w:color="auto"/>
            <w:left w:val="none" w:sz="0" w:space="0" w:color="auto"/>
            <w:bottom w:val="none" w:sz="0" w:space="0" w:color="auto"/>
            <w:right w:val="none" w:sz="0" w:space="0" w:color="auto"/>
          </w:divBdr>
        </w:div>
        <w:div w:id="1357383798">
          <w:marLeft w:val="0"/>
          <w:marRight w:val="0"/>
          <w:marTop w:val="0"/>
          <w:marBottom w:val="0"/>
          <w:divBdr>
            <w:top w:val="none" w:sz="0" w:space="0" w:color="auto"/>
            <w:left w:val="none" w:sz="0" w:space="0" w:color="auto"/>
            <w:bottom w:val="none" w:sz="0" w:space="0" w:color="auto"/>
            <w:right w:val="none" w:sz="0" w:space="0" w:color="auto"/>
          </w:divBdr>
        </w:div>
      </w:divsChild>
    </w:div>
    <w:div w:id="710105659">
      <w:bodyDiv w:val="1"/>
      <w:marLeft w:val="0"/>
      <w:marRight w:val="0"/>
      <w:marTop w:val="0"/>
      <w:marBottom w:val="0"/>
      <w:divBdr>
        <w:top w:val="none" w:sz="0" w:space="0" w:color="auto"/>
        <w:left w:val="none" w:sz="0" w:space="0" w:color="auto"/>
        <w:bottom w:val="none" w:sz="0" w:space="0" w:color="auto"/>
        <w:right w:val="none" w:sz="0" w:space="0" w:color="auto"/>
      </w:divBdr>
    </w:div>
    <w:div w:id="726803459">
      <w:bodyDiv w:val="1"/>
      <w:marLeft w:val="0"/>
      <w:marRight w:val="0"/>
      <w:marTop w:val="0"/>
      <w:marBottom w:val="0"/>
      <w:divBdr>
        <w:top w:val="none" w:sz="0" w:space="0" w:color="auto"/>
        <w:left w:val="none" w:sz="0" w:space="0" w:color="auto"/>
        <w:bottom w:val="none" w:sz="0" w:space="0" w:color="auto"/>
        <w:right w:val="none" w:sz="0" w:space="0" w:color="auto"/>
      </w:divBdr>
    </w:div>
    <w:div w:id="733745603">
      <w:bodyDiv w:val="1"/>
      <w:marLeft w:val="0"/>
      <w:marRight w:val="0"/>
      <w:marTop w:val="0"/>
      <w:marBottom w:val="0"/>
      <w:divBdr>
        <w:top w:val="none" w:sz="0" w:space="0" w:color="auto"/>
        <w:left w:val="none" w:sz="0" w:space="0" w:color="auto"/>
        <w:bottom w:val="none" w:sz="0" w:space="0" w:color="auto"/>
        <w:right w:val="none" w:sz="0" w:space="0" w:color="auto"/>
      </w:divBdr>
    </w:div>
    <w:div w:id="740911933">
      <w:bodyDiv w:val="1"/>
      <w:marLeft w:val="0"/>
      <w:marRight w:val="0"/>
      <w:marTop w:val="0"/>
      <w:marBottom w:val="0"/>
      <w:divBdr>
        <w:top w:val="none" w:sz="0" w:space="0" w:color="auto"/>
        <w:left w:val="none" w:sz="0" w:space="0" w:color="auto"/>
        <w:bottom w:val="none" w:sz="0" w:space="0" w:color="auto"/>
        <w:right w:val="none" w:sz="0" w:space="0" w:color="auto"/>
      </w:divBdr>
      <w:divsChild>
        <w:div w:id="1092820185">
          <w:marLeft w:val="0"/>
          <w:marRight w:val="0"/>
          <w:marTop w:val="0"/>
          <w:marBottom w:val="0"/>
          <w:divBdr>
            <w:top w:val="none" w:sz="0" w:space="0" w:color="auto"/>
            <w:left w:val="none" w:sz="0" w:space="0" w:color="auto"/>
            <w:bottom w:val="none" w:sz="0" w:space="0" w:color="auto"/>
            <w:right w:val="none" w:sz="0" w:space="0" w:color="auto"/>
          </w:divBdr>
        </w:div>
        <w:div w:id="982351802">
          <w:marLeft w:val="0"/>
          <w:marRight w:val="0"/>
          <w:marTop w:val="0"/>
          <w:marBottom w:val="0"/>
          <w:divBdr>
            <w:top w:val="none" w:sz="0" w:space="0" w:color="auto"/>
            <w:left w:val="none" w:sz="0" w:space="0" w:color="auto"/>
            <w:bottom w:val="none" w:sz="0" w:space="0" w:color="auto"/>
            <w:right w:val="none" w:sz="0" w:space="0" w:color="auto"/>
          </w:divBdr>
        </w:div>
      </w:divsChild>
    </w:div>
    <w:div w:id="748696183">
      <w:bodyDiv w:val="1"/>
      <w:marLeft w:val="0"/>
      <w:marRight w:val="0"/>
      <w:marTop w:val="0"/>
      <w:marBottom w:val="0"/>
      <w:divBdr>
        <w:top w:val="none" w:sz="0" w:space="0" w:color="auto"/>
        <w:left w:val="none" w:sz="0" w:space="0" w:color="auto"/>
        <w:bottom w:val="none" w:sz="0" w:space="0" w:color="auto"/>
        <w:right w:val="none" w:sz="0" w:space="0" w:color="auto"/>
      </w:divBdr>
      <w:divsChild>
        <w:div w:id="744185025">
          <w:marLeft w:val="0"/>
          <w:marRight w:val="0"/>
          <w:marTop w:val="0"/>
          <w:marBottom w:val="0"/>
          <w:divBdr>
            <w:top w:val="none" w:sz="0" w:space="0" w:color="auto"/>
            <w:left w:val="none" w:sz="0" w:space="0" w:color="auto"/>
            <w:bottom w:val="none" w:sz="0" w:space="0" w:color="auto"/>
            <w:right w:val="none" w:sz="0" w:space="0" w:color="auto"/>
          </w:divBdr>
        </w:div>
        <w:div w:id="2130659571">
          <w:marLeft w:val="0"/>
          <w:marRight w:val="0"/>
          <w:marTop w:val="0"/>
          <w:marBottom w:val="0"/>
          <w:divBdr>
            <w:top w:val="none" w:sz="0" w:space="0" w:color="auto"/>
            <w:left w:val="none" w:sz="0" w:space="0" w:color="auto"/>
            <w:bottom w:val="none" w:sz="0" w:space="0" w:color="auto"/>
            <w:right w:val="none" w:sz="0" w:space="0" w:color="auto"/>
          </w:divBdr>
        </w:div>
      </w:divsChild>
    </w:div>
    <w:div w:id="757023941">
      <w:bodyDiv w:val="1"/>
      <w:marLeft w:val="0"/>
      <w:marRight w:val="0"/>
      <w:marTop w:val="0"/>
      <w:marBottom w:val="0"/>
      <w:divBdr>
        <w:top w:val="none" w:sz="0" w:space="0" w:color="auto"/>
        <w:left w:val="none" w:sz="0" w:space="0" w:color="auto"/>
        <w:bottom w:val="none" w:sz="0" w:space="0" w:color="auto"/>
        <w:right w:val="none" w:sz="0" w:space="0" w:color="auto"/>
      </w:divBdr>
    </w:div>
    <w:div w:id="768702830">
      <w:bodyDiv w:val="1"/>
      <w:marLeft w:val="0"/>
      <w:marRight w:val="0"/>
      <w:marTop w:val="0"/>
      <w:marBottom w:val="0"/>
      <w:divBdr>
        <w:top w:val="none" w:sz="0" w:space="0" w:color="auto"/>
        <w:left w:val="none" w:sz="0" w:space="0" w:color="auto"/>
        <w:bottom w:val="none" w:sz="0" w:space="0" w:color="auto"/>
        <w:right w:val="none" w:sz="0" w:space="0" w:color="auto"/>
      </w:divBdr>
    </w:div>
    <w:div w:id="771168643">
      <w:bodyDiv w:val="1"/>
      <w:marLeft w:val="0"/>
      <w:marRight w:val="0"/>
      <w:marTop w:val="0"/>
      <w:marBottom w:val="0"/>
      <w:divBdr>
        <w:top w:val="none" w:sz="0" w:space="0" w:color="auto"/>
        <w:left w:val="none" w:sz="0" w:space="0" w:color="auto"/>
        <w:bottom w:val="none" w:sz="0" w:space="0" w:color="auto"/>
        <w:right w:val="none" w:sz="0" w:space="0" w:color="auto"/>
      </w:divBdr>
    </w:div>
    <w:div w:id="775516574">
      <w:bodyDiv w:val="1"/>
      <w:marLeft w:val="0"/>
      <w:marRight w:val="0"/>
      <w:marTop w:val="0"/>
      <w:marBottom w:val="0"/>
      <w:divBdr>
        <w:top w:val="none" w:sz="0" w:space="0" w:color="auto"/>
        <w:left w:val="none" w:sz="0" w:space="0" w:color="auto"/>
        <w:bottom w:val="none" w:sz="0" w:space="0" w:color="auto"/>
        <w:right w:val="none" w:sz="0" w:space="0" w:color="auto"/>
      </w:divBdr>
    </w:div>
    <w:div w:id="805977827">
      <w:bodyDiv w:val="1"/>
      <w:marLeft w:val="0"/>
      <w:marRight w:val="0"/>
      <w:marTop w:val="0"/>
      <w:marBottom w:val="0"/>
      <w:divBdr>
        <w:top w:val="none" w:sz="0" w:space="0" w:color="auto"/>
        <w:left w:val="none" w:sz="0" w:space="0" w:color="auto"/>
        <w:bottom w:val="none" w:sz="0" w:space="0" w:color="auto"/>
        <w:right w:val="none" w:sz="0" w:space="0" w:color="auto"/>
      </w:divBdr>
    </w:div>
    <w:div w:id="809632723">
      <w:bodyDiv w:val="1"/>
      <w:marLeft w:val="0"/>
      <w:marRight w:val="0"/>
      <w:marTop w:val="0"/>
      <w:marBottom w:val="0"/>
      <w:divBdr>
        <w:top w:val="none" w:sz="0" w:space="0" w:color="auto"/>
        <w:left w:val="none" w:sz="0" w:space="0" w:color="auto"/>
        <w:bottom w:val="none" w:sz="0" w:space="0" w:color="auto"/>
        <w:right w:val="none" w:sz="0" w:space="0" w:color="auto"/>
      </w:divBdr>
    </w:div>
    <w:div w:id="817379440">
      <w:bodyDiv w:val="1"/>
      <w:marLeft w:val="0"/>
      <w:marRight w:val="0"/>
      <w:marTop w:val="0"/>
      <w:marBottom w:val="0"/>
      <w:divBdr>
        <w:top w:val="none" w:sz="0" w:space="0" w:color="auto"/>
        <w:left w:val="none" w:sz="0" w:space="0" w:color="auto"/>
        <w:bottom w:val="none" w:sz="0" w:space="0" w:color="auto"/>
        <w:right w:val="none" w:sz="0" w:space="0" w:color="auto"/>
      </w:divBdr>
    </w:div>
    <w:div w:id="823351956">
      <w:bodyDiv w:val="1"/>
      <w:marLeft w:val="0"/>
      <w:marRight w:val="0"/>
      <w:marTop w:val="0"/>
      <w:marBottom w:val="0"/>
      <w:divBdr>
        <w:top w:val="none" w:sz="0" w:space="0" w:color="auto"/>
        <w:left w:val="none" w:sz="0" w:space="0" w:color="auto"/>
        <w:bottom w:val="none" w:sz="0" w:space="0" w:color="auto"/>
        <w:right w:val="none" w:sz="0" w:space="0" w:color="auto"/>
      </w:divBdr>
    </w:div>
    <w:div w:id="838351107">
      <w:bodyDiv w:val="1"/>
      <w:marLeft w:val="0"/>
      <w:marRight w:val="0"/>
      <w:marTop w:val="0"/>
      <w:marBottom w:val="0"/>
      <w:divBdr>
        <w:top w:val="none" w:sz="0" w:space="0" w:color="auto"/>
        <w:left w:val="none" w:sz="0" w:space="0" w:color="auto"/>
        <w:bottom w:val="none" w:sz="0" w:space="0" w:color="auto"/>
        <w:right w:val="none" w:sz="0" w:space="0" w:color="auto"/>
      </w:divBdr>
    </w:div>
    <w:div w:id="841747589">
      <w:bodyDiv w:val="1"/>
      <w:marLeft w:val="0"/>
      <w:marRight w:val="0"/>
      <w:marTop w:val="0"/>
      <w:marBottom w:val="0"/>
      <w:divBdr>
        <w:top w:val="none" w:sz="0" w:space="0" w:color="auto"/>
        <w:left w:val="none" w:sz="0" w:space="0" w:color="auto"/>
        <w:bottom w:val="none" w:sz="0" w:space="0" w:color="auto"/>
        <w:right w:val="none" w:sz="0" w:space="0" w:color="auto"/>
      </w:divBdr>
    </w:div>
    <w:div w:id="847208055">
      <w:bodyDiv w:val="1"/>
      <w:marLeft w:val="0"/>
      <w:marRight w:val="0"/>
      <w:marTop w:val="0"/>
      <w:marBottom w:val="0"/>
      <w:divBdr>
        <w:top w:val="none" w:sz="0" w:space="0" w:color="auto"/>
        <w:left w:val="none" w:sz="0" w:space="0" w:color="auto"/>
        <w:bottom w:val="none" w:sz="0" w:space="0" w:color="auto"/>
        <w:right w:val="none" w:sz="0" w:space="0" w:color="auto"/>
      </w:divBdr>
    </w:div>
    <w:div w:id="851918762">
      <w:bodyDiv w:val="1"/>
      <w:marLeft w:val="0"/>
      <w:marRight w:val="0"/>
      <w:marTop w:val="0"/>
      <w:marBottom w:val="0"/>
      <w:divBdr>
        <w:top w:val="none" w:sz="0" w:space="0" w:color="auto"/>
        <w:left w:val="none" w:sz="0" w:space="0" w:color="auto"/>
        <w:bottom w:val="none" w:sz="0" w:space="0" w:color="auto"/>
        <w:right w:val="none" w:sz="0" w:space="0" w:color="auto"/>
      </w:divBdr>
    </w:div>
    <w:div w:id="869799728">
      <w:bodyDiv w:val="1"/>
      <w:marLeft w:val="0"/>
      <w:marRight w:val="0"/>
      <w:marTop w:val="0"/>
      <w:marBottom w:val="0"/>
      <w:divBdr>
        <w:top w:val="none" w:sz="0" w:space="0" w:color="auto"/>
        <w:left w:val="none" w:sz="0" w:space="0" w:color="auto"/>
        <w:bottom w:val="none" w:sz="0" w:space="0" w:color="auto"/>
        <w:right w:val="none" w:sz="0" w:space="0" w:color="auto"/>
      </w:divBdr>
    </w:div>
    <w:div w:id="873037801">
      <w:bodyDiv w:val="1"/>
      <w:marLeft w:val="0"/>
      <w:marRight w:val="0"/>
      <w:marTop w:val="0"/>
      <w:marBottom w:val="0"/>
      <w:divBdr>
        <w:top w:val="none" w:sz="0" w:space="0" w:color="auto"/>
        <w:left w:val="none" w:sz="0" w:space="0" w:color="auto"/>
        <w:bottom w:val="none" w:sz="0" w:space="0" w:color="auto"/>
        <w:right w:val="none" w:sz="0" w:space="0" w:color="auto"/>
      </w:divBdr>
    </w:div>
    <w:div w:id="879392854">
      <w:bodyDiv w:val="1"/>
      <w:marLeft w:val="0"/>
      <w:marRight w:val="0"/>
      <w:marTop w:val="0"/>
      <w:marBottom w:val="0"/>
      <w:divBdr>
        <w:top w:val="none" w:sz="0" w:space="0" w:color="auto"/>
        <w:left w:val="none" w:sz="0" w:space="0" w:color="auto"/>
        <w:bottom w:val="none" w:sz="0" w:space="0" w:color="auto"/>
        <w:right w:val="none" w:sz="0" w:space="0" w:color="auto"/>
      </w:divBdr>
    </w:div>
    <w:div w:id="881285953">
      <w:bodyDiv w:val="1"/>
      <w:marLeft w:val="0"/>
      <w:marRight w:val="0"/>
      <w:marTop w:val="0"/>
      <w:marBottom w:val="0"/>
      <w:divBdr>
        <w:top w:val="none" w:sz="0" w:space="0" w:color="auto"/>
        <w:left w:val="none" w:sz="0" w:space="0" w:color="auto"/>
        <w:bottom w:val="none" w:sz="0" w:space="0" w:color="auto"/>
        <w:right w:val="none" w:sz="0" w:space="0" w:color="auto"/>
      </w:divBdr>
    </w:div>
    <w:div w:id="896551471">
      <w:bodyDiv w:val="1"/>
      <w:marLeft w:val="0"/>
      <w:marRight w:val="0"/>
      <w:marTop w:val="0"/>
      <w:marBottom w:val="0"/>
      <w:divBdr>
        <w:top w:val="none" w:sz="0" w:space="0" w:color="auto"/>
        <w:left w:val="none" w:sz="0" w:space="0" w:color="auto"/>
        <w:bottom w:val="none" w:sz="0" w:space="0" w:color="auto"/>
        <w:right w:val="none" w:sz="0" w:space="0" w:color="auto"/>
      </w:divBdr>
    </w:div>
    <w:div w:id="898050985">
      <w:bodyDiv w:val="1"/>
      <w:marLeft w:val="0"/>
      <w:marRight w:val="0"/>
      <w:marTop w:val="0"/>
      <w:marBottom w:val="0"/>
      <w:divBdr>
        <w:top w:val="none" w:sz="0" w:space="0" w:color="auto"/>
        <w:left w:val="none" w:sz="0" w:space="0" w:color="auto"/>
        <w:bottom w:val="none" w:sz="0" w:space="0" w:color="auto"/>
        <w:right w:val="none" w:sz="0" w:space="0" w:color="auto"/>
      </w:divBdr>
      <w:divsChild>
        <w:div w:id="828668383">
          <w:marLeft w:val="0"/>
          <w:marRight w:val="0"/>
          <w:marTop w:val="0"/>
          <w:marBottom w:val="0"/>
          <w:divBdr>
            <w:top w:val="none" w:sz="0" w:space="0" w:color="auto"/>
            <w:left w:val="none" w:sz="0" w:space="0" w:color="auto"/>
            <w:bottom w:val="none" w:sz="0" w:space="0" w:color="auto"/>
            <w:right w:val="none" w:sz="0" w:space="0" w:color="auto"/>
          </w:divBdr>
        </w:div>
        <w:div w:id="490871488">
          <w:marLeft w:val="0"/>
          <w:marRight w:val="0"/>
          <w:marTop w:val="0"/>
          <w:marBottom w:val="0"/>
          <w:divBdr>
            <w:top w:val="none" w:sz="0" w:space="0" w:color="auto"/>
            <w:left w:val="none" w:sz="0" w:space="0" w:color="auto"/>
            <w:bottom w:val="none" w:sz="0" w:space="0" w:color="auto"/>
            <w:right w:val="none" w:sz="0" w:space="0" w:color="auto"/>
          </w:divBdr>
        </w:div>
        <w:div w:id="1008026597">
          <w:marLeft w:val="0"/>
          <w:marRight w:val="0"/>
          <w:marTop w:val="0"/>
          <w:marBottom w:val="0"/>
          <w:divBdr>
            <w:top w:val="none" w:sz="0" w:space="0" w:color="auto"/>
            <w:left w:val="none" w:sz="0" w:space="0" w:color="auto"/>
            <w:bottom w:val="none" w:sz="0" w:space="0" w:color="auto"/>
            <w:right w:val="none" w:sz="0" w:space="0" w:color="auto"/>
          </w:divBdr>
        </w:div>
      </w:divsChild>
    </w:div>
    <w:div w:id="900945671">
      <w:bodyDiv w:val="1"/>
      <w:marLeft w:val="0"/>
      <w:marRight w:val="0"/>
      <w:marTop w:val="0"/>
      <w:marBottom w:val="0"/>
      <w:divBdr>
        <w:top w:val="none" w:sz="0" w:space="0" w:color="auto"/>
        <w:left w:val="none" w:sz="0" w:space="0" w:color="auto"/>
        <w:bottom w:val="none" w:sz="0" w:space="0" w:color="auto"/>
        <w:right w:val="none" w:sz="0" w:space="0" w:color="auto"/>
      </w:divBdr>
    </w:div>
    <w:div w:id="903880540">
      <w:bodyDiv w:val="1"/>
      <w:marLeft w:val="0"/>
      <w:marRight w:val="0"/>
      <w:marTop w:val="0"/>
      <w:marBottom w:val="0"/>
      <w:divBdr>
        <w:top w:val="none" w:sz="0" w:space="0" w:color="auto"/>
        <w:left w:val="none" w:sz="0" w:space="0" w:color="auto"/>
        <w:bottom w:val="none" w:sz="0" w:space="0" w:color="auto"/>
        <w:right w:val="none" w:sz="0" w:space="0" w:color="auto"/>
      </w:divBdr>
    </w:div>
    <w:div w:id="907690900">
      <w:bodyDiv w:val="1"/>
      <w:marLeft w:val="0"/>
      <w:marRight w:val="0"/>
      <w:marTop w:val="0"/>
      <w:marBottom w:val="0"/>
      <w:divBdr>
        <w:top w:val="none" w:sz="0" w:space="0" w:color="auto"/>
        <w:left w:val="none" w:sz="0" w:space="0" w:color="auto"/>
        <w:bottom w:val="none" w:sz="0" w:space="0" w:color="auto"/>
        <w:right w:val="none" w:sz="0" w:space="0" w:color="auto"/>
      </w:divBdr>
    </w:div>
    <w:div w:id="911044377">
      <w:bodyDiv w:val="1"/>
      <w:marLeft w:val="0"/>
      <w:marRight w:val="0"/>
      <w:marTop w:val="0"/>
      <w:marBottom w:val="0"/>
      <w:divBdr>
        <w:top w:val="none" w:sz="0" w:space="0" w:color="auto"/>
        <w:left w:val="none" w:sz="0" w:space="0" w:color="auto"/>
        <w:bottom w:val="none" w:sz="0" w:space="0" w:color="auto"/>
        <w:right w:val="none" w:sz="0" w:space="0" w:color="auto"/>
      </w:divBdr>
      <w:divsChild>
        <w:div w:id="1294868519">
          <w:marLeft w:val="0"/>
          <w:marRight w:val="0"/>
          <w:marTop w:val="0"/>
          <w:marBottom w:val="0"/>
          <w:divBdr>
            <w:top w:val="none" w:sz="0" w:space="0" w:color="auto"/>
            <w:left w:val="none" w:sz="0" w:space="0" w:color="auto"/>
            <w:bottom w:val="none" w:sz="0" w:space="0" w:color="auto"/>
            <w:right w:val="none" w:sz="0" w:space="0" w:color="auto"/>
          </w:divBdr>
        </w:div>
        <w:div w:id="2051028517">
          <w:marLeft w:val="0"/>
          <w:marRight w:val="0"/>
          <w:marTop w:val="0"/>
          <w:marBottom w:val="0"/>
          <w:divBdr>
            <w:top w:val="none" w:sz="0" w:space="0" w:color="auto"/>
            <w:left w:val="none" w:sz="0" w:space="0" w:color="auto"/>
            <w:bottom w:val="none" w:sz="0" w:space="0" w:color="auto"/>
            <w:right w:val="none" w:sz="0" w:space="0" w:color="auto"/>
          </w:divBdr>
        </w:div>
        <w:div w:id="1186019370">
          <w:marLeft w:val="0"/>
          <w:marRight w:val="0"/>
          <w:marTop w:val="0"/>
          <w:marBottom w:val="0"/>
          <w:divBdr>
            <w:top w:val="none" w:sz="0" w:space="0" w:color="auto"/>
            <w:left w:val="none" w:sz="0" w:space="0" w:color="auto"/>
            <w:bottom w:val="none" w:sz="0" w:space="0" w:color="auto"/>
            <w:right w:val="none" w:sz="0" w:space="0" w:color="auto"/>
          </w:divBdr>
        </w:div>
      </w:divsChild>
    </w:div>
    <w:div w:id="914363751">
      <w:bodyDiv w:val="1"/>
      <w:marLeft w:val="0"/>
      <w:marRight w:val="0"/>
      <w:marTop w:val="0"/>
      <w:marBottom w:val="0"/>
      <w:divBdr>
        <w:top w:val="none" w:sz="0" w:space="0" w:color="auto"/>
        <w:left w:val="none" w:sz="0" w:space="0" w:color="auto"/>
        <w:bottom w:val="none" w:sz="0" w:space="0" w:color="auto"/>
        <w:right w:val="none" w:sz="0" w:space="0" w:color="auto"/>
      </w:divBdr>
    </w:div>
    <w:div w:id="914896221">
      <w:bodyDiv w:val="1"/>
      <w:marLeft w:val="0"/>
      <w:marRight w:val="0"/>
      <w:marTop w:val="0"/>
      <w:marBottom w:val="0"/>
      <w:divBdr>
        <w:top w:val="none" w:sz="0" w:space="0" w:color="auto"/>
        <w:left w:val="none" w:sz="0" w:space="0" w:color="auto"/>
        <w:bottom w:val="none" w:sz="0" w:space="0" w:color="auto"/>
        <w:right w:val="none" w:sz="0" w:space="0" w:color="auto"/>
      </w:divBdr>
      <w:divsChild>
        <w:div w:id="828715919">
          <w:marLeft w:val="0"/>
          <w:marRight w:val="0"/>
          <w:marTop w:val="0"/>
          <w:marBottom w:val="0"/>
          <w:divBdr>
            <w:top w:val="none" w:sz="0" w:space="0" w:color="auto"/>
            <w:left w:val="none" w:sz="0" w:space="0" w:color="auto"/>
            <w:bottom w:val="none" w:sz="0" w:space="0" w:color="auto"/>
            <w:right w:val="none" w:sz="0" w:space="0" w:color="auto"/>
          </w:divBdr>
        </w:div>
        <w:div w:id="2031836608">
          <w:marLeft w:val="0"/>
          <w:marRight w:val="0"/>
          <w:marTop w:val="0"/>
          <w:marBottom w:val="0"/>
          <w:divBdr>
            <w:top w:val="none" w:sz="0" w:space="0" w:color="auto"/>
            <w:left w:val="none" w:sz="0" w:space="0" w:color="auto"/>
            <w:bottom w:val="none" w:sz="0" w:space="0" w:color="auto"/>
            <w:right w:val="none" w:sz="0" w:space="0" w:color="auto"/>
          </w:divBdr>
        </w:div>
      </w:divsChild>
    </w:div>
    <w:div w:id="940065099">
      <w:bodyDiv w:val="1"/>
      <w:marLeft w:val="0"/>
      <w:marRight w:val="0"/>
      <w:marTop w:val="0"/>
      <w:marBottom w:val="0"/>
      <w:divBdr>
        <w:top w:val="none" w:sz="0" w:space="0" w:color="auto"/>
        <w:left w:val="none" w:sz="0" w:space="0" w:color="auto"/>
        <w:bottom w:val="none" w:sz="0" w:space="0" w:color="auto"/>
        <w:right w:val="none" w:sz="0" w:space="0" w:color="auto"/>
      </w:divBdr>
    </w:div>
    <w:div w:id="947154550">
      <w:bodyDiv w:val="1"/>
      <w:marLeft w:val="0"/>
      <w:marRight w:val="0"/>
      <w:marTop w:val="0"/>
      <w:marBottom w:val="0"/>
      <w:divBdr>
        <w:top w:val="none" w:sz="0" w:space="0" w:color="auto"/>
        <w:left w:val="none" w:sz="0" w:space="0" w:color="auto"/>
        <w:bottom w:val="none" w:sz="0" w:space="0" w:color="auto"/>
        <w:right w:val="none" w:sz="0" w:space="0" w:color="auto"/>
      </w:divBdr>
    </w:div>
    <w:div w:id="950353827">
      <w:bodyDiv w:val="1"/>
      <w:marLeft w:val="0"/>
      <w:marRight w:val="0"/>
      <w:marTop w:val="0"/>
      <w:marBottom w:val="0"/>
      <w:divBdr>
        <w:top w:val="none" w:sz="0" w:space="0" w:color="auto"/>
        <w:left w:val="none" w:sz="0" w:space="0" w:color="auto"/>
        <w:bottom w:val="none" w:sz="0" w:space="0" w:color="auto"/>
        <w:right w:val="none" w:sz="0" w:space="0" w:color="auto"/>
      </w:divBdr>
      <w:divsChild>
        <w:div w:id="1373534455">
          <w:marLeft w:val="0"/>
          <w:marRight w:val="0"/>
          <w:marTop w:val="0"/>
          <w:marBottom w:val="0"/>
          <w:divBdr>
            <w:top w:val="none" w:sz="0" w:space="0" w:color="auto"/>
            <w:left w:val="none" w:sz="0" w:space="0" w:color="auto"/>
            <w:bottom w:val="none" w:sz="0" w:space="0" w:color="auto"/>
            <w:right w:val="none" w:sz="0" w:space="0" w:color="auto"/>
          </w:divBdr>
        </w:div>
        <w:div w:id="1252004763">
          <w:marLeft w:val="0"/>
          <w:marRight w:val="0"/>
          <w:marTop w:val="0"/>
          <w:marBottom w:val="0"/>
          <w:divBdr>
            <w:top w:val="none" w:sz="0" w:space="0" w:color="auto"/>
            <w:left w:val="none" w:sz="0" w:space="0" w:color="auto"/>
            <w:bottom w:val="none" w:sz="0" w:space="0" w:color="auto"/>
            <w:right w:val="none" w:sz="0" w:space="0" w:color="auto"/>
          </w:divBdr>
        </w:div>
      </w:divsChild>
    </w:div>
    <w:div w:id="966087736">
      <w:bodyDiv w:val="1"/>
      <w:marLeft w:val="0"/>
      <w:marRight w:val="0"/>
      <w:marTop w:val="0"/>
      <w:marBottom w:val="0"/>
      <w:divBdr>
        <w:top w:val="none" w:sz="0" w:space="0" w:color="auto"/>
        <w:left w:val="none" w:sz="0" w:space="0" w:color="auto"/>
        <w:bottom w:val="none" w:sz="0" w:space="0" w:color="auto"/>
        <w:right w:val="none" w:sz="0" w:space="0" w:color="auto"/>
      </w:divBdr>
    </w:div>
    <w:div w:id="970019561">
      <w:bodyDiv w:val="1"/>
      <w:marLeft w:val="0"/>
      <w:marRight w:val="0"/>
      <w:marTop w:val="0"/>
      <w:marBottom w:val="0"/>
      <w:divBdr>
        <w:top w:val="none" w:sz="0" w:space="0" w:color="auto"/>
        <w:left w:val="none" w:sz="0" w:space="0" w:color="auto"/>
        <w:bottom w:val="none" w:sz="0" w:space="0" w:color="auto"/>
        <w:right w:val="none" w:sz="0" w:space="0" w:color="auto"/>
      </w:divBdr>
    </w:div>
    <w:div w:id="972566172">
      <w:bodyDiv w:val="1"/>
      <w:marLeft w:val="0"/>
      <w:marRight w:val="0"/>
      <w:marTop w:val="0"/>
      <w:marBottom w:val="0"/>
      <w:divBdr>
        <w:top w:val="none" w:sz="0" w:space="0" w:color="auto"/>
        <w:left w:val="none" w:sz="0" w:space="0" w:color="auto"/>
        <w:bottom w:val="none" w:sz="0" w:space="0" w:color="auto"/>
        <w:right w:val="none" w:sz="0" w:space="0" w:color="auto"/>
      </w:divBdr>
      <w:divsChild>
        <w:div w:id="1317802827">
          <w:marLeft w:val="0"/>
          <w:marRight w:val="0"/>
          <w:marTop w:val="0"/>
          <w:marBottom w:val="0"/>
          <w:divBdr>
            <w:top w:val="none" w:sz="0" w:space="0" w:color="auto"/>
            <w:left w:val="none" w:sz="0" w:space="0" w:color="auto"/>
            <w:bottom w:val="none" w:sz="0" w:space="0" w:color="auto"/>
            <w:right w:val="none" w:sz="0" w:space="0" w:color="auto"/>
          </w:divBdr>
        </w:div>
      </w:divsChild>
    </w:div>
    <w:div w:id="988901332">
      <w:bodyDiv w:val="1"/>
      <w:marLeft w:val="0"/>
      <w:marRight w:val="0"/>
      <w:marTop w:val="0"/>
      <w:marBottom w:val="0"/>
      <w:divBdr>
        <w:top w:val="none" w:sz="0" w:space="0" w:color="auto"/>
        <w:left w:val="none" w:sz="0" w:space="0" w:color="auto"/>
        <w:bottom w:val="none" w:sz="0" w:space="0" w:color="auto"/>
        <w:right w:val="none" w:sz="0" w:space="0" w:color="auto"/>
      </w:divBdr>
    </w:div>
    <w:div w:id="993946838">
      <w:bodyDiv w:val="1"/>
      <w:marLeft w:val="0"/>
      <w:marRight w:val="0"/>
      <w:marTop w:val="0"/>
      <w:marBottom w:val="0"/>
      <w:divBdr>
        <w:top w:val="none" w:sz="0" w:space="0" w:color="auto"/>
        <w:left w:val="none" w:sz="0" w:space="0" w:color="auto"/>
        <w:bottom w:val="none" w:sz="0" w:space="0" w:color="auto"/>
        <w:right w:val="none" w:sz="0" w:space="0" w:color="auto"/>
      </w:divBdr>
    </w:div>
    <w:div w:id="1022703899">
      <w:bodyDiv w:val="1"/>
      <w:marLeft w:val="0"/>
      <w:marRight w:val="0"/>
      <w:marTop w:val="0"/>
      <w:marBottom w:val="0"/>
      <w:divBdr>
        <w:top w:val="none" w:sz="0" w:space="0" w:color="auto"/>
        <w:left w:val="none" w:sz="0" w:space="0" w:color="auto"/>
        <w:bottom w:val="none" w:sz="0" w:space="0" w:color="auto"/>
        <w:right w:val="none" w:sz="0" w:space="0" w:color="auto"/>
      </w:divBdr>
      <w:divsChild>
        <w:div w:id="1902671374">
          <w:marLeft w:val="0"/>
          <w:marRight w:val="0"/>
          <w:marTop w:val="0"/>
          <w:marBottom w:val="0"/>
          <w:divBdr>
            <w:top w:val="none" w:sz="0" w:space="0" w:color="auto"/>
            <w:left w:val="none" w:sz="0" w:space="0" w:color="auto"/>
            <w:bottom w:val="none" w:sz="0" w:space="0" w:color="auto"/>
            <w:right w:val="none" w:sz="0" w:space="0" w:color="auto"/>
          </w:divBdr>
        </w:div>
        <w:div w:id="895164867">
          <w:marLeft w:val="0"/>
          <w:marRight w:val="0"/>
          <w:marTop w:val="0"/>
          <w:marBottom w:val="0"/>
          <w:divBdr>
            <w:top w:val="none" w:sz="0" w:space="0" w:color="auto"/>
            <w:left w:val="none" w:sz="0" w:space="0" w:color="auto"/>
            <w:bottom w:val="none" w:sz="0" w:space="0" w:color="auto"/>
            <w:right w:val="none" w:sz="0" w:space="0" w:color="auto"/>
          </w:divBdr>
        </w:div>
      </w:divsChild>
    </w:div>
    <w:div w:id="1026636042">
      <w:bodyDiv w:val="1"/>
      <w:marLeft w:val="0"/>
      <w:marRight w:val="0"/>
      <w:marTop w:val="0"/>
      <w:marBottom w:val="0"/>
      <w:divBdr>
        <w:top w:val="none" w:sz="0" w:space="0" w:color="auto"/>
        <w:left w:val="none" w:sz="0" w:space="0" w:color="auto"/>
        <w:bottom w:val="none" w:sz="0" w:space="0" w:color="auto"/>
        <w:right w:val="none" w:sz="0" w:space="0" w:color="auto"/>
      </w:divBdr>
    </w:div>
    <w:div w:id="1028720531">
      <w:bodyDiv w:val="1"/>
      <w:marLeft w:val="0"/>
      <w:marRight w:val="0"/>
      <w:marTop w:val="0"/>
      <w:marBottom w:val="0"/>
      <w:divBdr>
        <w:top w:val="none" w:sz="0" w:space="0" w:color="auto"/>
        <w:left w:val="none" w:sz="0" w:space="0" w:color="auto"/>
        <w:bottom w:val="none" w:sz="0" w:space="0" w:color="auto"/>
        <w:right w:val="none" w:sz="0" w:space="0" w:color="auto"/>
      </w:divBdr>
    </w:div>
    <w:div w:id="1040515873">
      <w:bodyDiv w:val="1"/>
      <w:marLeft w:val="0"/>
      <w:marRight w:val="0"/>
      <w:marTop w:val="0"/>
      <w:marBottom w:val="0"/>
      <w:divBdr>
        <w:top w:val="none" w:sz="0" w:space="0" w:color="auto"/>
        <w:left w:val="none" w:sz="0" w:space="0" w:color="auto"/>
        <w:bottom w:val="none" w:sz="0" w:space="0" w:color="auto"/>
        <w:right w:val="none" w:sz="0" w:space="0" w:color="auto"/>
      </w:divBdr>
    </w:div>
    <w:div w:id="1040782664">
      <w:bodyDiv w:val="1"/>
      <w:marLeft w:val="0"/>
      <w:marRight w:val="0"/>
      <w:marTop w:val="0"/>
      <w:marBottom w:val="0"/>
      <w:divBdr>
        <w:top w:val="none" w:sz="0" w:space="0" w:color="auto"/>
        <w:left w:val="none" w:sz="0" w:space="0" w:color="auto"/>
        <w:bottom w:val="none" w:sz="0" w:space="0" w:color="auto"/>
        <w:right w:val="none" w:sz="0" w:space="0" w:color="auto"/>
      </w:divBdr>
    </w:div>
    <w:div w:id="1040858357">
      <w:bodyDiv w:val="1"/>
      <w:marLeft w:val="0"/>
      <w:marRight w:val="0"/>
      <w:marTop w:val="0"/>
      <w:marBottom w:val="0"/>
      <w:divBdr>
        <w:top w:val="none" w:sz="0" w:space="0" w:color="auto"/>
        <w:left w:val="none" w:sz="0" w:space="0" w:color="auto"/>
        <w:bottom w:val="none" w:sz="0" w:space="0" w:color="auto"/>
        <w:right w:val="none" w:sz="0" w:space="0" w:color="auto"/>
      </w:divBdr>
    </w:div>
    <w:div w:id="1070157000">
      <w:bodyDiv w:val="1"/>
      <w:marLeft w:val="0"/>
      <w:marRight w:val="0"/>
      <w:marTop w:val="0"/>
      <w:marBottom w:val="0"/>
      <w:divBdr>
        <w:top w:val="none" w:sz="0" w:space="0" w:color="auto"/>
        <w:left w:val="none" w:sz="0" w:space="0" w:color="auto"/>
        <w:bottom w:val="none" w:sz="0" w:space="0" w:color="auto"/>
        <w:right w:val="none" w:sz="0" w:space="0" w:color="auto"/>
      </w:divBdr>
      <w:divsChild>
        <w:div w:id="2028754313">
          <w:marLeft w:val="0"/>
          <w:marRight w:val="0"/>
          <w:marTop w:val="0"/>
          <w:marBottom w:val="0"/>
          <w:divBdr>
            <w:top w:val="none" w:sz="0" w:space="0" w:color="auto"/>
            <w:left w:val="none" w:sz="0" w:space="0" w:color="auto"/>
            <w:bottom w:val="none" w:sz="0" w:space="0" w:color="auto"/>
            <w:right w:val="none" w:sz="0" w:space="0" w:color="auto"/>
          </w:divBdr>
        </w:div>
        <w:div w:id="137042944">
          <w:marLeft w:val="0"/>
          <w:marRight w:val="0"/>
          <w:marTop w:val="0"/>
          <w:marBottom w:val="0"/>
          <w:divBdr>
            <w:top w:val="none" w:sz="0" w:space="0" w:color="auto"/>
            <w:left w:val="none" w:sz="0" w:space="0" w:color="auto"/>
            <w:bottom w:val="none" w:sz="0" w:space="0" w:color="auto"/>
            <w:right w:val="none" w:sz="0" w:space="0" w:color="auto"/>
          </w:divBdr>
        </w:div>
      </w:divsChild>
    </w:div>
    <w:div w:id="1074009009">
      <w:bodyDiv w:val="1"/>
      <w:marLeft w:val="0"/>
      <w:marRight w:val="0"/>
      <w:marTop w:val="0"/>
      <w:marBottom w:val="0"/>
      <w:divBdr>
        <w:top w:val="none" w:sz="0" w:space="0" w:color="auto"/>
        <w:left w:val="none" w:sz="0" w:space="0" w:color="auto"/>
        <w:bottom w:val="none" w:sz="0" w:space="0" w:color="auto"/>
        <w:right w:val="none" w:sz="0" w:space="0" w:color="auto"/>
      </w:divBdr>
    </w:div>
    <w:div w:id="1089042016">
      <w:bodyDiv w:val="1"/>
      <w:marLeft w:val="0"/>
      <w:marRight w:val="0"/>
      <w:marTop w:val="0"/>
      <w:marBottom w:val="0"/>
      <w:divBdr>
        <w:top w:val="none" w:sz="0" w:space="0" w:color="auto"/>
        <w:left w:val="none" w:sz="0" w:space="0" w:color="auto"/>
        <w:bottom w:val="none" w:sz="0" w:space="0" w:color="auto"/>
        <w:right w:val="none" w:sz="0" w:space="0" w:color="auto"/>
      </w:divBdr>
    </w:div>
    <w:div w:id="1121534471">
      <w:bodyDiv w:val="1"/>
      <w:marLeft w:val="0"/>
      <w:marRight w:val="0"/>
      <w:marTop w:val="0"/>
      <w:marBottom w:val="0"/>
      <w:divBdr>
        <w:top w:val="none" w:sz="0" w:space="0" w:color="auto"/>
        <w:left w:val="none" w:sz="0" w:space="0" w:color="auto"/>
        <w:bottom w:val="none" w:sz="0" w:space="0" w:color="auto"/>
        <w:right w:val="none" w:sz="0" w:space="0" w:color="auto"/>
      </w:divBdr>
    </w:div>
    <w:div w:id="1127968878">
      <w:bodyDiv w:val="1"/>
      <w:marLeft w:val="0"/>
      <w:marRight w:val="0"/>
      <w:marTop w:val="0"/>
      <w:marBottom w:val="0"/>
      <w:divBdr>
        <w:top w:val="none" w:sz="0" w:space="0" w:color="auto"/>
        <w:left w:val="none" w:sz="0" w:space="0" w:color="auto"/>
        <w:bottom w:val="none" w:sz="0" w:space="0" w:color="auto"/>
        <w:right w:val="none" w:sz="0" w:space="0" w:color="auto"/>
      </w:divBdr>
    </w:div>
    <w:div w:id="1146818535">
      <w:bodyDiv w:val="1"/>
      <w:marLeft w:val="0"/>
      <w:marRight w:val="0"/>
      <w:marTop w:val="0"/>
      <w:marBottom w:val="0"/>
      <w:divBdr>
        <w:top w:val="none" w:sz="0" w:space="0" w:color="auto"/>
        <w:left w:val="none" w:sz="0" w:space="0" w:color="auto"/>
        <w:bottom w:val="none" w:sz="0" w:space="0" w:color="auto"/>
        <w:right w:val="none" w:sz="0" w:space="0" w:color="auto"/>
      </w:divBdr>
      <w:divsChild>
        <w:div w:id="574894969">
          <w:marLeft w:val="0"/>
          <w:marRight w:val="0"/>
          <w:marTop w:val="0"/>
          <w:marBottom w:val="0"/>
          <w:divBdr>
            <w:top w:val="none" w:sz="0" w:space="0" w:color="auto"/>
            <w:left w:val="none" w:sz="0" w:space="0" w:color="auto"/>
            <w:bottom w:val="none" w:sz="0" w:space="0" w:color="auto"/>
            <w:right w:val="none" w:sz="0" w:space="0" w:color="auto"/>
          </w:divBdr>
          <w:divsChild>
            <w:div w:id="539633931">
              <w:marLeft w:val="0"/>
              <w:marRight w:val="0"/>
              <w:marTop w:val="0"/>
              <w:marBottom w:val="0"/>
              <w:divBdr>
                <w:top w:val="none" w:sz="0" w:space="0" w:color="auto"/>
                <w:left w:val="none" w:sz="0" w:space="0" w:color="auto"/>
                <w:bottom w:val="none" w:sz="0" w:space="0" w:color="auto"/>
                <w:right w:val="none" w:sz="0" w:space="0" w:color="auto"/>
              </w:divBdr>
              <w:divsChild>
                <w:div w:id="20668333">
                  <w:marLeft w:val="0"/>
                  <w:marRight w:val="0"/>
                  <w:marTop w:val="0"/>
                  <w:marBottom w:val="0"/>
                  <w:divBdr>
                    <w:top w:val="none" w:sz="0" w:space="0" w:color="auto"/>
                    <w:left w:val="none" w:sz="0" w:space="0" w:color="auto"/>
                    <w:bottom w:val="none" w:sz="0" w:space="0" w:color="auto"/>
                    <w:right w:val="none" w:sz="0" w:space="0" w:color="auto"/>
                  </w:divBdr>
                  <w:divsChild>
                    <w:div w:id="1466464955">
                      <w:marLeft w:val="0"/>
                      <w:marRight w:val="0"/>
                      <w:marTop w:val="0"/>
                      <w:marBottom w:val="0"/>
                      <w:divBdr>
                        <w:top w:val="none" w:sz="0" w:space="0" w:color="auto"/>
                        <w:left w:val="none" w:sz="0" w:space="0" w:color="auto"/>
                        <w:bottom w:val="none" w:sz="0" w:space="0" w:color="auto"/>
                        <w:right w:val="none" w:sz="0" w:space="0" w:color="auto"/>
                      </w:divBdr>
                      <w:divsChild>
                        <w:div w:id="888540997">
                          <w:marLeft w:val="0"/>
                          <w:marRight w:val="0"/>
                          <w:marTop w:val="0"/>
                          <w:marBottom w:val="0"/>
                          <w:divBdr>
                            <w:top w:val="none" w:sz="0" w:space="0" w:color="auto"/>
                            <w:left w:val="none" w:sz="0" w:space="0" w:color="auto"/>
                            <w:bottom w:val="none" w:sz="0" w:space="0" w:color="auto"/>
                            <w:right w:val="none" w:sz="0" w:space="0" w:color="auto"/>
                          </w:divBdr>
                          <w:divsChild>
                            <w:div w:id="1658923990">
                              <w:marLeft w:val="0"/>
                              <w:marRight w:val="0"/>
                              <w:marTop w:val="0"/>
                              <w:marBottom w:val="0"/>
                              <w:divBdr>
                                <w:top w:val="none" w:sz="0" w:space="0" w:color="auto"/>
                                <w:left w:val="none" w:sz="0" w:space="0" w:color="auto"/>
                                <w:bottom w:val="none" w:sz="0" w:space="0" w:color="auto"/>
                                <w:right w:val="none" w:sz="0" w:space="0" w:color="auto"/>
                              </w:divBdr>
                              <w:divsChild>
                                <w:div w:id="526412710">
                                  <w:marLeft w:val="0"/>
                                  <w:marRight w:val="0"/>
                                  <w:marTop w:val="0"/>
                                  <w:marBottom w:val="0"/>
                                  <w:divBdr>
                                    <w:top w:val="none" w:sz="0" w:space="0" w:color="auto"/>
                                    <w:left w:val="none" w:sz="0" w:space="0" w:color="auto"/>
                                    <w:bottom w:val="none" w:sz="0" w:space="0" w:color="auto"/>
                                    <w:right w:val="none" w:sz="0" w:space="0" w:color="auto"/>
                                  </w:divBdr>
                                  <w:divsChild>
                                    <w:div w:id="1356270046">
                                      <w:marLeft w:val="0"/>
                                      <w:marRight w:val="0"/>
                                      <w:marTop w:val="0"/>
                                      <w:marBottom w:val="0"/>
                                      <w:divBdr>
                                        <w:top w:val="none" w:sz="0" w:space="0" w:color="auto"/>
                                        <w:left w:val="none" w:sz="0" w:space="0" w:color="auto"/>
                                        <w:bottom w:val="none" w:sz="0" w:space="0" w:color="auto"/>
                                        <w:right w:val="none" w:sz="0" w:space="0" w:color="auto"/>
                                      </w:divBdr>
                                      <w:divsChild>
                                        <w:div w:id="921451489">
                                          <w:marLeft w:val="0"/>
                                          <w:marRight w:val="0"/>
                                          <w:marTop w:val="0"/>
                                          <w:marBottom w:val="0"/>
                                          <w:divBdr>
                                            <w:top w:val="none" w:sz="0" w:space="0" w:color="auto"/>
                                            <w:left w:val="none" w:sz="0" w:space="0" w:color="auto"/>
                                            <w:bottom w:val="none" w:sz="0" w:space="0" w:color="auto"/>
                                            <w:right w:val="none" w:sz="0" w:space="0" w:color="auto"/>
                                          </w:divBdr>
                                          <w:divsChild>
                                            <w:div w:id="1978149258">
                                              <w:marLeft w:val="0"/>
                                              <w:marRight w:val="0"/>
                                              <w:marTop w:val="0"/>
                                              <w:marBottom w:val="0"/>
                                              <w:divBdr>
                                                <w:top w:val="single" w:sz="6" w:space="0" w:color="F5F5F5"/>
                                                <w:left w:val="single" w:sz="6" w:space="0" w:color="F5F5F5"/>
                                                <w:bottom w:val="single" w:sz="6" w:space="0" w:color="F5F5F5"/>
                                                <w:right w:val="single" w:sz="6" w:space="0" w:color="F5F5F5"/>
                                              </w:divBdr>
                                              <w:divsChild>
                                                <w:div w:id="1401711169">
                                                  <w:marLeft w:val="0"/>
                                                  <w:marRight w:val="0"/>
                                                  <w:marTop w:val="0"/>
                                                  <w:marBottom w:val="0"/>
                                                  <w:divBdr>
                                                    <w:top w:val="none" w:sz="0" w:space="0" w:color="auto"/>
                                                    <w:left w:val="none" w:sz="0" w:space="0" w:color="auto"/>
                                                    <w:bottom w:val="none" w:sz="0" w:space="0" w:color="auto"/>
                                                    <w:right w:val="none" w:sz="0" w:space="0" w:color="auto"/>
                                                  </w:divBdr>
                                                  <w:divsChild>
                                                    <w:div w:id="158106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6090040">
      <w:bodyDiv w:val="1"/>
      <w:marLeft w:val="0"/>
      <w:marRight w:val="0"/>
      <w:marTop w:val="0"/>
      <w:marBottom w:val="0"/>
      <w:divBdr>
        <w:top w:val="none" w:sz="0" w:space="0" w:color="auto"/>
        <w:left w:val="none" w:sz="0" w:space="0" w:color="auto"/>
        <w:bottom w:val="none" w:sz="0" w:space="0" w:color="auto"/>
        <w:right w:val="none" w:sz="0" w:space="0" w:color="auto"/>
      </w:divBdr>
    </w:div>
    <w:div w:id="1199315242">
      <w:bodyDiv w:val="1"/>
      <w:marLeft w:val="0"/>
      <w:marRight w:val="0"/>
      <w:marTop w:val="0"/>
      <w:marBottom w:val="0"/>
      <w:divBdr>
        <w:top w:val="none" w:sz="0" w:space="0" w:color="auto"/>
        <w:left w:val="none" w:sz="0" w:space="0" w:color="auto"/>
        <w:bottom w:val="none" w:sz="0" w:space="0" w:color="auto"/>
        <w:right w:val="none" w:sz="0" w:space="0" w:color="auto"/>
      </w:divBdr>
      <w:divsChild>
        <w:div w:id="528681333">
          <w:marLeft w:val="0"/>
          <w:marRight w:val="0"/>
          <w:marTop w:val="0"/>
          <w:marBottom w:val="0"/>
          <w:divBdr>
            <w:top w:val="none" w:sz="0" w:space="0" w:color="auto"/>
            <w:left w:val="none" w:sz="0" w:space="0" w:color="auto"/>
            <w:bottom w:val="none" w:sz="0" w:space="0" w:color="auto"/>
            <w:right w:val="none" w:sz="0" w:space="0" w:color="auto"/>
          </w:divBdr>
        </w:div>
        <w:div w:id="1193808435">
          <w:marLeft w:val="0"/>
          <w:marRight w:val="0"/>
          <w:marTop w:val="0"/>
          <w:marBottom w:val="0"/>
          <w:divBdr>
            <w:top w:val="none" w:sz="0" w:space="0" w:color="auto"/>
            <w:left w:val="none" w:sz="0" w:space="0" w:color="auto"/>
            <w:bottom w:val="none" w:sz="0" w:space="0" w:color="auto"/>
            <w:right w:val="none" w:sz="0" w:space="0" w:color="auto"/>
          </w:divBdr>
        </w:div>
      </w:divsChild>
    </w:div>
    <w:div w:id="1208493682">
      <w:bodyDiv w:val="1"/>
      <w:marLeft w:val="0"/>
      <w:marRight w:val="0"/>
      <w:marTop w:val="0"/>
      <w:marBottom w:val="0"/>
      <w:divBdr>
        <w:top w:val="none" w:sz="0" w:space="0" w:color="auto"/>
        <w:left w:val="none" w:sz="0" w:space="0" w:color="auto"/>
        <w:bottom w:val="none" w:sz="0" w:space="0" w:color="auto"/>
        <w:right w:val="none" w:sz="0" w:space="0" w:color="auto"/>
      </w:divBdr>
    </w:div>
    <w:div w:id="1223447892">
      <w:bodyDiv w:val="1"/>
      <w:marLeft w:val="0"/>
      <w:marRight w:val="0"/>
      <w:marTop w:val="0"/>
      <w:marBottom w:val="0"/>
      <w:divBdr>
        <w:top w:val="none" w:sz="0" w:space="0" w:color="auto"/>
        <w:left w:val="none" w:sz="0" w:space="0" w:color="auto"/>
        <w:bottom w:val="none" w:sz="0" w:space="0" w:color="auto"/>
        <w:right w:val="none" w:sz="0" w:space="0" w:color="auto"/>
      </w:divBdr>
      <w:divsChild>
        <w:div w:id="500046139">
          <w:marLeft w:val="0"/>
          <w:marRight w:val="0"/>
          <w:marTop w:val="0"/>
          <w:marBottom w:val="0"/>
          <w:divBdr>
            <w:top w:val="none" w:sz="0" w:space="0" w:color="auto"/>
            <w:left w:val="none" w:sz="0" w:space="0" w:color="auto"/>
            <w:bottom w:val="none" w:sz="0" w:space="0" w:color="auto"/>
            <w:right w:val="none" w:sz="0" w:space="0" w:color="auto"/>
          </w:divBdr>
        </w:div>
        <w:div w:id="114179572">
          <w:marLeft w:val="0"/>
          <w:marRight w:val="0"/>
          <w:marTop w:val="0"/>
          <w:marBottom w:val="0"/>
          <w:divBdr>
            <w:top w:val="none" w:sz="0" w:space="0" w:color="auto"/>
            <w:left w:val="none" w:sz="0" w:space="0" w:color="auto"/>
            <w:bottom w:val="none" w:sz="0" w:space="0" w:color="auto"/>
            <w:right w:val="none" w:sz="0" w:space="0" w:color="auto"/>
          </w:divBdr>
        </w:div>
      </w:divsChild>
    </w:div>
    <w:div w:id="1227496230">
      <w:bodyDiv w:val="1"/>
      <w:marLeft w:val="0"/>
      <w:marRight w:val="0"/>
      <w:marTop w:val="0"/>
      <w:marBottom w:val="0"/>
      <w:divBdr>
        <w:top w:val="none" w:sz="0" w:space="0" w:color="auto"/>
        <w:left w:val="none" w:sz="0" w:space="0" w:color="auto"/>
        <w:bottom w:val="none" w:sz="0" w:space="0" w:color="auto"/>
        <w:right w:val="none" w:sz="0" w:space="0" w:color="auto"/>
      </w:divBdr>
    </w:div>
    <w:div w:id="1236742973">
      <w:bodyDiv w:val="1"/>
      <w:marLeft w:val="0"/>
      <w:marRight w:val="0"/>
      <w:marTop w:val="0"/>
      <w:marBottom w:val="0"/>
      <w:divBdr>
        <w:top w:val="none" w:sz="0" w:space="0" w:color="auto"/>
        <w:left w:val="none" w:sz="0" w:space="0" w:color="auto"/>
        <w:bottom w:val="none" w:sz="0" w:space="0" w:color="auto"/>
        <w:right w:val="none" w:sz="0" w:space="0" w:color="auto"/>
      </w:divBdr>
    </w:div>
    <w:div w:id="1245608531">
      <w:bodyDiv w:val="1"/>
      <w:marLeft w:val="0"/>
      <w:marRight w:val="0"/>
      <w:marTop w:val="0"/>
      <w:marBottom w:val="0"/>
      <w:divBdr>
        <w:top w:val="none" w:sz="0" w:space="0" w:color="auto"/>
        <w:left w:val="none" w:sz="0" w:space="0" w:color="auto"/>
        <w:bottom w:val="none" w:sz="0" w:space="0" w:color="auto"/>
        <w:right w:val="none" w:sz="0" w:space="0" w:color="auto"/>
      </w:divBdr>
    </w:div>
    <w:div w:id="1253397554">
      <w:bodyDiv w:val="1"/>
      <w:marLeft w:val="0"/>
      <w:marRight w:val="0"/>
      <w:marTop w:val="0"/>
      <w:marBottom w:val="0"/>
      <w:divBdr>
        <w:top w:val="none" w:sz="0" w:space="0" w:color="auto"/>
        <w:left w:val="none" w:sz="0" w:space="0" w:color="auto"/>
        <w:bottom w:val="none" w:sz="0" w:space="0" w:color="auto"/>
        <w:right w:val="none" w:sz="0" w:space="0" w:color="auto"/>
      </w:divBdr>
    </w:div>
    <w:div w:id="1255044885">
      <w:bodyDiv w:val="1"/>
      <w:marLeft w:val="0"/>
      <w:marRight w:val="0"/>
      <w:marTop w:val="0"/>
      <w:marBottom w:val="0"/>
      <w:divBdr>
        <w:top w:val="none" w:sz="0" w:space="0" w:color="auto"/>
        <w:left w:val="none" w:sz="0" w:space="0" w:color="auto"/>
        <w:bottom w:val="none" w:sz="0" w:space="0" w:color="auto"/>
        <w:right w:val="none" w:sz="0" w:space="0" w:color="auto"/>
      </w:divBdr>
    </w:div>
    <w:div w:id="1257903653">
      <w:bodyDiv w:val="1"/>
      <w:marLeft w:val="0"/>
      <w:marRight w:val="0"/>
      <w:marTop w:val="0"/>
      <w:marBottom w:val="0"/>
      <w:divBdr>
        <w:top w:val="none" w:sz="0" w:space="0" w:color="auto"/>
        <w:left w:val="none" w:sz="0" w:space="0" w:color="auto"/>
        <w:bottom w:val="none" w:sz="0" w:space="0" w:color="auto"/>
        <w:right w:val="none" w:sz="0" w:space="0" w:color="auto"/>
      </w:divBdr>
    </w:div>
    <w:div w:id="1261912156">
      <w:bodyDiv w:val="1"/>
      <w:marLeft w:val="0"/>
      <w:marRight w:val="0"/>
      <w:marTop w:val="0"/>
      <w:marBottom w:val="0"/>
      <w:divBdr>
        <w:top w:val="none" w:sz="0" w:space="0" w:color="auto"/>
        <w:left w:val="none" w:sz="0" w:space="0" w:color="auto"/>
        <w:bottom w:val="none" w:sz="0" w:space="0" w:color="auto"/>
        <w:right w:val="none" w:sz="0" w:space="0" w:color="auto"/>
      </w:divBdr>
    </w:div>
    <w:div w:id="1266616137">
      <w:bodyDiv w:val="1"/>
      <w:marLeft w:val="0"/>
      <w:marRight w:val="0"/>
      <w:marTop w:val="0"/>
      <w:marBottom w:val="0"/>
      <w:divBdr>
        <w:top w:val="none" w:sz="0" w:space="0" w:color="auto"/>
        <w:left w:val="none" w:sz="0" w:space="0" w:color="auto"/>
        <w:bottom w:val="none" w:sz="0" w:space="0" w:color="auto"/>
        <w:right w:val="none" w:sz="0" w:space="0" w:color="auto"/>
      </w:divBdr>
    </w:div>
    <w:div w:id="1271663813">
      <w:bodyDiv w:val="1"/>
      <w:marLeft w:val="0"/>
      <w:marRight w:val="0"/>
      <w:marTop w:val="0"/>
      <w:marBottom w:val="0"/>
      <w:divBdr>
        <w:top w:val="none" w:sz="0" w:space="0" w:color="auto"/>
        <w:left w:val="none" w:sz="0" w:space="0" w:color="auto"/>
        <w:bottom w:val="none" w:sz="0" w:space="0" w:color="auto"/>
        <w:right w:val="none" w:sz="0" w:space="0" w:color="auto"/>
      </w:divBdr>
    </w:div>
    <w:div w:id="1276668581">
      <w:bodyDiv w:val="1"/>
      <w:marLeft w:val="0"/>
      <w:marRight w:val="0"/>
      <w:marTop w:val="0"/>
      <w:marBottom w:val="0"/>
      <w:divBdr>
        <w:top w:val="none" w:sz="0" w:space="0" w:color="auto"/>
        <w:left w:val="none" w:sz="0" w:space="0" w:color="auto"/>
        <w:bottom w:val="none" w:sz="0" w:space="0" w:color="auto"/>
        <w:right w:val="none" w:sz="0" w:space="0" w:color="auto"/>
      </w:divBdr>
    </w:div>
    <w:div w:id="1280642345">
      <w:bodyDiv w:val="1"/>
      <w:marLeft w:val="0"/>
      <w:marRight w:val="0"/>
      <w:marTop w:val="0"/>
      <w:marBottom w:val="0"/>
      <w:divBdr>
        <w:top w:val="none" w:sz="0" w:space="0" w:color="auto"/>
        <w:left w:val="none" w:sz="0" w:space="0" w:color="auto"/>
        <w:bottom w:val="none" w:sz="0" w:space="0" w:color="auto"/>
        <w:right w:val="none" w:sz="0" w:space="0" w:color="auto"/>
      </w:divBdr>
      <w:divsChild>
        <w:div w:id="1158576065">
          <w:marLeft w:val="0"/>
          <w:marRight w:val="0"/>
          <w:marTop w:val="0"/>
          <w:marBottom w:val="0"/>
          <w:divBdr>
            <w:top w:val="none" w:sz="0" w:space="0" w:color="auto"/>
            <w:left w:val="none" w:sz="0" w:space="0" w:color="auto"/>
            <w:bottom w:val="none" w:sz="0" w:space="0" w:color="auto"/>
            <w:right w:val="none" w:sz="0" w:space="0" w:color="auto"/>
          </w:divBdr>
        </w:div>
        <w:div w:id="1618487447">
          <w:marLeft w:val="0"/>
          <w:marRight w:val="0"/>
          <w:marTop w:val="0"/>
          <w:marBottom w:val="0"/>
          <w:divBdr>
            <w:top w:val="none" w:sz="0" w:space="0" w:color="auto"/>
            <w:left w:val="none" w:sz="0" w:space="0" w:color="auto"/>
            <w:bottom w:val="none" w:sz="0" w:space="0" w:color="auto"/>
            <w:right w:val="none" w:sz="0" w:space="0" w:color="auto"/>
          </w:divBdr>
        </w:div>
      </w:divsChild>
    </w:div>
    <w:div w:id="1286278697">
      <w:bodyDiv w:val="1"/>
      <w:marLeft w:val="0"/>
      <w:marRight w:val="0"/>
      <w:marTop w:val="0"/>
      <w:marBottom w:val="0"/>
      <w:divBdr>
        <w:top w:val="none" w:sz="0" w:space="0" w:color="auto"/>
        <w:left w:val="none" w:sz="0" w:space="0" w:color="auto"/>
        <w:bottom w:val="none" w:sz="0" w:space="0" w:color="auto"/>
        <w:right w:val="none" w:sz="0" w:space="0" w:color="auto"/>
      </w:divBdr>
    </w:div>
    <w:div w:id="1300115458">
      <w:bodyDiv w:val="1"/>
      <w:marLeft w:val="0"/>
      <w:marRight w:val="0"/>
      <w:marTop w:val="0"/>
      <w:marBottom w:val="0"/>
      <w:divBdr>
        <w:top w:val="none" w:sz="0" w:space="0" w:color="auto"/>
        <w:left w:val="none" w:sz="0" w:space="0" w:color="auto"/>
        <w:bottom w:val="none" w:sz="0" w:space="0" w:color="auto"/>
        <w:right w:val="none" w:sz="0" w:space="0" w:color="auto"/>
      </w:divBdr>
      <w:divsChild>
        <w:div w:id="608507380">
          <w:marLeft w:val="0"/>
          <w:marRight w:val="0"/>
          <w:marTop w:val="0"/>
          <w:marBottom w:val="0"/>
          <w:divBdr>
            <w:top w:val="none" w:sz="0" w:space="0" w:color="auto"/>
            <w:left w:val="none" w:sz="0" w:space="0" w:color="auto"/>
            <w:bottom w:val="none" w:sz="0" w:space="0" w:color="auto"/>
            <w:right w:val="none" w:sz="0" w:space="0" w:color="auto"/>
          </w:divBdr>
        </w:div>
      </w:divsChild>
    </w:div>
    <w:div w:id="1381393223">
      <w:bodyDiv w:val="1"/>
      <w:marLeft w:val="0"/>
      <w:marRight w:val="0"/>
      <w:marTop w:val="0"/>
      <w:marBottom w:val="0"/>
      <w:divBdr>
        <w:top w:val="none" w:sz="0" w:space="0" w:color="auto"/>
        <w:left w:val="none" w:sz="0" w:space="0" w:color="auto"/>
        <w:bottom w:val="none" w:sz="0" w:space="0" w:color="auto"/>
        <w:right w:val="none" w:sz="0" w:space="0" w:color="auto"/>
      </w:divBdr>
    </w:div>
    <w:div w:id="1382898583">
      <w:bodyDiv w:val="1"/>
      <w:marLeft w:val="0"/>
      <w:marRight w:val="0"/>
      <w:marTop w:val="0"/>
      <w:marBottom w:val="0"/>
      <w:divBdr>
        <w:top w:val="none" w:sz="0" w:space="0" w:color="auto"/>
        <w:left w:val="none" w:sz="0" w:space="0" w:color="auto"/>
        <w:bottom w:val="none" w:sz="0" w:space="0" w:color="auto"/>
        <w:right w:val="none" w:sz="0" w:space="0" w:color="auto"/>
      </w:divBdr>
    </w:div>
    <w:div w:id="1401948855">
      <w:bodyDiv w:val="1"/>
      <w:marLeft w:val="0"/>
      <w:marRight w:val="0"/>
      <w:marTop w:val="0"/>
      <w:marBottom w:val="0"/>
      <w:divBdr>
        <w:top w:val="none" w:sz="0" w:space="0" w:color="auto"/>
        <w:left w:val="none" w:sz="0" w:space="0" w:color="auto"/>
        <w:bottom w:val="none" w:sz="0" w:space="0" w:color="auto"/>
        <w:right w:val="none" w:sz="0" w:space="0" w:color="auto"/>
      </w:divBdr>
    </w:div>
    <w:div w:id="1403605168">
      <w:bodyDiv w:val="1"/>
      <w:marLeft w:val="0"/>
      <w:marRight w:val="0"/>
      <w:marTop w:val="0"/>
      <w:marBottom w:val="0"/>
      <w:divBdr>
        <w:top w:val="none" w:sz="0" w:space="0" w:color="auto"/>
        <w:left w:val="none" w:sz="0" w:space="0" w:color="auto"/>
        <w:bottom w:val="none" w:sz="0" w:space="0" w:color="auto"/>
        <w:right w:val="none" w:sz="0" w:space="0" w:color="auto"/>
      </w:divBdr>
    </w:div>
    <w:div w:id="1407611813">
      <w:bodyDiv w:val="1"/>
      <w:marLeft w:val="0"/>
      <w:marRight w:val="0"/>
      <w:marTop w:val="0"/>
      <w:marBottom w:val="0"/>
      <w:divBdr>
        <w:top w:val="none" w:sz="0" w:space="0" w:color="auto"/>
        <w:left w:val="none" w:sz="0" w:space="0" w:color="auto"/>
        <w:bottom w:val="none" w:sz="0" w:space="0" w:color="auto"/>
        <w:right w:val="none" w:sz="0" w:space="0" w:color="auto"/>
      </w:divBdr>
    </w:div>
    <w:div w:id="1416588808">
      <w:bodyDiv w:val="1"/>
      <w:marLeft w:val="0"/>
      <w:marRight w:val="0"/>
      <w:marTop w:val="0"/>
      <w:marBottom w:val="0"/>
      <w:divBdr>
        <w:top w:val="none" w:sz="0" w:space="0" w:color="auto"/>
        <w:left w:val="none" w:sz="0" w:space="0" w:color="auto"/>
        <w:bottom w:val="none" w:sz="0" w:space="0" w:color="auto"/>
        <w:right w:val="none" w:sz="0" w:space="0" w:color="auto"/>
      </w:divBdr>
      <w:divsChild>
        <w:div w:id="1919366957">
          <w:marLeft w:val="0"/>
          <w:marRight w:val="0"/>
          <w:marTop w:val="0"/>
          <w:marBottom w:val="0"/>
          <w:divBdr>
            <w:top w:val="none" w:sz="0" w:space="0" w:color="auto"/>
            <w:left w:val="none" w:sz="0" w:space="0" w:color="auto"/>
            <w:bottom w:val="none" w:sz="0" w:space="0" w:color="auto"/>
            <w:right w:val="none" w:sz="0" w:space="0" w:color="auto"/>
          </w:divBdr>
          <w:divsChild>
            <w:div w:id="2028947697">
              <w:marLeft w:val="0"/>
              <w:marRight w:val="0"/>
              <w:marTop w:val="0"/>
              <w:marBottom w:val="0"/>
              <w:divBdr>
                <w:top w:val="none" w:sz="0" w:space="0" w:color="auto"/>
                <w:left w:val="none" w:sz="0" w:space="0" w:color="auto"/>
                <w:bottom w:val="none" w:sz="0" w:space="0" w:color="auto"/>
                <w:right w:val="none" w:sz="0" w:space="0" w:color="auto"/>
              </w:divBdr>
              <w:divsChild>
                <w:div w:id="323053738">
                  <w:marLeft w:val="0"/>
                  <w:marRight w:val="0"/>
                  <w:marTop w:val="0"/>
                  <w:marBottom w:val="0"/>
                  <w:divBdr>
                    <w:top w:val="none" w:sz="0" w:space="0" w:color="auto"/>
                    <w:left w:val="none" w:sz="0" w:space="0" w:color="auto"/>
                    <w:bottom w:val="none" w:sz="0" w:space="0" w:color="auto"/>
                    <w:right w:val="none" w:sz="0" w:space="0" w:color="auto"/>
                  </w:divBdr>
                  <w:divsChild>
                    <w:div w:id="1188132326">
                      <w:marLeft w:val="0"/>
                      <w:marRight w:val="0"/>
                      <w:marTop w:val="0"/>
                      <w:marBottom w:val="0"/>
                      <w:divBdr>
                        <w:top w:val="none" w:sz="0" w:space="0" w:color="auto"/>
                        <w:left w:val="none" w:sz="0" w:space="0" w:color="auto"/>
                        <w:bottom w:val="none" w:sz="0" w:space="0" w:color="auto"/>
                        <w:right w:val="none" w:sz="0" w:space="0" w:color="auto"/>
                      </w:divBdr>
                      <w:divsChild>
                        <w:div w:id="1610503319">
                          <w:marLeft w:val="0"/>
                          <w:marRight w:val="0"/>
                          <w:marTop w:val="0"/>
                          <w:marBottom w:val="0"/>
                          <w:divBdr>
                            <w:top w:val="none" w:sz="0" w:space="0" w:color="auto"/>
                            <w:left w:val="none" w:sz="0" w:space="0" w:color="auto"/>
                            <w:bottom w:val="none" w:sz="0" w:space="0" w:color="auto"/>
                            <w:right w:val="none" w:sz="0" w:space="0" w:color="auto"/>
                          </w:divBdr>
                          <w:divsChild>
                            <w:div w:id="188833057">
                              <w:marLeft w:val="0"/>
                              <w:marRight w:val="0"/>
                              <w:marTop w:val="0"/>
                              <w:marBottom w:val="0"/>
                              <w:divBdr>
                                <w:top w:val="none" w:sz="0" w:space="0" w:color="auto"/>
                                <w:left w:val="none" w:sz="0" w:space="0" w:color="auto"/>
                                <w:bottom w:val="none" w:sz="0" w:space="0" w:color="auto"/>
                                <w:right w:val="none" w:sz="0" w:space="0" w:color="auto"/>
                              </w:divBdr>
                              <w:divsChild>
                                <w:div w:id="1539733623">
                                  <w:marLeft w:val="0"/>
                                  <w:marRight w:val="0"/>
                                  <w:marTop w:val="0"/>
                                  <w:marBottom w:val="0"/>
                                  <w:divBdr>
                                    <w:top w:val="none" w:sz="0" w:space="0" w:color="auto"/>
                                    <w:left w:val="none" w:sz="0" w:space="0" w:color="auto"/>
                                    <w:bottom w:val="none" w:sz="0" w:space="0" w:color="auto"/>
                                    <w:right w:val="none" w:sz="0" w:space="0" w:color="auto"/>
                                  </w:divBdr>
                                  <w:divsChild>
                                    <w:div w:id="444467083">
                                      <w:marLeft w:val="60"/>
                                      <w:marRight w:val="0"/>
                                      <w:marTop w:val="0"/>
                                      <w:marBottom w:val="0"/>
                                      <w:divBdr>
                                        <w:top w:val="none" w:sz="0" w:space="0" w:color="auto"/>
                                        <w:left w:val="none" w:sz="0" w:space="0" w:color="auto"/>
                                        <w:bottom w:val="none" w:sz="0" w:space="0" w:color="auto"/>
                                        <w:right w:val="none" w:sz="0" w:space="0" w:color="auto"/>
                                      </w:divBdr>
                                      <w:divsChild>
                                        <w:div w:id="1663466232">
                                          <w:marLeft w:val="0"/>
                                          <w:marRight w:val="0"/>
                                          <w:marTop w:val="0"/>
                                          <w:marBottom w:val="0"/>
                                          <w:divBdr>
                                            <w:top w:val="none" w:sz="0" w:space="0" w:color="auto"/>
                                            <w:left w:val="none" w:sz="0" w:space="0" w:color="auto"/>
                                            <w:bottom w:val="none" w:sz="0" w:space="0" w:color="auto"/>
                                            <w:right w:val="none" w:sz="0" w:space="0" w:color="auto"/>
                                          </w:divBdr>
                                          <w:divsChild>
                                            <w:div w:id="514005623">
                                              <w:marLeft w:val="0"/>
                                              <w:marRight w:val="0"/>
                                              <w:marTop w:val="0"/>
                                              <w:marBottom w:val="120"/>
                                              <w:divBdr>
                                                <w:top w:val="single" w:sz="6" w:space="0" w:color="F5F5F5"/>
                                                <w:left w:val="single" w:sz="6" w:space="0" w:color="F5F5F5"/>
                                                <w:bottom w:val="single" w:sz="6" w:space="0" w:color="F5F5F5"/>
                                                <w:right w:val="single" w:sz="6" w:space="0" w:color="F5F5F5"/>
                                              </w:divBdr>
                                              <w:divsChild>
                                                <w:div w:id="1536579831">
                                                  <w:marLeft w:val="0"/>
                                                  <w:marRight w:val="0"/>
                                                  <w:marTop w:val="0"/>
                                                  <w:marBottom w:val="0"/>
                                                  <w:divBdr>
                                                    <w:top w:val="none" w:sz="0" w:space="0" w:color="auto"/>
                                                    <w:left w:val="none" w:sz="0" w:space="0" w:color="auto"/>
                                                    <w:bottom w:val="none" w:sz="0" w:space="0" w:color="auto"/>
                                                    <w:right w:val="none" w:sz="0" w:space="0" w:color="auto"/>
                                                  </w:divBdr>
                                                  <w:divsChild>
                                                    <w:div w:id="1276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8282706">
      <w:bodyDiv w:val="1"/>
      <w:marLeft w:val="0"/>
      <w:marRight w:val="0"/>
      <w:marTop w:val="0"/>
      <w:marBottom w:val="0"/>
      <w:divBdr>
        <w:top w:val="none" w:sz="0" w:space="0" w:color="auto"/>
        <w:left w:val="none" w:sz="0" w:space="0" w:color="auto"/>
        <w:bottom w:val="none" w:sz="0" w:space="0" w:color="auto"/>
        <w:right w:val="none" w:sz="0" w:space="0" w:color="auto"/>
      </w:divBdr>
    </w:div>
    <w:div w:id="1437942088">
      <w:bodyDiv w:val="1"/>
      <w:marLeft w:val="0"/>
      <w:marRight w:val="0"/>
      <w:marTop w:val="0"/>
      <w:marBottom w:val="0"/>
      <w:divBdr>
        <w:top w:val="none" w:sz="0" w:space="0" w:color="auto"/>
        <w:left w:val="none" w:sz="0" w:space="0" w:color="auto"/>
        <w:bottom w:val="none" w:sz="0" w:space="0" w:color="auto"/>
        <w:right w:val="none" w:sz="0" w:space="0" w:color="auto"/>
      </w:divBdr>
    </w:div>
    <w:div w:id="1439174311">
      <w:bodyDiv w:val="1"/>
      <w:marLeft w:val="0"/>
      <w:marRight w:val="0"/>
      <w:marTop w:val="0"/>
      <w:marBottom w:val="0"/>
      <w:divBdr>
        <w:top w:val="none" w:sz="0" w:space="0" w:color="auto"/>
        <w:left w:val="none" w:sz="0" w:space="0" w:color="auto"/>
        <w:bottom w:val="none" w:sz="0" w:space="0" w:color="auto"/>
        <w:right w:val="none" w:sz="0" w:space="0" w:color="auto"/>
      </w:divBdr>
    </w:div>
    <w:div w:id="1459951962">
      <w:bodyDiv w:val="1"/>
      <w:marLeft w:val="0"/>
      <w:marRight w:val="0"/>
      <w:marTop w:val="0"/>
      <w:marBottom w:val="0"/>
      <w:divBdr>
        <w:top w:val="none" w:sz="0" w:space="0" w:color="auto"/>
        <w:left w:val="none" w:sz="0" w:space="0" w:color="auto"/>
        <w:bottom w:val="none" w:sz="0" w:space="0" w:color="auto"/>
        <w:right w:val="none" w:sz="0" w:space="0" w:color="auto"/>
      </w:divBdr>
      <w:divsChild>
        <w:div w:id="1759135117">
          <w:marLeft w:val="0"/>
          <w:marRight w:val="0"/>
          <w:marTop w:val="0"/>
          <w:marBottom w:val="0"/>
          <w:divBdr>
            <w:top w:val="none" w:sz="0" w:space="0" w:color="auto"/>
            <w:left w:val="none" w:sz="0" w:space="0" w:color="auto"/>
            <w:bottom w:val="none" w:sz="0" w:space="0" w:color="auto"/>
            <w:right w:val="none" w:sz="0" w:space="0" w:color="auto"/>
          </w:divBdr>
        </w:div>
        <w:div w:id="1156414775">
          <w:marLeft w:val="0"/>
          <w:marRight w:val="0"/>
          <w:marTop w:val="0"/>
          <w:marBottom w:val="0"/>
          <w:divBdr>
            <w:top w:val="none" w:sz="0" w:space="0" w:color="auto"/>
            <w:left w:val="none" w:sz="0" w:space="0" w:color="auto"/>
            <w:bottom w:val="none" w:sz="0" w:space="0" w:color="auto"/>
            <w:right w:val="none" w:sz="0" w:space="0" w:color="auto"/>
          </w:divBdr>
        </w:div>
      </w:divsChild>
    </w:div>
    <w:div w:id="1482648704">
      <w:bodyDiv w:val="1"/>
      <w:marLeft w:val="0"/>
      <w:marRight w:val="0"/>
      <w:marTop w:val="0"/>
      <w:marBottom w:val="0"/>
      <w:divBdr>
        <w:top w:val="none" w:sz="0" w:space="0" w:color="auto"/>
        <w:left w:val="none" w:sz="0" w:space="0" w:color="auto"/>
        <w:bottom w:val="none" w:sz="0" w:space="0" w:color="auto"/>
        <w:right w:val="none" w:sz="0" w:space="0" w:color="auto"/>
      </w:divBdr>
      <w:divsChild>
        <w:div w:id="1884057596">
          <w:marLeft w:val="0"/>
          <w:marRight w:val="0"/>
          <w:marTop w:val="0"/>
          <w:marBottom w:val="0"/>
          <w:divBdr>
            <w:top w:val="none" w:sz="0" w:space="0" w:color="auto"/>
            <w:left w:val="none" w:sz="0" w:space="0" w:color="auto"/>
            <w:bottom w:val="none" w:sz="0" w:space="0" w:color="auto"/>
            <w:right w:val="none" w:sz="0" w:space="0" w:color="auto"/>
          </w:divBdr>
        </w:div>
        <w:div w:id="1011957813">
          <w:marLeft w:val="0"/>
          <w:marRight w:val="0"/>
          <w:marTop w:val="0"/>
          <w:marBottom w:val="0"/>
          <w:divBdr>
            <w:top w:val="none" w:sz="0" w:space="0" w:color="auto"/>
            <w:left w:val="none" w:sz="0" w:space="0" w:color="auto"/>
            <w:bottom w:val="none" w:sz="0" w:space="0" w:color="auto"/>
            <w:right w:val="none" w:sz="0" w:space="0" w:color="auto"/>
          </w:divBdr>
        </w:div>
      </w:divsChild>
    </w:div>
    <w:div w:id="1490826944">
      <w:bodyDiv w:val="1"/>
      <w:marLeft w:val="0"/>
      <w:marRight w:val="0"/>
      <w:marTop w:val="0"/>
      <w:marBottom w:val="0"/>
      <w:divBdr>
        <w:top w:val="none" w:sz="0" w:space="0" w:color="auto"/>
        <w:left w:val="none" w:sz="0" w:space="0" w:color="auto"/>
        <w:bottom w:val="none" w:sz="0" w:space="0" w:color="auto"/>
        <w:right w:val="none" w:sz="0" w:space="0" w:color="auto"/>
      </w:divBdr>
    </w:div>
    <w:div w:id="1499999290">
      <w:bodyDiv w:val="1"/>
      <w:marLeft w:val="0"/>
      <w:marRight w:val="0"/>
      <w:marTop w:val="0"/>
      <w:marBottom w:val="0"/>
      <w:divBdr>
        <w:top w:val="none" w:sz="0" w:space="0" w:color="auto"/>
        <w:left w:val="none" w:sz="0" w:space="0" w:color="auto"/>
        <w:bottom w:val="none" w:sz="0" w:space="0" w:color="auto"/>
        <w:right w:val="none" w:sz="0" w:space="0" w:color="auto"/>
      </w:divBdr>
    </w:div>
    <w:div w:id="1502311971">
      <w:bodyDiv w:val="1"/>
      <w:marLeft w:val="0"/>
      <w:marRight w:val="0"/>
      <w:marTop w:val="0"/>
      <w:marBottom w:val="0"/>
      <w:divBdr>
        <w:top w:val="none" w:sz="0" w:space="0" w:color="auto"/>
        <w:left w:val="none" w:sz="0" w:space="0" w:color="auto"/>
        <w:bottom w:val="none" w:sz="0" w:space="0" w:color="auto"/>
        <w:right w:val="none" w:sz="0" w:space="0" w:color="auto"/>
      </w:divBdr>
    </w:div>
    <w:div w:id="1521121934">
      <w:bodyDiv w:val="1"/>
      <w:marLeft w:val="0"/>
      <w:marRight w:val="0"/>
      <w:marTop w:val="0"/>
      <w:marBottom w:val="0"/>
      <w:divBdr>
        <w:top w:val="none" w:sz="0" w:space="0" w:color="auto"/>
        <w:left w:val="none" w:sz="0" w:space="0" w:color="auto"/>
        <w:bottom w:val="none" w:sz="0" w:space="0" w:color="auto"/>
        <w:right w:val="none" w:sz="0" w:space="0" w:color="auto"/>
      </w:divBdr>
    </w:div>
    <w:div w:id="1569268033">
      <w:bodyDiv w:val="1"/>
      <w:marLeft w:val="0"/>
      <w:marRight w:val="0"/>
      <w:marTop w:val="0"/>
      <w:marBottom w:val="0"/>
      <w:divBdr>
        <w:top w:val="none" w:sz="0" w:space="0" w:color="auto"/>
        <w:left w:val="none" w:sz="0" w:space="0" w:color="auto"/>
        <w:bottom w:val="none" w:sz="0" w:space="0" w:color="auto"/>
        <w:right w:val="none" w:sz="0" w:space="0" w:color="auto"/>
      </w:divBdr>
    </w:div>
    <w:div w:id="1576668317">
      <w:bodyDiv w:val="1"/>
      <w:marLeft w:val="0"/>
      <w:marRight w:val="0"/>
      <w:marTop w:val="0"/>
      <w:marBottom w:val="0"/>
      <w:divBdr>
        <w:top w:val="none" w:sz="0" w:space="0" w:color="auto"/>
        <w:left w:val="none" w:sz="0" w:space="0" w:color="auto"/>
        <w:bottom w:val="none" w:sz="0" w:space="0" w:color="auto"/>
        <w:right w:val="none" w:sz="0" w:space="0" w:color="auto"/>
      </w:divBdr>
    </w:div>
    <w:div w:id="1584993448">
      <w:bodyDiv w:val="1"/>
      <w:marLeft w:val="0"/>
      <w:marRight w:val="0"/>
      <w:marTop w:val="0"/>
      <w:marBottom w:val="0"/>
      <w:divBdr>
        <w:top w:val="none" w:sz="0" w:space="0" w:color="auto"/>
        <w:left w:val="none" w:sz="0" w:space="0" w:color="auto"/>
        <w:bottom w:val="none" w:sz="0" w:space="0" w:color="auto"/>
        <w:right w:val="none" w:sz="0" w:space="0" w:color="auto"/>
      </w:divBdr>
    </w:div>
    <w:div w:id="1586255978">
      <w:bodyDiv w:val="1"/>
      <w:marLeft w:val="0"/>
      <w:marRight w:val="0"/>
      <w:marTop w:val="0"/>
      <w:marBottom w:val="0"/>
      <w:divBdr>
        <w:top w:val="none" w:sz="0" w:space="0" w:color="auto"/>
        <w:left w:val="none" w:sz="0" w:space="0" w:color="auto"/>
        <w:bottom w:val="none" w:sz="0" w:space="0" w:color="auto"/>
        <w:right w:val="none" w:sz="0" w:space="0" w:color="auto"/>
      </w:divBdr>
    </w:div>
    <w:div w:id="1607733903">
      <w:bodyDiv w:val="1"/>
      <w:marLeft w:val="0"/>
      <w:marRight w:val="0"/>
      <w:marTop w:val="0"/>
      <w:marBottom w:val="0"/>
      <w:divBdr>
        <w:top w:val="none" w:sz="0" w:space="0" w:color="auto"/>
        <w:left w:val="none" w:sz="0" w:space="0" w:color="auto"/>
        <w:bottom w:val="none" w:sz="0" w:space="0" w:color="auto"/>
        <w:right w:val="none" w:sz="0" w:space="0" w:color="auto"/>
      </w:divBdr>
    </w:div>
    <w:div w:id="1609893089">
      <w:bodyDiv w:val="1"/>
      <w:marLeft w:val="0"/>
      <w:marRight w:val="0"/>
      <w:marTop w:val="0"/>
      <w:marBottom w:val="0"/>
      <w:divBdr>
        <w:top w:val="none" w:sz="0" w:space="0" w:color="auto"/>
        <w:left w:val="none" w:sz="0" w:space="0" w:color="auto"/>
        <w:bottom w:val="none" w:sz="0" w:space="0" w:color="auto"/>
        <w:right w:val="none" w:sz="0" w:space="0" w:color="auto"/>
      </w:divBdr>
    </w:div>
    <w:div w:id="1612778937">
      <w:bodyDiv w:val="1"/>
      <w:marLeft w:val="0"/>
      <w:marRight w:val="0"/>
      <w:marTop w:val="0"/>
      <w:marBottom w:val="0"/>
      <w:divBdr>
        <w:top w:val="none" w:sz="0" w:space="0" w:color="auto"/>
        <w:left w:val="none" w:sz="0" w:space="0" w:color="auto"/>
        <w:bottom w:val="none" w:sz="0" w:space="0" w:color="auto"/>
        <w:right w:val="none" w:sz="0" w:space="0" w:color="auto"/>
      </w:divBdr>
    </w:div>
    <w:div w:id="1622151762">
      <w:bodyDiv w:val="1"/>
      <w:marLeft w:val="0"/>
      <w:marRight w:val="0"/>
      <w:marTop w:val="0"/>
      <w:marBottom w:val="0"/>
      <w:divBdr>
        <w:top w:val="none" w:sz="0" w:space="0" w:color="auto"/>
        <w:left w:val="none" w:sz="0" w:space="0" w:color="auto"/>
        <w:bottom w:val="none" w:sz="0" w:space="0" w:color="auto"/>
        <w:right w:val="none" w:sz="0" w:space="0" w:color="auto"/>
      </w:divBdr>
      <w:divsChild>
        <w:div w:id="2031761758">
          <w:marLeft w:val="0"/>
          <w:marRight w:val="0"/>
          <w:marTop w:val="0"/>
          <w:marBottom w:val="0"/>
          <w:divBdr>
            <w:top w:val="none" w:sz="0" w:space="0" w:color="auto"/>
            <w:left w:val="none" w:sz="0" w:space="0" w:color="auto"/>
            <w:bottom w:val="none" w:sz="0" w:space="0" w:color="auto"/>
            <w:right w:val="none" w:sz="0" w:space="0" w:color="auto"/>
          </w:divBdr>
          <w:divsChild>
            <w:div w:id="551042302">
              <w:marLeft w:val="4332"/>
              <w:marRight w:val="0"/>
              <w:marTop w:val="0"/>
              <w:marBottom w:val="0"/>
              <w:divBdr>
                <w:top w:val="none" w:sz="0" w:space="0" w:color="auto"/>
                <w:left w:val="none" w:sz="0" w:space="0" w:color="auto"/>
                <w:bottom w:val="none" w:sz="0" w:space="0" w:color="auto"/>
                <w:right w:val="none" w:sz="0" w:space="0" w:color="auto"/>
              </w:divBdr>
              <w:divsChild>
                <w:div w:id="1347321165">
                  <w:marLeft w:val="0"/>
                  <w:marRight w:val="0"/>
                  <w:marTop w:val="0"/>
                  <w:marBottom w:val="0"/>
                  <w:divBdr>
                    <w:top w:val="none" w:sz="0" w:space="0" w:color="auto"/>
                    <w:left w:val="none" w:sz="0" w:space="0" w:color="auto"/>
                    <w:bottom w:val="none" w:sz="0" w:space="0" w:color="auto"/>
                    <w:right w:val="none" w:sz="0" w:space="0" w:color="auto"/>
                  </w:divBdr>
                  <w:divsChild>
                    <w:div w:id="1161460115">
                      <w:marLeft w:val="0"/>
                      <w:marRight w:val="0"/>
                      <w:marTop w:val="0"/>
                      <w:marBottom w:val="0"/>
                      <w:divBdr>
                        <w:top w:val="none" w:sz="0" w:space="0" w:color="auto"/>
                        <w:left w:val="none" w:sz="0" w:space="0" w:color="auto"/>
                        <w:bottom w:val="none" w:sz="0" w:space="0" w:color="auto"/>
                        <w:right w:val="none" w:sz="0" w:space="0" w:color="auto"/>
                      </w:divBdr>
                    </w:div>
                    <w:div w:id="378213733">
                      <w:marLeft w:val="0"/>
                      <w:marRight w:val="0"/>
                      <w:marTop w:val="0"/>
                      <w:marBottom w:val="0"/>
                      <w:divBdr>
                        <w:top w:val="none" w:sz="0" w:space="0" w:color="auto"/>
                        <w:left w:val="none" w:sz="0" w:space="0" w:color="auto"/>
                        <w:bottom w:val="none" w:sz="0" w:space="0" w:color="auto"/>
                        <w:right w:val="none" w:sz="0" w:space="0" w:color="auto"/>
                      </w:divBdr>
                      <w:divsChild>
                        <w:div w:id="465900007">
                          <w:marLeft w:val="0"/>
                          <w:marRight w:val="0"/>
                          <w:marTop w:val="0"/>
                          <w:marBottom w:val="0"/>
                          <w:divBdr>
                            <w:top w:val="none" w:sz="0" w:space="0" w:color="auto"/>
                            <w:left w:val="none" w:sz="0" w:space="0" w:color="auto"/>
                            <w:bottom w:val="none" w:sz="0" w:space="0" w:color="auto"/>
                            <w:right w:val="none" w:sz="0" w:space="0" w:color="auto"/>
                          </w:divBdr>
                        </w:div>
                        <w:div w:id="78997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6967">
      <w:bodyDiv w:val="1"/>
      <w:marLeft w:val="0"/>
      <w:marRight w:val="0"/>
      <w:marTop w:val="0"/>
      <w:marBottom w:val="0"/>
      <w:divBdr>
        <w:top w:val="none" w:sz="0" w:space="0" w:color="auto"/>
        <w:left w:val="none" w:sz="0" w:space="0" w:color="auto"/>
        <w:bottom w:val="none" w:sz="0" w:space="0" w:color="auto"/>
        <w:right w:val="none" w:sz="0" w:space="0" w:color="auto"/>
      </w:divBdr>
    </w:div>
    <w:div w:id="1633516450">
      <w:bodyDiv w:val="1"/>
      <w:marLeft w:val="0"/>
      <w:marRight w:val="0"/>
      <w:marTop w:val="0"/>
      <w:marBottom w:val="0"/>
      <w:divBdr>
        <w:top w:val="none" w:sz="0" w:space="0" w:color="auto"/>
        <w:left w:val="none" w:sz="0" w:space="0" w:color="auto"/>
        <w:bottom w:val="none" w:sz="0" w:space="0" w:color="auto"/>
        <w:right w:val="none" w:sz="0" w:space="0" w:color="auto"/>
      </w:divBdr>
      <w:divsChild>
        <w:div w:id="1044673883">
          <w:marLeft w:val="0"/>
          <w:marRight w:val="0"/>
          <w:marTop w:val="0"/>
          <w:marBottom w:val="0"/>
          <w:divBdr>
            <w:top w:val="none" w:sz="0" w:space="0" w:color="auto"/>
            <w:left w:val="none" w:sz="0" w:space="0" w:color="auto"/>
            <w:bottom w:val="none" w:sz="0" w:space="0" w:color="auto"/>
            <w:right w:val="none" w:sz="0" w:space="0" w:color="auto"/>
          </w:divBdr>
          <w:divsChild>
            <w:div w:id="840895300">
              <w:marLeft w:val="0"/>
              <w:marRight w:val="0"/>
              <w:marTop w:val="0"/>
              <w:marBottom w:val="0"/>
              <w:divBdr>
                <w:top w:val="none" w:sz="0" w:space="0" w:color="auto"/>
                <w:left w:val="none" w:sz="0" w:space="0" w:color="auto"/>
                <w:bottom w:val="none" w:sz="0" w:space="0" w:color="auto"/>
                <w:right w:val="none" w:sz="0" w:space="0" w:color="auto"/>
              </w:divBdr>
              <w:divsChild>
                <w:div w:id="1157651447">
                  <w:marLeft w:val="0"/>
                  <w:marRight w:val="0"/>
                  <w:marTop w:val="0"/>
                  <w:marBottom w:val="0"/>
                  <w:divBdr>
                    <w:top w:val="none" w:sz="0" w:space="0" w:color="auto"/>
                    <w:left w:val="none" w:sz="0" w:space="0" w:color="auto"/>
                    <w:bottom w:val="none" w:sz="0" w:space="0" w:color="auto"/>
                    <w:right w:val="none" w:sz="0" w:space="0" w:color="auto"/>
                  </w:divBdr>
                  <w:divsChild>
                    <w:div w:id="549221980">
                      <w:marLeft w:val="0"/>
                      <w:marRight w:val="0"/>
                      <w:marTop w:val="0"/>
                      <w:marBottom w:val="0"/>
                      <w:divBdr>
                        <w:top w:val="none" w:sz="0" w:space="0" w:color="auto"/>
                        <w:left w:val="none" w:sz="0" w:space="0" w:color="auto"/>
                        <w:bottom w:val="none" w:sz="0" w:space="0" w:color="auto"/>
                        <w:right w:val="none" w:sz="0" w:space="0" w:color="auto"/>
                      </w:divBdr>
                      <w:divsChild>
                        <w:div w:id="1303656996">
                          <w:marLeft w:val="0"/>
                          <w:marRight w:val="0"/>
                          <w:marTop w:val="0"/>
                          <w:marBottom w:val="0"/>
                          <w:divBdr>
                            <w:top w:val="none" w:sz="0" w:space="0" w:color="auto"/>
                            <w:left w:val="none" w:sz="0" w:space="0" w:color="auto"/>
                            <w:bottom w:val="none" w:sz="0" w:space="0" w:color="auto"/>
                            <w:right w:val="none" w:sz="0" w:space="0" w:color="auto"/>
                          </w:divBdr>
                          <w:divsChild>
                            <w:div w:id="1408923058">
                              <w:marLeft w:val="0"/>
                              <w:marRight w:val="0"/>
                              <w:marTop w:val="0"/>
                              <w:marBottom w:val="0"/>
                              <w:divBdr>
                                <w:top w:val="none" w:sz="0" w:space="0" w:color="auto"/>
                                <w:left w:val="none" w:sz="0" w:space="0" w:color="auto"/>
                                <w:bottom w:val="none" w:sz="0" w:space="0" w:color="auto"/>
                                <w:right w:val="none" w:sz="0" w:space="0" w:color="auto"/>
                              </w:divBdr>
                              <w:divsChild>
                                <w:div w:id="1216311663">
                                  <w:marLeft w:val="0"/>
                                  <w:marRight w:val="0"/>
                                  <w:marTop w:val="0"/>
                                  <w:marBottom w:val="0"/>
                                  <w:divBdr>
                                    <w:top w:val="none" w:sz="0" w:space="0" w:color="auto"/>
                                    <w:left w:val="none" w:sz="0" w:space="0" w:color="auto"/>
                                    <w:bottom w:val="none" w:sz="0" w:space="0" w:color="auto"/>
                                    <w:right w:val="none" w:sz="0" w:space="0" w:color="auto"/>
                                  </w:divBdr>
                                  <w:divsChild>
                                    <w:div w:id="2013869352">
                                      <w:marLeft w:val="0"/>
                                      <w:marRight w:val="0"/>
                                      <w:marTop w:val="0"/>
                                      <w:marBottom w:val="0"/>
                                      <w:divBdr>
                                        <w:top w:val="single" w:sz="6" w:space="0" w:color="F5F5F5"/>
                                        <w:left w:val="single" w:sz="6" w:space="0" w:color="F5F5F5"/>
                                        <w:bottom w:val="single" w:sz="6" w:space="0" w:color="F5F5F5"/>
                                        <w:right w:val="single" w:sz="6" w:space="0" w:color="F5F5F5"/>
                                      </w:divBdr>
                                      <w:divsChild>
                                        <w:div w:id="113797327">
                                          <w:marLeft w:val="0"/>
                                          <w:marRight w:val="0"/>
                                          <w:marTop w:val="0"/>
                                          <w:marBottom w:val="0"/>
                                          <w:divBdr>
                                            <w:top w:val="none" w:sz="0" w:space="0" w:color="auto"/>
                                            <w:left w:val="none" w:sz="0" w:space="0" w:color="auto"/>
                                            <w:bottom w:val="none" w:sz="0" w:space="0" w:color="auto"/>
                                            <w:right w:val="none" w:sz="0" w:space="0" w:color="auto"/>
                                          </w:divBdr>
                                          <w:divsChild>
                                            <w:div w:id="203961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423173">
      <w:bodyDiv w:val="1"/>
      <w:marLeft w:val="0"/>
      <w:marRight w:val="0"/>
      <w:marTop w:val="0"/>
      <w:marBottom w:val="0"/>
      <w:divBdr>
        <w:top w:val="none" w:sz="0" w:space="0" w:color="auto"/>
        <w:left w:val="none" w:sz="0" w:space="0" w:color="auto"/>
        <w:bottom w:val="none" w:sz="0" w:space="0" w:color="auto"/>
        <w:right w:val="none" w:sz="0" w:space="0" w:color="auto"/>
      </w:divBdr>
    </w:div>
    <w:div w:id="1642614933">
      <w:bodyDiv w:val="1"/>
      <w:marLeft w:val="0"/>
      <w:marRight w:val="0"/>
      <w:marTop w:val="0"/>
      <w:marBottom w:val="0"/>
      <w:divBdr>
        <w:top w:val="none" w:sz="0" w:space="0" w:color="auto"/>
        <w:left w:val="none" w:sz="0" w:space="0" w:color="auto"/>
        <w:bottom w:val="none" w:sz="0" w:space="0" w:color="auto"/>
        <w:right w:val="none" w:sz="0" w:space="0" w:color="auto"/>
      </w:divBdr>
    </w:div>
    <w:div w:id="1643387910">
      <w:bodyDiv w:val="1"/>
      <w:marLeft w:val="0"/>
      <w:marRight w:val="0"/>
      <w:marTop w:val="0"/>
      <w:marBottom w:val="0"/>
      <w:divBdr>
        <w:top w:val="none" w:sz="0" w:space="0" w:color="auto"/>
        <w:left w:val="none" w:sz="0" w:space="0" w:color="auto"/>
        <w:bottom w:val="none" w:sz="0" w:space="0" w:color="auto"/>
        <w:right w:val="none" w:sz="0" w:space="0" w:color="auto"/>
      </w:divBdr>
    </w:div>
    <w:div w:id="1662079233">
      <w:bodyDiv w:val="1"/>
      <w:marLeft w:val="0"/>
      <w:marRight w:val="0"/>
      <w:marTop w:val="0"/>
      <w:marBottom w:val="0"/>
      <w:divBdr>
        <w:top w:val="none" w:sz="0" w:space="0" w:color="auto"/>
        <w:left w:val="none" w:sz="0" w:space="0" w:color="auto"/>
        <w:bottom w:val="none" w:sz="0" w:space="0" w:color="auto"/>
        <w:right w:val="none" w:sz="0" w:space="0" w:color="auto"/>
      </w:divBdr>
    </w:div>
    <w:div w:id="1663119792">
      <w:bodyDiv w:val="1"/>
      <w:marLeft w:val="0"/>
      <w:marRight w:val="0"/>
      <w:marTop w:val="0"/>
      <w:marBottom w:val="0"/>
      <w:divBdr>
        <w:top w:val="none" w:sz="0" w:space="0" w:color="auto"/>
        <w:left w:val="none" w:sz="0" w:space="0" w:color="auto"/>
        <w:bottom w:val="none" w:sz="0" w:space="0" w:color="auto"/>
        <w:right w:val="none" w:sz="0" w:space="0" w:color="auto"/>
      </w:divBdr>
    </w:div>
    <w:div w:id="1664241887">
      <w:bodyDiv w:val="1"/>
      <w:marLeft w:val="0"/>
      <w:marRight w:val="0"/>
      <w:marTop w:val="0"/>
      <w:marBottom w:val="0"/>
      <w:divBdr>
        <w:top w:val="none" w:sz="0" w:space="0" w:color="auto"/>
        <w:left w:val="none" w:sz="0" w:space="0" w:color="auto"/>
        <w:bottom w:val="none" w:sz="0" w:space="0" w:color="auto"/>
        <w:right w:val="none" w:sz="0" w:space="0" w:color="auto"/>
      </w:divBdr>
    </w:div>
    <w:div w:id="1667901084">
      <w:bodyDiv w:val="1"/>
      <w:marLeft w:val="0"/>
      <w:marRight w:val="0"/>
      <w:marTop w:val="0"/>
      <w:marBottom w:val="0"/>
      <w:divBdr>
        <w:top w:val="none" w:sz="0" w:space="0" w:color="auto"/>
        <w:left w:val="none" w:sz="0" w:space="0" w:color="auto"/>
        <w:bottom w:val="none" w:sz="0" w:space="0" w:color="auto"/>
        <w:right w:val="none" w:sz="0" w:space="0" w:color="auto"/>
      </w:divBdr>
    </w:div>
    <w:div w:id="1680036795">
      <w:bodyDiv w:val="1"/>
      <w:marLeft w:val="0"/>
      <w:marRight w:val="0"/>
      <w:marTop w:val="0"/>
      <w:marBottom w:val="0"/>
      <w:divBdr>
        <w:top w:val="none" w:sz="0" w:space="0" w:color="auto"/>
        <w:left w:val="none" w:sz="0" w:space="0" w:color="auto"/>
        <w:bottom w:val="none" w:sz="0" w:space="0" w:color="auto"/>
        <w:right w:val="none" w:sz="0" w:space="0" w:color="auto"/>
      </w:divBdr>
    </w:div>
    <w:div w:id="1700350414">
      <w:bodyDiv w:val="1"/>
      <w:marLeft w:val="0"/>
      <w:marRight w:val="0"/>
      <w:marTop w:val="0"/>
      <w:marBottom w:val="0"/>
      <w:divBdr>
        <w:top w:val="none" w:sz="0" w:space="0" w:color="auto"/>
        <w:left w:val="none" w:sz="0" w:space="0" w:color="auto"/>
        <w:bottom w:val="none" w:sz="0" w:space="0" w:color="auto"/>
        <w:right w:val="none" w:sz="0" w:space="0" w:color="auto"/>
      </w:divBdr>
      <w:divsChild>
        <w:div w:id="963656791">
          <w:marLeft w:val="0"/>
          <w:marRight w:val="0"/>
          <w:marTop w:val="0"/>
          <w:marBottom w:val="0"/>
          <w:divBdr>
            <w:top w:val="none" w:sz="0" w:space="0" w:color="auto"/>
            <w:left w:val="none" w:sz="0" w:space="0" w:color="auto"/>
            <w:bottom w:val="none" w:sz="0" w:space="0" w:color="auto"/>
            <w:right w:val="none" w:sz="0" w:space="0" w:color="auto"/>
          </w:divBdr>
        </w:div>
        <w:div w:id="2106070987">
          <w:marLeft w:val="0"/>
          <w:marRight w:val="0"/>
          <w:marTop w:val="0"/>
          <w:marBottom w:val="0"/>
          <w:divBdr>
            <w:top w:val="none" w:sz="0" w:space="0" w:color="auto"/>
            <w:left w:val="none" w:sz="0" w:space="0" w:color="auto"/>
            <w:bottom w:val="none" w:sz="0" w:space="0" w:color="auto"/>
            <w:right w:val="none" w:sz="0" w:space="0" w:color="auto"/>
          </w:divBdr>
        </w:div>
      </w:divsChild>
    </w:div>
    <w:div w:id="1700353662">
      <w:bodyDiv w:val="1"/>
      <w:marLeft w:val="0"/>
      <w:marRight w:val="0"/>
      <w:marTop w:val="0"/>
      <w:marBottom w:val="0"/>
      <w:divBdr>
        <w:top w:val="none" w:sz="0" w:space="0" w:color="auto"/>
        <w:left w:val="none" w:sz="0" w:space="0" w:color="auto"/>
        <w:bottom w:val="none" w:sz="0" w:space="0" w:color="auto"/>
        <w:right w:val="none" w:sz="0" w:space="0" w:color="auto"/>
      </w:divBdr>
    </w:div>
    <w:div w:id="1725176749">
      <w:bodyDiv w:val="1"/>
      <w:marLeft w:val="0"/>
      <w:marRight w:val="0"/>
      <w:marTop w:val="0"/>
      <w:marBottom w:val="0"/>
      <w:divBdr>
        <w:top w:val="none" w:sz="0" w:space="0" w:color="auto"/>
        <w:left w:val="none" w:sz="0" w:space="0" w:color="auto"/>
        <w:bottom w:val="none" w:sz="0" w:space="0" w:color="auto"/>
        <w:right w:val="none" w:sz="0" w:space="0" w:color="auto"/>
      </w:divBdr>
      <w:divsChild>
        <w:div w:id="1825851510">
          <w:marLeft w:val="0"/>
          <w:marRight w:val="0"/>
          <w:marTop w:val="0"/>
          <w:marBottom w:val="0"/>
          <w:divBdr>
            <w:top w:val="none" w:sz="0" w:space="0" w:color="auto"/>
            <w:left w:val="none" w:sz="0" w:space="0" w:color="auto"/>
            <w:bottom w:val="none" w:sz="0" w:space="0" w:color="auto"/>
            <w:right w:val="none" w:sz="0" w:space="0" w:color="auto"/>
          </w:divBdr>
        </w:div>
        <w:div w:id="1919174060">
          <w:marLeft w:val="0"/>
          <w:marRight w:val="0"/>
          <w:marTop w:val="0"/>
          <w:marBottom w:val="0"/>
          <w:divBdr>
            <w:top w:val="none" w:sz="0" w:space="0" w:color="auto"/>
            <w:left w:val="none" w:sz="0" w:space="0" w:color="auto"/>
            <w:bottom w:val="none" w:sz="0" w:space="0" w:color="auto"/>
            <w:right w:val="none" w:sz="0" w:space="0" w:color="auto"/>
          </w:divBdr>
        </w:div>
      </w:divsChild>
    </w:div>
    <w:div w:id="1729525722">
      <w:bodyDiv w:val="1"/>
      <w:marLeft w:val="0"/>
      <w:marRight w:val="0"/>
      <w:marTop w:val="0"/>
      <w:marBottom w:val="0"/>
      <w:divBdr>
        <w:top w:val="none" w:sz="0" w:space="0" w:color="auto"/>
        <w:left w:val="none" w:sz="0" w:space="0" w:color="auto"/>
        <w:bottom w:val="none" w:sz="0" w:space="0" w:color="auto"/>
        <w:right w:val="none" w:sz="0" w:space="0" w:color="auto"/>
      </w:divBdr>
      <w:divsChild>
        <w:div w:id="1834878204">
          <w:marLeft w:val="0"/>
          <w:marRight w:val="0"/>
          <w:marTop w:val="0"/>
          <w:marBottom w:val="0"/>
          <w:divBdr>
            <w:top w:val="none" w:sz="0" w:space="0" w:color="auto"/>
            <w:left w:val="none" w:sz="0" w:space="0" w:color="auto"/>
            <w:bottom w:val="none" w:sz="0" w:space="0" w:color="auto"/>
            <w:right w:val="none" w:sz="0" w:space="0" w:color="auto"/>
          </w:divBdr>
        </w:div>
        <w:div w:id="2084449212">
          <w:marLeft w:val="0"/>
          <w:marRight w:val="0"/>
          <w:marTop w:val="0"/>
          <w:marBottom w:val="0"/>
          <w:divBdr>
            <w:top w:val="none" w:sz="0" w:space="0" w:color="auto"/>
            <w:left w:val="none" w:sz="0" w:space="0" w:color="auto"/>
            <w:bottom w:val="none" w:sz="0" w:space="0" w:color="auto"/>
            <w:right w:val="none" w:sz="0" w:space="0" w:color="auto"/>
          </w:divBdr>
          <w:divsChild>
            <w:div w:id="1327704608">
              <w:marLeft w:val="0"/>
              <w:marRight w:val="0"/>
              <w:marTop w:val="0"/>
              <w:marBottom w:val="0"/>
              <w:divBdr>
                <w:top w:val="none" w:sz="0" w:space="0" w:color="auto"/>
                <w:left w:val="none" w:sz="0" w:space="0" w:color="auto"/>
                <w:bottom w:val="none" w:sz="0" w:space="0" w:color="auto"/>
                <w:right w:val="none" w:sz="0" w:space="0" w:color="auto"/>
              </w:divBdr>
            </w:div>
            <w:div w:id="310596043">
              <w:marLeft w:val="0"/>
              <w:marRight w:val="0"/>
              <w:marTop w:val="0"/>
              <w:marBottom w:val="0"/>
              <w:divBdr>
                <w:top w:val="none" w:sz="0" w:space="0" w:color="auto"/>
                <w:left w:val="none" w:sz="0" w:space="0" w:color="auto"/>
                <w:bottom w:val="none" w:sz="0" w:space="0" w:color="auto"/>
                <w:right w:val="none" w:sz="0" w:space="0" w:color="auto"/>
              </w:divBdr>
              <w:divsChild>
                <w:div w:id="1455516740">
                  <w:marLeft w:val="0"/>
                  <w:marRight w:val="0"/>
                  <w:marTop w:val="0"/>
                  <w:marBottom w:val="0"/>
                  <w:divBdr>
                    <w:top w:val="none" w:sz="0" w:space="0" w:color="auto"/>
                    <w:left w:val="none" w:sz="0" w:space="0" w:color="auto"/>
                    <w:bottom w:val="none" w:sz="0" w:space="0" w:color="auto"/>
                    <w:right w:val="none" w:sz="0" w:space="0" w:color="auto"/>
                  </w:divBdr>
                  <w:divsChild>
                    <w:div w:id="119472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240320">
      <w:bodyDiv w:val="1"/>
      <w:marLeft w:val="0"/>
      <w:marRight w:val="0"/>
      <w:marTop w:val="0"/>
      <w:marBottom w:val="0"/>
      <w:divBdr>
        <w:top w:val="none" w:sz="0" w:space="0" w:color="auto"/>
        <w:left w:val="none" w:sz="0" w:space="0" w:color="auto"/>
        <w:bottom w:val="none" w:sz="0" w:space="0" w:color="auto"/>
        <w:right w:val="none" w:sz="0" w:space="0" w:color="auto"/>
      </w:divBdr>
    </w:div>
    <w:div w:id="1740443156">
      <w:bodyDiv w:val="1"/>
      <w:marLeft w:val="0"/>
      <w:marRight w:val="0"/>
      <w:marTop w:val="0"/>
      <w:marBottom w:val="0"/>
      <w:divBdr>
        <w:top w:val="none" w:sz="0" w:space="0" w:color="auto"/>
        <w:left w:val="none" w:sz="0" w:space="0" w:color="auto"/>
        <w:bottom w:val="none" w:sz="0" w:space="0" w:color="auto"/>
        <w:right w:val="none" w:sz="0" w:space="0" w:color="auto"/>
      </w:divBdr>
    </w:div>
    <w:div w:id="1742092189">
      <w:bodyDiv w:val="1"/>
      <w:marLeft w:val="0"/>
      <w:marRight w:val="0"/>
      <w:marTop w:val="0"/>
      <w:marBottom w:val="0"/>
      <w:divBdr>
        <w:top w:val="none" w:sz="0" w:space="0" w:color="auto"/>
        <w:left w:val="none" w:sz="0" w:space="0" w:color="auto"/>
        <w:bottom w:val="none" w:sz="0" w:space="0" w:color="auto"/>
        <w:right w:val="none" w:sz="0" w:space="0" w:color="auto"/>
      </w:divBdr>
      <w:divsChild>
        <w:div w:id="1281379586">
          <w:marLeft w:val="0"/>
          <w:marRight w:val="0"/>
          <w:marTop w:val="0"/>
          <w:marBottom w:val="0"/>
          <w:divBdr>
            <w:top w:val="none" w:sz="0" w:space="0" w:color="auto"/>
            <w:left w:val="none" w:sz="0" w:space="0" w:color="auto"/>
            <w:bottom w:val="none" w:sz="0" w:space="0" w:color="auto"/>
            <w:right w:val="none" w:sz="0" w:space="0" w:color="auto"/>
          </w:divBdr>
          <w:divsChild>
            <w:div w:id="686249365">
              <w:marLeft w:val="0"/>
              <w:marRight w:val="0"/>
              <w:marTop w:val="0"/>
              <w:marBottom w:val="0"/>
              <w:divBdr>
                <w:top w:val="none" w:sz="0" w:space="0" w:color="auto"/>
                <w:left w:val="none" w:sz="0" w:space="0" w:color="auto"/>
                <w:bottom w:val="none" w:sz="0" w:space="0" w:color="auto"/>
                <w:right w:val="none" w:sz="0" w:space="0" w:color="auto"/>
              </w:divBdr>
              <w:divsChild>
                <w:div w:id="2008167212">
                  <w:marLeft w:val="0"/>
                  <w:marRight w:val="0"/>
                  <w:marTop w:val="0"/>
                  <w:marBottom w:val="0"/>
                  <w:divBdr>
                    <w:top w:val="none" w:sz="0" w:space="0" w:color="auto"/>
                    <w:left w:val="none" w:sz="0" w:space="0" w:color="auto"/>
                    <w:bottom w:val="none" w:sz="0" w:space="0" w:color="auto"/>
                    <w:right w:val="none" w:sz="0" w:space="0" w:color="auto"/>
                  </w:divBdr>
                  <w:divsChild>
                    <w:div w:id="2011177399">
                      <w:marLeft w:val="0"/>
                      <w:marRight w:val="0"/>
                      <w:marTop w:val="0"/>
                      <w:marBottom w:val="0"/>
                      <w:divBdr>
                        <w:top w:val="none" w:sz="0" w:space="0" w:color="auto"/>
                        <w:left w:val="none" w:sz="0" w:space="0" w:color="auto"/>
                        <w:bottom w:val="none" w:sz="0" w:space="0" w:color="auto"/>
                        <w:right w:val="none" w:sz="0" w:space="0" w:color="auto"/>
                      </w:divBdr>
                      <w:divsChild>
                        <w:div w:id="1843812495">
                          <w:marLeft w:val="0"/>
                          <w:marRight w:val="0"/>
                          <w:marTop w:val="0"/>
                          <w:marBottom w:val="0"/>
                          <w:divBdr>
                            <w:top w:val="none" w:sz="0" w:space="0" w:color="auto"/>
                            <w:left w:val="none" w:sz="0" w:space="0" w:color="auto"/>
                            <w:bottom w:val="none" w:sz="0" w:space="0" w:color="auto"/>
                            <w:right w:val="none" w:sz="0" w:space="0" w:color="auto"/>
                          </w:divBdr>
                          <w:divsChild>
                            <w:div w:id="392507174">
                              <w:marLeft w:val="0"/>
                              <w:marRight w:val="0"/>
                              <w:marTop w:val="0"/>
                              <w:marBottom w:val="0"/>
                              <w:divBdr>
                                <w:top w:val="none" w:sz="0" w:space="0" w:color="auto"/>
                                <w:left w:val="none" w:sz="0" w:space="0" w:color="auto"/>
                                <w:bottom w:val="none" w:sz="0" w:space="0" w:color="auto"/>
                                <w:right w:val="none" w:sz="0" w:space="0" w:color="auto"/>
                              </w:divBdr>
                              <w:divsChild>
                                <w:div w:id="1453599911">
                                  <w:marLeft w:val="0"/>
                                  <w:marRight w:val="0"/>
                                  <w:marTop w:val="0"/>
                                  <w:marBottom w:val="0"/>
                                  <w:divBdr>
                                    <w:top w:val="none" w:sz="0" w:space="0" w:color="auto"/>
                                    <w:left w:val="none" w:sz="0" w:space="0" w:color="auto"/>
                                    <w:bottom w:val="none" w:sz="0" w:space="0" w:color="auto"/>
                                    <w:right w:val="none" w:sz="0" w:space="0" w:color="auto"/>
                                  </w:divBdr>
                                  <w:divsChild>
                                    <w:div w:id="1310592483">
                                      <w:marLeft w:val="0"/>
                                      <w:marRight w:val="0"/>
                                      <w:marTop w:val="0"/>
                                      <w:marBottom w:val="0"/>
                                      <w:divBdr>
                                        <w:top w:val="none" w:sz="0" w:space="0" w:color="auto"/>
                                        <w:left w:val="none" w:sz="0" w:space="0" w:color="auto"/>
                                        <w:bottom w:val="none" w:sz="0" w:space="0" w:color="auto"/>
                                        <w:right w:val="none" w:sz="0" w:space="0" w:color="auto"/>
                                      </w:divBdr>
                                      <w:divsChild>
                                        <w:div w:id="125053823">
                                          <w:marLeft w:val="0"/>
                                          <w:marRight w:val="0"/>
                                          <w:marTop w:val="0"/>
                                          <w:marBottom w:val="0"/>
                                          <w:divBdr>
                                            <w:top w:val="none" w:sz="0" w:space="0" w:color="auto"/>
                                            <w:left w:val="none" w:sz="0" w:space="0" w:color="auto"/>
                                            <w:bottom w:val="none" w:sz="0" w:space="0" w:color="auto"/>
                                            <w:right w:val="none" w:sz="0" w:space="0" w:color="auto"/>
                                          </w:divBdr>
                                          <w:divsChild>
                                            <w:div w:id="1678843239">
                                              <w:marLeft w:val="0"/>
                                              <w:marRight w:val="0"/>
                                              <w:marTop w:val="0"/>
                                              <w:marBottom w:val="0"/>
                                              <w:divBdr>
                                                <w:top w:val="single" w:sz="6" w:space="0" w:color="F5F5F5"/>
                                                <w:left w:val="single" w:sz="6" w:space="0" w:color="F5F5F5"/>
                                                <w:bottom w:val="single" w:sz="6" w:space="0" w:color="F5F5F5"/>
                                                <w:right w:val="single" w:sz="6" w:space="0" w:color="F5F5F5"/>
                                              </w:divBdr>
                                              <w:divsChild>
                                                <w:div w:id="532770573">
                                                  <w:marLeft w:val="0"/>
                                                  <w:marRight w:val="0"/>
                                                  <w:marTop w:val="0"/>
                                                  <w:marBottom w:val="0"/>
                                                  <w:divBdr>
                                                    <w:top w:val="none" w:sz="0" w:space="0" w:color="auto"/>
                                                    <w:left w:val="none" w:sz="0" w:space="0" w:color="auto"/>
                                                    <w:bottom w:val="none" w:sz="0" w:space="0" w:color="auto"/>
                                                    <w:right w:val="none" w:sz="0" w:space="0" w:color="auto"/>
                                                  </w:divBdr>
                                                  <w:divsChild>
                                                    <w:div w:id="207149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3019252">
      <w:bodyDiv w:val="1"/>
      <w:marLeft w:val="0"/>
      <w:marRight w:val="0"/>
      <w:marTop w:val="0"/>
      <w:marBottom w:val="0"/>
      <w:divBdr>
        <w:top w:val="none" w:sz="0" w:space="0" w:color="auto"/>
        <w:left w:val="none" w:sz="0" w:space="0" w:color="auto"/>
        <w:bottom w:val="none" w:sz="0" w:space="0" w:color="auto"/>
        <w:right w:val="none" w:sz="0" w:space="0" w:color="auto"/>
      </w:divBdr>
    </w:div>
    <w:div w:id="1750731534">
      <w:bodyDiv w:val="1"/>
      <w:marLeft w:val="0"/>
      <w:marRight w:val="0"/>
      <w:marTop w:val="0"/>
      <w:marBottom w:val="0"/>
      <w:divBdr>
        <w:top w:val="none" w:sz="0" w:space="0" w:color="auto"/>
        <w:left w:val="none" w:sz="0" w:space="0" w:color="auto"/>
        <w:bottom w:val="none" w:sz="0" w:space="0" w:color="auto"/>
        <w:right w:val="none" w:sz="0" w:space="0" w:color="auto"/>
      </w:divBdr>
    </w:div>
    <w:div w:id="1754233195">
      <w:bodyDiv w:val="1"/>
      <w:marLeft w:val="0"/>
      <w:marRight w:val="0"/>
      <w:marTop w:val="0"/>
      <w:marBottom w:val="0"/>
      <w:divBdr>
        <w:top w:val="none" w:sz="0" w:space="0" w:color="auto"/>
        <w:left w:val="none" w:sz="0" w:space="0" w:color="auto"/>
        <w:bottom w:val="none" w:sz="0" w:space="0" w:color="auto"/>
        <w:right w:val="none" w:sz="0" w:space="0" w:color="auto"/>
      </w:divBdr>
    </w:div>
    <w:div w:id="1758791411">
      <w:bodyDiv w:val="1"/>
      <w:marLeft w:val="0"/>
      <w:marRight w:val="0"/>
      <w:marTop w:val="0"/>
      <w:marBottom w:val="0"/>
      <w:divBdr>
        <w:top w:val="none" w:sz="0" w:space="0" w:color="auto"/>
        <w:left w:val="none" w:sz="0" w:space="0" w:color="auto"/>
        <w:bottom w:val="none" w:sz="0" w:space="0" w:color="auto"/>
        <w:right w:val="none" w:sz="0" w:space="0" w:color="auto"/>
      </w:divBdr>
    </w:div>
    <w:div w:id="1764496659">
      <w:bodyDiv w:val="1"/>
      <w:marLeft w:val="0"/>
      <w:marRight w:val="0"/>
      <w:marTop w:val="0"/>
      <w:marBottom w:val="0"/>
      <w:divBdr>
        <w:top w:val="none" w:sz="0" w:space="0" w:color="auto"/>
        <w:left w:val="none" w:sz="0" w:space="0" w:color="auto"/>
        <w:bottom w:val="none" w:sz="0" w:space="0" w:color="auto"/>
        <w:right w:val="none" w:sz="0" w:space="0" w:color="auto"/>
      </w:divBdr>
    </w:div>
    <w:div w:id="1774396847">
      <w:bodyDiv w:val="1"/>
      <w:marLeft w:val="0"/>
      <w:marRight w:val="0"/>
      <w:marTop w:val="0"/>
      <w:marBottom w:val="0"/>
      <w:divBdr>
        <w:top w:val="none" w:sz="0" w:space="0" w:color="auto"/>
        <w:left w:val="none" w:sz="0" w:space="0" w:color="auto"/>
        <w:bottom w:val="none" w:sz="0" w:space="0" w:color="auto"/>
        <w:right w:val="none" w:sz="0" w:space="0" w:color="auto"/>
      </w:divBdr>
    </w:div>
    <w:div w:id="1788891734">
      <w:bodyDiv w:val="1"/>
      <w:marLeft w:val="0"/>
      <w:marRight w:val="0"/>
      <w:marTop w:val="0"/>
      <w:marBottom w:val="0"/>
      <w:divBdr>
        <w:top w:val="none" w:sz="0" w:space="0" w:color="auto"/>
        <w:left w:val="none" w:sz="0" w:space="0" w:color="auto"/>
        <w:bottom w:val="none" w:sz="0" w:space="0" w:color="auto"/>
        <w:right w:val="none" w:sz="0" w:space="0" w:color="auto"/>
      </w:divBdr>
    </w:div>
    <w:div w:id="1820272088">
      <w:bodyDiv w:val="1"/>
      <w:marLeft w:val="0"/>
      <w:marRight w:val="0"/>
      <w:marTop w:val="0"/>
      <w:marBottom w:val="0"/>
      <w:divBdr>
        <w:top w:val="none" w:sz="0" w:space="0" w:color="auto"/>
        <w:left w:val="none" w:sz="0" w:space="0" w:color="auto"/>
        <w:bottom w:val="none" w:sz="0" w:space="0" w:color="auto"/>
        <w:right w:val="none" w:sz="0" w:space="0" w:color="auto"/>
      </w:divBdr>
    </w:div>
    <w:div w:id="1826774818">
      <w:bodyDiv w:val="1"/>
      <w:marLeft w:val="0"/>
      <w:marRight w:val="0"/>
      <w:marTop w:val="0"/>
      <w:marBottom w:val="0"/>
      <w:divBdr>
        <w:top w:val="none" w:sz="0" w:space="0" w:color="auto"/>
        <w:left w:val="none" w:sz="0" w:space="0" w:color="auto"/>
        <w:bottom w:val="none" w:sz="0" w:space="0" w:color="auto"/>
        <w:right w:val="none" w:sz="0" w:space="0" w:color="auto"/>
      </w:divBdr>
    </w:div>
    <w:div w:id="1828201328">
      <w:bodyDiv w:val="1"/>
      <w:marLeft w:val="0"/>
      <w:marRight w:val="0"/>
      <w:marTop w:val="0"/>
      <w:marBottom w:val="0"/>
      <w:divBdr>
        <w:top w:val="none" w:sz="0" w:space="0" w:color="auto"/>
        <w:left w:val="none" w:sz="0" w:space="0" w:color="auto"/>
        <w:bottom w:val="none" w:sz="0" w:space="0" w:color="auto"/>
        <w:right w:val="none" w:sz="0" w:space="0" w:color="auto"/>
      </w:divBdr>
    </w:div>
    <w:div w:id="1853716937">
      <w:bodyDiv w:val="1"/>
      <w:marLeft w:val="0"/>
      <w:marRight w:val="0"/>
      <w:marTop w:val="0"/>
      <w:marBottom w:val="0"/>
      <w:divBdr>
        <w:top w:val="none" w:sz="0" w:space="0" w:color="auto"/>
        <w:left w:val="none" w:sz="0" w:space="0" w:color="auto"/>
        <w:bottom w:val="none" w:sz="0" w:space="0" w:color="auto"/>
        <w:right w:val="none" w:sz="0" w:space="0" w:color="auto"/>
      </w:divBdr>
    </w:div>
    <w:div w:id="1855605114">
      <w:bodyDiv w:val="1"/>
      <w:marLeft w:val="0"/>
      <w:marRight w:val="0"/>
      <w:marTop w:val="0"/>
      <w:marBottom w:val="0"/>
      <w:divBdr>
        <w:top w:val="none" w:sz="0" w:space="0" w:color="auto"/>
        <w:left w:val="none" w:sz="0" w:space="0" w:color="auto"/>
        <w:bottom w:val="none" w:sz="0" w:space="0" w:color="auto"/>
        <w:right w:val="none" w:sz="0" w:space="0" w:color="auto"/>
      </w:divBdr>
      <w:divsChild>
        <w:div w:id="1372028464">
          <w:marLeft w:val="0"/>
          <w:marRight w:val="0"/>
          <w:marTop w:val="0"/>
          <w:marBottom w:val="0"/>
          <w:divBdr>
            <w:top w:val="none" w:sz="0" w:space="0" w:color="auto"/>
            <w:left w:val="none" w:sz="0" w:space="0" w:color="auto"/>
            <w:bottom w:val="none" w:sz="0" w:space="0" w:color="auto"/>
            <w:right w:val="none" w:sz="0" w:space="0" w:color="auto"/>
          </w:divBdr>
        </w:div>
        <w:div w:id="827788829">
          <w:marLeft w:val="0"/>
          <w:marRight w:val="0"/>
          <w:marTop w:val="0"/>
          <w:marBottom w:val="0"/>
          <w:divBdr>
            <w:top w:val="none" w:sz="0" w:space="0" w:color="auto"/>
            <w:left w:val="none" w:sz="0" w:space="0" w:color="auto"/>
            <w:bottom w:val="none" w:sz="0" w:space="0" w:color="auto"/>
            <w:right w:val="none" w:sz="0" w:space="0" w:color="auto"/>
          </w:divBdr>
        </w:div>
      </w:divsChild>
    </w:div>
    <w:div w:id="1875993445">
      <w:bodyDiv w:val="1"/>
      <w:marLeft w:val="0"/>
      <w:marRight w:val="0"/>
      <w:marTop w:val="0"/>
      <w:marBottom w:val="0"/>
      <w:divBdr>
        <w:top w:val="none" w:sz="0" w:space="0" w:color="auto"/>
        <w:left w:val="none" w:sz="0" w:space="0" w:color="auto"/>
        <w:bottom w:val="none" w:sz="0" w:space="0" w:color="auto"/>
        <w:right w:val="none" w:sz="0" w:space="0" w:color="auto"/>
      </w:divBdr>
      <w:divsChild>
        <w:div w:id="467477153">
          <w:marLeft w:val="0"/>
          <w:marRight w:val="0"/>
          <w:marTop w:val="0"/>
          <w:marBottom w:val="0"/>
          <w:divBdr>
            <w:top w:val="none" w:sz="0" w:space="0" w:color="auto"/>
            <w:left w:val="none" w:sz="0" w:space="0" w:color="auto"/>
            <w:bottom w:val="none" w:sz="0" w:space="0" w:color="auto"/>
            <w:right w:val="none" w:sz="0" w:space="0" w:color="auto"/>
          </w:divBdr>
        </w:div>
        <w:div w:id="295531791">
          <w:marLeft w:val="0"/>
          <w:marRight w:val="0"/>
          <w:marTop w:val="0"/>
          <w:marBottom w:val="0"/>
          <w:divBdr>
            <w:top w:val="none" w:sz="0" w:space="0" w:color="auto"/>
            <w:left w:val="none" w:sz="0" w:space="0" w:color="auto"/>
            <w:bottom w:val="none" w:sz="0" w:space="0" w:color="auto"/>
            <w:right w:val="none" w:sz="0" w:space="0" w:color="auto"/>
          </w:divBdr>
        </w:div>
      </w:divsChild>
    </w:div>
    <w:div w:id="1876191188">
      <w:bodyDiv w:val="1"/>
      <w:marLeft w:val="0"/>
      <w:marRight w:val="0"/>
      <w:marTop w:val="0"/>
      <w:marBottom w:val="0"/>
      <w:divBdr>
        <w:top w:val="none" w:sz="0" w:space="0" w:color="auto"/>
        <w:left w:val="none" w:sz="0" w:space="0" w:color="auto"/>
        <w:bottom w:val="none" w:sz="0" w:space="0" w:color="auto"/>
        <w:right w:val="none" w:sz="0" w:space="0" w:color="auto"/>
      </w:divBdr>
      <w:divsChild>
        <w:div w:id="137113868">
          <w:marLeft w:val="0"/>
          <w:marRight w:val="0"/>
          <w:marTop w:val="0"/>
          <w:marBottom w:val="0"/>
          <w:divBdr>
            <w:top w:val="none" w:sz="0" w:space="0" w:color="auto"/>
            <w:left w:val="none" w:sz="0" w:space="0" w:color="auto"/>
            <w:bottom w:val="none" w:sz="0" w:space="0" w:color="auto"/>
            <w:right w:val="none" w:sz="0" w:space="0" w:color="auto"/>
          </w:divBdr>
        </w:div>
        <w:div w:id="844711287">
          <w:marLeft w:val="0"/>
          <w:marRight w:val="0"/>
          <w:marTop w:val="0"/>
          <w:marBottom w:val="0"/>
          <w:divBdr>
            <w:top w:val="none" w:sz="0" w:space="0" w:color="auto"/>
            <w:left w:val="none" w:sz="0" w:space="0" w:color="auto"/>
            <w:bottom w:val="none" w:sz="0" w:space="0" w:color="auto"/>
            <w:right w:val="none" w:sz="0" w:space="0" w:color="auto"/>
          </w:divBdr>
        </w:div>
      </w:divsChild>
    </w:div>
    <w:div w:id="1879583333">
      <w:bodyDiv w:val="1"/>
      <w:marLeft w:val="0"/>
      <w:marRight w:val="0"/>
      <w:marTop w:val="0"/>
      <w:marBottom w:val="0"/>
      <w:divBdr>
        <w:top w:val="none" w:sz="0" w:space="0" w:color="auto"/>
        <w:left w:val="none" w:sz="0" w:space="0" w:color="auto"/>
        <w:bottom w:val="none" w:sz="0" w:space="0" w:color="auto"/>
        <w:right w:val="none" w:sz="0" w:space="0" w:color="auto"/>
      </w:divBdr>
    </w:div>
    <w:div w:id="1949315624">
      <w:bodyDiv w:val="1"/>
      <w:marLeft w:val="0"/>
      <w:marRight w:val="0"/>
      <w:marTop w:val="0"/>
      <w:marBottom w:val="0"/>
      <w:divBdr>
        <w:top w:val="none" w:sz="0" w:space="0" w:color="auto"/>
        <w:left w:val="none" w:sz="0" w:space="0" w:color="auto"/>
        <w:bottom w:val="none" w:sz="0" w:space="0" w:color="auto"/>
        <w:right w:val="none" w:sz="0" w:space="0" w:color="auto"/>
      </w:divBdr>
    </w:div>
    <w:div w:id="1959097664">
      <w:bodyDiv w:val="1"/>
      <w:marLeft w:val="0"/>
      <w:marRight w:val="0"/>
      <w:marTop w:val="0"/>
      <w:marBottom w:val="0"/>
      <w:divBdr>
        <w:top w:val="none" w:sz="0" w:space="0" w:color="auto"/>
        <w:left w:val="none" w:sz="0" w:space="0" w:color="auto"/>
        <w:bottom w:val="none" w:sz="0" w:space="0" w:color="auto"/>
        <w:right w:val="none" w:sz="0" w:space="0" w:color="auto"/>
      </w:divBdr>
    </w:div>
    <w:div w:id="1970892381">
      <w:bodyDiv w:val="1"/>
      <w:marLeft w:val="0"/>
      <w:marRight w:val="0"/>
      <w:marTop w:val="0"/>
      <w:marBottom w:val="0"/>
      <w:divBdr>
        <w:top w:val="none" w:sz="0" w:space="0" w:color="auto"/>
        <w:left w:val="none" w:sz="0" w:space="0" w:color="auto"/>
        <w:bottom w:val="none" w:sz="0" w:space="0" w:color="auto"/>
        <w:right w:val="none" w:sz="0" w:space="0" w:color="auto"/>
      </w:divBdr>
    </w:div>
    <w:div w:id="1972589075">
      <w:bodyDiv w:val="1"/>
      <w:marLeft w:val="0"/>
      <w:marRight w:val="0"/>
      <w:marTop w:val="0"/>
      <w:marBottom w:val="0"/>
      <w:divBdr>
        <w:top w:val="none" w:sz="0" w:space="0" w:color="auto"/>
        <w:left w:val="none" w:sz="0" w:space="0" w:color="auto"/>
        <w:bottom w:val="none" w:sz="0" w:space="0" w:color="auto"/>
        <w:right w:val="none" w:sz="0" w:space="0" w:color="auto"/>
      </w:divBdr>
    </w:div>
    <w:div w:id="1994873439">
      <w:bodyDiv w:val="1"/>
      <w:marLeft w:val="0"/>
      <w:marRight w:val="0"/>
      <w:marTop w:val="0"/>
      <w:marBottom w:val="0"/>
      <w:divBdr>
        <w:top w:val="none" w:sz="0" w:space="0" w:color="auto"/>
        <w:left w:val="none" w:sz="0" w:space="0" w:color="auto"/>
        <w:bottom w:val="none" w:sz="0" w:space="0" w:color="auto"/>
        <w:right w:val="none" w:sz="0" w:space="0" w:color="auto"/>
      </w:divBdr>
    </w:div>
    <w:div w:id="2009677406">
      <w:bodyDiv w:val="1"/>
      <w:marLeft w:val="0"/>
      <w:marRight w:val="0"/>
      <w:marTop w:val="0"/>
      <w:marBottom w:val="0"/>
      <w:divBdr>
        <w:top w:val="none" w:sz="0" w:space="0" w:color="auto"/>
        <w:left w:val="none" w:sz="0" w:space="0" w:color="auto"/>
        <w:bottom w:val="none" w:sz="0" w:space="0" w:color="auto"/>
        <w:right w:val="none" w:sz="0" w:space="0" w:color="auto"/>
      </w:divBdr>
    </w:div>
    <w:div w:id="2013333781">
      <w:bodyDiv w:val="1"/>
      <w:marLeft w:val="0"/>
      <w:marRight w:val="0"/>
      <w:marTop w:val="0"/>
      <w:marBottom w:val="0"/>
      <w:divBdr>
        <w:top w:val="none" w:sz="0" w:space="0" w:color="auto"/>
        <w:left w:val="none" w:sz="0" w:space="0" w:color="auto"/>
        <w:bottom w:val="none" w:sz="0" w:space="0" w:color="auto"/>
        <w:right w:val="none" w:sz="0" w:space="0" w:color="auto"/>
      </w:divBdr>
    </w:div>
    <w:div w:id="2020152700">
      <w:bodyDiv w:val="1"/>
      <w:marLeft w:val="0"/>
      <w:marRight w:val="0"/>
      <w:marTop w:val="0"/>
      <w:marBottom w:val="0"/>
      <w:divBdr>
        <w:top w:val="none" w:sz="0" w:space="0" w:color="auto"/>
        <w:left w:val="none" w:sz="0" w:space="0" w:color="auto"/>
        <w:bottom w:val="none" w:sz="0" w:space="0" w:color="auto"/>
        <w:right w:val="none" w:sz="0" w:space="0" w:color="auto"/>
      </w:divBdr>
    </w:div>
    <w:div w:id="2039503020">
      <w:bodyDiv w:val="1"/>
      <w:marLeft w:val="0"/>
      <w:marRight w:val="0"/>
      <w:marTop w:val="0"/>
      <w:marBottom w:val="0"/>
      <w:divBdr>
        <w:top w:val="none" w:sz="0" w:space="0" w:color="auto"/>
        <w:left w:val="none" w:sz="0" w:space="0" w:color="auto"/>
        <w:bottom w:val="none" w:sz="0" w:space="0" w:color="auto"/>
        <w:right w:val="none" w:sz="0" w:space="0" w:color="auto"/>
      </w:divBdr>
    </w:div>
    <w:div w:id="2080057069">
      <w:bodyDiv w:val="1"/>
      <w:marLeft w:val="0"/>
      <w:marRight w:val="0"/>
      <w:marTop w:val="0"/>
      <w:marBottom w:val="0"/>
      <w:divBdr>
        <w:top w:val="none" w:sz="0" w:space="0" w:color="auto"/>
        <w:left w:val="none" w:sz="0" w:space="0" w:color="auto"/>
        <w:bottom w:val="none" w:sz="0" w:space="0" w:color="auto"/>
        <w:right w:val="none" w:sz="0" w:space="0" w:color="auto"/>
      </w:divBdr>
    </w:div>
    <w:div w:id="2112121763">
      <w:bodyDiv w:val="1"/>
      <w:marLeft w:val="0"/>
      <w:marRight w:val="0"/>
      <w:marTop w:val="0"/>
      <w:marBottom w:val="0"/>
      <w:divBdr>
        <w:top w:val="none" w:sz="0" w:space="0" w:color="auto"/>
        <w:left w:val="none" w:sz="0" w:space="0" w:color="auto"/>
        <w:bottom w:val="none" w:sz="0" w:space="0" w:color="auto"/>
        <w:right w:val="none" w:sz="0" w:space="0" w:color="auto"/>
      </w:divBdr>
    </w:div>
    <w:div w:id="212168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1.fips.ru/fips_servl/fips_servlet?DB=RUPAT&amp;DocNumber=2616245&amp;TypeFile=html" TargetMode="External"/><Relationship Id="rId21" Type="http://schemas.openxmlformats.org/officeDocument/2006/relationships/hyperlink" Target="http://www1.fips.ru/fips_servl/fips_servlet?DB=RUPAT&amp;DocNumber=2016139409&amp;TypeFile=html" TargetMode="External"/><Relationship Id="rId42" Type="http://schemas.openxmlformats.org/officeDocument/2006/relationships/hyperlink" Target="http://www1.fips.ru/fips_servl/fips_servlet?DB=RUPAT&amp;DocNumber=2015156033&amp;TypeFile=html" TargetMode="External"/><Relationship Id="rId47" Type="http://schemas.openxmlformats.org/officeDocument/2006/relationships/hyperlink" Target="http://www1.fips.ru/fips_servl/fips_servlet?DB=RUPAT&amp;DocNumber=2642987&amp;TypeFile=html" TargetMode="External"/><Relationship Id="rId63" Type="http://schemas.openxmlformats.org/officeDocument/2006/relationships/hyperlink" Target="http://www1.fips.ru/registers-doc-view/fips_servlet?DB=RUPAT&amp;DocNumber=2685933&amp;TypeFile=html" TargetMode="External"/><Relationship Id="rId68" Type="http://schemas.openxmlformats.org/officeDocument/2006/relationships/hyperlink" Target="http://www1.fips.ru/registers-doc-view/fips_servlet?DB=RUPAT&amp;DocNumber=2703295&amp;TypeFile=html" TargetMode="External"/><Relationship Id="rId2" Type="http://schemas.openxmlformats.org/officeDocument/2006/relationships/numbering" Target="numbering.xml"/><Relationship Id="rId16" Type="http://schemas.openxmlformats.org/officeDocument/2006/relationships/hyperlink" Target="http://www.fips.ru/cdfi/fips.dll?ty=29&amp;docid=2411039&amp;cl=9&amp;path=http://195.208.85.248/Archive/PAT/2011FULL/2011.02.10/DOC/RUNWC2/000/000/002/411/039/document.pdf" TargetMode="External"/><Relationship Id="rId29" Type="http://schemas.openxmlformats.org/officeDocument/2006/relationships/hyperlink" Target="http://www1.fips.ru/fips_servl/fips_servlet?DB=RUPAT&amp;DocNumber=2015122217&amp;TypeFile=html" TargetMode="External"/><Relationship Id="rId11" Type="http://schemas.openxmlformats.org/officeDocument/2006/relationships/hyperlink" Target="http://www.fips.ru/cdfi/fips.dll?ty=29&amp;docid=2493831&amp;cl=9&amp;path=http://195.208.85.248/Archive/PAT/2013FULL/2013.09.27/DOC/RUNWC2/000/000/002/493/831/document.pdf" TargetMode="External"/><Relationship Id="rId24" Type="http://schemas.openxmlformats.org/officeDocument/2006/relationships/hyperlink" Target="http://www1.fips.ru/fips_servl/fips_servlet?DB=RUPAT&amp;DocNumber=2648760&amp;TypeFile=html" TargetMode="External"/><Relationship Id="rId32" Type="http://schemas.openxmlformats.org/officeDocument/2006/relationships/hyperlink" Target="http://www1.fips.ru/fips_servl/fips_servlet?DB=RUPAT&amp;DocNumber=2554854&amp;TypeFile=html" TargetMode="External"/><Relationship Id="rId37" Type="http://schemas.openxmlformats.org/officeDocument/2006/relationships/hyperlink" Target="http://appft.uspto.gov/netacgi/nph-Parser?Sect1=PTO2&amp;Sect2=HITOFF&amp;u=%2Fnetahtml%2FPTO%2Fsearch-adv.html&amp;r=2&amp;p=1&amp;f=G&amp;l=50&amp;d=PG01&amp;S1=glycyrrhizin&amp;OS=glycyrrhizin&amp;RS=glycyrrhizin" TargetMode="External"/><Relationship Id="rId40" Type="http://schemas.openxmlformats.org/officeDocument/2006/relationships/hyperlink" Target="http://www1.fips.ru/fips_servl/fips_servlet?DB=RUPAT&amp;DocNumber=2017120028&amp;TypeFile=html" TargetMode="External"/><Relationship Id="rId45" Type="http://schemas.openxmlformats.org/officeDocument/2006/relationships/hyperlink" Target="http://www1.fips.ru/fips_servl/fips_servlet?DB=RUPAT&amp;DocNumber=2670100&amp;TypeFile=html" TargetMode="External"/><Relationship Id="rId53" Type="http://schemas.openxmlformats.org/officeDocument/2006/relationships/hyperlink" Target="http://www1.fips.ru/fips_servl/fips_servlet?DB=RUPAT&amp;DocNumber=2654804&amp;TypeFile=html" TargetMode="External"/><Relationship Id="rId58" Type="http://schemas.openxmlformats.org/officeDocument/2006/relationships/hyperlink" Target="http://www1.fips.ru/fips_servl/fips_servlet?DB=RUPAT&amp;DocNumber=2676311&amp;TypeFile=html" TargetMode="External"/><Relationship Id="rId66" Type="http://schemas.openxmlformats.org/officeDocument/2006/relationships/hyperlink" Target="http://www1.fips.ru/registers-doc-view/fips_servlet?DB=RUPAT&amp;DocNumber=2017146055&amp;TypeFile=html" TargetMode="External"/><Relationship Id="rId74" Type="http://schemas.openxmlformats.org/officeDocument/2006/relationships/hyperlink" Target="https://www1.fips.ru/registers-doc-view/fips_servlet?DB=RUPAT&amp;DocNumber=2723484&amp;TypeFile=html" TargetMode="External"/><Relationship Id="rId5" Type="http://schemas.openxmlformats.org/officeDocument/2006/relationships/settings" Target="settings.xml"/><Relationship Id="rId61" Type="http://schemas.openxmlformats.org/officeDocument/2006/relationships/hyperlink" Target="http://www1.fips.ru/fips_servl/fips_servlet?DB=RUPAT&amp;DocNumber=2681649&amp;TypeFile=html" TargetMode="External"/><Relationship Id="rId19" Type="http://schemas.openxmlformats.org/officeDocument/2006/relationships/hyperlink" Target="http://www.fips.ru/cdfi/Fips2009.dll/CurrDoc?SessionKey=Q1FNBC4LZYX1YKZMO8JG&amp;GotoDoc=2&amp;Query=5" TargetMode="External"/><Relationship Id="rId14" Type="http://schemas.openxmlformats.org/officeDocument/2006/relationships/hyperlink" Target="http://www.fips.ru/cdfi/fips.dll?ty=29&amp;docid=2303601&amp;cl=9&amp;path=http://195.208.85.248/Archive/PAT/2007FULL/2007.07.27/DOC/RUNWC2/000/000/002/303/601/document.pdf" TargetMode="External"/><Relationship Id="rId22" Type="http://schemas.openxmlformats.org/officeDocument/2006/relationships/hyperlink" Target="http://www1.fips.ru/registers-doc-view/fips_servlet?DB=RUPAT&amp;DocNumber=2690490&amp;TypeFile=html" TargetMode="External"/><Relationship Id="rId27" Type="http://schemas.openxmlformats.org/officeDocument/2006/relationships/hyperlink" Target="http://www1.fips.ru/fips_servl/fips_servlet?DB=RUPAT&amp;DocNumber=2649809&amp;TypeFile=html" TargetMode="External"/><Relationship Id="rId30" Type="http://schemas.openxmlformats.org/officeDocument/2006/relationships/hyperlink" Target="http://www1.fips.ru/fips_servl/fips_servlet?DB=RUPAT&amp;DocNumber=2611349&amp;TypeFile=html" TargetMode="External"/><Relationship Id="rId35" Type="http://schemas.openxmlformats.org/officeDocument/2006/relationships/hyperlink" Target="http://www1.fips.ru/fips_servl/fips_servlet?DB=RUPAT&amp;DocNumber=2615173&amp;TypeFile=html" TargetMode="External"/><Relationship Id="rId43" Type="http://schemas.openxmlformats.org/officeDocument/2006/relationships/hyperlink" Target="http://www1.fips.ru/fips_servl/fips_servlet?DB=RUPAT&amp;DocNumber=2630581&amp;TypeFile=html" TargetMode="External"/><Relationship Id="rId48" Type="http://schemas.openxmlformats.org/officeDocument/2006/relationships/hyperlink" Target="http://www1.fips.ru/ofpstorage/IZPM/2018.01.29/RUNWC1/000/000/002/642/987/%D0%98%D0%97-02642987-00001/document.pdf" TargetMode="External"/><Relationship Id="rId56" Type="http://schemas.openxmlformats.org/officeDocument/2006/relationships/hyperlink" Target="http://www1.fips.ru/fips_servl/fips_servlet?DB=RUPAT&amp;DocNumber=2664668&amp;TypeFile=html" TargetMode="External"/><Relationship Id="rId64" Type="http://schemas.openxmlformats.org/officeDocument/2006/relationships/hyperlink" Target="http://www1.fips.ru/registers-doc-view/fips_servlet?DB=RUPAT&amp;DocNumber=2687144&amp;TypeFile=html" TargetMode="External"/><Relationship Id="rId69" Type="http://schemas.openxmlformats.org/officeDocument/2006/relationships/hyperlink" Target="https://new.fips.ru/registers-doc-view/fips_servlet?DB=RUPAT&amp;DocNumber=2708395&amp;TypeFile=html" TargetMode="External"/><Relationship Id="rId8" Type="http://schemas.openxmlformats.org/officeDocument/2006/relationships/endnotes" Target="endnotes.xml"/><Relationship Id="rId51" Type="http://schemas.openxmlformats.org/officeDocument/2006/relationships/hyperlink" Target="http://www1.fips.ru/fips_servl/fips_servlet?DB=RUPAT&amp;DocNumber=2016137879&amp;TypeFile=html" TargetMode="External"/><Relationship Id="rId72" Type="http://schemas.openxmlformats.org/officeDocument/2006/relationships/hyperlink" Target="https://www1.fips.ru/registers-doc-view/fips_servlet?DB=RUPAT&amp;DocNumber=2709495&amp;TypeFile=html" TargetMode="External"/><Relationship Id="rId3" Type="http://schemas.openxmlformats.org/officeDocument/2006/relationships/styles" Target="styles.xml"/><Relationship Id="rId12" Type="http://schemas.openxmlformats.org/officeDocument/2006/relationships/hyperlink" Target="http://www.fips.ru/cdfi/fips.dll?ty=29&amp;docid=2391989&amp;cl=9&amp;path=http://195.208.85.248/Archive/PAT/2010FULL/2010.06.20/DOC/RUNWC2/000/000/002/391/989/document.pdf" TargetMode="External"/><Relationship Id="rId17" Type="http://schemas.openxmlformats.org/officeDocument/2006/relationships/hyperlink" Target="http://www.fips.ru/cdfi/fips.dll?ty=29&amp;docid=2395293&amp;cl=9&amp;path=http://195.208.85.248/Archive/PAT/2010FULL/2010.07.27/DOC/RUNWC2/000/000/002/395/293/document.pdf" TargetMode="External"/><Relationship Id="rId25" Type="http://schemas.openxmlformats.org/officeDocument/2006/relationships/hyperlink" Target="http://www.fips.ru/cdfi/fips.dll?ty=29&amp;docid=2493831&amp;cl=9&amp;path=http://195.208.85.248/Archive/PAT/2013FULL/2013.09.27/DOC/RUNWC2/000/000/002/493/831/document.pdf" TargetMode="External"/><Relationship Id="rId33" Type="http://schemas.openxmlformats.org/officeDocument/2006/relationships/hyperlink" Target="http://www1.fips.ru/fips_servl/fips_servlet?DB=RUPAT&amp;DocNumber=2615764&amp;TypeFile=html" TargetMode="External"/><Relationship Id="rId38" Type="http://schemas.openxmlformats.org/officeDocument/2006/relationships/hyperlink" Target="http://www1.fips.ru/fips_servl/fips_servlet?DB=RUPAT&amp;DocNumber=2623876&amp;TypeFile=html" TargetMode="External"/><Relationship Id="rId46" Type="http://schemas.openxmlformats.org/officeDocument/2006/relationships/hyperlink" Target="http://www1.fips.ru/fips_servl/fips_servlet?DB=RUPAT&amp;DocNumber=2642672&amp;TypeFile=html" TargetMode="External"/><Relationship Id="rId59" Type="http://schemas.openxmlformats.org/officeDocument/2006/relationships/hyperlink" Target="http://www1.fips.ru/fips_servl/fips_servlet?DB=RUPAT&amp;DocNumber=2677327&amp;TypeFile=html" TargetMode="External"/><Relationship Id="rId67" Type="http://schemas.openxmlformats.org/officeDocument/2006/relationships/hyperlink" Target="https://www.fips.ru/registers-doc-view/fips_servlet?DB=RUPAT&amp;DocNumber=2721417&amp;TypeFile=html" TargetMode="External"/><Relationship Id="rId20" Type="http://schemas.openxmlformats.org/officeDocument/2006/relationships/hyperlink" Target="http://base.uipv.org/searchINV/search.php?action=viewdetails&amp;IdClaim=17753" TargetMode="External"/><Relationship Id="rId41" Type="http://schemas.openxmlformats.org/officeDocument/2006/relationships/hyperlink" Target="http://www1.fips.ru/fips_servl/fips_servlet?DB=RUPAT&amp;DocNumber=2627171&amp;TypeFile=html" TargetMode="External"/><Relationship Id="rId54" Type="http://schemas.openxmlformats.org/officeDocument/2006/relationships/hyperlink" Target="http://www1.fips.ru/fips_servl/fips_servlet?DB=RUPAT&amp;DocNumber=2657532&amp;TypeFile=html" TargetMode="External"/><Relationship Id="rId62" Type="http://schemas.openxmlformats.org/officeDocument/2006/relationships/hyperlink" Target="http://www1.fips.ru/fips_servl/fips_servlet?DB=RUPAT&amp;DocNumber=2683641&amp;TypeFile=html" TargetMode="External"/><Relationship Id="rId70" Type="http://schemas.openxmlformats.org/officeDocument/2006/relationships/hyperlink" Target="https://new.fips.ru/registers-doc-view/fips_servlet?DB=RUPAT&amp;DocNumber=2709502&amp;TypeFile=html"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fips.ru/cdfi/fips.dll?ty=29&amp;docid=2315058&amp;cl=9&amp;path=http://195.208.85.248/Archive/PAT/2008FULL/2008.01.20/DOC/RUNWC1/000/000/002/315/058/document.pdf" TargetMode="External"/><Relationship Id="rId23" Type="http://schemas.openxmlformats.org/officeDocument/2006/relationships/hyperlink" Target="http://www.fips.ru/cdfi/fips.dll?ty=29&amp;docid=2493831&amp;cl=9&amp;path=http://195.208.85.248/Archive/PAT/2013FULL/2013.09.27/DOC/RUNWC2/000/000/002/493/831/document.pdf" TargetMode="External"/><Relationship Id="rId28" Type="http://schemas.openxmlformats.org/officeDocument/2006/relationships/hyperlink" Target="http://www1.fips.ru/fips_servl/fips_servlet?DB=RUPAT&amp;DocNumber=2625765&amp;TypeFile=html" TargetMode="External"/><Relationship Id="rId36" Type="http://schemas.openxmlformats.org/officeDocument/2006/relationships/hyperlink" Target="http://www1.fips.ru/fips_servl/fips_servlet?DB=RUPAT&amp;DocNumber=2015135731&amp;TypeFile=html" TargetMode="External"/><Relationship Id="rId49" Type="http://schemas.openxmlformats.org/officeDocument/2006/relationships/hyperlink" Target="http://www1.fips.ru/fips_servl/fips_servlet?DB=RUPAT&amp;DocNumber=2254861&amp;TypeFile=html" TargetMode="External"/><Relationship Id="rId57" Type="http://schemas.openxmlformats.org/officeDocument/2006/relationships/hyperlink" Target="http://www1.fips.ru/fips_servl/fips_servlet?DB=RUPAT&amp;DocNumber=2674478&amp;TypeFile=html" TargetMode="External"/><Relationship Id="rId10" Type="http://schemas.openxmlformats.org/officeDocument/2006/relationships/hyperlink" Target="http://www.fips.ru/cdfi/fips.dll?ty=29&amp;docid=2299740&amp;cl=9&amp;path=http://195.208.85.248/Archive/PAT/2007FULL/2007.05.27/DOC/RUNWC2/000/000/002/299/740/document.pdf" TargetMode="External"/><Relationship Id="rId31" Type="http://schemas.openxmlformats.org/officeDocument/2006/relationships/hyperlink" Target="http://www1.fips.ru/fips_servl/fips_servlet?DB=RUPAT&amp;DocNumber=2610352&amp;TypeFile=html" TargetMode="External"/><Relationship Id="rId44" Type="http://schemas.openxmlformats.org/officeDocument/2006/relationships/hyperlink" Target="http://www1.fips.ru/fips_servl/fips_servlet?DB=RUPAT&amp;DocNumber=2016111957&amp;TypeFile=html" TargetMode="External"/><Relationship Id="rId52" Type="http://schemas.openxmlformats.org/officeDocument/2006/relationships/hyperlink" Target="http://www1.fips.ru/ofpstorage/IZPM/2018.03.23/RUNWA/000/002/016/137/879/A_20180323_2016137879/document.pdf" TargetMode="External"/><Relationship Id="rId60" Type="http://schemas.openxmlformats.org/officeDocument/2006/relationships/hyperlink" Target="http://www1.fips.ru/fips_servl/fips_servlet?DB=RUPAT&amp;DocNumber=2678982&amp;TypeFile=html" TargetMode="External"/><Relationship Id="rId65" Type="http://schemas.openxmlformats.org/officeDocument/2006/relationships/hyperlink" Target="http://www1.fips.ru/registers-doc-view/fips_servlet?DB=RUPAT&amp;DocNumber=2689026&amp;TypeFile=html" TargetMode="External"/><Relationship Id="rId73" Type="http://schemas.openxmlformats.org/officeDocument/2006/relationships/hyperlink" Target="https://www.fips.ru/registers-doc-view/fips_servlet?DB=RUPAT&amp;DocNumber=2722482&amp;TypeFile=html" TargetMode="External"/><Relationship Id="rId4" Type="http://schemas.microsoft.com/office/2007/relationships/stylesWithEffects" Target="stylesWithEffects.xml"/><Relationship Id="rId9" Type="http://schemas.openxmlformats.org/officeDocument/2006/relationships/hyperlink" Target="http://www.fips.ru/cdfi/fips.dll?ty=29&amp;docid=2279876&amp;cl=9&amp;path=http://195.208.85.248/Archive/PAT/2006FULL/2006.07.20/DOC/RUNWC2/000/000/002/279/876/document.pdf" TargetMode="External"/><Relationship Id="rId13" Type="http://schemas.openxmlformats.org/officeDocument/2006/relationships/hyperlink" Target="http://www.fips.ru/cdfi/fips.dll?ty=29&amp;docid=2308947&amp;cl=9&amp;path=http://195.208.85.248/Archive/PAT/2007FULL/2007.10.27/DOC/RUNWC1/000/000/002/308/947/document.pdf" TargetMode="External"/><Relationship Id="rId18" Type="http://schemas.openxmlformats.org/officeDocument/2006/relationships/hyperlink" Target="http://www.fips.ru/cdfi/fips.dll?ty=29&amp;docid=2253657&amp;cl=9&amp;path=http://195.208.85.248/Archive/PAT/2005FULL/2005.06.10/DOC/RUNWC2/000/000/002/253/657/document.pdf" TargetMode="External"/><Relationship Id="rId39" Type="http://schemas.openxmlformats.org/officeDocument/2006/relationships/hyperlink" Target="http://www1.fips.ru/ofpstorage/IZPM/2017.06.29/RUNWC1/000/000/002/623/876/%D0%98%D0%97-02623876-00001/document.pdf" TargetMode="External"/><Relationship Id="rId34" Type="http://schemas.openxmlformats.org/officeDocument/2006/relationships/hyperlink" Target="http://www1.fips.ru/ofpstorage/IZPM/2017.04.11/RUNWC1/000/000/002/615/764/%D0%98%D0%97-02615764-00001/document.pdf" TargetMode="External"/><Relationship Id="rId50" Type="http://schemas.openxmlformats.org/officeDocument/2006/relationships/hyperlink" Target="http://www1.fips.ru/fips_servl/fips_servlet?DB=RUPAT&amp;DocNumber=2558042&amp;TypeFile=html" TargetMode="External"/><Relationship Id="rId55" Type="http://schemas.openxmlformats.org/officeDocument/2006/relationships/hyperlink" Target="http://www1.fips.ru/fips_servl/fips_servlet?DB=RUPAT&amp;DocNumber=2664668&amp;TypeFile=html"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new.fips.ru/registers-doc-view/fips_servlet?DB=RUPAT&amp;DocNumber=2709502&amp;TypeFil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48FAB-DC24-428B-81D6-9C69E0D5C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2333</TotalTime>
  <Pages>228</Pages>
  <Words>67795</Words>
  <Characters>386433</Characters>
  <Application>Microsoft Office Word</Application>
  <DocSecurity>0</DocSecurity>
  <Lines>3220</Lines>
  <Paragraphs>906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136</cp:revision>
  <dcterms:created xsi:type="dcterms:W3CDTF">2019-07-27T10:13:00Z</dcterms:created>
  <dcterms:modified xsi:type="dcterms:W3CDTF">2020-07-03T15:42:00Z</dcterms:modified>
</cp:coreProperties>
</file>